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1B457E" w14:textId="77777777" w:rsidR="00C063B0" w:rsidRDefault="00C063B0" w:rsidP="00C063B0">
      <w:pPr>
        <w:pStyle w:val="Heading1"/>
      </w:pPr>
      <w:bookmarkStart w:id="0" w:name="_Hlk208050805"/>
      <w:r>
        <w:t>1NC---Northwestern---Round 2</w:t>
      </w:r>
    </w:p>
    <w:p w14:paraId="4145E2DE" w14:textId="77777777" w:rsidR="00C063B0" w:rsidRDefault="00C063B0" w:rsidP="00C063B0">
      <w:pPr>
        <w:pStyle w:val="Heading2"/>
      </w:pPr>
      <w:r>
        <w:t>OFF</w:t>
      </w:r>
    </w:p>
    <w:p w14:paraId="311D2E4C" w14:textId="77777777" w:rsidR="00C063B0" w:rsidRDefault="00C063B0" w:rsidP="00C063B0">
      <w:pPr>
        <w:pStyle w:val="Heading3"/>
      </w:pPr>
      <w:r>
        <w:t>1NC</w:t>
      </w:r>
    </w:p>
    <w:p w14:paraId="4785F6AC" w14:textId="77777777" w:rsidR="00C063B0" w:rsidRPr="00B91C3C" w:rsidRDefault="00C063B0" w:rsidP="00C063B0">
      <w:pPr>
        <w:pStyle w:val="Heading4"/>
      </w:pPr>
      <w:r w:rsidRPr="00B91C3C">
        <w:rPr>
          <w:u w:val="single"/>
        </w:rPr>
        <w:t>FEDERALISM CP</w:t>
      </w:r>
      <w:r>
        <w:t>:</w:t>
      </w:r>
    </w:p>
    <w:p w14:paraId="7954EEE3" w14:textId="77777777" w:rsidR="00C063B0" w:rsidRDefault="00C063B0" w:rsidP="00C063B0">
      <w:pPr>
        <w:pStyle w:val="Heading4"/>
      </w:pPr>
      <w:r>
        <w:t>The 50 states and relevant subnational actors should suspend their cooperation with federal initiatives on the federal government until federal workers who were precluded from collective bargaining under Executive Order 14251 are allowed to collectively bargain with their employer.</w:t>
      </w:r>
    </w:p>
    <w:p w14:paraId="4A5D6277" w14:textId="77777777" w:rsidR="00C063B0" w:rsidRPr="00782AF7" w:rsidRDefault="00C063B0" w:rsidP="00C063B0"/>
    <w:p w14:paraId="7B974D90" w14:textId="77777777" w:rsidR="00C063B0" w:rsidRPr="00D955C1" w:rsidRDefault="00C063B0" w:rsidP="00C063B0">
      <w:pPr>
        <w:pStyle w:val="Heading4"/>
      </w:pPr>
      <w:r>
        <w:t xml:space="preserve">States </w:t>
      </w:r>
      <w:r>
        <w:rPr>
          <w:u w:val="single"/>
        </w:rPr>
        <w:t>alone</w:t>
      </w:r>
      <w:r>
        <w:t xml:space="preserve"> solve AND subnational bargaining results in </w:t>
      </w:r>
      <w:r>
        <w:rPr>
          <w:u w:val="single"/>
        </w:rPr>
        <w:t>federal uptake</w:t>
      </w:r>
      <w:r>
        <w:t xml:space="preserve"> while aggressively expanding </w:t>
      </w:r>
      <w:r>
        <w:rPr>
          <w:u w:val="single"/>
        </w:rPr>
        <w:t>state sovereignty</w:t>
      </w:r>
      <w:r>
        <w:t>.</w:t>
      </w:r>
    </w:p>
    <w:p w14:paraId="76878173" w14:textId="77777777" w:rsidR="00C063B0" w:rsidRPr="008A2133" w:rsidRDefault="00C063B0" w:rsidP="00C063B0">
      <w:r w:rsidRPr="0019199A">
        <w:rPr>
          <w:rStyle w:val="Style13ptBold"/>
        </w:rPr>
        <w:t>Johnson ’20</w:t>
      </w:r>
      <w:r>
        <w:t xml:space="preserve"> [Olatunde; November 19; Jerome B. Sherman Professor of Law at Columbia Law School; Industrial and Labor Relations Review, “The Future of Labor Localism in the Age of Preemption,” vol. 74]</w:t>
      </w:r>
    </w:p>
    <w:p w14:paraId="477E0799" w14:textId="77777777" w:rsidR="00C063B0" w:rsidRPr="009554C7" w:rsidRDefault="00C063B0" w:rsidP="00C063B0">
      <w:pPr>
        <w:rPr>
          <w:sz w:val="16"/>
        </w:rPr>
      </w:pPr>
      <w:r w:rsidRPr="008A3B96">
        <w:rPr>
          <w:rStyle w:val="StyleUnderline"/>
          <w:highlight w:val="cyan"/>
        </w:rPr>
        <w:t>Since the</w:t>
      </w:r>
      <w:r w:rsidRPr="009554C7">
        <w:rPr>
          <w:sz w:val="16"/>
        </w:rPr>
        <w:t xml:space="preserve"> mid-</w:t>
      </w:r>
      <w:r w:rsidRPr="00E44A79">
        <w:rPr>
          <w:rStyle w:val="StyleUnderline"/>
        </w:rPr>
        <w:t>19</w:t>
      </w:r>
      <w:r w:rsidRPr="008A3B96">
        <w:rPr>
          <w:rStyle w:val="Emphasis"/>
          <w:highlight w:val="cyan"/>
        </w:rPr>
        <w:t>90s</w:t>
      </w:r>
      <w:r w:rsidRPr="008A3B96">
        <w:rPr>
          <w:rStyle w:val="StyleUnderline"/>
          <w:highlight w:val="cyan"/>
        </w:rPr>
        <w:t>, labor</w:t>
      </w:r>
      <w:r w:rsidRPr="00420EA0">
        <w:rPr>
          <w:rStyle w:val="StyleUnderline"/>
        </w:rPr>
        <w:t xml:space="preserve"> and</w:t>
      </w:r>
      <w:r w:rsidRPr="009554C7">
        <w:rPr>
          <w:sz w:val="16"/>
        </w:rPr>
        <w:t xml:space="preserve"> civil rights </w:t>
      </w:r>
      <w:r w:rsidRPr="008A3B96">
        <w:rPr>
          <w:rStyle w:val="StyleUnderline"/>
          <w:highlight w:val="cyan"/>
        </w:rPr>
        <w:t>groups</w:t>
      </w:r>
      <w:r w:rsidRPr="009554C7">
        <w:rPr>
          <w:sz w:val="16"/>
        </w:rPr>
        <w:t xml:space="preserve"> have </w:t>
      </w:r>
      <w:r w:rsidRPr="008A3B96">
        <w:rPr>
          <w:rStyle w:val="StyleUnderline"/>
          <w:highlight w:val="cyan"/>
        </w:rPr>
        <w:t xml:space="preserve">been </w:t>
      </w:r>
      <w:r w:rsidRPr="008A3B96">
        <w:rPr>
          <w:rStyle w:val="Emphasis"/>
          <w:highlight w:val="cyan"/>
        </w:rPr>
        <w:t>successful</w:t>
      </w:r>
      <w:r w:rsidRPr="009554C7">
        <w:rPr>
          <w:sz w:val="16"/>
        </w:rPr>
        <w:t xml:space="preserve"> in </w:t>
      </w:r>
      <w:r w:rsidRPr="00400313">
        <w:rPr>
          <w:rStyle w:val="StyleUnderline"/>
        </w:rPr>
        <w:t xml:space="preserve">expanding </w:t>
      </w:r>
      <w:r w:rsidRPr="00D63BC3">
        <w:rPr>
          <w:rStyle w:val="Emphasis"/>
        </w:rPr>
        <w:t>protections</w:t>
      </w:r>
      <w:r w:rsidRPr="00400313">
        <w:rPr>
          <w:rStyle w:val="StyleUnderline"/>
        </w:rPr>
        <w:t xml:space="preserve"> for workers</w:t>
      </w:r>
      <w:r w:rsidRPr="009554C7">
        <w:rPr>
          <w:sz w:val="16"/>
        </w:rPr>
        <w:t xml:space="preserve"> by pursuing legislation </w:t>
      </w:r>
      <w:r w:rsidRPr="008A3B96">
        <w:rPr>
          <w:rStyle w:val="StyleUnderline"/>
          <w:highlight w:val="cyan"/>
        </w:rPr>
        <w:t>at</w:t>
      </w:r>
      <w:r w:rsidRPr="00AD2F37">
        <w:rPr>
          <w:rStyle w:val="StyleUnderline"/>
        </w:rPr>
        <w:t xml:space="preserve"> the </w:t>
      </w:r>
      <w:r w:rsidRPr="008A3B96">
        <w:rPr>
          <w:rStyle w:val="Emphasis"/>
          <w:highlight w:val="cyan"/>
        </w:rPr>
        <w:t>state</w:t>
      </w:r>
      <w:r w:rsidRPr="009554C7">
        <w:rPr>
          <w:sz w:val="16"/>
        </w:rPr>
        <w:t xml:space="preserve"> and local </w:t>
      </w:r>
      <w:r w:rsidRPr="001B1CD8">
        <w:rPr>
          <w:rStyle w:val="StyleUnderline"/>
          <w:highlight w:val="cyan"/>
        </w:rPr>
        <w:t xml:space="preserve">levels. </w:t>
      </w:r>
      <w:r w:rsidRPr="001B1CD8">
        <w:rPr>
          <w:rStyle w:val="Emphasis"/>
          <w:highlight w:val="cyan"/>
        </w:rPr>
        <w:t>Twenty-nine</w:t>
      </w:r>
      <w:r w:rsidRPr="001B1CD8">
        <w:rPr>
          <w:rStyle w:val="StyleUnderline"/>
          <w:highlight w:val="cyan"/>
        </w:rPr>
        <w:t xml:space="preserve"> states</w:t>
      </w:r>
      <w:r w:rsidRPr="009554C7">
        <w:rPr>
          <w:sz w:val="16"/>
        </w:rPr>
        <w:t xml:space="preserve"> and 44 localities </w:t>
      </w:r>
      <w:r w:rsidRPr="001B1CD8">
        <w:rPr>
          <w:rStyle w:val="StyleUnderline"/>
          <w:highlight w:val="cyan"/>
        </w:rPr>
        <w:t>have</w:t>
      </w:r>
      <w:r w:rsidRPr="009554C7">
        <w:rPr>
          <w:sz w:val="16"/>
        </w:rPr>
        <w:t xml:space="preserve"> minimum </w:t>
      </w:r>
      <w:r w:rsidRPr="001B1CD8">
        <w:rPr>
          <w:rStyle w:val="Emphasis"/>
          <w:highlight w:val="cyan"/>
        </w:rPr>
        <w:t>wage</w:t>
      </w:r>
      <w:r w:rsidRPr="008A3B96">
        <w:rPr>
          <w:rStyle w:val="StyleUnderline"/>
        </w:rPr>
        <w:t xml:space="preserve"> provision</w:t>
      </w:r>
      <w:r w:rsidRPr="001B1CD8">
        <w:rPr>
          <w:rStyle w:val="Emphasis"/>
          <w:highlight w:val="cyan"/>
        </w:rPr>
        <w:t>s</w:t>
      </w:r>
      <w:r w:rsidRPr="001B1CD8">
        <w:rPr>
          <w:rStyle w:val="StyleUnderline"/>
          <w:highlight w:val="cyan"/>
        </w:rPr>
        <w:t xml:space="preserve"> higher than</w:t>
      </w:r>
      <w:r w:rsidRPr="009554C7">
        <w:rPr>
          <w:sz w:val="16"/>
        </w:rPr>
        <w:t xml:space="preserve"> the current </w:t>
      </w:r>
      <w:r w:rsidRPr="001B1CD8">
        <w:rPr>
          <w:rStyle w:val="Emphasis"/>
          <w:highlight w:val="cyan"/>
        </w:rPr>
        <w:t>national</w:t>
      </w:r>
      <w:r w:rsidRPr="009554C7">
        <w:rPr>
          <w:sz w:val="16"/>
        </w:rPr>
        <w:t xml:space="preserve"> minimum wage (Economic Policy Institute 2020; National Conference of State Legislatures 2020a). Twelve states and 23 localities have enacted some form of paid sick days (A Better Balance 2019; National Partnership for Women and Families 2019, 2020). Six states and the District of Columbia have enacted paid parental and family leave (Almukhtar et al. 2019). Voters in two states—Arkansas and Missouri—enacted measures in 2018 to increase minimum wages in their states (Almukhtar et al. 2019). </w:t>
      </w:r>
      <w:r w:rsidRPr="008A3B96">
        <w:rPr>
          <w:rStyle w:val="Emphasis"/>
        </w:rPr>
        <w:t>Advocates</w:t>
      </w:r>
      <w:r w:rsidRPr="003243F5">
        <w:rPr>
          <w:rStyle w:val="StyleUnderline"/>
        </w:rPr>
        <w:t xml:space="preserve"> at the state </w:t>
      </w:r>
      <w:r w:rsidRPr="009554C7">
        <w:rPr>
          <w:sz w:val="16"/>
        </w:rPr>
        <w:t xml:space="preserve">and local </w:t>
      </w:r>
      <w:r w:rsidRPr="008B6A92">
        <w:rPr>
          <w:rStyle w:val="StyleUnderline"/>
        </w:rPr>
        <w:t>levels</w:t>
      </w:r>
      <w:r w:rsidRPr="009554C7">
        <w:rPr>
          <w:sz w:val="16"/>
        </w:rPr>
        <w:t xml:space="preserve"> have also </w:t>
      </w:r>
      <w:r w:rsidRPr="008A3B96">
        <w:rPr>
          <w:rStyle w:val="StyleUnderline"/>
        </w:rPr>
        <w:t xml:space="preserve">pursued </w:t>
      </w:r>
      <w:r w:rsidRPr="008A3B96">
        <w:rPr>
          <w:rStyle w:val="Emphasis"/>
        </w:rPr>
        <w:t>other</w:t>
      </w:r>
      <w:r w:rsidRPr="008B6A92">
        <w:rPr>
          <w:rStyle w:val="StyleUnderline"/>
        </w:rPr>
        <w:t xml:space="preserve"> worker reform</w:t>
      </w:r>
      <w:r w:rsidRPr="008A3B96">
        <w:rPr>
          <w:rStyle w:val="Emphasis"/>
        </w:rPr>
        <w:t>s</w:t>
      </w:r>
      <w:r w:rsidRPr="009554C7">
        <w:rPr>
          <w:sz w:val="16"/>
        </w:rPr>
        <w:t xml:space="preserve">, including laws that allow workers more control of scheduling their workweek (known as predictive scheduling or fair workweek laws) (Sen and Razza 2015; National Partnership 2019). Since 2014, six municipalities, two states, and the District of Columbia have enacted these fair workweek laws (Center for Popular Democracy 2020). In the area of civil rights, many </w:t>
      </w:r>
      <w:r w:rsidRPr="001B1CD8">
        <w:rPr>
          <w:rStyle w:val="StyleUnderline"/>
          <w:highlight w:val="cyan"/>
        </w:rPr>
        <w:t>states</w:t>
      </w:r>
      <w:r w:rsidRPr="009554C7">
        <w:rPr>
          <w:sz w:val="16"/>
        </w:rPr>
        <w:t xml:space="preserve"> and localities </w:t>
      </w:r>
      <w:r w:rsidRPr="001B1CD8">
        <w:rPr>
          <w:rStyle w:val="StyleUnderline"/>
          <w:highlight w:val="cyan"/>
        </w:rPr>
        <w:t xml:space="preserve">have </w:t>
      </w:r>
      <w:r w:rsidRPr="001B1CD8">
        <w:rPr>
          <w:rStyle w:val="Emphasis"/>
          <w:highlight w:val="cyan"/>
        </w:rPr>
        <w:t>anti-discrimination</w:t>
      </w:r>
      <w:r w:rsidRPr="001B1CD8">
        <w:rPr>
          <w:rStyle w:val="StyleUnderline"/>
          <w:highlight w:val="cyan"/>
        </w:rPr>
        <w:t xml:space="preserve"> laws</w:t>
      </w:r>
      <w:r w:rsidRPr="00566F75">
        <w:rPr>
          <w:rStyle w:val="StyleUnderline"/>
        </w:rPr>
        <w:t xml:space="preserve"> to protect workers</w:t>
      </w:r>
      <w:r w:rsidRPr="009554C7">
        <w:rPr>
          <w:sz w:val="16"/>
        </w:rPr>
        <w:t xml:space="preserve">—laws </w:t>
      </w:r>
      <w:r w:rsidRPr="00566F75">
        <w:rPr>
          <w:rStyle w:val="StyleUnderline"/>
        </w:rPr>
        <w:t xml:space="preserve">that </w:t>
      </w:r>
      <w:r w:rsidRPr="001B1CD8">
        <w:rPr>
          <w:rStyle w:val="StyleUnderline"/>
        </w:rPr>
        <w:t xml:space="preserve">are </w:t>
      </w:r>
      <w:r w:rsidRPr="001B1CD8">
        <w:rPr>
          <w:rStyle w:val="Emphasis"/>
          <w:highlight w:val="cyan"/>
        </w:rPr>
        <w:t>unavailable</w:t>
      </w:r>
      <w:r w:rsidRPr="001B1CD8">
        <w:rPr>
          <w:rStyle w:val="StyleUnderline"/>
          <w:highlight w:val="cyan"/>
        </w:rPr>
        <w:t xml:space="preserve"> at</w:t>
      </w:r>
      <w:r w:rsidRPr="009554C7">
        <w:rPr>
          <w:sz w:val="16"/>
        </w:rPr>
        <w:t xml:space="preserve"> the </w:t>
      </w:r>
      <w:r w:rsidRPr="001B1CD8">
        <w:rPr>
          <w:rStyle w:val="Emphasis"/>
          <w:highlight w:val="cyan"/>
        </w:rPr>
        <w:t>national level</w:t>
      </w:r>
      <w:r w:rsidRPr="009554C7">
        <w:rPr>
          <w:sz w:val="16"/>
        </w:rPr>
        <w:t xml:space="preserve"> and that most commonly prohibit discrimination on the basis of sexual orientation and gender identity.</w:t>
      </w:r>
    </w:p>
    <w:p w14:paraId="48F644EF" w14:textId="77777777" w:rsidR="00C063B0" w:rsidRPr="009554C7" w:rsidRDefault="00C063B0" w:rsidP="00C063B0">
      <w:pPr>
        <w:rPr>
          <w:sz w:val="16"/>
        </w:rPr>
      </w:pPr>
      <w:r w:rsidRPr="009554C7">
        <w:rPr>
          <w:sz w:val="16"/>
        </w:rPr>
        <w:t>The strategy of relying on states and localities to expand protections for workers is not entirely new. Living wage campaigns focused on increasing the minimum wage for city-contracted employees date from the 1990s (Zabin and Martin 1999). And at least since the 1980s, civil rights reformers have had a concerted strategy of expanding sexual orientation anti-discrimination laws at the state and local levels (Turner 2007).1 After the success of initial campaigns to use city procurement power to increase wages for contracted workers in the late 1990s (Reynolds 2001), several cities in the early 2000s elevated wages and benefits for private-sector workers more generally (Reich, Jacobs, and Dietz 2014). Beginning in 2012, traditional unions invested in campaigns to increase the wages and conditions of low-wage workers by organizing unionized and non-unionized workers (Andrias 2016; Rolf 2016). The initial campaigns involved strikes from 2012 to 2015 by fast food workers, which ultimately resulted in a statewide order to increase the minimum wage to $15 in New York (Rolf 2016; New York State Department of Labor 2020). The momentum around some of these initiatives increased after 2010, with most of the wage and leave provisions put in place since 2012 (U.C. Berkeley Labor Center 2020).</w:t>
      </w:r>
    </w:p>
    <w:p w14:paraId="2ABF6230" w14:textId="77777777" w:rsidR="00C063B0" w:rsidRPr="009554C7" w:rsidRDefault="00C063B0" w:rsidP="00C063B0">
      <w:pPr>
        <w:rPr>
          <w:sz w:val="16"/>
        </w:rPr>
      </w:pPr>
      <w:r w:rsidRPr="00C0014A">
        <w:rPr>
          <w:rStyle w:val="Emphasis"/>
        </w:rPr>
        <w:t>Reformers</w:t>
      </w:r>
      <w:r w:rsidRPr="009554C7">
        <w:rPr>
          <w:sz w:val="16"/>
        </w:rPr>
        <w:t xml:space="preserve"> have </w:t>
      </w:r>
      <w:r w:rsidRPr="00CD10C3">
        <w:rPr>
          <w:rStyle w:val="StyleUnderline"/>
        </w:rPr>
        <w:t>articulated</w:t>
      </w:r>
      <w:r w:rsidRPr="009554C7">
        <w:rPr>
          <w:sz w:val="16"/>
        </w:rPr>
        <w:t xml:space="preserve"> strategic and </w:t>
      </w:r>
      <w:r w:rsidRPr="00D5506A">
        <w:rPr>
          <w:rStyle w:val="StyleUnderline"/>
        </w:rPr>
        <w:t xml:space="preserve">political economy </w:t>
      </w:r>
      <w:r w:rsidRPr="00C30D5E">
        <w:rPr>
          <w:rStyle w:val="Emphasis"/>
        </w:rPr>
        <w:t>rationales</w:t>
      </w:r>
      <w:r w:rsidRPr="009554C7">
        <w:rPr>
          <w:sz w:val="16"/>
        </w:rPr>
        <w:t xml:space="preserve"> for </w:t>
      </w:r>
      <w:r w:rsidRPr="00740EEC">
        <w:rPr>
          <w:rStyle w:val="StyleUnderline"/>
        </w:rPr>
        <w:t xml:space="preserve">investing in the </w:t>
      </w:r>
      <w:r w:rsidRPr="00C30D5E">
        <w:rPr>
          <w:rStyle w:val="Emphasis"/>
        </w:rPr>
        <w:t>expansion</w:t>
      </w:r>
      <w:r w:rsidRPr="00740EEC">
        <w:rPr>
          <w:rStyle w:val="StyleUnderline"/>
        </w:rPr>
        <w:t xml:space="preserve"> of labor</w:t>
      </w:r>
      <w:r w:rsidRPr="009554C7">
        <w:rPr>
          <w:sz w:val="16"/>
        </w:rPr>
        <w:t xml:space="preserve"> and civil rights </w:t>
      </w:r>
      <w:r w:rsidRPr="002A5CFF">
        <w:rPr>
          <w:rStyle w:val="StyleUnderline"/>
        </w:rPr>
        <w:t xml:space="preserve">protections at the </w:t>
      </w:r>
      <w:r w:rsidRPr="00C30D5E">
        <w:rPr>
          <w:rStyle w:val="Emphasis"/>
        </w:rPr>
        <w:t>subnational</w:t>
      </w:r>
      <w:r w:rsidRPr="002A5CFF">
        <w:rPr>
          <w:rStyle w:val="StyleUnderline"/>
        </w:rPr>
        <w:t xml:space="preserve"> level</w:t>
      </w:r>
      <w:r w:rsidRPr="009554C7">
        <w:rPr>
          <w:sz w:val="16"/>
        </w:rPr>
        <w:t>. The decline of formal unions and collective bargaining and changes in the structure of employment have pushed workers to develop new political and institutional arrangements that take place outside the National Labor Relation Act’s (NLRA) collective bargaining regime (Drummonds 2009; Sachs 2011; Andrias 2016; Rolf 2016; Block 2018). In the absence of an increase in the federal minimum wage, national paid leave, or federal anti-discrimination law on the basis of sexual orientation or gender identity, reformers have turned to states and localities. These subnational campaigns are often supported and funded by national labor groups and national nonprofits but build out from intensive organizing at the local levels, targeting cities with expanding economies, diverse populations, and relatively progressive bases of potential support (Rolf 2016; National Employment Law Project 2018). LGBTQ groups since the 1980s pursued this strategy of expansion at the subnational level, embracing horizontal diffusion of anti-discrimination rights at the state and local level in the absence of comprehensive national legislation prohibiting discrimination based on sexual orientation and gender identity (Johnson 2016). In the case of LGBTQ and gender identity anti-discrimination, this subnational strategy has become less necessary as the Supreme Court ruled in June 2020 that Title VII of the 1964 Civil Rights extends to gender identity and sexual orientation.2</w:t>
      </w:r>
    </w:p>
    <w:p w14:paraId="0B268B5B" w14:textId="77777777" w:rsidR="00C063B0" w:rsidRPr="009554C7" w:rsidRDefault="00C063B0" w:rsidP="00C063B0">
      <w:pPr>
        <w:rPr>
          <w:sz w:val="16"/>
        </w:rPr>
      </w:pPr>
      <w:r w:rsidRPr="009554C7">
        <w:rPr>
          <w:sz w:val="16"/>
        </w:rPr>
        <w:t>The national and local terrain may also be shifting with regard to paid sick and family leave. To respond to the COVID-19 pandemic, the US federal government in April 2020 enacted paid sick leave for certain workers affected by COVID-19, and granted paid leave to allow workers to care for a family member affected by the virus or for a child whose school or place of care is closed due to the virus. The legislation represents the first time the federal government has authorized paid family or sick leave, though it is slated to expire on December 31, 2020.3</w:t>
      </w:r>
    </w:p>
    <w:p w14:paraId="60BCD336" w14:textId="77777777" w:rsidR="00C063B0" w:rsidRDefault="00C063B0" w:rsidP="00C063B0">
      <w:pPr>
        <w:rPr>
          <w:sz w:val="16"/>
        </w:rPr>
      </w:pPr>
      <w:r w:rsidRPr="001B1CD8">
        <w:rPr>
          <w:rStyle w:val="StyleUnderline"/>
          <w:highlight w:val="cyan"/>
        </w:rPr>
        <w:t xml:space="preserve">The </w:t>
      </w:r>
      <w:r w:rsidRPr="001B1CD8">
        <w:rPr>
          <w:rStyle w:val="Emphasis"/>
          <w:highlight w:val="cyan"/>
        </w:rPr>
        <w:t>state</w:t>
      </w:r>
      <w:r w:rsidRPr="009554C7">
        <w:rPr>
          <w:sz w:val="16"/>
        </w:rPr>
        <w:t xml:space="preserve"> and local </w:t>
      </w:r>
      <w:r w:rsidRPr="001B1CD8">
        <w:rPr>
          <w:rStyle w:val="StyleUnderline"/>
          <w:highlight w:val="cyan"/>
        </w:rPr>
        <w:t>strategy</w:t>
      </w:r>
      <w:r w:rsidRPr="009554C7">
        <w:rPr>
          <w:sz w:val="16"/>
        </w:rPr>
        <w:t xml:space="preserve"> is also supported by a long-standing theoretical and normative framework that celebrates the distinct importance of subnational experimentation and decentralization. </w:t>
      </w:r>
      <w:r w:rsidRPr="003B57DE">
        <w:rPr>
          <w:rStyle w:val="StyleUnderline"/>
        </w:rPr>
        <w:t>States</w:t>
      </w:r>
      <w:r w:rsidRPr="009554C7">
        <w:rPr>
          <w:sz w:val="16"/>
        </w:rPr>
        <w:t xml:space="preserve"> and local governments </w:t>
      </w:r>
      <w:r w:rsidRPr="001B1CD8">
        <w:rPr>
          <w:rStyle w:val="StyleUnderline"/>
          <w:highlight w:val="cyan"/>
        </w:rPr>
        <w:t xml:space="preserve">permit </w:t>
      </w:r>
      <w:r w:rsidRPr="001B1CD8">
        <w:rPr>
          <w:rStyle w:val="Emphasis"/>
          <w:highlight w:val="cyan"/>
        </w:rPr>
        <w:t>engagement</w:t>
      </w:r>
      <w:r w:rsidRPr="001B1CD8">
        <w:rPr>
          <w:rStyle w:val="StyleUnderline"/>
          <w:highlight w:val="cyan"/>
        </w:rPr>
        <w:t xml:space="preserve"> and </w:t>
      </w:r>
      <w:r w:rsidRPr="001B1CD8">
        <w:rPr>
          <w:rStyle w:val="Emphasis"/>
          <w:highlight w:val="cyan"/>
        </w:rPr>
        <w:t>participation</w:t>
      </w:r>
      <w:r w:rsidRPr="009554C7">
        <w:rPr>
          <w:sz w:val="16"/>
        </w:rPr>
        <w:t xml:space="preserve"> of citizens </w:t>
      </w:r>
      <w:r w:rsidRPr="001B1CD8">
        <w:rPr>
          <w:rStyle w:val="StyleUnderline"/>
          <w:highlight w:val="cyan"/>
        </w:rPr>
        <w:t>that is</w:t>
      </w:r>
      <w:r w:rsidRPr="009554C7">
        <w:rPr>
          <w:sz w:val="16"/>
        </w:rPr>
        <w:t xml:space="preserve"> often </w:t>
      </w:r>
      <w:r w:rsidRPr="001B1CD8">
        <w:rPr>
          <w:rStyle w:val="Emphasis"/>
          <w:highlight w:val="cyan"/>
        </w:rPr>
        <w:t>missing</w:t>
      </w:r>
      <w:r w:rsidRPr="001B1CD8">
        <w:rPr>
          <w:rStyle w:val="StyleUnderline"/>
          <w:highlight w:val="cyan"/>
        </w:rPr>
        <w:t xml:space="preserve"> at</w:t>
      </w:r>
      <w:r w:rsidRPr="00A158FE">
        <w:rPr>
          <w:rStyle w:val="StyleUnderline"/>
        </w:rPr>
        <w:t xml:space="preserve"> the </w:t>
      </w:r>
      <w:r w:rsidRPr="001B1CD8">
        <w:rPr>
          <w:rStyle w:val="StyleUnderline"/>
          <w:highlight w:val="cyan"/>
        </w:rPr>
        <w:t>federal level</w:t>
      </w:r>
      <w:r w:rsidRPr="009554C7">
        <w:rPr>
          <w:sz w:val="16"/>
        </w:rPr>
        <w:t xml:space="preserve">. Localities in particular are celebrated as crucial “sites for democratic participation and local engagement” and as permitting smaller-scale cooperation to solve problems (Briffault 1990; Gerken 2010; Davidson 2019: 975). </w:t>
      </w:r>
      <w:r w:rsidRPr="00A2613D">
        <w:rPr>
          <w:rStyle w:val="StyleUnderline"/>
        </w:rPr>
        <w:t>The</w:t>
      </w:r>
      <w:r w:rsidRPr="009554C7">
        <w:rPr>
          <w:sz w:val="16"/>
        </w:rPr>
        <w:t xml:space="preserve"> US </w:t>
      </w:r>
      <w:r w:rsidRPr="00A2613D">
        <w:rPr>
          <w:rStyle w:val="StyleUnderline"/>
        </w:rPr>
        <w:t xml:space="preserve">federalist </w:t>
      </w:r>
      <w:r w:rsidRPr="00B3547F">
        <w:rPr>
          <w:rStyle w:val="Emphasis"/>
        </w:rPr>
        <w:t>structure</w:t>
      </w:r>
      <w:r w:rsidRPr="00A2613D">
        <w:rPr>
          <w:rStyle w:val="StyleUnderline"/>
        </w:rPr>
        <w:t xml:space="preserve"> allows </w:t>
      </w:r>
      <w:r w:rsidRPr="001B1CD8">
        <w:rPr>
          <w:rStyle w:val="StyleUnderline"/>
          <w:highlight w:val="cyan"/>
        </w:rPr>
        <w:t xml:space="preserve">50-state </w:t>
      </w:r>
      <w:r w:rsidRPr="001B1CD8">
        <w:rPr>
          <w:rStyle w:val="Emphasis"/>
          <w:highlight w:val="cyan"/>
        </w:rPr>
        <w:t>experimentation</w:t>
      </w:r>
      <w:r w:rsidRPr="009554C7">
        <w:rPr>
          <w:sz w:val="16"/>
        </w:rPr>
        <w:t xml:space="preserve">, and scholars have argued that local governments (in part because there are more of them) are even better positioned than </w:t>
      </w:r>
      <w:r w:rsidRPr="004C1FD6">
        <w:rPr>
          <w:rStyle w:val="Emphasis"/>
        </w:rPr>
        <w:t>states</w:t>
      </w:r>
      <w:r w:rsidRPr="009554C7">
        <w:rPr>
          <w:sz w:val="16"/>
        </w:rPr>
        <w:t xml:space="preserve"> to </w:t>
      </w:r>
      <w:r w:rsidRPr="004C1FD6">
        <w:rPr>
          <w:rStyle w:val="StyleUnderline"/>
        </w:rPr>
        <w:t xml:space="preserve">serve as </w:t>
      </w:r>
      <w:r w:rsidRPr="00F417D5">
        <w:rPr>
          <w:rStyle w:val="Emphasis"/>
        </w:rPr>
        <w:t>entrepreneur</w:t>
      </w:r>
      <w:r w:rsidRPr="004C1FD6">
        <w:rPr>
          <w:rStyle w:val="StyleUnderline"/>
        </w:rPr>
        <w:t>ial problem solver</w:t>
      </w:r>
      <w:r w:rsidRPr="00F417D5">
        <w:rPr>
          <w:rStyle w:val="Emphasis"/>
        </w:rPr>
        <w:t>s</w:t>
      </w:r>
      <w:r w:rsidRPr="009554C7">
        <w:rPr>
          <w:sz w:val="16"/>
        </w:rPr>
        <w:t xml:space="preserve"> (Gerken 2010). A related rationale for federalism and localism is that </w:t>
      </w:r>
      <w:r w:rsidRPr="00B3547F">
        <w:rPr>
          <w:rStyle w:val="Emphasis"/>
        </w:rPr>
        <w:t>subnational</w:t>
      </w:r>
      <w:r w:rsidRPr="00D2798B">
        <w:rPr>
          <w:rStyle w:val="StyleUnderline"/>
        </w:rPr>
        <w:t xml:space="preserve"> government</w:t>
      </w:r>
      <w:r w:rsidRPr="00B3547F">
        <w:rPr>
          <w:rStyle w:val="Emphasis"/>
        </w:rPr>
        <w:t>s</w:t>
      </w:r>
      <w:r w:rsidRPr="009554C7">
        <w:rPr>
          <w:sz w:val="16"/>
        </w:rPr>
        <w:t xml:space="preserve"> also </w:t>
      </w:r>
      <w:r w:rsidRPr="001B1CD8">
        <w:rPr>
          <w:rStyle w:val="StyleUnderline"/>
          <w:highlight w:val="cyan"/>
        </w:rPr>
        <w:t>provide</w:t>
      </w:r>
      <w:r w:rsidRPr="00D2798B">
        <w:rPr>
          <w:rStyle w:val="StyleUnderline"/>
        </w:rPr>
        <w:t xml:space="preserve"> an </w:t>
      </w:r>
      <w:r w:rsidRPr="001B1CD8">
        <w:rPr>
          <w:rStyle w:val="Emphasis"/>
          <w:highlight w:val="cyan"/>
        </w:rPr>
        <w:t>alternative</w:t>
      </w:r>
      <w:r w:rsidRPr="00D2798B">
        <w:rPr>
          <w:rStyle w:val="StyleUnderline"/>
        </w:rPr>
        <w:t xml:space="preserve"> political </w:t>
      </w:r>
      <w:r w:rsidRPr="001B1CD8">
        <w:rPr>
          <w:rStyle w:val="StyleUnderline"/>
          <w:highlight w:val="cyan"/>
        </w:rPr>
        <w:t>space for</w:t>
      </w:r>
      <w:r w:rsidRPr="00D2798B">
        <w:rPr>
          <w:rStyle w:val="StyleUnderline"/>
        </w:rPr>
        <w:t xml:space="preserve"> policy </w:t>
      </w:r>
      <w:r w:rsidRPr="001B1CD8">
        <w:rPr>
          <w:rStyle w:val="Emphasis"/>
          <w:highlight w:val="cyan"/>
        </w:rPr>
        <w:t>development</w:t>
      </w:r>
      <w:r w:rsidRPr="009554C7">
        <w:rPr>
          <w:sz w:val="16"/>
        </w:rPr>
        <w:t xml:space="preserve"> or the advancement of values </w:t>
      </w:r>
      <w:r w:rsidRPr="001B1CD8">
        <w:rPr>
          <w:rStyle w:val="StyleUnderline"/>
          <w:highlight w:val="cyan"/>
        </w:rPr>
        <w:t>at</w:t>
      </w:r>
      <w:r w:rsidRPr="009554C7">
        <w:rPr>
          <w:sz w:val="16"/>
        </w:rPr>
        <w:t xml:space="preserve"> a </w:t>
      </w:r>
      <w:r w:rsidRPr="001B1CD8">
        <w:rPr>
          <w:rStyle w:val="StyleUnderline"/>
          <w:highlight w:val="cyan"/>
        </w:rPr>
        <w:t xml:space="preserve">time of </w:t>
      </w:r>
      <w:r w:rsidRPr="00947339">
        <w:rPr>
          <w:rStyle w:val="Emphasis"/>
          <w:highlight w:val="cyan"/>
        </w:rPr>
        <w:t>polarization</w:t>
      </w:r>
      <w:r w:rsidRPr="00947339">
        <w:rPr>
          <w:rStyle w:val="StyleUnderline"/>
          <w:highlight w:val="cyan"/>
        </w:rPr>
        <w:t xml:space="preserve"> at</w:t>
      </w:r>
      <w:r w:rsidRPr="003F67CE">
        <w:rPr>
          <w:rStyle w:val="StyleUnderline"/>
        </w:rPr>
        <w:t xml:space="preserve"> the </w:t>
      </w:r>
      <w:r w:rsidRPr="00947339">
        <w:rPr>
          <w:rStyle w:val="StyleUnderline"/>
          <w:highlight w:val="cyan"/>
        </w:rPr>
        <w:t>national</w:t>
      </w:r>
      <w:r w:rsidRPr="009554C7">
        <w:rPr>
          <w:sz w:val="16"/>
        </w:rPr>
        <w:t xml:space="preserve"> and state </w:t>
      </w:r>
      <w:r w:rsidRPr="00947339">
        <w:rPr>
          <w:rStyle w:val="StyleUnderline"/>
          <w:highlight w:val="cyan"/>
        </w:rPr>
        <w:t>levels</w:t>
      </w:r>
      <w:r w:rsidRPr="003F67CE">
        <w:rPr>
          <w:rStyle w:val="StyleUnderline"/>
        </w:rPr>
        <w:t xml:space="preserve"> that contributes to</w:t>
      </w:r>
      <w:r w:rsidRPr="003649AA">
        <w:rPr>
          <w:sz w:val="16"/>
        </w:rPr>
        <w:t xml:space="preserve"> </w:t>
      </w:r>
      <w:r w:rsidRPr="009554C7">
        <w:rPr>
          <w:sz w:val="16"/>
        </w:rPr>
        <w:t xml:space="preserve">the </w:t>
      </w:r>
      <w:r w:rsidRPr="001B1CD8">
        <w:rPr>
          <w:rStyle w:val="Emphasis"/>
          <w:highlight w:val="cyan"/>
        </w:rPr>
        <w:t>blocking</w:t>
      </w:r>
      <w:r w:rsidRPr="00CA6500">
        <w:rPr>
          <w:rStyle w:val="StyleUnderline"/>
        </w:rPr>
        <w:t xml:space="preserve"> of </w:t>
      </w:r>
      <w:r w:rsidRPr="00947339">
        <w:rPr>
          <w:rStyle w:val="Emphasis"/>
        </w:rPr>
        <w:t xml:space="preserve">policy </w:t>
      </w:r>
      <w:r w:rsidRPr="001B1CD8">
        <w:rPr>
          <w:rStyle w:val="Emphasis"/>
          <w:highlight w:val="cyan"/>
        </w:rPr>
        <w:t>implementation</w:t>
      </w:r>
      <w:r w:rsidRPr="009554C7">
        <w:rPr>
          <w:sz w:val="16"/>
        </w:rPr>
        <w:t xml:space="preserve"> (</w:t>
      </w:r>
      <w:r w:rsidRPr="00F476DA">
        <w:rPr>
          <w:rStyle w:val="StyleUnderline"/>
        </w:rPr>
        <w:t>even when</w:t>
      </w:r>
      <w:r w:rsidRPr="009554C7">
        <w:rPr>
          <w:sz w:val="16"/>
        </w:rPr>
        <w:t xml:space="preserve"> it might be </w:t>
      </w:r>
      <w:r w:rsidRPr="00B1606E">
        <w:rPr>
          <w:rStyle w:val="Emphasis"/>
        </w:rPr>
        <w:t>supported</w:t>
      </w:r>
      <w:r w:rsidRPr="00074BFA">
        <w:rPr>
          <w:rStyle w:val="StyleUnderline"/>
        </w:rPr>
        <w:t xml:space="preserve"> by a critical </w:t>
      </w:r>
      <w:r w:rsidRPr="001A5253">
        <w:rPr>
          <w:rStyle w:val="Emphasis"/>
        </w:rPr>
        <w:t>majority</w:t>
      </w:r>
      <w:r w:rsidRPr="009554C7">
        <w:rPr>
          <w:sz w:val="16"/>
        </w:rPr>
        <w:t xml:space="preserve">) (Bulman-Pozen and Gerken 2009). In this space, </w:t>
      </w:r>
      <w:r w:rsidRPr="00AC51C9">
        <w:rPr>
          <w:rStyle w:val="StyleUnderline"/>
        </w:rPr>
        <w:t>policy entrepreneurs</w:t>
      </w:r>
      <w:r w:rsidRPr="009554C7">
        <w:rPr>
          <w:sz w:val="16"/>
        </w:rPr>
        <w:t xml:space="preserve"> can </w:t>
      </w:r>
      <w:r w:rsidRPr="0056746A">
        <w:rPr>
          <w:rStyle w:val="StyleUnderline"/>
        </w:rPr>
        <w:t>exploit</w:t>
      </w:r>
      <w:r w:rsidRPr="00AC51C9">
        <w:rPr>
          <w:rStyle w:val="StyleUnderline"/>
        </w:rPr>
        <w:t xml:space="preserve"> American </w:t>
      </w:r>
      <w:r w:rsidRPr="00DE0A5F">
        <w:rPr>
          <w:rStyle w:val="StyleUnderline"/>
          <w:highlight w:val="cyan"/>
        </w:rPr>
        <w:t>federalism</w:t>
      </w:r>
      <w:r w:rsidRPr="00AC51C9">
        <w:rPr>
          <w:rStyle w:val="StyleUnderline"/>
        </w:rPr>
        <w:t xml:space="preserve"> </w:t>
      </w:r>
      <w:r w:rsidRPr="005A2BB0">
        <w:rPr>
          <w:rStyle w:val="StyleUnderline"/>
        </w:rPr>
        <w:t xml:space="preserve">to </w:t>
      </w:r>
      <w:r w:rsidRPr="005A2BB0">
        <w:rPr>
          <w:rStyle w:val="StyleUnderline"/>
          <w:highlight w:val="cyan"/>
        </w:rPr>
        <w:t>advance</w:t>
      </w:r>
      <w:r w:rsidRPr="009554C7">
        <w:rPr>
          <w:sz w:val="16"/>
        </w:rPr>
        <w:t xml:space="preserve"> their </w:t>
      </w:r>
      <w:r w:rsidRPr="001B1CD8">
        <w:rPr>
          <w:rStyle w:val="Emphasis"/>
          <w:highlight w:val="cyan"/>
        </w:rPr>
        <w:t>desired policies</w:t>
      </w:r>
      <w:r w:rsidRPr="001B1CD8">
        <w:rPr>
          <w:rStyle w:val="StyleUnderline"/>
          <w:highlight w:val="cyan"/>
        </w:rPr>
        <w:t xml:space="preserve"> at</w:t>
      </w:r>
      <w:r w:rsidRPr="00A2613D">
        <w:rPr>
          <w:rStyle w:val="StyleUnderline"/>
        </w:rPr>
        <w:t xml:space="preserve"> a more </w:t>
      </w:r>
      <w:r w:rsidRPr="001B1CD8">
        <w:rPr>
          <w:rStyle w:val="Emphasis"/>
          <w:highlight w:val="cyan"/>
        </w:rPr>
        <w:t>receptive</w:t>
      </w:r>
      <w:r w:rsidRPr="001B1CD8">
        <w:rPr>
          <w:rStyle w:val="StyleUnderline"/>
          <w:highlight w:val="cyan"/>
        </w:rPr>
        <w:t xml:space="preserve"> level of government</w:t>
      </w:r>
      <w:r w:rsidRPr="009554C7">
        <w:rPr>
          <w:sz w:val="16"/>
        </w:rPr>
        <w:t>.4</w:t>
      </w:r>
    </w:p>
    <w:p w14:paraId="46FF9E73" w14:textId="77777777" w:rsidR="00C063B0" w:rsidRDefault="00C063B0" w:rsidP="00C063B0">
      <w:pPr>
        <w:pStyle w:val="Heading4"/>
      </w:pPr>
      <w:r>
        <w:t xml:space="preserve">Reasserting state sovereignty counterbalances </w:t>
      </w:r>
      <w:r>
        <w:rPr>
          <w:u w:val="single"/>
        </w:rPr>
        <w:t>governance failures</w:t>
      </w:r>
      <w:r>
        <w:t xml:space="preserve"> from federal </w:t>
      </w:r>
      <w:r>
        <w:rPr>
          <w:u w:val="single"/>
        </w:rPr>
        <w:t>encroachment</w:t>
      </w:r>
      <w:r>
        <w:t>---extinction.</w:t>
      </w:r>
    </w:p>
    <w:p w14:paraId="576E87D4" w14:textId="77777777" w:rsidR="00C063B0" w:rsidRDefault="00C063B0" w:rsidP="00C063B0">
      <w:r>
        <w:rPr>
          <w:rStyle w:val="Style13ptBold"/>
        </w:rPr>
        <w:t xml:space="preserve">Mihalakas ’19 </w:t>
      </w:r>
      <w:r w:rsidRPr="00A52E59">
        <w:t xml:space="preserve">[Nasos; May 21; Global Professor of Law at the University of Arizona, LL.M. from University College London, J.D. from the University of Pittsburgh School of Law; The Federalism Project, “The Need for Governance Reform – Symptoms vs. Cause,” </w:t>
      </w:r>
      <w:hyperlink r:id="rId5" w:history="1">
        <w:r w:rsidRPr="00CA2827">
          <w:rPr>
            <w:rStyle w:val="Hyperlink"/>
          </w:rPr>
          <w:t>https://the-federalism-project.org/2019/05/21/the-need-for-governance-reform-symptoms-vs-cause/</w:t>
        </w:r>
      </w:hyperlink>
      <w:r w:rsidRPr="00A52E59">
        <w:t>]</w:t>
      </w:r>
    </w:p>
    <w:p w14:paraId="465DB8FD" w14:textId="77777777" w:rsidR="00C063B0" w:rsidRPr="00095C2D" w:rsidRDefault="00C063B0" w:rsidP="00C063B0">
      <w:pPr>
        <w:rPr>
          <w:rStyle w:val="StyleUnderline"/>
        </w:rPr>
      </w:pPr>
      <w:bookmarkStart w:id="1" w:name="_Hlk109005751"/>
      <w:r w:rsidRPr="00073031">
        <w:rPr>
          <w:sz w:val="16"/>
        </w:rPr>
        <w:t xml:space="preserve">There is no doubt that we live in “challenging” times. We face ‘social challenges,’ from racial discrimination to gender inequality, women’s rights (reproductive or otherwise) that will have to be addressed, LGBTQ issues (recognition of gay marriage), a gun violence epidemic due to both inadequate gun control laws but also excessive violence in our society, etc. </w:t>
      </w:r>
      <w:r w:rsidRPr="00095C2D">
        <w:rPr>
          <w:rStyle w:val="StyleUnderline"/>
          <w:highlight w:val="cyan"/>
        </w:rPr>
        <w:t>We</w:t>
      </w:r>
      <w:r w:rsidRPr="008954C8">
        <w:rPr>
          <w:rStyle w:val="StyleUnderline"/>
        </w:rPr>
        <w:t xml:space="preserve"> also </w:t>
      </w:r>
      <w:r w:rsidRPr="00095C2D">
        <w:rPr>
          <w:rStyle w:val="StyleUnderline"/>
          <w:highlight w:val="cyan"/>
        </w:rPr>
        <w:t>face ‘</w:t>
      </w:r>
      <w:r w:rsidRPr="00095C2D">
        <w:rPr>
          <w:rStyle w:val="Emphasis"/>
          <w:highlight w:val="cyan"/>
        </w:rPr>
        <w:t>economic</w:t>
      </w:r>
      <w:r w:rsidRPr="008954C8">
        <w:rPr>
          <w:rStyle w:val="StyleUnderline"/>
        </w:rPr>
        <w:t xml:space="preserve"> challenge</w:t>
      </w:r>
      <w:r w:rsidRPr="008954C8">
        <w:rPr>
          <w:rStyle w:val="Emphasis"/>
        </w:rPr>
        <w:t>s</w:t>
      </w:r>
      <w:r w:rsidRPr="008954C8">
        <w:rPr>
          <w:rStyle w:val="StyleUnderline"/>
        </w:rPr>
        <w:t xml:space="preserve">,’ like </w:t>
      </w:r>
      <w:r w:rsidRPr="008954C8">
        <w:rPr>
          <w:rStyle w:val="Emphasis"/>
        </w:rPr>
        <w:t>stagnant</w:t>
      </w:r>
      <w:r w:rsidRPr="008954C8">
        <w:rPr>
          <w:rStyle w:val="StyleUnderline"/>
        </w:rPr>
        <w:t xml:space="preserve"> </w:t>
      </w:r>
      <w:r w:rsidRPr="00095C2D">
        <w:rPr>
          <w:rStyle w:val="StyleUnderline"/>
        </w:rPr>
        <w:t>salaries and</w:t>
      </w:r>
      <w:r w:rsidRPr="00073031">
        <w:rPr>
          <w:sz w:val="16"/>
        </w:rPr>
        <w:t xml:space="preserve"> low wages, </w:t>
      </w:r>
      <w:r w:rsidRPr="00095C2D">
        <w:rPr>
          <w:rStyle w:val="StyleUnderline"/>
        </w:rPr>
        <w:t xml:space="preserve">job </w:t>
      </w:r>
      <w:r w:rsidRPr="00095C2D">
        <w:rPr>
          <w:rStyle w:val="Emphasis"/>
          <w:highlight w:val="cyan"/>
        </w:rPr>
        <w:t>insecurity</w:t>
      </w:r>
      <w:r w:rsidRPr="00073031">
        <w:rPr>
          <w:sz w:val="16"/>
        </w:rPr>
        <w:t xml:space="preserve"> (due to automation or outsourcing), taxes that are too high for some and not high enough for others, mounting student debt, and yes massive income inequality. </w:t>
      </w:r>
      <w:r w:rsidRPr="008954C8">
        <w:rPr>
          <w:rStyle w:val="StyleUnderline"/>
        </w:rPr>
        <w:t>And</w:t>
      </w:r>
      <w:r w:rsidRPr="00073031">
        <w:rPr>
          <w:sz w:val="16"/>
        </w:rPr>
        <w:t xml:space="preserve">, of course, we do face </w:t>
      </w:r>
      <w:r w:rsidRPr="008954C8">
        <w:rPr>
          <w:rStyle w:val="StyleUnderline"/>
        </w:rPr>
        <w:t>‘</w:t>
      </w:r>
      <w:r w:rsidRPr="008954C8">
        <w:rPr>
          <w:rStyle w:val="Emphasis"/>
        </w:rPr>
        <w:t xml:space="preserve">external </w:t>
      </w:r>
      <w:r w:rsidRPr="00095C2D">
        <w:rPr>
          <w:rStyle w:val="Emphasis"/>
          <w:highlight w:val="cyan"/>
        </w:rPr>
        <w:t>challenges</w:t>
      </w:r>
      <w:r w:rsidRPr="00095C2D">
        <w:rPr>
          <w:rStyle w:val="StyleUnderline"/>
          <w:highlight w:val="cyan"/>
        </w:rPr>
        <w:t>’, from</w:t>
      </w:r>
      <w:r w:rsidRPr="008954C8">
        <w:rPr>
          <w:rStyle w:val="StyleUnderline"/>
        </w:rPr>
        <w:t xml:space="preserve"> </w:t>
      </w:r>
      <w:r w:rsidRPr="008954C8">
        <w:rPr>
          <w:rStyle w:val="Emphasis"/>
        </w:rPr>
        <w:t xml:space="preserve">nuclear </w:t>
      </w:r>
      <w:r w:rsidRPr="00095C2D">
        <w:rPr>
          <w:rStyle w:val="Emphasis"/>
          <w:highlight w:val="cyan"/>
        </w:rPr>
        <w:t>prolif</w:t>
      </w:r>
      <w:r w:rsidRPr="008954C8">
        <w:rPr>
          <w:rStyle w:val="StyleUnderline"/>
        </w:rPr>
        <w:t xml:space="preserve">eration </w:t>
      </w:r>
      <w:r w:rsidRPr="00095C2D">
        <w:rPr>
          <w:rStyle w:val="StyleUnderline"/>
        </w:rPr>
        <w:t xml:space="preserve">in the </w:t>
      </w:r>
      <w:r w:rsidRPr="00095C2D">
        <w:rPr>
          <w:rStyle w:val="Emphasis"/>
          <w:highlight w:val="cyan"/>
        </w:rPr>
        <w:t>Korea</w:t>
      </w:r>
      <w:r w:rsidRPr="00095C2D">
        <w:rPr>
          <w:rStyle w:val="StyleUnderline"/>
        </w:rPr>
        <w:t xml:space="preserve">n peninsula, to </w:t>
      </w:r>
      <w:r w:rsidRPr="00095C2D">
        <w:rPr>
          <w:rStyle w:val="Emphasis"/>
          <w:highlight w:val="cyan"/>
        </w:rPr>
        <w:t>ISIS</w:t>
      </w:r>
      <w:r w:rsidRPr="00095C2D">
        <w:rPr>
          <w:rStyle w:val="StyleUnderline"/>
          <w:highlight w:val="cyan"/>
        </w:rPr>
        <w:t xml:space="preserve"> and</w:t>
      </w:r>
      <w:r w:rsidRPr="00073031">
        <w:rPr>
          <w:sz w:val="16"/>
        </w:rPr>
        <w:t xml:space="preserve"> religiously motivated </w:t>
      </w:r>
      <w:r w:rsidRPr="00095C2D">
        <w:rPr>
          <w:rStyle w:val="Emphasis"/>
        </w:rPr>
        <w:t xml:space="preserve">global </w:t>
      </w:r>
      <w:r w:rsidRPr="00095C2D">
        <w:rPr>
          <w:rStyle w:val="Emphasis"/>
          <w:highlight w:val="cyan"/>
        </w:rPr>
        <w:t>terror</w:t>
      </w:r>
      <w:r w:rsidRPr="00095C2D">
        <w:rPr>
          <w:rStyle w:val="StyleUnderline"/>
        </w:rPr>
        <w:t xml:space="preserve">ism, </w:t>
      </w:r>
      <w:r w:rsidRPr="00095C2D">
        <w:rPr>
          <w:rStyle w:val="StyleUnderline"/>
          <w:highlight w:val="cyan"/>
        </w:rPr>
        <w:t>to</w:t>
      </w:r>
      <w:r w:rsidRPr="00095C2D">
        <w:rPr>
          <w:rStyle w:val="StyleUnderline"/>
        </w:rPr>
        <w:t xml:space="preserve"> </w:t>
      </w:r>
      <w:r w:rsidRPr="00095C2D">
        <w:rPr>
          <w:rStyle w:val="Emphasis"/>
        </w:rPr>
        <w:t xml:space="preserve">global </w:t>
      </w:r>
      <w:r w:rsidRPr="00095C2D">
        <w:rPr>
          <w:rStyle w:val="Emphasis"/>
          <w:highlight w:val="cyan"/>
        </w:rPr>
        <w:t>warming</w:t>
      </w:r>
      <w:r w:rsidRPr="00073031">
        <w:rPr>
          <w:sz w:val="16"/>
        </w:rPr>
        <w:t xml:space="preserve"> and climate change!</w:t>
      </w:r>
    </w:p>
    <w:p w14:paraId="148EAE1C" w14:textId="77777777" w:rsidR="00C063B0" w:rsidRPr="00073031" w:rsidRDefault="00C063B0" w:rsidP="00C063B0">
      <w:pPr>
        <w:rPr>
          <w:sz w:val="16"/>
        </w:rPr>
      </w:pPr>
      <w:r w:rsidRPr="00073031">
        <w:rPr>
          <w:sz w:val="16"/>
        </w:rPr>
        <w:t xml:space="preserve">Yet, most of </w:t>
      </w:r>
      <w:r w:rsidRPr="00095C2D">
        <w:rPr>
          <w:rStyle w:val="StyleUnderline"/>
          <w:highlight w:val="cyan"/>
        </w:rPr>
        <w:t>these</w:t>
      </w:r>
      <w:r w:rsidRPr="00095C2D">
        <w:rPr>
          <w:rStyle w:val="StyleUnderline"/>
        </w:rPr>
        <w:t xml:space="preserve"> issues </w:t>
      </w:r>
      <w:r w:rsidRPr="00095C2D">
        <w:rPr>
          <w:rStyle w:val="StyleUnderline"/>
          <w:highlight w:val="cyan"/>
        </w:rPr>
        <w:t>are</w:t>
      </w:r>
      <w:r w:rsidRPr="00095C2D">
        <w:rPr>
          <w:rStyle w:val="StyleUnderline"/>
        </w:rPr>
        <w:t xml:space="preserve"> but </w:t>
      </w:r>
      <w:r w:rsidRPr="00095C2D">
        <w:rPr>
          <w:rStyle w:val="Emphasis"/>
          <w:highlight w:val="cyan"/>
        </w:rPr>
        <w:t>symptoms</w:t>
      </w:r>
      <w:r w:rsidRPr="00095C2D">
        <w:rPr>
          <w:rStyle w:val="StyleUnderline"/>
          <w:highlight w:val="cyan"/>
        </w:rPr>
        <w:t xml:space="preserve"> of a </w:t>
      </w:r>
      <w:r w:rsidRPr="00095C2D">
        <w:rPr>
          <w:rStyle w:val="Emphasis"/>
          <w:highlight w:val="cyan"/>
        </w:rPr>
        <w:t>greater</w:t>
      </w:r>
      <w:r w:rsidRPr="00095C2D">
        <w:rPr>
          <w:rStyle w:val="Emphasis"/>
        </w:rPr>
        <w:t xml:space="preserve"> cause</w:t>
      </w:r>
      <w:r w:rsidRPr="00095C2D">
        <w:rPr>
          <w:rStyle w:val="StyleUnderline"/>
        </w:rPr>
        <w:t>. Their existence</w:t>
      </w:r>
      <w:r w:rsidRPr="00073031">
        <w:rPr>
          <w:sz w:val="16"/>
        </w:rPr>
        <w:t xml:space="preserve">, or our inability to overcome them, </w:t>
      </w:r>
      <w:r w:rsidRPr="00095C2D">
        <w:rPr>
          <w:rStyle w:val="StyleUnderline"/>
        </w:rPr>
        <w:t xml:space="preserve">is being caused by a much </w:t>
      </w:r>
      <w:r w:rsidRPr="00095C2D">
        <w:rPr>
          <w:rStyle w:val="Emphasis"/>
        </w:rPr>
        <w:t xml:space="preserve">greater </w:t>
      </w:r>
      <w:r w:rsidRPr="00095C2D">
        <w:rPr>
          <w:rStyle w:val="Emphasis"/>
          <w:highlight w:val="cyan"/>
        </w:rPr>
        <w:t>problem</w:t>
      </w:r>
      <w:r w:rsidRPr="00073031">
        <w:rPr>
          <w:sz w:val="16"/>
        </w:rPr>
        <w:t xml:space="preserve"> in our society </w:t>
      </w:r>
      <w:r w:rsidRPr="00095C2D">
        <w:rPr>
          <w:rStyle w:val="StyleUnderline"/>
          <w:highlight w:val="cyan"/>
        </w:rPr>
        <w:t>that</w:t>
      </w:r>
      <w:r w:rsidRPr="00073031">
        <w:rPr>
          <w:sz w:val="16"/>
        </w:rPr>
        <w:t xml:space="preserve"> unless we address soon we </w:t>
      </w:r>
      <w:r w:rsidRPr="00095C2D">
        <w:rPr>
          <w:rStyle w:val="StyleUnderline"/>
          <w:highlight w:val="cyan"/>
        </w:rPr>
        <w:t>risk</w:t>
      </w:r>
      <w:r w:rsidRPr="00095C2D">
        <w:rPr>
          <w:rStyle w:val="StyleUnderline"/>
        </w:rPr>
        <w:t xml:space="preserve"> permanent </w:t>
      </w:r>
      <w:r w:rsidRPr="00095C2D">
        <w:rPr>
          <w:rStyle w:val="Emphasis"/>
        </w:rPr>
        <w:t xml:space="preserve">societal </w:t>
      </w:r>
      <w:r w:rsidRPr="00095C2D">
        <w:rPr>
          <w:rStyle w:val="Emphasis"/>
          <w:highlight w:val="cyan"/>
        </w:rPr>
        <w:t>failures</w:t>
      </w:r>
      <w:r w:rsidRPr="00095C2D">
        <w:rPr>
          <w:rStyle w:val="StyleUnderline"/>
          <w:highlight w:val="cyan"/>
        </w:rPr>
        <w:t xml:space="preserve"> within</w:t>
      </w:r>
      <w:r w:rsidRPr="00095C2D">
        <w:rPr>
          <w:rStyle w:val="StyleUnderline"/>
        </w:rPr>
        <w:t xml:space="preserve"> the next </w:t>
      </w:r>
      <w:r w:rsidRPr="005E7827">
        <w:rPr>
          <w:rStyle w:val="StyleUnderline"/>
        </w:rPr>
        <w:t xml:space="preserve">20 to 30 </w:t>
      </w:r>
      <w:r w:rsidRPr="005E7827">
        <w:rPr>
          <w:rStyle w:val="StyleUnderline"/>
          <w:highlight w:val="cyan"/>
        </w:rPr>
        <w:t>years</w:t>
      </w:r>
      <w:r w:rsidRPr="00073031">
        <w:rPr>
          <w:sz w:val="16"/>
        </w:rPr>
        <w:t>.</w:t>
      </w:r>
    </w:p>
    <w:p w14:paraId="40BA26BD" w14:textId="77777777" w:rsidR="00C063B0" w:rsidRPr="00073031" w:rsidRDefault="00C063B0" w:rsidP="00C063B0">
      <w:pPr>
        <w:rPr>
          <w:sz w:val="16"/>
        </w:rPr>
      </w:pPr>
      <w:r w:rsidRPr="00095C2D">
        <w:rPr>
          <w:rStyle w:val="StyleUnderline"/>
          <w:highlight w:val="cyan"/>
        </w:rPr>
        <w:t>This</w:t>
      </w:r>
      <w:r w:rsidRPr="00095C2D">
        <w:rPr>
          <w:rStyle w:val="StyleUnderline"/>
        </w:rPr>
        <w:t xml:space="preserve"> greater cause </w:t>
      </w:r>
      <w:r w:rsidRPr="00095C2D">
        <w:rPr>
          <w:rStyle w:val="StyleUnderline"/>
          <w:highlight w:val="cyan"/>
        </w:rPr>
        <w:t>is</w:t>
      </w:r>
      <w:r w:rsidRPr="00095C2D">
        <w:rPr>
          <w:rStyle w:val="StyleUnderline"/>
        </w:rPr>
        <w:t xml:space="preserve"> our very own </w:t>
      </w:r>
      <w:r w:rsidRPr="00095C2D">
        <w:rPr>
          <w:rStyle w:val="Emphasis"/>
          <w:highlight w:val="cyan"/>
        </w:rPr>
        <w:t>failing</w:t>
      </w:r>
      <w:r w:rsidRPr="00095C2D">
        <w:rPr>
          <w:rStyle w:val="Emphasis"/>
        </w:rPr>
        <w:t xml:space="preserve"> system</w:t>
      </w:r>
      <w:r w:rsidRPr="00095C2D">
        <w:rPr>
          <w:rStyle w:val="StyleUnderline"/>
        </w:rPr>
        <w:t xml:space="preserve"> of </w:t>
      </w:r>
      <w:r w:rsidRPr="00095C2D">
        <w:rPr>
          <w:rStyle w:val="Emphasis"/>
          <w:highlight w:val="cyan"/>
        </w:rPr>
        <w:t>governance</w:t>
      </w:r>
      <w:r w:rsidRPr="00095C2D">
        <w:rPr>
          <w:rStyle w:val="StyleUnderline"/>
        </w:rPr>
        <w:t>!!!</w:t>
      </w:r>
    </w:p>
    <w:bookmarkEnd w:id="1"/>
    <w:p w14:paraId="406CEDD6" w14:textId="77777777" w:rsidR="00C063B0" w:rsidRPr="00073031" w:rsidRDefault="00C063B0" w:rsidP="00C063B0">
      <w:pPr>
        <w:rPr>
          <w:sz w:val="16"/>
        </w:rPr>
      </w:pPr>
      <w:r w:rsidRPr="00073031">
        <w:rPr>
          <w:sz w:val="16"/>
        </w:rPr>
        <w:t xml:space="preserve">Though brilliant in its original construction by the founding fathers, our Federal system of governance (separation of powers, check and balances, separate Federal and State governments) is grossly off track and highly unbalanced. </w:t>
      </w:r>
      <w:r w:rsidRPr="00187A30">
        <w:rPr>
          <w:rStyle w:val="StyleUnderline"/>
        </w:rPr>
        <w:t xml:space="preserve">During the past 200 years, we </w:t>
      </w:r>
      <w:r w:rsidRPr="00073031">
        <w:rPr>
          <w:rStyle w:val="StyleUnderline"/>
        </w:rPr>
        <w:t xml:space="preserve">witnessed </w:t>
      </w:r>
      <w:r w:rsidRPr="00073031">
        <w:rPr>
          <w:rStyle w:val="StyleUnderline"/>
          <w:highlight w:val="cyan"/>
        </w:rPr>
        <w:t>a</w:t>
      </w:r>
      <w:r w:rsidRPr="00073031">
        <w:rPr>
          <w:rStyle w:val="StyleUnderline"/>
        </w:rPr>
        <w:t xml:space="preserve"> steady </w:t>
      </w:r>
      <w:r w:rsidRPr="00073031">
        <w:rPr>
          <w:rStyle w:val="StyleUnderline"/>
          <w:highlight w:val="cyan"/>
        </w:rPr>
        <w:t>transfer</w:t>
      </w:r>
      <w:r w:rsidRPr="00187A30">
        <w:rPr>
          <w:rStyle w:val="StyleUnderline"/>
        </w:rPr>
        <w:t xml:space="preserve"> of power away </w:t>
      </w:r>
      <w:r w:rsidRPr="00187A30">
        <w:rPr>
          <w:rStyle w:val="StyleUnderline"/>
          <w:highlight w:val="cyan"/>
        </w:rPr>
        <w:t>from</w:t>
      </w:r>
      <w:r w:rsidRPr="00187A30">
        <w:rPr>
          <w:rStyle w:val="StyleUnderline"/>
        </w:rPr>
        <w:t xml:space="preserve"> the </w:t>
      </w:r>
      <w:r w:rsidRPr="00187A30">
        <w:rPr>
          <w:rStyle w:val="Emphasis"/>
          <w:highlight w:val="cyan"/>
        </w:rPr>
        <w:t>States</w:t>
      </w:r>
      <w:r w:rsidRPr="00187A30">
        <w:rPr>
          <w:rStyle w:val="StyleUnderline"/>
        </w:rPr>
        <w:t xml:space="preserve"> and into the </w:t>
      </w:r>
      <w:r w:rsidRPr="00187A30">
        <w:rPr>
          <w:rStyle w:val="Emphasis"/>
        </w:rPr>
        <w:t>Fed</w:t>
      </w:r>
      <w:r w:rsidRPr="00187A30">
        <w:rPr>
          <w:rStyle w:val="StyleUnderline"/>
        </w:rPr>
        <w:t>eral</w:t>
      </w:r>
      <w:r w:rsidRPr="00073031">
        <w:rPr>
          <w:sz w:val="16"/>
        </w:rPr>
        <w:t xml:space="preserve"> government, and within the Federal government we saw a similar steady concentration of power in the hands of the Executive (the singular President), and to a certain extend the Supreme Court (due to Congressional acquiescence).</w:t>
      </w:r>
    </w:p>
    <w:p w14:paraId="2DED0808" w14:textId="77777777" w:rsidR="00C063B0" w:rsidRPr="00073031" w:rsidRDefault="00C063B0" w:rsidP="00C063B0">
      <w:pPr>
        <w:rPr>
          <w:sz w:val="16"/>
          <w:szCs w:val="14"/>
        </w:rPr>
      </w:pPr>
      <w:r w:rsidRPr="00073031">
        <w:rPr>
          <w:sz w:val="16"/>
          <w:szCs w:val="14"/>
        </w:rPr>
        <w:t>This did not happen due to some conspiracy by the ‘powerful elite’ or through interference by foreign powers. It happened gradually (almost naturally), as a response to major failures at the State level: in dealing with slavery and racial discrimination (see Civil War and Jim Crow laws in the south), in dealing with market failures and the need to regulate business and provide a safety net (see Great Depression, The New Deal and the Great Society), in fighting a Cold War with the Soviet Union (see expansion of military and intelligence services to advance US foreign policy).</w:t>
      </w:r>
    </w:p>
    <w:p w14:paraId="7959D3D9" w14:textId="77777777" w:rsidR="00C063B0" w:rsidRPr="00073031" w:rsidRDefault="00C063B0" w:rsidP="00C063B0">
      <w:pPr>
        <w:rPr>
          <w:sz w:val="16"/>
          <w:szCs w:val="14"/>
        </w:rPr>
      </w:pPr>
      <w:r w:rsidRPr="00073031">
        <w:rPr>
          <w:sz w:val="16"/>
          <w:szCs w:val="14"/>
        </w:rPr>
        <w:t>Today, power and authority to deal with issues and solve problems is highly concentrated at the Federal level, away from ordinary people and their ability to monitor let alone influence elected politicians. </w:t>
      </w:r>
    </w:p>
    <w:p w14:paraId="06212DD6" w14:textId="77777777" w:rsidR="00C063B0" w:rsidRPr="00073031" w:rsidRDefault="00C063B0" w:rsidP="00C063B0">
      <w:pPr>
        <w:rPr>
          <w:sz w:val="16"/>
        </w:rPr>
      </w:pPr>
      <w:r w:rsidRPr="00187A30">
        <w:rPr>
          <w:rStyle w:val="StyleUnderline"/>
          <w:highlight w:val="cyan"/>
        </w:rPr>
        <w:t xml:space="preserve">There is </w:t>
      </w:r>
      <w:r w:rsidRPr="00187A30">
        <w:rPr>
          <w:rStyle w:val="Emphasis"/>
          <w:highlight w:val="cyan"/>
        </w:rPr>
        <w:t>so much</w:t>
      </w:r>
      <w:r w:rsidRPr="00187A30">
        <w:rPr>
          <w:rStyle w:val="StyleUnderline"/>
        </w:rPr>
        <w:t xml:space="preserve"> power </w:t>
      </w:r>
      <w:r w:rsidRPr="00187A30">
        <w:rPr>
          <w:rStyle w:val="Emphasis"/>
        </w:rPr>
        <w:t>concentrated</w:t>
      </w:r>
      <w:r w:rsidRPr="00187A30">
        <w:rPr>
          <w:rStyle w:val="StyleUnderline"/>
        </w:rPr>
        <w:t xml:space="preserve"> </w:t>
      </w:r>
      <w:r w:rsidRPr="00187A30">
        <w:rPr>
          <w:rStyle w:val="StyleUnderline"/>
          <w:highlight w:val="cyan"/>
        </w:rPr>
        <w:t xml:space="preserve">at the </w:t>
      </w:r>
      <w:r w:rsidRPr="00187A30">
        <w:rPr>
          <w:rStyle w:val="Emphasis"/>
          <w:highlight w:val="cyan"/>
        </w:rPr>
        <w:t>Fed</w:t>
      </w:r>
      <w:r w:rsidRPr="00D102C5">
        <w:rPr>
          <w:rStyle w:val="StyleUnderline"/>
        </w:rPr>
        <w:t>eral level</w:t>
      </w:r>
      <w:r w:rsidRPr="00073031">
        <w:rPr>
          <w:sz w:val="16"/>
        </w:rPr>
        <w:t xml:space="preserve">, and in particular in the hands of one person (the President) </w:t>
      </w:r>
      <w:r w:rsidRPr="00187A30">
        <w:rPr>
          <w:rStyle w:val="StyleUnderline"/>
        </w:rPr>
        <w:t xml:space="preserve">that </w:t>
      </w:r>
      <w:r w:rsidRPr="00187A30">
        <w:rPr>
          <w:rStyle w:val="StyleUnderline"/>
          <w:highlight w:val="cyan"/>
        </w:rPr>
        <w:t>it makes</w:t>
      </w:r>
      <w:r w:rsidRPr="00187A30">
        <w:rPr>
          <w:rStyle w:val="StyleUnderline"/>
        </w:rPr>
        <w:t xml:space="preserve"> Washington</w:t>
      </w:r>
      <w:r w:rsidRPr="00073031">
        <w:rPr>
          <w:sz w:val="16"/>
        </w:rPr>
        <w:t xml:space="preserve"> politicians </w:t>
      </w:r>
      <w:r w:rsidRPr="00187A30">
        <w:rPr>
          <w:rStyle w:val="Emphasis"/>
        </w:rPr>
        <w:t xml:space="preserve">constant </w:t>
      </w:r>
      <w:r w:rsidRPr="00187A30">
        <w:rPr>
          <w:rStyle w:val="Emphasis"/>
          <w:highlight w:val="cyan"/>
        </w:rPr>
        <w:t>targets</w:t>
      </w:r>
      <w:r w:rsidRPr="00187A30">
        <w:rPr>
          <w:rStyle w:val="StyleUnderline"/>
          <w:highlight w:val="cyan"/>
        </w:rPr>
        <w:t xml:space="preserve"> of</w:t>
      </w:r>
      <w:r w:rsidRPr="00187A30">
        <w:rPr>
          <w:rStyle w:val="StyleUnderline"/>
        </w:rPr>
        <w:t xml:space="preserve"> </w:t>
      </w:r>
      <w:r w:rsidRPr="00187A30">
        <w:rPr>
          <w:rStyle w:val="Emphasis"/>
        </w:rPr>
        <w:t>special interests</w:t>
      </w:r>
      <w:r w:rsidRPr="00187A30">
        <w:rPr>
          <w:rStyle w:val="StyleUnderline"/>
        </w:rPr>
        <w:t xml:space="preserve"> and </w:t>
      </w:r>
      <w:r w:rsidRPr="00187A30">
        <w:rPr>
          <w:rStyle w:val="Emphasis"/>
          <w:highlight w:val="cyan"/>
        </w:rPr>
        <w:t>lobbying</w:t>
      </w:r>
      <w:r w:rsidRPr="00073031">
        <w:rPr>
          <w:sz w:val="16"/>
        </w:rPr>
        <w:t xml:space="preserve"> organizations, </w:t>
      </w:r>
      <w:r w:rsidRPr="00187A30">
        <w:rPr>
          <w:rStyle w:val="StyleUnderline"/>
        </w:rPr>
        <w:t xml:space="preserve">makes </w:t>
      </w:r>
      <w:r w:rsidRPr="00187A30">
        <w:rPr>
          <w:rStyle w:val="Emphasis"/>
          <w:highlight w:val="cyan"/>
        </w:rPr>
        <w:t>negotiations</w:t>
      </w:r>
      <w:r w:rsidRPr="00187A30">
        <w:rPr>
          <w:rStyle w:val="StyleUnderline"/>
        </w:rPr>
        <w:t xml:space="preserve"> for compromise </w:t>
      </w:r>
      <w:r w:rsidRPr="00187A30">
        <w:rPr>
          <w:rStyle w:val="StyleUnderline"/>
          <w:highlight w:val="cyan"/>
        </w:rPr>
        <w:t>impossible</w:t>
      </w:r>
      <w:r w:rsidRPr="00073031">
        <w:rPr>
          <w:sz w:val="16"/>
        </w:rPr>
        <w:t xml:space="preserve"> because there is so much at stake, </w:t>
      </w:r>
      <w:r w:rsidRPr="00187A30">
        <w:rPr>
          <w:rStyle w:val="StyleUnderline"/>
          <w:highlight w:val="cyan"/>
        </w:rPr>
        <w:t>and</w:t>
      </w:r>
      <w:r w:rsidRPr="00187A30">
        <w:rPr>
          <w:rStyle w:val="StyleUnderline"/>
        </w:rPr>
        <w:t xml:space="preserve"> it has </w:t>
      </w:r>
      <w:r w:rsidRPr="00187A30">
        <w:rPr>
          <w:rStyle w:val="StyleUnderline"/>
          <w:highlight w:val="cyan"/>
        </w:rPr>
        <w:t>created</w:t>
      </w:r>
      <w:r w:rsidRPr="00187A30">
        <w:rPr>
          <w:rStyle w:val="StyleUnderline"/>
        </w:rPr>
        <w:t xml:space="preserve"> a </w:t>
      </w:r>
      <w:r w:rsidRPr="00187A30">
        <w:rPr>
          <w:rStyle w:val="Emphasis"/>
        </w:rPr>
        <w:t xml:space="preserve">highly </w:t>
      </w:r>
      <w:r w:rsidRPr="00187A30">
        <w:rPr>
          <w:rStyle w:val="Emphasis"/>
          <w:highlight w:val="cyan"/>
        </w:rPr>
        <w:t>unbalanced</w:t>
      </w:r>
      <w:r w:rsidRPr="00187A30">
        <w:rPr>
          <w:rStyle w:val="StyleUnderline"/>
          <w:highlight w:val="cyan"/>
        </w:rPr>
        <w:t xml:space="preserve"> system</w:t>
      </w:r>
      <w:r w:rsidRPr="00073031">
        <w:rPr>
          <w:sz w:val="16"/>
        </w:rPr>
        <w:t xml:space="preserve"> (where “checks and balances” are not fully implemented and more often can’t work effectively).</w:t>
      </w:r>
    </w:p>
    <w:p w14:paraId="41E823EA" w14:textId="77777777" w:rsidR="00C063B0" w:rsidRPr="00073031" w:rsidRDefault="00C063B0" w:rsidP="00C063B0">
      <w:pPr>
        <w:rPr>
          <w:sz w:val="16"/>
        </w:rPr>
      </w:pPr>
      <w:r w:rsidRPr="00073031">
        <w:rPr>
          <w:sz w:val="16"/>
        </w:rPr>
        <w:t xml:space="preserve">Washington gridlock, dysfunction, polarization, and partisanship have led to the inability to pass a budget (balanced or otherwise), or address the need for immigration reform, or provide for adequate healthcare coverage and affordable prescription drugs, or even implement proper tax reform. Therefore, </w:t>
      </w:r>
      <w:r w:rsidRPr="00187A30">
        <w:rPr>
          <w:rStyle w:val="StyleUnderline"/>
          <w:highlight w:val="cyan"/>
        </w:rPr>
        <w:t>unless we address</w:t>
      </w:r>
      <w:r w:rsidRPr="00187A30">
        <w:rPr>
          <w:rStyle w:val="StyleUnderline"/>
        </w:rPr>
        <w:t xml:space="preserve"> these </w:t>
      </w:r>
      <w:r w:rsidRPr="00187A30">
        <w:rPr>
          <w:rStyle w:val="StyleUnderline"/>
          <w:highlight w:val="cyan"/>
        </w:rPr>
        <w:t>‘</w:t>
      </w:r>
      <w:r w:rsidRPr="00187A30">
        <w:rPr>
          <w:rStyle w:val="Emphasis"/>
          <w:highlight w:val="cyan"/>
        </w:rPr>
        <w:t>systemic</w:t>
      </w:r>
      <w:r w:rsidRPr="00187A30">
        <w:rPr>
          <w:rStyle w:val="StyleUnderline"/>
          <w:highlight w:val="cyan"/>
        </w:rPr>
        <w:t>’ failures</w:t>
      </w:r>
      <w:r w:rsidRPr="00187A30">
        <w:rPr>
          <w:rStyle w:val="StyleUnderline"/>
        </w:rPr>
        <w:t xml:space="preserve"> of our system of governance</w:t>
      </w:r>
      <w:r w:rsidRPr="00073031">
        <w:rPr>
          <w:sz w:val="16"/>
        </w:rPr>
        <w:t>, unless we implement institutional changes </w:t>
      </w:r>
      <w:r w:rsidRPr="00187A30">
        <w:rPr>
          <w:rStyle w:val="StyleUnderline"/>
          <w:highlight w:val="cyan"/>
        </w:rPr>
        <w:t>and </w:t>
      </w:r>
      <w:r w:rsidRPr="00187A30">
        <w:rPr>
          <w:rStyle w:val="Emphasis"/>
          <w:highlight w:val="cyan"/>
        </w:rPr>
        <w:t>fix</w:t>
      </w:r>
      <w:r w:rsidRPr="00187A30">
        <w:rPr>
          <w:rStyle w:val="Emphasis"/>
        </w:rPr>
        <w:t xml:space="preserve"> the </w:t>
      </w:r>
      <w:r w:rsidRPr="00187A30">
        <w:rPr>
          <w:rStyle w:val="Emphasis"/>
          <w:highlight w:val="cyan"/>
        </w:rPr>
        <w:t>process</w:t>
      </w:r>
      <w:r w:rsidRPr="00187A30">
        <w:rPr>
          <w:rStyle w:val="StyleUnderline"/>
          <w:highlight w:val="cyan"/>
        </w:rPr>
        <w:t xml:space="preserve">, we will </w:t>
      </w:r>
      <w:r w:rsidRPr="00187A30">
        <w:rPr>
          <w:rStyle w:val="Emphasis"/>
          <w:highlight w:val="cyan"/>
        </w:rPr>
        <w:t>never</w:t>
      </w:r>
      <w:r w:rsidRPr="00187A30">
        <w:rPr>
          <w:rStyle w:val="StyleUnderline"/>
          <w:highlight w:val="cyan"/>
        </w:rPr>
        <w:t xml:space="preserve"> get</w:t>
      </w:r>
      <w:r w:rsidRPr="00187A30">
        <w:rPr>
          <w:rStyle w:val="StyleUnderline"/>
        </w:rPr>
        <w:t xml:space="preserve"> </w:t>
      </w:r>
      <w:r w:rsidRPr="00187A30">
        <w:rPr>
          <w:rStyle w:val="Emphasis"/>
        </w:rPr>
        <w:t xml:space="preserve">lasting </w:t>
      </w:r>
      <w:r w:rsidRPr="00187A30">
        <w:rPr>
          <w:rStyle w:val="Emphasis"/>
          <w:highlight w:val="cyan"/>
        </w:rPr>
        <w:t>solutions</w:t>
      </w:r>
      <w:r w:rsidRPr="00187A30">
        <w:rPr>
          <w:rStyle w:val="StyleUnderline"/>
          <w:highlight w:val="cyan"/>
        </w:rPr>
        <w:t xml:space="preserve"> to</w:t>
      </w:r>
      <w:r w:rsidRPr="00187A30">
        <w:rPr>
          <w:rStyle w:val="StyleUnderline"/>
        </w:rPr>
        <w:t xml:space="preserve"> our </w:t>
      </w:r>
      <w:r w:rsidRPr="00187A30">
        <w:rPr>
          <w:rStyle w:val="Emphasis"/>
        </w:rPr>
        <w:t>current</w:t>
      </w:r>
      <w:r w:rsidRPr="00187A30">
        <w:rPr>
          <w:rStyle w:val="StyleUnderline"/>
        </w:rPr>
        <w:t xml:space="preserve"> and </w:t>
      </w:r>
      <w:r w:rsidRPr="00187A30">
        <w:rPr>
          <w:rStyle w:val="Emphasis"/>
        </w:rPr>
        <w:t xml:space="preserve">future </w:t>
      </w:r>
      <w:r w:rsidRPr="00187A30">
        <w:rPr>
          <w:rStyle w:val="Emphasis"/>
          <w:highlight w:val="cyan"/>
        </w:rPr>
        <w:t>societal challenges</w:t>
      </w:r>
      <w:r w:rsidRPr="00073031">
        <w:rPr>
          <w:sz w:val="16"/>
        </w:rPr>
        <w:t>.</w:t>
      </w:r>
    </w:p>
    <w:p w14:paraId="01B69231" w14:textId="77777777" w:rsidR="00C063B0" w:rsidRPr="00073031" w:rsidRDefault="00C063B0" w:rsidP="00C063B0">
      <w:pPr>
        <w:rPr>
          <w:sz w:val="16"/>
          <w:szCs w:val="14"/>
        </w:rPr>
      </w:pPr>
      <w:r w:rsidRPr="00073031">
        <w:rPr>
          <w:sz w:val="16"/>
          <w:szCs w:val="14"/>
        </w:rPr>
        <w:t>Unfortunately, there is no one thing we can do, no ‘magic bullet’ that can fix the dysfunction of our Federal system of governance (because it’s not just ‘the Federal government’ that needs reform, but also/primarily Congress and the Judiciary). Rather, there are several things (from specific process changes through laws/regulations to Constitutional amendments) that we will have to changes now, in order to see improvement in the function of our system of governance in the next 20 to 30 years.</w:t>
      </w:r>
    </w:p>
    <w:p w14:paraId="54130E88" w14:textId="77777777" w:rsidR="00C063B0" w:rsidRPr="00073031" w:rsidRDefault="00C063B0" w:rsidP="00C063B0">
      <w:pPr>
        <w:rPr>
          <w:sz w:val="16"/>
          <w:szCs w:val="14"/>
        </w:rPr>
      </w:pPr>
      <w:r w:rsidRPr="00073031">
        <w:rPr>
          <w:sz w:val="16"/>
          <w:szCs w:val="14"/>
        </w:rPr>
        <w:t>There is a parallel example to this system of governance failures, and it’s that of ‘global warming.’  Global temperatures have been rising, due to greenhouse gases (caused by human activity – burning fossil fuels like coal and oil), presenting an existential threat to our planet and our way of life. However, fossil fuels are not inherently evil, used by certain people bent on the destruction of humanity!  Energy from fossil fuels was instrumental in facilitating the industrial revolution, which brought progress and technological innovations during the past 150 years, that helped the whole world to advance, prosper, and better connect. It was not until recently that we realized that the constantly expanding use of fossil fuels by humans is contributing to rising temperatures, and if we don’t do something now to ‘bent the curve’, then in 20 to 30 years from now temperatures will rise to levels that can be devastating to the planets ecosystem, and by extension us humans.</w:t>
      </w:r>
    </w:p>
    <w:p w14:paraId="7A21621A" w14:textId="77777777" w:rsidR="00C063B0" w:rsidRPr="00073031" w:rsidRDefault="00C063B0" w:rsidP="00C063B0">
      <w:pPr>
        <w:rPr>
          <w:sz w:val="16"/>
        </w:rPr>
      </w:pPr>
      <w:r w:rsidRPr="00187A30">
        <w:rPr>
          <w:rStyle w:val="StyleUnderline"/>
        </w:rPr>
        <w:t>Concentration</w:t>
      </w:r>
      <w:r w:rsidRPr="00095C2D">
        <w:rPr>
          <w:rStyle w:val="StyleUnderline"/>
        </w:rPr>
        <w:t xml:space="preserve"> of power</w:t>
      </w:r>
      <w:r w:rsidRPr="00073031">
        <w:rPr>
          <w:sz w:val="16"/>
        </w:rPr>
        <w:t xml:space="preserve"> at the Federal level, over the past 200 years, though not inherently evil (downright necessary and proper during some critical periods), </w:t>
      </w:r>
      <w:r w:rsidRPr="00095C2D">
        <w:rPr>
          <w:rStyle w:val="StyleUnderline"/>
        </w:rPr>
        <w:t xml:space="preserve">has reached a point of </w:t>
      </w:r>
      <w:r w:rsidRPr="00095C2D">
        <w:rPr>
          <w:rStyle w:val="Emphasis"/>
        </w:rPr>
        <w:t>pure dysfunction</w:t>
      </w:r>
      <w:r w:rsidRPr="00095C2D">
        <w:rPr>
          <w:rStyle w:val="StyleUnderline"/>
        </w:rPr>
        <w:t xml:space="preserve">. The </w:t>
      </w:r>
      <w:r w:rsidRPr="00095C2D">
        <w:rPr>
          <w:rStyle w:val="Emphasis"/>
        </w:rPr>
        <w:t>proof</w:t>
      </w:r>
      <w:r w:rsidRPr="00095C2D">
        <w:rPr>
          <w:rStyle w:val="StyleUnderline"/>
        </w:rPr>
        <w:t xml:space="preserve"> of the </w:t>
      </w:r>
      <w:r w:rsidRPr="00095C2D">
        <w:rPr>
          <w:rStyle w:val="Emphasis"/>
        </w:rPr>
        <w:t>unsustainable nature</w:t>
      </w:r>
      <w:r w:rsidRPr="00095C2D">
        <w:rPr>
          <w:rStyle w:val="StyleUnderline"/>
        </w:rPr>
        <w:t xml:space="preserve"> of our current system</w:t>
      </w:r>
      <w:r w:rsidRPr="00073031">
        <w:rPr>
          <w:sz w:val="16"/>
        </w:rPr>
        <w:t xml:space="preserve"> (like rising temperatures are a proof of global warming) </w:t>
      </w:r>
      <w:r w:rsidRPr="00095C2D">
        <w:rPr>
          <w:rStyle w:val="StyleUnderline"/>
        </w:rPr>
        <w:t>is income inequality</w:t>
      </w:r>
      <w:r w:rsidRPr="00073031">
        <w:rPr>
          <w:sz w:val="16"/>
        </w:rPr>
        <w:t>. During the past 50 years, we have witnessed a steady concentration of wealth at the hands of the top 10% (and primarily the top 1%).</w:t>
      </w:r>
    </w:p>
    <w:p w14:paraId="6DBD8976" w14:textId="77777777" w:rsidR="00C063B0" w:rsidRPr="00073031" w:rsidRDefault="00C063B0" w:rsidP="00C063B0">
      <w:pPr>
        <w:rPr>
          <w:sz w:val="16"/>
          <w:szCs w:val="14"/>
        </w:rPr>
      </w:pPr>
      <w:r w:rsidRPr="00073031">
        <w:rPr>
          <w:sz w:val="16"/>
          <w:szCs w:val="14"/>
        </w:rPr>
        <w:t>And although one can look at our society today statically and say: “things are still ok: there are rich people and poor people, and we are still the most powerful and wealthy nation in the world – so what’s the problem?”… the trend keeps going upwards: currently over 70% of our national wealth is concentrated at the hands for the top 10%. When do we need to do something to stop this trend?  When it gets to 80%, or 90%?</w:t>
      </w:r>
    </w:p>
    <w:p w14:paraId="1B4F6430" w14:textId="77777777" w:rsidR="00C063B0" w:rsidRPr="00073031" w:rsidRDefault="00C063B0" w:rsidP="00C063B0">
      <w:pPr>
        <w:rPr>
          <w:sz w:val="16"/>
          <w:szCs w:val="14"/>
        </w:rPr>
      </w:pPr>
      <w:r w:rsidRPr="00073031">
        <w:rPr>
          <w:sz w:val="16"/>
          <w:szCs w:val="14"/>
        </w:rPr>
        <w:t>Democrats and Republicans (now thanks to Donald Trump) both agree on the existence of a ‘powerful elite, in cahoots with the political establishment, bent on exploiting the middle class’… yet both party’s solution is the same: win political power and cut or raise taxes, regulate more or less, appoint some type of judges… in essence, deal with the symptoms and not the underlying cause!</w:t>
      </w:r>
    </w:p>
    <w:p w14:paraId="4FC343B4" w14:textId="77777777" w:rsidR="00C063B0" w:rsidRPr="00073031" w:rsidRDefault="00C063B0" w:rsidP="00C063B0">
      <w:pPr>
        <w:rPr>
          <w:sz w:val="16"/>
        </w:rPr>
      </w:pPr>
      <w:r w:rsidRPr="00095C2D">
        <w:rPr>
          <w:rStyle w:val="StyleUnderline"/>
        </w:rPr>
        <w:t xml:space="preserve">If we want </w:t>
      </w:r>
      <w:r w:rsidRPr="00095C2D">
        <w:rPr>
          <w:rStyle w:val="StyleUnderline"/>
          <w:highlight w:val="cyan"/>
        </w:rPr>
        <w:t>to address the</w:t>
      </w:r>
      <w:r w:rsidRPr="00095C2D">
        <w:rPr>
          <w:rStyle w:val="StyleUnderline"/>
        </w:rPr>
        <w:t xml:space="preserve"> </w:t>
      </w:r>
      <w:r w:rsidRPr="00095C2D">
        <w:rPr>
          <w:rStyle w:val="Emphasis"/>
        </w:rPr>
        <w:t xml:space="preserve">underlying </w:t>
      </w:r>
      <w:r w:rsidRPr="00095C2D">
        <w:rPr>
          <w:rStyle w:val="Emphasis"/>
          <w:highlight w:val="cyan"/>
        </w:rPr>
        <w:t>cause</w:t>
      </w:r>
      <w:r w:rsidRPr="00073031">
        <w:rPr>
          <w:sz w:val="16"/>
        </w:rPr>
        <w:t xml:space="preserve"> of income inequality (and outsourcing of jobs, health-care failures, racial tensions, education funding, women’s rights, public housing, etc.), </w:t>
      </w:r>
      <w:r w:rsidRPr="00095C2D">
        <w:rPr>
          <w:rStyle w:val="StyleUnderline"/>
        </w:rPr>
        <w:t>then we need to</w:t>
      </w:r>
      <w:r w:rsidRPr="00073031">
        <w:rPr>
          <w:sz w:val="16"/>
        </w:rPr>
        <w:t xml:space="preserve"> reform our system of governance, before we can consider specific policy priorities. By fixing the legislative process, restoring proper checks, correcting the imbalance within the government branches and </w:t>
      </w:r>
      <w:r w:rsidRPr="00095C2D">
        <w:rPr>
          <w:rStyle w:val="Emphasis"/>
          <w:highlight w:val="cyan"/>
        </w:rPr>
        <w:t>return</w:t>
      </w:r>
      <w:r w:rsidRPr="00095C2D">
        <w:rPr>
          <w:rStyle w:val="StyleUnderline"/>
        </w:rPr>
        <w:t xml:space="preserve">ing </w:t>
      </w:r>
      <w:r w:rsidRPr="00095C2D">
        <w:rPr>
          <w:rStyle w:val="Emphasis"/>
          <w:highlight w:val="cyan"/>
        </w:rPr>
        <w:t>powers</w:t>
      </w:r>
      <w:r w:rsidRPr="00095C2D">
        <w:rPr>
          <w:rStyle w:val="StyleUnderline"/>
        </w:rPr>
        <w:t xml:space="preserve"> back </w:t>
      </w:r>
      <w:r w:rsidRPr="00095C2D">
        <w:rPr>
          <w:rStyle w:val="StyleUnderline"/>
          <w:highlight w:val="cyan"/>
        </w:rPr>
        <w:t xml:space="preserve">to the </w:t>
      </w:r>
      <w:r w:rsidRPr="00095C2D">
        <w:rPr>
          <w:rStyle w:val="Emphasis"/>
          <w:highlight w:val="cyan"/>
        </w:rPr>
        <w:t>States</w:t>
      </w:r>
      <w:r w:rsidRPr="00073031">
        <w:rPr>
          <w:sz w:val="16"/>
        </w:rPr>
        <w:t>… we can get on a path where we see real results within the next 20 to 30 years.</w:t>
      </w:r>
    </w:p>
    <w:p w14:paraId="1109280F" w14:textId="77777777" w:rsidR="00C063B0" w:rsidRPr="005E7827" w:rsidRDefault="00C063B0" w:rsidP="00C063B0">
      <w:pPr>
        <w:rPr>
          <w:u w:val="single"/>
        </w:rPr>
      </w:pPr>
      <w:r w:rsidRPr="00095C2D">
        <w:rPr>
          <w:rStyle w:val="StyleUnderline"/>
          <w:highlight w:val="cyan"/>
        </w:rPr>
        <w:t>Otherwise</w:t>
      </w:r>
      <w:r w:rsidRPr="00095C2D">
        <w:rPr>
          <w:rStyle w:val="StyleUnderline"/>
        </w:rPr>
        <w:t xml:space="preserve">, </w:t>
      </w:r>
      <w:r w:rsidRPr="00095C2D">
        <w:rPr>
          <w:rStyle w:val="Emphasis"/>
        </w:rPr>
        <w:t>gridlock</w:t>
      </w:r>
      <w:r w:rsidRPr="00095C2D">
        <w:rPr>
          <w:rStyle w:val="StyleUnderline"/>
        </w:rPr>
        <w:t xml:space="preserve"> and </w:t>
      </w:r>
      <w:r w:rsidRPr="00095C2D">
        <w:rPr>
          <w:rStyle w:val="Emphasis"/>
          <w:highlight w:val="cyan"/>
        </w:rPr>
        <w:t>dysfunction</w:t>
      </w:r>
      <w:r w:rsidRPr="00095C2D">
        <w:rPr>
          <w:rStyle w:val="StyleUnderline"/>
        </w:rPr>
        <w:t xml:space="preserve"> at the Federal level </w:t>
      </w:r>
      <w:r w:rsidRPr="00095C2D">
        <w:rPr>
          <w:rStyle w:val="StyleUnderline"/>
          <w:highlight w:val="cyan"/>
        </w:rPr>
        <w:t>will</w:t>
      </w:r>
      <w:r w:rsidRPr="00095C2D">
        <w:rPr>
          <w:rStyle w:val="StyleUnderline"/>
        </w:rPr>
        <w:t xml:space="preserve"> only </w:t>
      </w:r>
      <w:r w:rsidRPr="00095C2D">
        <w:rPr>
          <w:rStyle w:val="Emphasis"/>
          <w:highlight w:val="cyan"/>
        </w:rPr>
        <w:t>get worse</w:t>
      </w:r>
      <w:r w:rsidRPr="00095C2D">
        <w:rPr>
          <w:rStyle w:val="StyleUnderline"/>
        </w:rPr>
        <w:t>!</w:t>
      </w:r>
    </w:p>
    <w:p w14:paraId="27528EDC" w14:textId="77777777" w:rsidR="00C063B0" w:rsidRDefault="00C063B0" w:rsidP="00C063B0">
      <w:pPr>
        <w:pStyle w:val="Heading3"/>
      </w:pPr>
      <w:r>
        <w:t>1NC</w:t>
      </w:r>
    </w:p>
    <w:p w14:paraId="253F455F" w14:textId="77777777" w:rsidR="00C063B0" w:rsidRPr="000B6A3B" w:rsidRDefault="00C063B0" w:rsidP="00C063B0">
      <w:pPr>
        <w:pStyle w:val="Heading4"/>
      </w:pPr>
      <w:r w:rsidRPr="000B6A3B">
        <w:rPr>
          <w:u w:val="single"/>
        </w:rPr>
        <w:t>SETCOL K</w:t>
      </w:r>
      <w:r>
        <w:t>:</w:t>
      </w:r>
    </w:p>
    <w:p w14:paraId="075510E0" w14:textId="77777777" w:rsidR="00C063B0" w:rsidRPr="004200CB" w:rsidRDefault="00C063B0" w:rsidP="00C063B0">
      <w:pPr>
        <w:pStyle w:val="Heading4"/>
      </w:pPr>
      <w:r>
        <w:t xml:space="preserve">Collective bargaining rights are </w:t>
      </w:r>
      <w:r>
        <w:rPr>
          <w:u w:val="single"/>
        </w:rPr>
        <w:t>complicit</w:t>
      </w:r>
      <w:r>
        <w:t xml:space="preserve"> within an </w:t>
      </w:r>
      <w:r>
        <w:rPr>
          <w:u w:val="single"/>
        </w:rPr>
        <w:t>active structure</w:t>
      </w:r>
      <w:r>
        <w:t xml:space="preserve"> of colonial </w:t>
      </w:r>
      <w:r>
        <w:rPr>
          <w:u w:val="single"/>
        </w:rPr>
        <w:t>dispossession</w:t>
      </w:r>
      <w:r>
        <w:t xml:space="preserve">---vote neg for </w:t>
      </w:r>
      <w:r>
        <w:rPr>
          <w:u w:val="single"/>
        </w:rPr>
        <w:t>absolute refusal</w:t>
      </w:r>
      <w:r>
        <w:t xml:space="preserve"> of settler control. </w:t>
      </w:r>
    </w:p>
    <w:p w14:paraId="6575202A" w14:textId="77777777" w:rsidR="00C063B0" w:rsidRPr="00FF722A" w:rsidRDefault="00C063B0" w:rsidP="00C063B0">
      <w:r w:rsidRPr="00E257E9">
        <w:rPr>
          <w:rStyle w:val="Style13ptBold"/>
        </w:rPr>
        <w:t>Englert ’20</w:t>
      </w:r>
      <w:r>
        <w:t xml:space="preserve"> [Sai; November 2020; Lecturer at Leiden University; Antipode, “Settlers, Workers, and the Logic of Accumulation by Dispossession,” vol. 52]</w:t>
      </w:r>
    </w:p>
    <w:p w14:paraId="595FCD56" w14:textId="77777777" w:rsidR="00C063B0" w:rsidRPr="00C21A6A" w:rsidRDefault="00C063B0" w:rsidP="00C063B0">
      <w:pPr>
        <w:rPr>
          <w:sz w:val="16"/>
        </w:rPr>
      </w:pPr>
      <w:r w:rsidRPr="00C21A6A">
        <w:rPr>
          <w:sz w:val="16"/>
        </w:rPr>
        <w:t xml:space="preserve">First, </w:t>
      </w:r>
      <w:r w:rsidRPr="00CF36C9">
        <w:rPr>
          <w:rStyle w:val="StyleUnderline"/>
        </w:rPr>
        <w:t xml:space="preserve">settler </w:t>
      </w:r>
      <w:r w:rsidRPr="00986A1B">
        <w:rPr>
          <w:rStyle w:val="Emphasis"/>
          <w:highlight w:val="cyan"/>
        </w:rPr>
        <w:t>colonialism</w:t>
      </w:r>
      <w:r w:rsidRPr="00986A1B">
        <w:rPr>
          <w:rStyle w:val="StyleUnderline"/>
          <w:highlight w:val="cyan"/>
        </w:rPr>
        <w:t xml:space="preserve"> is</w:t>
      </w:r>
      <w:r w:rsidRPr="00CF36C9">
        <w:rPr>
          <w:rStyle w:val="StyleUnderline"/>
        </w:rPr>
        <w:t xml:space="preserve"> an </w:t>
      </w:r>
      <w:r w:rsidRPr="00986A1B">
        <w:rPr>
          <w:rStyle w:val="Emphasis"/>
          <w:highlight w:val="cyan"/>
        </w:rPr>
        <w:t>ongoing</w:t>
      </w:r>
      <w:r w:rsidRPr="00CF36C9">
        <w:rPr>
          <w:rStyle w:val="StyleUnderline"/>
        </w:rPr>
        <w:t xml:space="preserve"> reality</w:t>
      </w:r>
      <w:r w:rsidRPr="00C21A6A">
        <w:rPr>
          <w:sz w:val="16"/>
        </w:rPr>
        <w:t xml:space="preserve">. Against the view that sees the process of settlement ending with the closing of the frontier, Wolfe identified settler colonialism as un-finished. </w:t>
      </w:r>
      <w:r w:rsidRPr="005D758D">
        <w:rPr>
          <w:rStyle w:val="StyleUnderline"/>
        </w:rPr>
        <w:t xml:space="preserve">The policies of </w:t>
      </w:r>
      <w:r w:rsidRPr="005D758D">
        <w:rPr>
          <w:rStyle w:val="Emphasis"/>
        </w:rPr>
        <w:t>U</w:t>
      </w:r>
      <w:r w:rsidRPr="00C21A6A">
        <w:rPr>
          <w:sz w:val="16"/>
        </w:rPr>
        <w:t xml:space="preserve">nited </w:t>
      </w:r>
      <w:r w:rsidRPr="00CF36C9">
        <w:rPr>
          <w:rStyle w:val="Emphasis"/>
        </w:rPr>
        <w:t>S</w:t>
      </w:r>
      <w:r w:rsidRPr="00C21A6A">
        <w:rPr>
          <w:sz w:val="16"/>
        </w:rPr>
        <w:t xml:space="preserve">tates, Canadian, or Australian </w:t>
      </w:r>
      <w:r w:rsidRPr="006C0A4D">
        <w:rPr>
          <w:rStyle w:val="StyleUnderline"/>
        </w:rPr>
        <w:t>governments</w:t>
      </w:r>
      <w:r w:rsidRPr="00C21A6A">
        <w:rPr>
          <w:sz w:val="16"/>
        </w:rPr>
        <w:t xml:space="preserve">, for example, towards indigenous populations, </w:t>
      </w:r>
      <w:r w:rsidRPr="006C0A4D">
        <w:rPr>
          <w:rStyle w:val="StyleUnderline"/>
        </w:rPr>
        <w:t>and</w:t>
      </w:r>
      <w:r w:rsidRPr="00C21A6A">
        <w:rPr>
          <w:sz w:val="16"/>
        </w:rPr>
        <w:t xml:space="preserve"> the regular militarised </w:t>
      </w:r>
      <w:r w:rsidRPr="006C0A4D">
        <w:rPr>
          <w:rStyle w:val="StyleUnderline"/>
        </w:rPr>
        <w:t>clashes over</w:t>
      </w:r>
      <w:r w:rsidRPr="00C21A6A">
        <w:rPr>
          <w:sz w:val="16"/>
        </w:rPr>
        <w:t xml:space="preserve"> access to natural </w:t>
      </w:r>
      <w:r w:rsidRPr="002D7428">
        <w:rPr>
          <w:rStyle w:val="Emphasis"/>
        </w:rPr>
        <w:t>resources</w:t>
      </w:r>
      <w:r w:rsidRPr="00C21A6A">
        <w:rPr>
          <w:sz w:val="16"/>
        </w:rPr>
        <w:t xml:space="preserve"> on and in treaty land, </w:t>
      </w:r>
      <w:r w:rsidRPr="006C0A4D">
        <w:rPr>
          <w:rStyle w:val="StyleUnderline"/>
        </w:rPr>
        <w:t>are</w:t>
      </w:r>
      <w:r w:rsidRPr="00C21A6A">
        <w:rPr>
          <w:sz w:val="16"/>
        </w:rPr>
        <w:t xml:space="preserve"> some of the </w:t>
      </w:r>
      <w:r w:rsidRPr="006C0A4D">
        <w:rPr>
          <w:rStyle w:val="StyleUnderline"/>
        </w:rPr>
        <w:t xml:space="preserve">contemporary forms of </w:t>
      </w:r>
      <w:r w:rsidRPr="00F9267A">
        <w:rPr>
          <w:rStyle w:val="Emphasis"/>
        </w:rPr>
        <w:t>expansion</w:t>
      </w:r>
      <w:r w:rsidRPr="006C0A4D">
        <w:rPr>
          <w:rStyle w:val="StyleUnderline"/>
        </w:rPr>
        <w:t xml:space="preserve"> and </w:t>
      </w:r>
      <w:r w:rsidRPr="00F9267A">
        <w:rPr>
          <w:rStyle w:val="Emphasis"/>
        </w:rPr>
        <w:t>elimination</w:t>
      </w:r>
      <w:r w:rsidRPr="00C21A6A">
        <w:rPr>
          <w:sz w:val="16"/>
        </w:rPr>
        <w:t xml:space="preserve"> on </w:t>
      </w:r>
      <w:r w:rsidRPr="006C0A4D">
        <w:rPr>
          <w:rStyle w:val="StyleUnderline"/>
        </w:rPr>
        <w:t xml:space="preserve">which settler colonialism is </w:t>
      </w:r>
      <w:r w:rsidRPr="00F9267A">
        <w:rPr>
          <w:rStyle w:val="Emphasis"/>
        </w:rPr>
        <w:t>premised</w:t>
      </w:r>
      <w:r w:rsidRPr="00C21A6A">
        <w:rPr>
          <w:sz w:val="16"/>
        </w:rPr>
        <w:t>.</w:t>
      </w:r>
    </w:p>
    <w:p w14:paraId="4B555387" w14:textId="77777777" w:rsidR="00C063B0" w:rsidRPr="00C21A6A" w:rsidRDefault="00C063B0" w:rsidP="00C063B0">
      <w:pPr>
        <w:rPr>
          <w:sz w:val="16"/>
        </w:rPr>
      </w:pPr>
      <w:r w:rsidRPr="00C21A6A">
        <w:rPr>
          <w:sz w:val="16"/>
        </w:rPr>
        <w:t xml:space="preserve">Elimination is the second tenant of this model. Settler colonies differ from franchise colonies through the fact that settlers “come to stay”, making the competition for land, for living space, and for resources a key aspect of the settler colonial process. Furthermore, </w:t>
      </w:r>
      <w:r w:rsidRPr="00986A1B">
        <w:rPr>
          <w:rStyle w:val="StyleUnderline"/>
          <w:highlight w:val="cyan"/>
        </w:rPr>
        <w:t xml:space="preserve">the </w:t>
      </w:r>
      <w:r w:rsidRPr="00986A1B">
        <w:rPr>
          <w:rStyle w:val="Emphasis"/>
          <w:highlight w:val="cyan"/>
        </w:rPr>
        <w:t>presence</w:t>
      </w:r>
      <w:r w:rsidRPr="00986A1B">
        <w:rPr>
          <w:rStyle w:val="StyleUnderline"/>
          <w:highlight w:val="cyan"/>
        </w:rPr>
        <w:t xml:space="preserve"> of indigenous populations constitutes</w:t>
      </w:r>
      <w:r w:rsidRPr="00C21A6A">
        <w:rPr>
          <w:sz w:val="16"/>
        </w:rPr>
        <w:t xml:space="preserve"> a direct </w:t>
      </w:r>
      <w:r w:rsidRPr="00986A1B">
        <w:rPr>
          <w:rStyle w:val="Emphasis"/>
          <w:highlight w:val="cyan"/>
        </w:rPr>
        <w:t>challenge</w:t>
      </w:r>
      <w:r w:rsidRPr="00986A1B">
        <w:rPr>
          <w:rStyle w:val="StyleUnderline"/>
          <w:highlight w:val="cyan"/>
        </w:rPr>
        <w:t xml:space="preserve"> to</w:t>
      </w:r>
      <w:r w:rsidRPr="006C0A4D">
        <w:rPr>
          <w:rStyle w:val="StyleUnderline"/>
        </w:rPr>
        <w:t xml:space="preserve"> recurrent </w:t>
      </w:r>
      <w:r w:rsidRPr="00986A1B">
        <w:rPr>
          <w:rStyle w:val="StyleUnderline"/>
          <w:highlight w:val="cyan"/>
        </w:rPr>
        <w:t>settler claims</w:t>
      </w:r>
      <w:r w:rsidRPr="006C0A4D">
        <w:rPr>
          <w:rStyle w:val="StyleUnderline"/>
        </w:rPr>
        <w:t xml:space="preserve"> of </w:t>
      </w:r>
      <w:r w:rsidRPr="00F9267A">
        <w:rPr>
          <w:rStyle w:val="Emphasis"/>
        </w:rPr>
        <w:t>indigeneity</w:t>
      </w:r>
      <w:r w:rsidRPr="00C21A6A">
        <w:rPr>
          <w:sz w:val="16"/>
        </w:rPr>
        <w:t xml:space="preserve">, of having found the land empty (the terra nullius paradigm), or of Divine Ordination. </w:t>
      </w:r>
      <w:r w:rsidRPr="00986A1B">
        <w:rPr>
          <w:rStyle w:val="StyleUnderline"/>
          <w:highlight w:val="cyan"/>
        </w:rPr>
        <w:t xml:space="preserve">This </w:t>
      </w:r>
      <w:r w:rsidRPr="00986A1B">
        <w:rPr>
          <w:rStyle w:val="Emphasis"/>
          <w:highlight w:val="cyan"/>
        </w:rPr>
        <w:t>drives</w:t>
      </w:r>
      <w:r w:rsidRPr="00986A1B">
        <w:rPr>
          <w:rStyle w:val="StyleUnderline"/>
          <w:highlight w:val="cyan"/>
        </w:rPr>
        <w:t xml:space="preserve"> settlers</w:t>
      </w:r>
      <w:r w:rsidRPr="00C21A6A">
        <w:rPr>
          <w:sz w:val="16"/>
        </w:rPr>
        <w:t xml:space="preserve">, argues Wolfe, </w:t>
      </w:r>
      <w:r w:rsidRPr="00986A1B">
        <w:rPr>
          <w:rStyle w:val="StyleUnderline"/>
          <w:highlight w:val="cyan"/>
        </w:rPr>
        <w:t xml:space="preserve">to </w:t>
      </w:r>
      <w:r w:rsidRPr="00986A1B">
        <w:rPr>
          <w:rStyle w:val="Emphasis"/>
          <w:highlight w:val="cyan"/>
        </w:rPr>
        <w:t>eliminate</w:t>
      </w:r>
      <w:r w:rsidRPr="005E1069">
        <w:rPr>
          <w:rStyle w:val="StyleUnderline"/>
        </w:rPr>
        <w:t xml:space="preserve"> the </w:t>
      </w:r>
      <w:r w:rsidRPr="00986A1B">
        <w:rPr>
          <w:rStyle w:val="StyleUnderline"/>
          <w:highlight w:val="cyan"/>
        </w:rPr>
        <w:t>natives</w:t>
      </w:r>
      <w:r w:rsidRPr="005E1069">
        <w:rPr>
          <w:rStyle w:val="StyleUnderline"/>
        </w:rPr>
        <w:t xml:space="preserve"> </w:t>
      </w:r>
      <w:r w:rsidRPr="00986A1B">
        <w:rPr>
          <w:rStyle w:val="StyleUnderline"/>
        </w:rPr>
        <w:t>through</w:t>
      </w:r>
      <w:r w:rsidRPr="00C21A6A">
        <w:rPr>
          <w:sz w:val="16"/>
        </w:rPr>
        <w:t xml:space="preserve"> a </w:t>
      </w:r>
      <w:r w:rsidRPr="00142331">
        <w:rPr>
          <w:rStyle w:val="StyleUnderline"/>
        </w:rPr>
        <w:t xml:space="preserve">series of </w:t>
      </w:r>
      <w:r w:rsidRPr="001B1270">
        <w:rPr>
          <w:rStyle w:val="Emphasis"/>
        </w:rPr>
        <w:t>practices</w:t>
      </w:r>
      <w:r w:rsidRPr="00C21A6A">
        <w:rPr>
          <w:sz w:val="16"/>
        </w:rPr>
        <w:t xml:space="preserve"> ranging from genocide to miscegenation.</w:t>
      </w:r>
    </w:p>
    <w:p w14:paraId="2372427A" w14:textId="77777777" w:rsidR="00C063B0" w:rsidRPr="00C21A6A" w:rsidRDefault="00C063B0" w:rsidP="00C063B0">
      <w:pPr>
        <w:rPr>
          <w:sz w:val="16"/>
        </w:rPr>
      </w:pPr>
      <w:r w:rsidRPr="00C21A6A">
        <w:rPr>
          <w:sz w:val="16"/>
        </w:rPr>
        <w:t xml:space="preserve">It is important to point out here also, that </w:t>
      </w:r>
      <w:r w:rsidRPr="00142331">
        <w:rPr>
          <w:rStyle w:val="StyleUnderline"/>
        </w:rPr>
        <w:t xml:space="preserve">the very </w:t>
      </w:r>
      <w:r w:rsidRPr="001B1270">
        <w:rPr>
          <w:rStyle w:val="Emphasis"/>
        </w:rPr>
        <w:t>categories</w:t>
      </w:r>
      <w:r w:rsidRPr="00142331">
        <w:rPr>
          <w:rStyle w:val="StyleUnderline"/>
        </w:rPr>
        <w:t xml:space="preserve"> of “settler” and “indigenous”</w:t>
      </w:r>
      <w:r w:rsidRPr="00C21A6A">
        <w:rPr>
          <w:sz w:val="16"/>
        </w:rPr>
        <w:t xml:space="preserve"> should not be understood as pre-existing and immutable realties, nor should they be understood as universal or stable across time and place. Instead, these </w:t>
      </w:r>
      <w:r w:rsidRPr="00AD2BB0">
        <w:rPr>
          <w:rStyle w:val="StyleUnderline"/>
        </w:rPr>
        <w:t xml:space="preserve">are </w:t>
      </w:r>
      <w:r w:rsidRPr="001B1270">
        <w:rPr>
          <w:rStyle w:val="Emphasis"/>
        </w:rPr>
        <w:t>political</w:t>
      </w:r>
      <w:r w:rsidRPr="00C21A6A">
        <w:rPr>
          <w:sz w:val="16"/>
        </w:rPr>
        <w:t xml:space="preserve"> categories, </w:t>
      </w:r>
      <w:r w:rsidRPr="005F66A4">
        <w:rPr>
          <w:rStyle w:val="StyleUnderline"/>
        </w:rPr>
        <w:t>created, institutionalized and policed always anew</w:t>
      </w:r>
      <w:r w:rsidRPr="00C21A6A">
        <w:rPr>
          <w:sz w:val="16"/>
        </w:rPr>
        <w:t xml:space="preserve">. Indeed, as Mamdani (2015:2–3) points out, the “native is the creation of the colonial state: colonised, the native is pinned down, localized, thrown out of civilization as an outcast, confined to custom, and then defined as its product”. </w:t>
      </w:r>
      <w:r w:rsidRPr="00530D56">
        <w:rPr>
          <w:rStyle w:val="StyleUnderline"/>
        </w:rPr>
        <w:t>It is</w:t>
      </w:r>
      <w:r w:rsidRPr="00C21A6A">
        <w:rPr>
          <w:sz w:val="16"/>
        </w:rPr>
        <w:t xml:space="preserve"> therefore </w:t>
      </w:r>
      <w:r w:rsidRPr="009638DD">
        <w:rPr>
          <w:rStyle w:val="Emphasis"/>
        </w:rPr>
        <w:t>through</w:t>
      </w:r>
      <w:r w:rsidRPr="00EA6506">
        <w:rPr>
          <w:rStyle w:val="StyleUnderline"/>
        </w:rPr>
        <w:t xml:space="preserve"> the process of</w:t>
      </w:r>
      <w:r w:rsidRPr="00C21A6A">
        <w:rPr>
          <w:sz w:val="16"/>
        </w:rPr>
        <w:t xml:space="preserve"> dispossession, </w:t>
      </w:r>
      <w:r w:rsidRPr="009638DD">
        <w:rPr>
          <w:rStyle w:val="Emphasis"/>
        </w:rPr>
        <w:t>displacement</w:t>
      </w:r>
      <w:r w:rsidRPr="00C21A6A">
        <w:rPr>
          <w:sz w:val="16"/>
        </w:rPr>
        <w:t xml:space="preserve">, exploitation and/or elimination </w:t>
      </w:r>
      <w:r w:rsidRPr="00721129">
        <w:rPr>
          <w:rStyle w:val="StyleUnderline"/>
        </w:rPr>
        <w:t xml:space="preserve">that the </w:t>
      </w:r>
      <w:r w:rsidRPr="009638DD">
        <w:rPr>
          <w:rStyle w:val="Emphasis"/>
        </w:rPr>
        <w:t>indigenous</w:t>
      </w:r>
      <w:r w:rsidRPr="00721129">
        <w:rPr>
          <w:rStyle w:val="StyleUnderline"/>
        </w:rPr>
        <w:t xml:space="preserve"> and the </w:t>
      </w:r>
      <w:r w:rsidRPr="009638DD">
        <w:rPr>
          <w:rStyle w:val="Emphasis"/>
        </w:rPr>
        <w:t>settler</w:t>
      </w:r>
      <w:r w:rsidRPr="00721129">
        <w:rPr>
          <w:rStyle w:val="StyleUnderline"/>
        </w:rPr>
        <w:t xml:space="preserve"> are made and </w:t>
      </w:r>
      <w:r w:rsidRPr="009638DD">
        <w:rPr>
          <w:rStyle w:val="Emphasis"/>
        </w:rPr>
        <w:t>reproduced</w:t>
      </w:r>
      <w:r w:rsidRPr="00C21A6A">
        <w:rPr>
          <w:sz w:val="16"/>
        </w:rPr>
        <w:t>—the former as its target and the latter as its beneficiary.</w:t>
      </w:r>
    </w:p>
    <w:p w14:paraId="716D1364" w14:textId="77777777" w:rsidR="00C063B0" w:rsidRPr="00C21A6A" w:rsidRDefault="00C063B0" w:rsidP="00C063B0">
      <w:pPr>
        <w:rPr>
          <w:sz w:val="16"/>
        </w:rPr>
      </w:pPr>
      <w:r w:rsidRPr="00C21A6A">
        <w:rPr>
          <w:sz w:val="16"/>
        </w:rPr>
        <w:t xml:space="preserve">Mamdani (2015:3–4) observes: “When does a settler become a native? … [N]ever. </w:t>
      </w:r>
      <w:r w:rsidRPr="00986A1B">
        <w:rPr>
          <w:rStyle w:val="StyleUnderline"/>
          <w:highlight w:val="cyan"/>
        </w:rPr>
        <w:t xml:space="preserve">The </w:t>
      </w:r>
      <w:r w:rsidRPr="00986A1B">
        <w:rPr>
          <w:rStyle w:val="Emphasis"/>
          <w:highlight w:val="cyan"/>
        </w:rPr>
        <w:t>only emancipation</w:t>
      </w:r>
      <w:r w:rsidRPr="00C21A6A">
        <w:rPr>
          <w:sz w:val="16"/>
        </w:rPr>
        <w:t xml:space="preserve"> possible </w:t>
      </w:r>
      <w:r w:rsidRPr="00986A1B">
        <w:rPr>
          <w:rStyle w:val="StyleUnderline"/>
          <w:highlight w:val="cyan"/>
        </w:rPr>
        <w:t>for settler and native is</w:t>
      </w:r>
      <w:r w:rsidRPr="00D37E2B">
        <w:rPr>
          <w:rStyle w:val="StyleUnderline"/>
        </w:rPr>
        <w:t xml:space="preserve"> for both </w:t>
      </w:r>
      <w:r w:rsidRPr="00986A1B">
        <w:rPr>
          <w:rStyle w:val="StyleUnderline"/>
          <w:highlight w:val="cyan"/>
        </w:rPr>
        <w:t xml:space="preserve">to </w:t>
      </w:r>
      <w:r w:rsidRPr="00986A1B">
        <w:rPr>
          <w:rStyle w:val="Emphasis"/>
          <w:highlight w:val="cyan"/>
        </w:rPr>
        <w:t>cease</w:t>
      </w:r>
      <w:r w:rsidRPr="00C21A6A">
        <w:rPr>
          <w:sz w:val="16"/>
        </w:rPr>
        <w:t xml:space="preserve"> to exist </w:t>
      </w:r>
      <w:r w:rsidRPr="00986A1B">
        <w:rPr>
          <w:rStyle w:val="StyleUnderline"/>
          <w:highlight w:val="cyan"/>
        </w:rPr>
        <w:t>as</w:t>
      </w:r>
      <w:r w:rsidRPr="00D37E2B">
        <w:rPr>
          <w:rStyle w:val="StyleUnderline"/>
        </w:rPr>
        <w:t xml:space="preserve"> political </w:t>
      </w:r>
      <w:r w:rsidRPr="00986A1B">
        <w:rPr>
          <w:rStyle w:val="Emphasis"/>
          <w:highlight w:val="cyan"/>
        </w:rPr>
        <w:t>identities</w:t>
      </w:r>
      <w:r w:rsidRPr="00C21A6A">
        <w:rPr>
          <w:sz w:val="16"/>
        </w:rPr>
        <w:t xml:space="preserve">”. It is a similar insight that leads Yellowknives Dene scholar Glen Coulthard (2014), discussed further below, to point out the perpetual need for settler societies to define themselves in opposition to indigenous populations, despite simultaneous attempts </w:t>
      </w:r>
      <w:r w:rsidRPr="00496E8D">
        <w:rPr>
          <w:rStyle w:val="StyleUnderline"/>
        </w:rPr>
        <w:t xml:space="preserve">to </w:t>
      </w:r>
      <w:r w:rsidRPr="00496E8D">
        <w:rPr>
          <w:rStyle w:val="Emphasis"/>
        </w:rPr>
        <w:t>eliminate</w:t>
      </w:r>
      <w:r w:rsidRPr="00C21A6A">
        <w:rPr>
          <w:sz w:val="16"/>
        </w:rPr>
        <w:t xml:space="preserve"> their collective </w:t>
      </w:r>
      <w:r w:rsidRPr="00496E8D">
        <w:rPr>
          <w:rStyle w:val="StyleUnderline"/>
        </w:rPr>
        <w:t xml:space="preserve">claim over the </w:t>
      </w:r>
      <w:r w:rsidRPr="00496E8D">
        <w:rPr>
          <w:rStyle w:val="Emphasis"/>
        </w:rPr>
        <w:t>land</w:t>
      </w:r>
      <w:r w:rsidRPr="00C21A6A">
        <w:rPr>
          <w:sz w:val="16"/>
        </w:rPr>
        <w:t>.</w:t>
      </w:r>
    </w:p>
    <w:p w14:paraId="008DD1B4" w14:textId="77777777" w:rsidR="00C063B0" w:rsidRDefault="00C063B0" w:rsidP="00C063B0">
      <w:pPr>
        <w:rPr>
          <w:sz w:val="16"/>
        </w:rPr>
      </w:pPr>
      <w:r w:rsidRPr="00C21A6A">
        <w:rPr>
          <w:sz w:val="16"/>
        </w:rPr>
        <w:t xml:space="preserve">To this should be added </w:t>
      </w:r>
      <w:r w:rsidRPr="00D96703">
        <w:rPr>
          <w:rStyle w:val="Emphasis"/>
        </w:rPr>
        <w:t>other</w:t>
      </w:r>
      <w:r w:rsidRPr="003A3E58">
        <w:rPr>
          <w:rStyle w:val="StyleUnderline"/>
        </w:rPr>
        <w:t xml:space="preserve"> population</w:t>
      </w:r>
      <w:r w:rsidRPr="00D96703">
        <w:rPr>
          <w:rStyle w:val="Emphasis"/>
        </w:rPr>
        <w:t>s</w:t>
      </w:r>
      <w:r w:rsidRPr="00C21A6A">
        <w:rPr>
          <w:sz w:val="16"/>
        </w:rPr>
        <w:t xml:space="preserve"> that </w:t>
      </w:r>
      <w:r w:rsidRPr="003A3E58">
        <w:rPr>
          <w:rStyle w:val="StyleUnderline"/>
        </w:rPr>
        <w:t xml:space="preserve">do not </w:t>
      </w:r>
      <w:r w:rsidRPr="00D96703">
        <w:rPr>
          <w:rStyle w:val="Emphasis"/>
        </w:rPr>
        <w:t>fit easily</w:t>
      </w:r>
      <w:r w:rsidRPr="003A3E58">
        <w:rPr>
          <w:rStyle w:val="StyleUnderline"/>
        </w:rPr>
        <w:t xml:space="preserve"> within either category</w:t>
      </w:r>
      <w:r w:rsidRPr="00C21A6A">
        <w:rPr>
          <w:sz w:val="16"/>
        </w:rPr>
        <w:t xml:space="preserve">. This is </w:t>
      </w:r>
      <w:r w:rsidRPr="0089094A">
        <w:rPr>
          <w:rStyle w:val="StyleUnderline"/>
        </w:rPr>
        <w:t xml:space="preserve">most </w:t>
      </w:r>
      <w:r w:rsidRPr="003245F8">
        <w:rPr>
          <w:rStyle w:val="Emphasis"/>
        </w:rPr>
        <w:t>strikingly</w:t>
      </w:r>
      <w:r w:rsidRPr="00C21A6A">
        <w:rPr>
          <w:sz w:val="16"/>
        </w:rPr>
        <w:t xml:space="preserve"> true, as discussed </w:t>
      </w:r>
      <w:r w:rsidRPr="0089094A">
        <w:rPr>
          <w:rStyle w:val="StyleUnderline"/>
        </w:rPr>
        <w:t>by</w:t>
      </w:r>
      <w:r w:rsidRPr="00C21A6A">
        <w:rPr>
          <w:sz w:val="16"/>
        </w:rPr>
        <w:t xml:space="preserve"> Byrd (2011), Vimalassery et al. (2016) or Kelley (2017), in the case of </w:t>
      </w:r>
      <w:r w:rsidRPr="000F3FFB">
        <w:rPr>
          <w:rStyle w:val="StyleUnderline"/>
        </w:rPr>
        <w:t xml:space="preserve">enslaved </w:t>
      </w:r>
      <w:r w:rsidRPr="003245F8">
        <w:rPr>
          <w:rStyle w:val="Emphasis"/>
        </w:rPr>
        <w:t>African populations</w:t>
      </w:r>
      <w:r w:rsidRPr="000F3FFB">
        <w:rPr>
          <w:rStyle w:val="StyleUnderline"/>
        </w:rPr>
        <w:t xml:space="preserve"> in the Americas</w:t>
      </w:r>
      <w:r w:rsidRPr="00C21A6A">
        <w:rPr>
          <w:sz w:val="16"/>
        </w:rPr>
        <w:t xml:space="preserve">, which are </w:t>
      </w:r>
      <w:r w:rsidRPr="00607868">
        <w:rPr>
          <w:rStyle w:val="StyleUnderline"/>
        </w:rPr>
        <w:t xml:space="preserve">neither </w:t>
      </w:r>
      <w:r w:rsidRPr="00E83EAE">
        <w:rPr>
          <w:rStyle w:val="Emphasis"/>
        </w:rPr>
        <w:t>settlers</w:t>
      </w:r>
      <w:r w:rsidRPr="00607868">
        <w:rPr>
          <w:rStyle w:val="StyleUnderline"/>
        </w:rPr>
        <w:t xml:space="preserve"> </w:t>
      </w:r>
      <w:r w:rsidRPr="00B93BA5">
        <w:rPr>
          <w:rStyle w:val="StyleUnderline"/>
        </w:rPr>
        <w:t>afforded the right to</w:t>
      </w:r>
      <w:r w:rsidRPr="00C21A6A">
        <w:rPr>
          <w:sz w:val="16"/>
        </w:rPr>
        <w:t xml:space="preserve"> exploit, expropriate and/or </w:t>
      </w:r>
      <w:r w:rsidRPr="00B93BA5">
        <w:rPr>
          <w:rStyle w:val="StyleUnderline"/>
        </w:rPr>
        <w:t>eliminate</w:t>
      </w:r>
      <w:r w:rsidRPr="00C21A6A">
        <w:rPr>
          <w:sz w:val="16"/>
        </w:rPr>
        <w:t xml:space="preserve"> the indigenous populations, </w:t>
      </w:r>
      <w:r w:rsidRPr="00B93BA5">
        <w:rPr>
          <w:rStyle w:val="StyleUnderline"/>
        </w:rPr>
        <w:t xml:space="preserve">nor part of the </w:t>
      </w:r>
      <w:r w:rsidRPr="00E83EAE">
        <w:rPr>
          <w:rStyle w:val="Emphasis"/>
        </w:rPr>
        <w:t>indigenous</w:t>
      </w:r>
      <w:r w:rsidRPr="00B93BA5">
        <w:rPr>
          <w:rStyle w:val="StyleUnderline"/>
        </w:rPr>
        <w:t xml:space="preserve"> population</w:t>
      </w:r>
      <w:r w:rsidRPr="00C21A6A">
        <w:rPr>
          <w:sz w:val="16"/>
        </w:rPr>
        <w:t xml:space="preserve"> whose claim over the land is to be undone. While Kelley’s (2017) </w:t>
      </w:r>
      <w:r w:rsidRPr="00B93BA5">
        <w:rPr>
          <w:rStyle w:val="StyleUnderline"/>
        </w:rPr>
        <w:t>insistence on</w:t>
      </w:r>
      <w:r w:rsidRPr="00C21A6A">
        <w:rPr>
          <w:sz w:val="16"/>
        </w:rPr>
        <w:t xml:space="preserve"> their </w:t>
      </w:r>
      <w:r w:rsidRPr="00B57EC6">
        <w:rPr>
          <w:rStyle w:val="Emphasis"/>
        </w:rPr>
        <w:t>indigeneity</w:t>
      </w:r>
      <w:r w:rsidRPr="00BF1418">
        <w:rPr>
          <w:rStyle w:val="StyleUnderline"/>
        </w:rPr>
        <w:t xml:space="preserve"> in </w:t>
      </w:r>
      <w:r w:rsidRPr="00B57EC6">
        <w:rPr>
          <w:rStyle w:val="Emphasis"/>
        </w:rPr>
        <w:t>Africa</w:t>
      </w:r>
      <w:r w:rsidRPr="00BF1418">
        <w:rPr>
          <w:rStyle w:val="StyleUnderline"/>
        </w:rPr>
        <w:t xml:space="preserve"> as the original </w:t>
      </w:r>
      <w:r w:rsidRPr="00B57EC6">
        <w:rPr>
          <w:rStyle w:val="Emphasis"/>
        </w:rPr>
        <w:t>factor</w:t>
      </w:r>
      <w:r w:rsidRPr="00BF1418">
        <w:rPr>
          <w:rStyle w:val="StyleUnderline"/>
        </w:rPr>
        <w:t xml:space="preserve"> making enslavement possible is </w:t>
      </w:r>
      <w:r w:rsidRPr="00B57EC6">
        <w:rPr>
          <w:rStyle w:val="Emphasis"/>
        </w:rPr>
        <w:t>crucial</w:t>
      </w:r>
      <w:r w:rsidRPr="00C21A6A">
        <w:rPr>
          <w:sz w:val="16"/>
        </w:rPr>
        <w:t>, it is also true that the regimes of racialisation, exploitation, and/or elimination that these populations face are always different from, if related to, that of indigenous populations in the lands in which they are enslaved (on this later point, see for example Kauanui 2017; Lowe 2015).</w:t>
      </w:r>
    </w:p>
    <w:p w14:paraId="5BB288EE" w14:textId="77777777" w:rsidR="00C063B0" w:rsidRPr="00C21A6A" w:rsidRDefault="00C063B0" w:rsidP="00C063B0">
      <w:pPr>
        <w:rPr>
          <w:sz w:val="16"/>
        </w:rPr>
      </w:pPr>
      <w:r>
        <w:rPr>
          <w:sz w:val="16"/>
        </w:rPr>
        <w:t>&lt;&lt;TEXT CONDENSED, NONE OMITTED&gt;&gt;</w:t>
      </w:r>
    </w:p>
    <w:p w14:paraId="6B3C088C" w14:textId="77777777" w:rsidR="00C063B0" w:rsidRPr="00FA1E05" w:rsidRDefault="00C063B0" w:rsidP="00C063B0">
      <w:pPr>
        <w:rPr>
          <w:sz w:val="8"/>
        </w:rPr>
      </w:pPr>
      <w:r w:rsidRPr="00FA1E05">
        <w:rPr>
          <w:sz w:val="8"/>
        </w:rPr>
        <w:t>Third, Wolfe’s definition posits settler colonialism as a holistic structure rather than a series of discreet events, which leads him, and SCS after him, to develop a global analysis of settler colonialism. This approach challenges the vision of settler colonial expansion as a series of discrete (or even accidental) encounters between settlers and indigenous populations, which lead—through disease, mutual rejection, or misunderstanding—to the eventual disappearance of the natives. These characteristics are held as defining an absolute division between settler and franchise colonialism. Wolfe (1999:1–2) writes: “In contrast to the kind of colonial formation that Cabral or Fanon confronted settler colonies were not primarily established to extract surplus value from indigenous labor. Rather, they are premised on displacing indigenes from (or replacing them on) the land”. Here a contradiction already emerges, to which this chapter will return below: Fanon was writing from the Algerian context—a French settler colony, which—as Wolfe rightly points out, despite missing the implications of his observation—depended on the exploitation of indigenous labor. In his theoretical overview of SCS, Veracini (2010:34) echoes Wolfe when he writes that “while the suppression of indigenous and exogenous alterities characterises both colonial and settler colonial formations, the former can be summarised as domination for the purpose of exploitation, the latter as domination for the purpose of transfer”. Five years later, he states as one of his four fundamental principles of settler colonialism that “settler colonialism is not colonialism” (Veracini 2015:6, 27, 40). Despite this categorical separation, in seemingly contradictory statements, Veracini (2015:26, 27, 40) acknowledges that “[c]olonial and settler colonial forms are also intertwined in any actual situation, and a determination to exploit indigenous ‘Others’ is always mixed with a will to displace them”. He then returns to his original premise that “the analytical distinction between colonial and settler colonial forms should be emphasised, because in the case of colonialism what is reproduced is a relationship, a fundamentally unequal one, while in the case of settler colonialism, what is reproduced is a biopolitical entity” and, even more emphatically, “colonialism and settler colonialism should be interpreted as antithetical modes of domination, even if they always interact and overlap in complex and fluid ways in the real world”. Wolfe and Veracini draw a sharp analytical separation, between settler colonies as eliminatory formations and franchise colonies as exploitative ones. Yet it is difficult to see how this approach reflects the realities of franchise and settler colonial formation. Not only is elimination a continuous reality across the colonial world (see, amongst many others, Davis 2002; Newsinger 2010), it also raises the question of how a body of work that understands the exploitation of indigenous labor as antithetical to the settler colonial experience accounts for such varied cases as South Africa, Algeria, Bolivia or Mexico where the settler colonial economy developed primarily upon the exploitation of indigenous labor.1 Despite its insights, it appears that the Wolfe-an model is based on the theorisation of an abstracted “pure” settler colonial model—understood as those settler colonies which aimed at eliminating the indigenous population and replacing it with settlers. It is not clear, however, that this process of abstraction is acknowledged as such. It is instead presented as a material fact, a solid division between franchise and settler colonial realities. There are however moments when this un-avowed abstraction comes to the fore. For example, Wolfe, in Land, Labor, and Difference: Elementary Structures of Race, after discussing the limited use of indigenous labor in Tasmania and the Torres Straight Islands immediately qualifies it by explaining that: Although these and other variations are significant and need to be acknowledged, they do not alter the primacy of the dominant pattern, manifest most clearly in the south and east of the continent, where settler colonialism practically approximated its pure or theoretical form. (Wolfe 2001:871, emphasis added) This insistence can lead to odd formulations within SCS. For example, Veracini’s (2015) attempt to divide Israeli control over Palestine between settler colonialism in the lands occupied in 1948 and franchise colonialism in the lands occupied in 1967, on the grounds that whereas Palestinians in the former territories where mainly displaced and dispossessed, those in the latter generally remained inside the occupied Palestinian territories (oPt) and were increasingly exploited in Israeli industry. This analysis fails to understand, as Barakat (2018) shows, the continuities between the two phases of Israeli expansion, as well as the shared history of displacement, expropriation, as well as exploitation of Palestinians who were brought under Israeli control in either 1948 or 1967. The expansion of settlements across the oPt following the 1967 occupation of the whole of historic Palestine, as well as the ongoing transfer of settlers from inside the Green Line to these settlements, should further underscore the shortcoming of this approach. Wolfe (2001) similarly attempted to save the model of sharp differentiation between franchise and settler colonialism by arguing that 20th century settler colonial formations should be considered as separate from their predecessors because of their reliance on indigenous labor—which, as we have seen, he theorised as antithetical to the settler colonial paradigm, despite the presence of exploitative processes of indigenous populations by settlers well before the 20th century across, for example, the Americas (see below). These theoretical moves, however, appear more as attempts to salvage an abstracted model, rather than analytical categories capable of offering satisfactory readings of reality. An Alternative Reading: Settler Colonies and the Exploitation of the Native By focusing on an ideal form of settler colonialism, SCS directs much of its analytical focus to the Anglo-Saxon settler colonial world, in particular, to North America and Australia. There are important exceptions, including for example, the excellent collection edited by Elkins and Pedersen (2005), Saranillio’s (2013) focus on Asian settler colonisation, or the 2018 special issue of Settler Colonial Studies on Algeria (Barclay et al. 2018), but these remain outliers. The near absence of studies of South American or African settler colonies is striking, as has been remarked on by a host of different scholars including Kelley (2017), Vimalassery et al. (2016) and Speed (2017). These authors also make the connection between these silences and the identification of elimination as the specific characteristic of settler colonial regimes.</w:t>
      </w:r>
    </w:p>
    <w:p w14:paraId="7920D259" w14:textId="77777777" w:rsidR="00C063B0" w:rsidRPr="00C21A6A" w:rsidRDefault="00C063B0" w:rsidP="00C063B0">
      <w:pPr>
        <w:rPr>
          <w:sz w:val="16"/>
        </w:rPr>
      </w:pPr>
      <w:r>
        <w:rPr>
          <w:sz w:val="16"/>
        </w:rPr>
        <w:t>&lt;&lt;PARAGRAPH BREAKS RESUME&gt;&gt;</w:t>
      </w:r>
    </w:p>
    <w:p w14:paraId="7B32AB52" w14:textId="77777777" w:rsidR="00C063B0" w:rsidRPr="00C21A6A" w:rsidRDefault="00C063B0" w:rsidP="00C063B0">
      <w:pPr>
        <w:rPr>
          <w:sz w:val="16"/>
        </w:rPr>
      </w:pPr>
      <w:r w:rsidRPr="00C21A6A">
        <w:rPr>
          <w:sz w:val="16"/>
        </w:rPr>
        <w:t xml:space="preserve">Kelley (2017:269) points out that the African encounter with settler colonialism was primarily marked by exploitative processes. He demonstrates this not only through the case of enslaved African population, discussed above, but also through the centrality of exploitation in the case of settler colonialism in South Africa. He shows convincingly how, </w:t>
      </w:r>
      <w:r w:rsidRPr="00986A1B">
        <w:rPr>
          <w:rStyle w:val="StyleUnderline"/>
        </w:rPr>
        <w:t>in</w:t>
      </w:r>
      <w:r w:rsidRPr="005F5DF8">
        <w:rPr>
          <w:rStyle w:val="StyleUnderline"/>
        </w:rPr>
        <w:t xml:space="preserve"> the </w:t>
      </w:r>
      <w:r w:rsidRPr="00986A1B">
        <w:rPr>
          <w:rStyle w:val="Emphasis"/>
        </w:rPr>
        <w:t>construction</w:t>
      </w:r>
      <w:r w:rsidRPr="00986A1B">
        <w:rPr>
          <w:rStyle w:val="StyleUnderline"/>
        </w:rPr>
        <w:t xml:space="preserve"> of</w:t>
      </w:r>
      <w:r w:rsidRPr="00C21A6A">
        <w:rPr>
          <w:sz w:val="16"/>
        </w:rPr>
        <w:t xml:space="preserve"> white </w:t>
      </w:r>
      <w:r w:rsidRPr="00986A1B">
        <w:rPr>
          <w:rStyle w:val="Emphasis"/>
        </w:rPr>
        <w:t>settler</w:t>
      </w:r>
      <w:r w:rsidRPr="005F5DF8">
        <w:rPr>
          <w:rStyle w:val="StyleUnderline"/>
        </w:rPr>
        <w:t xml:space="preserve"> social </w:t>
      </w:r>
      <w:r w:rsidRPr="00986A1B">
        <w:rPr>
          <w:rStyle w:val="StyleUnderline"/>
        </w:rPr>
        <w:t>relations</w:t>
      </w:r>
      <w:r w:rsidRPr="00C21A6A">
        <w:rPr>
          <w:sz w:val="16"/>
        </w:rPr>
        <w:t xml:space="preserve"> in the country, “</w:t>
      </w:r>
      <w:r w:rsidRPr="005F5DF8">
        <w:rPr>
          <w:rStyle w:val="StyleUnderline"/>
        </w:rPr>
        <w:t xml:space="preserve">the </w:t>
      </w:r>
      <w:r w:rsidRPr="0059175D">
        <w:rPr>
          <w:rStyle w:val="Emphasis"/>
        </w:rPr>
        <w:t>expropriation</w:t>
      </w:r>
      <w:r w:rsidRPr="005F5DF8">
        <w:rPr>
          <w:rStyle w:val="StyleUnderline"/>
        </w:rPr>
        <w:t xml:space="preserve"> of the native</w:t>
      </w:r>
      <w:r w:rsidRPr="00C21A6A">
        <w:rPr>
          <w:sz w:val="16"/>
        </w:rPr>
        <w:t xml:space="preserve"> from the land was </w:t>
      </w:r>
      <w:r w:rsidRPr="005F5DF8">
        <w:rPr>
          <w:rStyle w:val="StyleUnderline"/>
        </w:rPr>
        <w:t xml:space="preserve">a </w:t>
      </w:r>
      <w:r w:rsidRPr="0059175D">
        <w:rPr>
          <w:rStyle w:val="Emphasis"/>
        </w:rPr>
        <w:t>fundamental</w:t>
      </w:r>
      <w:r w:rsidRPr="005F5DF8">
        <w:rPr>
          <w:rStyle w:val="StyleUnderline"/>
        </w:rPr>
        <w:t xml:space="preserve"> objective</w:t>
      </w:r>
      <w:r w:rsidRPr="00C21A6A">
        <w:rPr>
          <w:sz w:val="16"/>
        </w:rPr>
        <w:t xml:space="preserve">, but so was proletarianization. </w:t>
      </w:r>
      <w:r w:rsidRPr="005F5DF8">
        <w:rPr>
          <w:rStyle w:val="StyleUnderline"/>
        </w:rPr>
        <w:t xml:space="preserve">They wanted the </w:t>
      </w:r>
      <w:r w:rsidRPr="0059175D">
        <w:rPr>
          <w:rStyle w:val="Emphasis"/>
        </w:rPr>
        <w:t>land</w:t>
      </w:r>
      <w:r w:rsidRPr="005F5DF8">
        <w:rPr>
          <w:rStyle w:val="StyleUnderline"/>
        </w:rPr>
        <w:t xml:space="preserve"> and</w:t>
      </w:r>
      <w:r w:rsidRPr="00C21A6A">
        <w:rPr>
          <w:sz w:val="16"/>
        </w:rPr>
        <w:t xml:space="preserve"> the </w:t>
      </w:r>
      <w:r w:rsidRPr="0059175D">
        <w:rPr>
          <w:rStyle w:val="Emphasis"/>
        </w:rPr>
        <w:t>labor</w:t>
      </w:r>
      <w:r w:rsidRPr="005F5DF8">
        <w:rPr>
          <w:rStyle w:val="StyleUnderline"/>
        </w:rPr>
        <w:t xml:space="preserve">, but not the </w:t>
      </w:r>
      <w:r w:rsidRPr="0059175D">
        <w:rPr>
          <w:rStyle w:val="Emphasis"/>
        </w:rPr>
        <w:t>people</w:t>
      </w:r>
      <w:r w:rsidRPr="00C21A6A">
        <w:rPr>
          <w:sz w:val="16"/>
        </w:rPr>
        <w:t>—that is to say, they sought to eliminate stable communities and their cultures of resistance”. The attempted elimination of collective peoplehood, Kelley shows, is here a political goal pursued through exploitation, unsettling the sharp division theorised by Wolfe and Veracini.</w:t>
      </w:r>
    </w:p>
    <w:p w14:paraId="61E366E4" w14:textId="77777777" w:rsidR="00C063B0" w:rsidRDefault="00C063B0" w:rsidP="00C063B0">
      <w:pPr>
        <w:rPr>
          <w:sz w:val="16"/>
        </w:rPr>
      </w:pPr>
      <w:r w:rsidRPr="00C21A6A">
        <w:rPr>
          <w:sz w:val="16"/>
        </w:rPr>
        <w:t xml:space="preserve">Following a similar critique with a focus on South American settler regimes, Speed (2017:784) argues they have remained largely outside of the framework of SCS precisely because Spanish settlers did not either exploit or eliminate but did both, in different ways, depending on time and place. </w:t>
      </w:r>
      <w:r w:rsidRPr="00681479">
        <w:rPr>
          <w:rStyle w:val="StyleUnderline"/>
        </w:rPr>
        <w:t xml:space="preserve">The issue of </w:t>
      </w:r>
      <w:r w:rsidRPr="00986A1B">
        <w:rPr>
          <w:rStyle w:val="Emphasis"/>
          <w:highlight w:val="cyan"/>
        </w:rPr>
        <w:t>labor</w:t>
      </w:r>
      <w:r w:rsidRPr="00681479">
        <w:rPr>
          <w:rStyle w:val="StyleUnderline"/>
        </w:rPr>
        <w:t xml:space="preserve"> alongside</w:t>
      </w:r>
      <w:r w:rsidRPr="00C21A6A">
        <w:rPr>
          <w:sz w:val="16"/>
        </w:rPr>
        <w:t xml:space="preserve"> that of </w:t>
      </w:r>
      <w:r w:rsidRPr="00681479">
        <w:rPr>
          <w:rStyle w:val="StyleUnderline"/>
        </w:rPr>
        <w:t>land defines</w:t>
      </w:r>
      <w:r w:rsidRPr="00C21A6A">
        <w:rPr>
          <w:sz w:val="16"/>
        </w:rPr>
        <w:t xml:space="preserve"> much of these </w:t>
      </w:r>
      <w:r w:rsidRPr="004D0426">
        <w:rPr>
          <w:rStyle w:val="Emphasis"/>
        </w:rPr>
        <w:t>experiences</w:t>
      </w:r>
      <w:r w:rsidRPr="00C21A6A">
        <w:rPr>
          <w:sz w:val="16"/>
        </w:rPr>
        <w:t xml:space="preserve">, as does indigenous labor resistance: “In places like Mexico and Central America, such </w:t>
      </w:r>
      <w:r w:rsidRPr="000C319A">
        <w:rPr>
          <w:rStyle w:val="StyleUnderline"/>
        </w:rPr>
        <w:t xml:space="preserve">labor </w:t>
      </w:r>
      <w:r w:rsidRPr="00986A1B">
        <w:rPr>
          <w:rStyle w:val="Emphasis"/>
          <w:highlight w:val="cyan"/>
        </w:rPr>
        <w:t>regimes</w:t>
      </w:r>
      <w:r w:rsidRPr="00990051">
        <w:rPr>
          <w:sz w:val="16"/>
        </w:rPr>
        <w:t xml:space="preserve"> … </w:t>
      </w:r>
      <w:r w:rsidRPr="00986A1B">
        <w:rPr>
          <w:rStyle w:val="StyleUnderline"/>
          <w:highlight w:val="cyan"/>
        </w:rPr>
        <w:t>were</w:t>
      </w:r>
      <w:r w:rsidRPr="00C21A6A">
        <w:rPr>
          <w:sz w:val="16"/>
        </w:rPr>
        <w:t xml:space="preserve"> often the </w:t>
      </w:r>
      <w:r w:rsidRPr="005D3354">
        <w:rPr>
          <w:rStyle w:val="StyleUnderline"/>
        </w:rPr>
        <w:t xml:space="preserve">very </w:t>
      </w:r>
      <w:r w:rsidRPr="00986A1B">
        <w:rPr>
          <w:rStyle w:val="Emphasis"/>
          <w:highlight w:val="cyan"/>
        </w:rPr>
        <w:t>mechanisms</w:t>
      </w:r>
      <w:r w:rsidRPr="00986A1B">
        <w:rPr>
          <w:rStyle w:val="StyleUnderline"/>
          <w:highlight w:val="cyan"/>
        </w:rPr>
        <w:t xml:space="preserve"> that </w:t>
      </w:r>
      <w:r w:rsidRPr="00986A1B">
        <w:rPr>
          <w:rStyle w:val="Emphasis"/>
          <w:highlight w:val="cyan"/>
        </w:rPr>
        <w:t>dispossessed</w:t>
      </w:r>
      <w:r w:rsidRPr="00986A1B">
        <w:rPr>
          <w:rStyle w:val="StyleUnderline"/>
          <w:highlight w:val="cyan"/>
        </w:rPr>
        <w:t xml:space="preserve"> indigenous peoples of</w:t>
      </w:r>
      <w:r w:rsidRPr="00C21A6A">
        <w:rPr>
          <w:sz w:val="16"/>
        </w:rPr>
        <w:t xml:space="preserve"> </w:t>
      </w:r>
      <w:r w:rsidRPr="00990051">
        <w:rPr>
          <w:sz w:val="16"/>
        </w:rPr>
        <w:t xml:space="preserve">their </w:t>
      </w:r>
      <w:r w:rsidRPr="00986A1B">
        <w:rPr>
          <w:rStyle w:val="StyleUnderline"/>
          <w:highlight w:val="cyan"/>
        </w:rPr>
        <w:t xml:space="preserve">lands, </w:t>
      </w:r>
      <w:r w:rsidRPr="00986A1B">
        <w:rPr>
          <w:rStyle w:val="Emphasis"/>
          <w:highlight w:val="cyan"/>
        </w:rPr>
        <w:t>forcing</w:t>
      </w:r>
      <w:r w:rsidRPr="005173D9">
        <w:rPr>
          <w:rStyle w:val="StyleUnderline"/>
        </w:rPr>
        <w:t xml:space="preserve"> them to labor in </w:t>
      </w:r>
      <w:r w:rsidRPr="00986A1B">
        <w:rPr>
          <w:rStyle w:val="Emphasis"/>
          <w:highlight w:val="cyan"/>
        </w:rPr>
        <w:t>extractive undertakings</w:t>
      </w:r>
      <w:r w:rsidRPr="005173D9">
        <w:rPr>
          <w:rStyle w:val="StyleUnderline"/>
        </w:rPr>
        <w:t xml:space="preserve"> on</w:t>
      </w:r>
      <w:r w:rsidRPr="00C21A6A">
        <w:rPr>
          <w:sz w:val="16"/>
        </w:rPr>
        <w:t xml:space="preserve"> the very </w:t>
      </w:r>
      <w:r w:rsidRPr="004D0426">
        <w:rPr>
          <w:rStyle w:val="Emphasis"/>
        </w:rPr>
        <w:t>land</w:t>
      </w:r>
      <w:r w:rsidRPr="00AA629B">
        <w:rPr>
          <w:rStyle w:val="StyleUnderline"/>
        </w:rPr>
        <w:t xml:space="preserve"> that had been </w:t>
      </w:r>
      <w:r w:rsidRPr="004D0426">
        <w:rPr>
          <w:rStyle w:val="Emphasis"/>
        </w:rPr>
        <w:t>taken</w:t>
      </w:r>
      <w:r w:rsidRPr="00AA629B">
        <w:rPr>
          <w:rStyle w:val="StyleUnderline"/>
        </w:rPr>
        <w:t xml:space="preserve"> from them</w:t>
      </w:r>
      <w:r w:rsidRPr="00C21A6A">
        <w:rPr>
          <w:sz w:val="16"/>
        </w:rPr>
        <w:t>”.</w:t>
      </w:r>
    </w:p>
    <w:p w14:paraId="6BEF2DA4" w14:textId="77777777" w:rsidR="00C063B0" w:rsidRPr="00C21A6A" w:rsidRDefault="00C063B0" w:rsidP="00C063B0">
      <w:pPr>
        <w:rPr>
          <w:sz w:val="16"/>
        </w:rPr>
      </w:pPr>
      <w:r>
        <w:rPr>
          <w:sz w:val="16"/>
        </w:rPr>
        <w:t>&lt;&lt;TEXT CONDENSED, NONE OMITTED&gt;&gt;</w:t>
      </w:r>
    </w:p>
    <w:p w14:paraId="51B6CD3C" w14:textId="77777777" w:rsidR="00C063B0" w:rsidRPr="00FA1E05" w:rsidRDefault="00C063B0" w:rsidP="00C063B0">
      <w:pPr>
        <w:rPr>
          <w:sz w:val="8"/>
        </w:rPr>
      </w:pPr>
      <w:r w:rsidRPr="00FA1E05">
        <w:rPr>
          <w:sz w:val="8"/>
        </w:rPr>
        <w:t>As these cases show, here are settler colonies that were deeply dependent on the labor of the indigenous population and although displacement and expropriation were definitely a central part of their modus vivendi, as was the undermining of collective indigenous claims over the land, so was the exploitation of their labor. Furthermore, as O’Brien (2017) points out, even within SCS’ favoured settings, such as North America, the overemphasis on elimination as foundational can have complicated consequences. She points out—alongside others discussed above—that an important distinction should be made between “logics” of political elimination and actual elimination. Failing to do so can overstate the power of settler regimes and fail to capture the ongoing importance of indigenous resistance. O’Brien (2017:254) instead argues that “Indigenous resistance to colonial power … continues to override the logic of elimination”. This critique is not only important in terms of understanding different forms of settler colonial regimes, but also in reflecting on processes of de-colonisation. It is striking, for example, that settler colonies based primarily on the exploitation of the indigenous population more often achieved their independence from both the settler state and the metropolis. Acknowledging this, Mamdani (2015:596) notes that “[f]or students of settler colonialism in the modern era, Africa and America represent two polar opposites. Africa is the continent where settler colonialism has been defeated; America is where settler colonialism triumphed”. While taking seriously the unfinished nature of this triumph, pointed out above, and the ongoing nature of indigenous resistance, the difference in outcomes so far can be accounted for through the different treatment by the settler colonial regimes of the indigenous populations. It was the very dependence of settler colonial regimes in Africa on native labor, which laid the foundation for their destruction. It was the ability of indigenous resistance movements in Algeria and Southern Africa to shut down the settler economy as well as challenge the colonial states militarily that made decolonisation possible.2 This is also a reality that settlers themselves understood. As Lockman (2012) argues, it was, in part, the example of resistance by indigenous labor in other settler colonial settings, in particular in South Africa, that convinced Labor Zionists in Palestine to reject a model based on the exploitation of the indigenous population and opt for its exclusion instead (see below). In fact, some scholars, such as Fieldhouse (1982) in hisThe Colonial Empires, made the existing variety of labor regimes central to the study of settler colonialism. He took the presence of settlers, and the establishment of European societies within the colonial territories, as the determining characteristics of “colonies of settlements” as opposed to “colonies of occupation”. Fieldhouse then divided settler colonies in three categories: “pure”, “mixed”, and “plantation” settlements, which denote, respectively, settler societies based on imported settler labor, those constructed around a significant but minoritarian settler population where indigenous labor continued to play a central role, and those where imported enslaved populations worked on plantations for small settler minorities. Importantly, Fieldhouse’s approach (and that of others after him, such as Shafir 1996) demonstrates the danger of supposing a hermetic separation between different models. Instead, settler colonies have a variety of different strategies at their disposal, which can include exploitation, elimination, or both. One strategy can morph into another through such processes as the development of new strategic necessities for the colonial powers, interactions with indigenous resistance, or changing economic relations with the metropolis. Fieldhouse (1982:181) shows how the French colonisation of Algeria started as a colony of occupation in the North of the country. It was only in response to the 1834 Algerian revolt that France annexed more of the country and established French settlements in an attempt to pacify the indigenous peoples. In South Africa, Fieldhouse (1982:188–189) argues that the interaction between Boer and British colonisation, indigenous resistance, and the discovery of precious metal and diamonds in the second half of the 19th century, changed the nature of the settler colonial enterprise from pure to mixed. The question of labor (and therefore exploitation) is then a crucial aspect in the organisation of settler colonialism. This is true both in terms of the relationship between the settler colonial power and the native populations, but also in terms of social relations within the settler colonial polity. In fact, the labor movement within settler colonies has often been at the forefront of the imposition of racial segregation through colour bars, limits on racialised migration, and “whites-only” policies. The reasons behind this tendency will be discussed in greater detail below, but for now it will suffice to point out that from the late-19th century onwards, white working class movements across the settler colonial world organised over the question of limiting, excluding, or containing the use of indigenous and/or racialised workers. They furthermore rebelled against the settler states, or united with indigenous workers for collective improvement to their labor rights. In the United States, white workers organised against the competition of African American workers in the aftermath of emancipation, as well as the barring of Chinese migration to California, which successfully passed into law in the late 19th century (see Day 2016; Karuka 2019). Similar campaigns where waged in both South Africa and Australia against the immigration of Asian workers in the early 20th century. In fact, the formation of the Australian Labor Party took place on the basis of taking the “white Australia” campaign into parliament (Hyslop 1999; Shafir 1996). Perhaps the most emblematic example of these labor campaigns for the exclusion of racialised workers is that for the colour bar in South Africa (and later for the imposition of Apartheid) by the white workers' movement. In a strange mixture of internationalist rhetoric and settler colonial racism the white miners in 1922 raised the slogan: “Workers of the World, Unite and Fight for a White South Africa” (Reddy 2016:101). In the case of the Zionist colonisation of Palestine, the labor movement even became the social actor behind which the entire settler polity united. As Shafir (1996) has shown, Zionist colonial strategy in Palestine transformed, under the leadership of the Labor Zionist movement in the early decades of the 20th century, from a settler colonial project based primarily on exploited Palestinian labor to one which emphasised their exclusion and reliance on “Hebrew labor” instead. The change was brought about by the campaigns led by the settler labor movement, colonial responses to Palestinian resistance, and the material problems faced by the Zionist movement in attempting to attract new settlers to Palestine. More will be said about this in the fifth section of this paper. For now it will suffice to point out that the Labor Zionist movement fought for this form of settler organisation against Palestinian workers as well as against settler bosses and their project for a settler economy based on the exploitation—not the elimination—of the natives. The guiding principle of this movement was that to make settlement effective Jewish workers needed to be granted higher wages and living standards, while indigenous workers needed to be excluded from the labor market all together. It is this logic of full separation, that Sayegh (2012:214), described as lying at the root of the Zionist project in Palestine: “[R]acial self-segregation, racial exclusiveness and racial supremacy”. A series of important points emerge from this alternative view of settler colonialism. Firstly, the exclusive Wolfe-an focus on elimination of the native as opposed to exploitation, although of central importance within some periods and locales of settler colonialism, does not allow one to develop an effective general axiomatic analysis of the settler colonial form and its social relations. Secondly, the racial organisation of labor—whether settler, enslaved, or indigenous—and the struggle over its organisation between settlers and indigenous populations, as well as between settlers themselves, are a crucial aspect of settler colonialism, both in its eliminatory and/or exploitative forms (on which more below). Thirdly, the participation of settler labor movements in the colonial project, particularly in the process of control and/or expulsion of racialised, enslaved, and/or indigenous population appears as a key characteristic across the settler colonial world. The task, then, is to account for the specificities of colonial projects that developed around the creation of settler societies without falling into the twin trap of privileging a specific settler colonial strategy, nor building arbitrary analytical walls between different colonial projects. Moreover, if different strategies of control and accumulation are available to settler colonial regimes, a further question arises over the way in which the decision is made to pursue one over the other. In order to address these issues, this paper turns to the concept of accumulation by dispossession. It argues that the specificities of settler colonial social relations emerge from the dispossession of indigenous populations by settlers and the struggle between settler classes over its distribution amongst themselves. Accumulation by Dispossession, Settler Colonialism, and the Capitalist Transition In the first volume of Capital, Marx (1887) discusses the centrality of colonialism, slavery, and violence (at home and abroad) to the birth of capitalism. He famously wrote: The discovery of gold and silver in America, the extirpation, enslavement and entombment in mines of the aboriginal population, the beginning of the conquest and looting of the East Indies, the turning of Africa into a warren for the commercial hunting of black-skins, signalled the rosy dawn of the era of capitalist production. These idyllic proceedings are the chief moments of primitive accumulation. On their heels treads the commercial war of the European nations, with the globe for a theatre. What Marx was stressing was that the emergence of the rule of capital was a violent and international affair in which new areas, peoples, and resources were forcefully brought under its control or eliminated. Marx highlighted the connection between colonial expansion, racial violence, and capitalist development. A similar observation is made by Byrd (2011:xxiii) more recently when she writes that “[r]acialisation and colonisation have worked simultaneously to other and abject entire peoples so they can be enslaved, excluded, removed, and killed in the name of progress and capitalism”. Central to this process was the simultaneous establishment of private property and the separation of workers from their own means of production and reproduction the world over. This process, Marx discusses as “so-called primitive accumulation”—a concept he borrowed from the classical political economists. The example Marx uses to illustrate this process is the clearing of the commons in England, whereby land, forests, and natural resources, which were previously held to be the common property of all, were privatised. The inhabitants were forced off the land and into the growing urban workshops to sell their labor power (this same process later pushed them towards the settler colonies). Marx showed that far from relying on “silent compulsion”, capitalist production needs violent coercion to function, by making any alternative form of subsistence outside of the market unavailable to the working classes. Building on these insights, David Harvey has pointed out that this process takes place continuously under capitalism, preferring therefore to describe it as “accumulation by dispossession” in order to undermine the idea that it was temporally limited to the origins of capitalism. Harvey (2007:34–35) identifies a series of processes through which this takes place today. These include: (1) the commodification and privatisation of land and the forceful expulsion of peasant populations (as in Mexico and India in recent times); (2) conversion of various forms of property rights (common, collective, state, etc.) into exclusively private property rights; (3) suppression of rights to the commons; (4) commodification of labor power and the suppression of alternative (indigenous) forms of production and consumption; (5) colonial, neocolonial, and imperial processes of appropriation of assets (including natural resources); (6) monetisation of exchange and taxation, particularly of land; (7) the slave trade (which continues, particularly in the sex industry); and (8) usury, the national debt, and, most devastating of all, the use of the credit system as radical means of primitive accumulation. This is not to equate the privatisation of the NHS in the UK and the imposition of a pipeline through indigenous land at Standing Rock as identical. Neither should this lead to the conclusion that neoliberalism “indigenises us all” (Veracini 2015:93). It is however developing an analytical framework through which both processes can be understood as taking place within the logics of capital.</w:t>
      </w:r>
    </w:p>
    <w:p w14:paraId="6CEC5CEC" w14:textId="77777777" w:rsidR="00C063B0" w:rsidRPr="00C21A6A" w:rsidRDefault="00C063B0" w:rsidP="00C063B0">
      <w:pPr>
        <w:rPr>
          <w:sz w:val="16"/>
        </w:rPr>
      </w:pPr>
      <w:r>
        <w:rPr>
          <w:sz w:val="16"/>
        </w:rPr>
        <w:t>&lt;&lt;TEXT CONDENSE, NONE OMITTED&gt;&gt;</w:t>
      </w:r>
    </w:p>
    <w:p w14:paraId="42B5B9AD" w14:textId="77777777" w:rsidR="00C063B0" w:rsidRPr="00C21A6A" w:rsidRDefault="00C063B0" w:rsidP="00C063B0">
      <w:pPr>
        <w:rPr>
          <w:sz w:val="16"/>
        </w:rPr>
      </w:pPr>
      <w:r w:rsidRPr="00C21A6A">
        <w:rPr>
          <w:sz w:val="16"/>
        </w:rPr>
        <w:t xml:space="preserve">A growing number of authors have made the link between settler colonialism and primitive accumulation (for example, Coulthard 2014; Harris 2004; Nichols 2017; Simpson 2014). Most important here is Coulthard, already discussed above, who, in his Red Skins, White Masks, has emphasised the centrality of primitive accumulation to the settler colonial world and its specific expression in that context. He showed convincingly that </w:t>
      </w:r>
      <w:r w:rsidRPr="00B5219A">
        <w:rPr>
          <w:rStyle w:val="StyleUnderline"/>
          <w:highlight w:val="cyan"/>
        </w:rPr>
        <w:t>in</w:t>
      </w:r>
      <w:r w:rsidRPr="00282BF2">
        <w:rPr>
          <w:rStyle w:val="StyleUnderline"/>
        </w:rPr>
        <w:t xml:space="preserve"> North </w:t>
      </w:r>
      <w:r w:rsidRPr="00B5219A">
        <w:rPr>
          <w:rStyle w:val="Emphasis"/>
          <w:highlight w:val="cyan"/>
        </w:rPr>
        <w:t>America</w:t>
      </w:r>
      <w:r w:rsidRPr="00282BF2">
        <w:rPr>
          <w:rStyle w:val="StyleUnderline"/>
        </w:rPr>
        <w:t xml:space="preserve"> primitive </w:t>
      </w:r>
      <w:r w:rsidRPr="00B5219A">
        <w:rPr>
          <w:rStyle w:val="StyleUnderline"/>
        </w:rPr>
        <w:t>accumulation</w:t>
      </w:r>
      <w:r w:rsidRPr="00C21A6A">
        <w:rPr>
          <w:sz w:val="16"/>
        </w:rPr>
        <w:t xml:space="preserve"> had </w:t>
      </w:r>
      <w:r w:rsidRPr="00B5219A">
        <w:rPr>
          <w:rStyle w:val="Emphasis"/>
        </w:rPr>
        <w:t>taken place</w:t>
      </w:r>
      <w:r w:rsidRPr="00B5219A">
        <w:rPr>
          <w:rStyle w:val="StyleUnderline"/>
        </w:rPr>
        <w:t xml:space="preserve"> by </w:t>
      </w:r>
      <w:r w:rsidRPr="00B5219A">
        <w:rPr>
          <w:rStyle w:val="Emphasis"/>
        </w:rPr>
        <w:t>eliminating</w:t>
      </w:r>
      <w:r w:rsidRPr="00B5219A">
        <w:rPr>
          <w:rStyle w:val="StyleUnderline"/>
        </w:rPr>
        <w:t xml:space="preserve"> the indigenous</w:t>
      </w:r>
      <w:r w:rsidRPr="00282BF2">
        <w:rPr>
          <w:rStyle w:val="StyleUnderline"/>
        </w:rPr>
        <w:t xml:space="preserve"> population and </w:t>
      </w:r>
      <w:r w:rsidRPr="00631FFE">
        <w:rPr>
          <w:rStyle w:val="Emphasis"/>
        </w:rPr>
        <w:t>replacing</w:t>
      </w:r>
      <w:r w:rsidRPr="00282BF2">
        <w:rPr>
          <w:rStyle w:val="StyleUnderline"/>
        </w:rPr>
        <w:t xml:space="preserve"> it </w:t>
      </w:r>
      <w:r w:rsidRPr="00BC20A3">
        <w:rPr>
          <w:rStyle w:val="StyleUnderline"/>
        </w:rPr>
        <w:t>with a</w:t>
      </w:r>
      <w:r w:rsidRPr="00C21A6A">
        <w:rPr>
          <w:sz w:val="16"/>
        </w:rPr>
        <w:t xml:space="preserve"> new—</w:t>
      </w:r>
      <w:r w:rsidRPr="00BC20A3">
        <w:rPr>
          <w:rStyle w:val="StyleUnderline"/>
        </w:rPr>
        <w:t>settler</w:t>
      </w:r>
      <w:r w:rsidRPr="00C21A6A">
        <w:rPr>
          <w:sz w:val="16"/>
        </w:rPr>
        <w:t>—</w:t>
      </w:r>
      <w:r w:rsidRPr="00BC20A3">
        <w:rPr>
          <w:rStyle w:val="StyleUnderline"/>
        </w:rPr>
        <w:t>population</w:t>
      </w:r>
      <w:r w:rsidRPr="00C21A6A">
        <w:rPr>
          <w:sz w:val="16"/>
        </w:rPr>
        <w:t xml:space="preserve">, which would in turn be </w:t>
      </w:r>
      <w:r w:rsidRPr="00BC20A3">
        <w:rPr>
          <w:rStyle w:val="StyleUnderline"/>
        </w:rPr>
        <w:t xml:space="preserve">submitted to the tyranny of the </w:t>
      </w:r>
      <w:r w:rsidRPr="00631FFE">
        <w:rPr>
          <w:rStyle w:val="Emphasis"/>
        </w:rPr>
        <w:t>market</w:t>
      </w:r>
      <w:r w:rsidRPr="00C21A6A">
        <w:rPr>
          <w:sz w:val="16"/>
        </w:rPr>
        <w:t xml:space="preserve"> in its stead.</w:t>
      </w:r>
    </w:p>
    <w:p w14:paraId="50A10A12" w14:textId="77777777" w:rsidR="00C063B0" w:rsidRPr="00C21A6A" w:rsidRDefault="00C063B0" w:rsidP="00C063B0">
      <w:pPr>
        <w:rPr>
          <w:sz w:val="16"/>
        </w:rPr>
      </w:pPr>
      <w:r w:rsidRPr="00C21A6A">
        <w:rPr>
          <w:sz w:val="16"/>
        </w:rPr>
        <w:t>It was this attention to settler accumulation that led Coulthard (2014:125) to identify settler colonialism as “territorially acquisitive in perpetuity”, thereby complicating, as already pointed out in the first section, the concept of elimination as an outcome rather than a strategy. He further writes:</w:t>
      </w:r>
    </w:p>
    <w:p w14:paraId="4D0C47C7" w14:textId="77777777" w:rsidR="00C063B0" w:rsidRPr="00C21A6A" w:rsidRDefault="00C063B0" w:rsidP="00C063B0">
      <w:pPr>
        <w:rPr>
          <w:sz w:val="16"/>
        </w:rPr>
      </w:pPr>
      <w:r w:rsidRPr="00C21A6A">
        <w:rPr>
          <w:sz w:val="16"/>
        </w:rPr>
        <w:t>In the specific context of Canadian settler-colonialism, although the means by which the colonial state has sought to eliminate Indigenous peoples in order to gain access to our lands and resources have modified over the last two centuries … the ends have always remained the same: to shore up continued access to Indigenous peoples’ territories for the purposes of state formation, settlement, and capitalist development. (Coulthard 2014:125)</w:t>
      </w:r>
    </w:p>
    <w:p w14:paraId="6B2A8511" w14:textId="77777777" w:rsidR="00C063B0" w:rsidRPr="00C21A6A" w:rsidRDefault="00C063B0" w:rsidP="00C063B0">
      <w:pPr>
        <w:rPr>
          <w:sz w:val="16"/>
        </w:rPr>
      </w:pPr>
      <w:r w:rsidRPr="00C21A6A">
        <w:rPr>
          <w:sz w:val="16"/>
        </w:rPr>
        <w:t>This approach, by focusing on the aims of settler colonial regimes rather than fetishising its methods, further leaves open an analysis, developed in this paper, of the multiplicity of settler strategies within an overall strategy of accumulation. This can include, as Harris (2004:172) shows within the late 19th century Canadian context, incorporation of indigenous populations into the workforce. If Canadian settler colonialism has pursued “state formation, settlement, and capitalist development” primarily through elimination, other settler states in different contexts could pursue similar goals by different means. It is this point that Kelley (2017) made in relation to South Africa (see above), where settler colonial dispossession removed indigenous populations from the land and forced them into the colonial labor market.</w:t>
      </w:r>
    </w:p>
    <w:p w14:paraId="593FCCF8" w14:textId="77777777" w:rsidR="00C063B0" w:rsidRPr="00C21A6A" w:rsidRDefault="00C063B0" w:rsidP="00C063B0">
      <w:pPr>
        <w:rPr>
          <w:sz w:val="16"/>
        </w:rPr>
      </w:pPr>
      <w:r w:rsidRPr="00C21A6A">
        <w:rPr>
          <w:sz w:val="16"/>
        </w:rPr>
        <w:t xml:space="preserve">More recently, Nichols (2015, 2017), echoing Harvey and Coulthard, has discussed the importance of considering the relationship between primitive accumulation in the original formation of capitalism and in its later reproduction and spread across the globe, with a specific focus on settler colonial contexts. He argues that </w:t>
      </w:r>
      <w:r w:rsidRPr="002522BB">
        <w:rPr>
          <w:rStyle w:val="StyleUnderline"/>
        </w:rPr>
        <w:t xml:space="preserve">the </w:t>
      </w:r>
      <w:r w:rsidRPr="00F67992">
        <w:rPr>
          <w:rStyle w:val="Emphasis"/>
        </w:rPr>
        <w:t>incorporation</w:t>
      </w:r>
      <w:r w:rsidRPr="002522BB">
        <w:rPr>
          <w:rStyle w:val="StyleUnderline"/>
        </w:rPr>
        <w:t xml:space="preserve"> of indigenous people into the </w:t>
      </w:r>
      <w:r w:rsidRPr="00F67992">
        <w:rPr>
          <w:rStyle w:val="Emphasis"/>
        </w:rPr>
        <w:t>workforce</w:t>
      </w:r>
      <w:r w:rsidRPr="002522BB">
        <w:rPr>
          <w:rStyle w:val="StyleUnderline"/>
        </w:rPr>
        <w:t xml:space="preserve"> is not a necessity</w:t>
      </w:r>
      <w:r w:rsidRPr="00C21A6A">
        <w:rPr>
          <w:sz w:val="16"/>
        </w:rPr>
        <w:t xml:space="preserve"> for settler regimes </w:t>
      </w:r>
      <w:r w:rsidRPr="002522BB">
        <w:rPr>
          <w:rStyle w:val="StyleUnderline"/>
        </w:rPr>
        <w:t xml:space="preserve">because </w:t>
      </w:r>
      <w:r w:rsidRPr="00B5219A">
        <w:rPr>
          <w:rStyle w:val="StyleUnderline"/>
          <w:highlight w:val="cyan"/>
        </w:rPr>
        <w:t xml:space="preserve">the </w:t>
      </w:r>
      <w:r w:rsidRPr="00B5219A">
        <w:rPr>
          <w:rStyle w:val="Emphasis"/>
          <w:highlight w:val="cyan"/>
        </w:rPr>
        <w:t>colonial process</w:t>
      </w:r>
      <w:r w:rsidRPr="00B5219A">
        <w:rPr>
          <w:rStyle w:val="StyleUnderline"/>
          <w:highlight w:val="cyan"/>
        </w:rPr>
        <w:t xml:space="preserve"> is incorporating</w:t>
      </w:r>
      <w:r w:rsidRPr="002522BB">
        <w:rPr>
          <w:rStyle w:val="StyleUnderline"/>
        </w:rPr>
        <w:t xml:space="preserve"> their </w:t>
      </w:r>
      <w:r w:rsidRPr="00B5219A">
        <w:rPr>
          <w:rStyle w:val="Emphasis"/>
          <w:highlight w:val="cyan"/>
        </w:rPr>
        <w:t>land</w:t>
      </w:r>
      <w:r w:rsidRPr="00B5219A">
        <w:rPr>
          <w:rStyle w:val="StyleUnderline"/>
          <w:highlight w:val="cyan"/>
        </w:rPr>
        <w:t xml:space="preserve"> into a</w:t>
      </w:r>
      <w:r w:rsidRPr="002522BB">
        <w:rPr>
          <w:rStyle w:val="StyleUnderline"/>
        </w:rPr>
        <w:t xml:space="preserve">n existing global </w:t>
      </w:r>
      <w:r w:rsidRPr="00B5219A">
        <w:rPr>
          <w:rStyle w:val="Emphasis"/>
          <w:highlight w:val="cyan"/>
        </w:rPr>
        <w:t>capitalist system</w:t>
      </w:r>
      <w:r w:rsidRPr="00C21A6A">
        <w:rPr>
          <w:sz w:val="16"/>
        </w:rPr>
        <w:t xml:space="preserve">, which has already generated surplus labor in other places. As such </w:t>
      </w:r>
      <w:r w:rsidRPr="00B5219A">
        <w:rPr>
          <w:rStyle w:val="StyleUnderline"/>
          <w:highlight w:val="cyan"/>
        </w:rPr>
        <w:t xml:space="preserve">labor could be </w:t>
      </w:r>
      <w:r w:rsidRPr="00B5219A">
        <w:rPr>
          <w:rStyle w:val="Emphasis"/>
          <w:highlight w:val="cyan"/>
        </w:rPr>
        <w:t>extracted</w:t>
      </w:r>
      <w:r w:rsidRPr="00E843E0">
        <w:rPr>
          <w:rStyle w:val="StyleUnderline"/>
        </w:rPr>
        <w:t xml:space="preserve"> from indigenous people</w:t>
      </w:r>
      <w:r w:rsidRPr="00C21A6A">
        <w:rPr>
          <w:sz w:val="16"/>
        </w:rPr>
        <w:t xml:space="preserve"> or from settler populations proletarianised </w:t>
      </w:r>
      <w:r w:rsidRPr="00B5219A">
        <w:rPr>
          <w:rStyle w:val="StyleUnderline"/>
          <w:highlight w:val="cyan"/>
        </w:rPr>
        <w:t xml:space="preserve">in different </w:t>
      </w:r>
      <w:r w:rsidRPr="00B5219A">
        <w:rPr>
          <w:rStyle w:val="Emphasis"/>
          <w:highlight w:val="cyan"/>
        </w:rPr>
        <w:t>locales</w:t>
      </w:r>
      <w:r w:rsidRPr="00C21A6A">
        <w:rPr>
          <w:sz w:val="16"/>
        </w:rPr>
        <w:t>. This approach then also underlines the diversity of strategies available to settler regimes, including exploitation and/or elimination of the natives.</w:t>
      </w:r>
    </w:p>
    <w:p w14:paraId="7FA7203B" w14:textId="77777777" w:rsidR="00C063B0" w:rsidRPr="00C21A6A" w:rsidRDefault="00C063B0" w:rsidP="00C063B0">
      <w:pPr>
        <w:rPr>
          <w:sz w:val="16"/>
        </w:rPr>
      </w:pPr>
      <w:r w:rsidRPr="00C21A6A">
        <w:rPr>
          <w:sz w:val="16"/>
        </w:rPr>
        <w:t>This analysis of accumulation by dispossession, lays the theoretical foundations to approaching contemporary settler colonialism as a process within a broader framework of capitalist accumulation. This can both open up reflections about its specific characteristics as well as its continuities with broader logics of exploitation and/or dispossession.</w:t>
      </w:r>
    </w:p>
    <w:p w14:paraId="498C64FA" w14:textId="77777777" w:rsidR="00C063B0" w:rsidRPr="00C21A6A" w:rsidRDefault="00C063B0" w:rsidP="00C063B0">
      <w:pPr>
        <w:rPr>
          <w:sz w:val="16"/>
        </w:rPr>
      </w:pPr>
      <w:r w:rsidRPr="00C21A6A">
        <w:rPr>
          <w:sz w:val="16"/>
        </w:rPr>
        <w:t>Settler Accumulation and Settler Quietism</w:t>
      </w:r>
    </w:p>
    <w:p w14:paraId="2A0ABA3E" w14:textId="77777777" w:rsidR="00C063B0" w:rsidRPr="00C21A6A" w:rsidRDefault="00C063B0" w:rsidP="00C063B0">
      <w:pPr>
        <w:rPr>
          <w:sz w:val="16"/>
        </w:rPr>
      </w:pPr>
      <w:r w:rsidRPr="00C21A6A">
        <w:rPr>
          <w:sz w:val="16"/>
        </w:rPr>
        <w:t xml:space="preserve">In order to reflect on the particular nature of accumulation by dispossession within a settler colonial context, another issue should be raised: that of the internal social relations within settler colonial societies. Indeed, </w:t>
      </w:r>
      <w:r w:rsidRPr="00986A1B">
        <w:rPr>
          <w:rStyle w:val="StyleUnderline"/>
          <w:highlight w:val="cyan"/>
        </w:rPr>
        <w:t>the</w:t>
      </w:r>
      <w:r w:rsidRPr="00E843E0">
        <w:rPr>
          <w:rStyle w:val="StyleUnderline"/>
        </w:rPr>
        <w:t xml:space="preserve"> most </w:t>
      </w:r>
      <w:r w:rsidRPr="00986A1B">
        <w:rPr>
          <w:rStyle w:val="Emphasis"/>
          <w:highlight w:val="cyan"/>
        </w:rPr>
        <w:t>striking</w:t>
      </w:r>
      <w:r w:rsidRPr="00986A1B">
        <w:rPr>
          <w:rStyle w:val="StyleUnderline"/>
          <w:highlight w:val="cyan"/>
        </w:rPr>
        <w:t xml:space="preserve"> aspect of settler</w:t>
      </w:r>
      <w:r w:rsidRPr="00C21A6A">
        <w:rPr>
          <w:sz w:val="16"/>
        </w:rPr>
        <w:t xml:space="preserve"> colonial </w:t>
      </w:r>
      <w:r w:rsidRPr="00986A1B">
        <w:rPr>
          <w:rStyle w:val="StyleUnderline"/>
          <w:highlight w:val="cyan"/>
        </w:rPr>
        <w:t>societies is</w:t>
      </w:r>
      <w:r w:rsidRPr="00C21A6A">
        <w:rPr>
          <w:sz w:val="16"/>
        </w:rPr>
        <w:t xml:space="preserve"> the </w:t>
      </w:r>
      <w:r w:rsidRPr="00E843E0">
        <w:rPr>
          <w:rStyle w:val="StyleUnderline"/>
        </w:rPr>
        <w:t xml:space="preserve">development of </w:t>
      </w:r>
      <w:r w:rsidRPr="00986A1B">
        <w:rPr>
          <w:rStyle w:val="StyleUnderline"/>
          <w:highlight w:val="cyan"/>
        </w:rPr>
        <w:t xml:space="preserve">a </w:t>
      </w:r>
      <w:r w:rsidRPr="00986A1B">
        <w:rPr>
          <w:rStyle w:val="Emphasis"/>
          <w:highlight w:val="cyan"/>
        </w:rPr>
        <w:t>colonial polity</w:t>
      </w:r>
      <w:r w:rsidRPr="00986A1B">
        <w:rPr>
          <w:rStyle w:val="StyleUnderline"/>
          <w:highlight w:val="cyan"/>
        </w:rPr>
        <w:t xml:space="preserve"> in which</w:t>
      </w:r>
      <w:r w:rsidRPr="00986A1B">
        <w:rPr>
          <w:rStyle w:val="StyleUnderline"/>
        </w:rPr>
        <w:t xml:space="preserve"> settlers</w:t>
      </w:r>
      <w:r w:rsidRPr="00E843E0">
        <w:rPr>
          <w:rStyle w:val="StyleUnderline"/>
        </w:rPr>
        <w:t xml:space="preserve"> </w:t>
      </w:r>
      <w:r w:rsidRPr="00CE1544">
        <w:rPr>
          <w:rStyle w:val="Emphasis"/>
        </w:rPr>
        <w:t>live</w:t>
      </w:r>
      <w:r w:rsidRPr="00E843E0">
        <w:rPr>
          <w:rStyle w:val="StyleUnderline"/>
        </w:rPr>
        <w:t xml:space="preserve">, </w:t>
      </w:r>
      <w:r w:rsidRPr="00986A1B">
        <w:rPr>
          <w:rStyle w:val="Emphasis"/>
        </w:rPr>
        <w:t>produce</w:t>
      </w:r>
      <w:r w:rsidRPr="00E843E0">
        <w:rPr>
          <w:rStyle w:val="StyleUnderline"/>
        </w:rPr>
        <w:t xml:space="preserve">, and reproduce themselves </w:t>
      </w:r>
      <w:r w:rsidRPr="00CE1544">
        <w:rPr>
          <w:rStyle w:val="Emphasis"/>
        </w:rPr>
        <w:t>socially</w:t>
      </w:r>
      <w:r w:rsidRPr="00C21A6A">
        <w:rPr>
          <w:sz w:val="16"/>
        </w:rPr>
        <w:t xml:space="preserve">. They do so </w:t>
      </w:r>
      <w:r w:rsidRPr="00986A1B">
        <w:rPr>
          <w:rStyle w:val="StyleUnderline"/>
          <w:highlight w:val="cyan"/>
        </w:rPr>
        <w:t>on the back of</w:t>
      </w:r>
      <w:r w:rsidRPr="00066488">
        <w:rPr>
          <w:rStyle w:val="StyleUnderline"/>
        </w:rPr>
        <w:t xml:space="preserve"> the </w:t>
      </w:r>
      <w:r w:rsidRPr="00986A1B">
        <w:rPr>
          <w:rStyle w:val="Emphasis"/>
          <w:highlight w:val="cyan"/>
        </w:rPr>
        <w:t>dispossession</w:t>
      </w:r>
      <w:r w:rsidRPr="00066488">
        <w:rPr>
          <w:rStyle w:val="StyleUnderline"/>
        </w:rPr>
        <w:t xml:space="preserve"> of indigenous populations through which </w:t>
      </w:r>
      <w:r w:rsidRPr="00986A1B">
        <w:rPr>
          <w:rStyle w:val="StyleUnderline"/>
          <w:highlight w:val="cyan"/>
        </w:rPr>
        <w:t xml:space="preserve">they acquire </w:t>
      </w:r>
      <w:r w:rsidRPr="00986A1B">
        <w:rPr>
          <w:rStyle w:val="Emphasis"/>
          <w:highlight w:val="cyan"/>
        </w:rPr>
        <w:t>land</w:t>
      </w:r>
      <w:r w:rsidRPr="00066488">
        <w:rPr>
          <w:rStyle w:val="StyleUnderline"/>
        </w:rPr>
        <w:t xml:space="preserve">, </w:t>
      </w:r>
      <w:r w:rsidRPr="00CE1544">
        <w:rPr>
          <w:rStyle w:val="Emphasis"/>
        </w:rPr>
        <w:t>resources</w:t>
      </w:r>
      <w:r w:rsidRPr="00066488">
        <w:rPr>
          <w:rStyle w:val="StyleUnderline"/>
        </w:rPr>
        <w:t xml:space="preserve">, </w:t>
      </w:r>
      <w:r w:rsidRPr="00986A1B">
        <w:rPr>
          <w:rStyle w:val="StyleUnderline"/>
          <w:highlight w:val="cyan"/>
        </w:rPr>
        <w:t>and</w:t>
      </w:r>
      <w:r w:rsidRPr="00C21A6A">
        <w:rPr>
          <w:sz w:val="16"/>
        </w:rPr>
        <w:t xml:space="preserve">, depending on the context, </w:t>
      </w:r>
      <w:r w:rsidRPr="00986A1B">
        <w:rPr>
          <w:rStyle w:val="Emphasis"/>
          <w:highlight w:val="cyan"/>
        </w:rPr>
        <w:t>labor</w:t>
      </w:r>
      <w:r w:rsidRPr="00C21A6A">
        <w:rPr>
          <w:sz w:val="16"/>
        </w:rPr>
        <w:t>. This—perhaps obvious—characteristic leads to the development of internal class relations and conflicts, alongside confrontations between settlers and indigenous peoples.</w:t>
      </w:r>
    </w:p>
    <w:p w14:paraId="789793D1" w14:textId="77777777" w:rsidR="00C063B0" w:rsidRPr="00C21A6A" w:rsidRDefault="00C063B0" w:rsidP="00C063B0">
      <w:pPr>
        <w:rPr>
          <w:sz w:val="16"/>
        </w:rPr>
      </w:pPr>
      <w:r w:rsidRPr="00C21A6A">
        <w:rPr>
          <w:sz w:val="16"/>
        </w:rPr>
        <w:t xml:space="preserve">The history of settler colonialism underscores the conspicuous absence of involvement by settler working classes (as opposed to individuals or limited networks) in mass, sustained challenges against the process of settlement and indigenous dispossession.3 In fact, more often than not, settler labor movements fought for the intensification of settler expansion and racial segregation (see “An Alternative Reading: Settler Colonies and the Exploitation of the Native” above), through colour bars, boycott campaigns and demands for expulsion. In the process, </w:t>
      </w:r>
      <w:r w:rsidRPr="00A146A0">
        <w:rPr>
          <w:rStyle w:val="StyleUnderline"/>
        </w:rPr>
        <w:t xml:space="preserve">bitter </w:t>
      </w:r>
      <w:r w:rsidRPr="00986A1B">
        <w:rPr>
          <w:rStyle w:val="Emphasis"/>
          <w:highlight w:val="cyan"/>
        </w:rPr>
        <w:t>confrontations</w:t>
      </w:r>
      <w:r w:rsidRPr="00A146A0">
        <w:rPr>
          <w:rStyle w:val="StyleUnderline"/>
        </w:rPr>
        <w:t xml:space="preserve"> emerged </w:t>
      </w:r>
      <w:r w:rsidRPr="00986A1B">
        <w:rPr>
          <w:rStyle w:val="StyleUnderline"/>
          <w:highlight w:val="cyan"/>
        </w:rPr>
        <w:t xml:space="preserve">between </w:t>
      </w:r>
      <w:r w:rsidRPr="00986A1B">
        <w:rPr>
          <w:rStyle w:val="Emphasis"/>
          <w:highlight w:val="cyan"/>
        </w:rPr>
        <w:t>settler labor</w:t>
      </w:r>
      <w:r w:rsidRPr="00986A1B">
        <w:rPr>
          <w:rStyle w:val="StyleUnderline"/>
          <w:highlight w:val="cyan"/>
        </w:rPr>
        <w:t xml:space="preserve"> and </w:t>
      </w:r>
      <w:r w:rsidRPr="00986A1B">
        <w:rPr>
          <w:rStyle w:val="Emphasis"/>
          <w:highlight w:val="cyan"/>
        </w:rPr>
        <w:t>capital</w:t>
      </w:r>
      <w:r w:rsidRPr="00C21A6A">
        <w:rPr>
          <w:sz w:val="16"/>
        </w:rPr>
        <w:t xml:space="preserve">, when </w:t>
      </w:r>
      <w:r w:rsidRPr="008C36D5">
        <w:rPr>
          <w:rStyle w:val="StyleUnderline"/>
        </w:rPr>
        <w:t>the latter attempted to increase</w:t>
      </w:r>
      <w:r w:rsidRPr="00C21A6A">
        <w:rPr>
          <w:sz w:val="16"/>
        </w:rPr>
        <w:t xml:space="preserve"> its </w:t>
      </w:r>
      <w:r w:rsidRPr="00FC4267">
        <w:rPr>
          <w:rStyle w:val="Emphasis"/>
        </w:rPr>
        <w:t>profit</w:t>
      </w:r>
      <w:r w:rsidRPr="008C36D5">
        <w:rPr>
          <w:rStyle w:val="StyleUnderline"/>
        </w:rPr>
        <w:t xml:space="preserve"> margins through</w:t>
      </w:r>
      <w:r w:rsidRPr="00C21A6A">
        <w:rPr>
          <w:sz w:val="16"/>
        </w:rPr>
        <w:t xml:space="preserve"> the </w:t>
      </w:r>
      <w:r w:rsidRPr="00FC4267">
        <w:rPr>
          <w:rStyle w:val="Emphasis"/>
        </w:rPr>
        <w:t>exploitation</w:t>
      </w:r>
      <w:r w:rsidRPr="008C36D5">
        <w:rPr>
          <w:rStyle w:val="StyleUnderline"/>
        </w:rPr>
        <w:t xml:space="preserve"> of indigenous labor</w:t>
      </w:r>
      <w:r w:rsidRPr="00C21A6A">
        <w:rPr>
          <w:sz w:val="16"/>
        </w:rPr>
        <w:t xml:space="preserve">—for example in the context of the white labor movements in Australia and South Africa.4 Yet </w:t>
      </w:r>
      <w:r w:rsidRPr="008C36D5">
        <w:rPr>
          <w:rStyle w:val="StyleUnderline"/>
        </w:rPr>
        <w:t xml:space="preserve">these conflicts </w:t>
      </w:r>
      <w:r w:rsidRPr="00986A1B">
        <w:rPr>
          <w:rStyle w:val="StyleUnderline"/>
          <w:highlight w:val="cyan"/>
        </w:rPr>
        <w:t xml:space="preserve">can be </w:t>
      </w:r>
      <w:r w:rsidRPr="00986A1B">
        <w:rPr>
          <w:rStyle w:val="Emphasis"/>
          <w:highlight w:val="cyan"/>
        </w:rPr>
        <w:t>resolved</w:t>
      </w:r>
      <w:r w:rsidRPr="00C21A6A">
        <w:rPr>
          <w:sz w:val="16"/>
        </w:rPr>
        <w:t xml:space="preserve">, especially </w:t>
      </w:r>
      <w:r w:rsidRPr="00986A1B">
        <w:rPr>
          <w:rStyle w:val="StyleUnderline"/>
          <w:highlight w:val="cyan"/>
        </w:rPr>
        <w:t>while</w:t>
      </w:r>
      <w:r w:rsidRPr="00282BF2">
        <w:rPr>
          <w:rStyle w:val="StyleUnderline"/>
        </w:rPr>
        <w:t xml:space="preserve"> the </w:t>
      </w:r>
      <w:r w:rsidRPr="00986A1B">
        <w:rPr>
          <w:rStyle w:val="StyleUnderline"/>
          <w:highlight w:val="cyan"/>
        </w:rPr>
        <w:t xml:space="preserve">settler colony continues to </w:t>
      </w:r>
      <w:r w:rsidRPr="00986A1B">
        <w:rPr>
          <w:rStyle w:val="Emphasis"/>
          <w:highlight w:val="cyan"/>
        </w:rPr>
        <w:t>expand</w:t>
      </w:r>
      <w:r w:rsidRPr="00282BF2">
        <w:rPr>
          <w:rStyle w:val="StyleUnderline"/>
        </w:rPr>
        <w:t xml:space="preserve">, by </w:t>
      </w:r>
      <w:r w:rsidRPr="00986A1B">
        <w:rPr>
          <w:rStyle w:val="StyleUnderline"/>
          <w:highlight w:val="cyan"/>
        </w:rPr>
        <w:t>intensifying</w:t>
      </w:r>
      <w:r w:rsidRPr="00C21A6A">
        <w:rPr>
          <w:sz w:val="16"/>
        </w:rPr>
        <w:t xml:space="preserve"> the </w:t>
      </w:r>
      <w:r w:rsidRPr="00986A1B">
        <w:rPr>
          <w:rStyle w:val="Emphasis"/>
          <w:highlight w:val="cyan"/>
        </w:rPr>
        <w:t>dispossession</w:t>
      </w:r>
      <w:r w:rsidRPr="00282BF2">
        <w:rPr>
          <w:rStyle w:val="StyleUnderline"/>
        </w:rPr>
        <w:t xml:space="preserve"> of indigenous populations</w:t>
      </w:r>
      <w:r w:rsidRPr="00C21A6A">
        <w:rPr>
          <w:sz w:val="16"/>
        </w:rPr>
        <w:t xml:space="preserve"> in order </w:t>
      </w:r>
      <w:r w:rsidRPr="00986A1B">
        <w:rPr>
          <w:rStyle w:val="StyleUnderline"/>
          <w:highlight w:val="cyan"/>
        </w:rPr>
        <w:t>to improve</w:t>
      </w:r>
      <w:r w:rsidRPr="00C21A6A">
        <w:rPr>
          <w:sz w:val="16"/>
        </w:rPr>
        <w:t xml:space="preserve"> the </w:t>
      </w:r>
      <w:r w:rsidRPr="00986A1B">
        <w:rPr>
          <w:rStyle w:val="Emphasis"/>
          <w:highlight w:val="cyan"/>
        </w:rPr>
        <w:t>material conditions</w:t>
      </w:r>
      <w:r w:rsidRPr="00282BF2">
        <w:rPr>
          <w:rStyle w:val="StyleUnderline"/>
        </w:rPr>
        <w:t xml:space="preserve"> of settler workers</w:t>
      </w:r>
      <w:r w:rsidRPr="00C21A6A">
        <w:rPr>
          <w:sz w:val="16"/>
        </w:rPr>
        <w:t xml:space="preserve"> (see “Case Studies” below).</w:t>
      </w:r>
    </w:p>
    <w:p w14:paraId="6A0EBB13" w14:textId="77777777" w:rsidR="00C063B0" w:rsidRPr="00C21A6A" w:rsidRDefault="00C063B0" w:rsidP="00C063B0">
      <w:pPr>
        <w:rPr>
          <w:sz w:val="16"/>
        </w:rPr>
      </w:pPr>
      <w:r w:rsidRPr="00C21A6A">
        <w:rPr>
          <w:sz w:val="16"/>
        </w:rPr>
        <w:t xml:space="preserve">Here, the question of accumulation by dispossession returns to the fore. </w:t>
      </w:r>
      <w:r w:rsidRPr="005F5DF8">
        <w:rPr>
          <w:rStyle w:val="StyleUnderline"/>
        </w:rPr>
        <w:t xml:space="preserve">If </w:t>
      </w:r>
      <w:r w:rsidRPr="00986A1B">
        <w:rPr>
          <w:rStyle w:val="Emphasis"/>
          <w:highlight w:val="cyan"/>
        </w:rPr>
        <w:t>settler</w:t>
      </w:r>
      <w:r w:rsidRPr="00986A1B">
        <w:rPr>
          <w:rStyle w:val="StyleUnderline"/>
          <w:highlight w:val="cyan"/>
        </w:rPr>
        <w:t xml:space="preserve"> workers</w:t>
      </w:r>
      <w:r w:rsidRPr="005F5DF8">
        <w:rPr>
          <w:rStyle w:val="StyleUnderline"/>
        </w:rPr>
        <w:t xml:space="preserve"> are </w:t>
      </w:r>
      <w:r w:rsidRPr="006163F7">
        <w:rPr>
          <w:rStyle w:val="Emphasis"/>
        </w:rPr>
        <w:t>exploited</w:t>
      </w:r>
      <w:r w:rsidRPr="005F5DF8">
        <w:rPr>
          <w:rStyle w:val="StyleUnderline"/>
        </w:rPr>
        <w:t xml:space="preserve"> as </w:t>
      </w:r>
      <w:r w:rsidRPr="00DF1F92">
        <w:rPr>
          <w:rStyle w:val="StyleUnderline"/>
        </w:rPr>
        <w:t>workers within</w:t>
      </w:r>
      <w:r w:rsidRPr="00C21A6A">
        <w:rPr>
          <w:sz w:val="16"/>
        </w:rPr>
        <w:t xml:space="preserve"> the </w:t>
      </w:r>
      <w:r w:rsidRPr="00DF1F92">
        <w:rPr>
          <w:rStyle w:val="StyleUnderline"/>
        </w:rPr>
        <w:t xml:space="preserve">settler colony, they </w:t>
      </w:r>
      <w:r w:rsidRPr="006163F7">
        <w:rPr>
          <w:rStyle w:val="Emphasis"/>
        </w:rPr>
        <w:t>remain</w:t>
      </w:r>
      <w:r w:rsidRPr="00DF1F92">
        <w:rPr>
          <w:rStyle w:val="StyleUnderline"/>
        </w:rPr>
        <w:t xml:space="preserve"> settlers</w:t>
      </w:r>
      <w:r w:rsidRPr="00C21A6A">
        <w:rPr>
          <w:sz w:val="16"/>
        </w:rPr>
        <w:t xml:space="preserve">. As such </w:t>
      </w:r>
      <w:r w:rsidRPr="009A6A3F">
        <w:rPr>
          <w:rStyle w:val="StyleUnderline"/>
        </w:rPr>
        <w:t xml:space="preserve">they </w:t>
      </w:r>
      <w:r w:rsidRPr="00986A1B">
        <w:rPr>
          <w:rStyle w:val="Emphasis"/>
          <w:highlight w:val="cyan"/>
        </w:rPr>
        <w:t>participate</w:t>
      </w:r>
      <w:r w:rsidRPr="00986A1B">
        <w:rPr>
          <w:rStyle w:val="StyleUnderline"/>
          <w:highlight w:val="cyan"/>
        </w:rPr>
        <w:t xml:space="preserve"> in</w:t>
      </w:r>
      <w:r w:rsidRPr="002F5E59">
        <w:rPr>
          <w:sz w:val="16"/>
        </w:rPr>
        <w:t xml:space="preserve"> </w:t>
      </w:r>
      <w:r w:rsidRPr="00C21A6A">
        <w:rPr>
          <w:sz w:val="16"/>
        </w:rPr>
        <w:t xml:space="preserve">the </w:t>
      </w:r>
      <w:r w:rsidRPr="009A6A3F">
        <w:rPr>
          <w:rStyle w:val="StyleUnderline"/>
        </w:rPr>
        <w:t xml:space="preserve">processes of </w:t>
      </w:r>
      <w:r w:rsidRPr="00986A1B">
        <w:rPr>
          <w:rStyle w:val="Emphasis"/>
          <w:highlight w:val="cyan"/>
        </w:rPr>
        <w:t>accumulation</w:t>
      </w:r>
      <w:r w:rsidRPr="009A6A3F">
        <w:rPr>
          <w:rStyle w:val="StyleUnderline"/>
        </w:rPr>
        <w:t xml:space="preserve"> by dispossession </w:t>
      </w:r>
      <w:r w:rsidRPr="00986A1B">
        <w:rPr>
          <w:rStyle w:val="StyleUnderline"/>
          <w:highlight w:val="cyan"/>
        </w:rPr>
        <w:t>through</w:t>
      </w:r>
      <w:r w:rsidRPr="00C21A6A">
        <w:rPr>
          <w:sz w:val="16"/>
        </w:rPr>
        <w:t xml:space="preserve"> the </w:t>
      </w:r>
      <w:r w:rsidRPr="00986A1B">
        <w:rPr>
          <w:rStyle w:val="Emphasis"/>
          <w:highlight w:val="cyan"/>
        </w:rPr>
        <w:t>occupation</w:t>
      </w:r>
      <w:r w:rsidRPr="00986A1B">
        <w:rPr>
          <w:rStyle w:val="StyleUnderline"/>
          <w:highlight w:val="cyan"/>
        </w:rPr>
        <w:t xml:space="preserve"> of lands</w:t>
      </w:r>
      <w:r w:rsidRPr="009A6A3F">
        <w:rPr>
          <w:rStyle w:val="StyleUnderline"/>
        </w:rPr>
        <w:t>,</w:t>
      </w:r>
      <w:r w:rsidRPr="00C21A6A">
        <w:rPr>
          <w:sz w:val="16"/>
        </w:rPr>
        <w:t xml:space="preserve"> the </w:t>
      </w:r>
      <w:r w:rsidRPr="003922E8">
        <w:rPr>
          <w:rStyle w:val="Emphasis"/>
        </w:rPr>
        <w:t>elimination</w:t>
      </w:r>
      <w:r w:rsidRPr="00C21A6A">
        <w:rPr>
          <w:sz w:val="16"/>
        </w:rPr>
        <w:t xml:space="preserve"> or exploitation </w:t>
      </w:r>
      <w:r w:rsidRPr="003922E8">
        <w:rPr>
          <w:rStyle w:val="StyleUnderline"/>
        </w:rPr>
        <w:t xml:space="preserve">of indigenous peoples, </w:t>
      </w:r>
      <w:r w:rsidRPr="00986A1B">
        <w:rPr>
          <w:rStyle w:val="StyleUnderline"/>
          <w:highlight w:val="cyan"/>
        </w:rPr>
        <w:t>and</w:t>
      </w:r>
      <w:r w:rsidRPr="003922E8">
        <w:rPr>
          <w:rStyle w:val="StyleUnderline"/>
        </w:rPr>
        <w:t xml:space="preserve"> the </w:t>
      </w:r>
      <w:r w:rsidRPr="00986A1B">
        <w:rPr>
          <w:rStyle w:val="Emphasis"/>
          <w:highlight w:val="cyan"/>
        </w:rPr>
        <w:t>extraction</w:t>
      </w:r>
      <w:r w:rsidRPr="00986A1B">
        <w:rPr>
          <w:rStyle w:val="StyleUnderline"/>
          <w:highlight w:val="cyan"/>
        </w:rPr>
        <w:t xml:space="preserve"> of</w:t>
      </w:r>
      <w:r w:rsidRPr="003922E8">
        <w:rPr>
          <w:rStyle w:val="StyleUnderline"/>
        </w:rPr>
        <w:t xml:space="preserve"> expropriated </w:t>
      </w:r>
      <w:r w:rsidRPr="00986A1B">
        <w:rPr>
          <w:rStyle w:val="StyleUnderline"/>
          <w:highlight w:val="cyan"/>
        </w:rPr>
        <w:t>resources</w:t>
      </w:r>
      <w:r w:rsidRPr="00551482">
        <w:rPr>
          <w:rStyle w:val="StyleUnderline"/>
        </w:rPr>
        <w:t>.</w:t>
      </w:r>
      <w:r w:rsidRPr="00C21A6A">
        <w:rPr>
          <w:sz w:val="16"/>
        </w:rPr>
        <w:t xml:space="preserve"> For example, </w:t>
      </w:r>
      <w:r w:rsidRPr="00986A1B">
        <w:rPr>
          <w:rStyle w:val="StyleUnderline"/>
          <w:highlight w:val="cyan"/>
        </w:rPr>
        <w:t>at a</w:t>
      </w:r>
      <w:r w:rsidRPr="00AC3C6E">
        <w:rPr>
          <w:rStyle w:val="StyleUnderline"/>
        </w:rPr>
        <w:t xml:space="preserve"> very </w:t>
      </w:r>
      <w:r w:rsidRPr="00986A1B">
        <w:rPr>
          <w:rStyle w:val="Emphasis"/>
          <w:highlight w:val="cyan"/>
        </w:rPr>
        <w:t>basic level</w:t>
      </w:r>
      <w:r w:rsidRPr="00986A1B">
        <w:rPr>
          <w:rStyle w:val="StyleUnderline"/>
          <w:highlight w:val="cyan"/>
        </w:rPr>
        <w:t>, their</w:t>
      </w:r>
      <w:r w:rsidRPr="00AC3C6E">
        <w:rPr>
          <w:rStyle w:val="StyleUnderline"/>
        </w:rPr>
        <w:t xml:space="preserve"> houses, </w:t>
      </w:r>
      <w:r w:rsidRPr="00986A1B">
        <w:rPr>
          <w:rStyle w:val="StyleUnderline"/>
          <w:highlight w:val="cyan"/>
        </w:rPr>
        <w:t>workplaces</w:t>
      </w:r>
      <w:r w:rsidRPr="00AC3C6E">
        <w:rPr>
          <w:rStyle w:val="StyleUnderline"/>
        </w:rPr>
        <w:t>, and</w:t>
      </w:r>
      <w:r w:rsidRPr="00C21A6A">
        <w:rPr>
          <w:sz w:val="16"/>
        </w:rPr>
        <w:t xml:space="preserve"> basic </w:t>
      </w:r>
      <w:r w:rsidRPr="003922E8">
        <w:rPr>
          <w:rStyle w:val="Emphasis"/>
        </w:rPr>
        <w:t>infrastructure</w:t>
      </w:r>
      <w:r w:rsidRPr="00C21A6A">
        <w:rPr>
          <w:sz w:val="16"/>
        </w:rPr>
        <w:t xml:space="preserve"> such as roads, railways, etc., </w:t>
      </w:r>
      <w:r w:rsidRPr="00986A1B">
        <w:rPr>
          <w:rStyle w:val="StyleUnderline"/>
          <w:highlight w:val="cyan"/>
        </w:rPr>
        <w:t xml:space="preserve">are </w:t>
      </w:r>
      <w:r w:rsidRPr="00986A1B">
        <w:rPr>
          <w:rStyle w:val="Emphasis"/>
          <w:highlight w:val="cyan"/>
        </w:rPr>
        <w:t>all premised</w:t>
      </w:r>
      <w:r w:rsidRPr="00986A1B">
        <w:rPr>
          <w:rStyle w:val="StyleUnderline"/>
          <w:highlight w:val="cyan"/>
        </w:rPr>
        <w:t xml:space="preserve"> on</w:t>
      </w:r>
      <w:r w:rsidRPr="00C21A6A">
        <w:rPr>
          <w:sz w:val="16"/>
        </w:rPr>
        <w:t xml:space="preserve"> the </w:t>
      </w:r>
      <w:r w:rsidRPr="009E4217">
        <w:rPr>
          <w:rStyle w:val="StyleUnderline"/>
        </w:rPr>
        <w:t xml:space="preserve">capture and </w:t>
      </w:r>
      <w:r w:rsidRPr="00986A1B">
        <w:rPr>
          <w:rStyle w:val="Emphasis"/>
          <w:highlight w:val="cyan"/>
        </w:rPr>
        <w:t>control</w:t>
      </w:r>
      <w:r w:rsidRPr="00986A1B">
        <w:rPr>
          <w:rStyle w:val="StyleUnderline"/>
          <w:highlight w:val="cyan"/>
        </w:rPr>
        <w:t xml:space="preserve"> of</w:t>
      </w:r>
      <w:r w:rsidRPr="00986A1B">
        <w:rPr>
          <w:rStyle w:val="StyleUnderline"/>
        </w:rPr>
        <w:t xml:space="preserve"> indigenous</w:t>
      </w:r>
      <w:r w:rsidRPr="009E4217">
        <w:rPr>
          <w:rStyle w:val="StyleUnderline"/>
        </w:rPr>
        <w:t xml:space="preserve"> </w:t>
      </w:r>
      <w:r w:rsidRPr="00986A1B">
        <w:rPr>
          <w:rStyle w:val="StyleUnderline"/>
          <w:highlight w:val="cyan"/>
        </w:rPr>
        <w:t>land</w:t>
      </w:r>
      <w:r w:rsidRPr="00C21A6A">
        <w:rPr>
          <w:sz w:val="16"/>
        </w:rPr>
        <w:t>. Settler workers are both exploited by settler bosses and their co-conspirators in the dispossession of indigenous peoples. As such, class struggle within a settler society has a dual character: it is waged over the distribution of wealth extracted from their labor as well as over the colonial booty.</w:t>
      </w:r>
    </w:p>
    <w:p w14:paraId="522BB55F" w14:textId="77777777" w:rsidR="00C063B0" w:rsidRPr="00C21A6A" w:rsidRDefault="00C063B0" w:rsidP="00C063B0">
      <w:pPr>
        <w:rPr>
          <w:sz w:val="16"/>
        </w:rPr>
      </w:pPr>
      <w:r w:rsidRPr="00C21A6A">
        <w:rPr>
          <w:sz w:val="16"/>
        </w:rPr>
        <w:t>In the case of Zionism in Palestine, the current associated with the publication Matzpen (“Compass”) developed a class analysis of Israeli society. They came to the conclusion that because the Israeli economy was heavily subsidised from the outside (first primarily by Britain, then by the US) and that this subsidy was not simply going into private hands but was used by the Labor Zionist bureaucracy to organise the development of the Israeli economy and infrastructure, class antagonisms were diverted within its society. Hangebi et al. (2012:83) wrote:</w:t>
      </w:r>
    </w:p>
    <w:p w14:paraId="71D9E5CF" w14:textId="77777777" w:rsidR="00C063B0" w:rsidRPr="00C21A6A" w:rsidRDefault="00C063B0" w:rsidP="00C063B0">
      <w:pPr>
        <w:rPr>
          <w:sz w:val="16"/>
        </w:rPr>
      </w:pPr>
      <w:r w:rsidRPr="00C21A6A">
        <w:rPr>
          <w:sz w:val="16"/>
        </w:rPr>
        <w:t>The Jewish worker in Israel does not receive his share in cash, but he gets it in terms of new and relatively inexpensive housing, which could not have been constructed by raising capital locally; he gets it in industrial employment, which could not have been started or kept going without external subsidies; and he gets it in terms of a general standard of living, which does not correspond to the output of that society … In this way the struggle between the Israeli working class and its employers, both bureaucrats and capitalists, is fought not only over the surplus value produced by the worker but also over the share each group receives from this external source of subsidies.</w:t>
      </w:r>
    </w:p>
    <w:p w14:paraId="4F523068" w14:textId="77777777" w:rsidR="00C063B0" w:rsidRPr="00C21A6A" w:rsidRDefault="00C063B0" w:rsidP="00C063B0">
      <w:pPr>
        <w:rPr>
          <w:sz w:val="16"/>
        </w:rPr>
      </w:pPr>
      <w:r w:rsidRPr="00C21A6A">
        <w:rPr>
          <w:sz w:val="16"/>
        </w:rPr>
        <w:t>If this analysis was essentially correct, it underplayed, however, the consequences of an important aspect of Israeli wealth creation (which Matzpen otherwise recognised): the Israeli state, its infrastructure, and its economy were made possible by colonial expansion, land confiscation, the expulsion of Palestinians and the expropriation of their wealth and property.</w:t>
      </w:r>
    </w:p>
    <w:p w14:paraId="1F17E983" w14:textId="77777777" w:rsidR="00C063B0" w:rsidRPr="00C21A6A" w:rsidRDefault="00C063B0" w:rsidP="00C063B0">
      <w:pPr>
        <w:rPr>
          <w:sz w:val="16"/>
        </w:rPr>
      </w:pPr>
      <w:r w:rsidRPr="00C21A6A">
        <w:rPr>
          <w:sz w:val="16"/>
        </w:rPr>
        <w:t>Affordable housing, for example, an issue discussed further below, was not only possible because of the subsidies the Israeli state received from abroad. It was possible because the land on which new houses were built, as well as existing Palestinian houses, had been confiscated by the Israeli army, Palestinians had been expelled in their hundreds of thousands, and the spoils were re-distributed amongst settlers. It was—and remains—</w:t>
      </w:r>
      <w:r w:rsidRPr="007F1BBF">
        <w:rPr>
          <w:rStyle w:val="StyleUnderline"/>
        </w:rPr>
        <w:t xml:space="preserve">the collective </w:t>
      </w:r>
      <w:r w:rsidRPr="00986A1B">
        <w:rPr>
          <w:rStyle w:val="Emphasis"/>
          <w:highlight w:val="cyan"/>
        </w:rPr>
        <w:t>dispossession</w:t>
      </w:r>
      <w:r w:rsidRPr="007F1BBF">
        <w:rPr>
          <w:rStyle w:val="StyleUnderline"/>
        </w:rPr>
        <w:t xml:space="preserve"> of </w:t>
      </w:r>
      <w:r w:rsidRPr="00C21A6A">
        <w:rPr>
          <w:sz w:val="16"/>
        </w:rPr>
        <w:t xml:space="preserve">the </w:t>
      </w:r>
      <w:r w:rsidRPr="007F1BBF">
        <w:rPr>
          <w:rStyle w:val="StyleUnderline"/>
        </w:rPr>
        <w:t>indigenous population</w:t>
      </w:r>
      <w:r w:rsidRPr="00C21A6A">
        <w:rPr>
          <w:sz w:val="16"/>
        </w:rPr>
        <w:t xml:space="preserve"> by the Israeli population as a whole, which </w:t>
      </w:r>
      <w:r w:rsidRPr="00986A1B">
        <w:rPr>
          <w:rStyle w:val="Emphasis"/>
          <w:highlight w:val="cyan"/>
        </w:rPr>
        <w:t>ties</w:t>
      </w:r>
      <w:r w:rsidRPr="00986A1B">
        <w:rPr>
          <w:rStyle w:val="StyleUnderline"/>
          <w:highlight w:val="cyan"/>
        </w:rPr>
        <w:t xml:space="preserve"> the settler community </w:t>
      </w:r>
      <w:r w:rsidRPr="00986A1B">
        <w:rPr>
          <w:rStyle w:val="Emphasis"/>
          <w:highlight w:val="cyan"/>
        </w:rPr>
        <w:t>together</w:t>
      </w:r>
      <w:r w:rsidRPr="00986A1B">
        <w:rPr>
          <w:rStyle w:val="StyleUnderline"/>
          <w:highlight w:val="cyan"/>
        </w:rPr>
        <w:t>, despite</w:t>
      </w:r>
      <w:r w:rsidRPr="007F1BBF">
        <w:rPr>
          <w:rStyle w:val="StyleUnderline"/>
        </w:rPr>
        <w:t xml:space="preserve"> internal </w:t>
      </w:r>
      <w:r w:rsidRPr="00986A1B">
        <w:rPr>
          <w:rStyle w:val="Emphasis"/>
          <w:highlight w:val="cyan"/>
        </w:rPr>
        <w:t>class</w:t>
      </w:r>
      <w:r w:rsidRPr="007F1BBF">
        <w:rPr>
          <w:rStyle w:val="StyleUnderline"/>
        </w:rPr>
        <w:t xml:space="preserve">, ethnic, and political </w:t>
      </w:r>
      <w:r w:rsidRPr="00986A1B">
        <w:rPr>
          <w:rStyle w:val="Emphasis"/>
          <w:highlight w:val="cyan"/>
        </w:rPr>
        <w:t>divisions</w:t>
      </w:r>
      <w:r w:rsidRPr="00C21A6A">
        <w:rPr>
          <w:sz w:val="16"/>
        </w:rPr>
        <w:t>.</w:t>
      </w:r>
    </w:p>
    <w:p w14:paraId="7366175C" w14:textId="77777777" w:rsidR="00C063B0" w:rsidRPr="00C21A6A" w:rsidRDefault="00C063B0" w:rsidP="00C063B0">
      <w:pPr>
        <w:rPr>
          <w:sz w:val="16"/>
        </w:rPr>
      </w:pPr>
      <w:r w:rsidRPr="005034CF">
        <w:rPr>
          <w:rStyle w:val="StyleUnderline"/>
        </w:rPr>
        <w:t xml:space="preserve">The settler class </w:t>
      </w:r>
      <w:r w:rsidRPr="00D7002C">
        <w:rPr>
          <w:rStyle w:val="Emphasis"/>
        </w:rPr>
        <w:t>struggle</w:t>
      </w:r>
      <w:r w:rsidRPr="005034CF">
        <w:rPr>
          <w:rStyle w:val="StyleUnderline"/>
        </w:rPr>
        <w:t xml:space="preserve"> is fought over</w:t>
      </w:r>
      <w:r w:rsidRPr="00C21A6A">
        <w:rPr>
          <w:sz w:val="16"/>
        </w:rPr>
        <w:t xml:space="preserve"> the </w:t>
      </w:r>
      <w:r w:rsidRPr="00D7002C">
        <w:rPr>
          <w:rStyle w:val="Emphasis"/>
        </w:rPr>
        <w:t>distribution</w:t>
      </w:r>
      <w:r w:rsidRPr="005034CF">
        <w:rPr>
          <w:rStyle w:val="StyleUnderline"/>
        </w:rPr>
        <w:t xml:space="preserve"> of wealth extracted from </w:t>
      </w:r>
      <w:r w:rsidRPr="006C5705">
        <w:rPr>
          <w:rStyle w:val="Emphasis"/>
        </w:rPr>
        <w:t>settler</w:t>
      </w:r>
      <w:r w:rsidRPr="005034CF">
        <w:rPr>
          <w:rStyle w:val="StyleUnderline"/>
        </w:rPr>
        <w:t xml:space="preserve"> labor power</w:t>
      </w:r>
      <w:r w:rsidRPr="00C21A6A">
        <w:rPr>
          <w:sz w:val="16"/>
        </w:rPr>
        <w:t xml:space="preserve"> as well as over </w:t>
      </w:r>
      <w:r w:rsidRPr="007A1257">
        <w:rPr>
          <w:rStyle w:val="StyleUnderline"/>
        </w:rPr>
        <w:t xml:space="preserve">the </w:t>
      </w:r>
      <w:r w:rsidRPr="00053250">
        <w:rPr>
          <w:rStyle w:val="Emphasis"/>
        </w:rPr>
        <w:t>share</w:t>
      </w:r>
      <w:r w:rsidRPr="007A1257">
        <w:rPr>
          <w:rStyle w:val="StyleUnderline"/>
        </w:rPr>
        <w:t xml:space="preserve"> each group receives from the process of</w:t>
      </w:r>
      <w:r w:rsidRPr="00C21A6A">
        <w:rPr>
          <w:sz w:val="16"/>
        </w:rPr>
        <w:t xml:space="preserve"> accumulation by </w:t>
      </w:r>
      <w:r w:rsidRPr="00053250">
        <w:rPr>
          <w:rStyle w:val="Emphasis"/>
        </w:rPr>
        <w:t>dispossession</w:t>
      </w:r>
      <w:r w:rsidRPr="00D818C6">
        <w:rPr>
          <w:rStyle w:val="StyleUnderline"/>
        </w:rPr>
        <w:t>. This</w:t>
      </w:r>
      <w:r w:rsidRPr="00C21A6A">
        <w:rPr>
          <w:sz w:val="16"/>
        </w:rPr>
        <w:t xml:space="preserve"> dual class and </w:t>
      </w:r>
      <w:r w:rsidRPr="00E25C98">
        <w:rPr>
          <w:rStyle w:val="StyleUnderline"/>
        </w:rPr>
        <w:t>colonial relationship helps explain the</w:t>
      </w:r>
      <w:r w:rsidRPr="00C21A6A">
        <w:rPr>
          <w:sz w:val="16"/>
        </w:rPr>
        <w:t xml:space="preserve"> relative </w:t>
      </w:r>
      <w:r w:rsidRPr="00053250">
        <w:rPr>
          <w:rStyle w:val="Emphasis"/>
        </w:rPr>
        <w:t>absence</w:t>
      </w:r>
      <w:r w:rsidRPr="00E25C98">
        <w:rPr>
          <w:rStyle w:val="StyleUnderline"/>
        </w:rPr>
        <w:t xml:space="preserve"> of settler workers’ </w:t>
      </w:r>
      <w:r w:rsidRPr="00053250">
        <w:rPr>
          <w:rStyle w:val="Emphasis"/>
        </w:rPr>
        <w:t>resistance</w:t>
      </w:r>
      <w:r w:rsidRPr="00E25C98">
        <w:rPr>
          <w:rStyle w:val="StyleUnderline"/>
        </w:rPr>
        <w:t xml:space="preserve"> against</w:t>
      </w:r>
      <w:r w:rsidRPr="00C21A6A">
        <w:rPr>
          <w:sz w:val="16"/>
        </w:rPr>
        <w:t xml:space="preserve"> settler colonial expansion or </w:t>
      </w:r>
      <w:r w:rsidRPr="00F752B3">
        <w:rPr>
          <w:rStyle w:val="StyleUnderline"/>
        </w:rPr>
        <w:t xml:space="preserve">alliances with </w:t>
      </w:r>
      <w:r w:rsidRPr="005442AD">
        <w:rPr>
          <w:rStyle w:val="StyleUnderline"/>
        </w:rPr>
        <w:t>Indigenous peoples</w:t>
      </w:r>
      <w:r w:rsidRPr="00C21A6A">
        <w:rPr>
          <w:sz w:val="16"/>
        </w:rPr>
        <w:t xml:space="preserve">.5 This tendency can be understood as “settler quietism”: even if working-class settlers are exploited by their ruling classes, overthrowing the settler state would mean overthrowing a system in which they share, however unequally, in the distribution of the colonial loot. </w:t>
      </w:r>
      <w:r w:rsidRPr="00986A1B">
        <w:rPr>
          <w:rStyle w:val="Emphasis"/>
          <w:highlight w:val="cyan"/>
        </w:rPr>
        <w:t>Participating</w:t>
      </w:r>
      <w:r w:rsidRPr="00986A1B">
        <w:rPr>
          <w:rStyle w:val="StyleUnderline"/>
          <w:highlight w:val="cyan"/>
        </w:rPr>
        <w:t xml:space="preserve"> in</w:t>
      </w:r>
      <w:r w:rsidRPr="005034CF">
        <w:rPr>
          <w:rStyle w:val="StyleUnderline"/>
        </w:rPr>
        <w:t xml:space="preserve"> the process of </w:t>
      </w:r>
      <w:r w:rsidRPr="00986A1B">
        <w:rPr>
          <w:rStyle w:val="Emphasis"/>
          <w:highlight w:val="cyan"/>
        </w:rPr>
        <w:t>dispossession</w:t>
      </w:r>
      <w:r w:rsidRPr="005034CF">
        <w:rPr>
          <w:rStyle w:val="StyleUnderline"/>
        </w:rPr>
        <w:t xml:space="preserve"> and </w:t>
      </w:r>
      <w:r w:rsidRPr="001B2F46">
        <w:rPr>
          <w:rStyle w:val="StyleUnderline"/>
        </w:rPr>
        <w:t>fighting</w:t>
      </w:r>
      <w:r w:rsidRPr="005034CF">
        <w:rPr>
          <w:rStyle w:val="StyleUnderline"/>
        </w:rPr>
        <w:t xml:space="preserve"> for a greater share</w:t>
      </w:r>
      <w:r w:rsidRPr="00C21A6A">
        <w:rPr>
          <w:sz w:val="16"/>
        </w:rPr>
        <w:t xml:space="preserve"> of the pie </w:t>
      </w:r>
      <w:r w:rsidRPr="00986A1B">
        <w:rPr>
          <w:rStyle w:val="StyleUnderline"/>
          <w:highlight w:val="cyan"/>
        </w:rPr>
        <w:t>leads to</w:t>
      </w:r>
      <w:r w:rsidRPr="005034CF">
        <w:rPr>
          <w:rStyle w:val="StyleUnderline"/>
        </w:rPr>
        <w:t xml:space="preserve"> more</w:t>
      </w:r>
      <w:r w:rsidRPr="00C21A6A">
        <w:rPr>
          <w:sz w:val="16"/>
        </w:rPr>
        <w:t xml:space="preserve"> important and </w:t>
      </w:r>
      <w:r w:rsidRPr="00986A1B">
        <w:rPr>
          <w:rStyle w:val="StyleUnderline"/>
          <w:highlight w:val="cyan"/>
        </w:rPr>
        <w:t xml:space="preserve">immediate </w:t>
      </w:r>
      <w:r w:rsidRPr="00986A1B">
        <w:rPr>
          <w:rStyle w:val="Emphasis"/>
          <w:highlight w:val="cyan"/>
        </w:rPr>
        <w:t>material gains</w:t>
      </w:r>
      <w:r w:rsidRPr="00C21A6A">
        <w:rPr>
          <w:sz w:val="16"/>
        </w:rPr>
        <w:t>.</w:t>
      </w:r>
    </w:p>
    <w:p w14:paraId="2E9B1D48" w14:textId="77777777" w:rsidR="00C063B0" w:rsidRPr="00C21A6A" w:rsidRDefault="00C063B0" w:rsidP="00C063B0">
      <w:pPr>
        <w:rPr>
          <w:sz w:val="16"/>
        </w:rPr>
      </w:pPr>
      <w:r w:rsidRPr="00C21A6A">
        <w:rPr>
          <w:sz w:val="16"/>
        </w:rPr>
        <w:t xml:space="preserve">It also follows, as many anti-colonial thinkers and activists, not least among them Fanon (2001) in the Wretched of the Earth, have argued that indigenous people face the settler population as a whole in their struggle for de-colonisation. </w:t>
      </w:r>
      <w:r w:rsidRPr="00F752B3">
        <w:rPr>
          <w:rStyle w:val="StyleUnderline"/>
        </w:rPr>
        <w:t xml:space="preserve">This is </w:t>
      </w:r>
      <w:r w:rsidRPr="005442AD">
        <w:rPr>
          <w:rStyle w:val="Emphasis"/>
        </w:rPr>
        <w:t>not</w:t>
      </w:r>
      <w:r w:rsidRPr="00F752B3">
        <w:rPr>
          <w:rStyle w:val="StyleUnderline"/>
        </w:rPr>
        <w:t xml:space="preserve"> to say</w:t>
      </w:r>
      <w:r w:rsidRPr="00C21A6A">
        <w:rPr>
          <w:sz w:val="16"/>
        </w:rPr>
        <w:t xml:space="preserve"> that </w:t>
      </w:r>
      <w:r w:rsidRPr="005442AD">
        <w:rPr>
          <w:rStyle w:val="Emphasis"/>
        </w:rPr>
        <w:t>individual</w:t>
      </w:r>
      <w:r w:rsidRPr="001146FF">
        <w:rPr>
          <w:rStyle w:val="StyleUnderline"/>
        </w:rPr>
        <w:t xml:space="preserve"> settler</w:t>
      </w:r>
      <w:r w:rsidRPr="005442AD">
        <w:rPr>
          <w:rStyle w:val="Emphasis"/>
        </w:rPr>
        <w:t>s</w:t>
      </w:r>
      <w:r w:rsidRPr="00C21A6A">
        <w:rPr>
          <w:sz w:val="16"/>
        </w:rPr>
        <w:t xml:space="preserve"> or specific settler organisations cannot or </w:t>
      </w:r>
      <w:r w:rsidRPr="001146FF">
        <w:rPr>
          <w:rStyle w:val="StyleUnderline"/>
        </w:rPr>
        <w:t xml:space="preserve">have not </w:t>
      </w:r>
      <w:r w:rsidRPr="005442AD">
        <w:rPr>
          <w:rStyle w:val="Emphasis"/>
        </w:rPr>
        <w:t>supported</w:t>
      </w:r>
      <w:r w:rsidRPr="00C21A6A">
        <w:rPr>
          <w:sz w:val="16"/>
        </w:rPr>
        <w:t xml:space="preserve"> struggles for </w:t>
      </w:r>
      <w:r w:rsidRPr="001146FF">
        <w:rPr>
          <w:rStyle w:val="StyleUnderline"/>
        </w:rPr>
        <w:t>decolonisation</w:t>
      </w:r>
      <w:r w:rsidRPr="00C21A6A">
        <w:rPr>
          <w:sz w:val="16"/>
        </w:rPr>
        <w:t xml:space="preserve">. It is however to point out that this is not the case for </w:t>
      </w:r>
      <w:r w:rsidRPr="007F1BBF">
        <w:rPr>
          <w:rStyle w:val="StyleUnderline"/>
        </w:rPr>
        <w:t xml:space="preserve">the </w:t>
      </w:r>
      <w:r w:rsidRPr="005442AD">
        <w:rPr>
          <w:rStyle w:val="Emphasis"/>
        </w:rPr>
        <w:t>majority</w:t>
      </w:r>
      <w:r w:rsidRPr="007F1BBF">
        <w:rPr>
          <w:rStyle w:val="StyleUnderline"/>
        </w:rPr>
        <w:t xml:space="preserve"> of the settler working class</w:t>
      </w:r>
      <w:r w:rsidRPr="00C21A6A">
        <w:rPr>
          <w:sz w:val="16"/>
        </w:rPr>
        <w:t xml:space="preserve">, while it </w:t>
      </w:r>
      <w:r w:rsidRPr="007F1BBF">
        <w:rPr>
          <w:rStyle w:val="StyleUnderline"/>
        </w:rPr>
        <w:t xml:space="preserve">continues to </w:t>
      </w:r>
      <w:r w:rsidRPr="005442AD">
        <w:rPr>
          <w:rStyle w:val="Emphasis"/>
        </w:rPr>
        <w:t>depend</w:t>
      </w:r>
      <w:r w:rsidRPr="007F1BBF">
        <w:rPr>
          <w:rStyle w:val="StyleUnderline"/>
        </w:rPr>
        <w:t xml:space="preserve"> on</w:t>
      </w:r>
      <w:r w:rsidRPr="00C21A6A">
        <w:rPr>
          <w:sz w:val="16"/>
        </w:rPr>
        <w:t xml:space="preserve"> the </w:t>
      </w:r>
      <w:r w:rsidRPr="007F1BBF">
        <w:rPr>
          <w:rStyle w:val="StyleUnderline"/>
        </w:rPr>
        <w:t xml:space="preserve">continued </w:t>
      </w:r>
      <w:r w:rsidRPr="005442AD">
        <w:rPr>
          <w:rStyle w:val="Emphasis"/>
        </w:rPr>
        <w:t>dispossession</w:t>
      </w:r>
      <w:r w:rsidRPr="007F1BBF">
        <w:rPr>
          <w:rStyle w:val="StyleUnderline"/>
        </w:rPr>
        <w:t xml:space="preserve"> of</w:t>
      </w:r>
      <w:r w:rsidRPr="00C21A6A">
        <w:rPr>
          <w:sz w:val="16"/>
        </w:rPr>
        <w:t xml:space="preserve"> the </w:t>
      </w:r>
      <w:r w:rsidRPr="007F1BBF">
        <w:rPr>
          <w:rStyle w:val="StyleUnderline"/>
        </w:rPr>
        <w:t>natives</w:t>
      </w:r>
      <w:r w:rsidRPr="00C21A6A">
        <w:rPr>
          <w:sz w:val="16"/>
        </w:rPr>
        <w:t xml:space="preserve"> for the quality of its living standards.</w:t>
      </w:r>
    </w:p>
    <w:p w14:paraId="0FBF2C8D" w14:textId="77777777" w:rsidR="00C063B0" w:rsidRPr="00C21A6A" w:rsidRDefault="00C063B0" w:rsidP="00C063B0">
      <w:pPr>
        <w:rPr>
          <w:sz w:val="16"/>
        </w:rPr>
      </w:pPr>
      <w:r w:rsidRPr="00C21A6A">
        <w:rPr>
          <w:sz w:val="16"/>
        </w:rPr>
        <w:t>Whether the settler colony is organised on the basis of an eliminatory or an exploitative model, what remains constant is that the entirety of the settler polity will participate in the process of accumulation by dispossession, and that the different settler classes will struggle both against the natives to impose and maintain this dispossession, as well as amongst themselves in order to determine the nature of its internal distribution. More than that, the specific structural forms of settler rule over the indigenous population is best understood as the outcome of struggle, both between settler classes and between settlers and indigenous populations. This paper now turns to two brief case studies demonstrating this process in the context of Zionism in Palestine.</w:t>
      </w:r>
    </w:p>
    <w:p w14:paraId="341CC516" w14:textId="77777777" w:rsidR="00C063B0" w:rsidRPr="00C21A6A" w:rsidRDefault="00C063B0" w:rsidP="00C063B0">
      <w:pPr>
        <w:rPr>
          <w:sz w:val="16"/>
        </w:rPr>
      </w:pPr>
      <w:r w:rsidRPr="00C21A6A">
        <w:rPr>
          <w:sz w:val="16"/>
        </w:rPr>
        <w:t>Case Studies</w:t>
      </w:r>
    </w:p>
    <w:p w14:paraId="4EC1A8BE" w14:textId="77777777" w:rsidR="00C063B0" w:rsidRPr="00C21A6A" w:rsidRDefault="00C063B0" w:rsidP="00C063B0">
      <w:pPr>
        <w:rPr>
          <w:sz w:val="16"/>
        </w:rPr>
      </w:pPr>
      <w:r w:rsidRPr="00C21A6A">
        <w:rPr>
          <w:sz w:val="16"/>
        </w:rPr>
        <w:t>The specificity of Zionism in the history of settler colonialism, its lack of a colonial metropolis, had real consequences for the Zionists in Palestine. Firstly, it could not impose—at first—its control over the land through military force. Secondly it could not organise the transfer of populations to the colony in the same way a state could. In the words of Shafir (1996:155): “Zionism, then, was a colonisation movement which simultaneously had to secure land for its settlers and settlers for its land”. The dual need for land and labor was at the heart of many political developments in the Yishuv.</w:t>
      </w:r>
    </w:p>
    <w:p w14:paraId="7673735C" w14:textId="77777777" w:rsidR="00C063B0" w:rsidRPr="00C21A6A" w:rsidRDefault="00C063B0" w:rsidP="00C063B0">
      <w:pPr>
        <w:rPr>
          <w:sz w:val="16"/>
        </w:rPr>
      </w:pPr>
      <w:r w:rsidRPr="00C21A6A">
        <w:rPr>
          <w:sz w:val="16"/>
        </w:rPr>
        <w:t>If the question of land was resolved first through acquisition from largely absentee land owners and then (and most extensively) through military violence, the question of immigration came close several times to bringing the whole colonial project to its knees, as the European Jewish population tended to reject Zionism as a political response to the poverty and discrimination they faced. Two distinct political responses emerged within the early settler population. On the one hand, the Jewish farmers and their sponsors hoped to develop a cash crop producing agricultural sector focused on export to Europe and the exploitation of cheap Palestinian workers. This vision was based, as demonstrated by Shafir (1996), on the model of other European projects—especially the French settler colonies of North Africa.</w:t>
      </w:r>
    </w:p>
    <w:p w14:paraId="461D97AB" w14:textId="77777777" w:rsidR="00C063B0" w:rsidRPr="00C21A6A" w:rsidRDefault="00C063B0" w:rsidP="00C063B0">
      <w:pPr>
        <w:rPr>
          <w:sz w:val="16"/>
        </w:rPr>
      </w:pPr>
      <w:r w:rsidRPr="00C21A6A">
        <w:rPr>
          <w:sz w:val="16"/>
        </w:rPr>
        <w:t>On the other hand, the nascent Labor Zionist movement demanded better wages and working conditions for Jewish workers in Palestine, which they argued would be the only way to attract and retain new settlers. This, they claimed, necessitated full separation between the Jewish and Palestinian sectors, removing thereby the “unfair competition” of the cheaper indigenous labor force. This led to the development of a series of new Labor Zionist institutions to organise this “Conquest of Hebrew Labor”, by organising strikes, pickets, and boycotts of Jewish owned businesses that employed Palestinian workers or sold products made by them.</w:t>
      </w:r>
    </w:p>
    <w:p w14:paraId="78504FB6" w14:textId="77777777" w:rsidR="00C063B0" w:rsidRPr="00C21A6A" w:rsidRDefault="00C063B0" w:rsidP="00C063B0">
      <w:pPr>
        <w:rPr>
          <w:sz w:val="16"/>
        </w:rPr>
      </w:pPr>
      <w:r w:rsidRPr="00C21A6A">
        <w:rPr>
          <w:sz w:val="16"/>
        </w:rPr>
        <w:t xml:space="preserve">The Kibbutzim, the Histadrut,6 and the early Zionist militias were all born out of the process of organising this campaign (Lockman 1996). For example, the Histadrut’s constitution, passed at its founding congress, made clear that it was a Zionist body committed to the project of settlement through the development of an exclusively Jewish society. It stated that </w:t>
      </w:r>
      <w:r w:rsidRPr="00986A1B">
        <w:rPr>
          <w:rStyle w:val="StyleUnderline"/>
          <w:highlight w:val="cyan"/>
        </w:rPr>
        <w:t>the</w:t>
      </w:r>
      <w:r w:rsidRPr="00C21A6A">
        <w:rPr>
          <w:sz w:val="16"/>
        </w:rPr>
        <w:t xml:space="preserve"> Histadrut’s </w:t>
      </w:r>
      <w:r w:rsidRPr="00986A1B">
        <w:rPr>
          <w:rStyle w:val="Emphasis"/>
          <w:highlight w:val="cyan"/>
        </w:rPr>
        <w:t>goal</w:t>
      </w:r>
      <w:r w:rsidRPr="00986A1B">
        <w:rPr>
          <w:rStyle w:val="StyleUnderline"/>
          <w:highlight w:val="cyan"/>
        </w:rPr>
        <w:t xml:space="preserve"> was to</w:t>
      </w:r>
      <w:r w:rsidRPr="00C21A6A">
        <w:rPr>
          <w:sz w:val="16"/>
        </w:rPr>
        <w:t>:</w:t>
      </w:r>
    </w:p>
    <w:p w14:paraId="3C0EFC18" w14:textId="77777777" w:rsidR="00C063B0" w:rsidRPr="00C21A6A" w:rsidRDefault="00C063B0" w:rsidP="00C063B0">
      <w:pPr>
        <w:rPr>
          <w:sz w:val="16"/>
        </w:rPr>
      </w:pPr>
      <w:r w:rsidRPr="00C21A6A">
        <w:rPr>
          <w:sz w:val="16"/>
        </w:rPr>
        <w:t xml:space="preserve">… </w:t>
      </w:r>
      <w:r w:rsidRPr="00986A1B">
        <w:rPr>
          <w:rStyle w:val="Emphasis"/>
          <w:highlight w:val="cyan"/>
        </w:rPr>
        <w:t>unite</w:t>
      </w:r>
      <w:r w:rsidRPr="00C21A6A">
        <w:rPr>
          <w:sz w:val="16"/>
        </w:rPr>
        <w:t xml:space="preserve"> all </w:t>
      </w:r>
      <w:r w:rsidRPr="00DE746E">
        <w:rPr>
          <w:rStyle w:val="StyleUnderline"/>
        </w:rPr>
        <w:t xml:space="preserve">the workers and </w:t>
      </w:r>
      <w:r w:rsidRPr="00986A1B">
        <w:rPr>
          <w:rStyle w:val="Emphasis"/>
          <w:highlight w:val="cyan"/>
        </w:rPr>
        <w:t>laborers</w:t>
      </w:r>
      <w:r w:rsidRPr="00C21A6A">
        <w:rPr>
          <w:sz w:val="16"/>
        </w:rPr>
        <w:t xml:space="preserve"> in the country who live by their own labor </w:t>
      </w:r>
      <w:r w:rsidRPr="0044591A">
        <w:rPr>
          <w:rStyle w:val="StyleUnderline"/>
        </w:rPr>
        <w:t>without exploiting</w:t>
      </w:r>
      <w:r w:rsidRPr="00C21A6A">
        <w:rPr>
          <w:sz w:val="16"/>
        </w:rPr>
        <w:t xml:space="preserve"> the </w:t>
      </w:r>
      <w:r w:rsidRPr="0044591A">
        <w:rPr>
          <w:rStyle w:val="StyleUnderline"/>
        </w:rPr>
        <w:t xml:space="preserve">labor of </w:t>
      </w:r>
      <w:r w:rsidRPr="003D23A3">
        <w:rPr>
          <w:rStyle w:val="Emphasis"/>
        </w:rPr>
        <w:t>others</w:t>
      </w:r>
      <w:r w:rsidRPr="00C21A6A">
        <w:rPr>
          <w:sz w:val="16"/>
        </w:rPr>
        <w:t xml:space="preserve">, in order </w:t>
      </w:r>
      <w:r w:rsidRPr="00986A1B">
        <w:rPr>
          <w:rStyle w:val="StyleUnderline"/>
          <w:highlight w:val="cyan"/>
        </w:rPr>
        <w:t>to arrange for</w:t>
      </w:r>
      <w:r w:rsidRPr="00BC2E87">
        <w:rPr>
          <w:rStyle w:val="StyleUnderline"/>
        </w:rPr>
        <w:t xml:space="preserve"> </w:t>
      </w:r>
      <w:r w:rsidRPr="003D23A3">
        <w:rPr>
          <w:rStyle w:val="Emphasis"/>
        </w:rPr>
        <w:t xml:space="preserve">all </w:t>
      </w:r>
      <w:r w:rsidRPr="00986A1B">
        <w:rPr>
          <w:rStyle w:val="Emphasis"/>
          <w:highlight w:val="cyan"/>
        </w:rPr>
        <w:t>settlement</w:t>
      </w:r>
      <w:r w:rsidRPr="00C21A6A">
        <w:rPr>
          <w:sz w:val="16"/>
        </w:rPr>
        <w:t xml:space="preserve">, economic and also cultural affairs </w:t>
      </w:r>
      <w:r w:rsidRPr="00986A1B">
        <w:rPr>
          <w:rStyle w:val="StyleUnderline"/>
          <w:highlight w:val="cyan"/>
        </w:rPr>
        <w:t>of</w:t>
      </w:r>
      <w:r w:rsidRPr="00BC2E87">
        <w:rPr>
          <w:rStyle w:val="StyleUnderline"/>
        </w:rPr>
        <w:t xml:space="preserve"> all the </w:t>
      </w:r>
      <w:r w:rsidRPr="00986A1B">
        <w:rPr>
          <w:rStyle w:val="Emphasis"/>
          <w:highlight w:val="cyan"/>
        </w:rPr>
        <w:t>workers</w:t>
      </w:r>
      <w:r w:rsidRPr="00BC2E87">
        <w:rPr>
          <w:rStyle w:val="StyleUnderline"/>
        </w:rPr>
        <w:t xml:space="preserve"> in the country</w:t>
      </w:r>
      <w:r w:rsidRPr="00C21A6A">
        <w:rPr>
          <w:sz w:val="16"/>
        </w:rPr>
        <w:t>, so as to build a society of Jewish labor in Eretz Yisra’el. (quoted in Lockman 1996:68)</w:t>
      </w:r>
    </w:p>
    <w:p w14:paraId="25E9EBAE" w14:textId="77777777" w:rsidR="00C063B0" w:rsidRPr="00C21A6A" w:rsidRDefault="00C063B0" w:rsidP="00C063B0">
      <w:pPr>
        <w:rPr>
          <w:sz w:val="16"/>
        </w:rPr>
      </w:pPr>
      <w:r w:rsidRPr="00C21A6A">
        <w:rPr>
          <w:sz w:val="16"/>
        </w:rPr>
        <w:t>The similarity between the logic of this statement and that of the white South African strikers mentioned above is remarkable.</w:t>
      </w:r>
    </w:p>
    <w:p w14:paraId="1A032637" w14:textId="77777777" w:rsidR="00C063B0" w:rsidRPr="00C21A6A" w:rsidRDefault="00C063B0" w:rsidP="00C063B0">
      <w:pPr>
        <w:rPr>
          <w:sz w:val="16"/>
        </w:rPr>
      </w:pPr>
      <w:r w:rsidRPr="00C21A6A">
        <w:rPr>
          <w:sz w:val="16"/>
        </w:rPr>
        <w:t>This struggle—waged against Palestinian workers and Jewish farmers—led to a partial victory for the Labor Zionist movement (Lockman 2012). Key industries, such as construction and agriculture, were taken over by Labor Zionist institutions such as Solal Boneh and the Kibbutzim. At the same time, Jewish representation in colonial institutions was increased through collaboration with the British Mandate authorities especially in the context of crushing the Arab Revolt of 1936-1939. The Labor Zionists took over the Yishuv’s political leadership and created a dominant Jewish sector, without however being able to establish a fully segregated one. It did set in motion the logic of separation as well as laying the infrastructure for a Jewish state, which would be made a reality by its militias’ military violence and mass expulsion of Palestinians during the Nakba.</w:t>
      </w:r>
    </w:p>
    <w:p w14:paraId="05DDC1B5" w14:textId="77777777" w:rsidR="00C063B0" w:rsidRPr="00C21A6A" w:rsidRDefault="00C063B0" w:rsidP="00C063B0">
      <w:pPr>
        <w:rPr>
          <w:sz w:val="16"/>
        </w:rPr>
      </w:pPr>
      <w:r w:rsidRPr="00C21A6A">
        <w:rPr>
          <w:sz w:val="16"/>
        </w:rPr>
        <w:t>This case study shows that the Labor Zionist movement developed on the basis of opposing Jewish farmers as well as Palestinian workers, a political focus that also shaped its key institutions. The campaign for Hebrew Labor also demonstrates that the “elimination of the native” in the settler colonial context is not a given, as in the Wolfe-an framework, but the outcome of a specific set of struggles that pit both the indigenous population against the settlers, as well as different settler classes against one another.</w:t>
      </w:r>
    </w:p>
    <w:p w14:paraId="275CF94C" w14:textId="77777777" w:rsidR="00C063B0" w:rsidRPr="00C21A6A" w:rsidRDefault="00C063B0" w:rsidP="00C063B0">
      <w:pPr>
        <w:rPr>
          <w:sz w:val="16"/>
        </w:rPr>
      </w:pPr>
      <w:r w:rsidRPr="00C21A6A">
        <w:rPr>
          <w:sz w:val="16"/>
        </w:rPr>
        <w:t>This approach is not only applicable to historical processes but also contemporary ones. In 2011, an Israeli social movement emerged from a small activist encampment protesting the cost of housing in Tel Aviv into a two and a half month long protest in which hundreds of thousands of people joined demonstrations and square occupations all over the country. The movement was supported by a large majority of Israelis, regardless of political persuasion or ethnic background (Perugorria et al. 2016), as well as by key institutions of the historic Labor Zionist movement, including the Histadrut and the national students’ union.</w:t>
      </w:r>
    </w:p>
    <w:p w14:paraId="34D4A975" w14:textId="77777777" w:rsidR="00C063B0" w:rsidRPr="00C21A6A" w:rsidRDefault="00C063B0" w:rsidP="00C063B0">
      <w:pPr>
        <w:rPr>
          <w:sz w:val="16"/>
        </w:rPr>
      </w:pPr>
      <w:r w:rsidRPr="00C21A6A">
        <w:rPr>
          <w:sz w:val="16"/>
        </w:rPr>
        <w:t xml:space="preserve">It was an expression of class struggle within the settler population, </w:t>
      </w:r>
      <w:r w:rsidRPr="00986A1B">
        <w:rPr>
          <w:rStyle w:val="StyleUnderline"/>
          <w:highlight w:val="cyan"/>
        </w:rPr>
        <w:t>where</w:t>
      </w:r>
      <w:r w:rsidRPr="00C21A6A">
        <w:rPr>
          <w:sz w:val="16"/>
        </w:rPr>
        <w:t xml:space="preserve"> the </w:t>
      </w:r>
      <w:r w:rsidRPr="00986A1B">
        <w:rPr>
          <w:rStyle w:val="Emphasis"/>
          <w:highlight w:val="cyan"/>
        </w:rPr>
        <w:t>victims</w:t>
      </w:r>
      <w:r w:rsidRPr="00986A1B">
        <w:rPr>
          <w:rStyle w:val="StyleUnderline"/>
          <w:highlight w:val="cyan"/>
        </w:rPr>
        <w:t xml:space="preserve"> of</w:t>
      </w:r>
      <w:r w:rsidRPr="00C41EAD">
        <w:rPr>
          <w:rStyle w:val="StyleUnderline"/>
        </w:rPr>
        <w:t xml:space="preserve"> neoliberal </w:t>
      </w:r>
      <w:r w:rsidRPr="00986A1B">
        <w:rPr>
          <w:rStyle w:val="StyleUnderline"/>
          <w:highlight w:val="cyan"/>
        </w:rPr>
        <w:t xml:space="preserve">economic </w:t>
      </w:r>
      <w:r w:rsidRPr="00986A1B">
        <w:rPr>
          <w:rStyle w:val="Emphasis"/>
          <w:highlight w:val="cyan"/>
        </w:rPr>
        <w:t>reforms</w:t>
      </w:r>
      <w:r w:rsidRPr="00986A1B">
        <w:rPr>
          <w:rStyle w:val="StyleUnderline"/>
          <w:highlight w:val="cyan"/>
        </w:rPr>
        <w:t xml:space="preserve"> fought for</w:t>
      </w:r>
      <w:r w:rsidRPr="00C41EAD">
        <w:rPr>
          <w:rStyle w:val="StyleUnderline"/>
        </w:rPr>
        <w:t xml:space="preserve"> greater </w:t>
      </w:r>
      <w:r w:rsidRPr="00986A1B">
        <w:rPr>
          <w:rStyle w:val="Emphasis"/>
          <w:highlight w:val="cyan"/>
        </w:rPr>
        <w:t>redistribution</w:t>
      </w:r>
      <w:r w:rsidRPr="00C41EAD">
        <w:rPr>
          <w:rStyle w:val="StyleUnderline"/>
        </w:rPr>
        <w:t xml:space="preserve"> of wealth</w:t>
      </w:r>
      <w:r w:rsidRPr="00C21A6A">
        <w:rPr>
          <w:sz w:val="16"/>
        </w:rPr>
        <w:t>. This process was self-consciously an internal one: the movement actively presented itself as made up of loyal, serving, citizens—an impression that was reinforced by the organisations that supported it—while keeping Palestinians and their demands at arm’s length. The Palestinian question remained taboo (Honig-Parnass 2011).</w:t>
      </w:r>
    </w:p>
    <w:p w14:paraId="5D75C6F8" w14:textId="77777777" w:rsidR="00C063B0" w:rsidRPr="00C21A6A" w:rsidRDefault="00C063B0" w:rsidP="00C063B0">
      <w:pPr>
        <w:rPr>
          <w:sz w:val="16"/>
        </w:rPr>
      </w:pPr>
      <w:r w:rsidRPr="00C21A6A">
        <w:rPr>
          <w:sz w:val="16"/>
        </w:rPr>
        <w:t xml:space="preserve">The Netanyahu government’s response to the movement’s demands was to deepen settler dispossession. </w:t>
      </w:r>
      <w:r w:rsidRPr="00C41EAD">
        <w:rPr>
          <w:rStyle w:val="StyleUnderline"/>
        </w:rPr>
        <w:t xml:space="preserve">The </w:t>
      </w:r>
      <w:r w:rsidRPr="00CE2C8C">
        <w:rPr>
          <w:rStyle w:val="Emphasis"/>
        </w:rPr>
        <w:t>question</w:t>
      </w:r>
      <w:r w:rsidRPr="00C41EAD">
        <w:rPr>
          <w:rStyle w:val="StyleUnderline"/>
        </w:rPr>
        <w:t xml:space="preserve"> of</w:t>
      </w:r>
      <w:r w:rsidRPr="002F5E59">
        <w:rPr>
          <w:sz w:val="16"/>
        </w:rPr>
        <w:t xml:space="preserve"> </w:t>
      </w:r>
      <w:r w:rsidRPr="00C21A6A">
        <w:rPr>
          <w:sz w:val="16"/>
        </w:rPr>
        <w:t xml:space="preserve">unaffordable </w:t>
      </w:r>
      <w:r w:rsidRPr="00C41EAD">
        <w:rPr>
          <w:rStyle w:val="StyleUnderline"/>
        </w:rPr>
        <w:t xml:space="preserve">housing could be resolved </w:t>
      </w:r>
      <w:r w:rsidRPr="00CE2C8C">
        <w:rPr>
          <w:rStyle w:val="Emphasis"/>
        </w:rPr>
        <w:t>easily</w:t>
      </w:r>
      <w:r w:rsidRPr="00C21A6A">
        <w:rPr>
          <w:sz w:val="16"/>
        </w:rPr>
        <w:t xml:space="preserve">, so the argument went, </w:t>
      </w:r>
      <w:r w:rsidRPr="00C41EAD">
        <w:rPr>
          <w:rStyle w:val="StyleUnderline"/>
        </w:rPr>
        <w:t xml:space="preserve">by expanding </w:t>
      </w:r>
      <w:r w:rsidRPr="00CE2C8C">
        <w:rPr>
          <w:rStyle w:val="Emphasis"/>
        </w:rPr>
        <w:t>settlements</w:t>
      </w:r>
      <w:r w:rsidRPr="00C21A6A">
        <w:rPr>
          <w:sz w:val="16"/>
        </w:rPr>
        <w:t>. MK Arye Eldad argued that “[t]ens of thousands of Israelis can live in Judea, Samaria [the West Bank] and Jerusalem” (quoted in Harkov 2011). Similar proposals were a significant current among Israeli politicians. In August 2011, a group of 41 MKs (out of 120), including representatives from the Labor Zionist camp, called on Netanyahu to expand settlement construction in response to the demonstrators’ demands. Indeed, governmental initiatives have since focused on developing housing in East Jerusalem on the one hand, and in the Israeli periphery—more specifically within areas with high Palestinian populations, such as the Naqab in the south—on the other.</w:t>
      </w:r>
    </w:p>
    <w:p w14:paraId="0A5EED4A" w14:textId="77777777" w:rsidR="00C063B0" w:rsidRPr="00C21A6A" w:rsidRDefault="00C063B0" w:rsidP="00C063B0">
      <w:pPr>
        <w:rPr>
          <w:sz w:val="16"/>
        </w:rPr>
      </w:pPr>
      <w:r w:rsidRPr="00C21A6A">
        <w:rPr>
          <w:sz w:val="16"/>
        </w:rPr>
        <w:t xml:space="preserve">An interesting episode in the summer of 2015 highlighted this approach. The government was in the process of negotiating a new agreement with the Chinese state over permits for up to 20,000 Chinese construction workers to come to Israel. When criticised, Netanyahu defended the deal on the basis that “the ability to build many apartments, thereby increasing supply, will, in the end, allow us to change price trends” (quoted in Reed 2015). Moshe Kahlon, the then finance minister, also explained that “the plan to bring thousands of Chinese workers into the country is intended to speed up construction work to solve the housing problem and bring down prices” (MEMO 2015). </w:t>
      </w:r>
      <w:r w:rsidRPr="000C4F67">
        <w:rPr>
          <w:rStyle w:val="StyleUnderline"/>
        </w:rPr>
        <w:t xml:space="preserve">The government’s </w:t>
      </w:r>
      <w:r w:rsidRPr="00E211A3">
        <w:rPr>
          <w:rStyle w:val="Emphasis"/>
        </w:rPr>
        <w:t>response</w:t>
      </w:r>
      <w:r w:rsidRPr="00C21A6A">
        <w:rPr>
          <w:sz w:val="16"/>
        </w:rPr>
        <w:t xml:space="preserve"> to the demonstrations </w:t>
      </w:r>
      <w:r w:rsidRPr="000C4F67">
        <w:rPr>
          <w:rStyle w:val="StyleUnderline"/>
        </w:rPr>
        <w:t>has been to provide</w:t>
      </w:r>
      <w:r w:rsidRPr="00C21A6A">
        <w:rPr>
          <w:sz w:val="16"/>
        </w:rPr>
        <w:t xml:space="preserve"> affordable </w:t>
      </w:r>
      <w:r w:rsidRPr="00C41EAD">
        <w:rPr>
          <w:rStyle w:val="StyleUnderline"/>
        </w:rPr>
        <w:t xml:space="preserve">housing to the settler </w:t>
      </w:r>
      <w:r w:rsidRPr="003D742F">
        <w:rPr>
          <w:rStyle w:val="Emphasis"/>
        </w:rPr>
        <w:t>working class</w:t>
      </w:r>
      <w:r w:rsidRPr="00C41EAD">
        <w:rPr>
          <w:rStyle w:val="StyleUnderline"/>
        </w:rPr>
        <w:t xml:space="preserve"> while</w:t>
      </w:r>
      <w:r w:rsidRPr="00C21A6A">
        <w:rPr>
          <w:sz w:val="16"/>
        </w:rPr>
        <w:t xml:space="preserve"> simultaneously </w:t>
      </w:r>
      <w:r w:rsidRPr="00C41EAD">
        <w:rPr>
          <w:rStyle w:val="StyleUnderline"/>
        </w:rPr>
        <w:t xml:space="preserve">increasing its </w:t>
      </w:r>
      <w:r w:rsidRPr="003D742F">
        <w:rPr>
          <w:rStyle w:val="Emphasis"/>
        </w:rPr>
        <w:t>control</w:t>
      </w:r>
      <w:r w:rsidRPr="00C41EAD">
        <w:rPr>
          <w:rStyle w:val="StyleUnderline"/>
        </w:rPr>
        <w:t xml:space="preserve"> over</w:t>
      </w:r>
      <w:r w:rsidRPr="00C21A6A">
        <w:rPr>
          <w:sz w:val="16"/>
        </w:rPr>
        <w:t xml:space="preserve"> Palestinian </w:t>
      </w:r>
      <w:r w:rsidRPr="003D742F">
        <w:rPr>
          <w:rStyle w:val="Emphasis"/>
        </w:rPr>
        <w:t>land</w:t>
      </w:r>
      <w:r w:rsidRPr="00C21A6A">
        <w:rPr>
          <w:sz w:val="16"/>
        </w:rPr>
        <w:t>.</w:t>
      </w:r>
    </w:p>
    <w:p w14:paraId="76C1F783" w14:textId="77777777" w:rsidR="00C063B0" w:rsidRPr="00C21A6A" w:rsidRDefault="00C063B0" w:rsidP="00C063B0">
      <w:pPr>
        <w:rPr>
          <w:sz w:val="16"/>
        </w:rPr>
      </w:pPr>
      <w:r w:rsidRPr="00C21A6A">
        <w:rPr>
          <w:sz w:val="16"/>
        </w:rPr>
        <w:t xml:space="preserve">A “settler colonial fix” is available to the Israeli elites, through which they can soften the blow of internal inequality through colonial expansion. The state’s response to the 2011 social movement’s demand for affordable housing through the intensification of indigenous dispossession, and the silent acceptance of this solution by a movement that had gathered such considerable public support, further underscores the claims made by this paper. </w:t>
      </w:r>
      <w:r w:rsidRPr="00986A1B">
        <w:rPr>
          <w:rStyle w:val="StyleUnderline"/>
          <w:highlight w:val="cyan"/>
        </w:rPr>
        <w:t>Settler</w:t>
      </w:r>
      <w:r w:rsidRPr="00C21A6A">
        <w:rPr>
          <w:sz w:val="16"/>
        </w:rPr>
        <w:t xml:space="preserve"> class </w:t>
      </w:r>
      <w:r w:rsidRPr="00986A1B">
        <w:rPr>
          <w:rStyle w:val="Emphasis"/>
          <w:highlight w:val="cyan"/>
        </w:rPr>
        <w:t>struggle</w:t>
      </w:r>
      <w:r w:rsidRPr="00986A1B">
        <w:rPr>
          <w:rStyle w:val="StyleUnderline"/>
          <w:highlight w:val="cyan"/>
        </w:rPr>
        <w:t xml:space="preserve"> is waged over</w:t>
      </w:r>
      <w:r w:rsidRPr="00C21A6A">
        <w:rPr>
          <w:sz w:val="16"/>
        </w:rPr>
        <w:t xml:space="preserve"> both the </w:t>
      </w:r>
      <w:r w:rsidRPr="00986A1B">
        <w:rPr>
          <w:rStyle w:val="Emphasis"/>
          <w:highlight w:val="cyan"/>
        </w:rPr>
        <w:t>distribution</w:t>
      </w:r>
      <w:r w:rsidRPr="00986A1B">
        <w:rPr>
          <w:rStyle w:val="StyleUnderline"/>
          <w:highlight w:val="cyan"/>
        </w:rPr>
        <w:t xml:space="preserve"> of wealth within</w:t>
      </w:r>
      <w:r w:rsidRPr="00475A63">
        <w:rPr>
          <w:rStyle w:val="StyleUnderline"/>
        </w:rPr>
        <w:t xml:space="preserve"> the </w:t>
      </w:r>
      <w:r w:rsidRPr="00986A1B">
        <w:rPr>
          <w:rStyle w:val="Emphasis"/>
          <w:highlight w:val="cyan"/>
        </w:rPr>
        <w:t>settler population</w:t>
      </w:r>
      <w:r w:rsidRPr="00C21A6A">
        <w:rPr>
          <w:sz w:val="16"/>
        </w:rPr>
        <w:t>, but also over the distribution of the settler colonial loot.</w:t>
      </w:r>
    </w:p>
    <w:p w14:paraId="0A414F4F" w14:textId="77777777" w:rsidR="00C063B0" w:rsidRPr="00C21A6A" w:rsidRDefault="00C063B0" w:rsidP="00C063B0">
      <w:pPr>
        <w:rPr>
          <w:sz w:val="16"/>
        </w:rPr>
      </w:pPr>
      <w:r w:rsidRPr="001D78F0">
        <w:rPr>
          <w:rStyle w:val="StyleUnderline"/>
        </w:rPr>
        <w:t xml:space="preserve">The </w:t>
      </w:r>
      <w:r w:rsidRPr="00E211A3">
        <w:rPr>
          <w:rStyle w:val="Emphasis"/>
        </w:rPr>
        <w:t>participation</w:t>
      </w:r>
      <w:r w:rsidRPr="001D78F0">
        <w:rPr>
          <w:rStyle w:val="StyleUnderline"/>
        </w:rPr>
        <w:t xml:space="preserve"> of</w:t>
      </w:r>
      <w:r w:rsidRPr="00C21A6A">
        <w:rPr>
          <w:sz w:val="16"/>
        </w:rPr>
        <w:t xml:space="preserve"> the </w:t>
      </w:r>
      <w:r w:rsidRPr="001D78F0">
        <w:rPr>
          <w:rStyle w:val="StyleUnderline"/>
        </w:rPr>
        <w:t xml:space="preserve">settler </w:t>
      </w:r>
      <w:r w:rsidRPr="00E211A3">
        <w:rPr>
          <w:rStyle w:val="Emphasis"/>
        </w:rPr>
        <w:t>workers’ movement</w:t>
      </w:r>
      <w:r w:rsidRPr="001D78F0">
        <w:rPr>
          <w:rStyle w:val="StyleUnderline"/>
        </w:rPr>
        <w:t xml:space="preserve"> in</w:t>
      </w:r>
      <w:r w:rsidRPr="00C21A6A">
        <w:rPr>
          <w:sz w:val="16"/>
        </w:rPr>
        <w:t xml:space="preserve"> the process of </w:t>
      </w:r>
      <w:r w:rsidRPr="001D78F0">
        <w:rPr>
          <w:rStyle w:val="StyleUnderline"/>
        </w:rPr>
        <w:t xml:space="preserve">accumulation by </w:t>
      </w:r>
      <w:r w:rsidRPr="00E211A3">
        <w:rPr>
          <w:rStyle w:val="Emphasis"/>
        </w:rPr>
        <w:t>dispossession</w:t>
      </w:r>
      <w:r w:rsidRPr="000A340A">
        <w:rPr>
          <w:rStyle w:val="StyleUnderline"/>
        </w:rPr>
        <w:t xml:space="preserve">, through capturing land, resources, and </w:t>
      </w:r>
      <w:r w:rsidRPr="00E211A3">
        <w:rPr>
          <w:rStyle w:val="Emphasis"/>
        </w:rPr>
        <w:t>labor</w:t>
      </w:r>
      <w:r w:rsidRPr="00C21A6A">
        <w:rPr>
          <w:sz w:val="16"/>
        </w:rPr>
        <w:t xml:space="preserve">, or through the expulsion of the indigenous population </w:t>
      </w:r>
      <w:r w:rsidRPr="003A5DBD">
        <w:rPr>
          <w:rStyle w:val="StyleUnderline"/>
        </w:rPr>
        <w:t xml:space="preserve">is a specific </w:t>
      </w:r>
      <w:r w:rsidRPr="00E211A3">
        <w:rPr>
          <w:rStyle w:val="Emphasis"/>
        </w:rPr>
        <w:t>characteristic</w:t>
      </w:r>
      <w:r w:rsidRPr="003A5DBD">
        <w:rPr>
          <w:rStyle w:val="StyleUnderline"/>
        </w:rPr>
        <w:t xml:space="preserve"> of settler colonial </w:t>
      </w:r>
      <w:r w:rsidRPr="00E211A3">
        <w:rPr>
          <w:rStyle w:val="Emphasis"/>
        </w:rPr>
        <w:t>regimes</w:t>
      </w:r>
      <w:r w:rsidRPr="00C21A6A">
        <w:rPr>
          <w:sz w:val="16"/>
        </w:rPr>
        <w:t xml:space="preserve">. Indeed, whereas the theoreticians of accumulation by dispossession, discussed above, understood it as a process directed against workers and peasants, we see here settler workers actively participating in the process and enjoying its spoils. Furthermore, the discussion of this process within the framework of Zionism in Palestine, shows that this struggle takes place both within exploitative (first case study) and eliminatory (second case study) contexts. </w:t>
      </w:r>
      <w:r w:rsidRPr="00986A1B">
        <w:rPr>
          <w:rStyle w:val="StyleUnderline"/>
          <w:highlight w:val="cyan"/>
        </w:rPr>
        <w:t>It is</w:t>
      </w:r>
      <w:r w:rsidRPr="00C21A6A">
        <w:rPr>
          <w:sz w:val="16"/>
        </w:rPr>
        <w:t xml:space="preserve"> in part </w:t>
      </w:r>
      <w:r w:rsidRPr="00986A1B">
        <w:rPr>
          <w:rStyle w:val="StyleUnderline"/>
          <w:highlight w:val="cyan"/>
        </w:rPr>
        <w:t xml:space="preserve">through this </w:t>
      </w:r>
      <w:r w:rsidRPr="00986A1B">
        <w:rPr>
          <w:rStyle w:val="Emphasis"/>
          <w:highlight w:val="cyan"/>
        </w:rPr>
        <w:t>internal struggle</w:t>
      </w:r>
      <w:r w:rsidRPr="00986A1B">
        <w:rPr>
          <w:rStyle w:val="StyleUnderline"/>
        </w:rPr>
        <w:t xml:space="preserve"> over</w:t>
      </w:r>
      <w:r w:rsidRPr="00C21A6A">
        <w:rPr>
          <w:sz w:val="16"/>
        </w:rPr>
        <w:t xml:space="preserve"> the </w:t>
      </w:r>
      <w:r w:rsidRPr="00986A1B">
        <w:rPr>
          <w:rStyle w:val="Emphasis"/>
        </w:rPr>
        <w:t>distribution</w:t>
      </w:r>
      <w:r w:rsidRPr="003A5DBD">
        <w:rPr>
          <w:rStyle w:val="StyleUnderline"/>
        </w:rPr>
        <w:t xml:space="preserve"> of the settler colonial loot</w:t>
      </w:r>
      <w:r w:rsidRPr="00C21A6A">
        <w:rPr>
          <w:sz w:val="16"/>
        </w:rPr>
        <w:t xml:space="preserve">, alongside the struggle against the indigenous population, </w:t>
      </w:r>
      <w:r w:rsidRPr="00986A1B">
        <w:rPr>
          <w:rStyle w:val="StyleUnderline"/>
          <w:highlight w:val="cyan"/>
        </w:rPr>
        <w:t>that</w:t>
      </w:r>
      <w:r w:rsidRPr="00C21A6A">
        <w:rPr>
          <w:sz w:val="16"/>
        </w:rPr>
        <w:t xml:space="preserve"> the nature of </w:t>
      </w:r>
      <w:r w:rsidRPr="00986A1B">
        <w:rPr>
          <w:rStyle w:val="StyleUnderline"/>
          <w:highlight w:val="cyan"/>
        </w:rPr>
        <w:t>the settler</w:t>
      </w:r>
      <w:r w:rsidRPr="00A74DA4">
        <w:rPr>
          <w:rStyle w:val="StyleUnderline"/>
        </w:rPr>
        <w:t xml:space="preserve"> </w:t>
      </w:r>
      <w:r w:rsidRPr="00951229">
        <w:rPr>
          <w:rStyle w:val="Emphasis"/>
        </w:rPr>
        <w:t xml:space="preserve">colonial </w:t>
      </w:r>
      <w:r w:rsidRPr="00986A1B">
        <w:rPr>
          <w:rStyle w:val="Emphasis"/>
          <w:highlight w:val="cyan"/>
        </w:rPr>
        <w:t>regime</w:t>
      </w:r>
      <w:r w:rsidRPr="00986A1B">
        <w:rPr>
          <w:rStyle w:val="StyleUnderline"/>
          <w:highlight w:val="cyan"/>
        </w:rPr>
        <w:t xml:space="preserve"> is </w:t>
      </w:r>
      <w:r w:rsidRPr="00986A1B">
        <w:rPr>
          <w:rStyle w:val="Emphasis"/>
          <w:highlight w:val="cyan"/>
        </w:rPr>
        <w:t>determined</w:t>
      </w:r>
      <w:r w:rsidRPr="00C21A6A">
        <w:rPr>
          <w:sz w:val="16"/>
        </w:rPr>
        <w:t>, as discussed in the first case study, which described the shift in the process of settler accumulation from exploiting the indigenous population to attempting to eliminate it.</w:t>
      </w:r>
    </w:p>
    <w:p w14:paraId="068C40C6" w14:textId="77777777" w:rsidR="00C063B0" w:rsidRPr="000B6A3B" w:rsidRDefault="00C063B0" w:rsidP="00C063B0"/>
    <w:p w14:paraId="4D9DB2D0" w14:textId="77777777" w:rsidR="00C063B0" w:rsidRPr="00782AF7" w:rsidRDefault="00C063B0" w:rsidP="00C063B0"/>
    <w:p w14:paraId="35E1A8F5" w14:textId="77777777" w:rsidR="00C063B0" w:rsidRDefault="00C063B0" w:rsidP="00C063B0">
      <w:pPr>
        <w:pStyle w:val="Heading3"/>
      </w:pPr>
      <w:r>
        <w:t>1NC</w:t>
      </w:r>
    </w:p>
    <w:p w14:paraId="2D1B9F37" w14:textId="77777777" w:rsidR="00C063B0" w:rsidRPr="00C66614" w:rsidRDefault="00C063B0" w:rsidP="00C063B0">
      <w:pPr>
        <w:pStyle w:val="Heading4"/>
      </w:pPr>
      <w:r w:rsidRPr="00C66614">
        <w:rPr>
          <w:u w:val="single"/>
        </w:rPr>
        <w:t>RIGHTS PIC</w:t>
      </w:r>
      <w:r>
        <w:t>:</w:t>
      </w:r>
    </w:p>
    <w:p w14:paraId="17B7BD27" w14:textId="77777777" w:rsidR="00C063B0" w:rsidRDefault="00C063B0" w:rsidP="00C063B0">
      <w:pPr>
        <w:pStyle w:val="Heading4"/>
      </w:pPr>
      <w:r>
        <w:t xml:space="preserve">The United States federal legislature should strip Article III judicial agents of jurisdiction over substantially strengthen collective bargaining rights for workers in the United States by allowing federal workers who were precluded from collective bargaining under Executive Order 14251 to collectively bargain with their employer. An </w:t>
      </w:r>
      <w:r w:rsidRPr="007B772F">
        <w:t>empowered Article I</w:t>
      </w:r>
      <w:r>
        <w:t>/non-Article III</w:t>
      </w:r>
      <w:r w:rsidRPr="007B772F">
        <w:t xml:space="preserve"> tribunal</w:t>
      </w:r>
      <w:r>
        <w:t xml:space="preserve"> should substantially strengthen collective bargaining for workers in the United States by allowing federal workers who were precluded from collective bargaining under Executive Order 14251 to collectively bargain with their employer.</w:t>
      </w:r>
    </w:p>
    <w:p w14:paraId="7EE02F2C" w14:textId="77777777" w:rsidR="00C063B0" w:rsidRPr="00CE1683" w:rsidRDefault="00C063B0" w:rsidP="00C063B0">
      <w:pPr>
        <w:pStyle w:val="Heading4"/>
      </w:pPr>
      <w:r w:rsidRPr="00CE1683">
        <w:t xml:space="preserve">That </w:t>
      </w:r>
      <w:r w:rsidRPr="00CE1683">
        <w:rPr>
          <w:u w:val="single"/>
        </w:rPr>
        <w:t>competes</w:t>
      </w:r>
      <w:r w:rsidRPr="00CE1683">
        <w:t xml:space="preserve"> and </w:t>
      </w:r>
      <w:r w:rsidRPr="00CE1683">
        <w:rPr>
          <w:u w:val="single"/>
        </w:rPr>
        <w:t>solves</w:t>
      </w:r>
      <w:r>
        <w:t>---s</w:t>
      </w:r>
      <w:r w:rsidRPr="00CE1683">
        <w:t xml:space="preserve">tripping </w:t>
      </w:r>
      <w:r>
        <w:rPr>
          <w:u w:val="single"/>
        </w:rPr>
        <w:t>empowers</w:t>
      </w:r>
      <w:r>
        <w:t xml:space="preserve"> democratic governance, restoring </w:t>
      </w:r>
      <w:r w:rsidRPr="00CE1683">
        <w:rPr>
          <w:u w:val="single"/>
        </w:rPr>
        <w:t>core constitutional</w:t>
      </w:r>
      <w:r>
        <w:t xml:space="preserve"> ideals and equitable </w:t>
      </w:r>
      <w:r w:rsidRPr="00CE1683">
        <w:rPr>
          <w:u w:val="single"/>
        </w:rPr>
        <w:t>rights protection</w:t>
      </w:r>
      <w:r w:rsidRPr="00CE1683">
        <w:t>.</w:t>
      </w:r>
    </w:p>
    <w:p w14:paraId="797E990D" w14:textId="77777777" w:rsidR="00C063B0" w:rsidRPr="00932809" w:rsidRDefault="00C063B0" w:rsidP="00C063B0">
      <w:r w:rsidRPr="00932809">
        <w:rPr>
          <w:rStyle w:val="Style13ptBold"/>
        </w:rPr>
        <w:t>Doerfler ’21</w:t>
      </w:r>
      <w:r w:rsidRPr="00932809">
        <w:t xml:space="preserve"> [Ryan and Samuel Moyn; 2021; Professor of Law at the University of Chicago Law School; Henry R. Luce Professor of Jurisprudence at the Yale Law School and Professor of History at Yale University; California Law Review, “Democratizing the Supreme Court,” vol. 109]</w:t>
      </w:r>
    </w:p>
    <w:p w14:paraId="08C2817C" w14:textId="77777777" w:rsidR="00C063B0" w:rsidRPr="00085250" w:rsidRDefault="00C063B0" w:rsidP="00C063B0">
      <w:pPr>
        <w:rPr>
          <w:sz w:val="16"/>
        </w:rPr>
      </w:pPr>
      <w:r w:rsidRPr="00085250">
        <w:rPr>
          <w:sz w:val="16"/>
        </w:rPr>
        <w:t xml:space="preserve">This Article engages in a more serious comparison and contrast of the widest range of imaginable statutory reforms under our current constitutional regime.5 These include balancing the Supreme Court between parties, turning to expert or merit selection, using lotteries to compose decision-making panels from larger pools, </w:t>
      </w:r>
      <w:r w:rsidRPr="00B0075C">
        <w:rPr>
          <w:rStyle w:val="StyleUnderline"/>
          <w:highlight w:val="cyan"/>
        </w:rPr>
        <w:t xml:space="preserve">passing </w:t>
      </w:r>
      <w:r w:rsidRPr="00B0075C">
        <w:rPr>
          <w:rStyle w:val="Emphasis"/>
          <w:highlight w:val="cyan"/>
        </w:rPr>
        <w:t>jurisdiction-stripping</w:t>
      </w:r>
      <w:r w:rsidRPr="00B0075C">
        <w:rPr>
          <w:rStyle w:val="StyleUnderline"/>
          <w:highlight w:val="cyan"/>
        </w:rPr>
        <w:t xml:space="preserve"> statutes</w:t>
      </w:r>
      <w:r w:rsidRPr="00085250">
        <w:rPr>
          <w:sz w:val="16"/>
        </w:rPr>
        <w:t xml:space="preserve"> (potentially ones </w:t>
      </w:r>
      <w:r w:rsidRPr="00B0075C">
        <w:rPr>
          <w:rStyle w:val="StyleUnderline"/>
          <w:highlight w:val="cyan"/>
        </w:rPr>
        <w:t xml:space="preserve">introducing </w:t>
      </w:r>
      <w:r w:rsidRPr="00B0075C">
        <w:rPr>
          <w:rStyle w:val="Emphasis"/>
          <w:highlight w:val="cyan"/>
        </w:rPr>
        <w:t>alternative exec</w:t>
      </w:r>
      <w:r w:rsidRPr="00B0075C">
        <w:rPr>
          <w:rStyle w:val="StyleUnderline"/>
        </w:rPr>
        <w:t xml:space="preserve">utive branch </w:t>
      </w:r>
      <w:r w:rsidRPr="00B0075C">
        <w:rPr>
          <w:rStyle w:val="StyleUnderline"/>
          <w:highlight w:val="cyan"/>
        </w:rPr>
        <w:t>adjudication</w:t>
      </w:r>
      <w:r w:rsidRPr="00085250">
        <w:rPr>
          <w:sz w:val="16"/>
        </w:rPr>
        <w:t>), institutionalizing higher voting thresholds for judicial decisions, or opening the possibility of their legislative override—by classifying them according to the ends they might advance. Our fundamental goal is to gain clarity on the disparate ends of reform and to offer a fundamental distinction among two kinds of imaginable means. Canvassing criteria for reform more explicitly than in prior scholarship, the Article also distinguishes between two fundamentally different reform options: mechanisms that alter personnel and mechanisms that disempower the institution. Deprivileging court-packing, while also avoiding the elaboration of some uniquely virtuous alternative, our proposal is that examination of two very different basic models of Supreme Court reform is the most essential task for the moment.</w:t>
      </w:r>
    </w:p>
    <w:p w14:paraId="28EE2BF8" w14:textId="77777777" w:rsidR="00C063B0" w:rsidRPr="00085250" w:rsidRDefault="00C063B0" w:rsidP="00C063B0">
      <w:pPr>
        <w:rPr>
          <w:sz w:val="16"/>
        </w:rPr>
      </w:pPr>
      <w:r w:rsidRPr="00085250">
        <w:rPr>
          <w:sz w:val="16"/>
        </w:rPr>
        <w:t>&lt;&lt;TEXT CONDENSED, NONE OMITTED&gt;&gt;</w:t>
      </w:r>
    </w:p>
    <w:p w14:paraId="54198C3B" w14:textId="77777777" w:rsidR="00C063B0" w:rsidRPr="00085250" w:rsidRDefault="00C063B0" w:rsidP="00C063B0">
      <w:pPr>
        <w:rPr>
          <w:sz w:val="4"/>
          <w:szCs w:val="10"/>
        </w:rPr>
      </w:pPr>
      <w:r w:rsidRPr="00085250">
        <w:rPr>
          <w:sz w:val="4"/>
          <w:szCs w:val="10"/>
        </w:rPr>
        <w:t>The last discussion of Supreme Court reform, climaxing in the emergency of the 1930s, is a cautionary tale more than an inspiring precedent.6 Formally, Franklin Roosevelt failed in court reform, even while leaving a memory of his own solution—court-packing—as if it were the most viable choice now. But even more important, to the extent Roosevelt succeeded in shifting doctrine and personnel on the Supreme Court indirectly, he cast the die for long-term outcomes and raised the need for our own bout of reform. The lesson of the last reform era for our own is that we must democratize the Supreme Court. For a while, judges empowered by traditions of judicial review resolved never to abuse their might, after the Supreme Court’s “switch in time” in 1937 removed it as an obstruction to majority rule.7 But in the 1940s, judges returned to the fray of invalidating popular legislation for the sake of fundamental rights protection.8 Justices began to break, sometimes with the best of intentions, their informal promise of the 1930s to get the Constitution out of the way of progressive majorities, so long as their acts were not irrational.9 Notwithstanding the good work done by constitutionally empowered justices since, it should surprise no one that, as the Court has drifted inexorably right, it has exercised its institutional heft on behalf of the powerful and wealthy minorities progressives once hoped to put in their place.10 Worse, the Court remains armed with weapons to oppose any progressive movement that seeks power to overcome legacies of economic and racial division, not to mention confront looming environmental catastrophe. The problem is not just that Republican presidents, as a result of a series of contingencies since Richard Nixon’s appointments first began the Supreme Court’s move right, have gotten more than their share of high court justices.11 Democrats, when they had their chance, replaced progressive jurists with centrist liberals, who often agreed over core economic and regulatory issues with their conservative opposite numbers, even as topics like abortion or affirmative action divided them.12 Both parties, and the rival sets of judges, concurred more than they differed, above all about elevating the Supreme Court, even at the price of making judicial appointments national politics by other means.13 As neoliberal centrism waxed and progressive coalitions waned, these developments seemed acceptable for a while. But by the standards of progressive ends, the Supreme Court never became much more than a sideshow about the avoidance of the most reactionary moves and preservation of the modestly beneficial precedents of the past. Sometimes it was coupled with a dream that someday the Supreme Court would return to a trajectory arrested decades before, without much reflection on why its contribution had been strictly limited in the first place.14 But events since the financial crisis of 2008, and a generational revolt against the compromises of their elders, have provided our latest reminder that progress occurs through democratic victory, and democratic victory alone. The consequence for the discussion of Supreme Court alternatives is straightforward. It must begin with how to diminish the institution’s power in favor of popular majorities. Asking “how to save the Supreme Court” is asking the wrong question.15 Saving the Supreme Court is not a desirable goal; getting it out of the way of progressive reform is. The New Deal court reform had the chance to counteract the assumption that judicial power is hardwired out of necessity or in principle into American politics, but the reform canonized it instead. The entire point of Supreme Court reform ought to be to avoid repeating that mistake. Before launching into the discussion, it is worth clarifying the scope of our inquiry, which bears specifically on the Supreme Court’s authority to invalidate federal statutes on constitutional grounds. We leave open whether the arguments for reform that we survey apply at all, or apply differently, in lower courts or to executive action,16 state law,17 or ordinary statutory interpretation.18 We consider these only to imagine how different answers to these questions might affect the design of different reform proposals.19 For now, however, we develop our arguments for an analytical distinction between two basic types of proposals in support of the goal of disempowering the Supreme Court on democratic grounds and for the paradigm case of the institution’s heaviest weaponry of constitutional invalidation of federal legislation—the weaponry most dangerous to the making of a progressive future. This Article begins in Part I with a defense of a progressive political frame for Supreme Court reform, rather than with the goal of restoring the status quo ante Justices Barrett, Gorsuch, and Kavanaugh as if it were defensible or tolerable. Part II offers the central distinction between personnel reforms, which confirm Supreme Court power while pursuing ends like institutional legitimacy, rather than progressive change, and disempowering reforms that meet the contemporary need. Part III considers examples of how the imaginable suite of reforms work and whether they plausibly advance potential ends of reform. After examining their desirability, Part IV turns to the legality and political feasibility of the reforms. We conclude that disempowering reforms are not just normatively superior, but no less feasible to imagine putting into practice or surviving legal challenge. I. POLITICAL REFORM AND THE SUPREME COURT The immediate context for the Supreme Court reform debate was a series of successful confirmations of President Donald Trump nominations over 2016 to 2020—most gallingly for Democrats, Barrett’s replacement of Ginsburg, which shifted the conservative majority on the bench in an even more conservative direction. And of course, these events only capped a longstanding project to entrench power in the federal judiciary.20 But the larger and long-term context for considering Supreme Court reform is a broader agenda of progressive change in the United States that emerged in the last decade, especially after the financial crisis of 2008 to 2009. 21 Over these years, a larger body of progressives than at any point since the New Deal have begun to conclude that their ideals are on a collision course with institutional constraints of the existing political system.22 And that includes the Supreme Court as final arbiter of vast swathes of policy. As a result, more and more insist, the power of the Supreme Court to constrain and set policymaking requires a second look.23 The 6-3 conservative majority at the end of Trump’s presidency crystallized the fear among liberals that the Supreme Court not only actively threatens democratic participation already, but would endanger any democratizing agenda in the future.24 The situation required a fundamental reckoning. As for progressive legislation associated with the “Green New Deal,” while there is not yet support in Congress for the agenda, fears are even more intense of various kinds of challenge in the courts, especially now that conservatives have accumulated six votes at the Supreme Court and stacked the bench as part of a longstanding project to entrench power in the federal judiciary.25 Notwithstanding the considerable body of scholarship on the political foundations of judicial authority,26 progressives are not wrong to fear that the threat of delay or obstruction that an empowered and reactionary Supreme Court will pose to their democratizing and other legislative designs is very real. For most of post-World War II history, progressives united around Supreme Court empowerment.27 The idea of Supreme Court reform found support, if anywhere, on the political right.28 The novelty of our current situation is that, as both the Supreme Court and the federal judiciary have become more conservative, arguments for Supreme Court reform once almost entirely restricted to the right have slowly been abandoned there and have begun to be adopted by the left. If anything, the surprise is how long the shift has taken. The reasons for the prioritization of a progressive Supreme Court reform agenda are anything but internal to the institution itself. According to an alternative view, the institution is merely weathering a period of declining legitimacy, which it is worth shoring up in response.29 By comparison, the progressive reform frame for evaluating the Supreme Court holds that the problem is not, or not only, institutional capture by the right, which needs to be corrected for the Supreme Court to play a foreordained role. Rather, the problem is that the institution is undemocratic in role and output. Objections of contemporary progressives go to the heart of the function of a constitutional court in a democracy—and in contemporary American democracy in particular—which many progressives diagnose as beset by deep ills for which Supreme Court power is not set to be part of a cure. How to characterize the situation has profound implications for what to do about it. Casting the emerging crisis as one of descriptive or “sociological” legitimacy, or a normative legitimacy afforded it as neutral arbiter putatively soaring about partisan conflict, suggests the remedy of institutional relegitimation. 30 But if it is a crisis brought on by its role or output, as the Court functions consistently within its long-term empowerment, then the remedy is not relegitimation but institutional redefinition. The choice of frame determines whether to put things back the way they were or to question the way they have consistently been. To put it in another fashion, the framework for Supreme Court reform has to reflect a concern not so much for descriptive as for democratic legitimacy— the kind that matters most.31 From this perspective, Supreme Court reform might matter even if its institutional standing were not eroding as a sociological matter, or if its output were not increasingly regarded as normatively illegitimate—a betrayal of its role as neutral guardian of constitutional values and the rule of law. After all, democratic self-government is the coin of the realm in a democracy. If that is the standard that counts, the role of any institution— including an apex court in a democratic system—is necessarily left open. Indeed, for the progressive agenda to be enacted by democratic forces, it may require further undermining the legitimacy of existing norms, practices, and institutions—the Supreme Court prominently among them—rather than shoring it up. A. Present Discontents The blocked nomination of Merrick Garland and the confirmation of Neil Gorsuch after the death of Justice Antonin Scalia in February 2016—and then Brett Kavanaugh’s divisive confirmation in early fall 2018—mainstreamed Supreme Court reform among progressive activists.32 Even so, it was no comparison to the centrality of Supreme Court reform discourse during the time between Ruth Bader Ginsburg’s death in September 2020 and the presidential election seven weeks later.33 The earlier breakdown of the confirmation process after the failed appointment of Robert Bork in the 1980s raised intermittent calls for term limitation to avoid the repeated national dramas of Senate hearings and mobilization prior to votes.34 But only the new events—and evolution of the Republican Party and the election of Donald Trump with which they were bound up—made these calls begin to seem less theoretical and inspired an expansion of reform proposals beyond the tried and true initiative of term limitation. Such schemes played a significant role in the Democratic party presidential nomination process.35 But there is no doubt that the biggest factor in the emergence of progressive skepticism towards the Supreme Court lay elsewhere. The skepticism was not just retrospective; rather, the emergence of a progressive left on the national stage with the breakthrough candidacy of Bernie Sanders for the Democratic party nomination in 2016 and the unexpected victory in a New York congressional race of Alexandria Ocasio-Cortez as a generational icon in 2018 opened up expectations of a progressive moment—however premature and postponed they now seem—at the end of Donald Trump’s term in office like no other in a half century or more.36 Progressive activists accused the American political system as sclerotic and vowed to overturn it, not least in view of pressing economic and environmental demands on hold for their lifetimes.37 As progressives gained strength in the country and in Congress and called for a “Green New Deal” to integrate new priorities connecting environmental to working-class politics, it was easy to foresee that the Supreme Court might stand in the way. American progressives had to think back, not to the 1960s—the last great era of progressive legislation, but when the Supreme Court worked in reformist tandem with the political branches—but to the 1930s for the situation they believed they faced. How would they respond if the Supreme Court blocked a democratizing congressional bill popularly known as H.R. 1 or a Green New Deal statute?38 Under the prior Democratic administration of Barack Obama, no one on his side of the political aisle anticipated the threat the Supreme Court posed to the signature domestic legislative reform, health care reform. Indeed, it was shocking to most when that threat emerged, modest though it was.39 This fact redoubled the fears of the role the Supreme Court might play if Congress attempted even more ambitious legislative enactments. It also mattered enormously that the academic left followed the reawakening of the political left in the country. For decades, the almost universal consensus of progressives had been to treat the Supreme Court as a pivotal actor in progressive change. Nostalgia for a moment of judicial activism for some progressive causes remained orthodox far longer than the moment itself lasted. A reawakened academic left, by contrast to earlier ones, prioritized economic and environmental structural justice.40 Given their priorities, it seemed decreasingly plausible to justify Supreme Court power, since its jurisprudence mostly adhered to economically neoliberal or socially conservative outcomes, even integrating them into the time-honored protection of rights like freedom of speech or of religious exercise.41 The very rights protection academic liberals had been most identified with defending now turned out to be the doctrinal Trojan horse for the structural empowerment of the wealthy. New voices rose to challenge the Supreme Court’s doctrines in areas like First Amendment, as well as to reemphasize traditional liberal complaints in areas like campaign finance and voting rights.42 These developments scrambled the traditional picture in which the Supreme Court was treated idealistically by the left and skeptically by the right. Conservative skepticism towards the Supreme Court was a familiar fixture of American history since World War II, in response to decisions like Brown v. Board of Education43 and Roe v. Wade44 and reaching an apex when Roe failed to be overturned in the 1990s.45 Conservative projects like originalism and textualism were the most notable conservative ventures to constrain constitutional interpretation as a mode of liberal power.46 Some went further. Indeed, before and after World War II, conservatives reintroduced many of the institutional reforms this Article will survey, though progressives close to workers’ movements in the late nineteenth and early twentieth centuries had initially proposed them.47 Ironically, the decades since Richard Nixon’s presidency, during which both the federal judiciary and the Supreme Court moved right, did not incite Democrats to embrace institutional reform. Though they did expand the federal judiciary under President Jimmy Carter, Democrats did not support Supreme Court reform initiatives, even as Republicans enjoyed greater and greater success in appointing judicial personnel, especially at the level of the Supreme Court.48 By our calculation, Republicans have held the presidency since Richard Nixon’s election in 1968 eight of fourteen terms, and they filled a whopping sixteen of twenty openings on the Court. Before the events following Ruth Bader Ginsburg’s death and the rushed confirmation of Amy Coney Barret to replace her, however, only the climactic appointment of Neil Gorsuch, followed quickly by Brett Kavanaugh’s confirmation to replace Anthony Kennedy after a monumental partisan contest, catalyzed a significant Supreme Court reform debate. B. The “Legitimacy” Frame According to the most popular scholarly frame for coming to grips with the situation, the problem with the Supreme Court is that it is suffering from a bout of institutional delegitimation.49 Not surprisingly, across the period, constitutional theory discovered the concept of legitimacy. It deployed this concept to evaluate not the longstanding role of the Supreme Court in the American political system, but rather the recent if slow erosion of its standing— not least among progressive legal elites themselves. Whether for the American people or scholarly observers, the legitimacy frame is about restoration of the Supreme Court to its prior high regard for fair-dealing neutrality. It is true, of course, that the Supreme Court earns decreasing respect from the American people, as historical polling suggests.50 In 2014, Gallup polls suggested that popular confidence in the Supreme Court had reached an all-time low.51 Some data suggest that those who say they have a “great deal” or “quite a lot” of confidence in the Supreme Court have been cut nearly in half in the last quarter-century.52 Others focus on the angry politics of judicial nomination as an index of a crisis of legitimation around the federal judiciary in general or the Supreme Court in particular.53 While raucous nomination fights were by no means absent from earlier American history, the conventional story is that the 1987 treatment of Robert Bork to fill Lewis Powell’s seat vastly transformed practice, making each nomination—particularly when liberals perceived the Court to be on the brink of right-wing capture—come nearer and nearer to Armageddon.54 And to add Machiavellianism to the melodrama of each confirmation struggle, Senate majority leader Mitch McConnell’s decision not to consider President Obama’s nomination of Judge Garland in the President’s lame-duck year was widely seen as an affront to applicable norms, denying Democrats a seat that should have been theirs.55 That event, cast as anomalous and singular, cried out for restitution. In other accounts, the general or specific skullduggery around appointments reflects a broader pattern of partisanship from which the Supreme Court ought to remain entirely immune or more insulated. One of the most influential assessments for why popular trust in the Supreme Court is falling, or combat over appointment is more intense, is that the Court is becoming a partisan institution.56 Data do overwhelmingly indicate that partisan voting across the federal judiciary has increased, especially on nationally contentious matters.57 The assortment of justices in divided cases and the rising number of 5-4 decisions are taken to symbolize the unfortunate conversion of prior neutral “umpiring” into partisan choice. Conservatives, far more regularly than they have invoked the need for Supreme Court reform, have treated Republican appointees from Justice David Souter to Justice Neil Gorsuch as traitors—even as liberals take their heresies as proof of impartiality,58 only to wonder why their own perceived allies like Justice Elena Kagan might be playing a dangerous game in joining opinions authored by conservative justices. 59 Further, the grooming of candidates for judicial and Supreme Court appointment, most notoriously on the right but also on the left, has increased the sense that judges are on teams and courts just another arena for partisan encounter.60 Analysts have added to the polarization of the Supreme Court the factor of an aging judiciary to explain its declining respect.61 Extensions of the lifespan have driven not only calls for term limitation in particular,62 but the sense that the cyclical replacement of personnel is more and more fraught precisely because it is so rare, intensifying partisan engagement with the judiciary.63 Furthermore, as the average age of the judiciary rises, accusations that decisions are out of touch, or even represent a form of gerontocratic rule, multiply.64 The trouble with the different forms of the legitimacy frame is that they assume that some form of judicial empowerment to decide major issues of national policy ought to be a given and that something else has gone wrong. They lead to worries of a “legitimacy dilemma” in which justices tasked to say what the law is have to play politics to restore a lost standing.65 Indeed, the legitimacy frame suggests a restoration of the status quo ante lost because of some combination of aging justices, bloody confirmation fights, or polarized decisionmaking. The progressive frame increasingly insists that it is the undemocratic credentials and the undemocratic output of the Supreme Court, or both, that need to be placed in question. C. The Progressive Frame The progressive frame begins with a sense that the Supreme Court is not a separate problem from the crisis and deadlock of the American political system. This is especially in view of a rising majority abetted by demographic and generational change—with more and more Americans open to national renovation.66 The Supreme Court is part of the crisis and deadlock, to be reevaluated rather than restored in its basic functions if progressive reform is to occur. Progressive politics necessarily sweep the basic institutional role of the Supreme Court into play. Not surprisingly, historians have shown that the last progressive wave in American politics starting in the late nineteenth century comparably eroded the institutional standing of the Supreme Court and generated essentially all of the institutional reform proposals currently under discussion.67 That wave also generated more basic skepticism towards the Constitution itself, leading to waves of amendment proposals, and democracy-friendly doctrinal suggestions, quite apart from the institutional ones under consideration here.68 The progressive frame is not focused separately on Supreme Court reform as if the erosion of its legitimacy were a standalone or technical problem. It is obvious that the only pathway for democratizing reforms, as well as the Green New Deal and other economic and environmental policy change, is legislative rather than judicial. Progressives have registered that the central reason for critique is a rising tendency of countermobilization by business interests, reminiscent of the backlash against the New Deal.69 And it is easily foreseeable that this countermobilization will continue to turn to judicial obstruction of legislative ends and a reinvention of constitutional rights and constitutional equal protection to justify that obstruction legally. In particular, progressives have begun regularly complaining that the Court has transformed the First Amendment, if it ever was a shield for vulnerable minorities, into a sword for powerful interests to challenge popular legislation in areas like campaign finance and labor law.70 The commercial speech doctrine coupled with the protection of money as speech in electioneering71 and opt-out rights from unionization72 as speech are prominent examples of what Justice Kagan dubbed a “weaponizing” of the Amendment.73 Aside from the “Lochnerized” First Amendment, invocations of the Equal Protection Clause to protect the powerful rather than the weak74 and increasing skepticism about the regulatory state, both under Congress’s power to delegate in general75 and agency rulemaking discretion in particular,76 have become par for the course. Even more important, it is easy to anticipate that this syndrome would only worsen, if—as expected and hoped—the political branches diverged further and further from the judicial branch, which in turn became a stronghold of resistance against progressive legislative ambition. This scenario is hardly guaranteed, of course. But the fact that it has seemed more and more plausible as 2018 changed control of the House of Representatives and 2020 loomed (with hopes for a Democrat in the White House and perhaps even the Senate in new hands) has been the single most important driver of Supreme Court reform debate. The likely obstructionism that new law might face understandably alerts progressives to the threat the federal judiciary would pose to any of their legislative ends.77 Rather than the aging and polarization of the federal judiciary, or conservative capture, then, the fundamental reason progressives have for Supreme Court reform is that the judiciary increasingly poses a threat to their legislative agenda. Even the stress on polarization as a reason for Supreme Court reform fails to capture the deeper fear of the judiciary as a check on progressive legislation, for which the remedy was not obviously less polarization on the bench.78 Finally, the progressive frame revisits the allocation of power away from the more democratically legitimate political branches in the first place, rather than merely identifying causes for its increasing abuse.79 Beyond the speculation about the erosion of descriptive legitimacy of the Supreme Court, the progressive frame challenges the background assumption that the Supreme Court achieves normative legitimacy when it engages in apolitical or neutral exercise of its power, rather than the amount of power consistent with democratic values. Its frame points in the direction not of relegitimating but reallocating judicial power. It was hard to miss that conservative justices—in a series of high-profile dissents in areas like abortion rights80 and same-sex marriage81—were allowed to associate themselves with the normative value of democratic choice, at least when they did not have enough votes on the bench. More important, progressives increasingly wanted to adopt the case for the democratic legitimation of policymaking for intrinsic reasons, and not merely for the instrumental ones that they risked ceding the aura of popular legitimation to their political enemies. Of course, it was no accident that demographic and generational change left progressives more optimistic about change through the political branches, even as conservatives who had made the case for democratic self-rule were happier and happier to embrace judicial power now that they could exercise it. But this very development promised to save progressives from the very uncomfortable posture of seeking outcomes not by arguing before fellow citizens and winning elections, but by judicial means they then had to struggle to legitimate democratically. A progressive frame for Supreme Court reform augurs plans to achieve progressive outcomes by democratic means, and appeals to democratic legitimation not to save the Supreme Court, but to put it in its place. II. TWO TYPES OF REFORM As Part I describes, progressives increasingly view the Supreme Court as a serious problem. Progressive activists and scholars have proposed a host of reforms in recent years, from court-packing to jurisdiction stripping to term limits. As this Section explains, these various proposals can, despite their apparent heterogeneity, be sorted into one of two types. These types reflect two fundamentally different ways of understanding the problem that is being addressed. The first type, which we call “personnel” reforms, propose to alter the Supreme Court’s partisan or ideological composition. Such reforms seemingly promote different and potentially incompatible values—court-packing, for instance, advances majoritarianism (at least in the short term), whereas partisan balance requirements aim at moderation or depoliticization. All these reforms nonetheless try to improve our situation by adjusting the Supreme Court’s membership, either immediately or across time, though they intervene in different ways (to regulate the source of members, the composition of courts or panels, or the length of service, etc.). Attending only to who sits on the bench, personnel reforms take for granted that the Supreme Court wields tremendous policymaking authority. The goal of such reforms is thus, for progressives, to wrest that authority away from conservatives. By contrast, the second type of proposal, what we call “disempowering” reforms, aims at what the Supreme Court is permitted to do. Reforms like jurisdiction stripping or supermajority voting rules for judicial review limit, to varying degrees, the Supreme Court’s ability to make policy. In so doing, disempowering reforms effectively reassign power away from the judiciary and to the political branches. Unlike their membership analogs, these “small-d” democratic reforms have no obvious ideological valence—initially, a “large-D” Democratic Congress and president would enjoy greater latitude, but, over time, partisan advantage would be tied directly—and evenly—to electoral outcomes. Such reforms thus amount to mutual judicial disarmament, lowering the stakes of judicial appointments and increasing (or at least evening) the stakes of congressional and presidential elections. A. Personnel Reforms Court reform discourse has revolved substantially around the slogan “pack the courts” owing to its boldness and historical pedigree.82 Invoking President Franklin Roosevelt’s infamous proposal from the mid-1930s, proponents of court-packing insist that Democrats, upon gaining control of both chambers of Congress and the White House, increase by statute the size of the Supreme Court and the federal judiciary more generally. After creating sufficiently many vacancies, Democrats are then to fill those vacancies with ideologically aligned appointees.83 In so doing, Democrats would thereby achieve effective control of the judiciary, both at the Supreme Court and below. Among reform proposals, court-packing is uniquely polarizing because it is so nakedly partisan. Within our broader political culture, the judiciary is understood, at least aspirationally, as insulated from partisan politics. By, in effect, proposing to determine legal outcomes by changing the judge, courtpacking is thus scandalous to many, blatantly “politiciz[ing]” a branch whose role is to identify law.84 Less idealistically (or naively), court-packing is perceived as a “nuclear” option, the exercise of which would set off a devastating partisan war.85 As we explain in Parts III and IV, both of these objections to court-packing are contestable. For now, the claim is just that packing the court is a transparently partisan and hence controversial proposal. The aim of the “pack the courts” movement, then, is to “take the courts back” from conservatives.86 Accordingly, the problem that the Supreme Court poses, for these reformers, is that it is under conservative control. As we explain in Part III, there are various explanations as to why conservative control of the Supreme Court, and federal courts generally, might be a problem, ranging from unlawful or otherwise illegitimate acquisition to crudely pragmatic calculation. Regardless of motivation, however, the situation that court-packing proposals seek to remedy is that there are too many conservatives on the bench. While calls to “pack the courts” increase the temperature, the diagnosis of the problem is roughly the same for several more modest reforms. Consider, for example, proposals to implement some type of Supreme Court panel system.87 Following these proposals, the pool of Supreme Court justices would be expanded dramatically, typically by appointing federal court of appeals judges also as associate justices. The Supreme Court would then divide its caseload across multiple sittings, with a panel of justices selected from the broader pool, preparing for each sitting, hearing oral argument, and issuing opinions for the assigned batch of cases. Beyond these basic features, details of panel system proposals vary. For some, selection of individual panels would be truly random.88 Others would impose partisan balance. One moderate variant envisions a one-time “court balancing” on the Supreme Court in particular, which corrects McConnell’s overreach while avoiding overreach of its own and the spiral of “courtpacking.”89 Another proposes that on a panel of nine justices, no more than five have been appointed by a president of the same political party.90 Apart from selection, some proposals would treat panel decisions as final while others would allow for en banc review; for the latter, a significantly larger panel of justices could be called to review especially contentious or noteworthy cases.91 Unlike court-packing, proposals to implement a panel system have enjoyed meaningful institutional support. During the 2020 Democratic Presidential Primary, for instance, Bernie Sanders voiced enthusiasm for such a system.92 Despite potential legal hurdles to implementation, panel systems are thus regarded by many as a more sensible, more legitimate approach to reform.93 Notice, however, that the remedy—and, in turn, the problem—identified by panel reforms is roughly the same as with court-packing reforms. In both cases, the proposals in question would alter the partisan composition of the Supreme Court bench, thereby achieving judicial outcomes consistent with the new, preferred ideological distribution. Again, details vary as to which specific distribution is preferred—insofar as panels are selected at random, the ideological makeup of the Supreme Court would, across cases, mirror that of the federal appellate bench; by contrast, a partisan balance approach would ensure ideological moderation regardless of the composition below. Either way, though, it is implicit in such proposals that the problem with the Supreme Court has nothing to do with what the Supreme Court does and everything to do with the attitudes of the individuals who compose it.94 Partisan balance requirements work the same way. Separate from panel systems, several scholars have called for partisan balance on the Supreme Court in one form or other.95 Sometimes the suggestion is, as mentioned above, that no more than five of nine justices be appointed by a president of the same party.96 Other, more ambitious proposals call for an ideologically balanced court, reducing the Supreme Court to eight seats, for example, and assigning four of those seats to each major political party.97 Whatever the form, partisan balance reforms plainly seek to impose on the Supreme Court a preferred ideological composition. As we discuss in Parts III and IV, the motivations for proposals of this sort vary somewhat, as do the criteria for determining what ideological composition is preferred. Still, with all partisan balance reforms, what the Supreme Court does stays the same. What changes is the ideology of the individuals who sit on the bench. Proposals that some or all justices be selected by bipartisan or nonpartisan entities are remarkably similar. Daniel Epps and Ganesh Sitaraman, for example, propose a scheme in which each major political party would be allocated five seats on the Supreme Court, with those ten justices, in turn, selecting on a unanimous basis an additional five justices.98 Setting aside obvious constitutional concerns, the aim of the unanimous appointment component of the proposal is openly to add an ideologically “centris[t]” block to the Supreme Court.99 Similarly, suggestions that the President assent to “merit selection” of justices by a nonpartisan commission aim at a more ideologically moderate or nonideological Court.100 Here as before, the solution is to select justices who think the right way. Last, consider judicial term limits.101 Among the reforms described thus far, term limits for Supreme Court justices enjoy the most popular support.102 According to the most prominent version of this proposal, each of the nine justices would serve for a term of eighteen years, after which justices would either take “senior” status or become judges on the courts of appeals.103 Pursuant to this scheme, every president would have the opportunity to appoint two justices during his or her term (four if reelected). As a result, the influence of individual presidents would, we are told, no longer fluctuate depending upon the timing of retirements or deaths.104 Presidents would also lose the ability to disproportionately entrench their preferences by appointing justices who are especially young.105 Unlike court-packing, partisan balance requirements, or bipartisan or nonpartisan selection, judicial term limits would not promote any specific ideological spread. Rather, somewhat like panel systems, term limits would tether the Supreme Court’s partisan composition more directly and more evenly to electoral outcomes. For proponents of term limits, then, the problem with the Supreme Court is not that it has too many conservatives per se, but rather that that conservative tilt is disproportionate given electoral outcomes over the relevant period. In this respect, term limits are, unlike other personnel reforms, similar in spirit to the disempowering reforms we discuss below.106</w:t>
      </w:r>
    </w:p>
    <w:p w14:paraId="732583AE" w14:textId="77777777" w:rsidR="00C063B0" w:rsidRPr="00085250" w:rsidRDefault="00C063B0" w:rsidP="00C063B0">
      <w:pPr>
        <w:rPr>
          <w:sz w:val="16"/>
        </w:rPr>
      </w:pPr>
      <w:r w:rsidRPr="00085250">
        <w:rPr>
          <w:sz w:val="16"/>
        </w:rPr>
        <w:t>&lt;&lt;PARAGRAPH BREAKS RESUME&gt;&gt;</w:t>
      </w:r>
    </w:p>
    <w:p w14:paraId="013998A9" w14:textId="77777777" w:rsidR="00C063B0" w:rsidRPr="00085250" w:rsidRDefault="00C063B0" w:rsidP="00C063B0">
      <w:pPr>
        <w:rPr>
          <w:sz w:val="16"/>
        </w:rPr>
      </w:pPr>
      <w:r w:rsidRPr="00085250">
        <w:rPr>
          <w:sz w:val="16"/>
        </w:rPr>
        <w:t>B. Disempowering Reforms</w:t>
      </w:r>
    </w:p>
    <w:p w14:paraId="19A234FB" w14:textId="77777777" w:rsidR="00C063B0" w:rsidRPr="00346615" w:rsidRDefault="00C063B0" w:rsidP="00C063B0">
      <w:pPr>
        <w:rPr>
          <w:sz w:val="16"/>
        </w:rPr>
      </w:pPr>
      <w:r w:rsidRPr="00932809">
        <w:rPr>
          <w:rStyle w:val="StyleUnderline"/>
          <w:highlight w:val="cyan"/>
        </w:rPr>
        <w:t xml:space="preserve">Proposals to </w:t>
      </w:r>
      <w:r w:rsidRPr="00932809">
        <w:rPr>
          <w:rStyle w:val="Emphasis"/>
          <w:highlight w:val="cyan"/>
        </w:rPr>
        <w:t>strip</w:t>
      </w:r>
      <w:r w:rsidRPr="00122C7B">
        <w:rPr>
          <w:rStyle w:val="StyleUnderline"/>
        </w:rPr>
        <w:t xml:space="preserve"> courts of </w:t>
      </w:r>
      <w:r w:rsidRPr="00932809">
        <w:rPr>
          <w:rStyle w:val="Emphasis"/>
          <w:highlight w:val="cyan"/>
        </w:rPr>
        <w:t>authority</w:t>
      </w:r>
      <w:r w:rsidRPr="00932809">
        <w:rPr>
          <w:rStyle w:val="StyleUnderline"/>
          <w:highlight w:val="cyan"/>
        </w:rPr>
        <w:t xml:space="preserve"> to hear</w:t>
      </w:r>
      <w:r w:rsidRPr="00122C7B">
        <w:rPr>
          <w:rStyle w:val="StyleUnderline"/>
        </w:rPr>
        <w:t xml:space="preserve"> </w:t>
      </w:r>
      <w:r w:rsidRPr="00932809">
        <w:rPr>
          <w:rStyle w:val="Emphasis"/>
        </w:rPr>
        <w:t xml:space="preserve">certain </w:t>
      </w:r>
      <w:r w:rsidRPr="00932809">
        <w:rPr>
          <w:rStyle w:val="Emphasis"/>
          <w:highlight w:val="cyan"/>
        </w:rPr>
        <w:t>cases</w:t>
      </w:r>
      <w:r w:rsidRPr="00932809">
        <w:rPr>
          <w:rStyle w:val="StyleUnderline"/>
          <w:highlight w:val="cyan"/>
        </w:rPr>
        <w:t xml:space="preserve"> are</w:t>
      </w:r>
      <w:r w:rsidRPr="00346615">
        <w:rPr>
          <w:sz w:val="16"/>
        </w:rPr>
        <w:t xml:space="preserve"> similar to court-packing in terms of </w:t>
      </w:r>
      <w:r w:rsidRPr="00932809">
        <w:rPr>
          <w:rStyle w:val="Emphasis"/>
          <w:highlight w:val="cyan"/>
        </w:rPr>
        <w:t>aggressive</w:t>
      </w:r>
      <w:r w:rsidRPr="00346615">
        <w:rPr>
          <w:sz w:val="16"/>
        </w:rPr>
        <w:t xml:space="preserve">ness. Such proposals vary mostly in scope. Some advocates recommend that Congress insulate specific legislation (e.g., the Green New Deal, H.R. 1, etc.) from judicial review.107 Others urge that </w:t>
      </w:r>
      <w:r w:rsidRPr="00122C7B">
        <w:rPr>
          <w:rStyle w:val="StyleUnderline"/>
        </w:rPr>
        <w:t xml:space="preserve">Congress </w:t>
      </w:r>
      <w:r w:rsidRPr="00122C7B">
        <w:rPr>
          <w:rStyle w:val="Emphasis"/>
        </w:rPr>
        <w:t>strip</w:t>
      </w:r>
      <w:r w:rsidRPr="00122C7B">
        <w:rPr>
          <w:rStyle w:val="StyleUnderline"/>
        </w:rPr>
        <w:t xml:space="preserve"> courts of jurisdiction </w:t>
      </w:r>
      <w:r w:rsidRPr="00932809">
        <w:rPr>
          <w:rStyle w:val="StyleUnderline"/>
          <w:highlight w:val="cyan"/>
        </w:rPr>
        <w:t xml:space="preserve">over </w:t>
      </w:r>
      <w:r w:rsidRPr="00932809">
        <w:rPr>
          <w:rStyle w:val="Emphasis"/>
          <w:highlight w:val="cyan"/>
        </w:rPr>
        <w:t>hot-button</w:t>
      </w:r>
      <w:r w:rsidRPr="00932809">
        <w:rPr>
          <w:rStyle w:val="StyleUnderline"/>
          <w:highlight w:val="cyan"/>
        </w:rPr>
        <w:t xml:space="preserve"> issues</w:t>
      </w:r>
      <w:r w:rsidRPr="00346615">
        <w:rPr>
          <w:sz w:val="16"/>
        </w:rPr>
        <w:t xml:space="preserve"> such as abortion, affirmative action, or gun control.108 Others still call for a much more sweeping ban, prohibiting courts from reviewing federal legislation for constitutionality at all.109 In all of these cases, there is also the choice whether to strip jurisdiction from the U.S. Supreme Court, all federal courts, or state and federal courts alike.110 As these options suggest, disempowering the Court through jurisdiction stripping could be brought about in piecemeal fashion or through comprehensive standalone legislation. While doing so, </w:t>
      </w:r>
      <w:r w:rsidRPr="00122C7B">
        <w:rPr>
          <w:rStyle w:val="StyleUnderline"/>
        </w:rPr>
        <w:t>it could</w:t>
      </w:r>
      <w:r w:rsidRPr="00346615">
        <w:rPr>
          <w:sz w:val="16"/>
        </w:rPr>
        <w:t xml:space="preserve"> also </w:t>
      </w:r>
      <w:r w:rsidRPr="00932809">
        <w:rPr>
          <w:rStyle w:val="Emphasis"/>
          <w:highlight w:val="cyan"/>
        </w:rPr>
        <w:t>channel</w:t>
      </w:r>
      <w:r w:rsidRPr="00932809">
        <w:rPr>
          <w:rStyle w:val="StyleUnderline"/>
          <w:highlight w:val="cyan"/>
        </w:rPr>
        <w:t xml:space="preserve"> jurisdiction to</w:t>
      </w:r>
      <w:r w:rsidRPr="00122C7B">
        <w:rPr>
          <w:rStyle w:val="StyleUnderline"/>
        </w:rPr>
        <w:t xml:space="preserve"> other</w:t>
      </w:r>
      <w:r w:rsidRPr="00346615">
        <w:rPr>
          <w:sz w:val="16"/>
        </w:rPr>
        <w:t xml:space="preserve"> Article III fora (as in the World War II price controls legislation that the Supreme Court blessed in Yakus v. United States)111 or </w:t>
      </w:r>
      <w:r w:rsidRPr="00932809">
        <w:rPr>
          <w:rStyle w:val="Emphasis"/>
          <w:highlight w:val="cyan"/>
        </w:rPr>
        <w:t>non-Article III fora</w:t>
      </w:r>
      <w:r w:rsidRPr="00346615">
        <w:rPr>
          <w:sz w:val="16"/>
        </w:rPr>
        <w:t xml:space="preserve"> (under powers implied in Crowell v. Benson).112</w:t>
      </w:r>
    </w:p>
    <w:p w14:paraId="7ED753C1" w14:textId="77777777" w:rsidR="00C063B0" w:rsidRPr="00346615" w:rsidRDefault="00C063B0" w:rsidP="00C063B0">
      <w:pPr>
        <w:rPr>
          <w:sz w:val="16"/>
        </w:rPr>
      </w:pPr>
      <w:r w:rsidRPr="00346615">
        <w:rPr>
          <w:sz w:val="16"/>
        </w:rPr>
        <w:t>As we discuss in Parts III and IV, jurisdiction-stripping proposals are both legally and politically controversial. Conceptually, though, such proposals illustrate the contrast with personnel reforms cleanly. Take some controversial congressional action: authorizing an agency to promulgate sweeping climate change regulations or enacting a federal ban on handguns. The personnel reforms discussed above would all leave courts, in particular the Supreme Court, the final word as to whether that action was constitutionally permissible. The change would be that, under different reforms, different answers would be more likely or less: court-packing, for instance, would make climate legislation safe and a handgun ban plausible, while a panel system would, assuming usual appointments practice, upgrade climate legislation to reasonably safe and a handgun ban to incredibly doubtful.</w:t>
      </w:r>
    </w:p>
    <w:p w14:paraId="25B4FEE6" w14:textId="77777777" w:rsidR="00C063B0" w:rsidRPr="00346615" w:rsidRDefault="00C063B0" w:rsidP="00C063B0">
      <w:pPr>
        <w:rPr>
          <w:sz w:val="16"/>
        </w:rPr>
      </w:pPr>
      <w:r w:rsidRPr="00346615">
        <w:rPr>
          <w:sz w:val="16"/>
        </w:rPr>
        <w:t xml:space="preserve">With jurisdiction stripping, by contrast, the fate of such controversial legislation would be determined by Congress and the President in September or April, and not by the Supreme Court in June.113 By removing the judiciary from the process, jurisdiction-stripping legislation would thus tie policy outcomes exclusively to the most recent congressional and presidential elections. More still, the ideological makeup of policymaking officials would, at least with legislation, be determined by the electorate directly rather than being mediated in part by other elected officials. Assuming it were implemented by a progressive Congress and president, </w:t>
      </w:r>
      <w:r w:rsidRPr="00085250">
        <w:rPr>
          <w:rStyle w:val="Emphasis"/>
          <w:highlight w:val="cyan"/>
        </w:rPr>
        <w:t>stripping</w:t>
      </w:r>
      <w:r w:rsidRPr="00085250">
        <w:rPr>
          <w:rStyle w:val="StyleUnderline"/>
          <w:highlight w:val="cyan"/>
        </w:rPr>
        <w:t xml:space="preserve"> courts</w:t>
      </w:r>
      <w:r w:rsidRPr="00085250">
        <w:rPr>
          <w:rStyle w:val="StyleUnderline"/>
        </w:rPr>
        <w:t xml:space="preserve"> of jurisdiction would </w:t>
      </w:r>
      <w:r w:rsidRPr="00085250">
        <w:rPr>
          <w:rStyle w:val="Emphasis"/>
          <w:highlight w:val="cyan"/>
        </w:rPr>
        <w:t>favor progressive</w:t>
      </w:r>
      <w:r w:rsidRPr="00085250">
        <w:rPr>
          <w:rStyle w:val="StyleUnderline"/>
        </w:rPr>
        <w:t xml:space="preserve"> outcome</w:t>
      </w:r>
      <w:r w:rsidRPr="00085250">
        <w:rPr>
          <w:rStyle w:val="Emphasis"/>
          <w:highlight w:val="cyan"/>
        </w:rPr>
        <w:t>s</w:t>
      </w:r>
      <w:r w:rsidRPr="00085250">
        <w:rPr>
          <w:rStyle w:val="StyleUnderline"/>
          <w:highlight w:val="cyan"/>
        </w:rPr>
        <w:t xml:space="preserve"> immediately</w:t>
      </w:r>
      <w:r w:rsidRPr="00346615">
        <w:rPr>
          <w:sz w:val="16"/>
        </w:rPr>
        <w:t>. Over time, though, such reforms would have no predictable ideological valence—results would depend entirely and predictably upon elections.</w:t>
      </w:r>
    </w:p>
    <w:p w14:paraId="2BA38F74" w14:textId="77777777" w:rsidR="00C063B0" w:rsidRPr="00346615" w:rsidRDefault="00C063B0" w:rsidP="00C063B0">
      <w:pPr>
        <w:rPr>
          <w:sz w:val="16"/>
        </w:rPr>
      </w:pPr>
      <w:r w:rsidRPr="00346615">
        <w:rPr>
          <w:sz w:val="16"/>
        </w:rPr>
        <w:t>&lt;&lt;TEXT CONDENSED, NONE OMITTED&gt;&gt;</w:t>
      </w:r>
    </w:p>
    <w:p w14:paraId="3CC31D13" w14:textId="77777777" w:rsidR="00C063B0" w:rsidRPr="00346615" w:rsidRDefault="00C063B0" w:rsidP="00C063B0">
      <w:pPr>
        <w:rPr>
          <w:sz w:val="4"/>
          <w:szCs w:val="10"/>
        </w:rPr>
      </w:pPr>
      <w:r w:rsidRPr="00346615">
        <w:rPr>
          <w:sz w:val="4"/>
          <w:szCs w:val="10"/>
        </w:rPr>
        <w:t xml:space="preserve">While jurisdiction stripping is the most familiar example, other reforms would also change the Supreme Court’s authority rather than its partisan composition. Proposals to require a supermajority to declare federal legislation invalid would, for instance, preserve but severely constrain the Supreme Court’s ability to intervene in federal policymaking.114 Barring an unusually lopsided bench, the Supreme Court would remain able to intervene in cases of uncontroversial constitutional violation. In more closely contested cases, though, it would fall upon members of Congress and the President to decide what the Constitution permits. In this way, a supermajority rule for judicial review would effectively implement a Thayerian “clear error” standard for judicial review.115 As with jurisdiction stripping, a supermajority requirement for judicial review would leave the ideological composition of the judiciary unchanged. A supermajority requirement would similarly have no apparent long-term partisan implications. Instead, such a requirement would transfer power from the judiciary to the political branches in uncertain constitutional space.116 Here again, Congress would face the choice of whether to limit specific legislation to “clear error” review, or whether to insulate all federal legislation in a single go. Finally, some disempowering reformers have proposed letting Congress override the Supreme Court’s judgment117 that federal legislation is unconstitutional with a majority or supermajority vote.118 In its weaker form, a legislative override would leave contrary judicial judgments in place but treat those judgments as limited to the parties involved. In its stronger form, an override would negate contrary judicial judgments or at least preclude such judgments going forward. Over time, this reform has enjoyed support from figures as disparate as 1920s Progressives119 and Robert Bork.120 Setting aside its debatable constitutionality,121 a legislative override would, like other disempowering reforms, transfer power from the judiciary to the other branches without apparent partisan consequence. Of the disempowering reforms considered here, a legislative override would transfer the least amount of power (especially in its supermajoritarian form since the Supreme Court rarely invalidates massively popular legislation). Structurally, though, it is the same as the other disempowering reforms, leaving the attitudes of the justices unaffected but constraining somewhat their ability to give those attitudes legal effect.122 As we explain in Parts III and IV, reasons for and against adopting specific reforms vary, even within the types identified here. This Section has aimed to show merely that the various proposals offered operate in one of two ways: by altering the Supreme Court’s partisan makeup or by constraining its ability to act. In turn, each proposal understands the problem that the Supreme Court poses has to do either with its ideological composition or instead with the power it wields. </w:t>
      </w:r>
      <w:r w:rsidRPr="00BD590A">
        <w:rPr>
          <w:sz w:val="4"/>
          <w:szCs w:val="10"/>
        </w:rPr>
        <w:t>III.</w:t>
      </w:r>
      <w:r w:rsidRPr="00346615">
        <w:rPr>
          <w:sz w:val="4"/>
          <w:szCs w:val="10"/>
        </w:rPr>
        <w:t xml:space="preserve"> DESIRABILITY While reforms can be divided between personnel and disempowering, the justifications for both types of proposals vary widely. In this Section, we canvas the various normative arguments advanced by proponents of each type. As we show, both groups express concern with the Supreme Court’s legitimacy, though how to conceive of legitimacy proves a fundamental source of dispute. Beyond that ideal, both personnel and disempowering reformers attend to the basic functionality of the Supreme Court and, more specifically, the process of appointing justices. Here again, we see disagreement, though this disagreement is more strategic than philosophical. Lastly, we take up arguments for reforms that are wholly pragmatic, which is to say, about which proposals would yield the best outcomes. In this instance, contestation largely arises over what is possible as well as how bad the current situation is. A. Neutrality Within academic circles especially, the alleged legitimacy “crisis” confronting the Court is attributed to the increasingly partisan nature of judicial appointments and of judging itself.123 Citing most frequently the defeat of Merrick Garland’s nomination through “hardball” tactics,124 Democratic-leaning commentators argue that the appointments process has become unduly “politicized.”125 These complaints are bolstered by appeal to the elimination of the judicial filibuster and the resulting pattern of nominee approval by party-line vote.126 These critics similarly lament the collapse of the Senate “blue-slip” tradition, which facilitates single-party approval of district court and court of appeals nominees within the Senate Judiciary Committee.127 Moving from appointments to judging, Lee Epstein and Eric Posner, for example, question “whether a Supreme Court that has come to be rigidly divided by both ideology and party can sustain public confidence for much longer.”128 Observing the increasing predictability of a justice’s behavior based upon the partisan identification of the President who appoints them, Epstein and Posner warn that “[f]or the first time in living memory, the [Supreme C]ourt will be seen by the public as a party-dominated institution, one whose votes on controversial issues are essentially determined by . . . party affiliation.”129 In turn, “[a]ssaults on judicial independence” such as (in their view) court-packing will be “made easier when the public comes to view the judiciary as a political body.”130 In both instances, the concern expressed is that, insofar as the Supreme Court is seen as a “partisan” or “political” actor, it (rightly) loses legitimacy in the eyes of the public. From this, we can infer that the normative ideal for the Supreme Court, and for courts generally, is to be a neutral arbiter of the law. In other words, the Supreme Court is supposed to be, according to these critics, an apolitical or nonpartisan institution.131 Many of the personnel reforms discussed in Part II try to restore or preserve the Supreme Court’s perceived role as an apolitical decisionmaker. Most obviously, reliance on merit selection of Supreme Court nominees by a bipartisan or nonpartisan entity would sever the ideological connection between justices and the presidents who (either otherwise or nominally) appoint them. Calling to mind the ideal of the technocratic decisionmaker, merit selection would assign to a panel of experts the determination of which judicial candidate is most “qualified.”132 Merit selection is, for that reason, most plainly intended to remove judicial selection from “politics,” minimizing partisan identification of individual justices in turn.133 Somewhat different, partisan balance requirements would reduce or eliminate opportunities for political branch actors to alter the Supreme Court’s ideological––or at least partisan––makeup. Guaranteeing either an even or slightly uneven partisan split, senators and the President could conspire to give their party at most a minor appointment advantage. Such requirements would, thus, minimize incidents like “stole[n]” Supreme Court seats––acts of naked partisanship that, we are told, are the most damaging to the Court’s reputation.134 Both partisan balance and merit selection also promote substantively “moderate” or “centrist” judicial decisions. Merit selection proposals, for instance, assign judicial appointments to ideologically diverse bodies and require broad consensus for an appointment to issue.135 Given these constraints, one would expect appointed justices to be ideological moderates or centrists. Similarly, partisan balance requirements would ensure that the Supreme Court not become too ideologically lopsided. More ambitious versions of such reforms would require the Court to achieve bipartisan consensus before issuing precedential decisions.136 And even under less ambitious versions, at least some degree of bipartisan agreement would be necessary absent a lockstep five-justice majority.137 Immediately, however, this shift from nonideological to ideological moderation or centrism should set off alarms. Insofar as the Court is supposed to act as a neutral arbiter of the law, reforms that conduce to ideological moderation are fundamentally of the wrong type. The neutral arbiter ideal is essentially what Chief Justice Roberts described with his famous or infamous judges as “umpires” metaphor.138 That image of judging, of course, assumes a sharp distinction between politics and law. And, while we expand upon this below, we observe, here, that it makes no sense to insulate judging from politics by imposing moderate or centrist politics as opposed to politics that are far left or far right. Returning to the influence of political branch actors, judicial term limits similarly attempt to regularize judicial appointments and thus insulate them from partisan fights.139 The same is true of Supreme Court panel systems, which disperse the impact of judicial appointments in the hopes of avoiding political standoffs.140 In each case, the idea in relation to legitimacy seems to be that open partisan conflict over judicial appointments calls into question the Supreme Court’s nonpartisan, nonideological character.141 So long as the appointment process remains harmonious, the thought continues, the public will continue to believe that the Supreme Court deals mostly not in politics but in law. So, what then should we make of these attempts to preserve or restore the Supreme Court’s status as a nonideological institution? Accepting the ideal of the Supreme Court as a neutral arbiter, the immediate question is whether any of the reforms just mentioned might help the Court fulfill that ideal. Assume for sake of charity that many of the questions the Supreme Court presently takes up admit of distinctly legal answers. Given that assumption, we can ask whether one would anticipate any of the proposed shifts in the Supreme Court’s personnel to improve its fidelity to law. To start, justices today have far more distinctly legal experience than those from previous eras. Whereas, for instance, politicians with meaningful legal experience used to be appointed to the Supreme Court with some regularity, contemporary justices are specialized in the legal profession, either as career attorneys or, increasingly, as lower court judges.142 Given this trend, it is hard to imagine that any of the reforms above would yield justices with more lawyerly skill. In terms of technical competence, justices today are as adept as one could plausibly ask in terms of identifying what the law is.143 Turning to ideology, few if any would argue that the Supreme Court’s legal analysis goes uninfluenced by willfulness or motivated reasoning. Especially in politically significant cases, the consensus among scholars and other legal observers is that Supreme Court decisions are, to the contrary, driven substantially by ideological commitment. The question is, then, whether implementation of the considered reforms would lessen ideological influence. As mentioned above, the principal ideological effect of some of these reforms would be to impose upon the Supreme Court a more moderate or more centrist ideology. Merit selection, for example, would likely produce swing justices who behave more like Justice Kennedy than Chief Justice Roberts, let alone Justices Thomas or Sotomayor. Again, though, to impose a moderate or centrist ideology does not remove ideology from the equation. Just as those Justices on the far left or the far right remain susceptible to motivated reasoning or willfulness, those in the political center have substantive preferences that can lead them astray if those preferences do not align with the law. Put more simply, it is hard to see how merely changing the Court’s ideology would make the Court less ideologically motivated. Worse still, insofar as the reforms above would “depoliticize” the appointment of justices, such reforms might work only to obscure the role ideology plays on the Supreme Court.144 Assuming, for instance, that political fights over judicial appointments alert the public to the fact that judicial appointments have significant political stakes, laundering appointments through a panel of experts might suggest falsely that the justices are nonpartisan actors. Similarly, partisan balance requirements might serve to naturalize a preferred ideological distribution, implying that ideological moderation or centrism is the same as nonideological. Even term limits or panel systems, to the extent they reduce partisan contestation, might suggest to the public, again falsely, that ideology plays little role in the way the justices exercise power. With all of these reforms, then, although the Court’s sociological legitimacy might increase, it would do so based only on false pretense. The problem of obfuscation only gets worse, of course, the fewer of the Supreme Court’s questions admit of identifiable legal answers. At the logical limit, if the Supreme Court operates as an unelected “super-legislature,” casting it as an apolitical institution would be both hugely problematic and deeply absurd.145 And even if Supreme Court decisions are less ideological than Legal Realists suggest, ideology still plays a meaningful role, through motivated reasoning if nothing else. Current battles over Supreme Court appointments would make no sense otherwise. If none of these reforms work to make the Supreme Court less ideological, however, why do proponents insist that they would? The cynical answer is that said proponents hope to promote unwarranted sociological legitimacy of the sort just cautioned against. More charitably, though, those proponents may be confusing partisanship with ideology owed to the historically recent correlation between the two. As Daniel Hemel has argued, the Court over time exhibits relatively clear ideological fissures; the justices are, Hemel observes, no more “polarized” now than at most points in the past century.146 What is new, however, is that the justices’ ideological clustering today correlates tightly with partisan affiliation. In other words, whereas predictably “liberal” or “conservative” justices used to be appointed by presidents of each party, an appointing president’s partisan affiliation has newly become a reliable predictor of a justice’s ideological leanings.147 At least plausibly, the recent emergence of a ready proxy for judicial ideology has misled some into believing that the justices have suddenly become ideological. Pursuant to that confusion, one might believe that making partisanship less salient would lead to less ideological behavior on the Supreme Court. In reality, such reforms would at best (or worst) make ideology less visible, persuading some, in turn, that the Court is less ideological than it actually is. Whereas personnel reforms try to make the Supreme Court less ideological by changing the Court’s ideology, disempowering reforms do so by restricting the questions the Court has to answer. Stripping courts of jurisdiction over controversial issues like affirmative action or gun control would, for example, remove from the Supreme Court’s docket cases where motivated reasoning is especially likely. Similarly, prohibiting courts from reviewing federal legislation for constitutionality would prevent the Supreme Court from having to expound upon the Constitution, which, compared to legislation, is famously vague.148 Somewhat different, a supermajority requirement for judicial review would make it more plausible that the Supreme Court is identifying law when declaring a federal statute invalid. Although imperfect, broad consensus across ideological division is at least an indication that the constitutional violation in question is “clear.”149 By limiting the Court’s constitutional jurisprudence to such uncontroversial cases, a supermajority requirement would thus lend credence to the thought that the justices work not only in politics but also in law.</w:t>
      </w:r>
    </w:p>
    <w:p w14:paraId="243F23C4" w14:textId="77777777" w:rsidR="00C063B0" w:rsidRPr="00346615" w:rsidRDefault="00C063B0" w:rsidP="00C063B0">
      <w:pPr>
        <w:rPr>
          <w:sz w:val="16"/>
        </w:rPr>
      </w:pPr>
      <w:r w:rsidRPr="00346615">
        <w:rPr>
          <w:sz w:val="16"/>
        </w:rPr>
        <w:t>&lt;&lt;PARAGRAPH BREAKS RESUME&gt;&gt;</w:t>
      </w:r>
    </w:p>
    <w:p w14:paraId="254BE315" w14:textId="77777777" w:rsidR="00C063B0" w:rsidRPr="00346615" w:rsidRDefault="00C063B0" w:rsidP="00C063B0">
      <w:pPr>
        <w:rPr>
          <w:sz w:val="16"/>
        </w:rPr>
      </w:pPr>
      <w:r w:rsidRPr="00346615">
        <w:rPr>
          <w:sz w:val="16"/>
        </w:rPr>
        <w:t>B. Democracy</w:t>
      </w:r>
    </w:p>
    <w:p w14:paraId="6B535E0A" w14:textId="77777777" w:rsidR="00C063B0" w:rsidRPr="00346615" w:rsidRDefault="00C063B0" w:rsidP="00C063B0">
      <w:pPr>
        <w:rPr>
          <w:sz w:val="16"/>
        </w:rPr>
      </w:pPr>
      <w:r w:rsidRPr="00346615">
        <w:rPr>
          <w:sz w:val="16"/>
        </w:rPr>
        <w:t>The push for democratic legitimacy starts from the observation that much of the Supreme Court’s work remains inherently political. Especially in constitutional cases, many of the claims the Court evaluates are legally underdetermined or, at a minimum, epistemically opaque. As a result, Supreme Court justices inevitably rely upon policy inclinations in deciding what the Constitution requires or permits. Small-d democratic reformers must, then, question how to reconcile the ideological nature of these determinations with a commitment to democratic self-rule.</w:t>
      </w:r>
    </w:p>
    <w:p w14:paraId="784B956C" w14:textId="77777777" w:rsidR="00C063B0" w:rsidRPr="00346615" w:rsidRDefault="00C063B0" w:rsidP="00C063B0">
      <w:pPr>
        <w:rPr>
          <w:sz w:val="16"/>
        </w:rPr>
      </w:pPr>
      <w:r w:rsidRPr="00346615">
        <w:rPr>
          <w:sz w:val="16"/>
        </w:rPr>
        <w:t xml:space="preserve">Proponents of </w:t>
      </w:r>
      <w:r w:rsidRPr="007F0748">
        <w:rPr>
          <w:rStyle w:val="StyleUnderline"/>
          <w:highlight w:val="cyan"/>
        </w:rPr>
        <w:t>disempowering</w:t>
      </w:r>
      <w:r w:rsidRPr="00346615">
        <w:rPr>
          <w:rStyle w:val="StyleUnderline"/>
        </w:rPr>
        <w:t xml:space="preserve"> reforms should </w:t>
      </w:r>
      <w:r w:rsidRPr="00346615">
        <w:rPr>
          <w:rStyle w:val="Emphasis"/>
        </w:rPr>
        <w:t>address</w:t>
      </w:r>
      <w:r w:rsidRPr="00346615">
        <w:rPr>
          <w:sz w:val="16"/>
        </w:rPr>
        <w:t xml:space="preserve"> the apparent </w:t>
      </w:r>
      <w:r w:rsidRPr="00346615">
        <w:rPr>
          <w:rStyle w:val="Emphasis"/>
        </w:rPr>
        <w:t>tension</w:t>
      </w:r>
      <w:r w:rsidRPr="00346615">
        <w:rPr>
          <w:rStyle w:val="StyleUnderline"/>
        </w:rPr>
        <w:t xml:space="preserve"> by </w:t>
      </w:r>
      <w:r w:rsidRPr="007F0748">
        <w:rPr>
          <w:rStyle w:val="Emphasis"/>
          <w:highlight w:val="cyan"/>
        </w:rPr>
        <w:t>redirect</w:t>
      </w:r>
      <w:r w:rsidRPr="007F0748">
        <w:rPr>
          <w:rStyle w:val="StyleUnderline"/>
        </w:rPr>
        <w:t>ing</w:t>
      </w:r>
      <w:r w:rsidRPr="00346615">
        <w:rPr>
          <w:rStyle w:val="StyleUnderline"/>
        </w:rPr>
        <w:t xml:space="preserve"> decision-making </w:t>
      </w:r>
      <w:r w:rsidRPr="007F0748">
        <w:rPr>
          <w:rStyle w:val="StyleUnderline"/>
          <w:highlight w:val="cyan"/>
        </w:rPr>
        <w:t>authority</w:t>
      </w:r>
      <w:r w:rsidRPr="00346615">
        <w:rPr>
          <w:rStyle w:val="StyleUnderline"/>
        </w:rPr>
        <w:t xml:space="preserve"> away </w:t>
      </w:r>
      <w:r w:rsidRPr="007F0748">
        <w:rPr>
          <w:rStyle w:val="StyleUnderline"/>
          <w:highlight w:val="cyan"/>
        </w:rPr>
        <w:t>from</w:t>
      </w:r>
      <w:r w:rsidRPr="00346615">
        <w:rPr>
          <w:rStyle w:val="StyleUnderline"/>
        </w:rPr>
        <w:t xml:space="preserve"> the </w:t>
      </w:r>
      <w:r w:rsidRPr="00346615">
        <w:rPr>
          <w:rStyle w:val="Emphasis"/>
        </w:rPr>
        <w:t xml:space="preserve">democratically </w:t>
      </w:r>
      <w:r w:rsidRPr="007F0748">
        <w:rPr>
          <w:rStyle w:val="Emphasis"/>
          <w:highlight w:val="cyan"/>
        </w:rPr>
        <w:t>unaccountable</w:t>
      </w:r>
      <w:r w:rsidRPr="007F0748">
        <w:rPr>
          <w:rStyle w:val="StyleUnderline"/>
          <w:highlight w:val="cyan"/>
        </w:rPr>
        <w:t xml:space="preserve"> judiciary</w:t>
      </w:r>
      <w:r w:rsidRPr="00346615">
        <w:rPr>
          <w:rStyle w:val="StyleUnderline"/>
        </w:rPr>
        <w:t xml:space="preserve"> and </w:t>
      </w:r>
      <w:r w:rsidRPr="007F0748">
        <w:rPr>
          <w:rStyle w:val="StyleUnderline"/>
          <w:highlight w:val="cyan"/>
        </w:rPr>
        <w:t>toward</w:t>
      </w:r>
      <w:r w:rsidRPr="00346615">
        <w:rPr>
          <w:rStyle w:val="StyleUnderline"/>
        </w:rPr>
        <w:t xml:space="preserve"> the </w:t>
      </w:r>
      <w:r w:rsidRPr="007F0748">
        <w:rPr>
          <w:rStyle w:val="StyleUnderline"/>
          <w:highlight w:val="cyan"/>
        </w:rPr>
        <w:t xml:space="preserve">political </w:t>
      </w:r>
      <w:r w:rsidRPr="007F0748">
        <w:rPr>
          <w:rStyle w:val="Emphasis"/>
          <w:highlight w:val="cyan"/>
        </w:rPr>
        <w:t>branches</w:t>
      </w:r>
      <w:r w:rsidRPr="00346615">
        <w:rPr>
          <w:sz w:val="16"/>
        </w:rPr>
        <w:t xml:space="preserve">. Take, for example, </w:t>
      </w:r>
      <w:r w:rsidRPr="00346615">
        <w:rPr>
          <w:rStyle w:val="StyleUnderline"/>
        </w:rPr>
        <w:t xml:space="preserve">a statute that would </w:t>
      </w:r>
      <w:r w:rsidRPr="00346615">
        <w:rPr>
          <w:rStyle w:val="Emphasis"/>
        </w:rPr>
        <w:t>strip</w:t>
      </w:r>
      <w:r w:rsidRPr="00346615">
        <w:rPr>
          <w:sz w:val="16"/>
        </w:rPr>
        <w:t xml:space="preserve"> state and </w:t>
      </w:r>
      <w:r w:rsidRPr="00346615">
        <w:rPr>
          <w:rStyle w:val="StyleUnderline"/>
        </w:rPr>
        <w:t xml:space="preserve">federal courts of jurisdiction over </w:t>
      </w:r>
      <w:r w:rsidRPr="00346615">
        <w:rPr>
          <w:rStyle w:val="Emphasis"/>
        </w:rPr>
        <w:t>constitutional</w:t>
      </w:r>
      <w:r w:rsidRPr="00346615">
        <w:rPr>
          <w:rStyle w:val="StyleUnderline"/>
        </w:rPr>
        <w:t xml:space="preserve"> challenges</w:t>
      </w:r>
      <w:r w:rsidRPr="00346615">
        <w:rPr>
          <w:sz w:val="16"/>
        </w:rPr>
        <w:t xml:space="preserve"> to the Green New Deal. Such legislation </w:t>
      </w:r>
      <w:r w:rsidRPr="00346615">
        <w:rPr>
          <w:rStyle w:val="StyleUnderline"/>
        </w:rPr>
        <w:t xml:space="preserve">would </w:t>
      </w:r>
      <w:r w:rsidRPr="007F0748">
        <w:rPr>
          <w:rStyle w:val="Emphasis"/>
          <w:highlight w:val="cyan"/>
        </w:rPr>
        <w:t>eliminate</w:t>
      </w:r>
      <w:r w:rsidRPr="00346615">
        <w:rPr>
          <w:rStyle w:val="StyleUnderline"/>
        </w:rPr>
        <w:t xml:space="preserve"> the courts’ </w:t>
      </w:r>
      <w:r w:rsidRPr="007F0748">
        <w:rPr>
          <w:rStyle w:val="Emphasis"/>
          <w:highlight w:val="cyan"/>
        </w:rPr>
        <w:t>final</w:t>
      </w:r>
      <w:r w:rsidRPr="007F0748">
        <w:rPr>
          <w:rStyle w:val="StyleUnderline"/>
          <w:highlight w:val="cyan"/>
        </w:rPr>
        <w:t xml:space="preserve"> authority over</w:t>
      </w:r>
      <w:r w:rsidRPr="00346615">
        <w:rPr>
          <w:sz w:val="16"/>
        </w:rPr>
        <w:t xml:space="preserve"> whether Congress may delegate expansive </w:t>
      </w:r>
      <w:r w:rsidRPr="007F0748">
        <w:rPr>
          <w:rStyle w:val="Emphasis"/>
          <w:highlight w:val="cyan"/>
        </w:rPr>
        <w:t>rulemaking</w:t>
      </w:r>
      <w:r w:rsidRPr="00346615">
        <w:rPr>
          <w:rStyle w:val="StyleUnderline"/>
        </w:rPr>
        <w:t xml:space="preserve"> </w:t>
      </w:r>
      <w:r w:rsidRPr="007F0748">
        <w:rPr>
          <w:rStyle w:val="StyleUnderline"/>
        </w:rPr>
        <w:t xml:space="preserve">authority </w:t>
      </w:r>
      <w:r w:rsidRPr="007F0748">
        <w:rPr>
          <w:rStyle w:val="StyleUnderline"/>
          <w:highlight w:val="cyan"/>
        </w:rPr>
        <w:t>to</w:t>
      </w:r>
      <w:r w:rsidRPr="00346615">
        <w:rPr>
          <w:sz w:val="16"/>
        </w:rPr>
        <w:t xml:space="preserve"> the Environmental Protection Agency or render the extraction and refinement of fossil fuels unprofitable through aggressive environmental regulation. Instead, </w:t>
      </w:r>
      <w:r w:rsidRPr="00346615">
        <w:rPr>
          <w:rStyle w:val="StyleUnderline"/>
        </w:rPr>
        <w:t xml:space="preserve">those </w:t>
      </w:r>
      <w:r w:rsidRPr="007F0748">
        <w:rPr>
          <w:rStyle w:val="Emphasis"/>
          <w:highlight w:val="cyan"/>
        </w:rPr>
        <w:t>decisions</w:t>
      </w:r>
      <w:r w:rsidRPr="00346615">
        <w:rPr>
          <w:rStyle w:val="StyleUnderline"/>
        </w:rPr>
        <w:t xml:space="preserve"> would be </w:t>
      </w:r>
      <w:r w:rsidRPr="007F0748">
        <w:rPr>
          <w:rStyle w:val="StyleUnderline"/>
          <w:highlight w:val="cyan"/>
        </w:rPr>
        <w:t>made by</w:t>
      </w:r>
      <w:r w:rsidRPr="00346615">
        <w:rPr>
          <w:sz w:val="16"/>
        </w:rPr>
        <w:t xml:space="preserve"> Congress and the President and, in turn, </w:t>
      </w:r>
      <w:r w:rsidRPr="007F0748">
        <w:rPr>
          <w:rStyle w:val="Emphasis"/>
          <w:highlight w:val="cyan"/>
        </w:rPr>
        <w:t>voters</w:t>
      </w:r>
      <w:r w:rsidRPr="007F0748">
        <w:rPr>
          <w:rStyle w:val="StyleUnderline"/>
          <w:highlight w:val="cyan"/>
        </w:rPr>
        <w:t>, who hold</w:t>
      </w:r>
      <w:r w:rsidRPr="00346615">
        <w:rPr>
          <w:sz w:val="16"/>
        </w:rPr>
        <w:t xml:space="preserve"> those </w:t>
      </w:r>
      <w:r w:rsidRPr="007F0748">
        <w:rPr>
          <w:rStyle w:val="StyleUnderline"/>
          <w:highlight w:val="cyan"/>
        </w:rPr>
        <w:t xml:space="preserve">officials </w:t>
      </w:r>
      <w:r w:rsidRPr="007F0748">
        <w:rPr>
          <w:rStyle w:val="Emphasis"/>
          <w:highlight w:val="cyan"/>
        </w:rPr>
        <w:t>accountable</w:t>
      </w:r>
      <w:r w:rsidRPr="00346615">
        <w:rPr>
          <w:sz w:val="16"/>
        </w:rPr>
        <w:t>—</w:t>
      </w:r>
      <w:r w:rsidRPr="00346615">
        <w:rPr>
          <w:rStyle w:val="StyleUnderline"/>
        </w:rPr>
        <w:t xml:space="preserve">however </w:t>
      </w:r>
      <w:r w:rsidRPr="00346615">
        <w:rPr>
          <w:rStyle w:val="Emphasis"/>
        </w:rPr>
        <w:t>imperfectly</w:t>
      </w:r>
      <w:r w:rsidRPr="00346615">
        <w:rPr>
          <w:sz w:val="16"/>
        </w:rPr>
        <w:t>.</w:t>
      </w:r>
    </w:p>
    <w:p w14:paraId="06B050BD" w14:textId="77777777" w:rsidR="00C063B0" w:rsidRPr="00544858" w:rsidRDefault="00C063B0" w:rsidP="00C063B0">
      <w:pPr>
        <w:rPr>
          <w:sz w:val="16"/>
        </w:rPr>
      </w:pPr>
      <w:r w:rsidRPr="00544858">
        <w:rPr>
          <w:sz w:val="16"/>
        </w:rPr>
        <w:t xml:space="preserve">As a class, disempowering reforms reject the goal of restoring the sociological or normative legitimacy of the Supreme Court as an apolitical or neutral institution, allegedly lost through accident or mistake. Instead of safeguarding the extant power of the Supreme Court, </w:t>
      </w:r>
      <w:r w:rsidRPr="007F0748">
        <w:rPr>
          <w:rStyle w:val="Emphasis"/>
          <w:highlight w:val="cyan"/>
        </w:rPr>
        <w:t>disempowering</w:t>
      </w:r>
      <w:r w:rsidRPr="00CC6520">
        <w:rPr>
          <w:rStyle w:val="StyleUnderline"/>
        </w:rPr>
        <w:t xml:space="preserve"> </w:t>
      </w:r>
      <w:r w:rsidRPr="007F0748">
        <w:rPr>
          <w:rStyle w:val="StyleUnderline"/>
        </w:rPr>
        <w:t xml:space="preserve">reforms </w:t>
      </w:r>
      <w:r w:rsidRPr="007F0748">
        <w:rPr>
          <w:rStyle w:val="Emphasis"/>
          <w:highlight w:val="cyan"/>
        </w:rPr>
        <w:t>saps</w:t>
      </w:r>
      <w:r w:rsidRPr="007F0748">
        <w:rPr>
          <w:rStyle w:val="StyleUnderline"/>
        </w:rPr>
        <w:t xml:space="preserve"> the institution of some</w:t>
      </w:r>
      <w:r w:rsidRPr="007F0748">
        <w:rPr>
          <w:sz w:val="16"/>
        </w:rPr>
        <w:t xml:space="preserve"> of that </w:t>
      </w:r>
      <w:r w:rsidRPr="007F0748">
        <w:rPr>
          <w:rStyle w:val="StyleUnderline"/>
          <w:highlight w:val="cyan"/>
        </w:rPr>
        <w:t>power</w:t>
      </w:r>
      <w:r w:rsidRPr="007F0748">
        <w:rPr>
          <w:rStyle w:val="StyleUnderline"/>
        </w:rPr>
        <w:t xml:space="preserve"> and </w:t>
      </w:r>
      <w:r w:rsidRPr="007F0748">
        <w:rPr>
          <w:rStyle w:val="Emphasis"/>
        </w:rPr>
        <w:t>transfers</w:t>
      </w:r>
      <w:r w:rsidRPr="007F0748">
        <w:rPr>
          <w:rStyle w:val="StyleUnderline"/>
        </w:rPr>
        <w:t xml:space="preserve"> it to the</w:t>
      </w:r>
      <w:r w:rsidRPr="00CC6520">
        <w:rPr>
          <w:rStyle w:val="StyleUnderline"/>
        </w:rPr>
        <w:t xml:space="preserve"> political branches. </w:t>
      </w:r>
      <w:r w:rsidRPr="007F0748">
        <w:rPr>
          <w:rStyle w:val="StyleUnderline"/>
          <w:highlight w:val="cyan"/>
        </w:rPr>
        <w:t xml:space="preserve">It </w:t>
      </w:r>
      <w:r w:rsidRPr="007F0748">
        <w:rPr>
          <w:rStyle w:val="Emphasis"/>
          <w:highlight w:val="cyan"/>
        </w:rPr>
        <w:t>proposes</w:t>
      </w:r>
      <w:r w:rsidRPr="00CC6520">
        <w:rPr>
          <w:rStyle w:val="StyleUnderline"/>
        </w:rPr>
        <w:t xml:space="preserve"> to do so on the </w:t>
      </w:r>
      <w:r w:rsidRPr="00CC6520">
        <w:rPr>
          <w:rStyle w:val="Emphasis"/>
        </w:rPr>
        <w:t xml:space="preserve">most </w:t>
      </w:r>
      <w:r w:rsidRPr="007F0748">
        <w:rPr>
          <w:rStyle w:val="Emphasis"/>
          <w:highlight w:val="cyan"/>
        </w:rPr>
        <w:t>straightforward def</w:t>
      </w:r>
      <w:r w:rsidRPr="00CC6520">
        <w:rPr>
          <w:rStyle w:val="StyleUnderline"/>
        </w:rPr>
        <w:t xml:space="preserve">inition </w:t>
      </w:r>
      <w:r w:rsidRPr="007F0748">
        <w:rPr>
          <w:rStyle w:val="StyleUnderline"/>
          <w:highlight w:val="cyan"/>
        </w:rPr>
        <w:t>of</w:t>
      </w:r>
      <w:r w:rsidRPr="00CC6520">
        <w:rPr>
          <w:rStyle w:val="StyleUnderline"/>
        </w:rPr>
        <w:t xml:space="preserve"> the </w:t>
      </w:r>
      <w:r w:rsidRPr="007F0748">
        <w:rPr>
          <w:rStyle w:val="Emphasis"/>
          <w:highlight w:val="cyan"/>
        </w:rPr>
        <w:t>democratic premise</w:t>
      </w:r>
      <w:r w:rsidRPr="007F0748">
        <w:rPr>
          <w:rStyle w:val="StyleUnderline"/>
          <w:highlight w:val="cyan"/>
        </w:rPr>
        <w:t>: that, all</w:t>
      </w:r>
      <w:r w:rsidRPr="00CC6520">
        <w:rPr>
          <w:rStyle w:val="StyleUnderline"/>
        </w:rPr>
        <w:t xml:space="preserve"> else </w:t>
      </w:r>
      <w:r w:rsidRPr="007F0748">
        <w:rPr>
          <w:rStyle w:val="Emphasis"/>
          <w:highlight w:val="cyan"/>
        </w:rPr>
        <w:t>equal</w:t>
      </w:r>
      <w:r w:rsidRPr="00CC6520">
        <w:rPr>
          <w:rStyle w:val="StyleUnderline"/>
        </w:rPr>
        <w:t xml:space="preserve">, the </w:t>
      </w:r>
      <w:r w:rsidRPr="007F0748">
        <w:rPr>
          <w:rStyle w:val="StyleUnderline"/>
          <w:highlight w:val="cyan"/>
        </w:rPr>
        <w:t>people</w:t>
      </w:r>
      <w:r w:rsidRPr="00CC6520">
        <w:rPr>
          <w:rStyle w:val="StyleUnderline"/>
        </w:rPr>
        <w:t xml:space="preserve"> themselves should </w:t>
      </w:r>
      <w:r w:rsidRPr="00CC6520">
        <w:rPr>
          <w:rStyle w:val="Emphasis"/>
        </w:rPr>
        <w:t xml:space="preserve">directly </w:t>
      </w:r>
      <w:r w:rsidRPr="007F0748">
        <w:rPr>
          <w:rStyle w:val="Emphasis"/>
          <w:highlight w:val="cyan"/>
        </w:rPr>
        <w:t>determine</w:t>
      </w:r>
      <w:r w:rsidRPr="00CC6520">
        <w:rPr>
          <w:rStyle w:val="StyleUnderline"/>
        </w:rPr>
        <w:t xml:space="preserve"> their </w:t>
      </w:r>
      <w:r w:rsidRPr="007F0748">
        <w:rPr>
          <w:rStyle w:val="StyleUnderline"/>
          <w:highlight w:val="cyan"/>
        </w:rPr>
        <w:t>arrangements</w:t>
      </w:r>
      <w:r w:rsidRPr="00544858">
        <w:rPr>
          <w:sz w:val="16"/>
        </w:rPr>
        <w:t>.150</w:t>
      </w:r>
    </w:p>
    <w:p w14:paraId="351629EB" w14:textId="77777777" w:rsidR="00C063B0" w:rsidRPr="00544858" w:rsidRDefault="00C063B0" w:rsidP="00C063B0">
      <w:pPr>
        <w:rPr>
          <w:sz w:val="16"/>
        </w:rPr>
      </w:pPr>
      <w:r w:rsidRPr="00544858">
        <w:rPr>
          <w:sz w:val="16"/>
        </w:rPr>
        <w:t xml:space="preserve">The standard rationale for institutional disempowerment states that, in modern times, no one is entitled to rule the people other than the people themselves. As David Grewal and Jedediah Purdy have shown, </w:t>
      </w:r>
      <w:r w:rsidRPr="00CC6520">
        <w:rPr>
          <w:rStyle w:val="StyleUnderline"/>
        </w:rPr>
        <w:t xml:space="preserve">this </w:t>
      </w:r>
      <w:r w:rsidRPr="007F0748">
        <w:rPr>
          <w:rStyle w:val="Emphasis"/>
          <w:highlight w:val="cyan"/>
        </w:rPr>
        <w:t>commitment</w:t>
      </w:r>
      <w:r w:rsidRPr="007F0748">
        <w:rPr>
          <w:rStyle w:val="StyleUnderline"/>
          <w:highlight w:val="cyan"/>
        </w:rPr>
        <w:t xml:space="preserve"> stood at</w:t>
      </w:r>
      <w:r w:rsidRPr="00CC6520">
        <w:rPr>
          <w:rStyle w:val="StyleUnderline"/>
        </w:rPr>
        <w:t xml:space="preserve"> the </w:t>
      </w:r>
      <w:r w:rsidRPr="007F0748">
        <w:rPr>
          <w:rStyle w:val="Emphasis"/>
        </w:rPr>
        <w:t xml:space="preserve">very </w:t>
      </w:r>
      <w:r w:rsidRPr="007F0748">
        <w:rPr>
          <w:rStyle w:val="Emphasis"/>
          <w:highlight w:val="cyan"/>
        </w:rPr>
        <w:t>origin</w:t>
      </w:r>
      <w:r w:rsidRPr="007F0748">
        <w:rPr>
          <w:rStyle w:val="StyleUnderline"/>
          <w:highlight w:val="cyan"/>
        </w:rPr>
        <w:t xml:space="preserve"> of modern </w:t>
      </w:r>
      <w:r w:rsidRPr="007F0748">
        <w:rPr>
          <w:rStyle w:val="Emphasis"/>
          <w:highlight w:val="cyan"/>
        </w:rPr>
        <w:t>constitutionalism</w:t>
      </w:r>
      <w:r w:rsidRPr="007F0748">
        <w:rPr>
          <w:rStyle w:val="StyleUnderline"/>
          <w:highlight w:val="cyan"/>
        </w:rPr>
        <w:t xml:space="preserve"> and</w:t>
      </w:r>
      <w:r w:rsidRPr="00CC6520">
        <w:rPr>
          <w:rStyle w:val="StyleUnderline"/>
        </w:rPr>
        <w:t xml:space="preserve"> of modern </w:t>
      </w:r>
      <w:r w:rsidRPr="007F0748">
        <w:rPr>
          <w:rStyle w:val="Emphasis"/>
          <w:highlight w:val="cyan"/>
        </w:rPr>
        <w:t>politics</w:t>
      </w:r>
      <w:r w:rsidRPr="00CC6520">
        <w:rPr>
          <w:rStyle w:val="StyleUnderline"/>
        </w:rPr>
        <w:t xml:space="preserve"> more </w:t>
      </w:r>
      <w:r w:rsidRPr="007F0748">
        <w:rPr>
          <w:rStyle w:val="Emphasis"/>
          <w:highlight w:val="cyan"/>
        </w:rPr>
        <w:t>broadly</w:t>
      </w:r>
      <w:r w:rsidRPr="00544858">
        <w:rPr>
          <w:sz w:val="16"/>
        </w:rPr>
        <w:t>.151 This rationale by no means settles how far a constitution can or should erect one or another set of institutions to represent the people. And for all its commitment to democratic self-rule, modern politics preserved and refashioned an older, premodern commitment to aristocracy. The U.S. Constitution in particular is celebrated in many quarters (and is notorious in others) for reconciling the modern novelty of popular government with continuing elite control.152</w:t>
      </w:r>
    </w:p>
    <w:p w14:paraId="2E52EC3F" w14:textId="77777777" w:rsidR="00C063B0" w:rsidRPr="00544858" w:rsidRDefault="00C063B0" w:rsidP="00C063B0">
      <w:pPr>
        <w:rPr>
          <w:sz w:val="16"/>
        </w:rPr>
      </w:pPr>
      <w:r w:rsidRPr="00544858">
        <w:rPr>
          <w:sz w:val="16"/>
        </w:rPr>
        <w:t>Even to the extent that reconciliation remains plausible, however, it says nothing in particular about how much power an apex court like the Supreme Court should enjoy—something that Americans have differed about throughout their history.153 Conversely, criticisms of the undemocratic empowerment of the Supreme Court have risen and fallen in tandem with the empowerment and disempowerment of the institution.</w:t>
      </w:r>
    </w:p>
    <w:p w14:paraId="3E3DF87D" w14:textId="77777777" w:rsidR="00C063B0" w:rsidRPr="00544858" w:rsidRDefault="00C063B0" w:rsidP="00C063B0">
      <w:pPr>
        <w:rPr>
          <w:sz w:val="16"/>
        </w:rPr>
      </w:pPr>
      <w:r w:rsidRPr="00544858">
        <w:rPr>
          <w:sz w:val="16"/>
        </w:rPr>
        <w:t>If the rationale for Supreme Court reform calls for democratic legitimacy, it is distinct from, and indeed at odds with, the commonly voiced aspiration of restoring the apolitical and nonpartisan neutrality of the institution. The democratizing agenda begins with relatively more insistence that partisanship goes all the way down, even when transferred to allegedly neutral institutions. It also disputes the availability—especially on nationally contentious issues that divide the Supreme Court most regularly—of distinctively legal outcomes as opposed to resolution through political contest and deliberation. For progressives in particular, the ideal of democratic legitimacy thus challenges decades of mistaking the contestably moderate for the ideally neutral. For all these reasons, democratizing the Supreme Court is an openly political project to be judged based on the democratic character of both institutional means of reform and progressive output of policy results.</w:t>
      </w:r>
    </w:p>
    <w:p w14:paraId="6A72B7D0" w14:textId="77777777" w:rsidR="00C063B0" w:rsidRPr="00544858" w:rsidRDefault="00C063B0" w:rsidP="00C063B0">
      <w:pPr>
        <w:rPr>
          <w:sz w:val="16"/>
        </w:rPr>
      </w:pPr>
      <w:r w:rsidRPr="00544858">
        <w:rPr>
          <w:sz w:val="16"/>
        </w:rPr>
        <w:t>Returning to the specific example of jurisdiction stripping, the extent to which jurisdiction stripping legislation would be democratizing would depend upon the scope of the strip. Stripping only the Supreme Court of jurisdiction over challenges to the Green New Deal would, for instance, leave both lower federal courts and state courts a say in the ultimate fate of that legislation. Such a reform would still be democratizing because it would require greater judicial coordination to negate Congress’s decision in full.154 Still, compared to a comprehensive strip of the sort described above, the democratizing effect of a Supreme Court strip would be limited. Similarly, stripping courts of jurisdiction over only a small set of constitutional cases would leave courts with tremendous authority outside that limited space. A total or near-total strip over constitutional cases would, by contrast, dramatically reallocate decision-making authority within our constitutional scheme.</w:t>
      </w:r>
    </w:p>
    <w:p w14:paraId="4E028FB0" w14:textId="77777777" w:rsidR="00C063B0" w:rsidRPr="00544858" w:rsidRDefault="00C063B0" w:rsidP="00C063B0">
      <w:pPr>
        <w:rPr>
          <w:sz w:val="16"/>
        </w:rPr>
      </w:pPr>
      <w:r w:rsidRPr="00544858">
        <w:rPr>
          <w:sz w:val="16"/>
        </w:rPr>
        <w:t>We take no position as to what scope jurisdiction stripping should have or, for that matter, whether jurisdiction stripping legislation should be preferred to other disempowering reforms.155 Voting rules like a supermajority rule for declaring federal legislation invalid would, for instance, similarly disempower the Supreme Court in contestable constitutional cases at least. By requiring a higher threshold of consensus for the exercise of judicial authority, such a rule would functionally reallocate decision-making authority to the democratically legitimate branches of government in cases in which a counter-majoritarian faction on the Court enjoys only a simple majority. Such a reform might be more palatable than jurisdiction stripping for those who believe, for example, that the Supreme Court is a critical protector of rights.156 This result happens because, under a supermajority rule, “clear” constitutional violations would continue to be identified and declared, even as disputable cases would be left to majority will.157 As with jurisdiction stripping, voting rule proposals vary in terms of scope and, in turn, democratizing effect. One could, for example, apply a supermajority rule to only the Supreme Court or to all courts with jurisdiction over constitutional challenges to federal statutes.158</w:t>
      </w:r>
    </w:p>
    <w:p w14:paraId="534F26B5" w14:textId="77777777" w:rsidR="00C063B0" w:rsidRPr="00544858" w:rsidRDefault="00C063B0" w:rsidP="00C063B0">
      <w:pPr>
        <w:rPr>
          <w:sz w:val="16"/>
        </w:rPr>
      </w:pPr>
      <w:r w:rsidRPr="00544858">
        <w:rPr>
          <w:sz w:val="16"/>
        </w:rPr>
        <w:t>Similarly, some form of legislative override would transfer significant authority from the judiciary to Congress (and, potentially, the President). Like a supermajority rule, a legislative override would leave the Supreme Court with a meaningful say as to the constitutionality of congressional action, requiring an affirmative step from Congress beyond initial enactment in the event of constitutional disagreement. In this respect, a legislative override facilitates, at least in principle, a “dialogic” approach to constitutional interpretation, encouraging an extended exchange between the political branches and the judiciary.159 As Canada’s experience suggests, however, the dialogic, and, in turn, democratic, benefits of an override mechanism may be more theoretical than real.160</w:t>
      </w:r>
    </w:p>
    <w:p w14:paraId="1E8CCA71" w14:textId="77777777" w:rsidR="00C063B0" w:rsidRPr="00544858" w:rsidRDefault="00C063B0" w:rsidP="00C063B0">
      <w:pPr>
        <w:rPr>
          <w:sz w:val="16"/>
        </w:rPr>
      </w:pPr>
      <w:r w:rsidRPr="00544858">
        <w:rPr>
          <w:sz w:val="16"/>
        </w:rPr>
        <w:t xml:space="preserve">Whereas </w:t>
      </w:r>
      <w:r w:rsidRPr="007F0748">
        <w:rPr>
          <w:rStyle w:val="StyleUnderline"/>
          <w:highlight w:val="cyan"/>
        </w:rPr>
        <w:t>disempowering</w:t>
      </w:r>
      <w:r w:rsidRPr="00E0117A">
        <w:rPr>
          <w:rStyle w:val="StyleUnderline"/>
        </w:rPr>
        <w:t xml:space="preserve"> reforms </w:t>
      </w:r>
      <w:r w:rsidRPr="007F0748">
        <w:rPr>
          <w:rStyle w:val="Emphasis"/>
          <w:highlight w:val="cyan"/>
        </w:rPr>
        <w:t>promote democracy</w:t>
      </w:r>
      <w:r w:rsidRPr="007F0748">
        <w:rPr>
          <w:rStyle w:val="StyleUnderline"/>
          <w:highlight w:val="cyan"/>
        </w:rPr>
        <w:t xml:space="preserve"> by reallocating</w:t>
      </w:r>
      <w:r w:rsidRPr="00E0117A">
        <w:rPr>
          <w:rStyle w:val="StyleUnderline"/>
        </w:rPr>
        <w:t xml:space="preserve"> decision-making </w:t>
      </w:r>
      <w:r w:rsidRPr="007F0748">
        <w:rPr>
          <w:rStyle w:val="StyleUnderline"/>
          <w:highlight w:val="cyan"/>
        </w:rPr>
        <w:t>authority to</w:t>
      </w:r>
      <w:r w:rsidRPr="00E0117A">
        <w:rPr>
          <w:rStyle w:val="StyleUnderline"/>
        </w:rPr>
        <w:t xml:space="preserve"> the </w:t>
      </w:r>
      <w:r w:rsidRPr="007F0748">
        <w:rPr>
          <w:rStyle w:val="Emphasis"/>
          <w:highlight w:val="cyan"/>
        </w:rPr>
        <w:t>democratic</w:t>
      </w:r>
      <w:r w:rsidRPr="007F0748">
        <w:rPr>
          <w:rStyle w:val="StyleUnderline"/>
        </w:rPr>
        <w:t xml:space="preserve">ally </w:t>
      </w:r>
      <w:r w:rsidRPr="00E0117A">
        <w:rPr>
          <w:rStyle w:val="Emphasis"/>
        </w:rPr>
        <w:t>accountable</w:t>
      </w:r>
      <w:r w:rsidRPr="00E0117A">
        <w:rPr>
          <w:rStyle w:val="StyleUnderline"/>
        </w:rPr>
        <w:t xml:space="preserve"> </w:t>
      </w:r>
      <w:r w:rsidRPr="007F0748">
        <w:rPr>
          <w:rStyle w:val="StyleUnderline"/>
          <w:highlight w:val="cyan"/>
        </w:rPr>
        <w:t>branches</w:t>
      </w:r>
      <w:r w:rsidRPr="00544858">
        <w:rPr>
          <w:sz w:val="16"/>
        </w:rPr>
        <w:t>, personnel reforms might achieve this result by aligning judicial ideology more closely with that of democratic majorities. Reformers intend court-packing, most obviously, to reshape the judiciary such that it will get out of the way of progressive majorities. And, in this way, it would promote democracy in the short term. Over time, though, for it to be consistent with democracy, courtpacking would have to be an iterative process, with each newly elected majority adding new justices and judges of their own. For this reason, court-packing proposals will result in either democratic redundancy or new risks to democratic control. Either these proposals require extra steps to extend legislative control already achieved through popular victory, or they threaten that control by delegating power from democratic principals to less accountable agents.</w:t>
      </w:r>
    </w:p>
    <w:p w14:paraId="1A3F1EFB" w14:textId="77777777" w:rsidR="00C063B0" w:rsidRPr="00544858" w:rsidRDefault="00C063B0" w:rsidP="00C063B0">
      <w:pPr>
        <w:rPr>
          <w:sz w:val="16"/>
        </w:rPr>
      </w:pPr>
      <w:r w:rsidRPr="00544858">
        <w:rPr>
          <w:sz w:val="16"/>
        </w:rPr>
        <w:t>Supreme Court term limits are more promising. Unlike court-packing, term limit reforms intend to link Supreme Court appointments more consistently and more evenly to electoral outcomes over time. As we discuss below, there are reasons to doubt that term limits would achieve this aim to the degree advertised. More still, term limits would lead to incredibly modest democratizing effects because justices would remain democratically unaccountable upon appointment and because elections from almost two decades ago would have policy ramifications today. One could imagine a President Alexandria Ocasio-Cortez, for example, frustrated by the relative conservatism of Biden-era Democratic appointees. Term limits remain, nonetheless, distinct among personnel reforms because they result in systematic democratizing effects.</w:t>
      </w:r>
    </w:p>
    <w:p w14:paraId="02943311" w14:textId="77777777" w:rsidR="00C063B0" w:rsidRPr="00544858" w:rsidRDefault="00C063B0" w:rsidP="00C063B0">
      <w:pPr>
        <w:rPr>
          <w:sz w:val="16"/>
        </w:rPr>
      </w:pPr>
      <w:r w:rsidRPr="00544858">
        <w:rPr>
          <w:sz w:val="16"/>
        </w:rPr>
        <w:t>Other personnel reforms make no serious effort at promoting democracy. Merit selection proposals, for example, aim to limit democratic flux by entrenching a more moderate, more centrist judiciary. Beyond that ideological entrenchment, such proposals would have no predictable democratizing effect. Rather, these reforms would merely lead to the dynamics observers of judicial politics have observed for decades: the debate about the proper deployment of judicial power, with the background assumption that the Constitution or law in general, or institutional or professional ethics, will properly guide the deployment of power.</w:t>
      </w:r>
    </w:p>
    <w:p w14:paraId="0A77C947" w14:textId="77777777" w:rsidR="00C063B0" w:rsidRPr="00544858" w:rsidRDefault="00C063B0" w:rsidP="00C063B0">
      <w:pPr>
        <w:rPr>
          <w:sz w:val="16"/>
        </w:rPr>
      </w:pPr>
      <w:r w:rsidRPr="00544858">
        <w:rPr>
          <w:sz w:val="16"/>
        </w:rPr>
        <w:t>At first blush, partisan balance requirements operate the same way, ensuring at most a limited partisan skew and more ideologically moderate outcomes.161 Some, however, advocate partisan balance on the theory that such an arrangement would necessitate ideological compromise, which, these advocates insist, would take the form of less sweeping judicial holdings.162 Such judicial minimalism163 would, in turn, leave more space for Congress to act. While attractive in theory, this minimalist prediction fits poorly with recent historical practice. The narrowly divided Roberts Court, for example, has opted for horse trading rather than incrementalism in some of the most politically significant cases.164 And even in areas like abortion where the Court has taken a more incrementalist approach, the ultimate effect looks to be a more significant shift in constitutional law than would result from more dramatic rulings followed by predictable backlash.165</w:t>
      </w:r>
    </w:p>
    <w:p w14:paraId="307161D1" w14:textId="77777777" w:rsidR="00C063B0" w:rsidRPr="00544858" w:rsidRDefault="00C063B0" w:rsidP="00C063B0">
      <w:pPr>
        <w:rPr>
          <w:sz w:val="16"/>
        </w:rPr>
      </w:pPr>
      <w:r w:rsidRPr="00544858">
        <w:rPr>
          <w:sz w:val="16"/>
        </w:rPr>
        <w:t xml:space="preserve">C. Rights </w:t>
      </w:r>
    </w:p>
    <w:p w14:paraId="08C2622A" w14:textId="77777777" w:rsidR="00C063B0" w:rsidRPr="00544858" w:rsidRDefault="00C063B0" w:rsidP="00C063B0">
      <w:pPr>
        <w:rPr>
          <w:sz w:val="16"/>
        </w:rPr>
      </w:pPr>
      <w:r w:rsidRPr="00544858">
        <w:rPr>
          <w:sz w:val="16"/>
        </w:rPr>
        <w:t>The most common objection to disempowering reforms to the Supreme Court focuses on the need for it to protect important rights, especially minority rights against hostile majorities. For many, rights protection is the leading criterion for assessing not just judicial reform, but the basic purposes of a judiciary in the first place.166 We need not review the gargantuan literature on the plausibility of the familiar claim that democracies empower judiciaries precisely to protect rights. As Justice Robert Jackson immortally put it, the goal is “to withdraw certain subjects from the vicissitudes of political controversy, to place them beyond the reach of majorities and officials and to establish them as legal principles to be applied by the courts.”167 But a few targeted responses to that conventional wisdom from the perspective of Supreme Court reform are indispensable.</w:t>
      </w:r>
    </w:p>
    <w:p w14:paraId="243CA848" w14:textId="77777777" w:rsidR="00C063B0" w:rsidRPr="00544858" w:rsidRDefault="00C063B0" w:rsidP="00C063B0">
      <w:pPr>
        <w:rPr>
          <w:sz w:val="16"/>
        </w:rPr>
      </w:pPr>
      <w:r w:rsidRPr="00544858">
        <w:rPr>
          <w:sz w:val="16"/>
        </w:rPr>
        <w:t xml:space="preserve">We will argue that (1) </w:t>
      </w:r>
      <w:r w:rsidRPr="00683DA9">
        <w:rPr>
          <w:rStyle w:val="Emphasis"/>
          <w:highlight w:val="cyan"/>
        </w:rPr>
        <w:t>disempowering</w:t>
      </w:r>
      <w:r w:rsidRPr="00683DA9">
        <w:rPr>
          <w:rStyle w:val="StyleUnderline"/>
          <w:highlight w:val="cyan"/>
        </w:rPr>
        <w:t xml:space="preserve"> reforms open</w:t>
      </w:r>
      <w:r w:rsidRPr="00544858">
        <w:rPr>
          <w:sz w:val="16"/>
        </w:rPr>
        <w:t xml:space="preserve"> the </w:t>
      </w:r>
      <w:r w:rsidRPr="00683DA9">
        <w:rPr>
          <w:rStyle w:val="StyleUnderline"/>
        </w:rPr>
        <w:t xml:space="preserve">possibility of </w:t>
      </w:r>
      <w:r w:rsidRPr="00683DA9">
        <w:rPr>
          <w:rStyle w:val="Emphasis"/>
        </w:rPr>
        <w:t xml:space="preserve">much </w:t>
      </w:r>
      <w:r w:rsidRPr="00683DA9">
        <w:rPr>
          <w:rStyle w:val="Emphasis"/>
          <w:highlight w:val="cyan"/>
        </w:rPr>
        <w:t>superior rights protection</w:t>
      </w:r>
      <w:r w:rsidRPr="00544858">
        <w:rPr>
          <w:sz w:val="16"/>
        </w:rPr>
        <w:t xml:space="preserve"> precisely </w:t>
      </w:r>
      <w:r w:rsidRPr="007F0748">
        <w:rPr>
          <w:rStyle w:val="StyleUnderline"/>
          <w:highlight w:val="cyan"/>
        </w:rPr>
        <w:t>because</w:t>
      </w:r>
      <w:r w:rsidRPr="00544858">
        <w:rPr>
          <w:sz w:val="16"/>
        </w:rPr>
        <w:t xml:space="preserve"> the progressive </w:t>
      </w:r>
      <w:r w:rsidRPr="00683DA9">
        <w:rPr>
          <w:rStyle w:val="StyleUnderline"/>
        </w:rPr>
        <w:t xml:space="preserve">legislative </w:t>
      </w:r>
      <w:r w:rsidRPr="007F0748">
        <w:rPr>
          <w:rStyle w:val="StyleUnderline"/>
          <w:highlight w:val="cyan"/>
        </w:rPr>
        <w:t xml:space="preserve">agenda withdraws </w:t>
      </w:r>
      <w:r w:rsidRPr="007F0748">
        <w:rPr>
          <w:rStyle w:val="Emphasis"/>
          <w:highlight w:val="cyan"/>
        </w:rPr>
        <w:t>unjustifiable</w:t>
      </w:r>
      <w:r w:rsidRPr="007F0748">
        <w:rPr>
          <w:rStyle w:val="StyleUnderline"/>
          <w:highlight w:val="cyan"/>
        </w:rPr>
        <w:t xml:space="preserve"> protection for</w:t>
      </w:r>
      <w:r w:rsidRPr="00683DA9">
        <w:rPr>
          <w:rStyle w:val="StyleUnderline"/>
        </w:rPr>
        <w:t xml:space="preserve"> the </w:t>
      </w:r>
      <w:r w:rsidRPr="007F0748">
        <w:rPr>
          <w:rStyle w:val="Emphasis"/>
          <w:highlight w:val="cyan"/>
        </w:rPr>
        <w:t>powerful</w:t>
      </w:r>
      <w:r w:rsidRPr="00683DA9">
        <w:rPr>
          <w:rStyle w:val="StyleUnderline"/>
        </w:rPr>
        <w:t xml:space="preserve"> and allows for</w:t>
      </w:r>
      <w:r w:rsidRPr="00544858">
        <w:rPr>
          <w:sz w:val="16"/>
        </w:rPr>
        <w:t xml:space="preserve"> or improves upon </w:t>
      </w:r>
      <w:r w:rsidRPr="00683DA9">
        <w:rPr>
          <w:rStyle w:val="StyleUnderline"/>
        </w:rPr>
        <w:t>rights protection for</w:t>
      </w:r>
      <w:r w:rsidRPr="00544858">
        <w:rPr>
          <w:sz w:val="16"/>
        </w:rPr>
        <w:t xml:space="preserve"> both </w:t>
      </w:r>
      <w:r w:rsidRPr="00683DA9">
        <w:rPr>
          <w:rStyle w:val="Emphasis"/>
        </w:rPr>
        <w:t>majorities</w:t>
      </w:r>
      <w:r w:rsidRPr="00683DA9">
        <w:rPr>
          <w:rStyle w:val="StyleUnderline"/>
        </w:rPr>
        <w:t xml:space="preserve"> and </w:t>
      </w:r>
      <w:r w:rsidRPr="00683DA9">
        <w:rPr>
          <w:rStyle w:val="Emphasis"/>
        </w:rPr>
        <w:t>minorities</w:t>
      </w:r>
      <w:r w:rsidRPr="00683DA9">
        <w:rPr>
          <w:rStyle w:val="StyleUnderline"/>
        </w:rPr>
        <w:t xml:space="preserve"> alike</w:t>
      </w:r>
      <w:r w:rsidRPr="00544858">
        <w:rPr>
          <w:sz w:val="16"/>
        </w:rPr>
        <w:t xml:space="preserve">; (2) disempowering reforms </w:t>
      </w:r>
      <w:r w:rsidRPr="007F0748">
        <w:rPr>
          <w:rStyle w:val="StyleUnderline"/>
          <w:highlight w:val="cyan"/>
        </w:rPr>
        <w:t>leave</w:t>
      </w:r>
      <w:r w:rsidRPr="00683DA9">
        <w:rPr>
          <w:rStyle w:val="StyleUnderline"/>
        </w:rPr>
        <w:t xml:space="preserve"> a </w:t>
      </w:r>
      <w:r w:rsidRPr="007F0748">
        <w:rPr>
          <w:rStyle w:val="StyleUnderline"/>
          <w:highlight w:val="cyan"/>
        </w:rPr>
        <w:t xml:space="preserve">range of </w:t>
      </w:r>
      <w:r w:rsidRPr="007F0748">
        <w:rPr>
          <w:rStyle w:val="Emphasis"/>
          <w:highlight w:val="cyan"/>
        </w:rPr>
        <w:t>plausible</w:t>
      </w:r>
      <w:r w:rsidRPr="00E0117A">
        <w:rPr>
          <w:rStyle w:val="StyleUnderline"/>
        </w:rPr>
        <w:t xml:space="preserve"> judicial </w:t>
      </w:r>
      <w:r w:rsidRPr="007F0748">
        <w:rPr>
          <w:rStyle w:val="StyleUnderline"/>
          <w:highlight w:val="cyan"/>
        </w:rPr>
        <w:t xml:space="preserve">mechanisms for </w:t>
      </w:r>
      <w:r w:rsidRPr="007F0748">
        <w:rPr>
          <w:rStyle w:val="Emphasis"/>
        </w:rPr>
        <w:t xml:space="preserve">rights </w:t>
      </w:r>
      <w:r w:rsidRPr="007F0748">
        <w:rPr>
          <w:rStyle w:val="Emphasis"/>
          <w:highlight w:val="cyan"/>
        </w:rPr>
        <w:t>protection</w:t>
      </w:r>
      <w:r w:rsidRPr="00544858">
        <w:rPr>
          <w:sz w:val="16"/>
        </w:rPr>
        <w:t xml:space="preserve"> in necessary cases; and (3) even to the extent that disempowering reforms imaginably threaten rights, it is not clear that personnel reforms have better credentials for ensuring their protection.</w:t>
      </w:r>
    </w:p>
    <w:p w14:paraId="4610AB22" w14:textId="77777777" w:rsidR="00C063B0" w:rsidRPr="00544858" w:rsidRDefault="00C063B0" w:rsidP="00C063B0">
      <w:pPr>
        <w:rPr>
          <w:sz w:val="16"/>
        </w:rPr>
      </w:pPr>
      <w:r w:rsidRPr="00544858">
        <w:rPr>
          <w:sz w:val="16"/>
        </w:rPr>
        <w:t>&lt;&lt;TEXT CONDENSED, NONE OMTITED&gt;&gt;</w:t>
      </w:r>
    </w:p>
    <w:p w14:paraId="088218CD" w14:textId="77777777" w:rsidR="00C063B0" w:rsidRPr="00544858" w:rsidRDefault="00C063B0" w:rsidP="00C063B0">
      <w:pPr>
        <w:rPr>
          <w:sz w:val="6"/>
          <w:szCs w:val="12"/>
        </w:rPr>
      </w:pPr>
      <w:r w:rsidRPr="00544858">
        <w:rPr>
          <w:sz w:val="6"/>
          <w:szCs w:val="12"/>
        </w:rPr>
        <w:t>(1) The progressive frame disputes that majority rule endemically conflicts with rights protection. On the contrary, the historical record clearly demonstrates that legislatures serve as the chief historical source of rights, while judicially-enforced rights protections can easily devolve into technologies of minority rule.168 If true, as a general matter it is quite possible that disempowering leads to superior rights protection, not worse. On the one hand, it subjects to majority rule the powerful and wealthy minorities claiming and getting the protection of the courts.169 On the other, progressive reform through the political branches of government can potentially lead to superior legislative protection of the rights of majorities from those powerful and wealthy minorities, as well as superior legislative protection of the rights of vulnerable or weak minorities. The American (and, even more, global) progressive default was long, not the absence of rights as a political goal, but “legislated rights.”170 The privilege of the judiciary led to the Lochner era. No doubt, if that case is anticanonical in American memory, it is so precisely as a form of illicit rights protection and was cast aside to achieve better rights protection through legislative means. As Roosevelt accurately explained, “the Bill of Rights was put into the Constitution not only to protect minorities against intolerance of majorities, but to protect majorities against the enthronement of minorities.”171 This sometimes requires putting courts in their place in order to privilege legislatures pursuing rights for all and balancing the claims of majorities and minorities alike. In this spirit, the legislature can be seen as the first and most important defender and propagator of rights, and majority rule the default source of legitimacy for assessing the scope of rights and resolving conflicts among rights and between rights and other priorities. Roosevelt’s “Second Bill of Rights” envisioned a suite of economic and social entitlements of modern citizenship, but not one that judicial authority would enforce and whose scope remained to be determined in light of other interests and values.172 And though they did not enact it, Americans have remained within a legislated rights frame in propounding civil rights acts that effectively did more than any judicial decision to confront exclusions based on race, gender, or disability.173 Consider again from this perspective the current baseline of rights protection in American constitutional law and what the Green New Deal would do in supplementing it. As noted above, illicit forms of rights protection associated with the Lochner era and our own neo-Lochnerian one foil prospective reform absent Supreme Court renovation.174 Americans can boast strong judicial protection of core forms of speech, along with other protections of religion. These decisions have their defenders even when used to limit the scope of other constitutional rights or even allow the Supreme Court to expand statutory antidiscrimination protections to sexual orientation, in expectation that those requesting religious accommodations and exemption will be provided them.175 By the same token, however, Americans do not have other basic rights under the U.S. Constitution, whether rights to basic provision (of food, housing, sanitation, or water, all familiar in other national settings and international law).176 In the case of health care, not only do Americans not have a right to it, but the Constitution’s established judicial power weakened the initial attempt to take some steps towards it under the star-crossed Affordable Care Act (ACA). 177 State constitutions often protect the right to education, but the Supreme Court explicitly rejected it.178 More generally, even with respect to the rights for which constitutional law provides robust protection, they are not class sensitive, and not only are material insufficiencies not understood as rights violations under judicially elaborated frameworks, material inequality is not either.179 A right to work, or labor rights to organize and strike, have never been significant features of America’s constitutional law. By contrast, while not everything an H.R. 1 democratizing statute, Green New Deal law, or other progressive legislative reform should be conceived as the elaboration or substantiation of a right, much of it is easy to understand that way. Many of their key planks—access to the polls and other voting entitlements, job guarantees vindicating the right to work, high-quality food, health care, housing, or water correlating with well-known rights, promises for high-quality education not only at the primary but secondary level—fit.180 Even its “green” part can be seen as rights protective. The more general rhetoric of facing down inequality after decades of its expansion bears not only on basic rights, but also can be conceived to involve rights beyond sufficient provision to an entitlement to rough equality in life chances. Ronald Dworkin has epitomized a stereotypical view of judicial authority that was absolutely required for rights to be invoked as principled “trumps” against aggregating legislatures.181 This picture entirely missed whether legislatures might be fora of principle equal or even superior to defending extant rights commitments and propagating new ones. (Dworkin did acknowledge that “fit” with American traditions forbade any very expansive understanding of our constitutional rights.)182 Shifting away from recent Dworkinian assumptions is especially pertinent when it comes to so-called positive rights, none of which are protected under the U.S. Constitution and few of which have ever been sought— even at the zenith of liberal power on the Supreme Court—through judicial interpretation. As Dworkin’s assumptions more or less accurately reflect, Americans boast a small number of rights that they protect in absolutist ways through judicial intervention. Other countries proceed differently by propounding a much wider variety of rights, which their legal systems protect less robustly through proportionality balancing against other interests and distributed institutional control over rights.183 It is, of course, true that judge-led interpretation of the Constitution’s rights applied most of them to the states in the middle of the twentieth century, and in doing so revolutionized protections in criminal procedure. It also extended individual rights not mentioned in the constitutional text across the century—in the phase since the 1960s, mostly under the Due Process Clause’s promise of liberty, freed from the constitutional protection of freedom of contract as a right. In this vein, the Court protected rights like freedom from compulsory sterilization,184 and to choose to abort a pregnancy or marry a spouse of a different race185 or the same sex.186 And the Equal Protection Clause banned formal apartheid, and especially formal segregation of races in schools.187 These results account for the familiar anxiety that Supreme Court disempowerment would threaten rights protection. And no one should pretend that a legislated rights regime would match the set of entitlements achieved through judicial interpretation precisely. Even if a legislated regime provides for many rights on its own, or more of them, it may miss others. But it is pivotal to any genuine comparison that it is not a matter of exclusive principled defense of rights in judiciaries on one side against unprincipled majoritarian action on the other. Instead, it is a comparison of some schedule of rights and some modicum of protection on both sides of the line. Minimally, rights concerns do not cut against legislative empowerment per se. And more maximally, progressives assume that rights protection may well be available in superior form through political branches as agents of national transformation. However, judicial empowerment to achieve the current spotty and weak protection of rights generally serves debatable ends, and primarily protects the rights of powerful and wealthy interests. Not only can legislatures protect rights for majorities and minorities, but judiciaries can convert rights protection into illicit minority rule. Indeed, if existing entitlements for the needy are weak and for the powerful are strong, judicial empowerment can at least as plausibly be construed as a project of rights violation as of protection and disempowering as instrumental for the sake of rights themselves. Sometimes progressives may rely on accounts of the comparative institutional bias of judiciaries (relative to legislatures) towards views of elites188 and outcomes favoring them.189 Sometimes they may even—as in Karl Marx’s early writings190 and in the critical legal studies movement191—claim that individual rights are especially susceptible to the production of those same outcomes. And those suggestions deserve careful scrutiny. But even if neither kind of account is persuasive, disempowering reform can be construed as a project of rights expansion and vindication, beyond the narrow list and weak protection of Supreme Court doctrine, currently and even historically. One should question whether the Supreme Court’s unimpressive baseline protection of the rights of vulnerable minorities, even as it has come to systematically favor neoliberal outcomes in First Amendment jurisprudence and beats back at legislative protection in areas like affirmative action or voting rights, suffices to justify its empowerment as guardian of basic entitlements. When we consider the likely obstacle the Court would pose to rights expansion as a progressive agenda, the answer to that question is not hard. Disempowering reforms would count as a far greater victory for rights than an empowered victory could ever deliver. (2) Furthermore, while the functional effect of disempowering reforms like jurisdiction stripping and supermajority rules on the Supreme Court reduces the significance of judicial review, it is not a matter of either-or. Functional disempowerment of the Supreme Court leaves a series of stopping points short of full negation of judicial review through some institutional reform, which only a persistent but tiny minority of followers of Thomas Jefferson in American life supports.192 Indeed, many proponents of weakening judiciaries have offered stopping points to manage judicial rights protection. If they have generally failed— leaving too many protections for the undeserving and too few for those in need— it by no means obviates a new compromise leaving some crucial judicial rights protection intact. James Bradley Thayer’s proposal merely to subject majority legislation to rationality rule left room for policing irrational results.193 More boldly, the original move in the 1930s, first defended in the fourth footnote of the Carolene Products opinion194 and canonically justified by John Hart Ely,195 was to “bifurcated review.” This framework subjected economic legislation to rationality review after the abandonment of the old substantive due process while protecting some schedule of rights and some kinds of minorities. Where personnel reforms do not react to the general failures of past compromises either to deal with underenforcement of rights or “juristocratic” excesses, disempowering reforms hardly abandon the possibility of a more successful one. Relative democratization hardly means total disempowerment of judiciaries to protect rights. The same verdict applies to Ely’s defense of judicial review to remedy participatory exclusions and failures. While there is no reason on its recent track record to believe that the Supreme Court will pursue his vision,196 attractive in theory but dead in practice for several decades, nothing forbids a disempowered judiciary from doing so. If properly calibrated, jurisdiction stripping statutes, for example, could insulate precisely the attempted expansion of legislative rights from judicial limitation in the name of various provisions of the Constitution weaponized by the right (notably, the Free Exercise and Free Speech Clauses), while leaving judges power to protect other rights from unsuspected majoritarian excess. Similarly, supermajority rules have a distinctive capacity compared to personnel reforms for counteracting the reality that controversial minoritarian tyranny today very much works through the Supreme Court, while leaving room for justices to intervene in the case of genuine majoritarian tyranny when enough justice agree it is real, rather than a smokescreen for illicit capture.</w:t>
      </w:r>
    </w:p>
    <w:p w14:paraId="01FE1963" w14:textId="77777777" w:rsidR="00C063B0" w:rsidRPr="00544858" w:rsidRDefault="00C063B0" w:rsidP="00C063B0">
      <w:pPr>
        <w:rPr>
          <w:sz w:val="16"/>
        </w:rPr>
      </w:pPr>
      <w:r w:rsidRPr="00544858">
        <w:rPr>
          <w:sz w:val="16"/>
        </w:rPr>
        <w:t>&lt;&lt;PARAGRAPH BREAKS RESUME&gt;&gt;</w:t>
      </w:r>
    </w:p>
    <w:p w14:paraId="0C20A530" w14:textId="77777777" w:rsidR="00C063B0" w:rsidRPr="00544858" w:rsidRDefault="00C063B0" w:rsidP="00C063B0">
      <w:pPr>
        <w:rPr>
          <w:sz w:val="16"/>
        </w:rPr>
      </w:pPr>
      <w:r w:rsidRPr="00544858">
        <w:rPr>
          <w:sz w:val="16"/>
        </w:rPr>
        <w:t xml:space="preserve">Finally, unlike personnel reforms, </w:t>
      </w:r>
      <w:r w:rsidRPr="00544858">
        <w:rPr>
          <w:rStyle w:val="StyleUnderline"/>
        </w:rPr>
        <w:t xml:space="preserve">disempowering reforms do </w:t>
      </w:r>
      <w:r w:rsidRPr="00544858">
        <w:rPr>
          <w:rStyle w:val="Emphasis"/>
        </w:rPr>
        <w:t>not rely</w:t>
      </w:r>
      <w:r w:rsidRPr="00544858">
        <w:rPr>
          <w:rStyle w:val="StyleUnderline"/>
        </w:rPr>
        <w:t xml:space="preserve"> on judicial </w:t>
      </w:r>
      <w:r w:rsidRPr="00544858">
        <w:rPr>
          <w:rStyle w:val="Emphasis"/>
        </w:rPr>
        <w:t>self-restraint</w:t>
      </w:r>
      <w:r w:rsidRPr="00544858">
        <w:rPr>
          <w:rStyle w:val="StyleUnderline"/>
        </w:rPr>
        <w:t xml:space="preserve"> as a mechanism to ensure </w:t>
      </w:r>
      <w:r w:rsidRPr="00544858">
        <w:rPr>
          <w:rStyle w:val="Emphasis"/>
        </w:rPr>
        <w:t>democratic choice</w:t>
      </w:r>
      <w:r w:rsidRPr="00544858">
        <w:rPr>
          <w:sz w:val="16"/>
        </w:rPr>
        <w:t xml:space="preserve">. Thayer’s proposal relied on judicial self-restraint, and Carolene followed suit insofar as it ultimately consecrated a purely judicial determination as to when to cross the line from rationality review to heightened forms of scrutiny. The result was, arguably, a Supreme Court in which both sides of a partisan split exercised judicial authority selectively and opportunistically. Judges allowed democratic will-formation, blocking it contingently (sometimes for better, regularly for worse) based on their own evolving doctrines of intervention. What all of these reforms shared was a rejection of Thayerian deference de facto, and an expansion of judicial authority uncontemplated and undesired in the middle of the twentieth century.197 “A lesson that some will take from today’s decision,” one conservative justice remarked bitterly at the end of the day, “is that preaching about the proper method of interpreting the Constitution or the virtues of judicial self-restraint and humility cannot compete with the temptation to achieve what is viewed as a noble end by any practicable means.”198 If he was right, however, it was because judicial self-restraint failed to ensure conservative (not just liberal) self-policing. Even with personnel reforms, any bench will face the temptation to overstep, whereas </w:t>
      </w:r>
      <w:r w:rsidRPr="007F0748">
        <w:rPr>
          <w:rStyle w:val="StyleUnderline"/>
          <w:highlight w:val="cyan"/>
        </w:rPr>
        <w:t>disempowering</w:t>
      </w:r>
      <w:r w:rsidRPr="00544858">
        <w:rPr>
          <w:rStyle w:val="StyleUnderline"/>
        </w:rPr>
        <w:t xml:space="preserve"> reforms</w:t>
      </w:r>
      <w:r w:rsidRPr="00544858">
        <w:rPr>
          <w:sz w:val="16"/>
        </w:rPr>
        <w:t xml:space="preserve"> specifically </w:t>
      </w:r>
      <w:r w:rsidRPr="007F0748">
        <w:rPr>
          <w:rStyle w:val="StyleUnderline"/>
          <w:highlight w:val="cyan"/>
        </w:rPr>
        <w:t>deprive</w:t>
      </w:r>
      <w:r w:rsidRPr="00544858">
        <w:rPr>
          <w:rStyle w:val="StyleUnderline"/>
        </w:rPr>
        <w:t xml:space="preserve"> them of the </w:t>
      </w:r>
      <w:r w:rsidRPr="007F0748">
        <w:rPr>
          <w:rStyle w:val="Emphasis"/>
          <w:highlight w:val="cyan"/>
        </w:rPr>
        <w:t>temptation</w:t>
      </w:r>
      <w:r w:rsidRPr="00544858">
        <w:rPr>
          <w:rStyle w:val="StyleUnderline"/>
        </w:rPr>
        <w:t xml:space="preserve">. Disempowering reforms </w:t>
      </w:r>
      <w:r w:rsidRPr="007F0748">
        <w:rPr>
          <w:rStyle w:val="Emphasis"/>
          <w:highlight w:val="cyan"/>
        </w:rPr>
        <w:t>limit</w:t>
      </w:r>
      <w:r w:rsidRPr="00544858">
        <w:rPr>
          <w:rStyle w:val="StyleUnderline"/>
        </w:rPr>
        <w:t xml:space="preserve"> the </w:t>
      </w:r>
      <w:r w:rsidRPr="007F0748">
        <w:rPr>
          <w:rStyle w:val="StyleUnderline"/>
          <w:highlight w:val="cyan"/>
        </w:rPr>
        <w:t xml:space="preserve">Court’s </w:t>
      </w:r>
      <w:r w:rsidRPr="007F0748">
        <w:rPr>
          <w:rStyle w:val="Emphasis"/>
          <w:highlight w:val="cyan"/>
        </w:rPr>
        <w:t>power</w:t>
      </w:r>
      <w:r w:rsidRPr="007F0748">
        <w:rPr>
          <w:rStyle w:val="StyleUnderline"/>
          <w:highlight w:val="cyan"/>
        </w:rPr>
        <w:t xml:space="preserve"> to </w:t>
      </w:r>
      <w:r w:rsidRPr="007F0748">
        <w:rPr>
          <w:rStyle w:val="Emphasis"/>
          <w:highlight w:val="cyan"/>
        </w:rPr>
        <w:t>act</w:t>
      </w:r>
      <w:r w:rsidRPr="007F0748">
        <w:rPr>
          <w:rStyle w:val="StyleUnderline"/>
          <w:highlight w:val="cyan"/>
        </w:rPr>
        <w:t xml:space="preserve"> or </w:t>
      </w:r>
      <w:r w:rsidRPr="007F0748">
        <w:rPr>
          <w:rStyle w:val="Emphasis"/>
          <w:highlight w:val="cyan"/>
        </w:rPr>
        <w:t>abstain</w:t>
      </w:r>
      <w:r w:rsidRPr="00544858">
        <w:rPr>
          <w:rStyle w:val="StyleUnderline"/>
        </w:rPr>
        <w:t xml:space="preserve"> from acting in the first place</w:t>
      </w:r>
      <w:r w:rsidRPr="00544858">
        <w:rPr>
          <w:sz w:val="16"/>
        </w:rPr>
        <w:t>.</w:t>
      </w:r>
    </w:p>
    <w:p w14:paraId="5B6DDB16" w14:textId="77777777" w:rsidR="00C063B0" w:rsidRPr="00544858" w:rsidRDefault="00C063B0" w:rsidP="00C063B0">
      <w:pPr>
        <w:rPr>
          <w:sz w:val="16"/>
        </w:rPr>
      </w:pPr>
      <w:r w:rsidRPr="00544858">
        <w:rPr>
          <w:sz w:val="16"/>
        </w:rPr>
        <w:t>&lt;&lt;TEXT CONDENSED, NONE OMITTED&gt;&gt;</w:t>
      </w:r>
    </w:p>
    <w:p w14:paraId="207AB1C1" w14:textId="77777777" w:rsidR="00C063B0" w:rsidRDefault="00C063B0" w:rsidP="00C063B0">
      <w:pPr>
        <w:rPr>
          <w:sz w:val="2"/>
          <w:szCs w:val="2"/>
        </w:rPr>
      </w:pPr>
      <w:r w:rsidRPr="009B724B">
        <w:rPr>
          <w:sz w:val="2"/>
          <w:szCs w:val="2"/>
        </w:rPr>
        <w:t xml:space="preserve">(3) Finally, even to the extent disempowering reforms hypothetically threaten rights, personnel reforms do not plausibly provide superior protection. Generally, the goal of relegitimation of the Supreme Court—the rationale for many proposed reforms today, as discussed above—is orthogonal to rights protection. There is no reason to believe a court with comparable powers as now, but with improved legitimacy, would improve rights protection. To make out a case that it would, one would have to correlate legitimation with rights protection, and it seems churlish to suggest credibly doing so. As we suggested above, most approaches to legitimacy define it in terms of partisan neutrality rather than rights protection. To be sure, there are some accounts of normative legitimacy of apex judiciaries that may be less about nonpartisan neutrality than most, and may even put rights protection at the very heart of what a normatively justified Supreme Court would do.199 The trouble is that none of the personnel reforms credibly advance that form of legitimacy. It is, alas, unclear that any reforms of the Supreme Court we can imagine would do so—thus it cannot be an argument against disempowering reforms that they fail to do so. Of course, personnel reforms might plausibly stave off the threat posed by the current conservative majority on the Supreme Court in the short term— though evidence suggests that the most extreme fears of the majority’s consequences for abortion and other rights have proved premature. Our point is that, even conceding the possibility of threats to rights, relegitimation is hardly well-designed to achieve this end exclusively and narrowly. On the contrary, given recent baselines before the need to “save” the Supreme Court became apparent, relegitimation involves far greater risk for confirming the endemic judicial underenforcement of rights of the vulnerable and weak, and potentially even overenforcement of those of the powerful and wealthy. And if the suggestion is that personnel reforms achieve short-term democratic legitimacy by updating the bench to match the popular will, then any improvement they might achieve in rights protection is also available legislatively. Either way, there is no way to conclude that disempowering reforms would lead to more abuse of rights than other reform options, and may well lead to their greater vindication. D. Regularity A separate aim of many reforms is to regularize the appointment of Supreme Court justices.200 According to the standard narrative, the Supreme Court appointment process has grown increasingly fractious since the Senate rejected Robert Bork’s nomination in 1987.201 Today, it is popular to insist that the appointment process is “dysfunctional[,]”202 “broken,”203 or otherwise in disrepair. Complaints about the dysfunction of the appointment process are typically coupled with worries about undue “politicization.”204 As discussed above, worries about politicization go to the Supreme Court’s legitimacy. Apart from legitimacy, however, several reformers allege concern with the functionality of the appointment process. According to these scholars and advocates, increased “polarization” and the stakes of judicial appointments have resulted in a system burdened by gridlock and that encourages destabilizing political tactics.205 Most of the contestation over Supreme Court appointments is tied directly to important normative disputes within our political community. As such, so long as Supreme Court justices continue to wield tremendous authority, it is both predictable and appropriate that political actors will fight aggressively for control of the Court. Given the stakes, efforts to regularize the appointment process through mere shifts in personnel will predictably fail. To see why, take the proposal to impose term limits on Supreme Court justices. As described above, this proposal would, in its most popular form, allot one Supreme Court appointment per congressional term, with each justice permitted to serve for a period of eighteen years.206 One of the supposed advantages of this reform is that it would help regularize the appointment process by lowering the stakes of individual appointments.207 Because each president “gets two appointments per term,” the motivation to contest specific appointments is, we are told, substantially less.208 Notice, however, that each president “get[ting]” two appointments is more hope than promise under this scheme. Because its advice and consent function would remain the same, an opposition Senate would retain the incentive to reject nominations, thereby helping to accrue partisan advantage on the Supreme Court over time. Even if quorum and vacancy rules would eventually force the choice of confirming a nominee or rendering the Supreme Court incapable of issuing binding judgments,209 a strategic opposition might easily prefer to effectively empower the courts of appeals, building partisan advantage at that level through similar tactics. The point here is that Supreme Court term limits would do little to deter an opposition party from engaging in constitutional hardball. While true that the stakes of an eighteen-year appointment would be lower than an appointment of an indefinite tenure, determining the ideological character of the Supreme Court would remain an enormously high-stakes affair. If the fate of climate or health care legislation, say, were to continue to rest with that institution, it would be malpractice for progressives not to do everything within their power to ensure that the Supreme Court was progressively inclined. Other purportedly regularizing personnel reforms suffer from similar defects. Partisan-balance requirements, for example, would present an opposition Senate with the same opportunity to refuse to confirm nominees to seats assigned to the President’s party. Again, an opposition Senate might be left with the choice of confirming a nominee or depriving the Supreme Court of a quorum, but as our current politics shows, such aggressive tactics are sometimes appealing.210 Merit selection presents similar issues, though this time with both the President and the Senate. Barring constitutional amendment, any potential nominees chosen by a nonpartisan or bipartisan panel would have to be nominated by the President formally.211 Given a cooperative Senate, a boldly progressive or conservative President would have little reason to assent to the sort of centrist or moderate candidate such panels are designed to produce. The same would be true for a stridently progressive or conservative Senate. Why settle for a “compromise” nominee when one has the leverage to demand more? The complication with lottery systems is slightly different. As described above, such proposals would replace our system of permanent Supreme Court justices with panels composed of randomly selected judges from the federal courts of appeals or permanent associate justices drawn from an enlarged pool. Pursuant to this reform, although the Supreme Court as such would retain its authority, the authority of the individual judges who make up the Court would be substantially reduced. On this scheme, individual judicial appointments would be less significant than the appointment of justices today.212 Still, because this proposal would make every federal court of appeals judge a potential Supreme Court justice, the stakes of filling court of appeals vacancies would increase accordingly. Given the already rising level of contestation over such nominations, it is hence easy to imagine a panel system causing appointment “dysfunction” merely to spread. Again and again, we see the same basic issue. Under our constitutional scheme, both the President and Senate have a say in the appointment of justices.213 Because Supreme Court justices wield tremendous authority and because ideology determines in part how they wield it, those two parties will be disposed to fight should their ideologies differ. The intensity of that disposition will depend, of course, on the strength of their ideological disagreement. In a country racked with intense political disagreement, however, that disposition is going to be incredibly strong at least some of the time. Given the intensity of that disposition, comparatively small adjustments like the imposition of term limits would barely affect, say, an opposition Senate’s decision-making calculus. With the stakes of appointments so incredibly high, such modest if salutary reforms are not at the requisite scale. By comparison, more aggressive disempowering reforms might at least register with a president or opposition Senate. Stripping courts of jurisdiction over constitutional cases or requiring a supermajority to declare federal legislation invalid, for example, would meaningfully reduce the stakes for Supreme Court appointments and judicial appointments more generally. Even with its authority so limited, the Court’s ideological character would continue to matter even outside of constitutional or politically significant cases. Still, in terms of stakes, disempowering reforms would make the appointment of justices more akin to the appointment of agency officials. To be sure, the appointment of such officials is also increasingly contested, as should be expected in polarized times. In terms of regularization, then, even aggressive disempowering reforms can only promise modest benefits. E. Pragmatism A less conceptually ambitious but equally commonplace framework for evaluating a reform scheme is pragmatism: case-by-case consideration of the reform’s outcomes. This criterion is not oriented to the legitimacy of the Supreme Court either as an apolitical, neutral institution or as one made safe for democratic life. Pragmatism appeals to a narrower kind of legitimacy: one of output. Are the results of Supreme Court decision-making good (enough), or at least not bad (enough)? But the truth is that, as our parentheticals indicate, such a criterion is overwhelmingly oriented to harm avoidance, pointing not to good results but to ones that are a tolerable mix of outcomes, or—even more modestly—do not incur grievous enough harm.214 As an example of pragmatism in action, consider June Medical Services v. Russo, 215 the Court’s latest consideration of an already whittled-away abortion right. The case might have constrained that right further, reducing the number of Louisiana clinics where women can seek abortions from four to one, but instead protected the right. In the hours after the decision, liberal outlets responded with a palpable relief. Early narratives said Chief Justice Roberts had “betrayed” his conservative movement in failing to grasp a long-sought prize here, and in his vote two weeks earlier to extend statutory civil rights protection to sexual orientation.216 Yet commenters also noted that Roberts’ majority decision, clearly in response to the erosion of the Supreme Court’s sociological legitimacy, also opened the way to less brazen legislative curtailments of abortion rights in the future.217 Though not the dire outcome long feared, Roberts’s controlling opinion was widely recognized as a terrible blow for the very right it purported to preserve. Routinely, pragmatism really amounts to what one might call a Supreme Court liberalism of fear.218 It greets the fact that justices have not eroded past progressive gains, while also restraining the conservative majority from experiments that are too perilous—as if such triangulation were a worthy cause. This pragmatic sensibility surges in real time at the end of each Supreme Court term as observers, though far from celebration, welcome individual case results as examples of the institution not doing its worst. Chief Justice John Roberts has, over the last decade, become the icon for this approach,219 sometimes abetted by due respect for Justice Elena Kagan as a master strategist of achieving harm avoidance through compromise with conservatives.220 Assuming the pragmatic rationale really does minimize harm in the absence of a possibility of help—both prongs of which are easy to dispute—it could succeed on its own terms. For many, however, it tolerates the enormous harm it says it avoids while foreclosing help through institutional creativity backed by political action. Worse, the rationale’s price is a set of unacceptable baselines that it defends. The basic objection to this outlook, then, is that it is not very pragmatic. What is pragmatic about accepting the continued erosion of current baselines that leave cherished liberal policies like abortion rights221 and affirmative action222 hanging by a thread, even as multi-decade conservative inroads in many doctrines—including edging up to the deconstruction of the administrative state223—continue accruing? Such “pragmatism” allows existing doctrines and case law to remain entrenched, on the rationale that the Supreme Court could worsen them. For progressives, by contrast, the current baselines are the problem and could allow a Supreme Court, even one saved from doing its worst, to damage their legislative proposals. The pragmatic framework rests content with the existing baseline of stunted left-wing policy, as if a right-wing adventurism blocked by John Roberts justified the threat a powerful Supreme Court—and John Roberts himself—would pose to genuine progressive reform were it to emerge. In fairness, one sometimes senses that pragmatism shelters the utopian hope that someday the Supreme Court will return to its predestined role institutionalizing justice in the country. That maximalism can take refuge in minimalism does not mean the permanent replacement of the one by the other. Indeed, pragmatists often feel that depression about outlooks—acceptance of bad outcomes because they could be worse—is in fact justified solely because the alternative is to attack the Supreme Court itself, to which they profess independent allegiance. “The Roberts court, against all expectations, has made this battered country a better, safer place[,]” wrote senior courtwatcher Linda Greenhouse in response to the recent abortion case, epitomizing the pragmatic stance.224 “For now[,]” she clarified—adding that, while she “breathed a deep sigh of relief,” it was not just for the Louisiana women affected but also “for the Supreme Court itself, for having avoided plunging along with Justices Clarence Thomas, Samuel Alito, Neil Gorsuch and Brett Kavanaugh into an institutional abyss.”225 In other words, the pragmatist acceptance of an unacceptable baseline requires some justification other than pragmatism itself. If it were plausible that keeping the Supreme Court from the abyss for now would allow it to ascend to the empyrean later, “pragmatism” might make sense. But it’s not, which reveals pragmatism to be a kind of utopianism. The limitations of pragmatism—normally deployed by those uninterested in or wary of institutional reform debates—make it a weak candidate for justifying Supreme Court reform. As a potential rationale for reform, pragmatism faces the threshold worry that it is the default stance of those who complacently accept the institution as it is. It is hard to imagine a compelling justification for institutional reform that appeals to slightly better outcomes and does not shift major baselines. Nor, if pragmatists called for reform out of exasperation with enough bad news, does their framework obviously help select among reforms. There is no denying that Supreme Court reform in the name of pragmatic output legitimacy could make sense on its own terms—a slightly less scary nightmare is worthwhile if waking up is not an option—even if it entrenches the prevailing low expectations for output. It might face a constituency problem: if those interested in Supreme Court reform at all move to put pressure on the mainstream acceptance of the institution in current form, it is because they are dissatisfied with how little pragmatism currently boasts. If they adopted a pragmatic rationale for evaluating their prospects, advocates of Supreme Court reform would have to rationalize embarking on an agenda that will be decried as radical when their ends are merely to reinstate low expectations at a somewhat higher level. And if it is true that the Supreme Court could indeed get even worse either by abandoning favorite progressive precedents or minting novel conservative doctrines, pragmatic reform would not necessarily change this. The framework also provides little help for selecting among imaginable reforms, especially compared to a democracy criterion for evaluating them. Once again, contrast a partisan balance scheme with a jurisdiction stripping one. The first might well aim to “reset” the current lopsided ideological configuration of the Supreme Court by repopulating the justices and depriving conservatives of their current majority. But while this scheme is a pragmatic choice to reset the Supreme Court to a stage prior to Justice Neil Gorsuch, a Justice Merrick Garland on the bench instead would have resulted in modest doctrinal variation at best.226 Such reform does nothing to reverse decades-long drift or to prepare the ground for progressive legislative reform, which in fact it leaves almost as endangered as before. Supreme Court personnel reforms on pragmatist terms might achieve slightly better outputs than before. But the same is true of disempowering reforms. At worst, jurisdiction stripping simply leaves things the way they are, made no worse by Supreme Court intervention—this time because it is disempowered to act. The same is true of a supermajority rule. At worst, it would stabilize current doctrine because not enough votes are available for a conservative majority to erode past progressive victories or to set off in radical new directions of its own. In short, whatever modest improvement of current baselines that personnel reforms justified pragmatically can achieve, those justified democratically can as well. At best, those latter reforms may make room for political branches to alter existing baselines by passing legislation that a disempowered Supreme Court can no longer block as easily. Contesting a pragmatic view through progressive beliefs, personnel reform sounds like a choice between resting content with the current Roberts Court or turning it back into the one in which Roberts could indulge his priors while allowing Justice Kennedy to control the right instead of him. By contrast, disempowering reforms, by sidelining the institution altogether, far more plausibly allow a potential shift away from a pragmatism of harm avoidance and reduction to make room for progressive reform if the political branches settle on it. That may, in the end, be the only durably pragmatic hope Americans have in the future. IV. FEASIBILITY Part III assessed reform proposals in terms of desirability. Here, we turn to feasibility, asking which reforms stand a chance at successful implementation. To do so, we evaluate the various proposals according to two criteria. First, we consider whether a given proposal would be legal, which is to say consistent with the Constitution without amendment. Second, we look at political feasibility, examining whether a stable coalition might emerge in support of a reform. As we show below, both personnel and disempowering reforms are subject to legal objection. In most cases, however, those objections admit of rejoinders, leaving the two approaches roughly on par. Similarly, while any reform faces an uphill political battle, we argue that disempowering reforms have at least as good a chance as personnel reforms at garnering coalitional support. A. Legal The legality of different reform proposals has been covered exhaustively by existing scholarship. In this brief survey, we suggest that both personnel and disempowering reforms are fairly characterized as legally plausible. Because both types of reforms are vulnerable to judicial obstruction, the fate of either would depend on the willingness of the political branches to push back in support. 1. Personnel Reforms Among personnel reforms, court-packing is probably the most uncontroversially legal. As others have documented, the number of seats on the Supreme Court has been set since its inception by statute,227 and Congress has adjusted the size of the Court—from six to seven,228 to nine,229 to ten,230 back to nine231—numerous times.232 This longstanding congressional practice couples with relative constitutional textual silence. While Article III assumes the existence of a Supreme Court and Article I, section 3 that there will be a Chief Justice, nothing else in the text seems to bear on how large or small the Court must be.233 Such historical and textual evidence notwithstanding, court-packing has been and continues to be subject to legal objection.234 For instance, the 1937 Senate Judiciary Committee declared President Franklin Roosevelt’s courtpacking proposal unconstitutional. According to the Committee, the apparent purpose of the reform was to “appl[y] force to the judiciary,” coercing it to adopt a “line of decision” that it otherwise would not.235 The proposal, the Committee continued, was “an invasion of the judicial power such as has never been attempted” before, alleging that prior adjustments to the Court’s size were not intended to “influence . . . decisions.”236 After court-packing, the legality of personnel reforms gets murkier. Panel systems, for example, typically require individuals to be appointed both as a federal circuit court judge and as an associate justice. As Epps and Sitaraman concede, one could argue that such dual appointments would be unconstitutional, reasoning that both Article III237 and the Appointments Clause238 understand those two offices as distinct and so not to be combined or jointly held by some individual.239 Maybe more worrisome, transitioning to a panel system could be characterized as effectively removing sitting justices from office in violation of Article III.240 Term limits for Supreme Court justices are vulnerable to analogous objections. Imposing term limits on all federal judges would plainly require constitutional amendment. For the Supreme Court, the proposed workaround is for appointees to serve as active justices for a fixed term, after which those individuals would transition either to “senior” status, sitting only in the event of recusal or temporary disability, or to acting as judges on the federal courts of appeals.241 The senior status proposal invites charges of effective removal from office. Rotating justices to circuit court judges is more promising (though not without concern242). And even that approach leaves the issue of sitting justices, who would either have to be removed without being “removed” or allowed to depart the Supreme Court over time. Partisan balance reforms are open to challenge as well. Partisan balance is a familiar feature of agency design and has generally been upheld by courts, though we lack a definitive endorsement along the lines of Humphrey’s Executor. 243 Partisan balance on courts, however, raises distinctive questions. For one, the Supreme Court is, unlike the Federal Elections Commission or the Securities and Exchange Commission, a creature of the Constitution,244 suggesting that Congress may have less discretion in setting qualifications for Supreme Court justices. More still, depending on the formulation, conditioning appointment to the Court upon the party affiliation of the appointee or the appointing president or on the approval of some congressional block245 would present either First Amendment246 or Appointments Clause concerns.247 Last, merit selection presents obvious Appointments Clause worries insofar as the recommendations of the selection committee are binding.248 Epps and Sitaraman cleverly try to avoid this worry by assigning appointment of a subset of justices to the other, regularly appointed justices and then limiting the pool of potential Supreme Court justices to judges previously appointed to lower federal courts.249 In so doing, Epps and Sitaraman attempt to mirror the widely accepted practice of federal judges sitting “by designation” in different jurisdictions and at different levels of the judicial hierarchy.250 Even here, though, the Supreme Court’s current hostility to institutional innovation poses a serious challenge,251 as no lower court judge has ever sat by designation on the Supreme Court. 2. Disempowering Reforms Disempowering reforms are also legally contestable. Jurisdiction stripping is perhaps the most aggressive reform and famously raises numerous constitutional questions—questions that become more difficult the more comprehensive the strip. In particular, the Supreme Court has remarked repeatedly that “serious” concerns “would arise if a federal statute were construed to deny any judicial forum for a colorable constitutional claim.”252 Such worries apply to specific constitutional issues, let alone to broad categories of claims. Despite this controversy, stripping courts of jurisdiction, even over constitutional challenges, has strong textual footing. As numerous scholars have observed, Article III’s grant of authority to Congress to “make . . . Exceptions” to the Supreme Court’s appellate jurisdiction while at the same time placing the existence of “inferior” federal courts entirely within congressional control suggests that Congress enjoys sweeping authority concerning federal jurisdiction.253 And as to state courts, both the Supremacy Clause and the Necessary and Proper Clause appear to provide Congress substantial discretion there as well.254 Taken together, Christopher Sprigman argues that these features indicate the Constitution “gives to Congress the power to choose whether it must answer, in a particular instance, to judges or to voters,” relying in some instances on political rather than judicial checks to enforce constitutional constraints.255 Voting rules present different issues. Sachs, for instance, argues that a supermajority rule for constitutional invalidation would amount to Congress “pick[ing] and choos[ing] among different substantive holdings,” requiring a “supermajority to express one legal conclusion,” but allowing a “minority of Justices” to uphold another.256 Similarly, Evan Caminker worries that “Article III implicitly mandates that the Supreme Court decide cases by bare-majority rule.”257 And likewise, Epps and Sitaraman acknowledge that some read Article III as granting the Court exclusive or final authority to “decide how to resolve its own cases.”258 Jed Shugerman has offered the most comprehensive response to these objections. He begins by noting that the Court already makes various decisions pursuant to non-majority rules—whether to grant certiorari, for example.259 In addition, Shugerman observes, Congress already exercises authority over how the Court operates, defining by statute, for example, how many justices constitute a quorum.260 Last, as to the concern about Congress dictating substantive holdings, Shugerman argues, channeling Frank Easterbrook,261 that supermajority rule should be conceived as a constraint on the Court’s jurisdiction, depriving it of jurisdiction to pass on a constitutional question if only a bare majority of justices vote in favor of unconstitutionality.262 Finally, proposals for a legislative override raise fundamental questions about the constitutional basis of judicial review. In its weaker form, a legislative override would amount to an assertion of constitutional departmentalism, respecting individual judicial judgments but reserving to Congress the right to interpret the Constitution independently. Departmentalism has a strong legal263 and historical264 pedigree. At the same time, this sort of limited override would leave the Supreme Court as the final arbiter on most constitutional matters, especially in areas such as climate change in which only a single judgment could substantially undermine federal policy.265 By contrast, allowing for a legislative override that displaces or precludes future contrary judicial judgments requires, by definition, a rejection of what Mark Tushnet calls “[s]trong-form” judicial review.266 It is widely (though not universally) accepted that the Constitution provides for that form of review with respect to individual judgments, making displacement of judgments an uphill constitutional battle.267 With respect to future contrary judgments, however, one could fashion a legislative override as a forward-looking strip of jurisdiction, depriving courts of the opportunity to issue analogous judgments going forward. Such an override would, of course, inherit the constitutional questions surrounding jurisdiction stripping more generally.268 In sum, both personnel and democratic reforms are vulnerable to constitutional objection. Few if any of those objections are knockdown. Both types of reform are, broadly speaking, legally plausible. Nonetheless, to call both types of reform plausible is not to say that the current Court would rule in their favor. The Court has been hostile to institutional innovation, as well as protective of its present character and authority. It would be presumptively hostile to almost any of these proposals. As we see today, though, the Court is also acutely aware of its relative institutional power. Ultimately, the likelihood of success for any of these plausible legal theories depends upon the political support in their favor. B. Political A separate question from the legal availability of these reforms concerns their political feasibility. By “political feasibility,” we mean the range of nonlegal constraints and possibilities that might make enacting one reform rather than another less or more likely. In the litigious real world, legality may loom large in the political feasibility of any reform. Still, separating the criteria is useful. There is no point in pursuing one reform, however legally plausible, if it is wholly infeasible on other grounds. Conversely, the ease of forming a coalition or gathering momentum for a given reform might offset its legal challenges. The worry that institutional intervention will cause “spirals” of tit-for-tat partisan response is also serious enough to warrant separate treatment; such a destructive cycle of vengeance is to be avoided, other things being equal. As with feasibility generally, this specific risk of spiraling varies across different reforms tremendously. Our essential contention is that personnel reforms are no more politically feasible and often less so than disempowering reforms are (in part because the latter are not plausibly subject to the risk of spiraling out of control). If legality is no bar to more desirable proposals for Supreme Court reform, neither is political feasibility 1. In General Political feasibility is often treated as a hard constraint, forbidding Supreme Court reform of any kind.269 And the suggestion that any institutional intervention is unavailable affects personnel and disempowering reforms alike. It makes sense to begin, therefore, with the argument that a progressive frame makes more plausible—if not necessary—a lifting of the usual marginalization of reform of the Supreme Court. Dispute about which reform is feasible, after all, pales beside the consensus that none is. But the erosion of that belief in the last few years means its grounds are no longer what they once were. Supreme Court reform was once a fringe notion, and figures as different as Earl Warren and Adrian Vermeule have concurred that it would remain so forever. In 1974, Warren reflected that reformers had not only “consistently fallen under the weight of their own ineptitude,” but the Supreme Court itself “has remained steadfast as an institution,” and “prevailed . . . over those who would destroy its function and its symbol as the chief architect of our constitutional way of life.”270 A quarter-century later, as minor proposals to impose term limitations on Supreme Court justices were percolating, Vermeule offered an elaborate rationale for why Supreme Court reform could never happen. While he grudgingly acknowledged that it is not that “structural reform is impossible,” the hard truth is that “it is systematically unlikely to occur.”271 But there is no doubt that it has become more mainstream today than in nearly a century. As Roberto Unger once remarked in another context, “The distance between the unthinkable and the familiar may be short in the history of politics and of law.”272 One might reply—and the end of the 2019 term substantiates it—that the Chief Justice or an alliance of liberals and conservatives on the court will always prioritize decreasing the feasibility of reform by avoiding sufficiently outrageous outcomes. On one hand, there is currently an alliance of sentiment between “pragmatists,” who operate with a harm reduction philosophy while never challenging the institutional foundations of Supreme Court partisanship or power. On the other hand, there are justices who rank sociological legitimacy over other concerns, even when it means that conservatives deny themselves the disruptive outcomes they may have spent a career preparing to reach.273 This suggests that Supreme Court reform can never become feasible; to the extent it looms, steps to postpone it will be taken. There are two responses to such a hypothesis. The first is that it is hardly guaranteed that the line of feasibility is set in stone, however assiduously managed by those who wish to draw it just far enough so that it is never reached. On the contrary, it is widely recognized that, with the Supreme Court moving further right after Kennedy was replaced by Roberts as median justice, the line of feasibility has been eroded to a remarkable extent. And the events of the late Lochner era prove that there certainly are conditions for it to be erased altogether. The “four horsemen” before the switch in time aroused sufficient political rage to prompt open national debate about the role of the Court in the constitutional order. Judicial intransigence has occurred, and the politics of its overcoming too, albeit with the results of doctrinal rather than institutional reform.274 It is hard to understand what arguments could acknowledge the feasibility of the first but deny the second. The basic answer to the premise that Supreme Court reform could never be feasible is captured by the Georgia deacon when asked if he believes in baptism by total immersion. “Believe in it?” he replies. “I’ve seen it done!”275 Far more important, it takes two to tango. The variable of popular mobilization is central to the feasibility of Supreme Court reform. In a progressive frame, America looks to be moving from a period of quiescence to one of radicalization, and for good reason. If so, no amount of management of institutional credibility inside and outside the Court can avoid answering to the changing—sometimes rapidly changing—demands of mobilized populations. This popular will can and should outstrip any amount of flexibility in Court selfmanagement, even in the most generous scenario. Of course, we can embroil ourselves in a debate between followers of Robert Dahl,276 who contend that the Supreme Court just follows popular opinion, and those of President Franklin Roosevelt, who reply that, even if “ultimately the people and the Congress have had their way” in the long run, “that word ‘ultimately’ covers a terrible cost.”277 Our point is merely that even if maximum political feasibility concerns are deployed to keep the Supreme Court’s current institutional form stable, its need to engage in doctrinal management to keep the threat of reform at bay could increasingly fail—making such reform more and more plausible. It is also worth noting that the opposite perspective, which turns feasibility concerns against our exploration of Supreme Court reform, will not work either. On this view, opponents of any reform might claim that, if statutory reform is available, then options like constitutional amendment or revision make more sense. Our response is that there is a great deal of distance between the threshold for institutional reform by statute and the threshold for a constitutional amendment to pass Congress and win approval from the requisite states.278 In fact, due to well-rehearsed reasons, proceeding by constitutional amendment through Congress (to say nothing of a convention, whether for amending or replacing the original text) is practically unthinkable for the moment, even compared to the currently narrow likelihood of statutory intervention. The bolder ideas are increasingly familiar in American constitutional thought after a long absence, associated with commentators such as Sandy Levinson279 and Lawrence Lessig.280 But no matter the desirability of constitutional reform on its own terms, there can be no doubt that the statutory alteration of the Supreme Court within the existing constitutional framework is more feasible. One need not claim that amendments are wholly infeasible to easily conclude that the reforms we categorize and compare in this Article are far more so. 2. Personnel Reforms Personnel changes have to be disaggregated in order to assess their political feasibility. This is not only because court-packing is more or less clearly legal compared to other more contestable personnel reforms, but also because it has received the huge lion’s share of attention in the debates that followed the blocked confirmation of then-Judge Garland. Court-packing or personnel expansion might seem like the most politically feasible reform. And it is true that, currently, it is one of two reforms—the other being term limitation281—that has generated a contemporary advocacy group of its own. Its early familiarity and historical prominence have made expansion the go-to reform. To take one prominent example, Mark Tushnet, while mentioning that “it’s important to keep in mind the background concern about structural reform more generally[,]” has recently oriented his historic challenge to Supreme Court conservatism to courtpacking (and chairs the academic advisory board of Pack the Court, the advocacy group favoring this reform). It is this reform, rather than other ones, that has become “thinkable again.”282 But familiarity can breed contempt, not just feasibility. The very prominence of court-packing, far from bolstering the feasibility of court expansion, could undercut it. Its uses in Eastern Europe in a wave of attacks on judicial independence are another strike against it.283 More Democrats— including Joseph Biden during his campaign to become Democratic Party nominee for president—are now on record opposing it more than any other reform, and its meteoric rise in recent debate means it elicited unique pushback.284 While President Franklin Roosevelt proved its use as a threat, at least on most accounts of the Supreme Court’s switch in time in the 1930s, the episode left bad enough memories in some quarters, raising its prominence only to undermine its feasibility now.285 Not least, court-packing is the reform most imaginably subject to tit-for-tat acts of repeated expansion without an institutional brake other than durable electoral dominance—a risk we treat separately below. For now, our point is just that the early prominence of courtpacking, and the somewhat radioactive associations it acquired in the 1930s (and, even more, in some recent re-readings of that era), are an enormous strike against its political feasibility. As for the other personnel reforms, they fall naturally into two sets, with deadly if opposite political feasibility concerns. One set is politically infeasible because it is utopian. Its proposals presuppose restoration of the status quo ante of a pre-polarized judiciary, against the background of endemic polarization that rules such restoration out. The other set is feasible but trivial. Term limitation may well be the most plausibly available of the reforms, but only because it would not solve the problem that justifies reform in the first place. Take merit selection or partisan balance to begin with. All of their imaginable or proposed versions reflect a utopian aspiration to bracket the very political breakdown (and opportunity) of contemporary American politics. They want to wish it away in favor of centrist partisan agreement that has evaporated in the very years that Supreme Court reform has become plausible. The framing of the problem these solutions presuppose rules them out in practice. And besides this sort of infeasibility, many personnel changes also suffer from the mismatch between their technocratic or wonkish character and the progressive coalition that alone has prioritized Supreme Court reform in recent years. The Epps-Sitaraman hybrid proposal is exemplary in this regard. Its endorsement by Buttigieg—celebrated and reviled as a centrist technocrat—is revealing (much like his deference to “smarter legal minds than mine” and to the Yale Law Journal by name onstage at the October 15, 2019 debate of Democratic candidates for president).286 The point is not so much that obscurity afflicts personnel alternatives to court-packing, since disempowering reforms currently have the same problem. It is that the over-complication of some proposals depends on the belief that experts can find the formula to exit political crisis and stalemate. This dooms any case for their feasibility. What only law professors can understand, a popular movement will never demand. On the other side of the mismatch between such personnel reforms and the rising progressive coalition, the reforms would fall badly short of progressive aspirations in an emergency, even if they were available. Progressives, to put it bluntly, are not rallying increasingly around the cause of Supreme Court reform to make the centrist ACA compromise invalidation-proof, or to postpone carbon neutrality to 2050 in hopes that massive concession in advance will save it from the kind of gutting the ACA has suffered in the past decade. Nor, to face expanding inequality, do progressives expect to avoid targeting wealth through direct taxes out of fear of a return to nineteenth-century jurisprudence.287 In a plausible political reality, a progressive coalition will support Supreme Court reform to make progressive legislation viable, and nothing short of it. That merit selection or partisan balance, for the sake of a Supreme Court in centrist equipoise, would surge in the quest to protect such legislation is even more of a fantasy than the feasibility of such reforms against the background of a polarized political class. If such personnel reforms fail the test of political feasibility because they are utopian, by contrast, term limitation might well work because it makes so little difference. Indeed, it is probably for this reason that the American people have considered this reform for decades, while disregarding bolder steps as out of bounds. As we’ve discussed throughout, the goal of term limitations is to ensure that opportunities to appoint Supreme Court justices are distributed evenly according to electoral outcomes. Such reforms would work less well than is often suggested since Congress cannot simply legislate away an obstructionist Senate. They would slightly lower the stakes of Supreme Court appointments and make it more likely that winning a presidential election would mean more chance to shape the Court’s ideological character. But that is all. Laudable as such a reform might be, the imposition of Supreme Court term limits would give progressives little reason for solace. Under the standard proposal, Supreme Court justices would serve for terms of almost two decades, meaning that the dead hand of the recent past would continue to shape judicial policymaking in the present day. To ensure judicial approval of an ambitious legislative agenda, progressives would need to capture the presidency and different chambers of Congress not once but repeatedly, replacing justices from both conservative and more moderate periods. Given the difficulty of achieving sufficiently large legislative majorities to enact Green New Deal-type legislation, the additional burden of appointing sympathetic justices over years, if not decades, is one that progressives plainly ought to reject. 3. Disempowering Reforms Given these concerns with personnel reforms, it seems natural to conclude that disempowering reforms would be no less politically feasible. And there are reasons to believe they would be more so. Jurisdiction stripping may be different. The formidable legal objections it faces, especially where constitutional rights are concerned, affect its political feasibility. Its erosion of the subject-matter jurisdiction of the courts might well feel especially radioactive to some audiences.288 One possibility to exploit, on the model of the World War II price controls regime, is to couple stripping with reallocation of jurisdiction. This is almost certainly the more politically palatable move.289 Either way, there is no reason to believe that jurisdiction stripping would be less feasible on grounds of this kind other than aggressive moves like court-packing, which resemble East European analogues more closely than jurisdiction stripping does. As noted above, some of the personnel reforms suffer feasibility concerns because of their technocratic complication. In contrast, all three of the main disempowering reforms considered—jurisdiction stripping, legislative override, and supermajority rule—have an inverse superiority because they are easier for a general public to understand and evaluate. Like the personnel reforms that have ever gained popularity, court expansion and term limitation, the disempowering reforms are clear and simple.290 One enormous advantage that disempowering reforms have over even clear and simple personnel reforms is that they can cut across existing partisan configuration by not aiming at direct partisan advancement. Disempowering reforms have a unique advantage in making possible conservative buy-in or even creative new coalition building. They have broader coalitional possibilities by redirecting partisan strife to other arenas, without favoring any direct partisan tilt themselves. Court-packing exemplifies a personnel reform guaranteed to attract fierce and immediate resistance for serving Democrats, rather than democracy. But disempowering reforms favor electoral winners generally. True, not all personnel reforms seem as naked an attempt to secure momentary partisan advantage as others. But, as we have already argued, the broader constituency for term limitations could prompt buy-in from a much wider array of supporters mainly because its effect is likely to be so minimal. Other personnel reforms, like the balanced bench or merit selection, will look like Democratic partisan moves to conservatives who enjoy current preponderance in the federal courts. Meanwhile, the disempowering moves improve no one’s position, except those who go on to win elections at various levels. As noted earlier, the critique of the Supreme Court and a number of its recent doctrines as antidemocratic—including in a number of dissents accusing the majority of elite power grabs291—has tended to be conservative in the last several generations, rather than liberal. This trend continued even after the conservative ascendancy in court output began in the 1970s. Since the early twentieth century, conservatives have tended to initiate disempowering institutional reforms to the Supreme Court, including the supermajority rule proposal.292 It would probably go too far to suggest that calls for democracy, so familiar in conservative responses to some Supreme Court doctrine, would raise the feasibility of disempowering reforms by themselves. Right-wing commentators and judges who have spent decades calling for more democracy and less judicial authority are hardly locked into their rhetoric, not least since the judges have felt free to deploy their authority to their own ends. But it would not be rhetorically easy for those who have called for more democracy, rather than judicial control, to refuse its introduction now. By the same token, left-wing disempowering has some past commitments of its own to live down, since progressives have been fair-weather friends of democratic empowerment themselves. For both reasons, it would make more sense to treat disempowering reforms as invitation for coalition-building now, with potentially more chance of success than personnel reforms. In particular, disempowering reforms avoid what Vermeule penetratingly calls the “trade-off between impartiality and motivation,”293 one of his reasons that he infers dooms Supreme Court reform altogether. On his account, nonpartisan attempts at institutional innovation lose the very short-term benefit that justifies and grounds support for reform in the first place. His example is term-limitations proposals that grandfather in extant justices so that no serving justice is deprived of life tenure.294 Disempowering proposals, which Vermeule does not consider per se, may suffer other problems but escape this one. That is, disempowering the court serves whatever majority can now take more security in the immunity of its lawmaking to invalidation. Abstractly, because of the institutional separation disempowering proposals rely on between a site of disempowerment (the court) and a site of contestation (the rest of politics), they can proceed neutrally in the first while retaining heated partiality in the second. Indeed, since disempowering reforms have no direct implications for partisan empowerment in the short term, but instead favor whoever can muster majorities,295 there is reason to believe they can boast unique feasibility benefits in coalitional politics. Unlike personnel reforms, they harmonize with the partisan realignment that many anticipate or even consider necessary for a progressive movement beyond the limits of the country’s current partisan configuration—for example, to create a multiracial working-class party with broader appeal.296 In some quarters, the fact that progressives might come to agreement with (some of) their usual enemies over disempowering reforms might seem like a strike against them. But in most imaginable scenarios, a compromise to shift partisan contention from the Supreme Court to political contest (where it belongs) would benefit, rather than hurt, progressives on the national level. Almost all the areas progressives care about, where the Supreme Court hasn’t delivered—from labor rights to partisan gerrymandering to racial justice—would benefit from democratization, whether or not the threat the Supreme Court poses to their legislative agenda crystallizes. And framing disempowering reform as a compromise that cuts across other ideological disputes would counteract the frequent anxiety that anything less than full engagement in partisan contention through the courts would amount to “unilateral disarmament.”297 A better and fairer way to conceive of disempowering reforms is as a weapons control regime within one arena, in order to concentrate fully on the fight in democratic arenas. Of course, the greater political feasibility of disempowering reforms that this argument implies is not necessarily costless. Though our point is that judicial empowerment has not favored progressive victories lately, if ever, no one thinks that democratic processes ever guarantee them either. But as with rights above, it is hard to imagine that disempowering reforms would incur less constitutional supervision of the states, in either of two alternative scenarios. The first is that the reforms are calibrated to democratize power at the federal level without returning it to states, as in a supermajority requirement only for constitutional challenges to federal law. The second is that, even if such a reform were extended to challenges of the constitutionality of state law, it would require even more votes to overturn cases from Brown298 to Obergefell v. Hodges, 299 and plausibly would never happen. In any event, what passes for federal supervision of outlying states is at its weakest in at least a half century, compatible with current outcomes like restricted abortion rights300 and the unconstitutionality of Medicaid expansion to populations that most need it.301 Nor is strengthening it through any reform of the judiciary an option. But progressive victory in the political branches of the federal government with an opportunity to restart progressive reform is. The best answer to the fear that the feasibility of disempowering reforms would indulge intolerable new risks is that, while local autonomy would increase, and thus risk conservative rather than progressive gains, even greater rewards would plausibly accrue. Even if the expectation that disempowering would benefit conservatives rather than progressives in some places were well-founded, it would enhance the feasibility of disempowering reforms, allowing different and perhaps more buy-in than reforms that sought a rebalanced stalemate on the federal level would. And in exchange, it would allow for a progressive breakthrough on the federal level that the current Supreme Court, or even one with adjusted personnel, is unlikely to tolerate. 4. Spiraling One of the most common responses to early court-packing proposals has been a debate about “constitutional hardball” in Tushnet’s language302—the risk of spiraling tit-for-tat that any reform could prompt. But not all reforms are created equal in this regard either, and disempowering reforms boast the virtue of generally escaping the risk. Ironically, the political branches that can go to war repeatedly over some reforms to the “least dangerous branch”303 can forestall the escalation of reform merely by making it less dangerous. Not only do disempowering reforms work by a one-time fix rather than a repeatable move, but they disincentivize further reform of the court precisely by making it less powerful. Tushnet coined the notion of “constitutional hardball” in 2004 to refer to a variety of high-stakes political interventions with the common feature that winners take all and losers suffer the consequences quasi-permanently.304 Not all such interventions succeed, and they may prompt reciprocal hardball when they get going (to stave off the results) or when they fail (in punishment for the attempt). Debates have raged about whether hardball has generally been asymmetric, with the frequent conclusion that Democrats have, for ideological and structural reasons, been willing to play by the rules and Republicans more likely to break them and more successfully so.305 Whether or not this is true, Tushnet’s concept matters here because, very quickly on the reawakening of Supreme Court reform discussions, the idea was identified as a species of constitutional hardball.306 In some quarters, the susceptibility of court-packing schemes to spiraling was taken to delegitimize the whole enterprise, as if the concern were generalizable across all imaginable reforms. And it was asked: would court-packing actually advance Democratic control of the Supreme Court through personnel change (even if justified as a matter of retroactive justice) or spark a civil war? Some feared it would spiral out of control, as it became normal for victorious parties simply to try to lock in more transient control by adding Supreme Court justices. It is even imaginable that such spirals could tighten further if losing parties on the way out attempted to expand the Supreme Court in advance of electoral victors doing the same. Indeed, as constitutional scholars know, a not too dissimilar scenario was the predicate for the establishment of judicial review itself in Marbury v. Madison. 307 After Jefferson’s Democratic-Republicans won in 1800, the Federalists appointed “midnight judges” throughout the judiciary—and John Marshall as Chief Justice. How spiraling affects feasibility is a question requiring disaggregation of reform, risk tolerance, and sober judgments. Observers favoring the move to exclusive court-packing, while facing terrified responses, have replied in two ways. They have either expressed simple tolerance of the disorderly threat of tit-for-tat expansion or claimed it has now become a necessary risk. The daring embrace the risk with equanimity, while the risk-averse do so as a matter of melancholy duty. Relegitimation, on this account, depends on norm breaking. If there is a risk of tolerating more norm breaking in response, it is tragic but unavoidable now.308 New York Times columnist Jamelle Bouie, in a high-profile court-packing endorsement, writes: “Yes, there’s the risk of escalation, the chance that Republicans respond in turn when they have the opportunity. There’s also the risk to legitimacy, to the idea of the courts as a neutral arbiter. But Trump and McConnell have already done that damage. Democrats might mitigate it, if they play hardball in return.”309 Of course, fears of spiral are less serious to the extent one anticipates a durable electoral coalition, since the empire cannot strike back for a long time. The chance that it will do so falls in the long run, as an expanded bench becomes normal. Many radical changes have been baked into American politics and placed beyond contention through the blessings of time. But in a stalemated and un-realigned country, it hardly seems plausible to count on electoral durability to quiet fears of spiral sooner rather than later. And it really does depend on whether all other reforms are as subject to escalatory spiral as court-packing clearly is. David Pozen has argued that, all other things being equal, reforms that cool the temperature of politics—“anti-hardball”—are preferable to those that heat it up.310 And progressives have no trouble preferring reform that avoids the threat of overheated contention over the judiciary. They are committed to intensified partisan struggle, certainly, but this is anything but reducible to the pursuit of tit-for-tat over Supreme Court control. Indeed, their call for partisanship and even polarization in the country, in the exercise of power through the political branches, is mainly premised on the need to marginalize Supreme Court through reform. Disempowering reform may make the Supreme Court’s political role more apt to fluctuate, depending on elections, but not to spiral. With this understanding, our supplement to Pozen’s point is that disempowering reforms are systematically more likely to achieve their ends while also managing the risk of spiral. In fact, confronting the possibility of spiral, even if the risks involved do not justify “end-time worries,”311 is a decisive reason to prefer disempowering reforms, since they involve no such risks at all. True, not all personnel reforms are as subject to spiraling as court-packing is. But if this is so, it is because they are faulty on other grounds. As we have discussed above, merit selection or partisan balance schemes strive to impose a permanent, centrist settlement between warring factions of American governance. If these proposals are more feasible in view of spiraling concerns, it is only because they are less feasible in general. And even these personnel reforms are imaginably subject to repetition. Aside from term-limitation, other personnel changes are faced with the objection that the other side can do them, interpreting institutional restoration in self-serving ways. Pozen’s example of an “anti-hardball” reform is making judicial nomination to the Supreme Court more regular and shifting long-serving justices to senior status.312 But as with other personnel reforms that preserve the power of the institution itself, it is open for the next electoral victors to proclaim the need for a further tweak. A shift to one set of experts to pick judges is apt to elicit the response that another might hypothetically serve better, and so forth. Term limitation by itself imposes no great risk of spiral (except that it could theoretically prompt a proposal for another adjustment of terms upwards or downwards). But, as we have argued above, it is a personnel reform that escapes the risk of spiral at the high price of minimal effects on judicial output. By contrast, disempowering reforms are much more clearly immune to the risk of spiral, especially relative to the clear potential of personnel expansion to incur it. Depending on the jurisdiction-stripping statute terms, of course, a selective attempt to wrest some kinds of constitutional challenges from the Supreme Court or federal judiciary could invite the escalatory response of restoring those exclusions and swapping in new ones. For example, where Democrats attempted to immunize voting rights laws, Republicans might restore constitutional invalidation of those achievements only to strip jurisdiction over suits contesting religious establishment by local communities (as in the proposed Constitution Restoration Act of 2005).313 A universal strip that disempowered the Supreme Court from overturning federal legislation generally, however, is not subject to spiral in this way, for there is nowhere further to go.314 All that would remain is the fight over legislation itself, and the idea that legislators would subsequently choose to reestablish judicial review seems hardly likely. A supermajority rule is even more exemplary of the non-spiraling virtue of disempowering reform.315 One could, of course, imagine spiraling proposals to adjust the voting threshold for decision up or down. But because the reform itself would have the effect of transferring power away from the Supreme Court to the legislature, the incentives to return to tweak are far less than in cases of personnel reform. Personnel reforms leave judicial power to capture, by any plausible or implausible argument that reform has not taken far enough, while disempowering ones resituate ongoing political struggle elsewhere. CONCLUSION </w:t>
      </w:r>
    </w:p>
    <w:p w14:paraId="1E01EA58" w14:textId="77777777" w:rsidR="00C063B0" w:rsidRPr="009B724B" w:rsidRDefault="00C063B0" w:rsidP="00C063B0">
      <w:pPr>
        <w:rPr>
          <w:sz w:val="16"/>
        </w:rPr>
      </w:pPr>
      <w:r w:rsidRPr="00544858">
        <w:rPr>
          <w:sz w:val="16"/>
        </w:rPr>
        <w:t>&lt;&lt;</w:t>
      </w:r>
      <w:r>
        <w:rPr>
          <w:sz w:val="16"/>
        </w:rPr>
        <w:t>PARAGRAPH BREAKS RESUME</w:t>
      </w:r>
      <w:r w:rsidRPr="00544858">
        <w:rPr>
          <w:sz w:val="16"/>
        </w:rPr>
        <w:t xml:space="preserve"> &gt;&gt;</w:t>
      </w:r>
    </w:p>
    <w:p w14:paraId="4A87F268" w14:textId="77777777" w:rsidR="00C063B0" w:rsidRPr="00890CB9" w:rsidRDefault="00C063B0" w:rsidP="00C063B0">
      <w:pPr>
        <w:rPr>
          <w:sz w:val="16"/>
        </w:rPr>
      </w:pPr>
      <w:r w:rsidRPr="009B724B">
        <w:rPr>
          <w:rStyle w:val="StyleUnderline"/>
        </w:rPr>
        <w:t>Court reform is</w:t>
      </w:r>
      <w:r w:rsidRPr="009B724B">
        <w:rPr>
          <w:sz w:val="16"/>
        </w:rPr>
        <w:t xml:space="preserve"> a debate about </w:t>
      </w:r>
      <w:r w:rsidRPr="009B724B">
        <w:rPr>
          <w:rStyle w:val="StyleUnderline"/>
        </w:rPr>
        <w:t xml:space="preserve">both </w:t>
      </w:r>
      <w:r w:rsidRPr="009B724B">
        <w:rPr>
          <w:rStyle w:val="Emphasis"/>
        </w:rPr>
        <w:t>means</w:t>
      </w:r>
      <w:r w:rsidRPr="009B724B">
        <w:rPr>
          <w:rStyle w:val="StyleUnderline"/>
        </w:rPr>
        <w:t xml:space="preserve"> and </w:t>
      </w:r>
      <w:r w:rsidRPr="009B724B">
        <w:rPr>
          <w:rStyle w:val="Emphasis"/>
        </w:rPr>
        <w:t>ends</w:t>
      </w:r>
      <w:r w:rsidRPr="009B724B">
        <w:rPr>
          <w:sz w:val="16"/>
        </w:rPr>
        <w:t xml:space="preserve">. The conventional prevailing view is that we should use non-neutral means of reform that correct distortions in membership on the bench in order </w:t>
      </w:r>
      <w:r w:rsidRPr="007F0748">
        <w:rPr>
          <w:rStyle w:val="StyleUnderline"/>
          <w:highlight w:val="cyan"/>
        </w:rPr>
        <w:t>to achieve</w:t>
      </w:r>
      <w:r w:rsidRPr="009B724B">
        <w:rPr>
          <w:rStyle w:val="StyleUnderline"/>
        </w:rPr>
        <w:t xml:space="preserve"> the </w:t>
      </w:r>
      <w:r w:rsidRPr="009B724B">
        <w:rPr>
          <w:rStyle w:val="Emphasis"/>
        </w:rPr>
        <w:t xml:space="preserve">neutral </w:t>
      </w:r>
      <w:r w:rsidRPr="007F0748">
        <w:rPr>
          <w:rStyle w:val="Emphasis"/>
          <w:highlight w:val="cyan"/>
        </w:rPr>
        <w:t>end</w:t>
      </w:r>
      <w:r w:rsidRPr="007F0748">
        <w:rPr>
          <w:rStyle w:val="StyleUnderline"/>
          <w:highlight w:val="cyan"/>
        </w:rPr>
        <w:t xml:space="preserve"> of</w:t>
      </w:r>
      <w:r w:rsidRPr="009B724B">
        <w:rPr>
          <w:rStyle w:val="StyleUnderline"/>
        </w:rPr>
        <w:t xml:space="preserve"> an </w:t>
      </w:r>
      <w:r w:rsidRPr="007F0748">
        <w:rPr>
          <w:rStyle w:val="Emphasis"/>
          <w:highlight w:val="cyan"/>
        </w:rPr>
        <w:t>apolitical</w:t>
      </w:r>
      <w:r w:rsidRPr="009B724B">
        <w:rPr>
          <w:rStyle w:val="StyleUnderline"/>
        </w:rPr>
        <w:t xml:space="preserve"> Supreme </w:t>
      </w:r>
      <w:r w:rsidRPr="007F0748">
        <w:rPr>
          <w:rStyle w:val="StyleUnderline"/>
          <w:highlight w:val="cyan"/>
        </w:rPr>
        <w:t>Court</w:t>
      </w:r>
      <w:r w:rsidRPr="009B724B">
        <w:rPr>
          <w:sz w:val="16"/>
        </w:rPr>
        <w:t xml:space="preserve">. In opposition to this view, </w:t>
      </w:r>
      <w:r w:rsidRPr="009B724B">
        <w:rPr>
          <w:rStyle w:val="StyleUnderline"/>
        </w:rPr>
        <w:t xml:space="preserve">our argument has </w:t>
      </w:r>
      <w:r w:rsidRPr="007F0748">
        <w:rPr>
          <w:rStyle w:val="StyleUnderline"/>
          <w:highlight w:val="cyan"/>
        </w:rPr>
        <w:t>favored</w:t>
      </w:r>
      <w:r w:rsidRPr="009B724B">
        <w:rPr>
          <w:rStyle w:val="StyleUnderline"/>
        </w:rPr>
        <w:t xml:space="preserve"> the </w:t>
      </w:r>
      <w:r w:rsidRPr="007F0748">
        <w:rPr>
          <w:rStyle w:val="Emphasis"/>
          <w:highlight w:val="cyan"/>
        </w:rPr>
        <w:t>neutral</w:t>
      </w:r>
      <w:r w:rsidRPr="007F0748">
        <w:rPr>
          <w:rStyle w:val="StyleUnderline"/>
          <w:highlight w:val="cyan"/>
        </w:rPr>
        <w:t xml:space="preserve"> means of </w:t>
      </w:r>
      <w:r w:rsidRPr="007F0748">
        <w:rPr>
          <w:rStyle w:val="Emphasis"/>
          <w:highlight w:val="cyan"/>
        </w:rPr>
        <w:t>democratization</w:t>
      </w:r>
      <w:r w:rsidRPr="009B724B">
        <w:rPr>
          <w:sz w:val="16"/>
        </w:rPr>
        <w:t xml:space="preserve">, which shift power to whoever wins elections to determine the fate of the country, as the most plausible way to achieve non-neutral ends. </w:t>
      </w:r>
    </w:p>
    <w:p w14:paraId="5C6B61B6" w14:textId="77777777" w:rsidR="00C063B0" w:rsidRDefault="00C063B0" w:rsidP="00C063B0">
      <w:pPr>
        <w:pStyle w:val="Heading4"/>
      </w:pPr>
      <w:r>
        <w:t xml:space="preserve">U.S. democracy checks all </w:t>
      </w:r>
      <w:r w:rsidRPr="00852336">
        <w:rPr>
          <w:u w:val="single"/>
        </w:rPr>
        <w:t>existential risks</w:t>
      </w:r>
      <w:r>
        <w:t>.</w:t>
      </w:r>
    </w:p>
    <w:p w14:paraId="1E906C78" w14:textId="77777777" w:rsidR="00C063B0" w:rsidRPr="00403086" w:rsidRDefault="00C063B0" w:rsidP="00C063B0">
      <w:r w:rsidRPr="00403086">
        <w:rPr>
          <w:rStyle w:val="Style13ptBold"/>
        </w:rPr>
        <w:t>Twining ’21</w:t>
      </w:r>
      <w:r>
        <w:t xml:space="preserve"> [Daniel; October 10; PhD from the University of Oxford, President of the International Republican Institute, Fulbright/Oxford Scholar at Oxford University, Former Counselor to the President and Director of the Asia Program at the German Marshall Fund; The Hill, “America Must Double Down on Democracy,” https://thehill.com/opinion/campaign/575693-america-must-double-down-on-democracy]</w:t>
      </w:r>
    </w:p>
    <w:p w14:paraId="259DF9E8" w14:textId="77777777" w:rsidR="00C063B0" w:rsidRPr="00C96185" w:rsidRDefault="00C063B0" w:rsidP="00C063B0">
      <w:pPr>
        <w:rPr>
          <w:sz w:val="16"/>
        </w:rPr>
      </w:pPr>
      <w:r w:rsidRPr="00C96185">
        <w:rPr>
          <w:sz w:val="16"/>
        </w:rPr>
        <w:t xml:space="preserve">The hard truth is that </w:t>
      </w:r>
      <w:r w:rsidRPr="00426630">
        <w:rPr>
          <w:rStyle w:val="StyleUnderline"/>
          <w:highlight w:val="cyan"/>
        </w:rPr>
        <w:t xml:space="preserve">a world that is </w:t>
      </w:r>
      <w:r w:rsidRPr="00426630">
        <w:rPr>
          <w:rStyle w:val="Emphasis"/>
          <w:highlight w:val="cyan"/>
        </w:rPr>
        <w:t>less free</w:t>
      </w:r>
      <w:r w:rsidRPr="003705E4">
        <w:rPr>
          <w:rStyle w:val="StyleUnderline"/>
          <w:highlight w:val="cyan"/>
        </w:rPr>
        <w:t xml:space="preserve"> is</w:t>
      </w:r>
      <w:r w:rsidRPr="00C96185">
        <w:rPr>
          <w:sz w:val="16"/>
        </w:rPr>
        <w:t xml:space="preserve"> one that is </w:t>
      </w:r>
      <w:r w:rsidRPr="003705E4">
        <w:rPr>
          <w:rStyle w:val="Emphasis"/>
          <w:highlight w:val="cyan"/>
        </w:rPr>
        <w:t>less secure</w:t>
      </w:r>
      <w:r w:rsidRPr="00C96185">
        <w:rPr>
          <w:sz w:val="16"/>
        </w:rPr>
        <w:t xml:space="preserve">, stable and prosperous.  </w:t>
      </w:r>
      <w:r w:rsidRPr="007A6CED">
        <w:rPr>
          <w:rStyle w:val="StyleUnderline"/>
        </w:rPr>
        <w:t xml:space="preserve">The </w:t>
      </w:r>
      <w:r w:rsidRPr="003705E4">
        <w:rPr>
          <w:rStyle w:val="Emphasis"/>
          <w:highlight w:val="cyan"/>
        </w:rPr>
        <w:t>greatest dangers</w:t>
      </w:r>
      <w:r w:rsidRPr="00C96185">
        <w:rPr>
          <w:sz w:val="16"/>
        </w:rPr>
        <w:t xml:space="preserve"> to the American way of life </w:t>
      </w:r>
      <w:r w:rsidRPr="003705E4">
        <w:rPr>
          <w:rStyle w:val="StyleUnderline"/>
          <w:highlight w:val="cyan"/>
        </w:rPr>
        <w:t>emanate from</w:t>
      </w:r>
      <w:r w:rsidRPr="007A6CED">
        <w:rPr>
          <w:rStyle w:val="StyleUnderline"/>
        </w:rPr>
        <w:t xml:space="preserve"> </w:t>
      </w:r>
      <w:r w:rsidRPr="007A6CED">
        <w:rPr>
          <w:rStyle w:val="Emphasis"/>
        </w:rPr>
        <w:t xml:space="preserve">hostile </w:t>
      </w:r>
      <w:r w:rsidRPr="003705E4">
        <w:rPr>
          <w:rStyle w:val="Emphasis"/>
          <w:highlight w:val="cyan"/>
        </w:rPr>
        <w:t>autocracies</w:t>
      </w:r>
      <w:r w:rsidRPr="00C96185">
        <w:rPr>
          <w:sz w:val="16"/>
        </w:rPr>
        <w:t xml:space="preserve">. There are no quick fixes, but </w:t>
      </w:r>
      <w:r w:rsidRPr="007A6CED">
        <w:rPr>
          <w:rStyle w:val="StyleUnderline"/>
        </w:rPr>
        <w:t xml:space="preserve">the best </w:t>
      </w:r>
      <w:r w:rsidRPr="003705E4">
        <w:rPr>
          <w:rStyle w:val="StyleUnderline"/>
          <w:highlight w:val="cyan"/>
        </w:rPr>
        <w:t>antidotes to</w:t>
      </w:r>
      <w:r w:rsidRPr="007A6CED">
        <w:rPr>
          <w:rStyle w:val="StyleUnderline"/>
        </w:rPr>
        <w:t xml:space="preserve"> the challenges of </w:t>
      </w:r>
      <w:r w:rsidRPr="003705E4">
        <w:rPr>
          <w:rStyle w:val="Emphasis"/>
          <w:szCs w:val="26"/>
          <w:highlight w:val="cyan"/>
        </w:rPr>
        <w:t>great-power conflict</w:t>
      </w:r>
      <w:r w:rsidRPr="003705E4">
        <w:rPr>
          <w:rStyle w:val="StyleUnderline"/>
          <w:highlight w:val="cyan"/>
        </w:rPr>
        <w:t xml:space="preserve">, </w:t>
      </w:r>
      <w:r w:rsidRPr="003705E4">
        <w:rPr>
          <w:rStyle w:val="Emphasis"/>
          <w:szCs w:val="26"/>
          <w:highlight w:val="cyan"/>
        </w:rPr>
        <w:t>terrorism</w:t>
      </w:r>
      <w:r w:rsidRPr="003705E4">
        <w:rPr>
          <w:rStyle w:val="StyleUnderline"/>
          <w:sz w:val="24"/>
          <w:szCs w:val="26"/>
          <w:highlight w:val="cyan"/>
        </w:rPr>
        <w:t xml:space="preserve"> </w:t>
      </w:r>
      <w:r w:rsidRPr="003705E4">
        <w:rPr>
          <w:rStyle w:val="StyleUnderline"/>
          <w:highlight w:val="cyan"/>
        </w:rPr>
        <w:t>and</w:t>
      </w:r>
      <w:r w:rsidRPr="007A6CED">
        <w:rPr>
          <w:rStyle w:val="StyleUnderline"/>
        </w:rPr>
        <w:t xml:space="preserve"> </w:t>
      </w:r>
      <w:r w:rsidRPr="007A6CED">
        <w:rPr>
          <w:rStyle w:val="Emphasis"/>
          <w:szCs w:val="26"/>
        </w:rPr>
        <w:t xml:space="preserve">mass </w:t>
      </w:r>
      <w:r w:rsidRPr="003705E4">
        <w:rPr>
          <w:rStyle w:val="Emphasis"/>
          <w:szCs w:val="26"/>
          <w:highlight w:val="cyan"/>
        </w:rPr>
        <w:t>migration</w:t>
      </w:r>
      <w:r w:rsidRPr="00C96185">
        <w:rPr>
          <w:sz w:val="16"/>
          <w:szCs w:val="26"/>
        </w:rPr>
        <w:t xml:space="preserve"> </w:t>
      </w:r>
      <w:r w:rsidRPr="00C96185">
        <w:rPr>
          <w:sz w:val="16"/>
        </w:rPr>
        <w:t xml:space="preserve">of desperate refugees </w:t>
      </w:r>
      <w:r w:rsidRPr="003705E4">
        <w:rPr>
          <w:rStyle w:val="StyleUnderline"/>
          <w:highlight w:val="cyan"/>
        </w:rPr>
        <w:t>lie in</w:t>
      </w:r>
      <w:r w:rsidRPr="007A6CED">
        <w:rPr>
          <w:rStyle w:val="StyleUnderline"/>
        </w:rPr>
        <w:t xml:space="preserve"> the building of inclusive </w:t>
      </w:r>
      <w:r w:rsidRPr="003705E4">
        <w:rPr>
          <w:rStyle w:val="Emphasis"/>
          <w:highlight w:val="cyan"/>
        </w:rPr>
        <w:t>democratic institutions</w:t>
      </w:r>
      <w:r w:rsidRPr="00C96185">
        <w:rPr>
          <w:sz w:val="16"/>
        </w:rPr>
        <w:t xml:space="preserve"> — and working with allied democracies to sustain the free and open order that China, in particular, wishes to replace with a world that’s safe for autocracy.  </w:t>
      </w:r>
    </w:p>
    <w:p w14:paraId="3889099B" w14:textId="77777777" w:rsidR="00C063B0" w:rsidRPr="00C96185" w:rsidRDefault="00C063B0" w:rsidP="00C063B0">
      <w:pPr>
        <w:rPr>
          <w:sz w:val="16"/>
        </w:rPr>
      </w:pPr>
      <w:r w:rsidRPr="00C96185">
        <w:rPr>
          <w:sz w:val="16"/>
        </w:rPr>
        <w:t>The conventional wisdom that authoritarianism has popular momentum is wrong. No one anywhere is taking to the street to demand more corrupt governance, the adoption of one-man rule, a stronger surveillance state, or greater intervention by malign foreign powers.</w:t>
      </w:r>
    </w:p>
    <w:p w14:paraId="7C424E5B" w14:textId="77777777" w:rsidR="00C063B0" w:rsidRPr="00C96185" w:rsidRDefault="00C063B0" w:rsidP="00C063B0">
      <w:pPr>
        <w:rPr>
          <w:sz w:val="16"/>
        </w:rPr>
      </w:pPr>
      <w:r w:rsidRPr="00C96185">
        <w:rPr>
          <w:sz w:val="16"/>
        </w:rPr>
        <w:t>Democratic freedoms are unquestionably under assault in many nations. Autocrats are aggressive precisely because of the growing demands for change in their more modern, connected societies — and the rising risk that middle classes in nations such as China and Russia will not be willing forever to forfeit political rights for prosperity.</w:t>
      </w:r>
    </w:p>
    <w:p w14:paraId="16C4EB1A" w14:textId="77777777" w:rsidR="00C063B0" w:rsidRPr="00426630" w:rsidRDefault="00C063B0" w:rsidP="00C063B0">
      <w:pPr>
        <w:rPr>
          <w:sz w:val="16"/>
          <w:szCs w:val="16"/>
        </w:rPr>
      </w:pPr>
      <w:r w:rsidRPr="00426630">
        <w:rPr>
          <w:sz w:val="16"/>
          <w:szCs w:val="16"/>
        </w:rPr>
        <w:t xml:space="preserve">American retrenchment and isolationism compound the danger. It would be nice to live in a world where failed states and dictatorships were a problem for someone else to worry about. But rather than producing stability, Western retreat only emboldens autocrats in ways that amplify dangers to American national security. </w:t>
      </w:r>
    </w:p>
    <w:p w14:paraId="1B7C099B" w14:textId="77777777" w:rsidR="00C063B0" w:rsidRPr="00426630" w:rsidRDefault="00C063B0" w:rsidP="00C063B0">
      <w:pPr>
        <w:rPr>
          <w:sz w:val="16"/>
          <w:szCs w:val="16"/>
        </w:rPr>
      </w:pPr>
      <w:r w:rsidRPr="00426630">
        <w:rPr>
          <w:sz w:val="16"/>
          <w:szCs w:val="16"/>
        </w:rPr>
        <w:t xml:space="preserve">We know that violent extremism flourishes under state failure and dictatorship. Broken states become breeding grounds for extremist groups because they leave vacuums that terrorists are only too happy to fill. In nations without democratic accountability, citizens become drawn to the only forms of expression available to them, which are often violent and extreme. </w:t>
      </w:r>
    </w:p>
    <w:p w14:paraId="00894BE4" w14:textId="77777777" w:rsidR="00C063B0" w:rsidRPr="00C96185" w:rsidRDefault="00C063B0" w:rsidP="00C063B0">
      <w:pPr>
        <w:rPr>
          <w:sz w:val="16"/>
        </w:rPr>
      </w:pPr>
      <w:r w:rsidRPr="00C96185">
        <w:rPr>
          <w:sz w:val="16"/>
        </w:rPr>
        <w:t>The good news is that we have billions of allies around the world: citizens on every continent chafing for greater freedom and dignity. They do not want U.S. military-led nation-building.  They want peaceful support for their independent efforts to create democratic space in systems distorted by overweening government control, dangerous governance gaps and foreign malign influence.</w:t>
      </w:r>
    </w:p>
    <w:p w14:paraId="2E310F5E" w14:textId="77777777" w:rsidR="00C063B0" w:rsidRPr="00C96185" w:rsidRDefault="00C063B0" w:rsidP="00C063B0">
      <w:pPr>
        <w:rPr>
          <w:sz w:val="16"/>
        </w:rPr>
      </w:pPr>
      <w:r w:rsidRPr="00C96185">
        <w:rPr>
          <w:sz w:val="16"/>
        </w:rPr>
        <w:t xml:space="preserve">The free world cannot be neutral in the face of autocracy’s resurgence. Rather, it should play to its strengths. </w:t>
      </w:r>
      <w:r w:rsidRPr="007A6CED">
        <w:rPr>
          <w:rStyle w:val="StyleUnderline"/>
        </w:rPr>
        <w:t xml:space="preserve">The </w:t>
      </w:r>
      <w:r w:rsidRPr="003705E4">
        <w:rPr>
          <w:rStyle w:val="Emphasis"/>
          <w:highlight w:val="cyan"/>
        </w:rPr>
        <w:t>appeal</w:t>
      </w:r>
      <w:r w:rsidRPr="007A6CED">
        <w:rPr>
          <w:rStyle w:val="StyleUnderline"/>
        </w:rPr>
        <w:t xml:space="preserve"> of democratic opportunity </w:t>
      </w:r>
      <w:r w:rsidRPr="003705E4">
        <w:rPr>
          <w:rStyle w:val="StyleUnderline"/>
          <w:highlight w:val="cyan"/>
        </w:rPr>
        <w:t>is a</w:t>
      </w:r>
      <w:r w:rsidRPr="007A6CED">
        <w:rPr>
          <w:rStyle w:val="StyleUnderline"/>
        </w:rPr>
        <w:t xml:space="preserve"> </w:t>
      </w:r>
      <w:r w:rsidRPr="007A6CED">
        <w:rPr>
          <w:rStyle w:val="Emphasis"/>
        </w:rPr>
        <w:t xml:space="preserve">strategic </w:t>
      </w:r>
      <w:r w:rsidRPr="003705E4">
        <w:rPr>
          <w:rStyle w:val="Emphasis"/>
          <w:highlight w:val="cyan"/>
        </w:rPr>
        <w:t>asset</w:t>
      </w:r>
      <w:r w:rsidRPr="003705E4">
        <w:rPr>
          <w:rStyle w:val="StyleUnderline"/>
          <w:highlight w:val="cyan"/>
        </w:rPr>
        <w:t xml:space="preserve"> for</w:t>
      </w:r>
      <w:r w:rsidRPr="007A6CED">
        <w:rPr>
          <w:rStyle w:val="StyleUnderline"/>
        </w:rPr>
        <w:t xml:space="preserve"> the </w:t>
      </w:r>
      <w:r w:rsidRPr="003705E4">
        <w:rPr>
          <w:rStyle w:val="Emphasis"/>
          <w:highlight w:val="cyan"/>
        </w:rPr>
        <w:t>U</w:t>
      </w:r>
      <w:r w:rsidRPr="00C96185">
        <w:rPr>
          <w:sz w:val="16"/>
        </w:rPr>
        <w:t xml:space="preserve">nited </w:t>
      </w:r>
      <w:r w:rsidRPr="003705E4">
        <w:rPr>
          <w:rStyle w:val="Emphasis"/>
          <w:highlight w:val="cyan"/>
        </w:rPr>
        <w:t>S</w:t>
      </w:r>
      <w:r w:rsidRPr="00C96185">
        <w:rPr>
          <w:sz w:val="16"/>
        </w:rPr>
        <w:t xml:space="preserve">tates — </w:t>
      </w:r>
      <w:r w:rsidRPr="00890CB9">
        <w:rPr>
          <w:rStyle w:val="StyleUnderline"/>
          <w:highlight w:val="cyan"/>
        </w:rPr>
        <w:t>despite</w:t>
      </w:r>
      <w:r w:rsidRPr="00890CB9">
        <w:rPr>
          <w:rStyle w:val="StyleUnderline"/>
        </w:rPr>
        <w:t xml:space="preserve"> our own </w:t>
      </w:r>
      <w:r w:rsidRPr="00890CB9">
        <w:rPr>
          <w:rStyle w:val="Emphasis"/>
          <w:highlight w:val="cyan"/>
        </w:rPr>
        <w:t>shortcomings</w:t>
      </w:r>
      <w:r w:rsidRPr="00C96185">
        <w:rPr>
          <w:sz w:val="16"/>
        </w:rPr>
        <w:t xml:space="preserve"> — because people around </w:t>
      </w:r>
      <w:r w:rsidRPr="00890CB9">
        <w:rPr>
          <w:rStyle w:val="StyleUnderline"/>
        </w:rPr>
        <w:t xml:space="preserve">the </w:t>
      </w:r>
      <w:r w:rsidRPr="00890CB9">
        <w:rPr>
          <w:rStyle w:val="Emphasis"/>
          <w:highlight w:val="cyan"/>
        </w:rPr>
        <w:t>world</w:t>
      </w:r>
      <w:r w:rsidRPr="00C96185">
        <w:rPr>
          <w:sz w:val="16"/>
        </w:rPr>
        <w:t xml:space="preserve"> similarly </w:t>
      </w:r>
      <w:r w:rsidRPr="00890CB9">
        <w:rPr>
          <w:rStyle w:val="Emphasis"/>
          <w:highlight w:val="cyan"/>
        </w:rPr>
        <w:t>aspire</w:t>
      </w:r>
      <w:r w:rsidRPr="00890CB9">
        <w:rPr>
          <w:rStyle w:val="StyleUnderline"/>
        </w:rPr>
        <w:t xml:space="preserve"> to live in societies that guarantee </w:t>
      </w:r>
      <w:r w:rsidRPr="00890CB9">
        <w:rPr>
          <w:rStyle w:val="Emphasis"/>
          <w:highlight w:val="cyan"/>
        </w:rPr>
        <w:t>justice</w:t>
      </w:r>
      <w:r w:rsidRPr="00890CB9">
        <w:rPr>
          <w:rStyle w:val="StyleUnderline"/>
          <w:highlight w:val="cyan"/>
        </w:rPr>
        <w:t xml:space="preserve">, </w:t>
      </w:r>
      <w:r w:rsidRPr="00890CB9">
        <w:rPr>
          <w:rStyle w:val="Emphasis"/>
          <w:highlight w:val="cyan"/>
        </w:rPr>
        <w:t>rights</w:t>
      </w:r>
      <w:r w:rsidRPr="00890CB9">
        <w:rPr>
          <w:rStyle w:val="StyleUnderline"/>
          <w:highlight w:val="cyan"/>
        </w:rPr>
        <w:t xml:space="preserve"> and </w:t>
      </w:r>
      <w:r w:rsidRPr="00890CB9">
        <w:rPr>
          <w:rStyle w:val="Emphasis"/>
          <w:highlight w:val="cyan"/>
        </w:rPr>
        <w:t>dignity</w:t>
      </w:r>
      <w:r w:rsidRPr="00C96185">
        <w:rPr>
          <w:sz w:val="16"/>
        </w:rPr>
        <w:t xml:space="preserve">.  </w:t>
      </w:r>
    </w:p>
    <w:p w14:paraId="2B276311" w14:textId="77777777" w:rsidR="00C063B0" w:rsidRPr="00C96185" w:rsidRDefault="00C063B0" w:rsidP="00C063B0">
      <w:pPr>
        <w:rPr>
          <w:sz w:val="16"/>
        </w:rPr>
      </w:pPr>
      <w:r w:rsidRPr="00C96185">
        <w:rPr>
          <w:sz w:val="16"/>
        </w:rPr>
        <w:t xml:space="preserve">America’s </w:t>
      </w:r>
      <w:r w:rsidRPr="007A6CED">
        <w:rPr>
          <w:rStyle w:val="StyleUnderline"/>
        </w:rPr>
        <w:t xml:space="preserve">closest allies are democracies. </w:t>
      </w:r>
      <w:r w:rsidRPr="003705E4">
        <w:rPr>
          <w:rStyle w:val="StyleUnderline"/>
          <w:highlight w:val="cyan"/>
        </w:rPr>
        <w:t xml:space="preserve">Democracies </w:t>
      </w:r>
      <w:r w:rsidRPr="003705E4">
        <w:rPr>
          <w:rStyle w:val="Emphasis"/>
          <w:highlight w:val="cyan"/>
        </w:rPr>
        <w:t>don’t fight</w:t>
      </w:r>
      <w:r w:rsidRPr="00C96185">
        <w:rPr>
          <w:sz w:val="16"/>
        </w:rPr>
        <w:t xml:space="preserve"> each other, </w:t>
      </w:r>
      <w:r w:rsidRPr="007A6CED">
        <w:rPr>
          <w:rStyle w:val="StyleUnderline"/>
        </w:rPr>
        <w:t xml:space="preserve">export violent </w:t>
      </w:r>
      <w:r w:rsidRPr="00890CB9">
        <w:rPr>
          <w:rStyle w:val="Emphasis"/>
        </w:rPr>
        <w:t>extremism</w:t>
      </w:r>
      <w:r w:rsidRPr="007A6CED">
        <w:rPr>
          <w:rStyle w:val="StyleUnderline"/>
        </w:rPr>
        <w:t>, or produce</w:t>
      </w:r>
      <w:r w:rsidRPr="00C96185">
        <w:rPr>
          <w:sz w:val="16"/>
        </w:rPr>
        <w:t xml:space="preserve"> the </w:t>
      </w:r>
      <w:r w:rsidRPr="007A6CED">
        <w:rPr>
          <w:rStyle w:val="StyleUnderline"/>
        </w:rPr>
        <w:t>conflicts that</w:t>
      </w:r>
      <w:r w:rsidRPr="00C96185">
        <w:rPr>
          <w:sz w:val="16"/>
        </w:rPr>
        <w:t xml:space="preserve"> drive mass </w:t>
      </w:r>
      <w:r w:rsidRPr="007A6CED">
        <w:rPr>
          <w:rStyle w:val="StyleUnderline"/>
        </w:rPr>
        <w:t xml:space="preserve">migration. Democracies are </w:t>
      </w:r>
      <w:r w:rsidRPr="003705E4">
        <w:rPr>
          <w:rStyle w:val="StyleUnderline"/>
          <w:highlight w:val="cyan"/>
        </w:rPr>
        <w:t xml:space="preserve">better </w:t>
      </w:r>
      <w:r w:rsidRPr="003705E4">
        <w:rPr>
          <w:rStyle w:val="Emphasis"/>
          <w:highlight w:val="cyan"/>
        </w:rPr>
        <w:t>partner</w:t>
      </w:r>
      <w:r w:rsidRPr="007A6CED">
        <w:rPr>
          <w:rStyle w:val="StyleUnderline"/>
        </w:rPr>
        <w:t xml:space="preserve">s </w:t>
      </w:r>
      <w:r w:rsidRPr="003705E4">
        <w:rPr>
          <w:rStyle w:val="StyleUnderline"/>
          <w:highlight w:val="cyan"/>
        </w:rPr>
        <w:t>in</w:t>
      </w:r>
      <w:r w:rsidRPr="007A6CED">
        <w:rPr>
          <w:rStyle w:val="StyleUnderline"/>
        </w:rPr>
        <w:t xml:space="preserve"> fighting </w:t>
      </w:r>
      <w:r w:rsidRPr="003705E4">
        <w:rPr>
          <w:rStyle w:val="Emphasis"/>
          <w:highlight w:val="cyan"/>
        </w:rPr>
        <w:t>terrorism</w:t>
      </w:r>
      <w:r w:rsidRPr="00C96185">
        <w:rPr>
          <w:sz w:val="16"/>
        </w:rPr>
        <w:t xml:space="preserve">, human </w:t>
      </w:r>
      <w:r w:rsidRPr="003705E4">
        <w:rPr>
          <w:rStyle w:val="Emphasis"/>
          <w:highlight w:val="cyan"/>
        </w:rPr>
        <w:t>trafficking</w:t>
      </w:r>
      <w:r w:rsidRPr="007A6CED">
        <w:rPr>
          <w:rStyle w:val="StyleUnderline"/>
        </w:rPr>
        <w:t xml:space="preserve"> and </w:t>
      </w:r>
      <w:r w:rsidRPr="003705E4">
        <w:rPr>
          <w:rStyle w:val="Emphasis"/>
          <w:highlight w:val="cyan"/>
        </w:rPr>
        <w:t>poverty</w:t>
      </w:r>
      <w:r w:rsidRPr="003705E4">
        <w:rPr>
          <w:rStyle w:val="StyleUnderline"/>
          <w:highlight w:val="cyan"/>
        </w:rPr>
        <w:t>, as well as</w:t>
      </w:r>
      <w:r w:rsidRPr="00C96185">
        <w:rPr>
          <w:sz w:val="16"/>
        </w:rPr>
        <w:t xml:space="preserve"> establishing reliable </w:t>
      </w:r>
      <w:r w:rsidRPr="003705E4">
        <w:rPr>
          <w:rStyle w:val="Emphasis"/>
          <w:highlight w:val="cyan"/>
        </w:rPr>
        <w:t>trading</w:t>
      </w:r>
      <w:r w:rsidRPr="00C96185">
        <w:rPr>
          <w:sz w:val="16"/>
        </w:rPr>
        <w:t xml:space="preserve"> relationships.  </w:t>
      </w:r>
    </w:p>
    <w:p w14:paraId="211040F5" w14:textId="77777777" w:rsidR="00C063B0" w:rsidRPr="00650B0B" w:rsidRDefault="00C063B0" w:rsidP="00C063B0">
      <w:pPr>
        <w:rPr>
          <w:sz w:val="16"/>
        </w:rPr>
      </w:pPr>
      <w:r w:rsidRPr="00403086">
        <w:rPr>
          <w:rStyle w:val="StyleUnderline"/>
        </w:rPr>
        <w:t xml:space="preserve">Open societies </w:t>
      </w:r>
      <w:r w:rsidRPr="003705E4">
        <w:rPr>
          <w:rStyle w:val="Emphasis"/>
          <w:highlight w:val="cyan"/>
        </w:rPr>
        <w:t>incubate</w:t>
      </w:r>
      <w:r w:rsidRPr="00426630">
        <w:rPr>
          <w:rStyle w:val="StyleUnderline"/>
        </w:rPr>
        <w:t xml:space="preserve"> the </w:t>
      </w:r>
      <w:r w:rsidRPr="003705E4">
        <w:rPr>
          <w:rStyle w:val="Emphasis"/>
          <w:highlight w:val="cyan"/>
        </w:rPr>
        <w:t>tech</w:t>
      </w:r>
      <w:r w:rsidRPr="00426630">
        <w:rPr>
          <w:rStyle w:val="StyleUnderline"/>
        </w:rPr>
        <w:t>nologies</w:t>
      </w:r>
      <w:r w:rsidRPr="007A6CED">
        <w:rPr>
          <w:rStyle w:val="StyleUnderline"/>
        </w:rPr>
        <w:t xml:space="preserve"> </w:t>
      </w:r>
      <w:r w:rsidRPr="003705E4">
        <w:rPr>
          <w:rStyle w:val="StyleUnderline"/>
          <w:highlight w:val="cyan"/>
        </w:rPr>
        <w:t>that will</w:t>
      </w:r>
      <w:r w:rsidRPr="007A6CED">
        <w:rPr>
          <w:rStyle w:val="StyleUnderline"/>
        </w:rPr>
        <w:t xml:space="preserve"> help </w:t>
      </w:r>
      <w:r w:rsidRPr="003705E4">
        <w:rPr>
          <w:rStyle w:val="Emphasis"/>
          <w:highlight w:val="cyan"/>
        </w:rPr>
        <w:t>solve</w:t>
      </w:r>
      <w:r w:rsidRPr="00426630">
        <w:rPr>
          <w:rStyle w:val="StyleUnderline"/>
        </w:rPr>
        <w:t xml:space="preserve"> the </w:t>
      </w:r>
      <w:r w:rsidRPr="007A6CED">
        <w:rPr>
          <w:rStyle w:val="Emphasis"/>
        </w:rPr>
        <w:t xml:space="preserve">world’s most </w:t>
      </w:r>
      <w:r w:rsidRPr="003705E4">
        <w:rPr>
          <w:rStyle w:val="Emphasis"/>
          <w:highlight w:val="cyan"/>
        </w:rPr>
        <w:t>pressing problems</w:t>
      </w:r>
      <w:r w:rsidRPr="003705E4">
        <w:rPr>
          <w:rStyle w:val="StyleUnderline"/>
          <w:highlight w:val="cyan"/>
        </w:rPr>
        <w:t xml:space="preserve">, including </w:t>
      </w:r>
      <w:r w:rsidRPr="003705E4">
        <w:rPr>
          <w:rStyle w:val="Emphasis"/>
          <w:highlight w:val="cyan"/>
        </w:rPr>
        <w:t>climate</w:t>
      </w:r>
      <w:r w:rsidRPr="007A6CED">
        <w:rPr>
          <w:rStyle w:val="Emphasis"/>
        </w:rPr>
        <w:t xml:space="preserve"> change</w:t>
      </w:r>
      <w:r w:rsidRPr="00C96185">
        <w:rPr>
          <w:sz w:val="16"/>
        </w:rPr>
        <w:t xml:space="preserve">. Citizens can hold leaders accountable when they fall short, and democratic institutions are stronger than any man — as America itself witnessed after the assault on the U.S. Capitol on Jan. 6. </w:t>
      </w:r>
    </w:p>
    <w:p w14:paraId="0798B490" w14:textId="77777777" w:rsidR="00C063B0" w:rsidRDefault="00C063B0" w:rsidP="00C063B0">
      <w:pPr>
        <w:pStyle w:val="Heading3"/>
      </w:pPr>
      <w:r>
        <w:t>1NC</w:t>
      </w:r>
    </w:p>
    <w:p w14:paraId="0853A0F7" w14:textId="77777777" w:rsidR="00C063B0" w:rsidRDefault="00C063B0" w:rsidP="00C063B0">
      <w:pPr>
        <w:pStyle w:val="Heading4"/>
      </w:pPr>
      <w:r>
        <w:rPr>
          <w:u w:val="single"/>
        </w:rPr>
        <w:t>Treaties</w:t>
      </w:r>
      <w:r w:rsidRPr="00C66614">
        <w:rPr>
          <w:u w:val="single"/>
        </w:rPr>
        <w:t xml:space="preserve"> CP</w:t>
      </w:r>
      <w:r>
        <w:t>:</w:t>
      </w:r>
    </w:p>
    <w:p w14:paraId="0B52D8BF" w14:textId="77777777" w:rsidR="00C063B0" w:rsidRDefault="00C063B0" w:rsidP="00C063B0">
      <w:pPr>
        <w:pStyle w:val="Heading4"/>
      </w:pPr>
      <w:r>
        <w:t>The United States federal government should:</w:t>
      </w:r>
    </w:p>
    <w:p w14:paraId="0451CB47" w14:textId="77777777" w:rsidR="00C063B0" w:rsidRDefault="00C063B0" w:rsidP="00C063B0">
      <w:pPr>
        <w:pStyle w:val="Heading4"/>
      </w:pPr>
      <w:r>
        <w:t>---establish a covert nuclear no-first-use policy;</w:t>
      </w:r>
    </w:p>
    <w:p w14:paraId="50F0213F" w14:textId="77777777" w:rsidR="00C063B0" w:rsidRDefault="00C063B0" w:rsidP="00C063B0">
      <w:pPr>
        <w:pStyle w:val="Heading4"/>
      </w:pPr>
      <w:r>
        <w:t>---</w:t>
      </w:r>
      <w:r w:rsidRPr="00E05101">
        <w:t>commit to removing</w:t>
      </w:r>
      <w:r>
        <w:t xml:space="preserve"> and barring Trump from reaming in office;</w:t>
      </w:r>
    </w:p>
    <w:p w14:paraId="273843CB" w14:textId="77777777" w:rsidR="00C063B0" w:rsidRPr="00CC1538" w:rsidRDefault="00C063B0" w:rsidP="00C063B0">
      <w:pPr>
        <w:pStyle w:val="Heading4"/>
      </w:pPr>
      <w:r>
        <w:t>---increase funding for implementation, research, and development of negative emissions technologies</w:t>
      </w:r>
    </w:p>
    <w:p w14:paraId="348D9312" w14:textId="77777777" w:rsidR="00C063B0" w:rsidRDefault="00C063B0" w:rsidP="00C063B0">
      <w:pPr>
        <w:pStyle w:val="Heading4"/>
      </w:pPr>
      <w:r>
        <w:t>---increase funding for implementation, research, and development of vaccines and platform technologies;</w:t>
      </w:r>
    </w:p>
    <w:p w14:paraId="364FE897" w14:textId="77777777" w:rsidR="00C063B0" w:rsidRDefault="00C063B0" w:rsidP="00C063B0">
      <w:pPr>
        <w:pStyle w:val="Heading4"/>
      </w:pPr>
      <w:r>
        <w:t>---expand and modernize pathogen surveillance and intelligence systems;</w:t>
      </w:r>
    </w:p>
    <w:p w14:paraId="329AB489" w14:textId="77777777" w:rsidR="00C063B0" w:rsidRPr="00CC1538" w:rsidRDefault="00C063B0" w:rsidP="00C063B0">
      <w:pPr>
        <w:pStyle w:val="Heading4"/>
      </w:pPr>
      <w:r>
        <w:t>---adopt an interest balancing framework for branch disputes, with defaults in favor of Congress;</w:t>
      </w:r>
    </w:p>
    <w:p w14:paraId="740CB0C7" w14:textId="77777777" w:rsidR="00C063B0" w:rsidRDefault="00C063B0" w:rsidP="00C063B0">
      <w:pPr>
        <w:pStyle w:val="Heading4"/>
      </w:pPr>
      <w:r>
        <w:t>---weaken collective bargaining rights under Executive Order 14251, ratifying a self-executing treaty.</w:t>
      </w:r>
    </w:p>
    <w:p w14:paraId="25E6A74C" w14:textId="77777777" w:rsidR="00C063B0" w:rsidRDefault="00C063B0" w:rsidP="00C063B0">
      <w:pPr>
        <w:pStyle w:val="Heading4"/>
      </w:pPr>
      <w:r>
        <w:t xml:space="preserve">The counterplan </w:t>
      </w:r>
      <w:r w:rsidRPr="00050EA7">
        <w:rPr>
          <w:u w:val="single"/>
        </w:rPr>
        <w:t>solves</w:t>
      </w:r>
      <w:r>
        <w:t xml:space="preserve">---self-execution </w:t>
      </w:r>
      <w:r w:rsidRPr="00050EA7">
        <w:rPr>
          <w:u w:val="single"/>
        </w:rPr>
        <w:t>grounds</w:t>
      </w:r>
      <w:r>
        <w:t xml:space="preserve"> application of international law.</w:t>
      </w:r>
    </w:p>
    <w:p w14:paraId="1CACE2C2" w14:textId="77777777" w:rsidR="00C063B0" w:rsidRPr="0051170A" w:rsidRDefault="00C063B0" w:rsidP="00C063B0">
      <w:r w:rsidRPr="00AE7EEE">
        <w:rPr>
          <w:rStyle w:val="Style13ptBold"/>
        </w:rPr>
        <w:t>Born ’20</w:t>
      </w:r>
      <w:r>
        <w:t xml:space="preserve"> [Gary; October 2020; Chair, International Arbitration Practice Group at Wilmer Hale; The Restatement and Beyond: The Past, Present, and Future of U.S. Foreign Relations Law, “International Law in American Courts,” Ch. 6]</w:t>
      </w:r>
    </w:p>
    <w:p w14:paraId="2F83DF47" w14:textId="77777777" w:rsidR="00C063B0" w:rsidRPr="00A73E81" w:rsidRDefault="00C063B0" w:rsidP="00C063B0">
      <w:pPr>
        <w:rPr>
          <w:sz w:val="14"/>
        </w:rPr>
      </w:pPr>
      <w:r w:rsidRPr="00A73E81">
        <w:rPr>
          <w:sz w:val="14"/>
        </w:rPr>
        <w:t xml:space="preserve">Similarly, the proposed body of federal law would also provide for uniform treatment of customary international law in U.S. courts, as well as both uniformity and clarity in determining when U.S. treaties and other international agreements are self-executing. Under existing U.S. law, the status of customary international law, treaties, and other agreements is often unclear, with uncertain standards addressing when treaties and other agreements are </w:t>
      </w:r>
      <w:r w:rsidRPr="00845923">
        <w:rPr>
          <w:rStyle w:val="Emphasis"/>
          <w:highlight w:val="cyan"/>
        </w:rPr>
        <w:t>s</w:t>
      </w:r>
      <w:r w:rsidRPr="00845923">
        <w:rPr>
          <w:rStyle w:val="StyleUnderline"/>
        </w:rPr>
        <w:t>elf-</w:t>
      </w:r>
      <w:r w:rsidRPr="00845923">
        <w:rPr>
          <w:rStyle w:val="Emphasis"/>
          <w:highlight w:val="cyan"/>
        </w:rPr>
        <w:t>e</w:t>
      </w:r>
      <w:r w:rsidRPr="00845923">
        <w:rPr>
          <w:rStyle w:val="StyleUnderline"/>
        </w:rPr>
        <w:t>xecuting</w:t>
      </w:r>
      <w:r w:rsidRPr="00A73E81">
        <w:rPr>
          <w:sz w:val="14"/>
        </w:rPr>
        <w:t xml:space="preserve">. This approach creates material risks of U.S. noncompliance with both international law and </w:t>
      </w:r>
      <w:r w:rsidRPr="00845923">
        <w:rPr>
          <w:rStyle w:val="Emphasis"/>
          <w:highlight w:val="cyan"/>
        </w:rPr>
        <w:t>t</w:t>
      </w:r>
      <w:r w:rsidRPr="00845923">
        <w:rPr>
          <w:rStyle w:val="StyleUnderline"/>
        </w:rPr>
        <w:t>reaty obligations</w:t>
      </w:r>
      <w:r w:rsidRPr="00A73E81">
        <w:rPr>
          <w:sz w:val="14"/>
        </w:rPr>
        <w:t xml:space="preserve"> (as evidenced by the current treatment of those obligations by the federal government).132 Customary international law cannot, consistent with U.S. compliance with its international obligations, be a matter of either uncertainty or of State law. Likewise, </w:t>
      </w:r>
      <w:r w:rsidRPr="00845923">
        <w:rPr>
          <w:rStyle w:val="StyleUnderline"/>
        </w:rPr>
        <w:t xml:space="preserve">the </w:t>
      </w:r>
      <w:r w:rsidRPr="00845923">
        <w:rPr>
          <w:rStyle w:val="Emphasis"/>
        </w:rPr>
        <w:t>status</w:t>
      </w:r>
      <w:r w:rsidRPr="00845923">
        <w:rPr>
          <w:rStyle w:val="StyleUnderline"/>
        </w:rPr>
        <w:t xml:space="preserve"> of treaties should </w:t>
      </w:r>
      <w:r w:rsidRPr="00845923">
        <w:rPr>
          <w:rStyle w:val="Emphasis"/>
        </w:rPr>
        <w:t>not</w:t>
      </w:r>
      <w:r w:rsidRPr="00845923">
        <w:rPr>
          <w:rStyle w:val="StyleUnderline"/>
        </w:rPr>
        <w:t xml:space="preserve"> be subject to </w:t>
      </w:r>
      <w:r w:rsidRPr="00845923">
        <w:rPr>
          <w:rStyle w:val="Emphasis"/>
        </w:rPr>
        <w:t>uncertainty</w:t>
      </w:r>
      <w:r w:rsidRPr="00A73E81">
        <w:rPr>
          <w:sz w:val="14"/>
        </w:rPr>
        <w:t xml:space="preserve">, which leaves it unclear whether Congress must enact legislation to implement the treaty domestically or, alternatively, whether the treaty is self-executing. </w:t>
      </w:r>
      <w:r w:rsidRPr="00845923">
        <w:rPr>
          <w:rStyle w:val="StyleUnderline"/>
        </w:rPr>
        <w:t xml:space="preserve">The </w:t>
      </w:r>
      <w:r w:rsidRPr="00845923">
        <w:rPr>
          <w:rStyle w:val="Emphasis"/>
        </w:rPr>
        <w:t xml:space="preserve">better </w:t>
      </w:r>
      <w:r w:rsidRPr="00050EA7">
        <w:rPr>
          <w:rStyle w:val="Emphasis"/>
        </w:rPr>
        <w:t>rule</w:t>
      </w:r>
      <w:r w:rsidRPr="00845923">
        <w:rPr>
          <w:rStyle w:val="StyleUnderline"/>
        </w:rPr>
        <w:t xml:space="preserve"> would </w:t>
      </w:r>
      <w:r w:rsidRPr="00050EA7">
        <w:rPr>
          <w:rStyle w:val="StyleUnderline"/>
          <w:highlight w:val="cyan"/>
        </w:rPr>
        <w:t>make</w:t>
      </w:r>
      <w:r w:rsidRPr="00050EA7">
        <w:rPr>
          <w:rStyle w:val="StyleUnderline"/>
        </w:rPr>
        <w:t xml:space="preserve"> it </w:t>
      </w:r>
      <w:r w:rsidRPr="00845923">
        <w:rPr>
          <w:rStyle w:val="Emphasis"/>
          <w:highlight w:val="cyan"/>
        </w:rPr>
        <w:t>clear</w:t>
      </w:r>
      <w:r w:rsidRPr="00845923">
        <w:rPr>
          <w:rStyle w:val="StyleUnderline"/>
          <w:highlight w:val="cyan"/>
        </w:rPr>
        <w:t>, for</w:t>
      </w:r>
      <w:r w:rsidRPr="00845923">
        <w:rPr>
          <w:rStyle w:val="StyleUnderline"/>
        </w:rPr>
        <w:t xml:space="preserve"> the political </w:t>
      </w:r>
      <w:r w:rsidRPr="00845923">
        <w:rPr>
          <w:rStyle w:val="Emphasis"/>
          <w:highlight w:val="cyan"/>
        </w:rPr>
        <w:t>branches</w:t>
      </w:r>
      <w:r w:rsidRPr="00845923">
        <w:rPr>
          <w:rStyle w:val="StyleUnderline"/>
        </w:rPr>
        <w:t xml:space="preserve"> and otherwise, </w:t>
      </w:r>
      <w:r w:rsidRPr="00050EA7">
        <w:rPr>
          <w:rStyle w:val="StyleUnderline"/>
        </w:rPr>
        <w:t>what</w:t>
      </w:r>
      <w:r w:rsidRPr="00845923">
        <w:rPr>
          <w:rStyle w:val="StyleUnderline"/>
        </w:rPr>
        <w:t xml:space="preserve"> the </w:t>
      </w:r>
      <w:r w:rsidRPr="00050EA7">
        <w:rPr>
          <w:rStyle w:val="Emphasis"/>
          <w:highlight w:val="cyan"/>
        </w:rPr>
        <w:t>status</w:t>
      </w:r>
      <w:r w:rsidRPr="00050EA7">
        <w:rPr>
          <w:rStyle w:val="StyleUnderline"/>
          <w:highlight w:val="cyan"/>
        </w:rPr>
        <w:t xml:space="preserve"> of a</w:t>
      </w:r>
      <w:r w:rsidRPr="00845923">
        <w:rPr>
          <w:rStyle w:val="StyleUnderline"/>
        </w:rPr>
        <w:t xml:space="preserve"> U.S. </w:t>
      </w:r>
      <w:r w:rsidRPr="00050EA7">
        <w:rPr>
          <w:rStyle w:val="StyleUnderline"/>
          <w:highlight w:val="cyan"/>
        </w:rPr>
        <w:t>treaty</w:t>
      </w:r>
      <w:r w:rsidRPr="00050EA7">
        <w:rPr>
          <w:rStyle w:val="StyleUnderline"/>
        </w:rPr>
        <w:t xml:space="preserve"> is</w:t>
      </w:r>
      <w:r w:rsidRPr="00A73E81">
        <w:rPr>
          <w:sz w:val="14"/>
        </w:rPr>
        <w:t>.</w:t>
      </w:r>
    </w:p>
    <w:p w14:paraId="71198679" w14:textId="77777777" w:rsidR="00C063B0" w:rsidRPr="00050EA7" w:rsidRDefault="00C063B0" w:rsidP="00C063B0">
      <w:pPr>
        <w:rPr>
          <w:sz w:val="14"/>
        </w:rPr>
      </w:pPr>
      <w:r w:rsidRPr="00A73E81">
        <w:rPr>
          <w:sz w:val="14"/>
        </w:rPr>
        <w:t xml:space="preserve">Second, </w:t>
      </w:r>
      <w:r w:rsidRPr="00845923">
        <w:rPr>
          <w:rStyle w:val="StyleUnderline"/>
        </w:rPr>
        <w:t xml:space="preserve">the </w:t>
      </w:r>
      <w:r w:rsidRPr="00050EA7">
        <w:rPr>
          <w:rStyle w:val="StyleUnderline"/>
        </w:rPr>
        <w:t>proposed approach</w:t>
      </w:r>
      <w:r w:rsidRPr="00845923">
        <w:rPr>
          <w:rStyle w:val="StyleUnderline"/>
        </w:rPr>
        <w:t xml:space="preserve"> would </w:t>
      </w:r>
      <w:r w:rsidRPr="00845923">
        <w:rPr>
          <w:rStyle w:val="Emphasis"/>
          <w:highlight w:val="cyan"/>
        </w:rPr>
        <w:t>permit i</w:t>
      </w:r>
      <w:r w:rsidRPr="00845923">
        <w:rPr>
          <w:rStyle w:val="StyleUnderline"/>
        </w:rPr>
        <w:t xml:space="preserve">nternational </w:t>
      </w:r>
      <w:r w:rsidRPr="00050EA7">
        <w:rPr>
          <w:rStyle w:val="Emphasis"/>
          <w:highlight w:val="cyan"/>
        </w:rPr>
        <w:t>law</w:t>
      </w:r>
      <w:r w:rsidRPr="00050EA7">
        <w:rPr>
          <w:rStyle w:val="StyleUnderline"/>
        </w:rPr>
        <w:t xml:space="preserve"> to be </w:t>
      </w:r>
      <w:r w:rsidRPr="00845923">
        <w:rPr>
          <w:rStyle w:val="Emphasis"/>
          <w:highlight w:val="cyan"/>
        </w:rPr>
        <w:t>developed</w:t>
      </w:r>
      <w:r w:rsidRPr="00845923">
        <w:rPr>
          <w:rStyle w:val="StyleUnderline"/>
        </w:rPr>
        <w:t xml:space="preserve"> in American courts </w:t>
      </w:r>
      <w:r w:rsidRPr="00845923">
        <w:rPr>
          <w:rStyle w:val="StyleUnderline"/>
          <w:highlight w:val="cyan"/>
        </w:rPr>
        <w:t>as</w:t>
      </w:r>
      <w:r w:rsidRPr="00845923">
        <w:rPr>
          <w:rStyle w:val="StyleUnderline"/>
        </w:rPr>
        <w:t xml:space="preserve"> a </w:t>
      </w:r>
      <w:r w:rsidRPr="00845923">
        <w:rPr>
          <w:rStyle w:val="Emphasis"/>
          <w:highlight w:val="cyan"/>
        </w:rPr>
        <w:t>coherent</w:t>
      </w:r>
      <w:r w:rsidRPr="00845923">
        <w:rPr>
          <w:rStyle w:val="Emphasis"/>
        </w:rPr>
        <w:t xml:space="preserve"> body</w:t>
      </w:r>
      <w:r w:rsidRPr="00845923">
        <w:rPr>
          <w:rStyle w:val="StyleUnderline"/>
        </w:rPr>
        <w:t xml:space="preserve"> of law</w:t>
      </w:r>
      <w:r w:rsidRPr="00A73E81">
        <w:rPr>
          <w:sz w:val="14"/>
        </w:rPr>
        <w:t xml:space="preserve">, rather than as separate and largely disconnected rules based on disparate sources, often derived from State law, with no guiding purpose. Issues of jurisdiction, forum non conveniens, lis pendens, and antisuit injunctions, as well as rules of customary international law, could be developed in a single, comprehensive manner, rather than as unrelated rules. Rather than patching together disparate, sometimes contradictory rules, based on different legal sources (e.g., Due Process Clause, inherent judicial authority over dockets, State law), the proposed body of federal common law would permit development of a single, comprehensive body of international law consciously designed to advance the nation’s interests, based upon the directions and policies of the federal political branches. Moreover, in contrast to the current judicial treatment of international law, the proposed body of federal common law would be based </w:t>
      </w:r>
      <w:r w:rsidRPr="00050EA7">
        <w:rPr>
          <w:sz w:val="14"/>
        </w:rPr>
        <w:t>upon the directions of the federal political branches—rather than disparate judicial views about State legislative enactments or procedural rules, nineteenth-century territoriality principles, or the convenience of individual judges.</w:t>
      </w:r>
    </w:p>
    <w:p w14:paraId="7B48CE6F" w14:textId="77777777" w:rsidR="00C063B0" w:rsidRPr="00A73E81" w:rsidRDefault="00C063B0" w:rsidP="00C063B0">
      <w:pPr>
        <w:rPr>
          <w:sz w:val="14"/>
        </w:rPr>
      </w:pPr>
      <w:r w:rsidRPr="00050EA7">
        <w:rPr>
          <w:rStyle w:val="StyleUnderline"/>
        </w:rPr>
        <w:t xml:space="preserve">The </w:t>
      </w:r>
      <w:r w:rsidRPr="00050EA7">
        <w:rPr>
          <w:rStyle w:val="Emphasis"/>
        </w:rPr>
        <w:t>proposed</w:t>
      </w:r>
      <w:r w:rsidRPr="00050EA7">
        <w:rPr>
          <w:sz w:val="14"/>
        </w:rPr>
        <w:t xml:space="preserve"> approach </w:t>
      </w:r>
      <w:r w:rsidRPr="00050EA7">
        <w:rPr>
          <w:rStyle w:val="StyleUnderline"/>
        </w:rPr>
        <w:t>would</w:t>
      </w:r>
      <w:r w:rsidRPr="00050EA7">
        <w:rPr>
          <w:sz w:val="14"/>
        </w:rPr>
        <w:t xml:space="preserve"> also </w:t>
      </w:r>
      <w:r w:rsidRPr="00050EA7">
        <w:rPr>
          <w:rStyle w:val="Emphasis"/>
        </w:rPr>
        <w:t>fill in</w:t>
      </w:r>
      <w:r w:rsidRPr="00050EA7">
        <w:rPr>
          <w:rStyle w:val="StyleUnderline"/>
        </w:rPr>
        <w:t xml:space="preserve"> the </w:t>
      </w:r>
      <w:r w:rsidRPr="00050EA7">
        <w:rPr>
          <w:rStyle w:val="Emphasis"/>
        </w:rPr>
        <w:t>interstices</w:t>
      </w:r>
      <w:r w:rsidRPr="00050EA7">
        <w:rPr>
          <w:rStyle w:val="StyleUnderline"/>
        </w:rPr>
        <w:t xml:space="preserve"> of what has become, albeit</w:t>
      </w:r>
      <w:r w:rsidRPr="00C53E3F">
        <w:rPr>
          <w:rStyle w:val="StyleUnderline"/>
        </w:rPr>
        <w:t xml:space="preserve"> in a </w:t>
      </w:r>
      <w:r w:rsidRPr="00C53E3F">
        <w:rPr>
          <w:rStyle w:val="Emphasis"/>
          <w:highlight w:val="cyan"/>
        </w:rPr>
        <w:t>haphazard</w:t>
      </w:r>
      <w:r w:rsidRPr="00C53E3F">
        <w:rPr>
          <w:rStyle w:val="StyleUnderline"/>
          <w:highlight w:val="cyan"/>
        </w:rPr>
        <w:t xml:space="preserve"> and </w:t>
      </w:r>
      <w:r w:rsidRPr="00C53E3F">
        <w:rPr>
          <w:rStyle w:val="Emphasis"/>
          <w:highlight w:val="cyan"/>
        </w:rPr>
        <w:t>erratic</w:t>
      </w:r>
      <w:r w:rsidRPr="00C53E3F">
        <w:rPr>
          <w:rStyle w:val="StyleUnderline"/>
        </w:rPr>
        <w:t xml:space="preserve"> manner, an increasingly </w:t>
      </w:r>
      <w:r w:rsidRPr="00050EA7">
        <w:rPr>
          <w:rStyle w:val="Emphasis"/>
        </w:rPr>
        <w:t>federalized treatment</w:t>
      </w:r>
      <w:r w:rsidRPr="00050EA7">
        <w:rPr>
          <w:rStyle w:val="StyleUnderline"/>
        </w:rPr>
        <w:t xml:space="preserve"> of </w:t>
      </w:r>
      <w:r w:rsidRPr="00050EA7">
        <w:rPr>
          <w:rStyle w:val="Emphasis"/>
        </w:rPr>
        <w:t>i</w:t>
      </w:r>
      <w:r w:rsidRPr="00050EA7">
        <w:rPr>
          <w:rStyle w:val="StyleUnderline"/>
        </w:rPr>
        <w:t xml:space="preserve">nternational </w:t>
      </w:r>
      <w:r w:rsidRPr="00050EA7">
        <w:rPr>
          <w:rStyle w:val="Emphasis"/>
        </w:rPr>
        <w:t>law</w:t>
      </w:r>
      <w:r w:rsidRPr="00050EA7">
        <w:rPr>
          <w:sz w:val="14"/>
        </w:rPr>
        <w:t xml:space="preserve"> in the</w:t>
      </w:r>
      <w:r w:rsidRPr="00A73E81">
        <w:rPr>
          <w:sz w:val="14"/>
        </w:rPr>
        <w:t xml:space="preserve"> United States. As discussed earlier, either treaties (or other international agreements) or federal legislation governs broad areas of international law in U.S. courts. Federal legislation addressing issues of foreign sovereign immunity, judicial assistance, and forum selection,133 and U.S. treaties addressing issues of judicial assistance, recognition of international arbitration agreements and awards, sale of goods, air transport, and investment protection,134 illustrate the detailed, far-ranging character of federal law in the field. The (judicially formulated) federal constitutional limitations on U.S. judicial and legislative jurisdiction add further reach and detail to the body of federal law addressing international issues. As a consequence, the </w:t>
      </w:r>
      <w:r w:rsidRPr="00B548BB">
        <w:rPr>
          <w:rStyle w:val="Emphasis"/>
        </w:rPr>
        <w:t xml:space="preserve">existing </w:t>
      </w:r>
      <w:r w:rsidRPr="00B548BB">
        <w:rPr>
          <w:rStyle w:val="Emphasis"/>
          <w:highlight w:val="cyan"/>
        </w:rPr>
        <w:t>treatment</w:t>
      </w:r>
      <w:r w:rsidRPr="00B548BB">
        <w:rPr>
          <w:rStyle w:val="StyleUnderline"/>
          <w:highlight w:val="cyan"/>
        </w:rPr>
        <w:t xml:space="preserve"> of </w:t>
      </w:r>
      <w:r w:rsidRPr="00B548BB">
        <w:rPr>
          <w:rStyle w:val="Emphasis"/>
          <w:highlight w:val="cyan"/>
        </w:rPr>
        <w:t>i</w:t>
      </w:r>
      <w:r w:rsidRPr="00B548BB">
        <w:rPr>
          <w:rStyle w:val="StyleUnderline"/>
        </w:rPr>
        <w:t xml:space="preserve">nternational </w:t>
      </w:r>
      <w:r w:rsidRPr="006F62FA">
        <w:rPr>
          <w:rStyle w:val="Emphasis"/>
          <w:highlight w:val="cyan"/>
        </w:rPr>
        <w:t>law</w:t>
      </w:r>
      <w:r w:rsidRPr="00B548BB">
        <w:rPr>
          <w:rStyle w:val="StyleUnderline"/>
        </w:rPr>
        <w:t xml:space="preserve"> in U.S. courts </w:t>
      </w:r>
      <w:r w:rsidRPr="006F62FA">
        <w:rPr>
          <w:rStyle w:val="StyleUnderline"/>
          <w:highlight w:val="cyan"/>
        </w:rPr>
        <w:t xml:space="preserve">produces </w:t>
      </w:r>
      <w:r w:rsidRPr="006F62FA">
        <w:rPr>
          <w:rStyle w:val="Emphasis"/>
          <w:highlight w:val="cyan"/>
        </w:rPr>
        <w:t>anomalies</w:t>
      </w:r>
      <w:r w:rsidRPr="00A73E81">
        <w:rPr>
          <w:sz w:val="14"/>
        </w:rPr>
        <w:t xml:space="preserve">, such as the application of federal law to international arbitration agreements and awards, and State law to forum selection agreements and foreign court judgments.135 The </w:t>
      </w:r>
      <w:r w:rsidRPr="006F62FA">
        <w:rPr>
          <w:rStyle w:val="Emphasis"/>
          <w:highlight w:val="cyan"/>
        </w:rPr>
        <w:t>application</w:t>
      </w:r>
      <w:r w:rsidRPr="006F62FA">
        <w:rPr>
          <w:rStyle w:val="StyleUnderline"/>
          <w:highlight w:val="cyan"/>
        </w:rPr>
        <w:t xml:space="preserve"> of</w:t>
      </w:r>
      <w:r w:rsidRPr="006F62FA">
        <w:rPr>
          <w:rStyle w:val="StyleUnderline"/>
        </w:rPr>
        <w:t xml:space="preserve"> rules</w:t>
      </w:r>
      <w:r w:rsidRPr="00A73E81">
        <w:rPr>
          <w:sz w:val="14"/>
        </w:rPr>
        <w:t xml:space="preserve"> of federal common law to fill in the interstices, </w:t>
      </w:r>
      <w:r w:rsidRPr="006F62FA">
        <w:rPr>
          <w:rStyle w:val="StyleUnderline"/>
        </w:rPr>
        <w:t xml:space="preserve">and </w:t>
      </w:r>
      <w:r w:rsidRPr="006F62FA">
        <w:rPr>
          <w:rStyle w:val="Emphasis"/>
        </w:rPr>
        <w:t>connect different</w:t>
      </w:r>
      <w:r w:rsidRPr="006F62FA">
        <w:rPr>
          <w:rStyle w:val="StyleUnderline"/>
        </w:rPr>
        <w:t xml:space="preserve"> bodies</w:t>
      </w:r>
      <w:r w:rsidRPr="00A73E81">
        <w:rPr>
          <w:sz w:val="14"/>
        </w:rPr>
        <w:t xml:space="preserve">, of existing </w:t>
      </w:r>
      <w:r w:rsidRPr="006F62FA">
        <w:rPr>
          <w:rStyle w:val="Emphasis"/>
          <w:highlight w:val="cyan"/>
        </w:rPr>
        <w:t>treaties</w:t>
      </w:r>
      <w:r w:rsidRPr="00A73E81">
        <w:rPr>
          <w:sz w:val="14"/>
        </w:rPr>
        <w:t xml:space="preserve"> and legislation </w:t>
      </w:r>
      <w:r w:rsidRPr="00050EA7">
        <w:rPr>
          <w:rStyle w:val="StyleUnderline"/>
        </w:rPr>
        <w:t xml:space="preserve">would </w:t>
      </w:r>
      <w:r w:rsidRPr="006F62FA">
        <w:rPr>
          <w:rStyle w:val="Emphasis"/>
          <w:highlight w:val="cyan"/>
        </w:rPr>
        <w:t>eliminate</w:t>
      </w:r>
      <w:r w:rsidRPr="006F62FA">
        <w:rPr>
          <w:rStyle w:val="StyleUnderline"/>
        </w:rPr>
        <w:t xml:space="preserve"> these </w:t>
      </w:r>
      <w:r w:rsidRPr="00050EA7">
        <w:rPr>
          <w:rStyle w:val="StyleUnderline"/>
        </w:rPr>
        <w:t>anomalies</w:t>
      </w:r>
      <w:r w:rsidRPr="00050EA7">
        <w:rPr>
          <w:sz w:val="14"/>
        </w:rPr>
        <w:t>, while completing</w:t>
      </w:r>
      <w:r w:rsidRPr="00A73E81">
        <w:rPr>
          <w:sz w:val="14"/>
        </w:rPr>
        <w:t>, in a reasoned manner, the partial federalization of international law that has already occurred.</w:t>
      </w:r>
    </w:p>
    <w:p w14:paraId="3324698B" w14:textId="77777777" w:rsidR="00C063B0" w:rsidRPr="00A73E81" w:rsidRDefault="00C063B0" w:rsidP="00C063B0">
      <w:pPr>
        <w:rPr>
          <w:sz w:val="14"/>
        </w:rPr>
      </w:pPr>
      <w:r w:rsidRPr="00A73E81">
        <w:rPr>
          <w:sz w:val="14"/>
        </w:rPr>
        <w:t>&lt;&lt;TEXT CONDENSED, NONE OMITTED&gt;&gt;</w:t>
      </w:r>
    </w:p>
    <w:p w14:paraId="16F1BEA8" w14:textId="77777777" w:rsidR="00C063B0" w:rsidRPr="00A73E81" w:rsidRDefault="00C063B0" w:rsidP="00C063B0">
      <w:pPr>
        <w:rPr>
          <w:sz w:val="8"/>
          <w:szCs w:val="8"/>
        </w:rPr>
      </w:pPr>
      <w:r w:rsidRPr="00A73E81">
        <w:rPr>
          <w:sz w:val="8"/>
          <w:szCs w:val="8"/>
        </w:rPr>
        <w:t>Third, the proposed body of federal common law would entail American courts more assiduously considering and expressly giving effect to national policies and interests, formulated by the federal political branches, than the current treatment of international law. The rules of federal common law governing issues of international law would be based upon articulated federal policies and national interests (including compliance with international law, development of the international legal system, and facilitation of U.S international commerce), rather than the various, inconsistent policies underlying State laws, federal constitutional and procedural law, and the like. As a consequence, American private international law rules would be materially more reflective of, and responsive to, the policies and actions of the federal political branches. This would be particularly true with respect to those aspects of U.S. private international law which have been constitutionalized. Judicial applications of the Due Process Clause have largely removed issues of U.S. judicial and legislative jurisdiction from the reach of the federal political branches—notwithstanding the increasing importance of these subjects to the United States. The proposed approach would replace these constitutional limitations with federal common law rules that would be both more responsive to the federal political branches and subject to legislative revision by Congress or to being superseded by a U.S. treaty. This would materially advance the nation’s interests, and be materially more consistent with the Constitution’s allocation of authority, particularly given the political branches’ primary responsibility for the nation’s foreign relations and commerce. Fourth, the proposed approach would also moderate the marginalization of international law that has occurred over the past fifty years. Among other things, constitutional restrictions on U.S. judicial jurisdiction over foreign parties, based on nineteenth-century concepts of interstate sovereignty, would be replaced by federal common law limitations that give greater weight to the policies of the federal political branches and to contemporary rules of international law. This would allow broader assertions of U.S. judicial jurisdiction than currently permitted, paralleling those in many foreign states, while presumptively prohibiting bases of jurisdiction that are rejected internationally. It would also permit jurisdiction over foreign defendants based on national contacts, rather than requiring contacts with a single U.S. State. Similarly, current approaches to the doctrines of forum non conveniens and lis pendens would be replaced by federal common law rules providing for greater consistency and heightened consideration of national regulatory policies. As a consequence, U.S. judicial jurisdiction in international cases would be exercised more broadly, with greater attention to U.S. regulatory interests and limitations of international law.136 Similarly, existing due process and other constitutional limits on U.S. legislative jurisdiction would be replaced by federal common law limits based on international law. At the same time, the existing presumption against the extraterritorial application of U.S. law, and State choice-of-law rules based on the First Restatement of the Conflict of Laws, would be replaced by contemporary international law and choice-of-law approaches, which give greater weight to U.S. regulatory requirements.137 This approach would simultaneously give greater effect to federal legislative protections and policies, while ensuring that the exercise of U.S. legislative jurisdiction was consistent with international law. These changes in existing American private international law rules would moderate the marginalization of international law that has occurred in U.S. courts over the past fifty years. The proposed body of federal common law would accord contemporary rules of customary international law materially more significance than existing American practice (which is instead focused principally on nineteenth-century conceptions of territoriality or considerations of local convenience). The proposed federal common law rules would also moderate the trend toward judicial isolationism in American courts, instead according U.S. courts a more significant role in resolving international disputes and applying international law—as the framers and most subsequent generations contemplated. Fifth, the scope of the proposed body of federal common law is well defined and clearly demarcated from other fields. As noted earlier, the proposed body of federal common law would apply only to rules of international law—rules that are addressed specifically to the international rights and obligations of the United States and the treatment of foreign states, parties, laws, judicial proceedings, and judgments in American courts—historically categorized as issues of public or private international law, or the “law of nations.” None of these various rules of public and private international law is directed toward domestic (intrastate or interstate) conduct; instead, all of these rules are specifically and exclusively addressed to international matters, involving the rights and obligations of the United States under international law and the treatment of foreign states, laws, parties, conduct, judicial proceedings, and judgments in U.S. courts. The proposed federal common law rules would not extend more broadly, to issues of substantive contract or tort law, but would instead be limited to issues of public and private international law. Moreover, the proposed body of federal common law would not include issues merely because they implicate or touch upon U.S. foreign relations in particular cases. It also would not require courts to attempt to assess the impact of decisions in particular cases on the nation’s foreign relations or to engage in the balancing of foreign policy considerations. Rather, the proposed body of federal common law would only involve the traditional judicial functions of formulating and applying specific rules of law regarding particular issues of public and private international law. Indeed, precisely such rules are already applied in numerous fields (such as forum non conveniens in federal courts, forum selection clauses in admiralty cases, choice of law in admiralty and federal question cases, and recognition of judgments in federal question cases).138 Finally, the proposed approach to private international law would also rationalize U.S. rules regarding judicial jurisdiction and forum selection, on the one hand, and the recognition of judgments, on the other. That approach would apply a reciprocity requirement to the recognition of foreign judgments (paralleling federal treatment of arbitral awards), moderate the “mirror-image” approach to foreign court jurisdiction, permit enhanced scrutiny of the procedural fairness and integrity of foreign proceedings, and allow a degree of choice-of-law scrutiny of foreign judgments. These changes would ensure that foreign judgments would not be enforced in U.S. courts without scrutiny necessary to safeguard both national interests and private (mostly U.S.) parties from foreign judgments based on procedurally or substantively unacceptable proceedings. The treatment of international law in American courts is gravely flawed. Both the status and content of international law in the United States are unpredictable and incoherent, inevitably producing results that compromise long-standing national interests. Over the past half century, U.S. federal courts have also increasingly marginalized both international law and the role of American courts in resolving international disputes. This treatment of international law has caused serious damage to historic U.S. values and frustrates vitally important national policies.</w:t>
      </w:r>
    </w:p>
    <w:p w14:paraId="532BFF9B" w14:textId="77777777" w:rsidR="00C063B0" w:rsidRPr="00A73E81" w:rsidRDefault="00C063B0" w:rsidP="00C063B0">
      <w:pPr>
        <w:rPr>
          <w:sz w:val="14"/>
        </w:rPr>
      </w:pPr>
      <w:r w:rsidRPr="00A73E81">
        <w:rPr>
          <w:sz w:val="14"/>
        </w:rPr>
        <w:t>&lt;&lt;PARGRAPH BREAKS RESUME&gt;&gt;</w:t>
      </w:r>
    </w:p>
    <w:p w14:paraId="59F9CF93" w14:textId="77777777" w:rsidR="00C063B0" w:rsidRPr="00A73E81" w:rsidRDefault="00C063B0" w:rsidP="00C063B0">
      <w:pPr>
        <w:rPr>
          <w:sz w:val="14"/>
        </w:rPr>
      </w:pPr>
      <w:r w:rsidRPr="00A73E81">
        <w:rPr>
          <w:sz w:val="14"/>
        </w:rPr>
        <w:t xml:space="preserve">The current treatment of international law in American courts is also contrary to the Constitution’s allocation of authority over the nation’s foreign relations and international commerce. That allocation mandates that all rules of both public and private international law be matters of federal common law. </w:t>
      </w:r>
      <w:r w:rsidRPr="008C2878">
        <w:rPr>
          <w:rStyle w:val="Emphasis"/>
          <w:highlight w:val="cyan"/>
        </w:rPr>
        <w:t>Treating i</w:t>
      </w:r>
      <w:r w:rsidRPr="008C2878">
        <w:rPr>
          <w:rStyle w:val="StyleUnderline"/>
        </w:rPr>
        <w:t xml:space="preserve">nternational </w:t>
      </w:r>
      <w:r w:rsidRPr="008C2878">
        <w:rPr>
          <w:rStyle w:val="Emphasis"/>
          <w:highlight w:val="cyan"/>
        </w:rPr>
        <w:t>law</w:t>
      </w:r>
      <w:r w:rsidRPr="008C2878">
        <w:rPr>
          <w:rStyle w:val="StyleUnderline"/>
          <w:highlight w:val="cyan"/>
        </w:rPr>
        <w:t xml:space="preserve"> as federal</w:t>
      </w:r>
      <w:r w:rsidRPr="00A73E81">
        <w:rPr>
          <w:sz w:val="14"/>
        </w:rPr>
        <w:t xml:space="preserve">, not state, law </w:t>
      </w:r>
      <w:r w:rsidRPr="00050EA7">
        <w:rPr>
          <w:rStyle w:val="StyleUnderline"/>
        </w:rPr>
        <w:t xml:space="preserve">will </w:t>
      </w:r>
      <w:r w:rsidRPr="008C2878">
        <w:rPr>
          <w:rStyle w:val="Emphasis"/>
          <w:highlight w:val="cyan"/>
        </w:rPr>
        <w:t>remedy</w:t>
      </w:r>
      <w:r w:rsidRPr="008C2878">
        <w:rPr>
          <w:rStyle w:val="StyleUnderline"/>
        </w:rPr>
        <w:t xml:space="preserve"> the </w:t>
      </w:r>
      <w:r w:rsidRPr="00050EA7">
        <w:rPr>
          <w:rStyle w:val="StyleUnderline"/>
        </w:rPr>
        <w:t xml:space="preserve">existing </w:t>
      </w:r>
      <w:r w:rsidRPr="008C2878">
        <w:rPr>
          <w:rStyle w:val="Emphasis"/>
          <w:highlight w:val="cyan"/>
        </w:rPr>
        <w:t>defects</w:t>
      </w:r>
      <w:r w:rsidRPr="008C2878">
        <w:rPr>
          <w:rStyle w:val="StyleUnderline"/>
          <w:highlight w:val="cyan"/>
        </w:rPr>
        <w:t xml:space="preserve"> in</w:t>
      </w:r>
      <w:r w:rsidRPr="008C2878">
        <w:rPr>
          <w:rStyle w:val="StyleUnderline"/>
        </w:rPr>
        <w:t xml:space="preserve"> the </w:t>
      </w:r>
      <w:r w:rsidRPr="008C2878">
        <w:rPr>
          <w:rStyle w:val="StyleUnderline"/>
          <w:highlight w:val="cyan"/>
        </w:rPr>
        <w:t>application</w:t>
      </w:r>
      <w:r w:rsidRPr="00050EA7">
        <w:rPr>
          <w:rStyle w:val="StyleUnderline"/>
        </w:rPr>
        <w:t xml:space="preserve"> of </w:t>
      </w:r>
      <w:r w:rsidRPr="00050EA7">
        <w:rPr>
          <w:rStyle w:val="Emphasis"/>
        </w:rPr>
        <w:t>i</w:t>
      </w:r>
      <w:r w:rsidRPr="00050EA7">
        <w:rPr>
          <w:rStyle w:val="StyleUnderline"/>
        </w:rPr>
        <w:t xml:space="preserve">nternational </w:t>
      </w:r>
      <w:r w:rsidRPr="00050EA7">
        <w:rPr>
          <w:rStyle w:val="Emphasis"/>
        </w:rPr>
        <w:t>law</w:t>
      </w:r>
      <w:r w:rsidRPr="00050EA7">
        <w:rPr>
          <w:rStyle w:val="StyleUnderline"/>
        </w:rPr>
        <w:t xml:space="preserve"> </w:t>
      </w:r>
      <w:r w:rsidRPr="008C2878">
        <w:rPr>
          <w:rStyle w:val="StyleUnderline"/>
          <w:highlight w:val="cyan"/>
        </w:rPr>
        <w:t>by</w:t>
      </w:r>
      <w:r w:rsidRPr="008C2878">
        <w:rPr>
          <w:rStyle w:val="StyleUnderline"/>
        </w:rPr>
        <w:t xml:space="preserve"> American </w:t>
      </w:r>
      <w:r w:rsidRPr="008C2878">
        <w:rPr>
          <w:rStyle w:val="StyleUnderline"/>
          <w:highlight w:val="cyan"/>
        </w:rPr>
        <w:t>courts</w:t>
      </w:r>
      <w:r w:rsidRPr="00A73E81">
        <w:rPr>
          <w:sz w:val="14"/>
        </w:rPr>
        <w:t xml:space="preserve">—permitting </w:t>
      </w:r>
      <w:r w:rsidRPr="00050EA7">
        <w:rPr>
          <w:sz w:val="14"/>
        </w:rPr>
        <w:t xml:space="preserve">the development of a uniform body of international law, formulated on the basis of U.S. interests and policies, </w:t>
      </w:r>
      <w:r w:rsidRPr="00050EA7">
        <w:rPr>
          <w:rStyle w:val="StyleUnderline"/>
        </w:rPr>
        <w:t>which</w:t>
      </w:r>
      <w:r w:rsidRPr="008C2878">
        <w:rPr>
          <w:rStyle w:val="StyleUnderline"/>
        </w:rPr>
        <w:t xml:space="preserve"> better </w:t>
      </w:r>
      <w:r w:rsidRPr="008C2878">
        <w:rPr>
          <w:rStyle w:val="Emphasis"/>
          <w:highlight w:val="cyan"/>
        </w:rPr>
        <w:t>ensures compliance</w:t>
      </w:r>
      <w:r w:rsidRPr="008C2878">
        <w:rPr>
          <w:rStyle w:val="StyleUnderline"/>
          <w:highlight w:val="cyan"/>
        </w:rPr>
        <w:t xml:space="preserve"> with</w:t>
      </w:r>
      <w:r w:rsidRPr="00A73E81">
        <w:rPr>
          <w:sz w:val="14"/>
        </w:rPr>
        <w:t xml:space="preserve"> the nation’s </w:t>
      </w:r>
      <w:r w:rsidRPr="008C2878">
        <w:rPr>
          <w:rStyle w:val="Emphasis"/>
        </w:rPr>
        <w:t xml:space="preserve">international </w:t>
      </w:r>
      <w:r w:rsidRPr="008C2878">
        <w:rPr>
          <w:rStyle w:val="Emphasis"/>
          <w:highlight w:val="cyan"/>
        </w:rPr>
        <w:t>obligations</w:t>
      </w:r>
      <w:r w:rsidRPr="008C2878">
        <w:rPr>
          <w:rStyle w:val="StyleUnderline"/>
          <w:highlight w:val="cyan"/>
        </w:rPr>
        <w:t xml:space="preserve"> and </w:t>
      </w:r>
      <w:r w:rsidRPr="008C2878">
        <w:rPr>
          <w:rStyle w:val="Emphasis"/>
          <w:highlight w:val="cyan"/>
        </w:rPr>
        <w:t>effectuation</w:t>
      </w:r>
      <w:r w:rsidRPr="008C2878">
        <w:rPr>
          <w:rStyle w:val="StyleUnderline"/>
          <w:highlight w:val="cyan"/>
        </w:rPr>
        <w:t xml:space="preserve"> of</w:t>
      </w:r>
      <w:r w:rsidRPr="008C2878">
        <w:rPr>
          <w:rStyle w:val="StyleUnderline"/>
        </w:rPr>
        <w:t xml:space="preserve"> the nation’s </w:t>
      </w:r>
      <w:r w:rsidRPr="008C2878">
        <w:rPr>
          <w:rStyle w:val="StyleUnderline"/>
          <w:highlight w:val="cyan"/>
        </w:rPr>
        <w:t>policies</w:t>
      </w:r>
      <w:r w:rsidRPr="00A73E81">
        <w:rPr>
          <w:sz w:val="14"/>
        </w:rPr>
        <w:t>.</w:t>
      </w:r>
    </w:p>
    <w:p w14:paraId="5F9D1451" w14:textId="77777777" w:rsidR="00C063B0" w:rsidRDefault="00C063B0" w:rsidP="00C063B0">
      <w:pPr>
        <w:pStyle w:val="Heading4"/>
      </w:pPr>
      <w:r w:rsidRPr="00050EA7">
        <w:t>Extinction</w:t>
      </w:r>
      <w:r>
        <w:t>---</w:t>
      </w:r>
      <w:r w:rsidRPr="00753C10">
        <w:rPr>
          <w:u w:val="single"/>
        </w:rPr>
        <w:t>revitalizing</w:t>
      </w:r>
      <w:r>
        <w:t xml:space="preserve"> treaty </w:t>
      </w:r>
      <w:r w:rsidRPr="00753C10">
        <w:rPr>
          <w:u w:val="single"/>
        </w:rPr>
        <w:t>primacy</w:t>
      </w:r>
      <w:r>
        <w:t xml:space="preserve"> is </w:t>
      </w:r>
      <w:r w:rsidRPr="00753C10">
        <w:rPr>
          <w:u w:val="single"/>
        </w:rPr>
        <w:t>key</w:t>
      </w:r>
      <w:r>
        <w:t>.</w:t>
      </w:r>
    </w:p>
    <w:p w14:paraId="28214011" w14:textId="77777777" w:rsidR="00C063B0" w:rsidRPr="006866CE" w:rsidRDefault="00C063B0" w:rsidP="00C063B0">
      <w:r w:rsidRPr="006866CE">
        <w:rPr>
          <w:rStyle w:val="Style13ptBold"/>
        </w:rPr>
        <w:t>Kolb ’16</w:t>
      </w:r>
      <w:r>
        <w:t xml:space="preserve"> [Robert; 2016; Professor of Public International Law at the University of Geneva Switzerland; The Law of Treaties, “Conclusion,” Ch. 8]</w:t>
      </w:r>
    </w:p>
    <w:p w14:paraId="1EA3A172" w14:textId="77777777" w:rsidR="00C063B0" w:rsidRPr="00050EA7" w:rsidRDefault="00C063B0" w:rsidP="00C063B0">
      <w:pPr>
        <w:rPr>
          <w:sz w:val="16"/>
        </w:rPr>
      </w:pPr>
      <w:r w:rsidRPr="00030ED4">
        <w:rPr>
          <w:sz w:val="16"/>
        </w:rPr>
        <w:t xml:space="preserve">The law of </w:t>
      </w:r>
      <w:r w:rsidRPr="00050EA7">
        <w:rPr>
          <w:rStyle w:val="StyleUnderline"/>
          <w:highlight w:val="cyan"/>
        </w:rPr>
        <w:t>treaties</w:t>
      </w:r>
      <w:r w:rsidRPr="00050EA7">
        <w:rPr>
          <w:rStyle w:val="StyleUnderline"/>
        </w:rPr>
        <w:t xml:space="preserve"> is</w:t>
      </w:r>
      <w:r w:rsidRPr="00030ED4">
        <w:rPr>
          <w:sz w:val="16"/>
        </w:rPr>
        <w:t xml:space="preserve"> one of </w:t>
      </w:r>
      <w:r w:rsidRPr="00862D25">
        <w:rPr>
          <w:rStyle w:val="StyleUnderline"/>
        </w:rPr>
        <w:t xml:space="preserve">the </w:t>
      </w:r>
      <w:r w:rsidRPr="00050EA7">
        <w:rPr>
          <w:rStyle w:val="Emphasis"/>
        </w:rPr>
        <w:t xml:space="preserve">oldest </w:t>
      </w:r>
      <w:r w:rsidRPr="000C0EFA">
        <w:rPr>
          <w:rStyle w:val="Emphasis"/>
          <w:highlight w:val="cyan"/>
        </w:rPr>
        <w:t>branch</w:t>
      </w:r>
      <w:r w:rsidRPr="000C0EFA">
        <w:rPr>
          <w:rStyle w:val="StyleUnderline"/>
        </w:rPr>
        <w:t>es</w:t>
      </w:r>
      <w:r w:rsidRPr="00862D25">
        <w:rPr>
          <w:rStyle w:val="StyleUnderline"/>
        </w:rPr>
        <w:t xml:space="preserve"> </w:t>
      </w:r>
      <w:r w:rsidRPr="000C0EFA">
        <w:rPr>
          <w:rStyle w:val="StyleUnderline"/>
          <w:highlight w:val="cyan"/>
        </w:rPr>
        <w:t>of</w:t>
      </w:r>
      <w:r w:rsidRPr="00030ED4">
        <w:rPr>
          <w:sz w:val="16"/>
        </w:rPr>
        <w:t xml:space="preserve"> public </w:t>
      </w:r>
      <w:r w:rsidRPr="00862D25">
        <w:rPr>
          <w:rStyle w:val="StyleUnderline"/>
        </w:rPr>
        <w:t xml:space="preserve">international </w:t>
      </w:r>
      <w:r w:rsidRPr="000C0EFA">
        <w:rPr>
          <w:rStyle w:val="StyleUnderline"/>
          <w:highlight w:val="cyan"/>
        </w:rPr>
        <w:t>law</w:t>
      </w:r>
      <w:r w:rsidRPr="00030ED4">
        <w:rPr>
          <w:sz w:val="16"/>
        </w:rPr>
        <w:t xml:space="preserve">. Today, </w:t>
      </w:r>
      <w:r w:rsidRPr="00050EA7">
        <w:rPr>
          <w:rStyle w:val="StyleUnderline"/>
        </w:rPr>
        <w:t>there are</w:t>
      </w:r>
      <w:r w:rsidRPr="00050EA7">
        <w:rPr>
          <w:sz w:val="16"/>
        </w:rPr>
        <w:t xml:space="preserve"> mainly three </w:t>
      </w:r>
      <w:r w:rsidRPr="00050EA7">
        <w:rPr>
          <w:rStyle w:val="Emphasis"/>
        </w:rPr>
        <w:t>challenges</w:t>
      </w:r>
      <w:r w:rsidRPr="00050EA7">
        <w:rPr>
          <w:rStyle w:val="StyleUnderline"/>
        </w:rPr>
        <w:t xml:space="preserve"> to this </w:t>
      </w:r>
      <w:r w:rsidRPr="00050EA7">
        <w:rPr>
          <w:rStyle w:val="Emphasis"/>
        </w:rPr>
        <w:t>venerable</w:t>
      </w:r>
      <w:r w:rsidRPr="00050EA7">
        <w:rPr>
          <w:rStyle w:val="StyleUnderline"/>
        </w:rPr>
        <w:t xml:space="preserve"> branch of the law</w:t>
      </w:r>
      <w:r w:rsidRPr="00050EA7">
        <w:rPr>
          <w:sz w:val="16"/>
        </w:rPr>
        <w:t>.</w:t>
      </w:r>
    </w:p>
    <w:p w14:paraId="06756105" w14:textId="77777777" w:rsidR="00C063B0" w:rsidRPr="00030ED4" w:rsidRDefault="00C063B0" w:rsidP="00C063B0">
      <w:pPr>
        <w:rPr>
          <w:sz w:val="16"/>
        </w:rPr>
      </w:pPr>
      <w:r w:rsidRPr="00050EA7">
        <w:rPr>
          <w:sz w:val="16"/>
        </w:rPr>
        <w:t>First, the movement towards great multilateral conventions has been significantly slowed down. International cooperation</w:t>
      </w:r>
      <w:r w:rsidRPr="00030ED4">
        <w:rPr>
          <w:sz w:val="16"/>
        </w:rPr>
        <w:t xml:space="preserve"> on an increasing number of subject matters runs today on the rails of soft law documents. To some extent, </w:t>
      </w:r>
      <w:r w:rsidRPr="00050EA7">
        <w:rPr>
          <w:rStyle w:val="StyleUnderline"/>
        </w:rPr>
        <w:t>there is</w:t>
      </w:r>
      <w:r w:rsidRPr="00BA6411">
        <w:rPr>
          <w:rStyle w:val="StyleUnderline"/>
        </w:rPr>
        <w:t xml:space="preserve"> a </w:t>
      </w:r>
      <w:r w:rsidRPr="000C0EFA">
        <w:rPr>
          <w:rStyle w:val="Emphasis"/>
          <w:highlight w:val="cyan"/>
        </w:rPr>
        <w:t>crisis</w:t>
      </w:r>
      <w:r w:rsidRPr="000C0EFA">
        <w:rPr>
          <w:rStyle w:val="StyleUnderline"/>
          <w:highlight w:val="cyan"/>
        </w:rPr>
        <w:t xml:space="preserve"> of</w:t>
      </w:r>
      <w:r w:rsidRPr="00BA6411">
        <w:rPr>
          <w:rStyle w:val="StyleUnderline"/>
        </w:rPr>
        <w:t xml:space="preserve"> the </w:t>
      </w:r>
      <w:r w:rsidRPr="00050EA7">
        <w:rPr>
          <w:rStyle w:val="Emphasis"/>
          <w:highlight w:val="cyan"/>
        </w:rPr>
        <w:t>convention</w:t>
      </w:r>
      <w:r w:rsidRPr="00050EA7">
        <w:rPr>
          <w:rStyle w:val="StyleUnderline"/>
        </w:rPr>
        <w:t xml:space="preserve"> as </w:t>
      </w:r>
      <w:r w:rsidRPr="00050EA7">
        <w:rPr>
          <w:rStyle w:val="Emphasis"/>
        </w:rPr>
        <w:t>hard law</w:t>
      </w:r>
      <w:r w:rsidRPr="00050EA7">
        <w:rPr>
          <w:sz w:val="16"/>
        </w:rPr>
        <w:t xml:space="preserve"> and</w:t>
      </w:r>
      <w:r w:rsidRPr="00030ED4">
        <w:rPr>
          <w:sz w:val="16"/>
        </w:rPr>
        <w:t xml:space="preserve"> a rise of memoranda of understanding as soft law. In many areas, </w:t>
      </w:r>
      <w:r w:rsidRPr="00BA6411">
        <w:rPr>
          <w:rStyle w:val="StyleUnderline"/>
        </w:rPr>
        <w:t xml:space="preserve">the </w:t>
      </w:r>
      <w:r w:rsidRPr="000C0EFA">
        <w:rPr>
          <w:rStyle w:val="StyleUnderline"/>
          <w:highlight w:val="cyan"/>
        </w:rPr>
        <w:t>treaty</w:t>
      </w:r>
      <w:r w:rsidRPr="00BA6411">
        <w:rPr>
          <w:rStyle w:val="StyleUnderline"/>
        </w:rPr>
        <w:t xml:space="preserve"> has </w:t>
      </w:r>
      <w:r w:rsidRPr="000C0EFA">
        <w:rPr>
          <w:rStyle w:val="StyleUnderline"/>
          <w:highlight w:val="cyan"/>
        </w:rPr>
        <w:t>become</w:t>
      </w:r>
      <w:r w:rsidRPr="00BA6411">
        <w:rPr>
          <w:rStyle w:val="StyleUnderline"/>
        </w:rPr>
        <w:t xml:space="preserve"> </w:t>
      </w:r>
      <w:r w:rsidRPr="00BA6411">
        <w:rPr>
          <w:rStyle w:val="Emphasis"/>
        </w:rPr>
        <w:t xml:space="preserve">too </w:t>
      </w:r>
      <w:r w:rsidRPr="000C0EFA">
        <w:rPr>
          <w:rStyle w:val="Emphasis"/>
          <w:highlight w:val="cyan"/>
        </w:rPr>
        <w:t>burdensome</w:t>
      </w:r>
      <w:r w:rsidRPr="00030ED4">
        <w:rPr>
          <w:sz w:val="16"/>
        </w:rPr>
        <w:t xml:space="preserve"> an instrument: long to prepare and to negotiate; potentially long to be ratified; uncertain on entry into force; difficult to modify and adapt. Soft law mechanisms allow the bypassing of some of these traps. The increasing number of States, the mobility of questions, the necessity of flexibility and short reaction time, the fear of engaging legally and the increasing control of national constituencies, the wish to engage civil society and other actors than States, the ‘democratization’ of the process to which all actors can be conveyed, also issues of confidentiality, all these reasons, among others, have led to a trend towards soft law instruments. Soft law dominates </w:t>
      </w:r>
      <w:r w:rsidRPr="000C0EFA">
        <w:rPr>
          <w:rStyle w:val="Emphasis"/>
          <w:highlight w:val="cyan"/>
        </w:rPr>
        <w:t>financial</w:t>
      </w:r>
      <w:r w:rsidRPr="00363AAC">
        <w:rPr>
          <w:rStyle w:val="StyleUnderline"/>
        </w:rPr>
        <w:t xml:space="preserve"> and </w:t>
      </w:r>
      <w:r w:rsidRPr="000C0EFA">
        <w:rPr>
          <w:rStyle w:val="Emphasis"/>
          <w:highlight w:val="cyan"/>
        </w:rPr>
        <w:t>econ</w:t>
      </w:r>
      <w:r w:rsidRPr="00363AAC">
        <w:rPr>
          <w:rStyle w:val="StyleUnderline"/>
        </w:rPr>
        <w:t xml:space="preserve">omic </w:t>
      </w:r>
      <w:r w:rsidRPr="000C0EFA">
        <w:rPr>
          <w:rStyle w:val="StyleUnderline"/>
          <w:highlight w:val="cyan"/>
        </w:rPr>
        <w:t xml:space="preserve">matters, </w:t>
      </w:r>
      <w:r w:rsidRPr="000C0EFA">
        <w:rPr>
          <w:rStyle w:val="Emphasis"/>
          <w:highlight w:val="cyan"/>
        </w:rPr>
        <w:t>corporate</w:t>
      </w:r>
      <w:r w:rsidRPr="000C0EFA">
        <w:rPr>
          <w:rStyle w:val="StyleUnderline"/>
          <w:highlight w:val="cyan"/>
        </w:rPr>
        <w:t xml:space="preserve"> governance, </w:t>
      </w:r>
      <w:r w:rsidRPr="000C0EFA">
        <w:rPr>
          <w:rStyle w:val="Emphasis"/>
          <w:highlight w:val="cyan"/>
        </w:rPr>
        <w:t>environment</w:t>
      </w:r>
      <w:r w:rsidRPr="00363AAC">
        <w:rPr>
          <w:rStyle w:val="StyleUnderline"/>
        </w:rPr>
        <w:t xml:space="preserve">al issues, legal and political </w:t>
      </w:r>
      <w:r w:rsidRPr="000C0EFA">
        <w:rPr>
          <w:rStyle w:val="Emphasis"/>
          <w:highlight w:val="cyan"/>
        </w:rPr>
        <w:t>coop</w:t>
      </w:r>
      <w:r w:rsidRPr="00363AAC">
        <w:rPr>
          <w:rStyle w:val="StyleUnderline"/>
        </w:rPr>
        <w:t>eration</w:t>
      </w:r>
      <w:r w:rsidRPr="00030ED4">
        <w:rPr>
          <w:sz w:val="16"/>
        </w:rPr>
        <w:t xml:space="preserve">, and finds support even in areas formerly dominated by hard law, such as </w:t>
      </w:r>
      <w:r w:rsidRPr="000C0EFA">
        <w:rPr>
          <w:rStyle w:val="Emphasis"/>
          <w:highlight w:val="cyan"/>
        </w:rPr>
        <w:t>i</w:t>
      </w:r>
      <w:r w:rsidRPr="00363AAC">
        <w:rPr>
          <w:rStyle w:val="StyleUnderline"/>
        </w:rPr>
        <w:t xml:space="preserve">nternational </w:t>
      </w:r>
      <w:r w:rsidRPr="000C0EFA">
        <w:rPr>
          <w:rStyle w:val="Emphasis"/>
          <w:highlight w:val="cyan"/>
        </w:rPr>
        <w:t>h</w:t>
      </w:r>
      <w:r w:rsidRPr="00363AAC">
        <w:rPr>
          <w:rStyle w:val="StyleUnderline"/>
        </w:rPr>
        <w:t xml:space="preserve">umanitarian </w:t>
      </w:r>
      <w:r w:rsidRPr="000C0EFA">
        <w:rPr>
          <w:rStyle w:val="Emphasis"/>
          <w:highlight w:val="cyan"/>
        </w:rPr>
        <w:t>l</w:t>
      </w:r>
      <w:r w:rsidRPr="00363AAC">
        <w:rPr>
          <w:rStyle w:val="StyleUnderline"/>
        </w:rPr>
        <w:t>aw</w:t>
      </w:r>
      <w:r w:rsidRPr="00030ED4">
        <w:rPr>
          <w:sz w:val="16"/>
        </w:rPr>
        <w:t xml:space="preserve"> (for example, in the questions of </w:t>
      </w:r>
      <w:r w:rsidRPr="000C0EFA">
        <w:rPr>
          <w:rStyle w:val="Emphasis"/>
          <w:highlight w:val="cyan"/>
        </w:rPr>
        <w:t>cyber war</w:t>
      </w:r>
      <w:r w:rsidRPr="00363AAC">
        <w:rPr>
          <w:rStyle w:val="StyleUnderline"/>
        </w:rPr>
        <w:t>fare</w:t>
      </w:r>
      <w:r w:rsidRPr="00030ED4">
        <w:rPr>
          <w:sz w:val="16"/>
        </w:rPr>
        <w:t xml:space="preserve">685 </w:t>
      </w:r>
      <w:r w:rsidRPr="00862D25">
        <w:rPr>
          <w:rStyle w:val="StyleUnderline"/>
        </w:rPr>
        <w:t>or</w:t>
      </w:r>
      <w:r w:rsidRPr="00030ED4">
        <w:rPr>
          <w:sz w:val="16"/>
        </w:rPr>
        <w:t xml:space="preserve"> private </w:t>
      </w:r>
      <w:r w:rsidRPr="000C0EFA">
        <w:rPr>
          <w:rStyle w:val="Emphasis"/>
          <w:highlight w:val="cyan"/>
        </w:rPr>
        <w:t>military</w:t>
      </w:r>
      <w:r w:rsidRPr="000C0EFA">
        <w:rPr>
          <w:rStyle w:val="StyleUnderline"/>
          <w:highlight w:val="cyan"/>
        </w:rPr>
        <w:t xml:space="preserve"> and </w:t>
      </w:r>
      <w:r w:rsidRPr="000C0EFA">
        <w:rPr>
          <w:rStyle w:val="Emphasis"/>
          <w:highlight w:val="cyan"/>
        </w:rPr>
        <w:t>security</w:t>
      </w:r>
      <w:r w:rsidRPr="00030ED4">
        <w:rPr>
          <w:sz w:val="16"/>
        </w:rPr>
        <w:t xml:space="preserve"> companies686).</w:t>
      </w:r>
    </w:p>
    <w:p w14:paraId="60179EAF" w14:textId="77777777" w:rsidR="00C063B0" w:rsidRPr="00030ED4" w:rsidRDefault="00C063B0" w:rsidP="00C063B0">
      <w:pPr>
        <w:rPr>
          <w:sz w:val="16"/>
        </w:rPr>
      </w:pPr>
      <w:r w:rsidRPr="00030ED4">
        <w:rPr>
          <w:sz w:val="16"/>
        </w:rPr>
        <w:t>Second, and related, treaties being consensual acts are difficult to change and to adapt to new needs. The problem is acute especially for multilateral treaties. It can partly be solved in technical matters by referring all the questions in need of change to technical protocols to be adopted in some simplified form or to opting out techniques. But this technique is hardly acceptable for core norms. In this context, each State party has a right of veto. With the large number of States parties to modern multilateral conventions, often more than 150, the question of change becomes intricate. Either the change is impossible or else it leads to a split of treaty relations where some States remain bound by the old law and some others are bound by the new law. The more changes are effectuated, the more complicated the legal situation becomes. This is hardly commendable for a vehicle which purports to fulfil the function of legislation in the international community. However, as long as treaties are mainly consensual and States sovereign, there is hardly a royal way out of the quagmire.</w:t>
      </w:r>
    </w:p>
    <w:p w14:paraId="052F7D50" w14:textId="77777777" w:rsidR="00C063B0" w:rsidRPr="00030ED4" w:rsidRDefault="00C063B0" w:rsidP="00C063B0">
      <w:pPr>
        <w:rPr>
          <w:sz w:val="16"/>
        </w:rPr>
      </w:pPr>
      <w:r w:rsidRPr="00030ED4">
        <w:rPr>
          <w:sz w:val="16"/>
        </w:rPr>
        <w:t xml:space="preserve">Third, the practice of a number of States has moved in the last years towards some more robust forms of dualism in the relationship between international law and internal law. The times have passed where international law, as an expression of international cooperation, was viewed with favour. These bygone times occurred mainly after the catastrophes of the two World Wars. It is not infrequent today to mistrust an international law created with little transparency by the executive power of most differing and not always trustworthy States; that denies local peoples the right to fully self-determine themselves on political choices </w:t>
      </w:r>
      <w:r w:rsidRPr="00050EA7">
        <w:rPr>
          <w:sz w:val="16"/>
        </w:rPr>
        <w:t xml:space="preserve">by reason of international legal constraints; and that intrudes national law more and more surreptitiously without adequate democratic and popular control.687 Dualistic doctrines tend to promise better protection for the municipal constituency as against the intrusion of unwelcome international law norms. </w:t>
      </w:r>
      <w:r w:rsidRPr="00050EA7">
        <w:rPr>
          <w:rStyle w:val="StyleUnderline"/>
        </w:rPr>
        <w:t xml:space="preserve">The result of these </w:t>
      </w:r>
      <w:r w:rsidRPr="00050EA7">
        <w:rPr>
          <w:rStyle w:val="Emphasis"/>
        </w:rPr>
        <w:t>tendencies</w:t>
      </w:r>
      <w:r w:rsidRPr="00050EA7">
        <w:rPr>
          <w:rStyle w:val="StyleUnderline"/>
        </w:rPr>
        <w:t xml:space="preserve"> is</w:t>
      </w:r>
      <w:r w:rsidRPr="00050EA7">
        <w:rPr>
          <w:sz w:val="16"/>
        </w:rPr>
        <w:t xml:space="preserve"> also </w:t>
      </w:r>
      <w:r w:rsidRPr="00050EA7">
        <w:rPr>
          <w:rStyle w:val="StyleUnderline"/>
        </w:rPr>
        <w:t xml:space="preserve">that the </w:t>
      </w:r>
      <w:r w:rsidRPr="00050EA7">
        <w:rPr>
          <w:rStyle w:val="Emphasis"/>
        </w:rPr>
        <w:t>application</w:t>
      </w:r>
      <w:r w:rsidRPr="00030ED4">
        <w:rPr>
          <w:rStyle w:val="StyleUnderline"/>
        </w:rPr>
        <w:t xml:space="preserve"> of </w:t>
      </w:r>
      <w:r w:rsidRPr="00050EA7">
        <w:rPr>
          <w:rStyle w:val="StyleUnderline"/>
          <w:highlight w:val="cyan"/>
        </w:rPr>
        <w:t>treaties</w:t>
      </w:r>
      <w:r w:rsidRPr="00050EA7">
        <w:rPr>
          <w:rStyle w:val="StyleUnderline"/>
        </w:rPr>
        <w:t xml:space="preserve"> and behind them the rule </w:t>
      </w:r>
      <w:r w:rsidRPr="00726DC6">
        <w:rPr>
          <w:rStyle w:val="Emphasis"/>
          <w:highlight w:val="cyan"/>
        </w:rPr>
        <w:t xml:space="preserve">pacta sunt </w:t>
      </w:r>
      <w:r w:rsidRPr="00050EA7">
        <w:rPr>
          <w:rStyle w:val="Emphasis"/>
          <w:highlight w:val="cyan"/>
        </w:rPr>
        <w:t>servanda</w:t>
      </w:r>
      <w:r w:rsidRPr="00050EA7">
        <w:rPr>
          <w:rStyle w:val="StyleUnderline"/>
        </w:rPr>
        <w:t xml:space="preserve"> are </w:t>
      </w:r>
      <w:r w:rsidRPr="00726DC6">
        <w:rPr>
          <w:rStyle w:val="Emphasis"/>
          <w:highlight w:val="cyan"/>
        </w:rPr>
        <w:t>jeopardized</w:t>
      </w:r>
      <w:r w:rsidRPr="00030ED4">
        <w:rPr>
          <w:sz w:val="16"/>
        </w:rPr>
        <w:t xml:space="preserve">. On the municipal level, treaty obligations can be matched and neutralized by contrary municipal law.688 The inter-State level is then left with responsibility and reparation. But treaties are not concluded to be breached and then indirectly vindicated by reparation. </w:t>
      </w:r>
      <w:r w:rsidRPr="001E454D">
        <w:rPr>
          <w:rStyle w:val="StyleUnderline"/>
        </w:rPr>
        <w:t xml:space="preserve">Progress of </w:t>
      </w:r>
      <w:r w:rsidRPr="00726DC6">
        <w:rPr>
          <w:rStyle w:val="Emphasis"/>
          <w:highlight w:val="cyan"/>
        </w:rPr>
        <w:t>dual</w:t>
      </w:r>
      <w:r w:rsidRPr="00050EA7">
        <w:rPr>
          <w:rStyle w:val="Emphasis"/>
        </w:rPr>
        <w:t>ism</w:t>
      </w:r>
      <w:r w:rsidRPr="00050EA7">
        <w:rPr>
          <w:rStyle w:val="StyleUnderline"/>
        </w:rPr>
        <w:t xml:space="preserve"> or</w:t>
      </w:r>
      <w:r w:rsidRPr="001E454D">
        <w:rPr>
          <w:rStyle w:val="StyleUnderline"/>
        </w:rPr>
        <w:t xml:space="preserve"> other forms of </w:t>
      </w:r>
      <w:r w:rsidRPr="001E454D">
        <w:rPr>
          <w:rStyle w:val="Emphasis"/>
        </w:rPr>
        <w:t xml:space="preserve">municipal </w:t>
      </w:r>
      <w:r w:rsidRPr="00726DC6">
        <w:rPr>
          <w:rStyle w:val="Emphasis"/>
          <w:highlight w:val="cyan"/>
        </w:rPr>
        <w:t>law primacy</w:t>
      </w:r>
      <w:r w:rsidRPr="001E454D">
        <w:rPr>
          <w:rStyle w:val="StyleUnderline"/>
        </w:rPr>
        <w:t xml:space="preserve"> will </w:t>
      </w:r>
      <w:r w:rsidRPr="00726DC6">
        <w:rPr>
          <w:rStyle w:val="StyleUnderline"/>
          <w:highlight w:val="cyan"/>
        </w:rPr>
        <w:t xml:space="preserve">imply </w:t>
      </w:r>
      <w:r w:rsidRPr="00726DC6">
        <w:rPr>
          <w:rStyle w:val="Emphasis"/>
          <w:highlight w:val="cyan"/>
        </w:rPr>
        <w:t>regression</w:t>
      </w:r>
      <w:r w:rsidRPr="00726DC6">
        <w:rPr>
          <w:rStyle w:val="StyleUnderline"/>
          <w:highlight w:val="cyan"/>
        </w:rPr>
        <w:t xml:space="preserve"> in</w:t>
      </w:r>
      <w:r w:rsidRPr="001E454D">
        <w:rPr>
          <w:rStyle w:val="StyleUnderline"/>
        </w:rPr>
        <w:t xml:space="preserve"> the </w:t>
      </w:r>
      <w:r w:rsidRPr="00726DC6">
        <w:rPr>
          <w:rStyle w:val="StyleUnderline"/>
          <w:highlight w:val="cyan"/>
        </w:rPr>
        <w:t>application</w:t>
      </w:r>
      <w:r w:rsidRPr="001E454D">
        <w:rPr>
          <w:rStyle w:val="StyleUnderline"/>
        </w:rPr>
        <w:t xml:space="preserve"> of treaties</w:t>
      </w:r>
      <w:r w:rsidRPr="00030ED4">
        <w:rPr>
          <w:sz w:val="16"/>
        </w:rPr>
        <w:t>.</w:t>
      </w:r>
    </w:p>
    <w:p w14:paraId="09E72275" w14:textId="77777777" w:rsidR="00C063B0" w:rsidRPr="00030ED4" w:rsidRDefault="00C063B0" w:rsidP="00C063B0">
      <w:pPr>
        <w:rPr>
          <w:sz w:val="16"/>
        </w:rPr>
      </w:pPr>
      <w:r w:rsidRPr="00030ED4">
        <w:rPr>
          <w:sz w:val="16"/>
        </w:rPr>
        <w:t xml:space="preserve">These remarks should not sound stern or overly pessimistic. For one thing is crystal clear: </w:t>
      </w:r>
      <w:r w:rsidRPr="00050EA7">
        <w:rPr>
          <w:rStyle w:val="StyleUnderline"/>
        </w:rPr>
        <w:t xml:space="preserve">the </w:t>
      </w:r>
      <w:r w:rsidRPr="00050EA7">
        <w:rPr>
          <w:rStyle w:val="Emphasis"/>
          <w:highlight w:val="cyan"/>
        </w:rPr>
        <w:t>need</w:t>
      </w:r>
      <w:r w:rsidRPr="00050EA7">
        <w:rPr>
          <w:rStyle w:val="StyleUnderline"/>
        </w:rPr>
        <w:t xml:space="preserve"> for </w:t>
      </w:r>
      <w:r w:rsidRPr="00050EA7">
        <w:rPr>
          <w:rStyle w:val="StyleUnderline"/>
          <w:highlight w:val="cyan"/>
        </w:rPr>
        <w:t xml:space="preserve">States to </w:t>
      </w:r>
      <w:r w:rsidRPr="00050EA7">
        <w:rPr>
          <w:rStyle w:val="Emphasis"/>
          <w:highlight w:val="cyan"/>
        </w:rPr>
        <w:t>agree</w:t>
      </w:r>
      <w:r w:rsidRPr="00050EA7">
        <w:rPr>
          <w:sz w:val="16"/>
        </w:rPr>
        <w:t xml:space="preserve"> on common policies and </w:t>
      </w:r>
      <w:r w:rsidRPr="00050EA7">
        <w:rPr>
          <w:rStyle w:val="StyleUnderline"/>
        </w:rPr>
        <w:t xml:space="preserve">concerted action in our </w:t>
      </w:r>
      <w:r w:rsidRPr="00050EA7">
        <w:rPr>
          <w:rStyle w:val="Emphasis"/>
        </w:rPr>
        <w:t>increasingly chaotic</w:t>
      </w:r>
      <w:r w:rsidRPr="00050EA7">
        <w:rPr>
          <w:rStyle w:val="StyleUnderline"/>
        </w:rPr>
        <w:t xml:space="preserve"> and </w:t>
      </w:r>
      <w:r w:rsidRPr="00050EA7">
        <w:rPr>
          <w:rStyle w:val="Emphasis"/>
        </w:rPr>
        <w:t>instable</w:t>
      </w:r>
      <w:r w:rsidRPr="00050EA7">
        <w:rPr>
          <w:rStyle w:val="StyleUnderline"/>
        </w:rPr>
        <w:t xml:space="preserve"> world will </w:t>
      </w:r>
      <w:r w:rsidRPr="00050EA7">
        <w:rPr>
          <w:rStyle w:val="Emphasis"/>
        </w:rPr>
        <w:t>not</w:t>
      </w:r>
      <w:r w:rsidRPr="00050EA7">
        <w:rPr>
          <w:rStyle w:val="StyleUnderline"/>
        </w:rPr>
        <w:t xml:space="preserve"> diminish; it will </w:t>
      </w:r>
      <w:r w:rsidRPr="00050EA7">
        <w:rPr>
          <w:rStyle w:val="Emphasis"/>
        </w:rPr>
        <w:t>exponentially expand</w:t>
      </w:r>
      <w:r w:rsidRPr="00050EA7">
        <w:rPr>
          <w:sz w:val="16"/>
        </w:rPr>
        <w:t xml:space="preserve">. </w:t>
      </w:r>
      <w:r w:rsidRPr="00050EA7">
        <w:rPr>
          <w:rStyle w:val="StyleUnderline"/>
          <w:highlight w:val="cyan"/>
        </w:rPr>
        <w:t>Treaties</w:t>
      </w:r>
      <w:r w:rsidRPr="00050EA7">
        <w:rPr>
          <w:rStyle w:val="StyleUnderline"/>
        </w:rPr>
        <w:t xml:space="preserve"> are</w:t>
      </w:r>
      <w:r w:rsidRPr="001E454D">
        <w:rPr>
          <w:rStyle w:val="StyleUnderline"/>
        </w:rPr>
        <w:t xml:space="preserve"> the </w:t>
      </w:r>
      <w:r w:rsidRPr="00097DE7">
        <w:rPr>
          <w:rStyle w:val="Emphasis"/>
          <w:highlight w:val="cyan"/>
        </w:rPr>
        <w:t>vehicle</w:t>
      </w:r>
      <w:r w:rsidRPr="001E454D">
        <w:rPr>
          <w:rStyle w:val="Emphasis"/>
        </w:rPr>
        <w:t xml:space="preserve"> par excellence</w:t>
      </w:r>
      <w:r w:rsidRPr="001E454D">
        <w:rPr>
          <w:rStyle w:val="StyleUnderline"/>
        </w:rPr>
        <w:t xml:space="preserve"> </w:t>
      </w:r>
      <w:r w:rsidRPr="00097DE7">
        <w:rPr>
          <w:rStyle w:val="StyleUnderline"/>
          <w:highlight w:val="cyan"/>
        </w:rPr>
        <w:t>for</w:t>
      </w:r>
      <w:r w:rsidRPr="001E454D">
        <w:rPr>
          <w:rStyle w:val="StyleUnderline"/>
        </w:rPr>
        <w:t xml:space="preserve"> such common effort at</w:t>
      </w:r>
      <w:r w:rsidRPr="00030ED4">
        <w:rPr>
          <w:sz w:val="16"/>
        </w:rPr>
        <w:t xml:space="preserve"> some </w:t>
      </w:r>
      <w:r w:rsidRPr="001E454D">
        <w:rPr>
          <w:rStyle w:val="StyleUnderline"/>
        </w:rPr>
        <w:t xml:space="preserve">international </w:t>
      </w:r>
      <w:r w:rsidRPr="001E454D">
        <w:rPr>
          <w:rStyle w:val="Emphasis"/>
        </w:rPr>
        <w:t xml:space="preserve">social </w:t>
      </w:r>
      <w:r w:rsidRPr="00097DE7">
        <w:rPr>
          <w:rStyle w:val="Emphasis"/>
          <w:highlight w:val="cyan"/>
        </w:rPr>
        <w:t>engineering</w:t>
      </w:r>
      <w:r w:rsidRPr="00030ED4">
        <w:rPr>
          <w:sz w:val="16"/>
        </w:rPr>
        <w:t xml:space="preserve">. Consequently, </w:t>
      </w:r>
      <w:r w:rsidRPr="00050EA7">
        <w:rPr>
          <w:rStyle w:val="StyleUnderline"/>
        </w:rPr>
        <w:t xml:space="preserve">their </w:t>
      </w:r>
      <w:r w:rsidRPr="00050EA7">
        <w:rPr>
          <w:rStyle w:val="Emphasis"/>
        </w:rPr>
        <w:t>vigorous body</w:t>
      </w:r>
      <w:r w:rsidRPr="00050EA7">
        <w:rPr>
          <w:rStyle w:val="StyleUnderline"/>
        </w:rPr>
        <w:t xml:space="preserve"> will not fall into a </w:t>
      </w:r>
      <w:r w:rsidRPr="00050EA7">
        <w:rPr>
          <w:rStyle w:val="Emphasis"/>
        </w:rPr>
        <w:t>shadowy underworld</w:t>
      </w:r>
      <w:r w:rsidRPr="00050EA7">
        <w:rPr>
          <w:sz w:val="16"/>
        </w:rPr>
        <w:t xml:space="preserve">. On the whole, </w:t>
      </w:r>
      <w:r w:rsidRPr="00050EA7">
        <w:rPr>
          <w:rStyle w:val="StyleUnderline"/>
        </w:rPr>
        <w:t xml:space="preserve">the law of treaties significantly </w:t>
      </w:r>
      <w:r w:rsidRPr="00050EA7">
        <w:rPr>
          <w:rStyle w:val="Emphasis"/>
        </w:rPr>
        <w:t>evolved</w:t>
      </w:r>
      <w:r w:rsidRPr="00050EA7">
        <w:rPr>
          <w:sz w:val="16"/>
        </w:rPr>
        <w:t xml:space="preserve"> in the sense of consolidation during the whole 20th century. </w:t>
      </w:r>
      <w:r w:rsidRPr="00050EA7">
        <w:rPr>
          <w:rStyle w:val="StyleUnderline"/>
        </w:rPr>
        <w:t xml:space="preserve">This evolution is </w:t>
      </w:r>
      <w:r w:rsidRPr="00050EA7">
        <w:rPr>
          <w:rStyle w:val="Emphasis"/>
        </w:rPr>
        <w:t>not terminated</w:t>
      </w:r>
      <w:r w:rsidRPr="00050EA7">
        <w:rPr>
          <w:sz w:val="16"/>
        </w:rPr>
        <w:t>.</w:t>
      </w:r>
    </w:p>
    <w:p w14:paraId="0321A56B" w14:textId="77777777" w:rsidR="00C063B0" w:rsidRDefault="00C063B0" w:rsidP="00C063B0">
      <w:pPr>
        <w:pStyle w:val="Heading3"/>
      </w:pPr>
      <w:r>
        <w:t>1NC</w:t>
      </w:r>
    </w:p>
    <w:p w14:paraId="3CD3B537" w14:textId="77777777" w:rsidR="00C063B0" w:rsidRPr="00D32EE0" w:rsidRDefault="00C063B0" w:rsidP="00C063B0">
      <w:pPr>
        <w:pStyle w:val="Heading4"/>
      </w:pPr>
      <w:r w:rsidRPr="002855B9">
        <w:rPr>
          <w:u w:val="single"/>
        </w:rPr>
        <w:t>T 80%</w:t>
      </w:r>
      <w:r>
        <w:t>:</w:t>
      </w:r>
    </w:p>
    <w:p w14:paraId="20DBD36E" w14:textId="77777777" w:rsidR="00C063B0" w:rsidRDefault="00C063B0" w:rsidP="00C063B0">
      <w:pPr>
        <w:pStyle w:val="Heading4"/>
      </w:pPr>
      <w:r>
        <w:t xml:space="preserve">‘Strengthening collective bargaining’ </w:t>
      </w:r>
      <w:r w:rsidRPr="00AB3DCF">
        <w:rPr>
          <w:u w:val="single"/>
        </w:rPr>
        <w:t>must</w:t>
      </w:r>
      <w:r>
        <w:t xml:space="preserve"> reach </w:t>
      </w:r>
      <w:r w:rsidRPr="00AB3DCF">
        <w:rPr>
          <w:u w:val="single"/>
        </w:rPr>
        <w:t>at least 80%</w:t>
      </w:r>
      <w:r>
        <w:t xml:space="preserve"> coverage---they don’t.</w:t>
      </w:r>
    </w:p>
    <w:p w14:paraId="2C4AE247" w14:textId="77777777" w:rsidR="00C063B0" w:rsidRPr="0069149A" w:rsidRDefault="00C063B0" w:rsidP="00C063B0">
      <w:r w:rsidRPr="0069149A">
        <w:rPr>
          <w:rStyle w:val="Style13ptBold"/>
        </w:rPr>
        <w:t>De Spiegelaere ’25</w:t>
      </w:r>
      <w:r>
        <w:t xml:space="preserve"> [Stan; June 10; Senior Researcher in Industrial Relations, European Trade Union Institute; European Journal of Industrial Relations, “Policies to Strengthen Collective Bargaining,” vol. 31]</w:t>
      </w:r>
    </w:p>
    <w:p w14:paraId="4FD783ED" w14:textId="77777777" w:rsidR="00C063B0" w:rsidRPr="00AB3DCF" w:rsidRDefault="00C063B0" w:rsidP="00C063B0">
      <w:pPr>
        <w:rPr>
          <w:sz w:val="16"/>
        </w:rPr>
      </w:pPr>
      <w:r w:rsidRPr="00AB3DCF">
        <w:rPr>
          <w:sz w:val="16"/>
        </w:rPr>
        <w:t xml:space="preserve">While mainly based on, and addressed to, lay knowledge, this article makes several contributions to the industrial relations literature. First, by building on expert contributions from a variety of countries on the same topic, </w:t>
      </w:r>
      <w:r w:rsidRPr="001D0948">
        <w:rPr>
          <w:rStyle w:val="StyleUnderline"/>
        </w:rPr>
        <w:t xml:space="preserve">it </w:t>
      </w:r>
      <w:r w:rsidRPr="001D0948">
        <w:rPr>
          <w:rStyle w:val="Emphasis"/>
        </w:rPr>
        <w:t>proposes</w:t>
      </w:r>
      <w:r w:rsidRPr="001D0948">
        <w:rPr>
          <w:rStyle w:val="StyleUnderline"/>
        </w:rPr>
        <w:t xml:space="preserve"> an</w:t>
      </w:r>
      <w:r w:rsidRPr="00AB3DCF">
        <w:rPr>
          <w:sz w:val="16"/>
        </w:rPr>
        <w:t xml:space="preserve"> analytical </w:t>
      </w:r>
      <w:r w:rsidRPr="00147AB4">
        <w:rPr>
          <w:rStyle w:val="StyleUnderline"/>
          <w:highlight w:val="cyan"/>
        </w:rPr>
        <w:t xml:space="preserve">framework to </w:t>
      </w:r>
      <w:r w:rsidRPr="00147AB4">
        <w:rPr>
          <w:rStyle w:val="Emphasis"/>
          <w:highlight w:val="cyan"/>
        </w:rPr>
        <w:t>assess</w:t>
      </w:r>
      <w:r w:rsidRPr="00AB3DCF">
        <w:rPr>
          <w:sz w:val="16"/>
        </w:rPr>
        <w:t xml:space="preserve"> obstacles and potential </w:t>
      </w:r>
      <w:r w:rsidRPr="001D0948">
        <w:rPr>
          <w:rStyle w:val="StyleUnderline"/>
        </w:rPr>
        <w:t xml:space="preserve">policy </w:t>
      </w:r>
      <w:r w:rsidRPr="001D0948">
        <w:rPr>
          <w:rStyle w:val="Emphasis"/>
        </w:rPr>
        <w:t>leverage</w:t>
      </w:r>
      <w:r w:rsidRPr="001D0948">
        <w:rPr>
          <w:rStyle w:val="StyleUnderline"/>
        </w:rPr>
        <w:t xml:space="preserve"> on </w:t>
      </w:r>
      <w:r w:rsidRPr="00147AB4">
        <w:rPr>
          <w:rStyle w:val="StyleUnderline"/>
          <w:highlight w:val="cyan"/>
        </w:rPr>
        <w:t>collective bargaining</w:t>
      </w:r>
      <w:r w:rsidRPr="001D0948">
        <w:rPr>
          <w:rStyle w:val="StyleUnderline"/>
        </w:rPr>
        <w:t>. This framework</w:t>
      </w:r>
      <w:r w:rsidRPr="00AB3DCF">
        <w:rPr>
          <w:sz w:val="16"/>
        </w:rPr>
        <w:t xml:space="preserve"> might be </w:t>
      </w:r>
      <w:r w:rsidRPr="00147AB4">
        <w:rPr>
          <w:rStyle w:val="StyleUnderline"/>
          <w:highlight w:val="cyan"/>
        </w:rPr>
        <w:t xml:space="preserve">useful for </w:t>
      </w:r>
      <w:r w:rsidRPr="00147AB4">
        <w:rPr>
          <w:rStyle w:val="Emphasis"/>
          <w:highlight w:val="cyan"/>
        </w:rPr>
        <w:t>future</w:t>
      </w:r>
      <w:r w:rsidRPr="00147AB4">
        <w:rPr>
          <w:rStyle w:val="StyleUnderline"/>
          <w:highlight w:val="cyan"/>
        </w:rPr>
        <w:t xml:space="preserve"> policy</w:t>
      </w:r>
      <w:r w:rsidRPr="001D0948">
        <w:rPr>
          <w:rStyle w:val="StyleUnderline"/>
        </w:rPr>
        <w:t xml:space="preserve"> analysis and evaluation of </w:t>
      </w:r>
      <w:r w:rsidRPr="00147AB4">
        <w:rPr>
          <w:rStyle w:val="Emphasis"/>
          <w:highlight w:val="cyan"/>
        </w:rPr>
        <w:t>national</w:t>
      </w:r>
      <w:r w:rsidRPr="001D0948">
        <w:rPr>
          <w:rStyle w:val="Emphasis"/>
        </w:rPr>
        <w:t xml:space="preserve"> action</w:t>
      </w:r>
      <w:r w:rsidRPr="001D0948">
        <w:rPr>
          <w:rStyle w:val="StyleUnderline"/>
        </w:rPr>
        <w:t xml:space="preserve"> </w:t>
      </w:r>
      <w:r w:rsidRPr="00147AB4">
        <w:rPr>
          <w:rStyle w:val="StyleUnderline"/>
          <w:highlight w:val="cyan"/>
        </w:rPr>
        <w:t>plans</w:t>
      </w:r>
      <w:r w:rsidRPr="00AB3DCF">
        <w:rPr>
          <w:sz w:val="16"/>
        </w:rPr>
        <w:t xml:space="preserve">. Second, the sheer number of ideas and policy options show how complicated an encompassing policy on collective bargaining is likely to be. </w:t>
      </w:r>
      <w:r w:rsidRPr="001D0948">
        <w:rPr>
          <w:rStyle w:val="StyleUnderline"/>
        </w:rPr>
        <w:t xml:space="preserve">The </w:t>
      </w:r>
      <w:r w:rsidRPr="00147AB4">
        <w:rPr>
          <w:rStyle w:val="Emphasis"/>
          <w:highlight w:val="cyan"/>
        </w:rPr>
        <w:t>birds-eye view</w:t>
      </w:r>
      <w:r w:rsidRPr="001D0948">
        <w:rPr>
          <w:rStyle w:val="StyleUnderline"/>
        </w:rPr>
        <w:t xml:space="preserve"> given</w:t>
      </w:r>
      <w:r w:rsidRPr="00AB3DCF">
        <w:rPr>
          <w:sz w:val="16"/>
        </w:rPr>
        <w:t xml:space="preserve"> in this article </w:t>
      </w:r>
      <w:r w:rsidRPr="001D0948">
        <w:rPr>
          <w:rStyle w:val="StyleUnderline"/>
        </w:rPr>
        <w:t xml:space="preserve">contributes </w:t>
      </w:r>
      <w:r w:rsidRPr="00147AB4">
        <w:rPr>
          <w:rStyle w:val="StyleUnderline"/>
          <w:highlight w:val="cyan"/>
        </w:rPr>
        <w:t>providing</w:t>
      </w:r>
      <w:r w:rsidRPr="001D0948">
        <w:rPr>
          <w:rStyle w:val="StyleUnderline"/>
        </w:rPr>
        <w:t xml:space="preserve"> an </w:t>
      </w:r>
      <w:r w:rsidRPr="00147AB4">
        <w:rPr>
          <w:rStyle w:val="Emphasis"/>
          <w:highlight w:val="cyan"/>
        </w:rPr>
        <w:t>encompassing overview</w:t>
      </w:r>
      <w:r w:rsidRPr="00147AB4">
        <w:rPr>
          <w:rStyle w:val="StyleUnderline"/>
          <w:highlight w:val="cyan"/>
        </w:rPr>
        <w:t xml:space="preserve"> of intervention</w:t>
      </w:r>
      <w:r w:rsidRPr="00AB3DCF">
        <w:rPr>
          <w:sz w:val="16"/>
        </w:rPr>
        <w:t xml:space="preserve"> areas. Third, and foremost, by abstracting the idiosyncratic proposals from individual country reports, the article </w:t>
      </w:r>
      <w:r w:rsidRPr="00147AB4">
        <w:rPr>
          <w:rStyle w:val="StyleUnderline"/>
          <w:highlight w:val="cyan"/>
        </w:rPr>
        <w:t>encourages</w:t>
      </w:r>
      <w:r w:rsidRPr="001D0948">
        <w:rPr>
          <w:rStyle w:val="StyleUnderline"/>
        </w:rPr>
        <w:t xml:space="preserve"> a </w:t>
      </w:r>
      <w:r w:rsidRPr="00147AB4">
        <w:rPr>
          <w:rStyle w:val="Emphasis"/>
          <w:highlight w:val="cyan"/>
        </w:rPr>
        <w:t>broader</w:t>
      </w:r>
      <w:r w:rsidRPr="001D0948">
        <w:rPr>
          <w:rStyle w:val="StyleUnderline"/>
        </w:rPr>
        <w:t xml:space="preserve"> and more </w:t>
      </w:r>
      <w:r w:rsidRPr="00147AB4">
        <w:rPr>
          <w:rStyle w:val="Emphasis"/>
          <w:highlight w:val="cyan"/>
        </w:rPr>
        <w:t>innovative</w:t>
      </w:r>
      <w:r w:rsidRPr="00147AB4">
        <w:rPr>
          <w:rStyle w:val="StyleUnderline"/>
          <w:highlight w:val="cyan"/>
        </w:rPr>
        <w:t xml:space="preserve"> approach to</w:t>
      </w:r>
      <w:r w:rsidRPr="001D0948">
        <w:rPr>
          <w:rStyle w:val="StyleUnderline"/>
        </w:rPr>
        <w:t xml:space="preserve"> thinking about </w:t>
      </w:r>
      <w:r w:rsidRPr="00147AB4">
        <w:rPr>
          <w:rStyle w:val="Emphasis"/>
          <w:highlight w:val="cyan"/>
        </w:rPr>
        <w:t>industrial relations</w:t>
      </w:r>
      <w:r w:rsidRPr="00AB3DCF">
        <w:rPr>
          <w:sz w:val="16"/>
        </w:rPr>
        <w:t>. This abstraction helps to move beyond the boundaries of classical industrial relations models. While industrial relations institutions are necessarily embedded in national culture and tradition, the abstraction of the ideas can (and should) provide the necessary inspiration on different logics that can be applicable in other contexts.</w:t>
      </w:r>
    </w:p>
    <w:p w14:paraId="19ECF58A" w14:textId="77777777" w:rsidR="00C063B0" w:rsidRPr="00AB3DCF" w:rsidRDefault="00C063B0" w:rsidP="00C063B0">
      <w:pPr>
        <w:rPr>
          <w:sz w:val="16"/>
        </w:rPr>
      </w:pPr>
      <w:r w:rsidRPr="00AB3DCF">
        <w:rPr>
          <w:sz w:val="16"/>
        </w:rPr>
        <w:t>Conditions for reaching 80% coverage</w:t>
      </w:r>
    </w:p>
    <w:p w14:paraId="32946BD3" w14:textId="77777777" w:rsidR="00C063B0" w:rsidRPr="00AB3DCF" w:rsidRDefault="00C063B0" w:rsidP="00C063B0">
      <w:pPr>
        <w:rPr>
          <w:sz w:val="16"/>
        </w:rPr>
      </w:pPr>
      <w:r w:rsidRPr="00AB3DCF">
        <w:rPr>
          <w:sz w:val="16"/>
        </w:rPr>
        <w:t xml:space="preserve">According to the Directive, </w:t>
      </w:r>
      <w:r w:rsidRPr="00147AB4">
        <w:rPr>
          <w:rStyle w:val="Emphasis"/>
          <w:highlight w:val="cyan"/>
        </w:rPr>
        <w:t>80% coverage</w:t>
      </w:r>
      <w:r w:rsidRPr="00147AB4">
        <w:rPr>
          <w:rStyle w:val="StyleUnderline"/>
          <w:highlight w:val="cyan"/>
        </w:rPr>
        <w:t xml:space="preserve"> is</w:t>
      </w:r>
      <w:r w:rsidRPr="001D0948">
        <w:rPr>
          <w:rStyle w:val="StyleUnderline"/>
        </w:rPr>
        <w:t xml:space="preserve"> the </w:t>
      </w:r>
      <w:r w:rsidRPr="00147AB4">
        <w:rPr>
          <w:rStyle w:val="StyleUnderline"/>
          <w:highlight w:val="cyan"/>
        </w:rPr>
        <w:t>threshold</w:t>
      </w:r>
      <w:r w:rsidRPr="00AB3DCF">
        <w:rPr>
          <w:sz w:val="16"/>
        </w:rPr>
        <w:t xml:space="preserve"> below </w:t>
      </w:r>
      <w:r w:rsidRPr="00147AB4">
        <w:rPr>
          <w:rStyle w:val="StyleUnderline"/>
          <w:highlight w:val="cyan"/>
        </w:rPr>
        <w:t xml:space="preserve">which countries </w:t>
      </w:r>
      <w:r w:rsidRPr="00147AB4">
        <w:rPr>
          <w:rStyle w:val="Emphasis"/>
          <w:highlight w:val="cyan"/>
        </w:rPr>
        <w:t>must develop</w:t>
      </w:r>
      <w:r w:rsidRPr="001D0948">
        <w:rPr>
          <w:rStyle w:val="StyleUnderline"/>
        </w:rPr>
        <w:t xml:space="preserve"> national action </w:t>
      </w:r>
      <w:r w:rsidRPr="00147AB4">
        <w:rPr>
          <w:rStyle w:val="StyleUnderline"/>
          <w:highlight w:val="cyan"/>
        </w:rPr>
        <w:t xml:space="preserve">plans to </w:t>
      </w:r>
      <w:r w:rsidRPr="00147AB4">
        <w:rPr>
          <w:rStyle w:val="Emphasis"/>
          <w:highlight w:val="cyan"/>
        </w:rPr>
        <w:t>strengthen collective bargaining</w:t>
      </w:r>
      <w:r w:rsidRPr="00AB3DCF">
        <w:rPr>
          <w:sz w:val="16"/>
        </w:rPr>
        <w:t xml:space="preserve">. However, </w:t>
      </w:r>
      <w:r w:rsidRPr="0082754A">
        <w:rPr>
          <w:rStyle w:val="StyleUnderline"/>
        </w:rPr>
        <w:t xml:space="preserve">these </w:t>
      </w:r>
      <w:r w:rsidRPr="00147AB4">
        <w:rPr>
          <w:rStyle w:val="StyleUnderline"/>
          <w:highlight w:val="cyan"/>
        </w:rPr>
        <w:t xml:space="preserve">plans are </w:t>
      </w:r>
      <w:r w:rsidRPr="00147AB4">
        <w:rPr>
          <w:rStyle w:val="Emphasis"/>
          <w:highlight w:val="cyan"/>
        </w:rPr>
        <w:t>not</w:t>
      </w:r>
      <w:r w:rsidRPr="0082754A">
        <w:rPr>
          <w:rStyle w:val="StyleUnderline"/>
        </w:rPr>
        <w:t xml:space="preserve"> an </w:t>
      </w:r>
      <w:r w:rsidRPr="00147AB4">
        <w:rPr>
          <w:rStyle w:val="StyleUnderline"/>
          <w:highlight w:val="cyan"/>
        </w:rPr>
        <w:t xml:space="preserve">obligation of </w:t>
      </w:r>
      <w:r w:rsidRPr="00147AB4">
        <w:rPr>
          <w:rStyle w:val="Emphasis"/>
          <w:highlight w:val="cyan"/>
        </w:rPr>
        <w:t>results</w:t>
      </w:r>
      <w:r w:rsidRPr="00147AB4">
        <w:rPr>
          <w:rStyle w:val="StyleUnderline"/>
          <w:highlight w:val="cyan"/>
        </w:rPr>
        <w:t>, but</w:t>
      </w:r>
      <w:r w:rsidRPr="0082754A">
        <w:rPr>
          <w:rStyle w:val="StyleUnderline"/>
        </w:rPr>
        <w:t xml:space="preserve"> an obligation </w:t>
      </w:r>
      <w:r w:rsidRPr="00147AB4">
        <w:rPr>
          <w:rStyle w:val="StyleUnderline"/>
          <w:highlight w:val="cyan"/>
        </w:rPr>
        <w:t xml:space="preserve">of </w:t>
      </w:r>
      <w:r w:rsidRPr="00147AB4">
        <w:rPr>
          <w:rStyle w:val="Emphasis"/>
          <w:highlight w:val="cyan"/>
        </w:rPr>
        <w:t>effort</w:t>
      </w:r>
      <w:r w:rsidRPr="00AB3DCF">
        <w:rPr>
          <w:sz w:val="16"/>
        </w:rPr>
        <w:t>. This means that countries will not be penalised if coverage does not reach 80% after several years but will have to adjust their plans if coverage does not improve or, worse, falls.</w:t>
      </w:r>
    </w:p>
    <w:p w14:paraId="02F95C71" w14:textId="77777777" w:rsidR="00C063B0" w:rsidRPr="00AB3DCF" w:rsidRDefault="00C063B0" w:rsidP="00C063B0">
      <w:pPr>
        <w:rPr>
          <w:sz w:val="16"/>
        </w:rPr>
      </w:pPr>
      <w:r w:rsidRPr="00D04EA5">
        <w:rPr>
          <w:sz w:val="16"/>
        </w:rPr>
        <w:t xml:space="preserve">As this article argues, </w:t>
      </w:r>
      <w:r w:rsidRPr="00D04EA5">
        <w:rPr>
          <w:rStyle w:val="Emphasis"/>
        </w:rPr>
        <w:t>achieving</w:t>
      </w:r>
      <w:r w:rsidRPr="00D04EA5">
        <w:rPr>
          <w:rStyle w:val="StyleUnderline"/>
        </w:rPr>
        <w:t xml:space="preserve"> this level of coverage requires </w:t>
      </w:r>
      <w:r w:rsidRPr="00D04EA5">
        <w:rPr>
          <w:rStyle w:val="Emphasis"/>
        </w:rPr>
        <w:t>specific structural</w:t>
      </w:r>
      <w:r w:rsidRPr="00D04EA5">
        <w:rPr>
          <w:rStyle w:val="StyleUnderline"/>
        </w:rPr>
        <w:t xml:space="preserve"> conditions</w:t>
      </w:r>
      <w:r w:rsidRPr="00D04EA5">
        <w:rPr>
          <w:sz w:val="16"/>
        </w:rPr>
        <w:t xml:space="preserve">: (1) </w:t>
      </w:r>
      <w:r w:rsidRPr="00D04EA5">
        <w:rPr>
          <w:rStyle w:val="StyleUnderline"/>
        </w:rPr>
        <w:t xml:space="preserve">the </w:t>
      </w:r>
      <w:r w:rsidRPr="00D04EA5">
        <w:rPr>
          <w:rStyle w:val="Emphasis"/>
        </w:rPr>
        <w:t>existence</w:t>
      </w:r>
      <w:r w:rsidRPr="00D04EA5">
        <w:rPr>
          <w:rStyle w:val="StyleUnderline"/>
        </w:rPr>
        <w:t xml:space="preserve"> of a system of </w:t>
      </w:r>
      <w:r w:rsidRPr="00D04EA5">
        <w:rPr>
          <w:rStyle w:val="Emphasis"/>
        </w:rPr>
        <w:t>multi-employer bargaining</w:t>
      </w:r>
      <w:r w:rsidRPr="00D04EA5">
        <w:rPr>
          <w:rStyle w:val="StyleUnderline"/>
        </w:rPr>
        <w:t xml:space="preserve"> and</w:t>
      </w:r>
      <w:r w:rsidRPr="00D04EA5">
        <w:rPr>
          <w:sz w:val="16"/>
        </w:rPr>
        <w:t xml:space="preserve"> (2) </w:t>
      </w:r>
      <w:r w:rsidRPr="00D04EA5">
        <w:rPr>
          <w:rStyle w:val="StyleUnderline"/>
        </w:rPr>
        <w:t xml:space="preserve">this system </w:t>
      </w:r>
      <w:r w:rsidRPr="00D04EA5">
        <w:rPr>
          <w:rStyle w:val="Emphasis"/>
        </w:rPr>
        <w:t>must</w:t>
      </w:r>
      <w:r w:rsidRPr="00D04EA5">
        <w:rPr>
          <w:rStyle w:val="StyleUnderline"/>
        </w:rPr>
        <w:t xml:space="preserve"> be supported by </w:t>
      </w:r>
      <w:r w:rsidRPr="00D04EA5">
        <w:rPr>
          <w:sz w:val="16"/>
        </w:rPr>
        <w:t xml:space="preserve">either </w:t>
      </w:r>
      <w:r w:rsidRPr="00D04EA5">
        <w:rPr>
          <w:rStyle w:val="Emphasis"/>
        </w:rPr>
        <w:t>extensive extension</w:t>
      </w:r>
      <w:r w:rsidRPr="00D04EA5">
        <w:rPr>
          <w:rStyle w:val="StyleUnderline"/>
        </w:rPr>
        <w:t xml:space="preserve"> mechanisms</w:t>
      </w:r>
      <w:r w:rsidRPr="00D04EA5">
        <w:rPr>
          <w:sz w:val="16"/>
        </w:rPr>
        <w:t xml:space="preserve"> or very high union density.</w:t>
      </w:r>
    </w:p>
    <w:p w14:paraId="335C05E9" w14:textId="77777777" w:rsidR="00C063B0" w:rsidRPr="00AB3DCF" w:rsidRDefault="00C063B0" w:rsidP="00C063B0">
      <w:pPr>
        <w:rPr>
          <w:sz w:val="16"/>
        </w:rPr>
      </w:pPr>
      <w:r w:rsidRPr="00AB3DCF">
        <w:rPr>
          <w:sz w:val="16"/>
        </w:rPr>
        <w:t xml:space="preserve">Figure 1 shows that some form of </w:t>
      </w:r>
      <w:r w:rsidRPr="00AB3DCF">
        <w:rPr>
          <w:rStyle w:val="StyleUnderline"/>
        </w:rPr>
        <w:t xml:space="preserve">multi-employer bargaining is indeed a </w:t>
      </w:r>
      <w:r w:rsidRPr="00AB3DCF">
        <w:rPr>
          <w:rStyle w:val="Emphasis"/>
        </w:rPr>
        <w:t>necessary</w:t>
      </w:r>
      <w:r w:rsidRPr="00AB3DCF">
        <w:rPr>
          <w:rStyle w:val="StyleUnderline"/>
        </w:rPr>
        <w:t xml:space="preserve"> condition for reaching the </w:t>
      </w:r>
      <w:r w:rsidRPr="00AB3DCF">
        <w:rPr>
          <w:rStyle w:val="Emphasis"/>
        </w:rPr>
        <w:t>80% coverage</w:t>
      </w:r>
      <w:r w:rsidRPr="00AB3DCF">
        <w:rPr>
          <w:rStyle w:val="StyleUnderline"/>
        </w:rPr>
        <w:t xml:space="preserve"> rate</w:t>
      </w:r>
      <w:r w:rsidRPr="00AB3DCF">
        <w:rPr>
          <w:sz w:val="16"/>
        </w:rPr>
        <w:t>. The figure is based on data from the ICTWSS database and represents the most recent data on bargaining coverage, with the colour scale reflecting the presence of multi-employer bargaining. As can be seen, all the countries with 80% coverage have a multi-employer bargaining system, and none of the countries without multi-employer bargaining come close to achieving 80% coverage. At the same time, the graph shows that multi-employer bargaining is not a sufficient condition for reaching the threshold.</w:t>
      </w:r>
    </w:p>
    <w:p w14:paraId="6C5B9196" w14:textId="77777777" w:rsidR="00C063B0" w:rsidRPr="00AB3DCF" w:rsidRDefault="00C063B0" w:rsidP="00C063B0">
      <w:pPr>
        <w:rPr>
          <w:sz w:val="16"/>
        </w:rPr>
      </w:pPr>
      <w:r w:rsidRPr="00AB3DCF">
        <w:rPr>
          <w:sz w:val="16"/>
        </w:rPr>
        <w:t>&lt;&lt;FIGURE 1 OMITTED&gt;&gt;</w:t>
      </w:r>
    </w:p>
    <w:p w14:paraId="0FED2573" w14:textId="77777777" w:rsidR="00C063B0" w:rsidRPr="00AB3DCF" w:rsidRDefault="00C063B0" w:rsidP="00C063B0">
      <w:pPr>
        <w:rPr>
          <w:sz w:val="16"/>
        </w:rPr>
      </w:pPr>
      <w:r w:rsidRPr="00AB3DCF">
        <w:rPr>
          <w:sz w:val="16"/>
        </w:rPr>
        <w:t>Figure 2 provides further insight into the institutional arrangements supporting multi-employer bargaining. Again, the y-axis represents bargaining coverage. However, the x-axis shows the trade union density of each country. Thirdly, a distinction is made between countries with very extensive use of extension mechanisms (the dots) and those with no such system (the triangles).</w:t>
      </w:r>
    </w:p>
    <w:p w14:paraId="17C26D4B" w14:textId="77777777" w:rsidR="00C063B0" w:rsidRPr="00AB3DCF" w:rsidRDefault="00C063B0" w:rsidP="00C063B0">
      <w:pPr>
        <w:rPr>
          <w:sz w:val="16"/>
        </w:rPr>
      </w:pPr>
      <w:r w:rsidRPr="00AB3DCF">
        <w:rPr>
          <w:sz w:val="16"/>
        </w:rPr>
        <w:t>&lt;&lt;FIGURE 2 OMITTED&gt;&gt;</w:t>
      </w:r>
    </w:p>
    <w:p w14:paraId="18E798C9" w14:textId="77777777" w:rsidR="00C063B0" w:rsidRPr="00AB3DCF" w:rsidRDefault="00C063B0" w:rsidP="00C063B0">
      <w:pPr>
        <w:rPr>
          <w:sz w:val="16"/>
        </w:rPr>
      </w:pPr>
      <w:r w:rsidRPr="00AB3DCF">
        <w:rPr>
          <w:sz w:val="16"/>
        </w:rPr>
        <w:t xml:space="preserve">The figure shows that </w:t>
      </w:r>
      <w:r w:rsidRPr="00AB3DCF">
        <w:rPr>
          <w:rStyle w:val="StyleUnderline"/>
        </w:rPr>
        <w:t xml:space="preserve">there are </w:t>
      </w:r>
      <w:r w:rsidRPr="00D04EA5">
        <w:rPr>
          <w:rStyle w:val="Emphasis"/>
          <w:highlight w:val="cyan"/>
        </w:rPr>
        <w:t>two</w:t>
      </w:r>
      <w:r w:rsidRPr="00AB3DCF">
        <w:rPr>
          <w:rStyle w:val="StyleUnderline"/>
        </w:rPr>
        <w:t xml:space="preserve"> main </w:t>
      </w:r>
      <w:r w:rsidRPr="00D04EA5">
        <w:rPr>
          <w:rStyle w:val="StyleUnderline"/>
          <w:highlight w:val="cyan"/>
        </w:rPr>
        <w:t xml:space="preserve">ways of </w:t>
      </w:r>
      <w:r w:rsidRPr="00D04EA5">
        <w:rPr>
          <w:rStyle w:val="Emphasis"/>
          <w:highlight w:val="cyan"/>
        </w:rPr>
        <w:t>achieving</w:t>
      </w:r>
      <w:r w:rsidRPr="00D04EA5">
        <w:rPr>
          <w:rStyle w:val="StyleUnderline"/>
          <w:highlight w:val="cyan"/>
        </w:rPr>
        <w:t xml:space="preserve"> 80%</w:t>
      </w:r>
      <w:r w:rsidRPr="00AB3DCF">
        <w:rPr>
          <w:rStyle w:val="StyleUnderline"/>
        </w:rPr>
        <w:t xml:space="preserve"> coverage. One way </w:t>
      </w:r>
      <w:r w:rsidRPr="00D04EA5">
        <w:rPr>
          <w:rStyle w:val="StyleUnderline"/>
          <w:highlight w:val="cyan"/>
        </w:rPr>
        <w:t>is</w:t>
      </w:r>
      <w:r w:rsidRPr="00AB3DCF">
        <w:rPr>
          <w:rStyle w:val="StyleUnderline"/>
        </w:rPr>
        <w:t xml:space="preserve"> through </w:t>
      </w:r>
      <w:r w:rsidRPr="00D04EA5">
        <w:rPr>
          <w:rStyle w:val="Emphasis"/>
          <w:highlight w:val="cyan"/>
        </w:rPr>
        <w:t>multi-employer</w:t>
      </w:r>
      <w:r w:rsidRPr="00AB3DCF">
        <w:rPr>
          <w:rStyle w:val="Emphasis"/>
        </w:rPr>
        <w:t xml:space="preserve"> bargaining</w:t>
      </w:r>
      <w:r w:rsidRPr="00AB3DCF">
        <w:rPr>
          <w:rStyle w:val="StyleUnderline"/>
        </w:rPr>
        <w:t xml:space="preserve"> systems</w:t>
      </w:r>
      <w:r w:rsidRPr="00AB3DCF">
        <w:rPr>
          <w:sz w:val="16"/>
        </w:rPr>
        <w:t xml:space="preserve"> (as seen above) </w:t>
      </w:r>
      <w:r w:rsidRPr="00AB3DCF">
        <w:rPr>
          <w:rStyle w:val="StyleUnderline"/>
        </w:rPr>
        <w:t xml:space="preserve">supported by </w:t>
      </w:r>
      <w:r w:rsidRPr="00AB3DCF">
        <w:rPr>
          <w:rStyle w:val="Emphasis"/>
        </w:rPr>
        <w:t>generous extension</w:t>
      </w:r>
      <w:r w:rsidRPr="00AB3DCF">
        <w:rPr>
          <w:rStyle w:val="StyleUnderline"/>
        </w:rPr>
        <w:t xml:space="preserve"> mechanisms, where the state </w:t>
      </w:r>
      <w:r w:rsidRPr="00AB3DCF">
        <w:rPr>
          <w:rStyle w:val="Emphasis"/>
        </w:rPr>
        <w:t>extends</w:t>
      </w:r>
      <w:r w:rsidRPr="00AB3DCF">
        <w:rPr>
          <w:rStyle w:val="StyleUnderline"/>
        </w:rPr>
        <w:t xml:space="preserve"> the </w:t>
      </w:r>
      <w:r w:rsidRPr="00D04EA5">
        <w:rPr>
          <w:rStyle w:val="Emphasis"/>
          <w:highlight w:val="cyan"/>
        </w:rPr>
        <w:t>application</w:t>
      </w:r>
      <w:r w:rsidRPr="00AB3DCF">
        <w:rPr>
          <w:rStyle w:val="StyleUnderline"/>
        </w:rPr>
        <w:t xml:space="preserve"> of such an agreement </w:t>
      </w:r>
      <w:r w:rsidRPr="00D04EA5">
        <w:rPr>
          <w:rStyle w:val="StyleUnderline"/>
          <w:highlight w:val="cyan"/>
        </w:rPr>
        <w:t>to</w:t>
      </w:r>
      <w:r w:rsidRPr="00AB3DCF">
        <w:rPr>
          <w:rStyle w:val="StyleUnderline"/>
        </w:rPr>
        <w:t xml:space="preserve"> the </w:t>
      </w:r>
      <w:r w:rsidRPr="00D04EA5">
        <w:rPr>
          <w:rStyle w:val="Emphasis"/>
          <w:highlight w:val="cyan"/>
        </w:rPr>
        <w:t>whole</w:t>
      </w:r>
      <w:r w:rsidRPr="00D04EA5">
        <w:rPr>
          <w:rStyle w:val="StyleUnderline"/>
          <w:highlight w:val="cyan"/>
        </w:rPr>
        <w:t xml:space="preserve"> sector</w:t>
      </w:r>
      <w:r w:rsidRPr="00AB3DCF">
        <w:rPr>
          <w:sz w:val="16"/>
        </w:rPr>
        <w:t xml:space="preserve">. As can be seen, almost all the points are above the 80% line. Research confirms that </w:t>
      </w:r>
      <w:r w:rsidRPr="00D04EA5">
        <w:rPr>
          <w:rStyle w:val="Emphasis"/>
          <w:highlight w:val="cyan"/>
        </w:rPr>
        <w:t>extension</w:t>
      </w:r>
      <w:r w:rsidRPr="00D04EA5">
        <w:rPr>
          <w:rStyle w:val="StyleUnderline"/>
          <w:highlight w:val="cyan"/>
        </w:rPr>
        <w:t xml:space="preserve"> mechanisms</w:t>
      </w:r>
      <w:r w:rsidRPr="00AB3DCF">
        <w:rPr>
          <w:rStyle w:val="StyleUnderline"/>
        </w:rPr>
        <w:t xml:space="preserve"> play an </w:t>
      </w:r>
      <w:r w:rsidRPr="00AB3DCF">
        <w:rPr>
          <w:rStyle w:val="Emphasis"/>
        </w:rPr>
        <w:t>important</w:t>
      </w:r>
      <w:r w:rsidRPr="00AB3DCF">
        <w:rPr>
          <w:rStyle w:val="StyleUnderline"/>
        </w:rPr>
        <w:t xml:space="preserve"> role in ensuring </w:t>
      </w:r>
      <w:r w:rsidRPr="00AB3DCF">
        <w:rPr>
          <w:rStyle w:val="Emphasis"/>
        </w:rPr>
        <w:t>high coverage</w:t>
      </w:r>
      <w:r w:rsidRPr="00AB3DCF">
        <w:rPr>
          <w:sz w:val="16"/>
        </w:rPr>
        <w:t xml:space="preserve"> (Schulten et al., 2015), as demonstrated in countries such as Spain, France and Portugal, </w:t>
      </w:r>
      <w:r w:rsidRPr="00AB3DCF">
        <w:rPr>
          <w:rStyle w:val="StyleUnderline"/>
        </w:rPr>
        <w:t xml:space="preserve">where collective bargaining coverage </w:t>
      </w:r>
      <w:r w:rsidRPr="00AB3DCF">
        <w:rPr>
          <w:rStyle w:val="Emphasis"/>
        </w:rPr>
        <w:t>remains</w:t>
      </w:r>
      <w:r w:rsidRPr="00AB3DCF">
        <w:rPr>
          <w:rStyle w:val="StyleUnderline"/>
        </w:rPr>
        <w:t xml:space="preserve"> above 80% </w:t>
      </w:r>
      <w:r w:rsidRPr="00AB3DCF">
        <w:rPr>
          <w:rStyle w:val="Emphasis"/>
        </w:rPr>
        <w:t>despite declining</w:t>
      </w:r>
      <w:r w:rsidRPr="00AB3DCF">
        <w:rPr>
          <w:rStyle w:val="StyleUnderline"/>
        </w:rPr>
        <w:t xml:space="preserve"> union membership</w:t>
      </w:r>
      <w:r w:rsidRPr="00AB3DCF">
        <w:rPr>
          <w:sz w:val="16"/>
        </w:rPr>
        <w:t xml:space="preserve"> (García Calavia and Rigby, 2020).</w:t>
      </w:r>
    </w:p>
    <w:p w14:paraId="07DD15E3" w14:textId="77777777" w:rsidR="00C063B0" w:rsidRDefault="00C063B0" w:rsidP="00C063B0">
      <w:pPr>
        <w:pStyle w:val="Heading4"/>
      </w:pPr>
      <w:r>
        <w:t xml:space="preserve">‘Substantially’ </w:t>
      </w:r>
      <w:r w:rsidRPr="00D32EE0">
        <w:rPr>
          <w:u w:val="single"/>
        </w:rPr>
        <w:t>too</w:t>
      </w:r>
      <w:r>
        <w:t>.</w:t>
      </w:r>
    </w:p>
    <w:p w14:paraId="479D6827" w14:textId="77777777" w:rsidR="00C063B0" w:rsidRDefault="00C063B0" w:rsidP="00C063B0">
      <w:r w:rsidRPr="006827FA">
        <w:rPr>
          <w:rStyle w:val="Style13ptBold"/>
        </w:rPr>
        <w:t>Wyoming Legislature ’21</w:t>
      </w:r>
      <w:r>
        <w:t xml:space="preserve"> [Joint Interim Committee on Judiciary; September 7; legislative session to review justice policy; Wyoming 66th Legislature, “2022 Bill Text WY D. 118,” No. D. 118]</w:t>
      </w:r>
    </w:p>
    <w:p w14:paraId="7CB16CF7" w14:textId="77777777" w:rsidR="00C063B0" w:rsidRPr="00BF0301" w:rsidRDefault="00C063B0" w:rsidP="00C063B0">
      <w:pPr>
        <w:rPr>
          <w:sz w:val="16"/>
        </w:rPr>
      </w:pPr>
      <w:r w:rsidRPr="00D32EE0">
        <w:rPr>
          <w:sz w:val="16"/>
        </w:rPr>
        <w:t>(vi)</w:t>
      </w:r>
      <w:r>
        <w:rPr>
          <w:sz w:val="16"/>
        </w:rPr>
        <w:t xml:space="preserve"> </w:t>
      </w:r>
      <w:r w:rsidRPr="00BF0301">
        <w:rPr>
          <w:sz w:val="16"/>
        </w:rPr>
        <w:t>"</w:t>
      </w:r>
      <w:r w:rsidRPr="006827FA">
        <w:rPr>
          <w:rStyle w:val="Emphasis"/>
          <w:highlight w:val="cyan"/>
        </w:rPr>
        <w:t>Substantially</w:t>
      </w:r>
      <w:r w:rsidRPr="00BF0301">
        <w:rPr>
          <w:sz w:val="16"/>
        </w:rPr>
        <w:t xml:space="preserve"> all" </w:t>
      </w:r>
      <w:r w:rsidRPr="006827FA">
        <w:rPr>
          <w:rStyle w:val="StyleUnderline"/>
          <w:highlight w:val="cyan"/>
        </w:rPr>
        <w:t xml:space="preserve">means </w:t>
      </w:r>
      <w:r w:rsidRPr="006827FA">
        <w:rPr>
          <w:rStyle w:val="Emphasis"/>
          <w:highlight w:val="cyan"/>
        </w:rPr>
        <w:t>not less</w:t>
      </w:r>
      <w:r w:rsidRPr="006827FA">
        <w:rPr>
          <w:rStyle w:val="StyleUnderline"/>
          <w:highlight w:val="cyan"/>
        </w:rPr>
        <w:t xml:space="preserve"> than</w:t>
      </w:r>
      <w:r w:rsidRPr="006827FA">
        <w:rPr>
          <w:rStyle w:val="StyleUnderline"/>
        </w:rPr>
        <w:t xml:space="preserve"> eighty percent (</w:t>
      </w:r>
      <w:r w:rsidRPr="006827FA">
        <w:rPr>
          <w:rStyle w:val="Emphasis"/>
          <w:highlight w:val="cyan"/>
        </w:rPr>
        <w:t>80%</w:t>
      </w:r>
      <w:r w:rsidRPr="006827FA">
        <w:rPr>
          <w:rStyle w:val="StyleUnderline"/>
        </w:rPr>
        <w:t>)</w:t>
      </w:r>
      <w:r w:rsidRPr="00BF0301">
        <w:rPr>
          <w:sz w:val="16"/>
        </w:rPr>
        <w:t>.</w:t>
      </w:r>
    </w:p>
    <w:p w14:paraId="3DAE46E7" w14:textId="77777777" w:rsidR="00C063B0" w:rsidRPr="00BF0301" w:rsidRDefault="00C063B0" w:rsidP="00C063B0">
      <w:pPr>
        <w:rPr>
          <w:sz w:val="16"/>
        </w:rPr>
      </w:pPr>
      <w:r w:rsidRPr="00BF0301">
        <w:rPr>
          <w:sz w:val="16"/>
        </w:rPr>
        <w:t>***********************************************************</w:t>
      </w:r>
    </w:p>
    <w:p w14:paraId="61E2D978" w14:textId="77777777" w:rsidR="00C063B0" w:rsidRPr="00BF0301" w:rsidRDefault="00C063B0" w:rsidP="00C063B0">
      <w:pPr>
        <w:rPr>
          <w:sz w:val="16"/>
        </w:rPr>
      </w:pPr>
      <w:r w:rsidRPr="00BF0301">
        <w:rPr>
          <w:sz w:val="16"/>
        </w:rPr>
        <w:t>STAFF COMMENT</w:t>
      </w:r>
    </w:p>
    <w:p w14:paraId="56BDAA5B" w14:textId="77777777" w:rsidR="00C063B0" w:rsidRPr="00BF0301" w:rsidRDefault="00C063B0" w:rsidP="00C063B0">
      <w:pPr>
        <w:rPr>
          <w:sz w:val="16"/>
        </w:rPr>
      </w:pPr>
      <w:r w:rsidRPr="00BF0301">
        <w:rPr>
          <w:sz w:val="16"/>
        </w:rPr>
        <w:t xml:space="preserve">The Committee requested that "substantially all" be defined in this bill draft. </w:t>
      </w:r>
      <w:r w:rsidRPr="006827FA">
        <w:rPr>
          <w:rStyle w:val="StyleUnderline"/>
        </w:rPr>
        <w:t xml:space="preserve">This </w:t>
      </w:r>
      <w:r w:rsidRPr="006827FA">
        <w:rPr>
          <w:rStyle w:val="StyleUnderline"/>
          <w:highlight w:val="cyan"/>
        </w:rPr>
        <w:t xml:space="preserve">term does </w:t>
      </w:r>
      <w:r w:rsidRPr="006827FA">
        <w:rPr>
          <w:rStyle w:val="Emphasis"/>
          <w:highlight w:val="cyan"/>
        </w:rPr>
        <w:t>not appear</w:t>
      </w:r>
      <w:r w:rsidRPr="006827FA">
        <w:rPr>
          <w:rStyle w:val="StyleUnderline"/>
          <w:highlight w:val="cyan"/>
        </w:rPr>
        <w:t xml:space="preserve"> to be </w:t>
      </w:r>
      <w:r w:rsidRPr="006827FA">
        <w:rPr>
          <w:rStyle w:val="Emphasis"/>
          <w:highlight w:val="cyan"/>
        </w:rPr>
        <w:t>defined elsewhere</w:t>
      </w:r>
      <w:r w:rsidRPr="00BF0301">
        <w:rPr>
          <w:sz w:val="16"/>
        </w:rPr>
        <w:t xml:space="preserve"> in Wyoming statute, although a test for whether an insurer is deemed to have ceded "substantially all of its direct and assumed business to a pool" if the insurer: (1) has less than $1,000,000 total direct plus assumed written premiums that aren't subject to a pooling arrangement and (2) the net income of the business not subject to the pooling arrangement represents less than 5% of the insurer's capital and surplus. W.S. 26-3-402(e).</w:t>
      </w:r>
    </w:p>
    <w:p w14:paraId="453D5620" w14:textId="77777777" w:rsidR="00C063B0" w:rsidRPr="00BF0301" w:rsidRDefault="00C063B0" w:rsidP="00C063B0">
      <w:pPr>
        <w:rPr>
          <w:sz w:val="16"/>
        </w:rPr>
      </w:pPr>
      <w:r w:rsidRPr="00BF0301">
        <w:rPr>
          <w:sz w:val="16"/>
        </w:rPr>
        <w:t>Other states use varying percentages to define the term in various circumstances, see, e.g., Cal. Rev. &amp; Tax Code Section 6010.30(b), while courts have defined the term more broadly without specific reference to a percentage, see, e.g., Ahlstrom Mach. v. Clement, 13 F. Supp. 2d 45, 49 (D.D.C. 1998) ("'Substantially all' is accordingly construed to mean 'largely but not wholly that which is specified.'"); Atmel Corp. v. Information Storage Devices, 997 F. Supp. 1210, 1229 (N.D. Cal. 1997) ("Plaintiff contends that the term [</w:t>
      </w:r>
      <w:r w:rsidRPr="00BF0301">
        <w:rPr>
          <w:rStyle w:val="Emphasis"/>
          <w:highlight w:val="cyan"/>
        </w:rPr>
        <w:t>substantially</w:t>
      </w:r>
      <w:r w:rsidRPr="00BF0301">
        <w:rPr>
          <w:sz w:val="16"/>
        </w:rPr>
        <w:t xml:space="preserve"> all] </w:t>
      </w:r>
      <w:r w:rsidRPr="00BF0301">
        <w:rPr>
          <w:rStyle w:val="StyleUnderline"/>
        </w:rPr>
        <w:t xml:space="preserve">should be </w:t>
      </w:r>
      <w:r w:rsidRPr="00BF0301">
        <w:rPr>
          <w:rStyle w:val="Emphasis"/>
          <w:highlight w:val="cyan"/>
        </w:rPr>
        <w:t>given</w:t>
      </w:r>
      <w:r w:rsidRPr="00BF0301">
        <w:rPr>
          <w:sz w:val="16"/>
        </w:rPr>
        <w:t xml:space="preserve"> its normal </w:t>
      </w:r>
      <w:r w:rsidRPr="00BF0301">
        <w:rPr>
          <w:rStyle w:val="StyleUnderline"/>
          <w:highlight w:val="cyan"/>
        </w:rPr>
        <w:t>meaning</w:t>
      </w:r>
      <w:r w:rsidRPr="00BF0301">
        <w:rPr>
          <w:rStyle w:val="StyleUnderline"/>
        </w:rPr>
        <w:t xml:space="preserve"> of '</w:t>
      </w:r>
      <w:r w:rsidRPr="00BF0301">
        <w:rPr>
          <w:rStyle w:val="Emphasis"/>
          <w:highlight w:val="cyan"/>
        </w:rPr>
        <w:t>all but</w:t>
      </w:r>
      <w:r w:rsidRPr="00BF0301">
        <w:rPr>
          <w:rStyle w:val="StyleUnderline"/>
          <w:highlight w:val="cyan"/>
        </w:rPr>
        <w:t xml:space="preserve"> an </w:t>
      </w:r>
      <w:r w:rsidRPr="00BF0301">
        <w:rPr>
          <w:rStyle w:val="Emphasis"/>
          <w:highlight w:val="cyan"/>
        </w:rPr>
        <w:t>insignificant</w:t>
      </w:r>
      <w:r w:rsidRPr="00BF0301">
        <w:rPr>
          <w:rStyle w:val="StyleUnderline"/>
          <w:highlight w:val="cyan"/>
        </w:rPr>
        <w:t xml:space="preserve"> amount</w:t>
      </w:r>
      <w:r w:rsidRPr="00BF0301">
        <w:rPr>
          <w:rStyle w:val="StyleUnderline"/>
        </w:rPr>
        <w:t>.'</w:t>
      </w:r>
      <w:r w:rsidRPr="00BF0301">
        <w:rPr>
          <w:sz w:val="16"/>
        </w:rPr>
        <w:t xml:space="preserve"> Seeing no reason why the term should be given any other, out-of-the-ordinary meaning, the Court adopts plaintiff's construction.").</w:t>
      </w:r>
    </w:p>
    <w:p w14:paraId="5D1DE722" w14:textId="77777777" w:rsidR="00C063B0" w:rsidRPr="00BF0301" w:rsidRDefault="00C063B0" w:rsidP="00C063B0">
      <w:pPr>
        <w:rPr>
          <w:sz w:val="16"/>
        </w:rPr>
      </w:pPr>
      <w:r w:rsidRPr="00BF0301">
        <w:rPr>
          <w:sz w:val="16"/>
        </w:rPr>
        <w:t>A percentage has been used here simply as a placeholder, but the definition of the term and any associated percentage is a determination for the Committee to make as it considers this bill draft.</w:t>
      </w:r>
    </w:p>
    <w:p w14:paraId="5F38F790" w14:textId="77777777" w:rsidR="00C063B0" w:rsidRDefault="00C063B0" w:rsidP="00C063B0">
      <w:pPr>
        <w:rPr>
          <w:sz w:val="16"/>
        </w:rPr>
      </w:pPr>
      <w:r w:rsidRPr="00BF0301">
        <w:rPr>
          <w:sz w:val="16"/>
        </w:rPr>
        <w:t>***********************************************************</w:t>
      </w:r>
    </w:p>
    <w:p w14:paraId="277E44F4" w14:textId="77777777" w:rsidR="00C063B0" w:rsidRDefault="00C063B0" w:rsidP="00C063B0">
      <w:pPr>
        <w:pStyle w:val="Analytics"/>
      </w:pPr>
      <w:r w:rsidRPr="00831638">
        <w:rPr>
          <w:u w:val="single"/>
        </w:rPr>
        <w:t>LIMITS</w:t>
      </w:r>
      <w:r>
        <w:t xml:space="preserve">---allowing </w:t>
      </w:r>
      <w:r w:rsidRPr="00D15E89">
        <w:rPr>
          <w:u w:val="single"/>
        </w:rPr>
        <w:t>tweaks</w:t>
      </w:r>
      <w:r>
        <w:t xml:space="preserve"> forces the NEG to be </w:t>
      </w:r>
      <w:r w:rsidRPr="00D15E89">
        <w:rPr>
          <w:u w:val="single"/>
        </w:rPr>
        <w:t>prepared</w:t>
      </w:r>
      <w:r>
        <w:t xml:space="preserve"> against </w:t>
      </w:r>
      <w:r w:rsidRPr="00D15E89">
        <w:rPr>
          <w:u w:val="single"/>
        </w:rPr>
        <w:t>hundreds</w:t>
      </w:r>
      <w:r>
        <w:t xml:space="preserve"> of </w:t>
      </w:r>
      <w:r w:rsidRPr="00D15E89">
        <w:rPr>
          <w:u w:val="single"/>
        </w:rPr>
        <w:t>industries</w:t>
      </w:r>
      <w:r>
        <w:t xml:space="preserve"> and </w:t>
      </w:r>
      <w:r w:rsidRPr="00D15E89">
        <w:rPr>
          <w:u w:val="single"/>
        </w:rPr>
        <w:t>mechanisms</w:t>
      </w:r>
      <w:r>
        <w:t>.</w:t>
      </w:r>
    </w:p>
    <w:p w14:paraId="3227FEDC" w14:textId="77777777" w:rsidR="00C063B0" w:rsidRDefault="00C063B0" w:rsidP="00C063B0">
      <w:pPr>
        <w:pStyle w:val="Analytics"/>
        <w:rPr>
          <w:sz w:val="16"/>
        </w:rPr>
      </w:pPr>
      <w:r w:rsidRPr="00831638">
        <w:rPr>
          <w:u w:val="single"/>
        </w:rPr>
        <w:t>GROUND</w:t>
      </w:r>
      <w:r>
        <w:t xml:space="preserve">---core DAs require </w:t>
      </w:r>
      <w:r w:rsidRPr="00B90214">
        <w:rPr>
          <w:u w:val="single"/>
        </w:rPr>
        <w:t>large</w:t>
      </w:r>
      <w:r>
        <w:t xml:space="preserve"> changes from the </w:t>
      </w:r>
      <w:r w:rsidRPr="00B90214">
        <w:rPr>
          <w:u w:val="single"/>
        </w:rPr>
        <w:t>status quo</w:t>
      </w:r>
      <w:r>
        <w:t xml:space="preserve">, AND they shred </w:t>
      </w:r>
      <w:r w:rsidRPr="00B90214">
        <w:rPr>
          <w:u w:val="single"/>
        </w:rPr>
        <w:t>link uniqueness</w:t>
      </w:r>
      <w:r>
        <w:t xml:space="preserve"> by letting AFFs be as </w:t>
      </w:r>
      <w:r w:rsidRPr="00882220">
        <w:rPr>
          <w:u w:val="single"/>
        </w:rPr>
        <w:t>small</w:t>
      </w:r>
      <w:r>
        <w:t xml:space="preserve"> as </w:t>
      </w:r>
      <w:r w:rsidRPr="00B90214">
        <w:rPr>
          <w:u w:val="single"/>
        </w:rPr>
        <w:t>existing</w:t>
      </w:r>
      <w:r>
        <w:t xml:space="preserve"> collective bargaining policies.</w:t>
      </w:r>
    </w:p>
    <w:p w14:paraId="43691CEE" w14:textId="77777777" w:rsidR="00C063B0" w:rsidRDefault="00C063B0" w:rsidP="00C063B0">
      <w:pPr>
        <w:pStyle w:val="Heading3"/>
      </w:pPr>
      <w:r>
        <w:t>1NC</w:t>
      </w:r>
    </w:p>
    <w:p w14:paraId="3287BC97" w14:textId="77777777" w:rsidR="00C063B0" w:rsidRPr="00D32EE0" w:rsidRDefault="00C063B0" w:rsidP="00C063B0">
      <w:pPr>
        <w:pStyle w:val="Heading4"/>
      </w:pPr>
      <w:r w:rsidRPr="002855B9">
        <w:rPr>
          <w:u w:val="single"/>
        </w:rPr>
        <w:t>T NO CBA</w:t>
      </w:r>
      <w:r>
        <w:t>:</w:t>
      </w:r>
    </w:p>
    <w:p w14:paraId="1C5AB670" w14:textId="77777777" w:rsidR="00C063B0" w:rsidRDefault="00C063B0" w:rsidP="00C063B0">
      <w:pPr>
        <w:pStyle w:val="Heading4"/>
      </w:pPr>
      <w:bookmarkStart w:id="2" w:name="_Hlk205929672"/>
      <w:r>
        <w:t xml:space="preserve">‘Collective bargaining rights’ entitle workers to a </w:t>
      </w:r>
      <w:r w:rsidRPr="00D32EE0">
        <w:rPr>
          <w:u w:val="single"/>
        </w:rPr>
        <w:t>representative</w:t>
      </w:r>
      <w:r>
        <w:t xml:space="preserve"> to </w:t>
      </w:r>
      <w:r w:rsidRPr="00D32EE0">
        <w:rPr>
          <w:u w:val="single"/>
        </w:rPr>
        <w:t>negotiate</w:t>
      </w:r>
      <w:r>
        <w:t xml:space="preserve"> with an employer over </w:t>
      </w:r>
      <w:r w:rsidRPr="00D32EE0">
        <w:rPr>
          <w:u w:val="single"/>
        </w:rPr>
        <w:t>conditions</w:t>
      </w:r>
      <w:r>
        <w:t xml:space="preserve">, </w:t>
      </w:r>
      <w:r w:rsidRPr="00D32EE0">
        <w:rPr>
          <w:u w:val="single"/>
        </w:rPr>
        <w:t>agreements are excluded</w:t>
      </w:r>
      <w:r>
        <w:t>.</w:t>
      </w:r>
    </w:p>
    <w:p w14:paraId="5F15A866" w14:textId="77777777" w:rsidR="00C063B0" w:rsidRDefault="00C063B0" w:rsidP="00C063B0">
      <w:r w:rsidRPr="00DB1838">
        <w:rPr>
          <w:rStyle w:val="Style13ptBold"/>
        </w:rPr>
        <w:t>Su ’15</w:t>
      </w:r>
      <w:r>
        <w:t xml:space="preserve"> [Thomas E., James P. Hoffa, C. Sturdivant, Elizabeth Roma, and Richard Edelman; August 13; Acting Administrator, Office of Labor-Management Standards, U.S. Department of Labor; General President, International Brotherhood of Teamsters; Representative, Sheet Metal, Air, Rail and Transportation Workers–United Transportation Union; Attorney, Guerrieri, Clayman, Bartos &amp; Parcelli; Attorney, Mooney, Green, Saindon, Murphy &amp; Welch; U.S. Department of Labor, "Remand Certification Decision for the Sacramento Regional Transit District," in State of California v. United States Department of Labor et al., No. 2:13-cv-02069-KJM-DAD]</w:t>
      </w:r>
    </w:p>
    <w:p w14:paraId="5CEA365B" w14:textId="77777777" w:rsidR="00C063B0" w:rsidRDefault="00C063B0" w:rsidP="00C063B0">
      <w:pPr>
        <w:rPr>
          <w:sz w:val="16"/>
        </w:rPr>
      </w:pPr>
      <w:r w:rsidRPr="00D2515A">
        <w:rPr>
          <w:rStyle w:val="StyleUnderline"/>
        </w:rPr>
        <w:t xml:space="preserve">The </w:t>
      </w:r>
      <w:r w:rsidRPr="00D40B1E">
        <w:rPr>
          <w:rStyle w:val="Emphasis"/>
        </w:rPr>
        <w:t>key terms</w:t>
      </w:r>
      <w:r w:rsidRPr="00D40B1E">
        <w:rPr>
          <w:rStyle w:val="StyleUnderline"/>
        </w:rPr>
        <w:t xml:space="preserve"> in section 13(c)(2) are</w:t>
      </w:r>
      <w:r w:rsidRPr="00D40B1E">
        <w:rPr>
          <w:sz w:val="16"/>
        </w:rPr>
        <w:t xml:space="preserve"> "continuation" and </w:t>
      </w:r>
      <w:r w:rsidRPr="00D40B1E">
        <w:rPr>
          <w:rStyle w:val="StyleUnderline"/>
        </w:rPr>
        <w:t>"</w:t>
      </w:r>
      <w:r w:rsidRPr="00D40B1E">
        <w:rPr>
          <w:rStyle w:val="Emphasis"/>
        </w:rPr>
        <w:t>c</w:t>
      </w:r>
      <w:r w:rsidRPr="00D40B1E">
        <w:rPr>
          <w:rStyle w:val="StyleUnderline"/>
        </w:rPr>
        <w:t xml:space="preserve">ollective </w:t>
      </w:r>
      <w:r w:rsidRPr="00D40B1E">
        <w:rPr>
          <w:rStyle w:val="Emphasis"/>
        </w:rPr>
        <w:t>b</w:t>
      </w:r>
      <w:r w:rsidRPr="00D40B1E">
        <w:rPr>
          <w:rStyle w:val="StyleUnderline"/>
        </w:rPr>
        <w:t xml:space="preserve">argaining </w:t>
      </w:r>
      <w:r w:rsidRPr="00D40B1E">
        <w:rPr>
          <w:rStyle w:val="Emphasis"/>
        </w:rPr>
        <w:t>r</w:t>
      </w:r>
      <w:r w:rsidRPr="00D40B1E">
        <w:rPr>
          <w:rStyle w:val="StyleUnderline"/>
        </w:rPr>
        <w:t>ights</w:t>
      </w:r>
      <w:r w:rsidRPr="00D2515A">
        <w:rPr>
          <w:rStyle w:val="StyleUnderline"/>
        </w:rPr>
        <w:t>."</w:t>
      </w:r>
      <w:r w:rsidRPr="002A6CFD">
        <w:rPr>
          <w:sz w:val="16"/>
        </w:rPr>
        <w:t xml:space="preserve"> The term "continuation" means "a keeping up or going on without interruption; prolonged and unbroken existence or maintenance." Webster's New World Dictionary of the American Language 319 (college ed. 1962). Thus, "when the transit employees had collective bargaining rights that could be affected by the federal assistance * * * these rights must be 'continued' before assistance will be awarded to the public transit authority." United Transportation Union v. Brock, 815 F.2d 1562, 1564-65 (D.C. Cir. 1987). </w:t>
      </w:r>
      <w:r w:rsidRPr="009D641B">
        <w:rPr>
          <w:rStyle w:val="StyleUnderline"/>
        </w:rPr>
        <w:t xml:space="preserve">The </w:t>
      </w:r>
      <w:r w:rsidRPr="00CD391B">
        <w:rPr>
          <w:rStyle w:val="Emphasis"/>
          <w:highlight w:val="cyan"/>
        </w:rPr>
        <w:t>phrase</w:t>
      </w:r>
      <w:r w:rsidRPr="00CD391B">
        <w:rPr>
          <w:rStyle w:val="StyleUnderline"/>
          <w:highlight w:val="cyan"/>
        </w:rPr>
        <w:t xml:space="preserve"> "</w:t>
      </w:r>
      <w:r w:rsidRPr="00CD391B">
        <w:rPr>
          <w:rStyle w:val="Emphasis"/>
          <w:highlight w:val="cyan"/>
        </w:rPr>
        <w:t>c</w:t>
      </w:r>
      <w:r w:rsidRPr="009D641B">
        <w:rPr>
          <w:rStyle w:val="StyleUnderline"/>
        </w:rPr>
        <w:t xml:space="preserve">ollective </w:t>
      </w:r>
      <w:r w:rsidRPr="00CD391B">
        <w:rPr>
          <w:rStyle w:val="Emphasis"/>
          <w:highlight w:val="cyan"/>
        </w:rPr>
        <w:t>b</w:t>
      </w:r>
      <w:r w:rsidRPr="009D641B">
        <w:rPr>
          <w:rStyle w:val="StyleUnderline"/>
        </w:rPr>
        <w:t xml:space="preserve">argaining </w:t>
      </w:r>
      <w:r w:rsidRPr="00CD391B">
        <w:rPr>
          <w:rStyle w:val="Emphasis"/>
          <w:highlight w:val="cyan"/>
        </w:rPr>
        <w:t>r</w:t>
      </w:r>
      <w:r w:rsidRPr="009D641B">
        <w:rPr>
          <w:rStyle w:val="StyleUnderline"/>
        </w:rPr>
        <w:t xml:space="preserve">ights" </w:t>
      </w:r>
      <w:r w:rsidRPr="00CD391B">
        <w:rPr>
          <w:rStyle w:val="StyleUnderline"/>
          <w:highlight w:val="cyan"/>
        </w:rPr>
        <w:t>refers to</w:t>
      </w:r>
      <w:r w:rsidRPr="009D641B">
        <w:rPr>
          <w:rStyle w:val="StyleUnderline"/>
        </w:rPr>
        <w:t xml:space="preserve"> employees' </w:t>
      </w:r>
      <w:r w:rsidRPr="00CD391B">
        <w:rPr>
          <w:rStyle w:val="StyleUnderline"/>
          <w:highlight w:val="cyan"/>
        </w:rPr>
        <w:t xml:space="preserve">right to </w:t>
      </w:r>
      <w:r w:rsidRPr="00CD391B">
        <w:rPr>
          <w:rStyle w:val="Emphasis"/>
          <w:highlight w:val="cyan"/>
        </w:rPr>
        <w:t>designate</w:t>
      </w:r>
      <w:r w:rsidRPr="009D641B">
        <w:rPr>
          <w:rStyle w:val="StyleUnderline"/>
        </w:rPr>
        <w:t xml:space="preserve"> a </w:t>
      </w:r>
      <w:r w:rsidRPr="00CD391B">
        <w:rPr>
          <w:rStyle w:val="StyleUnderline"/>
          <w:highlight w:val="cyan"/>
        </w:rPr>
        <w:t>representative and</w:t>
      </w:r>
      <w:r w:rsidRPr="009D641B">
        <w:rPr>
          <w:rStyle w:val="StyleUnderline"/>
        </w:rPr>
        <w:t xml:space="preserve"> to </w:t>
      </w:r>
      <w:r w:rsidRPr="00CD391B">
        <w:rPr>
          <w:rStyle w:val="Emphasis"/>
          <w:highlight w:val="cyan"/>
        </w:rPr>
        <w:t xml:space="preserve">bargain </w:t>
      </w:r>
      <w:r w:rsidRPr="00F654DD">
        <w:rPr>
          <w:rStyle w:val="Emphasis"/>
          <w:highlight w:val="cyan"/>
        </w:rPr>
        <w:t>collectively</w:t>
      </w:r>
      <w:r w:rsidRPr="00F654DD">
        <w:rPr>
          <w:rStyle w:val="StyleUnderline"/>
          <w:highlight w:val="cyan"/>
        </w:rPr>
        <w:t xml:space="preserve"> through</w:t>
      </w:r>
      <w:r w:rsidRPr="009D641B">
        <w:rPr>
          <w:rStyle w:val="StyleUnderline"/>
        </w:rPr>
        <w:t xml:space="preserve"> that </w:t>
      </w:r>
      <w:r w:rsidRPr="00CD391B">
        <w:rPr>
          <w:rStyle w:val="StyleUnderline"/>
          <w:highlight w:val="cyan"/>
        </w:rPr>
        <w:t>representative with</w:t>
      </w:r>
      <w:r w:rsidRPr="009D641B">
        <w:rPr>
          <w:rStyle w:val="StyleUnderline"/>
        </w:rPr>
        <w:t xml:space="preserve"> the </w:t>
      </w:r>
      <w:r w:rsidRPr="00BA3D91">
        <w:rPr>
          <w:rStyle w:val="StyleUnderline"/>
          <w:highlight w:val="cyan"/>
        </w:rPr>
        <w:t xml:space="preserve">employer with respect to </w:t>
      </w:r>
      <w:r w:rsidRPr="00BA3D91">
        <w:rPr>
          <w:rStyle w:val="Emphasis"/>
          <w:highlight w:val="cyan"/>
        </w:rPr>
        <w:t>wages</w:t>
      </w:r>
      <w:r w:rsidRPr="00BA3D91">
        <w:rPr>
          <w:rStyle w:val="StyleUnderline"/>
          <w:highlight w:val="cyan"/>
        </w:rPr>
        <w:t xml:space="preserve">, </w:t>
      </w:r>
      <w:r w:rsidRPr="00BA3D91">
        <w:rPr>
          <w:rStyle w:val="Emphasis"/>
          <w:highlight w:val="cyan"/>
        </w:rPr>
        <w:t>hours</w:t>
      </w:r>
      <w:r w:rsidRPr="00BA3D91">
        <w:rPr>
          <w:rStyle w:val="StyleUnderline"/>
          <w:highlight w:val="cyan"/>
        </w:rPr>
        <w:t>, and</w:t>
      </w:r>
      <w:r w:rsidRPr="009D641B">
        <w:rPr>
          <w:rStyle w:val="StyleUnderline"/>
        </w:rPr>
        <w:t xml:space="preserve"> other </w:t>
      </w:r>
      <w:r w:rsidRPr="00BA3D91">
        <w:rPr>
          <w:rStyle w:val="Emphasis"/>
          <w:highlight w:val="cyan"/>
        </w:rPr>
        <w:t>conditions</w:t>
      </w:r>
      <w:r w:rsidRPr="00BA3D91">
        <w:rPr>
          <w:rStyle w:val="StyleUnderline"/>
          <w:highlight w:val="cyan"/>
        </w:rPr>
        <w:t xml:space="preserve"> of employment</w:t>
      </w:r>
      <w:r w:rsidRPr="002A6CFD">
        <w:rPr>
          <w:sz w:val="16"/>
        </w:rPr>
        <w:t xml:space="preserve">. See 29 U.S.C. § 158(d); Allied Chemical and Alkali Workers of Am., Local Union No. 1 v. Pittsburgh Plate Glass Co., 404 U.S. 157, 164 (1971); cf. State of California v. Taylor, 353 U.S. 553, 560 (1957) (under Railway Labor Act, "Effective </w:t>
      </w:r>
      <w:r w:rsidRPr="00AF6940">
        <w:rPr>
          <w:rStyle w:val="Emphasis"/>
          <w:highlight w:val="cyan"/>
        </w:rPr>
        <w:t>collective bargaining</w:t>
      </w:r>
      <w:r w:rsidRPr="00AF6940">
        <w:rPr>
          <w:rStyle w:val="StyleUnderline"/>
          <w:highlight w:val="cyan"/>
        </w:rPr>
        <w:t xml:space="preserve"> has</w:t>
      </w:r>
      <w:r w:rsidRPr="009D641B">
        <w:rPr>
          <w:rStyle w:val="StyleUnderline"/>
        </w:rPr>
        <w:t xml:space="preserve"> been generally </w:t>
      </w:r>
      <w:r w:rsidRPr="00AF6940">
        <w:rPr>
          <w:rStyle w:val="Emphasis"/>
          <w:highlight w:val="cyan"/>
        </w:rPr>
        <w:t>conceded</w:t>
      </w:r>
      <w:r w:rsidRPr="00AF6940">
        <w:rPr>
          <w:rStyle w:val="StyleUnderline"/>
          <w:highlight w:val="cyan"/>
        </w:rPr>
        <w:t xml:space="preserve"> to </w:t>
      </w:r>
      <w:r w:rsidRPr="00AF6940">
        <w:rPr>
          <w:rStyle w:val="Emphasis"/>
          <w:highlight w:val="cyan"/>
        </w:rPr>
        <w:t>include</w:t>
      </w:r>
      <w:r w:rsidRPr="009D641B">
        <w:rPr>
          <w:rStyle w:val="StyleUnderline"/>
        </w:rPr>
        <w:t xml:space="preserve"> the </w:t>
      </w:r>
      <w:r w:rsidRPr="00AF6940">
        <w:rPr>
          <w:rStyle w:val="Emphasis"/>
          <w:highlight w:val="cyan"/>
        </w:rPr>
        <w:t>right</w:t>
      </w:r>
      <w:r w:rsidRPr="009D641B">
        <w:rPr>
          <w:rStyle w:val="StyleUnderline"/>
        </w:rPr>
        <w:t xml:space="preserve"> of the representatives of the unit </w:t>
      </w:r>
      <w:r w:rsidRPr="00AF6940">
        <w:rPr>
          <w:rStyle w:val="StyleUnderline"/>
          <w:highlight w:val="cyan"/>
        </w:rPr>
        <w:t xml:space="preserve">to be </w:t>
      </w:r>
      <w:r w:rsidRPr="00AF6940">
        <w:rPr>
          <w:rStyle w:val="Emphasis"/>
          <w:highlight w:val="cyan"/>
        </w:rPr>
        <w:t>consulted</w:t>
      </w:r>
      <w:r w:rsidRPr="00AF6940">
        <w:rPr>
          <w:rStyle w:val="StyleUnderline"/>
          <w:highlight w:val="cyan"/>
        </w:rPr>
        <w:t xml:space="preserve"> and</w:t>
      </w:r>
      <w:r w:rsidRPr="009D641B">
        <w:rPr>
          <w:rStyle w:val="StyleUnderline"/>
        </w:rPr>
        <w:t xml:space="preserve"> to </w:t>
      </w:r>
      <w:r w:rsidRPr="00AF6940">
        <w:rPr>
          <w:rStyle w:val="StyleUnderline"/>
          <w:highlight w:val="cyan"/>
        </w:rPr>
        <w:t>bargain about</w:t>
      </w:r>
      <w:r w:rsidRPr="009D641B">
        <w:rPr>
          <w:rStyle w:val="StyleUnderline"/>
        </w:rPr>
        <w:t xml:space="preserve"> the </w:t>
      </w:r>
      <w:r w:rsidRPr="00AF6940">
        <w:rPr>
          <w:rStyle w:val="Emphasis"/>
          <w:highlight w:val="cyan"/>
        </w:rPr>
        <w:t>exceptional</w:t>
      </w:r>
      <w:r w:rsidRPr="00AF6940">
        <w:rPr>
          <w:rStyle w:val="StyleUnderline"/>
          <w:highlight w:val="cyan"/>
        </w:rPr>
        <w:t xml:space="preserve"> as well as</w:t>
      </w:r>
      <w:r w:rsidRPr="009D641B">
        <w:rPr>
          <w:rStyle w:val="StyleUnderline"/>
        </w:rPr>
        <w:t xml:space="preserve"> the </w:t>
      </w:r>
      <w:r w:rsidRPr="00AF6940">
        <w:rPr>
          <w:rStyle w:val="Emphasis"/>
          <w:highlight w:val="cyan"/>
        </w:rPr>
        <w:t>routine</w:t>
      </w:r>
      <w:r w:rsidRPr="009D641B">
        <w:rPr>
          <w:rStyle w:val="StyleUnderline"/>
        </w:rPr>
        <w:t xml:space="preserve"> rates, rules, and working </w:t>
      </w:r>
      <w:r w:rsidRPr="00AF6940">
        <w:rPr>
          <w:rStyle w:val="StyleUnderline"/>
          <w:highlight w:val="cyan"/>
        </w:rPr>
        <w:t>conditions</w:t>
      </w:r>
      <w:r w:rsidRPr="002A6CFD">
        <w:rPr>
          <w:sz w:val="16"/>
        </w:rPr>
        <w:t xml:space="preserve">") . </w:t>
      </w:r>
      <w:r w:rsidRPr="009D641B">
        <w:rPr>
          <w:rStyle w:val="StyleUnderline"/>
        </w:rPr>
        <w:t>"</w:t>
      </w:r>
      <w:r w:rsidRPr="00EC492F">
        <w:rPr>
          <w:rStyle w:val="Emphasis"/>
          <w:highlight w:val="cyan"/>
        </w:rPr>
        <w:t>C</w:t>
      </w:r>
      <w:r w:rsidRPr="009D641B">
        <w:rPr>
          <w:rStyle w:val="StyleUnderline"/>
        </w:rPr>
        <w:t xml:space="preserve">ollective </w:t>
      </w:r>
      <w:r w:rsidRPr="00EC492F">
        <w:rPr>
          <w:rStyle w:val="Emphasis"/>
          <w:highlight w:val="cyan"/>
        </w:rPr>
        <w:t>b</w:t>
      </w:r>
      <w:r w:rsidRPr="009D641B">
        <w:rPr>
          <w:rStyle w:val="StyleUnderline"/>
        </w:rPr>
        <w:t xml:space="preserve">argaining </w:t>
      </w:r>
      <w:r w:rsidRPr="00EC492F">
        <w:rPr>
          <w:rStyle w:val="Emphasis"/>
          <w:highlight w:val="cyan"/>
        </w:rPr>
        <w:t>r</w:t>
      </w:r>
      <w:r w:rsidRPr="009D641B">
        <w:rPr>
          <w:rStyle w:val="StyleUnderline"/>
        </w:rPr>
        <w:t xml:space="preserve">ights" </w:t>
      </w:r>
      <w:r w:rsidRPr="00EC492F">
        <w:rPr>
          <w:rStyle w:val="StyleUnderline"/>
          <w:highlight w:val="cyan"/>
        </w:rPr>
        <w:t xml:space="preserve">are therefore </w:t>
      </w:r>
      <w:r w:rsidRPr="00EC492F">
        <w:rPr>
          <w:rStyle w:val="Emphasis"/>
          <w:highlight w:val="cyan"/>
        </w:rPr>
        <w:t>not substantive</w:t>
      </w:r>
      <w:r w:rsidRPr="00EC492F">
        <w:rPr>
          <w:rStyle w:val="StyleUnderline"/>
          <w:highlight w:val="cyan"/>
        </w:rPr>
        <w:t xml:space="preserve"> terms of</w:t>
      </w:r>
      <w:r w:rsidRPr="009D641B">
        <w:rPr>
          <w:rStyle w:val="StyleUnderline"/>
        </w:rPr>
        <w:t xml:space="preserve"> </w:t>
      </w:r>
      <w:r w:rsidRPr="007E7AB3">
        <w:rPr>
          <w:rStyle w:val="Emphasis"/>
        </w:rPr>
        <w:t>c</w:t>
      </w:r>
      <w:r w:rsidRPr="009D641B">
        <w:rPr>
          <w:rStyle w:val="StyleUnderline"/>
        </w:rPr>
        <w:t xml:space="preserve">ollective </w:t>
      </w:r>
      <w:r w:rsidRPr="007E7AB3">
        <w:rPr>
          <w:rStyle w:val="Emphasis"/>
        </w:rPr>
        <w:t>b</w:t>
      </w:r>
      <w:r w:rsidRPr="009D641B">
        <w:rPr>
          <w:rStyle w:val="StyleUnderline"/>
        </w:rPr>
        <w:t xml:space="preserve">argaining </w:t>
      </w:r>
      <w:r w:rsidRPr="00EC492F">
        <w:rPr>
          <w:rStyle w:val="Emphasis"/>
          <w:highlight w:val="cyan"/>
        </w:rPr>
        <w:t>agreements</w:t>
      </w:r>
      <w:r w:rsidRPr="002A6CFD">
        <w:rPr>
          <w:sz w:val="16"/>
        </w:rPr>
        <w:t xml:space="preserve">. Instead, </w:t>
      </w:r>
      <w:r w:rsidRPr="009D641B">
        <w:rPr>
          <w:rStyle w:val="StyleUnderline"/>
        </w:rPr>
        <w:t xml:space="preserve">the </w:t>
      </w:r>
      <w:r w:rsidRPr="00EC492F">
        <w:rPr>
          <w:rStyle w:val="Emphasis"/>
          <w:highlight w:val="cyan"/>
        </w:rPr>
        <w:t>phrase</w:t>
      </w:r>
      <w:r w:rsidRPr="00EC492F">
        <w:rPr>
          <w:rStyle w:val="StyleUnderline"/>
          <w:highlight w:val="cyan"/>
        </w:rPr>
        <w:t xml:space="preserve"> refers to</w:t>
      </w:r>
      <w:r w:rsidRPr="009D641B">
        <w:rPr>
          <w:rStyle w:val="StyleUnderline"/>
        </w:rPr>
        <w:t xml:space="preserve"> a </w:t>
      </w:r>
      <w:r w:rsidRPr="00EC492F">
        <w:rPr>
          <w:rStyle w:val="StyleUnderline"/>
          <w:highlight w:val="cyan"/>
        </w:rPr>
        <w:t>process that was</w:t>
      </w:r>
      <w:r w:rsidRPr="009D641B">
        <w:rPr>
          <w:rStyle w:val="StyleUnderline"/>
        </w:rPr>
        <w:t xml:space="preserve"> </w:t>
      </w:r>
      <w:r w:rsidRPr="007E7AB3">
        <w:rPr>
          <w:rStyle w:val="Emphasis"/>
        </w:rPr>
        <w:t xml:space="preserve">universally </w:t>
      </w:r>
      <w:r w:rsidRPr="00EC492F">
        <w:rPr>
          <w:rStyle w:val="Emphasis"/>
          <w:highlight w:val="cyan"/>
        </w:rPr>
        <w:t>understood</w:t>
      </w:r>
      <w:r w:rsidRPr="002A6CFD">
        <w:rPr>
          <w:sz w:val="16"/>
        </w:rPr>
        <w:t xml:space="preserve"> in 1964, </w:t>
      </w:r>
      <w:r w:rsidRPr="00EC492F">
        <w:rPr>
          <w:rStyle w:val="StyleUnderline"/>
          <w:highlight w:val="cyan"/>
        </w:rPr>
        <w:t xml:space="preserve">and </w:t>
      </w:r>
      <w:r w:rsidRPr="00EC492F">
        <w:rPr>
          <w:rStyle w:val="Emphasis"/>
          <w:highlight w:val="cyan"/>
        </w:rPr>
        <w:t>now</w:t>
      </w:r>
      <w:r w:rsidRPr="002A6CFD">
        <w:rPr>
          <w:rStyle w:val="StyleUnderline"/>
        </w:rPr>
        <w:t xml:space="preserve">, "to </w:t>
      </w:r>
      <w:r w:rsidRPr="00EC492F">
        <w:rPr>
          <w:rStyle w:val="StyleUnderline"/>
          <w:highlight w:val="cyan"/>
        </w:rPr>
        <w:t>require</w:t>
      </w:r>
      <w:r w:rsidRPr="002A6CFD">
        <w:rPr>
          <w:rStyle w:val="StyleUnderline"/>
        </w:rPr>
        <w:t xml:space="preserve">, at a </w:t>
      </w:r>
      <w:r w:rsidRPr="002A6CFD">
        <w:rPr>
          <w:rStyle w:val="Emphasis"/>
        </w:rPr>
        <w:t>min</w:t>
      </w:r>
      <w:r w:rsidRPr="002A6CFD">
        <w:rPr>
          <w:rStyle w:val="StyleUnderline"/>
        </w:rPr>
        <w:t xml:space="preserve">imum, </w:t>
      </w:r>
      <w:r w:rsidRPr="00962711">
        <w:rPr>
          <w:rStyle w:val="Emphasis"/>
          <w:highlight w:val="cyan"/>
        </w:rPr>
        <w:t>good faith</w:t>
      </w:r>
      <w:r w:rsidRPr="00962711">
        <w:rPr>
          <w:rStyle w:val="StyleUnderline"/>
          <w:highlight w:val="cyan"/>
        </w:rPr>
        <w:t xml:space="preserve"> negotiations, to</w:t>
      </w:r>
      <w:r w:rsidRPr="002A6CFD">
        <w:rPr>
          <w:rStyle w:val="StyleUnderline"/>
        </w:rPr>
        <w:t xml:space="preserve"> a point of </w:t>
      </w:r>
      <w:r w:rsidRPr="00962711">
        <w:rPr>
          <w:rStyle w:val="Emphasis"/>
          <w:highlight w:val="cyan"/>
        </w:rPr>
        <w:t>impasse</w:t>
      </w:r>
      <w:r w:rsidRPr="002A6CFD">
        <w:rPr>
          <w:rStyle w:val="StyleUnderline"/>
        </w:rPr>
        <w:t xml:space="preserve">, if necessary, </w:t>
      </w:r>
      <w:r w:rsidRPr="00962711">
        <w:rPr>
          <w:rStyle w:val="StyleUnderline"/>
          <w:highlight w:val="cyan"/>
        </w:rPr>
        <w:t>over</w:t>
      </w:r>
      <w:r w:rsidRPr="002A6CFD">
        <w:rPr>
          <w:rStyle w:val="StyleUnderline"/>
        </w:rPr>
        <w:t xml:space="preserve"> </w:t>
      </w:r>
      <w:r w:rsidRPr="002A6CFD">
        <w:rPr>
          <w:rStyle w:val="Emphasis"/>
        </w:rPr>
        <w:t>wages</w:t>
      </w:r>
      <w:r w:rsidRPr="002A6CFD">
        <w:rPr>
          <w:rStyle w:val="StyleUnderline"/>
        </w:rPr>
        <w:t xml:space="preserve">, </w:t>
      </w:r>
      <w:r w:rsidRPr="002A6CFD">
        <w:rPr>
          <w:rStyle w:val="Emphasis"/>
        </w:rPr>
        <w:t>hours</w:t>
      </w:r>
      <w:r w:rsidRPr="002A6CFD">
        <w:rPr>
          <w:rStyle w:val="StyleUnderline"/>
        </w:rPr>
        <w:t xml:space="preserve"> and other </w:t>
      </w:r>
      <w:r w:rsidRPr="002A6CFD">
        <w:rPr>
          <w:rStyle w:val="Emphasis"/>
        </w:rPr>
        <w:t>terms</w:t>
      </w:r>
      <w:r w:rsidRPr="002A6CFD">
        <w:rPr>
          <w:rStyle w:val="StyleUnderline"/>
        </w:rPr>
        <w:t xml:space="preserve"> and </w:t>
      </w:r>
      <w:r w:rsidRPr="00962711">
        <w:rPr>
          <w:rStyle w:val="Emphasis"/>
          <w:highlight w:val="cyan"/>
        </w:rPr>
        <w:t>conditions</w:t>
      </w:r>
      <w:r w:rsidRPr="002A6CFD">
        <w:rPr>
          <w:rStyle w:val="StyleUnderline"/>
        </w:rPr>
        <w:t xml:space="preserve"> of employment."</w:t>
      </w:r>
      <w:r w:rsidRPr="002A6CFD">
        <w:rPr>
          <w:sz w:val="16"/>
        </w:rPr>
        <w:t xml:space="preserve"> Donovan, 767 F.2d at 159.</w:t>
      </w:r>
      <w:bookmarkEnd w:id="2"/>
    </w:p>
    <w:p w14:paraId="20343114" w14:textId="77777777" w:rsidR="00C063B0" w:rsidRPr="00E9609D" w:rsidRDefault="00C063B0" w:rsidP="00C063B0">
      <w:pPr>
        <w:pStyle w:val="Analytics"/>
      </w:pPr>
      <w:r>
        <w:rPr>
          <w:u w:val="single"/>
        </w:rPr>
        <w:t>LIMITS</w:t>
      </w:r>
      <w:r>
        <w:t xml:space="preserve">---terms of agreement open the </w:t>
      </w:r>
      <w:r w:rsidRPr="009C2FBB">
        <w:rPr>
          <w:u w:val="single"/>
        </w:rPr>
        <w:t>floodgates</w:t>
      </w:r>
      <w:r>
        <w:t xml:space="preserve"> to </w:t>
      </w:r>
      <w:r w:rsidRPr="009C2FBB">
        <w:rPr>
          <w:u w:val="single"/>
        </w:rPr>
        <w:t>infinite stipulations</w:t>
      </w:r>
      <w:r>
        <w:t>.</w:t>
      </w:r>
    </w:p>
    <w:p w14:paraId="0D4B94F3" w14:textId="77777777" w:rsidR="00C063B0" w:rsidRDefault="00C063B0" w:rsidP="00C063B0">
      <w:pPr>
        <w:pStyle w:val="Analytics"/>
      </w:pPr>
      <w:r w:rsidRPr="00E9609D">
        <w:rPr>
          <w:u w:val="single"/>
        </w:rPr>
        <w:t>GROUND</w:t>
      </w:r>
      <w:r>
        <w:t xml:space="preserve">---collective agreements are </w:t>
      </w:r>
      <w:r w:rsidRPr="00E9609D">
        <w:rPr>
          <w:u w:val="single"/>
        </w:rPr>
        <w:t>vast</w:t>
      </w:r>
      <w:r>
        <w:t xml:space="preserve">, mooting </w:t>
      </w:r>
      <w:r w:rsidRPr="00E9609D">
        <w:rPr>
          <w:u w:val="single"/>
        </w:rPr>
        <w:t>core objections</w:t>
      </w:r>
      <w:r>
        <w:t xml:space="preserve"> and </w:t>
      </w:r>
      <w:r w:rsidRPr="00E9609D">
        <w:rPr>
          <w:u w:val="single"/>
        </w:rPr>
        <w:t>zapping link</w:t>
      </w:r>
      <w:r>
        <w:t xml:space="preserve"> uniqueness. </w:t>
      </w:r>
    </w:p>
    <w:p w14:paraId="279DE919" w14:textId="77777777" w:rsidR="00C063B0" w:rsidRDefault="00C063B0" w:rsidP="00C063B0">
      <w:pPr>
        <w:pStyle w:val="Heading2"/>
      </w:pPr>
      <w:r>
        <w:t>ADV---Bureaucracy</w:t>
      </w:r>
    </w:p>
    <w:p w14:paraId="70042E1C" w14:textId="77777777" w:rsidR="00C063B0" w:rsidRDefault="00C063B0" w:rsidP="00C063B0">
      <w:pPr>
        <w:pStyle w:val="Heading3"/>
      </w:pPr>
      <w:r>
        <w:t>Warming---1NC</w:t>
      </w:r>
    </w:p>
    <w:p w14:paraId="6B69D3B1" w14:textId="77777777" w:rsidR="00C063B0" w:rsidRPr="003F276B" w:rsidRDefault="00C063B0" w:rsidP="00C063B0">
      <w:pPr>
        <w:pStyle w:val="Heading4"/>
      </w:pPr>
      <w:r>
        <w:t xml:space="preserve">Oil exports are </w:t>
      </w:r>
      <w:r>
        <w:rPr>
          <w:u w:val="single"/>
        </w:rPr>
        <w:t>surging</w:t>
      </w:r>
      <w:r>
        <w:t xml:space="preserve">---uptake </w:t>
      </w:r>
      <w:r w:rsidRPr="000A0A2E">
        <w:rPr>
          <w:u w:val="single"/>
        </w:rPr>
        <w:t>hinges</w:t>
      </w:r>
      <w:r>
        <w:t xml:space="preserve"> on </w:t>
      </w:r>
      <w:r>
        <w:rPr>
          <w:u w:val="single"/>
        </w:rPr>
        <w:t>sustained demand</w:t>
      </w:r>
      <w:r>
        <w:t xml:space="preserve"> from the U.S.</w:t>
      </w:r>
    </w:p>
    <w:p w14:paraId="55EB2051" w14:textId="77777777" w:rsidR="00C063B0" w:rsidRDefault="00C063B0" w:rsidP="00C063B0">
      <w:r w:rsidRPr="00223CC9">
        <w:rPr>
          <w:rStyle w:val="Style13ptBold"/>
        </w:rPr>
        <w:t>Putz</w:t>
      </w:r>
      <w:r>
        <w:rPr>
          <w:rStyle w:val="Style13ptBold"/>
        </w:rPr>
        <w:t xml:space="preserve"> ’25</w:t>
      </w:r>
      <w:r>
        <w:t xml:space="preserve"> [Catherine; March 12; managing editor; The Diplomat, “Kazakhstan Aims to Increase Oil Exports via BTC Pipeline,” https://thediplomat.com/2025/03/kazakhstan-aims-to-increase-oil-exports-via-btc-pipeline/]</w:t>
      </w:r>
    </w:p>
    <w:p w14:paraId="3843965F" w14:textId="77777777" w:rsidR="00C063B0" w:rsidRPr="005D340F" w:rsidRDefault="00C063B0" w:rsidP="00C063B0">
      <w:pPr>
        <w:rPr>
          <w:sz w:val="16"/>
        </w:rPr>
      </w:pPr>
      <w:r w:rsidRPr="00D30110">
        <w:rPr>
          <w:rStyle w:val="Emphasis"/>
          <w:highlight w:val="cyan"/>
        </w:rPr>
        <w:t>Kazakhstan</w:t>
      </w:r>
      <w:r w:rsidRPr="00D30110">
        <w:rPr>
          <w:rStyle w:val="StyleUnderline"/>
          <w:highlight w:val="cyan"/>
        </w:rPr>
        <w:t xml:space="preserve"> aims to</w:t>
      </w:r>
      <w:r w:rsidRPr="00272E98">
        <w:rPr>
          <w:rStyle w:val="StyleUnderline"/>
        </w:rPr>
        <w:t xml:space="preserve"> further </w:t>
      </w:r>
      <w:r w:rsidRPr="00D30110">
        <w:rPr>
          <w:rStyle w:val="Emphasis"/>
          <w:highlight w:val="cyan"/>
        </w:rPr>
        <w:t>increase</w:t>
      </w:r>
      <w:r w:rsidRPr="005D340F">
        <w:rPr>
          <w:sz w:val="16"/>
        </w:rPr>
        <w:t xml:space="preserve"> the volume of </w:t>
      </w:r>
      <w:r w:rsidRPr="00D30110">
        <w:rPr>
          <w:rStyle w:val="Emphasis"/>
          <w:highlight w:val="cyan"/>
        </w:rPr>
        <w:t>oil</w:t>
      </w:r>
      <w:r w:rsidRPr="00272E98">
        <w:rPr>
          <w:rStyle w:val="StyleUnderline"/>
        </w:rPr>
        <w:t xml:space="preserve"> it </w:t>
      </w:r>
      <w:r w:rsidRPr="00D30110">
        <w:rPr>
          <w:rStyle w:val="Emphasis"/>
          <w:highlight w:val="cyan"/>
        </w:rPr>
        <w:t>exports</w:t>
      </w:r>
      <w:r w:rsidRPr="005D340F">
        <w:rPr>
          <w:sz w:val="16"/>
        </w:rPr>
        <w:t xml:space="preserve"> through the Baku-Tbilisi-Ceyhan (BTC) pipeline, </w:t>
      </w:r>
      <w:r w:rsidRPr="00A6155C">
        <w:rPr>
          <w:rStyle w:val="StyleUnderline"/>
        </w:rPr>
        <w:t>underscoring</w:t>
      </w:r>
      <w:r w:rsidRPr="005D340F">
        <w:rPr>
          <w:sz w:val="16"/>
        </w:rPr>
        <w:t xml:space="preserve"> Astana’s continued efforts to diversify its routes amid </w:t>
      </w:r>
      <w:r w:rsidRPr="00A6155C">
        <w:rPr>
          <w:rStyle w:val="StyleUnderline"/>
        </w:rPr>
        <w:t xml:space="preserve">the Central Asian region’s </w:t>
      </w:r>
      <w:r w:rsidRPr="005D340F">
        <w:rPr>
          <w:rStyle w:val="Emphasis"/>
        </w:rPr>
        <w:t>constrained</w:t>
      </w:r>
      <w:r w:rsidRPr="00A6155C">
        <w:rPr>
          <w:rStyle w:val="StyleUnderline"/>
        </w:rPr>
        <w:t xml:space="preserve"> geography</w:t>
      </w:r>
      <w:r w:rsidRPr="005D340F">
        <w:rPr>
          <w:sz w:val="16"/>
        </w:rPr>
        <w:t>.</w:t>
      </w:r>
    </w:p>
    <w:p w14:paraId="13EC9747" w14:textId="77777777" w:rsidR="00C063B0" w:rsidRPr="005D340F" w:rsidRDefault="00C063B0" w:rsidP="00C063B0">
      <w:pPr>
        <w:rPr>
          <w:sz w:val="16"/>
        </w:rPr>
      </w:pPr>
      <w:r w:rsidRPr="005D340F">
        <w:rPr>
          <w:sz w:val="16"/>
        </w:rPr>
        <w:t xml:space="preserve">Following a meeting in Astana this week with Azerbaijani Foreign Minister Jeyhun Bayramov, Kazakh Foreign Minister Murat Nurtleu noted that the two sides were implementing prior agreements to supply Kazakh energy resources to global markets via Azerbaijan. </w:t>
      </w:r>
    </w:p>
    <w:p w14:paraId="76742D52" w14:textId="77777777" w:rsidR="00C063B0" w:rsidRPr="005D340F" w:rsidRDefault="00C063B0" w:rsidP="00C063B0">
      <w:pPr>
        <w:rPr>
          <w:sz w:val="16"/>
        </w:rPr>
      </w:pPr>
      <w:r w:rsidRPr="00D30110">
        <w:rPr>
          <w:sz w:val="16"/>
          <w:highlight w:val="cyan"/>
        </w:rPr>
        <w:t>“</w:t>
      </w:r>
      <w:r w:rsidRPr="00D30110">
        <w:rPr>
          <w:rStyle w:val="StyleUnderline"/>
          <w:highlight w:val="cyan"/>
        </w:rPr>
        <w:t xml:space="preserve">Last year, </w:t>
      </w:r>
      <w:r w:rsidRPr="00D30110">
        <w:rPr>
          <w:rStyle w:val="Emphasis"/>
          <w:highlight w:val="cyan"/>
        </w:rPr>
        <w:t>1.4</w:t>
      </w:r>
      <w:r w:rsidRPr="00A6155C">
        <w:rPr>
          <w:rStyle w:val="StyleUnderline"/>
        </w:rPr>
        <w:t xml:space="preserve"> million tons of oil </w:t>
      </w:r>
      <w:r w:rsidRPr="00D30110">
        <w:rPr>
          <w:rStyle w:val="StyleUnderline"/>
          <w:highlight w:val="cyan"/>
        </w:rPr>
        <w:t>were exported</w:t>
      </w:r>
      <w:r w:rsidRPr="005D340F">
        <w:rPr>
          <w:sz w:val="16"/>
        </w:rPr>
        <w:t xml:space="preserve"> via the Baku-Tbilisi-Ceyhan pipeline. </w:t>
      </w:r>
      <w:r w:rsidRPr="00D30110">
        <w:rPr>
          <w:rStyle w:val="StyleUnderline"/>
          <w:highlight w:val="cyan"/>
        </w:rPr>
        <w:t xml:space="preserve">In the </w:t>
      </w:r>
      <w:r w:rsidRPr="00D30110">
        <w:rPr>
          <w:rStyle w:val="Emphasis"/>
          <w:highlight w:val="cyan"/>
        </w:rPr>
        <w:t>future</w:t>
      </w:r>
      <w:r w:rsidRPr="00D30110">
        <w:rPr>
          <w:rStyle w:val="StyleUnderline"/>
          <w:highlight w:val="cyan"/>
        </w:rPr>
        <w:t>, it is</w:t>
      </w:r>
      <w:r w:rsidRPr="0012389C">
        <w:rPr>
          <w:rStyle w:val="StyleUnderline"/>
        </w:rPr>
        <w:t xml:space="preserve"> planned </w:t>
      </w:r>
      <w:r w:rsidRPr="00D30110">
        <w:rPr>
          <w:rStyle w:val="StyleUnderline"/>
          <w:highlight w:val="cyan"/>
        </w:rPr>
        <w:t xml:space="preserve">to </w:t>
      </w:r>
      <w:r w:rsidRPr="00D30110">
        <w:rPr>
          <w:rStyle w:val="Emphasis"/>
          <w:highlight w:val="cyan"/>
        </w:rPr>
        <w:t>increase</w:t>
      </w:r>
      <w:r w:rsidRPr="005D340F">
        <w:rPr>
          <w:sz w:val="16"/>
        </w:rPr>
        <w:t xml:space="preserve"> the volume of transit of Kazakhstani oil </w:t>
      </w:r>
      <w:r w:rsidRPr="00D30110">
        <w:rPr>
          <w:rStyle w:val="StyleUnderline"/>
          <w:highlight w:val="cyan"/>
        </w:rPr>
        <w:t xml:space="preserve">to </w:t>
      </w:r>
      <w:r w:rsidRPr="00D30110">
        <w:rPr>
          <w:rStyle w:val="Emphasis"/>
          <w:highlight w:val="cyan"/>
        </w:rPr>
        <w:t>2.2</w:t>
      </w:r>
      <w:r w:rsidRPr="0012389C">
        <w:rPr>
          <w:rStyle w:val="StyleUnderline"/>
        </w:rPr>
        <w:t xml:space="preserve"> million tons per year</w:t>
      </w:r>
      <w:r w:rsidRPr="005D340F">
        <w:rPr>
          <w:sz w:val="16"/>
        </w:rPr>
        <w:t>,” he said.</w:t>
      </w:r>
    </w:p>
    <w:p w14:paraId="61FB9B46" w14:textId="77777777" w:rsidR="00C063B0" w:rsidRPr="005D340F" w:rsidRDefault="00C063B0" w:rsidP="00C063B0">
      <w:pPr>
        <w:rPr>
          <w:sz w:val="16"/>
        </w:rPr>
      </w:pPr>
      <w:r w:rsidRPr="005D340F">
        <w:rPr>
          <w:sz w:val="16"/>
        </w:rPr>
        <w:t xml:space="preserve">In November 2022, </w:t>
      </w:r>
      <w:r w:rsidRPr="0012389C">
        <w:rPr>
          <w:rStyle w:val="StyleUnderline"/>
        </w:rPr>
        <w:t>Kazakhstan’s</w:t>
      </w:r>
      <w:r w:rsidRPr="005D340F">
        <w:rPr>
          <w:sz w:val="16"/>
        </w:rPr>
        <w:t xml:space="preserve"> state-owned </w:t>
      </w:r>
      <w:r w:rsidRPr="00564A2E">
        <w:rPr>
          <w:rStyle w:val="Emphasis"/>
        </w:rPr>
        <w:t>oil</w:t>
      </w:r>
      <w:r w:rsidRPr="005D340F">
        <w:rPr>
          <w:sz w:val="16"/>
        </w:rPr>
        <w:t xml:space="preserve"> and gas </w:t>
      </w:r>
      <w:r w:rsidRPr="0012389C">
        <w:rPr>
          <w:rStyle w:val="StyleUnderline"/>
        </w:rPr>
        <w:t>company</w:t>
      </w:r>
      <w:r w:rsidRPr="005D340F">
        <w:rPr>
          <w:sz w:val="16"/>
        </w:rPr>
        <w:t xml:space="preserve">, KazMunayGas (KMG), </w:t>
      </w:r>
      <w:r w:rsidRPr="0012389C">
        <w:rPr>
          <w:rStyle w:val="StyleUnderline"/>
        </w:rPr>
        <w:t xml:space="preserve">signed a five-year </w:t>
      </w:r>
      <w:r w:rsidRPr="00564A2E">
        <w:rPr>
          <w:rStyle w:val="Emphasis"/>
        </w:rPr>
        <w:t>agreement</w:t>
      </w:r>
      <w:r w:rsidRPr="005D340F">
        <w:rPr>
          <w:sz w:val="16"/>
        </w:rPr>
        <w:t xml:space="preserve"> with Azerbaijan’s state-owned oil and gas company, SOCAR, </w:t>
      </w:r>
      <w:r w:rsidRPr="0012389C">
        <w:rPr>
          <w:rStyle w:val="StyleUnderline"/>
        </w:rPr>
        <w:t xml:space="preserve">in which </w:t>
      </w:r>
      <w:r w:rsidRPr="00564A2E">
        <w:rPr>
          <w:rStyle w:val="Emphasis"/>
        </w:rPr>
        <w:t>1.5</w:t>
      </w:r>
      <w:r w:rsidRPr="0012389C">
        <w:rPr>
          <w:rStyle w:val="StyleUnderline"/>
        </w:rPr>
        <w:t xml:space="preserve"> million tons of Kazakh oil would be </w:t>
      </w:r>
      <w:r w:rsidRPr="00564A2E">
        <w:rPr>
          <w:rStyle w:val="Emphasis"/>
        </w:rPr>
        <w:t>transferred</w:t>
      </w:r>
      <w:r w:rsidRPr="005D340F">
        <w:rPr>
          <w:sz w:val="16"/>
        </w:rPr>
        <w:t xml:space="preserve"> via the BTC pipeline from Azerbaijan to Georgia and on to Turkiye.</w:t>
      </w:r>
    </w:p>
    <w:p w14:paraId="0C80A945" w14:textId="77777777" w:rsidR="00C063B0" w:rsidRPr="005D340F" w:rsidRDefault="00C063B0" w:rsidP="00C063B0">
      <w:pPr>
        <w:rPr>
          <w:sz w:val="16"/>
        </w:rPr>
      </w:pPr>
      <w:r w:rsidRPr="005D340F">
        <w:rPr>
          <w:sz w:val="16"/>
        </w:rPr>
        <w:t xml:space="preserve">At the time, then-Kazakh Energy Minister Bolat Akchulakov indicated </w:t>
      </w:r>
      <w:r w:rsidRPr="00BA7A11">
        <w:rPr>
          <w:rStyle w:val="StyleUnderline"/>
        </w:rPr>
        <w:t>the country</w:t>
      </w:r>
      <w:r w:rsidRPr="005D340F">
        <w:rPr>
          <w:sz w:val="16"/>
        </w:rPr>
        <w:t xml:space="preserve">’s </w:t>
      </w:r>
      <w:r w:rsidRPr="00BA7A11">
        <w:rPr>
          <w:rStyle w:val="StyleUnderline"/>
        </w:rPr>
        <w:t xml:space="preserve">aims to </w:t>
      </w:r>
      <w:r w:rsidRPr="00AF1985">
        <w:rPr>
          <w:rStyle w:val="Emphasis"/>
        </w:rPr>
        <w:t>increase</w:t>
      </w:r>
      <w:r w:rsidRPr="005D340F">
        <w:rPr>
          <w:sz w:val="16"/>
        </w:rPr>
        <w:t xml:space="preserve"> its </w:t>
      </w:r>
      <w:r w:rsidRPr="00B0117F">
        <w:rPr>
          <w:rStyle w:val="StyleUnderline"/>
        </w:rPr>
        <w:t xml:space="preserve">oil </w:t>
      </w:r>
      <w:r w:rsidRPr="00AF1985">
        <w:rPr>
          <w:rStyle w:val="Emphasis"/>
        </w:rPr>
        <w:t>exports</w:t>
      </w:r>
      <w:r w:rsidRPr="005D340F">
        <w:rPr>
          <w:sz w:val="16"/>
        </w:rPr>
        <w:t xml:space="preserve"> via alternative routes, with the Astana Times reporting that Kazakhstan planned “to increase oil supplies through Azerbaijan to 6-6.5 million tons.”</w:t>
      </w:r>
    </w:p>
    <w:p w14:paraId="3EEA7191" w14:textId="77777777" w:rsidR="00C063B0" w:rsidRPr="005D340F" w:rsidRDefault="00C063B0" w:rsidP="00C063B0">
      <w:pPr>
        <w:rPr>
          <w:sz w:val="16"/>
        </w:rPr>
      </w:pPr>
      <w:r w:rsidRPr="005D340F">
        <w:rPr>
          <w:sz w:val="16"/>
        </w:rPr>
        <w:t xml:space="preserve">The agreement came as </w:t>
      </w:r>
      <w:r w:rsidRPr="00D30110">
        <w:rPr>
          <w:rStyle w:val="StyleUnderline"/>
          <w:highlight w:val="cyan"/>
        </w:rPr>
        <w:t xml:space="preserve">Kazakhstan looked to </w:t>
      </w:r>
      <w:r w:rsidRPr="00D30110">
        <w:rPr>
          <w:rStyle w:val="Emphasis"/>
          <w:highlight w:val="cyan"/>
        </w:rPr>
        <w:t>operationalize</w:t>
      </w:r>
      <w:r w:rsidRPr="00A96539">
        <w:rPr>
          <w:rStyle w:val="StyleUnderline"/>
        </w:rPr>
        <w:t xml:space="preserve"> additional </w:t>
      </w:r>
      <w:r w:rsidRPr="00D30110">
        <w:rPr>
          <w:rStyle w:val="Emphasis"/>
          <w:highlight w:val="cyan"/>
        </w:rPr>
        <w:t>routes</w:t>
      </w:r>
      <w:r w:rsidRPr="00D30110">
        <w:rPr>
          <w:rStyle w:val="StyleUnderline"/>
          <w:highlight w:val="cyan"/>
        </w:rPr>
        <w:t xml:space="preserve"> in</w:t>
      </w:r>
      <w:r w:rsidRPr="005D340F">
        <w:rPr>
          <w:sz w:val="16"/>
        </w:rPr>
        <w:t xml:space="preserve"> the </w:t>
      </w:r>
      <w:r w:rsidRPr="00D30110">
        <w:rPr>
          <w:rStyle w:val="StyleUnderline"/>
          <w:highlight w:val="cyan"/>
        </w:rPr>
        <w:t>wake of</w:t>
      </w:r>
      <w:r w:rsidRPr="005D340F">
        <w:rPr>
          <w:sz w:val="16"/>
        </w:rPr>
        <w:t xml:space="preserve"> Russia’s full-scale invasion of </w:t>
      </w:r>
      <w:r w:rsidRPr="00D30110">
        <w:rPr>
          <w:rStyle w:val="Emphasis"/>
          <w:highlight w:val="cyan"/>
        </w:rPr>
        <w:t>Ukraine</w:t>
      </w:r>
      <w:r w:rsidRPr="005D340F">
        <w:rPr>
          <w:sz w:val="16"/>
        </w:rPr>
        <w:t xml:space="preserve"> in February 2022. Writing in October 2022, Paolo Sorbello noted that oil producers in Kazakhstan recognized the risks of the war on pipelines running through Russia as well as the opportunities presented by European customers looking for alternative suppliers.</w:t>
      </w:r>
    </w:p>
    <w:p w14:paraId="431395AD" w14:textId="77777777" w:rsidR="00C063B0" w:rsidRPr="005D340F" w:rsidRDefault="00C063B0" w:rsidP="00C063B0">
      <w:pPr>
        <w:rPr>
          <w:sz w:val="16"/>
        </w:rPr>
      </w:pPr>
      <w:r w:rsidRPr="005D340F">
        <w:rPr>
          <w:sz w:val="16"/>
        </w:rPr>
        <w:t xml:space="preserve">By April 2023, Kazakh oil was being shipped from Ceyhan, in Turkiye, across the Black Sea to the Petromidia refinery near the Romanian port of Constanta (the port of Midia, one of Constanta’s satellite ports, is used to supply the refinery). Petromidia is owned by KMG International, which acquired a 75 percent stake in the original operating company, Rompetrol, in 2007 and the final 25 percent in 2009. Petromidia is Romania’s only Black Sea coast refinery. </w:t>
      </w:r>
    </w:p>
    <w:p w14:paraId="6161EB0F" w14:textId="77777777" w:rsidR="00C063B0" w:rsidRPr="005D340F" w:rsidRDefault="00C063B0" w:rsidP="00C063B0">
      <w:pPr>
        <w:rPr>
          <w:sz w:val="16"/>
        </w:rPr>
      </w:pPr>
      <w:r w:rsidRPr="005D340F">
        <w:rPr>
          <w:sz w:val="16"/>
        </w:rPr>
        <w:t xml:space="preserve">Bloomberg reported in March 2023 on Kazakh struggles to export enough crude oil via pipelines to meet European demands, given a drop in production in February 2023 amid unplanned maintenance work at the Tengiz field. Production volumes ebb and flow: in October 2024 maintenance work brought production levels down at the Kashagan field; </w:t>
      </w:r>
      <w:r w:rsidRPr="00D30110">
        <w:rPr>
          <w:rStyle w:val="StyleUnderline"/>
          <w:highlight w:val="cyan"/>
        </w:rPr>
        <w:t>in</w:t>
      </w:r>
      <w:r w:rsidRPr="005D340F">
        <w:rPr>
          <w:sz w:val="16"/>
        </w:rPr>
        <w:t xml:space="preserve"> February </w:t>
      </w:r>
      <w:r w:rsidRPr="00D30110">
        <w:rPr>
          <w:rStyle w:val="Emphasis"/>
          <w:highlight w:val="cyan"/>
        </w:rPr>
        <w:t>2025</w:t>
      </w:r>
      <w:r w:rsidRPr="005D340F">
        <w:rPr>
          <w:sz w:val="16"/>
        </w:rPr>
        <w:t xml:space="preserve">, however, </w:t>
      </w:r>
      <w:r w:rsidRPr="00D30110">
        <w:rPr>
          <w:rStyle w:val="StyleUnderline"/>
          <w:highlight w:val="cyan"/>
        </w:rPr>
        <w:t>Kazakhstan</w:t>
      </w:r>
      <w:r w:rsidRPr="00F77FA2">
        <w:rPr>
          <w:rStyle w:val="StyleUnderline"/>
        </w:rPr>
        <w:t>’s oil</w:t>
      </w:r>
      <w:r w:rsidRPr="005D340F">
        <w:rPr>
          <w:sz w:val="16"/>
        </w:rPr>
        <w:t xml:space="preserve"> output</w:t>
      </w:r>
      <w:r w:rsidRPr="00C42E9A">
        <w:rPr>
          <w:sz w:val="16"/>
        </w:rPr>
        <w:t xml:space="preserve"> </w:t>
      </w:r>
      <w:r w:rsidRPr="00D30110">
        <w:rPr>
          <w:rStyle w:val="StyleUnderline"/>
          <w:highlight w:val="cyan"/>
        </w:rPr>
        <w:t>hit</w:t>
      </w:r>
      <w:r w:rsidRPr="00A96539">
        <w:rPr>
          <w:rStyle w:val="StyleUnderline"/>
        </w:rPr>
        <w:t xml:space="preserve"> a </w:t>
      </w:r>
      <w:r w:rsidRPr="00D30110">
        <w:rPr>
          <w:rStyle w:val="Emphasis"/>
          <w:highlight w:val="cyan"/>
        </w:rPr>
        <w:t>record high</w:t>
      </w:r>
      <w:r w:rsidRPr="005D340F">
        <w:rPr>
          <w:sz w:val="16"/>
        </w:rPr>
        <w:t xml:space="preserve">, in particular </w:t>
      </w:r>
      <w:r w:rsidRPr="00D30110">
        <w:rPr>
          <w:rStyle w:val="StyleUnderline"/>
          <w:highlight w:val="cyan"/>
        </w:rPr>
        <w:t>on</w:t>
      </w:r>
      <w:r w:rsidRPr="00A4198E">
        <w:rPr>
          <w:rStyle w:val="StyleUnderline"/>
        </w:rPr>
        <w:t xml:space="preserve"> the back of </w:t>
      </w:r>
      <w:r w:rsidRPr="00D30110">
        <w:rPr>
          <w:rStyle w:val="Emphasis"/>
          <w:highlight w:val="cyan"/>
        </w:rPr>
        <w:t>surging</w:t>
      </w:r>
      <w:r w:rsidRPr="00D30110">
        <w:rPr>
          <w:rStyle w:val="StyleUnderline"/>
          <w:highlight w:val="cyan"/>
        </w:rPr>
        <w:t xml:space="preserve"> output</w:t>
      </w:r>
      <w:r w:rsidRPr="005D340F">
        <w:rPr>
          <w:sz w:val="16"/>
        </w:rPr>
        <w:t xml:space="preserve"> at Tengiz. </w:t>
      </w:r>
    </w:p>
    <w:p w14:paraId="048376CB" w14:textId="77777777" w:rsidR="00C063B0" w:rsidRDefault="00C063B0" w:rsidP="00C063B0">
      <w:pPr>
        <w:rPr>
          <w:sz w:val="16"/>
        </w:rPr>
      </w:pPr>
      <w:r w:rsidRPr="005D340F">
        <w:rPr>
          <w:sz w:val="16"/>
        </w:rPr>
        <w:t xml:space="preserve">There have also been more unique issues, such as the February 17 Ukrainian drone attack on the Caspian Pipeline Consortium (CPC). The CPC carries oil from Kazakhstan to the Russian Black Sea port of Novorossiysk; it handles an estimated 80 percent of Kazakhstan’s exports. According to RFE/RL’s Kazakh Service, Azattyq,  </w:t>
      </w:r>
      <w:r w:rsidRPr="00D30110">
        <w:rPr>
          <w:rStyle w:val="StyleUnderline"/>
        </w:rPr>
        <w:t xml:space="preserve">in </w:t>
      </w:r>
      <w:r w:rsidRPr="00D30110">
        <w:rPr>
          <w:rStyle w:val="Emphasis"/>
        </w:rPr>
        <w:t>2024</w:t>
      </w:r>
      <w:r w:rsidRPr="00D30110">
        <w:rPr>
          <w:rStyle w:val="StyleUnderline"/>
        </w:rPr>
        <w:t>, the CPC transported</w:t>
      </w:r>
      <w:r w:rsidRPr="00F77FA2">
        <w:rPr>
          <w:rStyle w:val="StyleUnderline"/>
        </w:rPr>
        <w:t xml:space="preserve"> 63 million tons</w:t>
      </w:r>
      <w:r w:rsidRPr="005D340F">
        <w:rPr>
          <w:sz w:val="16"/>
        </w:rPr>
        <w:t xml:space="preserve"> of oil – </w:t>
      </w:r>
      <w:r w:rsidRPr="00D30110">
        <w:rPr>
          <w:rStyle w:val="Emphasis"/>
          <w:highlight w:val="cyan"/>
        </w:rPr>
        <w:t>53 million</w:t>
      </w:r>
      <w:r w:rsidRPr="005D340F">
        <w:rPr>
          <w:sz w:val="16"/>
        </w:rPr>
        <w:t xml:space="preserve"> tons </w:t>
      </w:r>
      <w:r w:rsidRPr="00D30110">
        <w:rPr>
          <w:rStyle w:val="StyleUnderline"/>
          <w:highlight w:val="cyan"/>
        </w:rPr>
        <w:t xml:space="preserve">from </w:t>
      </w:r>
      <w:r w:rsidRPr="00D30110">
        <w:rPr>
          <w:rStyle w:val="Emphasis"/>
          <w:highlight w:val="cyan"/>
        </w:rPr>
        <w:t>Kazakhstan</w:t>
      </w:r>
      <w:r w:rsidRPr="005D340F">
        <w:rPr>
          <w:sz w:val="16"/>
        </w:rPr>
        <w:t xml:space="preserve"> – </w:t>
      </w:r>
      <w:r w:rsidRPr="00D30110">
        <w:rPr>
          <w:rStyle w:val="StyleUnderline"/>
          <w:highlight w:val="cyan"/>
        </w:rPr>
        <w:t>most</w:t>
      </w:r>
      <w:r w:rsidRPr="005D340F">
        <w:rPr>
          <w:rStyle w:val="StyleUnderline"/>
        </w:rPr>
        <w:t xml:space="preserve"> of which </w:t>
      </w:r>
      <w:r w:rsidRPr="00D30110">
        <w:rPr>
          <w:rStyle w:val="StyleUnderline"/>
          <w:highlight w:val="cyan"/>
        </w:rPr>
        <w:t>went</w:t>
      </w:r>
      <w:r w:rsidRPr="005D340F">
        <w:rPr>
          <w:rStyle w:val="StyleUnderline"/>
        </w:rPr>
        <w:t xml:space="preserve"> on </w:t>
      </w:r>
      <w:r w:rsidRPr="00D30110">
        <w:rPr>
          <w:rStyle w:val="StyleUnderline"/>
          <w:highlight w:val="cyan"/>
        </w:rPr>
        <w:t>to</w:t>
      </w:r>
      <w:r w:rsidRPr="005D340F">
        <w:rPr>
          <w:sz w:val="16"/>
        </w:rPr>
        <w:t xml:space="preserve"> Europe and </w:t>
      </w:r>
      <w:r w:rsidRPr="0091224E">
        <w:rPr>
          <w:rStyle w:val="StyleUnderline"/>
          <w:highlight w:val="cyan"/>
        </w:rPr>
        <w:t xml:space="preserve">the </w:t>
      </w:r>
      <w:r w:rsidRPr="0091224E">
        <w:rPr>
          <w:rStyle w:val="Emphasis"/>
          <w:highlight w:val="cyan"/>
        </w:rPr>
        <w:t>U</w:t>
      </w:r>
      <w:r w:rsidRPr="005D340F">
        <w:rPr>
          <w:sz w:val="16"/>
        </w:rPr>
        <w:t xml:space="preserve">nited </w:t>
      </w:r>
      <w:r w:rsidRPr="00D30110">
        <w:rPr>
          <w:rStyle w:val="Emphasis"/>
          <w:highlight w:val="cyan"/>
        </w:rPr>
        <w:t>S</w:t>
      </w:r>
      <w:r w:rsidRPr="005D340F">
        <w:rPr>
          <w:sz w:val="16"/>
        </w:rPr>
        <w:t xml:space="preserve">tates. </w:t>
      </w:r>
    </w:p>
    <w:p w14:paraId="42710324" w14:textId="77777777" w:rsidR="00C063B0" w:rsidRDefault="00C063B0" w:rsidP="00C063B0">
      <w:pPr>
        <w:pStyle w:val="Heading4"/>
      </w:pPr>
      <w:r>
        <w:t xml:space="preserve">The plan </w:t>
      </w:r>
      <w:r w:rsidRPr="00621383">
        <w:rPr>
          <w:u w:val="single"/>
        </w:rPr>
        <w:t>crushes</w:t>
      </w:r>
      <w:r>
        <w:t xml:space="preserve"> demand, triggering </w:t>
      </w:r>
      <w:r w:rsidRPr="00621383">
        <w:rPr>
          <w:u w:val="single"/>
        </w:rPr>
        <w:t>price shocks</w:t>
      </w:r>
      <w:r>
        <w:t>.</w:t>
      </w:r>
    </w:p>
    <w:p w14:paraId="04925B2B" w14:textId="77777777" w:rsidR="00C063B0" w:rsidRDefault="00C063B0" w:rsidP="00C063B0">
      <w:r w:rsidRPr="00A96212">
        <w:rPr>
          <w:rStyle w:val="Style13ptBold"/>
        </w:rPr>
        <w:t>Campos-Martins ’23</w:t>
      </w:r>
      <w:r w:rsidRPr="00A96212">
        <w:t xml:space="preserve"> [Susana and David F. Hendry; </w:t>
      </w:r>
      <w:r>
        <w:t>July 9</w:t>
      </w:r>
      <w:r w:rsidRPr="00A96212">
        <w:t xml:space="preserve">; Senior Research Fellow in Economics at Global Priorities Institute and the University of Oxford, Lecturer at Imperial College London and Saïd Business School, University of Oxford; Co-director of Climate Econometrics and Senior Research Fellow of Nuffield College, Former Professor of Economics at Oxford University and Econometrics at LSE; </w:t>
      </w:r>
      <w:r>
        <w:t>Centre for Economic Policy Research</w:t>
      </w:r>
      <w:r w:rsidRPr="00A96212">
        <w:t>, “The global carbon transition is driving oil and gas extreme volatility,” https://cepr.org/voxeu/columns/global-carbon-transition-driving-oil-and-gas-extreme-volatility</w:t>
      </w:r>
      <w:r>
        <w:t xml:space="preserve">] </w:t>
      </w:r>
    </w:p>
    <w:p w14:paraId="7DC020FD" w14:textId="77777777" w:rsidR="00C063B0" w:rsidRPr="000E3A69" w:rsidRDefault="00C063B0" w:rsidP="00C063B0">
      <w:pPr>
        <w:rPr>
          <w:sz w:val="16"/>
        </w:rPr>
      </w:pPr>
      <w:r w:rsidRPr="000E3A69">
        <w:rPr>
          <w:sz w:val="16"/>
        </w:rPr>
        <w:t xml:space="preserve">Oil and gas loadings seek to measure how much an asset’s volatility is affected by common factors, particularly geopolitical events in the oil and gas industry. It is not surprising that some supermajors, including Shell, BP, Chevron, and ConocoPhillips, have the largest exposure to these shocks. However, oil and gas companies tend to have different exposures to global shocks. </w:t>
      </w:r>
      <w:r w:rsidRPr="004F1E6B">
        <w:rPr>
          <w:rStyle w:val="Emphasis"/>
          <w:highlight w:val="cyan"/>
        </w:rPr>
        <w:t>Companies</w:t>
      </w:r>
      <w:r w:rsidRPr="004F1E6B">
        <w:rPr>
          <w:rStyle w:val="StyleUnderline"/>
        </w:rPr>
        <w:t xml:space="preserve"> operating </w:t>
      </w:r>
      <w:r w:rsidRPr="00F77417">
        <w:rPr>
          <w:rStyle w:val="StyleUnderline"/>
          <w:highlight w:val="cyan"/>
        </w:rPr>
        <w:t xml:space="preserve">in </w:t>
      </w:r>
      <w:r w:rsidRPr="00F77417">
        <w:rPr>
          <w:rStyle w:val="Emphasis"/>
          <w:highlight w:val="cyan"/>
        </w:rPr>
        <w:t>markets</w:t>
      </w:r>
      <w:r w:rsidRPr="004F1E6B">
        <w:rPr>
          <w:rStyle w:val="StyleUnderline"/>
        </w:rPr>
        <w:t xml:space="preserve"> or countries </w:t>
      </w:r>
      <w:r w:rsidRPr="00F77417">
        <w:rPr>
          <w:rStyle w:val="StyleUnderline"/>
          <w:highlight w:val="cyan"/>
        </w:rPr>
        <w:t>with</w:t>
      </w:r>
      <w:r w:rsidRPr="004F1E6B">
        <w:rPr>
          <w:rStyle w:val="StyleUnderline"/>
        </w:rPr>
        <w:t xml:space="preserve"> more </w:t>
      </w:r>
      <w:r w:rsidRPr="00F77417">
        <w:rPr>
          <w:rStyle w:val="Emphasis"/>
          <w:highlight w:val="cyan"/>
        </w:rPr>
        <w:t>stringent climate policies</w:t>
      </w:r>
      <w:r w:rsidRPr="00F77417">
        <w:rPr>
          <w:rStyle w:val="StyleUnderline"/>
          <w:highlight w:val="cyan"/>
        </w:rPr>
        <w:t xml:space="preserve"> are</w:t>
      </w:r>
      <w:r w:rsidRPr="004F1E6B">
        <w:rPr>
          <w:rStyle w:val="StyleUnderline"/>
        </w:rPr>
        <w:t xml:space="preserve"> more </w:t>
      </w:r>
      <w:r w:rsidRPr="00F77417">
        <w:rPr>
          <w:rStyle w:val="Emphasis"/>
          <w:highlight w:val="cyan"/>
        </w:rPr>
        <w:t>exposed</w:t>
      </w:r>
      <w:r w:rsidRPr="00F77417">
        <w:rPr>
          <w:rStyle w:val="StyleUnderline"/>
          <w:highlight w:val="cyan"/>
        </w:rPr>
        <w:t xml:space="preserve"> to climate</w:t>
      </w:r>
      <w:r w:rsidRPr="004F1E6B">
        <w:rPr>
          <w:rStyle w:val="StyleUnderline"/>
        </w:rPr>
        <w:t xml:space="preserve"> transition </w:t>
      </w:r>
      <w:r w:rsidRPr="00F77417">
        <w:rPr>
          <w:rStyle w:val="Emphasis"/>
          <w:highlight w:val="cyan"/>
        </w:rPr>
        <w:t>risk</w:t>
      </w:r>
      <w:r w:rsidRPr="000E3A69">
        <w:rPr>
          <w:sz w:val="16"/>
        </w:rPr>
        <w:t>. Investors must price carbon transition risk to compensate for their exposure (Bolton and Kacperczyk 2021). Research by Engle and Campos-Martins (2023) examines portfolio optimality, which can be used to determine how investors in oil and gas companies can reduce their exposure to broad geopolitical risk.</w:t>
      </w:r>
    </w:p>
    <w:p w14:paraId="4EBE75BB" w14:textId="77777777" w:rsidR="00C063B0" w:rsidRPr="000E3A69" w:rsidRDefault="00C063B0" w:rsidP="00C063B0">
      <w:pPr>
        <w:rPr>
          <w:sz w:val="16"/>
        </w:rPr>
      </w:pPr>
      <w:r w:rsidRPr="000E3A69">
        <w:rPr>
          <w:sz w:val="16"/>
        </w:rPr>
        <w:t>Text-based proxies of climate concerns and news</w:t>
      </w:r>
    </w:p>
    <w:p w14:paraId="7BB76F75" w14:textId="77777777" w:rsidR="00C063B0" w:rsidRPr="000E3A69" w:rsidRDefault="00C063B0" w:rsidP="00C063B0">
      <w:pPr>
        <w:rPr>
          <w:sz w:val="16"/>
        </w:rPr>
      </w:pPr>
      <w:r w:rsidRPr="000E3A69">
        <w:rPr>
          <w:sz w:val="16"/>
        </w:rPr>
        <w:t>Events with large impacts shaking the oil and gas industry come from different sources, including geopolitical. The ‘price war’ between Saudi Arabia and Russia in the first quarter of 2020 rapidly spilled over to the global stock market, confirming tail risks can have major implications for the global economy. We use a text-based proxy – the Media Climate Change Concerns (MCCC) index of Ardia et al. (2020) – to determine whether climate concerns and news are potential drivers of volatility shocks to the oil and gas industry. Additionally, we use two monthly climate change news indices proposed by Engle et al. (2020) to differentiate between effects of positive and negative news, thus reflecting climate sentiment.</w:t>
      </w:r>
    </w:p>
    <w:p w14:paraId="473BC441" w14:textId="77777777" w:rsidR="00C063B0" w:rsidRPr="000E3A69" w:rsidRDefault="00C063B0" w:rsidP="00C063B0">
      <w:pPr>
        <w:rPr>
          <w:sz w:val="16"/>
        </w:rPr>
      </w:pPr>
      <w:r w:rsidRPr="000E3A69">
        <w:rPr>
          <w:sz w:val="16"/>
        </w:rPr>
        <w:t xml:space="preserve">Our results provide a systematic assessment of climate-driven oil and gas industry global risks, consistent over time, as perceived by the press, the public, global investors, and policymakers. However, not all geoclimatic shocks are alike. </w:t>
      </w:r>
      <w:r w:rsidRPr="00F77417">
        <w:rPr>
          <w:rStyle w:val="StyleUnderline"/>
          <w:highlight w:val="cyan"/>
        </w:rPr>
        <w:t>Climate</w:t>
      </w:r>
      <w:r w:rsidRPr="004F1E6B">
        <w:rPr>
          <w:rStyle w:val="StyleUnderline"/>
        </w:rPr>
        <w:t xml:space="preserve"> change </w:t>
      </w:r>
      <w:r w:rsidRPr="00F77417">
        <w:rPr>
          <w:rStyle w:val="Emphasis"/>
          <w:highlight w:val="cyan"/>
        </w:rPr>
        <w:t>risk</w:t>
      </w:r>
      <w:r w:rsidRPr="00F77417">
        <w:rPr>
          <w:rStyle w:val="StyleUnderline"/>
          <w:highlight w:val="cyan"/>
        </w:rPr>
        <w:t xml:space="preserve"> is</w:t>
      </w:r>
      <w:r w:rsidRPr="004F1E6B">
        <w:rPr>
          <w:rStyle w:val="StyleUnderline"/>
        </w:rPr>
        <w:t xml:space="preserve"> more of </w:t>
      </w:r>
      <w:r w:rsidRPr="00F77417">
        <w:rPr>
          <w:rStyle w:val="StyleUnderline"/>
          <w:highlight w:val="cyan"/>
        </w:rPr>
        <w:t xml:space="preserve">a </w:t>
      </w:r>
      <w:r w:rsidRPr="00F77417">
        <w:rPr>
          <w:rStyle w:val="Emphasis"/>
          <w:highlight w:val="cyan"/>
        </w:rPr>
        <w:t>concern</w:t>
      </w:r>
      <w:r w:rsidRPr="00F77417">
        <w:rPr>
          <w:rStyle w:val="StyleUnderline"/>
          <w:highlight w:val="cyan"/>
        </w:rPr>
        <w:t xml:space="preserve"> to </w:t>
      </w:r>
      <w:r w:rsidRPr="00F77417">
        <w:rPr>
          <w:rStyle w:val="Emphasis"/>
          <w:highlight w:val="cyan"/>
        </w:rPr>
        <w:t>oil</w:t>
      </w:r>
      <w:r w:rsidRPr="004F1E6B">
        <w:rPr>
          <w:rStyle w:val="StyleUnderline"/>
        </w:rPr>
        <w:t xml:space="preserve"> and gas investors </w:t>
      </w:r>
      <w:r w:rsidRPr="00F77417">
        <w:rPr>
          <w:rStyle w:val="StyleUnderline"/>
          <w:highlight w:val="cyan"/>
        </w:rPr>
        <w:t xml:space="preserve">when there is </w:t>
      </w:r>
      <w:r w:rsidRPr="00F77417">
        <w:rPr>
          <w:rStyle w:val="Emphasis"/>
          <w:highlight w:val="cyan"/>
        </w:rPr>
        <w:t>turmoil</w:t>
      </w:r>
      <w:r w:rsidRPr="00F77417">
        <w:rPr>
          <w:rStyle w:val="StyleUnderline"/>
          <w:highlight w:val="cyan"/>
        </w:rPr>
        <w:t xml:space="preserve"> in</w:t>
      </w:r>
      <w:r w:rsidRPr="004F1E6B">
        <w:rPr>
          <w:rStyle w:val="StyleUnderline"/>
        </w:rPr>
        <w:t xml:space="preserve"> the </w:t>
      </w:r>
      <w:r w:rsidRPr="00F77417">
        <w:rPr>
          <w:rStyle w:val="Emphasis"/>
          <w:highlight w:val="cyan"/>
        </w:rPr>
        <w:t>US energy market</w:t>
      </w:r>
      <w:r w:rsidRPr="000E3A69">
        <w:rPr>
          <w:sz w:val="16"/>
        </w:rPr>
        <w:t>. While Russia’s invasion of Ukraine resulted in record high oil prices, oil and gas dividends and share buybacks created incentives to hold oil and gas companies’ shares despite EU countries ramping up investment in renewables and increasing energy efficiency and security.</w:t>
      </w:r>
    </w:p>
    <w:p w14:paraId="5AE4C90E" w14:textId="77777777" w:rsidR="00C063B0" w:rsidRPr="000E3A69" w:rsidRDefault="00C063B0" w:rsidP="00C063B0">
      <w:pPr>
        <w:rPr>
          <w:sz w:val="16"/>
        </w:rPr>
      </w:pPr>
      <w:r w:rsidRPr="000E3A69">
        <w:rPr>
          <w:sz w:val="16"/>
        </w:rPr>
        <w:t>What do we find?</w:t>
      </w:r>
    </w:p>
    <w:p w14:paraId="1601F6F4" w14:textId="77777777" w:rsidR="00C063B0" w:rsidRPr="000E3A69" w:rsidRDefault="00C063B0" w:rsidP="00C063B0">
      <w:pPr>
        <w:rPr>
          <w:sz w:val="16"/>
        </w:rPr>
      </w:pPr>
      <w:r w:rsidRPr="000E3A69">
        <w:rPr>
          <w:sz w:val="16"/>
        </w:rPr>
        <w:t xml:space="preserve">There are two types of climate risk drivers: physical and transition. Physical risk concerns how climate change can adversely impact capital stock, economic activities, and markets directly as extreme climate disasters become more frequent. </w:t>
      </w:r>
      <w:r w:rsidRPr="000E3A69">
        <w:rPr>
          <w:rStyle w:val="StyleUnderline"/>
          <w:highlight w:val="cyan"/>
        </w:rPr>
        <w:t xml:space="preserve">Transition risk includes </w:t>
      </w:r>
      <w:r w:rsidRPr="000E3A69">
        <w:rPr>
          <w:rStyle w:val="Emphasis"/>
          <w:highlight w:val="cyan"/>
        </w:rPr>
        <w:t>exposure</w:t>
      </w:r>
      <w:r w:rsidRPr="000E3A69">
        <w:rPr>
          <w:rStyle w:val="StyleUnderline"/>
          <w:highlight w:val="cyan"/>
        </w:rPr>
        <w:t xml:space="preserve"> to </w:t>
      </w:r>
      <w:r w:rsidRPr="000E3A69">
        <w:rPr>
          <w:rStyle w:val="Emphasis"/>
          <w:highlight w:val="cyan"/>
        </w:rPr>
        <w:t>sudden changes</w:t>
      </w:r>
      <w:r w:rsidRPr="000E3A69">
        <w:rPr>
          <w:rStyle w:val="StyleUnderline"/>
          <w:highlight w:val="cyan"/>
        </w:rPr>
        <w:t xml:space="preserve"> in</w:t>
      </w:r>
      <w:r w:rsidRPr="000E3A69">
        <w:rPr>
          <w:sz w:val="16"/>
        </w:rPr>
        <w:t xml:space="preserve"> carbon </w:t>
      </w:r>
      <w:r w:rsidRPr="00692E0D">
        <w:rPr>
          <w:rStyle w:val="StyleUnderline"/>
        </w:rPr>
        <w:t>pricing policy</w:t>
      </w:r>
      <w:r w:rsidRPr="000E3A69">
        <w:rPr>
          <w:sz w:val="16"/>
        </w:rPr>
        <w:t xml:space="preserve">, legislation (such as the UK’s 2008 Climate Change Act), </w:t>
      </w:r>
      <w:r w:rsidRPr="000E3A69">
        <w:rPr>
          <w:rStyle w:val="Emphasis"/>
          <w:highlight w:val="cyan"/>
        </w:rPr>
        <w:t>new clean-energy</w:t>
      </w:r>
      <w:r w:rsidRPr="000E3A69">
        <w:rPr>
          <w:rStyle w:val="StyleUnderline"/>
          <w:highlight w:val="cyan"/>
        </w:rPr>
        <w:t xml:space="preserve"> tech</w:t>
      </w:r>
      <w:r w:rsidRPr="000E3A69">
        <w:rPr>
          <w:rStyle w:val="StyleUnderline"/>
        </w:rPr>
        <w:t xml:space="preserve">nology, </w:t>
      </w:r>
      <w:r w:rsidRPr="000E3A69">
        <w:rPr>
          <w:rStyle w:val="StyleUnderline"/>
          <w:highlight w:val="cyan"/>
        </w:rPr>
        <w:t xml:space="preserve">and </w:t>
      </w:r>
      <w:r w:rsidRPr="000E3A69">
        <w:rPr>
          <w:rStyle w:val="Emphasis"/>
          <w:highlight w:val="cyan"/>
        </w:rPr>
        <w:t>market sentiment</w:t>
      </w:r>
      <w:r w:rsidRPr="000E3A69">
        <w:rPr>
          <w:sz w:val="16"/>
        </w:rPr>
        <w:t>. We find systemic implications of climate change for financial markets are most likely to come from exposure to transition risk, especially disorderly transition.</w:t>
      </w:r>
    </w:p>
    <w:p w14:paraId="646BB273" w14:textId="77777777" w:rsidR="00C063B0" w:rsidRPr="000E3A69" w:rsidRDefault="00C063B0" w:rsidP="00C063B0">
      <w:pPr>
        <w:rPr>
          <w:sz w:val="16"/>
        </w:rPr>
      </w:pPr>
      <w:r w:rsidRPr="00681733">
        <w:rPr>
          <w:rStyle w:val="StyleUnderline"/>
        </w:rPr>
        <w:t xml:space="preserve">News with </w:t>
      </w:r>
      <w:r w:rsidRPr="00681733">
        <w:rPr>
          <w:rStyle w:val="Emphasis"/>
        </w:rPr>
        <w:t>explicit</w:t>
      </w:r>
      <w:r w:rsidRPr="00681733">
        <w:rPr>
          <w:rStyle w:val="StyleUnderline"/>
        </w:rPr>
        <w:t xml:space="preserve"> mentions of the</w:t>
      </w:r>
      <w:r w:rsidRPr="00DD0B26">
        <w:rPr>
          <w:rStyle w:val="StyleUnderline"/>
        </w:rPr>
        <w:t xml:space="preserve"> </w:t>
      </w:r>
      <w:r w:rsidRPr="00DD0B26">
        <w:rPr>
          <w:rStyle w:val="Emphasis"/>
        </w:rPr>
        <w:t>fossil fuel</w:t>
      </w:r>
      <w:r w:rsidRPr="00DD0B26">
        <w:rPr>
          <w:rStyle w:val="StyleUnderline"/>
        </w:rPr>
        <w:t xml:space="preserve"> industry</w:t>
      </w:r>
      <w:r w:rsidRPr="000E3A69">
        <w:rPr>
          <w:sz w:val="16"/>
        </w:rPr>
        <w:t xml:space="preserve"> and carbon pricing, or </w:t>
      </w:r>
      <w:r w:rsidRPr="000E3A69">
        <w:rPr>
          <w:rStyle w:val="StyleUnderline"/>
        </w:rPr>
        <w:t xml:space="preserve">of </w:t>
      </w:r>
      <w:r w:rsidRPr="000E3A69">
        <w:rPr>
          <w:rStyle w:val="StyleUnderline"/>
          <w:highlight w:val="cyan"/>
        </w:rPr>
        <w:t xml:space="preserve">carbon and </w:t>
      </w:r>
      <w:r w:rsidRPr="000E3A69">
        <w:rPr>
          <w:rStyle w:val="Emphasis"/>
          <w:highlight w:val="cyan"/>
        </w:rPr>
        <w:t>technological disruption</w:t>
      </w:r>
      <w:r w:rsidRPr="000E3A69">
        <w:rPr>
          <w:rStyle w:val="StyleUnderline"/>
          <w:highlight w:val="cyan"/>
        </w:rPr>
        <w:t xml:space="preserve">, </w:t>
      </w:r>
      <w:r w:rsidRPr="000E3A69">
        <w:rPr>
          <w:rStyle w:val="Emphasis"/>
          <w:highlight w:val="cyan"/>
        </w:rPr>
        <w:t>drive</w:t>
      </w:r>
      <w:r w:rsidRPr="00341CAF">
        <w:rPr>
          <w:rStyle w:val="StyleUnderline"/>
        </w:rPr>
        <w:t xml:space="preserve"> global </w:t>
      </w:r>
      <w:r w:rsidRPr="000E3A69">
        <w:rPr>
          <w:rStyle w:val="Emphasis"/>
          <w:highlight w:val="cyan"/>
        </w:rPr>
        <w:t>oil</w:t>
      </w:r>
      <w:r w:rsidRPr="000E3A69">
        <w:rPr>
          <w:rStyle w:val="StyleUnderline"/>
          <w:highlight w:val="cyan"/>
        </w:rPr>
        <w:t xml:space="preserve"> and gas variance </w:t>
      </w:r>
      <w:r w:rsidRPr="000E3A69">
        <w:rPr>
          <w:rStyle w:val="Emphasis"/>
          <w:highlight w:val="cyan"/>
        </w:rPr>
        <w:t>shocks</w:t>
      </w:r>
      <w:r w:rsidRPr="000E3A69">
        <w:rPr>
          <w:sz w:val="16"/>
        </w:rPr>
        <w:t>. To date, legal actions and liability or litigation risk seem to have no impact. Setzer and Higham (2021) show that most cases of climate change litigation filed before courts have been brought against governments for their support for the fossil fuel industry. However, societal impact relating to the consequences of climate action failure seems to affect the oil and gas industry, possibly by altering investors’ taste for climate change, interpreted as market sentiment risk drivers, creating pressure on the industry.</w:t>
      </w:r>
    </w:p>
    <w:p w14:paraId="12A9CE61" w14:textId="77777777" w:rsidR="00C063B0" w:rsidRPr="000E3A69" w:rsidRDefault="00C063B0" w:rsidP="00C063B0">
      <w:pPr>
        <w:rPr>
          <w:sz w:val="16"/>
        </w:rPr>
      </w:pPr>
      <w:r w:rsidRPr="00341CAF">
        <w:rPr>
          <w:rStyle w:val="StyleUnderline"/>
        </w:rPr>
        <w:t xml:space="preserve">Negative </w:t>
      </w:r>
      <w:r w:rsidRPr="00341CAF">
        <w:rPr>
          <w:rStyle w:val="Emphasis"/>
        </w:rPr>
        <w:t>climate</w:t>
      </w:r>
      <w:r w:rsidRPr="00341CAF">
        <w:rPr>
          <w:rStyle w:val="StyleUnderline"/>
        </w:rPr>
        <w:t xml:space="preserve"> change news </w:t>
      </w:r>
      <w:r w:rsidRPr="00F77417">
        <w:rPr>
          <w:rStyle w:val="Emphasis"/>
          <w:highlight w:val="cyan"/>
        </w:rPr>
        <w:t>amplifies</w:t>
      </w:r>
      <w:r w:rsidRPr="00DD0B26">
        <w:rPr>
          <w:rStyle w:val="StyleUnderline"/>
        </w:rPr>
        <w:t xml:space="preserve"> the effects of </w:t>
      </w:r>
      <w:r w:rsidRPr="00F77417">
        <w:rPr>
          <w:rStyle w:val="Emphasis"/>
          <w:highlight w:val="cyan"/>
        </w:rPr>
        <w:t>oil</w:t>
      </w:r>
      <w:r w:rsidRPr="00DD0B26">
        <w:rPr>
          <w:rStyle w:val="StyleUnderline"/>
        </w:rPr>
        <w:t xml:space="preserve"> (variance) </w:t>
      </w:r>
      <w:r w:rsidRPr="00F77417">
        <w:rPr>
          <w:rStyle w:val="Emphasis"/>
          <w:highlight w:val="cyan"/>
        </w:rPr>
        <w:t>shocks</w:t>
      </w:r>
      <w:r w:rsidRPr="00DD0B26">
        <w:rPr>
          <w:rStyle w:val="StyleUnderline"/>
        </w:rPr>
        <w:t xml:space="preserve"> as it </w:t>
      </w:r>
      <w:r w:rsidRPr="00F77417">
        <w:rPr>
          <w:rStyle w:val="StyleUnderline"/>
          <w:highlight w:val="cyan"/>
        </w:rPr>
        <w:t xml:space="preserve">increases </w:t>
      </w:r>
      <w:r w:rsidRPr="00F77417">
        <w:rPr>
          <w:rStyle w:val="Emphasis"/>
          <w:highlight w:val="cyan"/>
        </w:rPr>
        <w:t>uncertainty</w:t>
      </w:r>
      <w:r w:rsidRPr="00F77417">
        <w:rPr>
          <w:rStyle w:val="StyleUnderline"/>
          <w:highlight w:val="cyan"/>
        </w:rPr>
        <w:t xml:space="preserve"> about</w:t>
      </w:r>
      <w:r w:rsidRPr="00DD0B26">
        <w:rPr>
          <w:rStyle w:val="StyleUnderline"/>
        </w:rPr>
        <w:t xml:space="preserve"> the </w:t>
      </w:r>
      <w:r w:rsidRPr="00F77417">
        <w:rPr>
          <w:rStyle w:val="Emphasis"/>
          <w:highlight w:val="cyan"/>
        </w:rPr>
        <w:t>viability</w:t>
      </w:r>
      <w:r w:rsidRPr="00F77417">
        <w:rPr>
          <w:rStyle w:val="StyleUnderline"/>
          <w:highlight w:val="cyan"/>
        </w:rPr>
        <w:t xml:space="preserve"> of</w:t>
      </w:r>
      <w:r w:rsidRPr="00DD0B26">
        <w:rPr>
          <w:rStyle w:val="StyleUnderline"/>
        </w:rPr>
        <w:t xml:space="preserve"> investments in </w:t>
      </w:r>
      <w:r w:rsidRPr="00F77417">
        <w:rPr>
          <w:rStyle w:val="Emphasis"/>
          <w:highlight w:val="cyan"/>
        </w:rPr>
        <w:t>carbon</w:t>
      </w:r>
      <w:r w:rsidRPr="00DD0B26">
        <w:rPr>
          <w:rStyle w:val="Emphasis"/>
        </w:rPr>
        <w:t xml:space="preserve">-intensive </w:t>
      </w:r>
      <w:r w:rsidRPr="00F77417">
        <w:rPr>
          <w:rStyle w:val="Emphasis"/>
          <w:highlight w:val="cyan"/>
        </w:rPr>
        <w:t>assets</w:t>
      </w:r>
      <w:r w:rsidRPr="00FC4A72">
        <w:rPr>
          <w:rStyle w:val="StyleUnderline"/>
        </w:rPr>
        <w:t xml:space="preserve"> and activities in a </w:t>
      </w:r>
      <w:r w:rsidRPr="00FC4A72">
        <w:rPr>
          <w:rStyle w:val="Emphasis"/>
        </w:rPr>
        <w:t>low-carbon</w:t>
      </w:r>
      <w:r w:rsidRPr="00FC4A72">
        <w:rPr>
          <w:rStyle w:val="StyleUnderline"/>
        </w:rPr>
        <w:t xml:space="preserve"> economy</w:t>
      </w:r>
      <w:r w:rsidRPr="000E3A69">
        <w:rPr>
          <w:sz w:val="16"/>
        </w:rPr>
        <w:t>. For example, the Deepwater Horizon disaster in 2010 had an impact on oil markets at the same time as concerns about its environmental impact, possibly increasing uncertainty about the future viability of the oil and gas industry.</w:t>
      </w:r>
    </w:p>
    <w:p w14:paraId="175F2899" w14:textId="77777777" w:rsidR="00C063B0" w:rsidRPr="000E3A69" w:rsidRDefault="00C063B0" w:rsidP="00C063B0">
      <w:pPr>
        <w:rPr>
          <w:sz w:val="16"/>
        </w:rPr>
      </w:pPr>
      <w:r w:rsidRPr="000E3A69">
        <w:rPr>
          <w:sz w:val="16"/>
        </w:rPr>
        <w:t xml:space="preserve">When no cross-sectional or cross-country information is used in the analysis, only oil shocks explain extreme returns to energy equity prices unlike for the oil and gas global common variance, reinforcing both how a common climate policy can be important and why negotiations during climate summits can disrupt global markets. </w:t>
      </w:r>
      <w:r w:rsidRPr="00F77417">
        <w:rPr>
          <w:rStyle w:val="StyleUnderline"/>
          <w:highlight w:val="cyan"/>
        </w:rPr>
        <w:t>Investors</w:t>
      </w:r>
      <w:r w:rsidRPr="00DD0B26">
        <w:rPr>
          <w:rStyle w:val="StyleUnderline"/>
        </w:rPr>
        <w:t xml:space="preserve"> appear to be </w:t>
      </w:r>
      <w:r w:rsidRPr="00F77417">
        <w:rPr>
          <w:rStyle w:val="Emphasis"/>
          <w:highlight w:val="cyan"/>
        </w:rPr>
        <w:t>pricing climate</w:t>
      </w:r>
      <w:r w:rsidRPr="00DD0B26">
        <w:rPr>
          <w:rStyle w:val="StyleUnderline"/>
        </w:rPr>
        <w:t xml:space="preserve"> change </w:t>
      </w:r>
      <w:r w:rsidRPr="00F77417">
        <w:rPr>
          <w:rStyle w:val="StyleUnderline"/>
          <w:highlight w:val="cyan"/>
        </w:rPr>
        <w:t xml:space="preserve">risks </w:t>
      </w:r>
      <w:r w:rsidRPr="00F77417">
        <w:rPr>
          <w:rStyle w:val="Emphasis"/>
          <w:highlight w:val="cyan"/>
        </w:rPr>
        <w:t>in oil</w:t>
      </w:r>
      <w:r w:rsidRPr="00DD0B26">
        <w:rPr>
          <w:rStyle w:val="StyleUnderline"/>
        </w:rPr>
        <w:t xml:space="preserve"> and gas </w:t>
      </w:r>
      <w:r w:rsidRPr="00F77417">
        <w:rPr>
          <w:rStyle w:val="Emphasis"/>
          <w:highlight w:val="cyan"/>
        </w:rPr>
        <w:t>stocks</w:t>
      </w:r>
      <w:r w:rsidRPr="000E3A69">
        <w:rPr>
          <w:sz w:val="16"/>
        </w:rPr>
        <w:t xml:space="preserve"> rather than in the commodities, possibly reflecting short-term optimism about oil and gas versus the long-term nature of climate change.</w:t>
      </w:r>
    </w:p>
    <w:p w14:paraId="38A52264" w14:textId="77777777" w:rsidR="00C063B0" w:rsidRPr="000E3A69" w:rsidRDefault="00C063B0" w:rsidP="00C063B0">
      <w:pPr>
        <w:rPr>
          <w:sz w:val="16"/>
        </w:rPr>
      </w:pPr>
      <w:r w:rsidRPr="000E3A69">
        <w:rPr>
          <w:sz w:val="16"/>
        </w:rPr>
        <w:t xml:space="preserve">An alternative explanation may be consumers’ misperception of the carbon footprints of oil producers. Major oil and gas producers have committed to reduce their (relatively small) scope 1 (direct) and 2 (indirect from the consumption of purchased energy) emissions. These two categories are targeted because oil and gas companies have a limited ability to reduce their scope 3 emissions (indirect emissions related to products purchased and sold). Presently, </w:t>
      </w:r>
      <w:r w:rsidRPr="008B2727">
        <w:rPr>
          <w:rStyle w:val="Emphasis"/>
          <w:highlight w:val="cyan"/>
        </w:rPr>
        <w:t>oil</w:t>
      </w:r>
      <w:r w:rsidRPr="008B2727">
        <w:rPr>
          <w:rStyle w:val="StyleUnderline"/>
          <w:highlight w:val="cyan"/>
        </w:rPr>
        <w:t xml:space="preserve"> has</w:t>
      </w:r>
      <w:r w:rsidRPr="00DD0B26">
        <w:rPr>
          <w:rStyle w:val="StyleUnderline"/>
        </w:rPr>
        <w:t xml:space="preserve"> a </w:t>
      </w:r>
      <w:r w:rsidRPr="00F77417">
        <w:rPr>
          <w:rStyle w:val="Emphasis"/>
          <w:highlight w:val="cyan"/>
        </w:rPr>
        <w:t>low elasticity</w:t>
      </w:r>
      <w:r w:rsidRPr="00F77417">
        <w:rPr>
          <w:rStyle w:val="StyleUnderline"/>
          <w:highlight w:val="cyan"/>
        </w:rPr>
        <w:t xml:space="preserve"> of </w:t>
      </w:r>
      <w:r w:rsidRPr="00F77417">
        <w:rPr>
          <w:rStyle w:val="Emphasis"/>
          <w:highlight w:val="cyan"/>
        </w:rPr>
        <w:t>demand</w:t>
      </w:r>
      <w:r w:rsidRPr="00DD0B26">
        <w:rPr>
          <w:rStyle w:val="StyleUnderline"/>
        </w:rPr>
        <w:t xml:space="preserve"> as consumers are </w:t>
      </w:r>
      <w:r w:rsidRPr="00F77417">
        <w:rPr>
          <w:rStyle w:val="Emphasis"/>
        </w:rPr>
        <w:t>unable</w:t>
      </w:r>
      <w:r w:rsidRPr="00DD0B26">
        <w:rPr>
          <w:rStyle w:val="StyleUnderline"/>
        </w:rPr>
        <w:t xml:space="preserve"> to substitute </w:t>
      </w:r>
      <w:r w:rsidRPr="00DD0B26">
        <w:rPr>
          <w:rStyle w:val="Emphasis"/>
        </w:rPr>
        <w:t>fossil fuels</w:t>
      </w:r>
      <w:r w:rsidRPr="00DD0B26">
        <w:rPr>
          <w:rStyle w:val="StyleUnderline"/>
        </w:rPr>
        <w:t xml:space="preserve"> easily when prices </w:t>
      </w:r>
      <w:r w:rsidRPr="00DD0B26">
        <w:rPr>
          <w:rStyle w:val="Emphasis"/>
        </w:rPr>
        <w:t>increase</w:t>
      </w:r>
      <w:r w:rsidRPr="000E3A69">
        <w:rPr>
          <w:sz w:val="16"/>
        </w:rPr>
        <w:t>, but that will change as electric cars replace gasoline-driven ones.</w:t>
      </w:r>
    </w:p>
    <w:p w14:paraId="322521A2" w14:textId="77777777" w:rsidR="00C063B0" w:rsidRPr="000E3A69" w:rsidRDefault="00C063B0" w:rsidP="00C063B0">
      <w:pPr>
        <w:rPr>
          <w:sz w:val="16"/>
        </w:rPr>
      </w:pPr>
      <w:r w:rsidRPr="000E3A69">
        <w:rPr>
          <w:sz w:val="16"/>
        </w:rPr>
        <w:t>Combined, these results suggest that the effects of climate change concerns on financial markets are more intricate and systemic than expected. The signs and magnitudes of impacts differ across climate risk drivers. Physical risk appears to be heavily discounted by investors because of its long-term nature, whereas transition risk tends to materialize in a shorter horizon. When accounting for climate sentiment, global turmoil seems to materialise only when climate news is negative and worldwide. Moreover, the adverse effect is amplified by oil price movements but weakened by stock market shocks.</w:t>
      </w:r>
    </w:p>
    <w:p w14:paraId="55880C62" w14:textId="77777777" w:rsidR="00C063B0" w:rsidRPr="0047218C" w:rsidRDefault="00C063B0" w:rsidP="00C063B0">
      <w:pPr>
        <w:pStyle w:val="Heading4"/>
      </w:pPr>
      <w:r>
        <w:t xml:space="preserve">Revenue shortfalls risk </w:t>
      </w:r>
      <w:r>
        <w:rPr>
          <w:u w:val="single"/>
        </w:rPr>
        <w:t>state failure</w:t>
      </w:r>
      <w:r>
        <w:t xml:space="preserve">, crashing Kazakhstan’s </w:t>
      </w:r>
      <w:r>
        <w:rPr>
          <w:u w:val="single"/>
        </w:rPr>
        <w:t>geopolitical influence</w:t>
      </w:r>
      <w:r>
        <w:t>.</w:t>
      </w:r>
    </w:p>
    <w:p w14:paraId="5F4FDED8" w14:textId="77777777" w:rsidR="00C063B0" w:rsidRPr="001F2A09" w:rsidRDefault="00C063B0" w:rsidP="00C063B0">
      <w:r w:rsidRPr="00A81FAC">
        <w:rPr>
          <w:rStyle w:val="Style13ptBold"/>
        </w:rPr>
        <w:t>Zhumashov ’25</w:t>
      </w:r>
      <w:r>
        <w:t xml:space="preserve"> [Yerkebulan, Saken Yessirkep, Gaukhar S. Abdrakhmanova, and Nurbek Pussyrmanov; March 27; Manager at the Institute of State History of the Committee of Science of The Ministry of Science and Higher Education of the Republic of Kazakhstan; Ph.D. Student at L.N. Gumilyov Eurasian National University; Researcher at the Kazakhstan Institute of State History; Researcher at the Institute of State and Law of the Republic of Kazakhstan; International Studies, “Superpowers and Regional Powers’ Soft Power in Kazakhstan,” vol. 7]</w:t>
      </w:r>
    </w:p>
    <w:p w14:paraId="1624FD1B" w14:textId="77777777" w:rsidR="00C063B0" w:rsidRPr="00A4397D" w:rsidRDefault="00C063B0" w:rsidP="00C063B0">
      <w:pPr>
        <w:rPr>
          <w:sz w:val="16"/>
        </w:rPr>
      </w:pPr>
      <w:bookmarkStart w:id="3" w:name="_Hlk194443097"/>
      <w:r w:rsidRPr="00A4397D">
        <w:rPr>
          <w:sz w:val="16"/>
        </w:rPr>
        <w:t xml:space="preserve">Kazakhstan’s vast territorial coverage is the ninth in the world, and it has a relatively small population (about 19 million). Kazakhstan is inhabited by various ethnic groups, mainly because of historical developments during the twentieth century. The largest ethnic and religious groupings, based on census results, are summarized in Tables 1, 2, respectively. Kazakh and Russian are widely spoken and were given official status by the Constitution. Despite its considerable natural resources, policymakers have not been able to significantly improve people’s living standards (Sakal, 2015). </w:t>
      </w:r>
      <w:r w:rsidRPr="003E0FF4">
        <w:rPr>
          <w:rStyle w:val="StyleUnderline"/>
          <w:highlight w:val="cyan"/>
        </w:rPr>
        <w:t xml:space="preserve">An </w:t>
      </w:r>
      <w:r w:rsidRPr="003E0FF4">
        <w:rPr>
          <w:rStyle w:val="Emphasis"/>
          <w:highlight w:val="cyan"/>
        </w:rPr>
        <w:t>abundance</w:t>
      </w:r>
      <w:r w:rsidRPr="003E0FF4">
        <w:rPr>
          <w:rStyle w:val="StyleUnderline"/>
          <w:highlight w:val="cyan"/>
        </w:rPr>
        <w:t xml:space="preserve"> of</w:t>
      </w:r>
      <w:r w:rsidRPr="00A4397D">
        <w:rPr>
          <w:sz w:val="16"/>
        </w:rPr>
        <w:t xml:space="preserve"> mineral resources, particularly </w:t>
      </w:r>
      <w:r w:rsidRPr="003E0FF4">
        <w:rPr>
          <w:rStyle w:val="Emphasis"/>
          <w:highlight w:val="cyan"/>
        </w:rPr>
        <w:t>oil</w:t>
      </w:r>
      <w:r w:rsidRPr="003E0FF4">
        <w:rPr>
          <w:rStyle w:val="StyleUnderline"/>
          <w:highlight w:val="cyan"/>
        </w:rPr>
        <w:t>, made</w:t>
      </w:r>
      <w:r w:rsidRPr="00A4397D">
        <w:rPr>
          <w:sz w:val="16"/>
        </w:rPr>
        <w:t xml:space="preserve"> the </w:t>
      </w:r>
      <w:r w:rsidRPr="003E0FF4">
        <w:rPr>
          <w:rStyle w:val="StyleUnderline"/>
          <w:highlight w:val="cyan"/>
        </w:rPr>
        <w:t xml:space="preserve">country </w:t>
      </w:r>
      <w:r w:rsidRPr="003E0FF4">
        <w:rPr>
          <w:rStyle w:val="Emphasis"/>
          <w:highlight w:val="cyan"/>
        </w:rPr>
        <w:t>attractive</w:t>
      </w:r>
      <w:r w:rsidRPr="003E0FF4">
        <w:rPr>
          <w:rStyle w:val="StyleUnderline"/>
          <w:highlight w:val="cyan"/>
        </w:rPr>
        <w:t xml:space="preserve"> for</w:t>
      </w:r>
      <w:r w:rsidRPr="0000026E">
        <w:rPr>
          <w:rStyle w:val="StyleUnderline"/>
        </w:rPr>
        <w:t xml:space="preserve"> foreign </w:t>
      </w:r>
      <w:r w:rsidRPr="003E0FF4">
        <w:rPr>
          <w:rStyle w:val="StyleUnderline"/>
          <w:highlight w:val="cyan"/>
        </w:rPr>
        <w:t>investment</w:t>
      </w:r>
      <w:r w:rsidRPr="00A4397D">
        <w:rPr>
          <w:sz w:val="16"/>
        </w:rPr>
        <w:t xml:space="preserve">, which qualified it as a rentier state </w:t>
      </w:r>
      <w:r w:rsidRPr="00A4397D">
        <w:rPr>
          <w:rStyle w:val="StyleUnderline"/>
        </w:rPr>
        <w:t xml:space="preserve">where </w:t>
      </w:r>
      <w:r w:rsidRPr="00FF6BFA">
        <w:rPr>
          <w:rStyle w:val="Emphasis"/>
        </w:rPr>
        <w:t xml:space="preserve">political </w:t>
      </w:r>
      <w:r w:rsidRPr="003E0FF4">
        <w:rPr>
          <w:rStyle w:val="Emphasis"/>
          <w:highlight w:val="cyan"/>
        </w:rPr>
        <w:t>leaders</w:t>
      </w:r>
      <w:r w:rsidRPr="003E0FF4">
        <w:rPr>
          <w:rStyle w:val="StyleUnderline"/>
          <w:highlight w:val="cyan"/>
        </w:rPr>
        <w:t xml:space="preserve"> used revenue to maintain</w:t>
      </w:r>
      <w:r w:rsidRPr="00A4397D">
        <w:rPr>
          <w:sz w:val="16"/>
        </w:rPr>
        <w:t xml:space="preserve"> the </w:t>
      </w:r>
      <w:r w:rsidRPr="003E0FF4">
        <w:rPr>
          <w:rStyle w:val="StyleUnderline"/>
          <w:highlight w:val="cyan"/>
        </w:rPr>
        <w:t xml:space="preserve">regime’s </w:t>
      </w:r>
      <w:r w:rsidRPr="003E0FF4">
        <w:rPr>
          <w:rStyle w:val="Emphasis"/>
          <w:highlight w:val="cyan"/>
        </w:rPr>
        <w:t>durability</w:t>
      </w:r>
      <w:r w:rsidRPr="00A4397D">
        <w:rPr>
          <w:sz w:val="16"/>
        </w:rPr>
        <w:t xml:space="preserve"> (Franke et al., 2009; Kendall-Taylor, 2012). More specifically, </w:t>
      </w:r>
      <w:r w:rsidRPr="000630F8">
        <w:rPr>
          <w:rStyle w:val="StyleUnderline"/>
        </w:rPr>
        <w:t xml:space="preserve">resource </w:t>
      </w:r>
      <w:r w:rsidRPr="003E0FF4">
        <w:rPr>
          <w:rStyle w:val="StyleUnderline"/>
          <w:highlight w:val="cyan"/>
        </w:rPr>
        <w:t xml:space="preserve">revenue </w:t>
      </w:r>
      <w:r w:rsidRPr="003E0FF4">
        <w:rPr>
          <w:rStyle w:val="Emphasis"/>
          <w:highlight w:val="cyan"/>
        </w:rPr>
        <w:t>streams</w:t>
      </w:r>
      <w:r w:rsidRPr="003E0FF4">
        <w:rPr>
          <w:rStyle w:val="StyleUnderline"/>
        </w:rPr>
        <w:t xml:space="preserve"> allowed</w:t>
      </w:r>
      <w:r w:rsidRPr="00A4397D">
        <w:rPr>
          <w:sz w:val="16"/>
        </w:rPr>
        <w:t xml:space="preserve"> political </w:t>
      </w:r>
      <w:r w:rsidRPr="00EB4D93">
        <w:rPr>
          <w:rStyle w:val="StyleUnderline"/>
        </w:rPr>
        <w:t xml:space="preserve">leaders to </w:t>
      </w:r>
      <w:r w:rsidRPr="003E0FF4">
        <w:rPr>
          <w:rStyle w:val="StyleUnderline"/>
          <w:highlight w:val="cyan"/>
        </w:rPr>
        <w:t>maintain</w:t>
      </w:r>
      <w:r w:rsidRPr="00A4397D">
        <w:rPr>
          <w:sz w:val="16"/>
        </w:rPr>
        <w:t xml:space="preserve"> and enjoy </w:t>
      </w:r>
      <w:r w:rsidRPr="003E0FF4">
        <w:rPr>
          <w:rStyle w:val="StyleUnderline"/>
          <w:highlight w:val="cyan"/>
        </w:rPr>
        <w:t>a</w:t>
      </w:r>
      <w:r w:rsidRPr="00EB4D93">
        <w:rPr>
          <w:rStyle w:val="StyleUnderline"/>
        </w:rPr>
        <w:t xml:space="preserve"> highly </w:t>
      </w:r>
      <w:r w:rsidRPr="003E0FF4">
        <w:rPr>
          <w:rStyle w:val="Emphasis"/>
          <w:highlight w:val="cyan"/>
        </w:rPr>
        <w:t>centralized</w:t>
      </w:r>
      <w:r w:rsidRPr="00EB4D93">
        <w:rPr>
          <w:rStyle w:val="StyleUnderline"/>
        </w:rPr>
        <w:t xml:space="preserve"> political </w:t>
      </w:r>
      <w:r w:rsidRPr="003E0FF4">
        <w:rPr>
          <w:rStyle w:val="StyleUnderline"/>
          <w:highlight w:val="cyan"/>
        </w:rPr>
        <w:t>system</w:t>
      </w:r>
      <w:r w:rsidRPr="00A4397D">
        <w:rPr>
          <w:sz w:val="16"/>
        </w:rPr>
        <w:t xml:space="preserve"> that was established in the first years of independence.</w:t>
      </w:r>
    </w:p>
    <w:p w14:paraId="240EB938" w14:textId="77777777" w:rsidR="00C063B0" w:rsidRPr="00A4397D" w:rsidRDefault="00C063B0" w:rsidP="00C063B0">
      <w:pPr>
        <w:rPr>
          <w:sz w:val="16"/>
        </w:rPr>
      </w:pPr>
      <w:bookmarkStart w:id="4" w:name="_Hlk194443105"/>
      <w:bookmarkEnd w:id="3"/>
      <w:r w:rsidRPr="00A4397D">
        <w:rPr>
          <w:sz w:val="16"/>
        </w:rPr>
        <w:t xml:space="preserve">After independence, </w:t>
      </w:r>
      <w:r w:rsidRPr="003E0FF4">
        <w:rPr>
          <w:rStyle w:val="Emphasis"/>
        </w:rPr>
        <w:t>Kazakhstan</w:t>
      </w:r>
      <w:r w:rsidRPr="005505C5">
        <w:rPr>
          <w:rStyle w:val="StyleUnderline"/>
        </w:rPr>
        <w:t xml:space="preserve"> attempted to </w:t>
      </w:r>
      <w:r w:rsidRPr="003E0FF4">
        <w:rPr>
          <w:rStyle w:val="StyleUnderline"/>
        </w:rPr>
        <w:t>establish</w:t>
      </w:r>
      <w:r w:rsidRPr="005505C5">
        <w:rPr>
          <w:rStyle w:val="StyleUnderline"/>
        </w:rPr>
        <w:t xml:space="preserve"> balanced</w:t>
      </w:r>
      <w:r w:rsidRPr="00A4397D">
        <w:rPr>
          <w:sz w:val="16"/>
        </w:rPr>
        <w:t xml:space="preserve"> </w:t>
      </w:r>
      <w:r w:rsidRPr="003E0FF4">
        <w:rPr>
          <w:sz w:val="16"/>
        </w:rPr>
        <w:t>and</w:t>
      </w:r>
      <w:r w:rsidRPr="00A4397D">
        <w:rPr>
          <w:sz w:val="16"/>
        </w:rPr>
        <w:t xml:space="preserve"> </w:t>
      </w:r>
      <w:r w:rsidRPr="003E0FF4">
        <w:rPr>
          <w:sz w:val="16"/>
        </w:rPr>
        <w:t xml:space="preserve">pragmatic </w:t>
      </w:r>
      <w:r w:rsidRPr="003E0FF4">
        <w:rPr>
          <w:rStyle w:val="Emphasis"/>
          <w:highlight w:val="cyan"/>
        </w:rPr>
        <w:t>coop</w:t>
      </w:r>
      <w:r w:rsidRPr="00A4397D">
        <w:rPr>
          <w:sz w:val="16"/>
        </w:rPr>
        <w:t xml:space="preserve">eration </w:t>
      </w:r>
      <w:r w:rsidRPr="003E0FF4">
        <w:rPr>
          <w:rStyle w:val="StyleUnderline"/>
          <w:highlight w:val="cyan"/>
        </w:rPr>
        <w:t>with</w:t>
      </w:r>
      <w:r w:rsidRPr="005505C5">
        <w:rPr>
          <w:rStyle w:val="StyleUnderline"/>
        </w:rPr>
        <w:t xml:space="preserve"> all the major </w:t>
      </w:r>
      <w:r w:rsidRPr="003E0FF4">
        <w:rPr>
          <w:rStyle w:val="Emphasis"/>
          <w:highlight w:val="cyan"/>
        </w:rPr>
        <w:t>world</w:t>
      </w:r>
      <w:r w:rsidRPr="00A4397D">
        <w:rPr>
          <w:sz w:val="16"/>
        </w:rPr>
        <w:t xml:space="preserve"> and regional </w:t>
      </w:r>
      <w:r w:rsidRPr="003E0FF4">
        <w:rPr>
          <w:rStyle w:val="StyleUnderline"/>
          <w:highlight w:val="cyan"/>
        </w:rPr>
        <w:t>powers</w:t>
      </w:r>
      <w:r w:rsidRPr="00A4397D">
        <w:rPr>
          <w:sz w:val="16"/>
        </w:rPr>
        <w:t xml:space="preserve"> (Cummings, 2003; Olcott, 2005 in Gnedina, 2015). </w:t>
      </w:r>
      <w:r w:rsidRPr="00C85D64">
        <w:rPr>
          <w:rStyle w:val="StyleUnderline"/>
        </w:rPr>
        <w:t>This</w:t>
      </w:r>
      <w:r w:rsidRPr="00A4397D">
        <w:rPr>
          <w:sz w:val="16"/>
        </w:rPr>
        <w:t xml:space="preserve"> course, branded as a “</w:t>
      </w:r>
      <w:r w:rsidRPr="00FF6BFA">
        <w:rPr>
          <w:rStyle w:val="Emphasis"/>
        </w:rPr>
        <w:t>multi-vector</w:t>
      </w:r>
      <w:r w:rsidRPr="00A4397D">
        <w:rPr>
          <w:sz w:val="16"/>
        </w:rPr>
        <w:t xml:space="preserve">” </w:t>
      </w:r>
      <w:r w:rsidRPr="00C85D64">
        <w:rPr>
          <w:rStyle w:val="StyleUnderline"/>
        </w:rPr>
        <w:t>foreign policy</w:t>
      </w:r>
      <w:r w:rsidRPr="00A4397D">
        <w:rPr>
          <w:sz w:val="16"/>
        </w:rPr>
        <w:t xml:space="preserve">, </w:t>
      </w:r>
      <w:r w:rsidRPr="003E0FF4">
        <w:rPr>
          <w:rStyle w:val="StyleUnderline"/>
        </w:rPr>
        <w:t>is</w:t>
      </w:r>
      <w:r w:rsidRPr="00A4397D">
        <w:rPr>
          <w:sz w:val="16"/>
        </w:rPr>
        <w:t xml:space="preserve"> founded on a </w:t>
      </w:r>
      <w:r w:rsidRPr="003E0FF4">
        <w:rPr>
          <w:rStyle w:val="Emphasis"/>
        </w:rPr>
        <w:t>pragmatic</w:t>
      </w:r>
      <w:r w:rsidRPr="003E0FF4">
        <w:rPr>
          <w:rStyle w:val="StyleUnderline"/>
        </w:rPr>
        <w:t xml:space="preserve">, </w:t>
      </w:r>
      <w:r w:rsidRPr="003E0FF4">
        <w:rPr>
          <w:rStyle w:val="Emphasis"/>
        </w:rPr>
        <w:t>non-ideological</w:t>
      </w:r>
      <w:r w:rsidRPr="00A4397D">
        <w:rPr>
          <w:sz w:val="16"/>
        </w:rPr>
        <w:t xml:space="preserve"> basis (Hanks, 2009), an approach in which smaller states bargain with competing external actors and try to obtain benefits from all of them (Gnedina, 2015). </w:t>
      </w:r>
      <w:r w:rsidRPr="006244CF">
        <w:rPr>
          <w:rStyle w:val="StyleUnderline"/>
        </w:rPr>
        <w:t xml:space="preserve">The </w:t>
      </w:r>
      <w:r w:rsidRPr="007E29B9">
        <w:rPr>
          <w:rStyle w:val="Emphasis"/>
        </w:rPr>
        <w:t>rationale</w:t>
      </w:r>
      <w:r w:rsidRPr="006244CF">
        <w:rPr>
          <w:rStyle w:val="StyleUnderline"/>
        </w:rPr>
        <w:t xml:space="preserve"> for Kazakhstan’s multi-vector</w:t>
      </w:r>
      <w:r w:rsidRPr="00A4397D">
        <w:rPr>
          <w:sz w:val="16"/>
        </w:rPr>
        <w:t xml:space="preserve"> foreign </w:t>
      </w:r>
      <w:r w:rsidRPr="003E0FF4">
        <w:rPr>
          <w:rStyle w:val="StyleUnderline"/>
        </w:rPr>
        <w:t>policy</w:t>
      </w:r>
      <w:r w:rsidRPr="00A4397D">
        <w:rPr>
          <w:sz w:val="16"/>
        </w:rPr>
        <w:t xml:space="preserve"> stance may have </w:t>
      </w:r>
      <w:r w:rsidRPr="003E0FF4">
        <w:rPr>
          <w:rStyle w:val="Emphasis"/>
          <w:highlight w:val="cyan"/>
        </w:rPr>
        <w:t>arisen</w:t>
      </w:r>
      <w:r w:rsidRPr="003E0FF4">
        <w:rPr>
          <w:rStyle w:val="StyleUnderline"/>
          <w:highlight w:val="cyan"/>
        </w:rPr>
        <w:t xml:space="preserve"> from</w:t>
      </w:r>
      <w:r w:rsidRPr="006244CF">
        <w:rPr>
          <w:rStyle w:val="StyleUnderline"/>
        </w:rPr>
        <w:t xml:space="preserve"> its</w:t>
      </w:r>
      <w:r w:rsidRPr="00A4397D">
        <w:rPr>
          <w:sz w:val="16"/>
        </w:rPr>
        <w:t xml:space="preserve"> diverse social structure, physical location, and the </w:t>
      </w:r>
      <w:r w:rsidRPr="003E0FF4">
        <w:rPr>
          <w:rStyle w:val="StyleUnderline"/>
          <w:highlight w:val="cyan"/>
        </w:rPr>
        <w:t xml:space="preserve">ability to attract </w:t>
      </w:r>
      <w:r w:rsidRPr="003E0FF4">
        <w:rPr>
          <w:rStyle w:val="Emphasis"/>
          <w:highlight w:val="cyan"/>
        </w:rPr>
        <w:t>investment</w:t>
      </w:r>
      <w:r w:rsidRPr="00A4397D">
        <w:rPr>
          <w:sz w:val="16"/>
        </w:rPr>
        <w:t xml:space="preserve"> (</w:t>
      </w:r>
      <w:r w:rsidRPr="008E63CA">
        <w:rPr>
          <w:rStyle w:val="StyleUnderline"/>
        </w:rPr>
        <w:t xml:space="preserve">especially </w:t>
      </w:r>
      <w:r w:rsidRPr="003E0FF4">
        <w:rPr>
          <w:rStyle w:val="StyleUnderline"/>
          <w:highlight w:val="cyan"/>
        </w:rPr>
        <w:t>in</w:t>
      </w:r>
      <w:r w:rsidRPr="008E63CA">
        <w:rPr>
          <w:rStyle w:val="StyleUnderline"/>
        </w:rPr>
        <w:t>to</w:t>
      </w:r>
      <w:r w:rsidRPr="00A4397D">
        <w:rPr>
          <w:sz w:val="16"/>
        </w:rPr>
        <w:t xml:space="preserve"> the </w:t>
      </w:r>
      <w:r w:rsidRPr="003E0FF4">
        <w:rPr>
          <w:rStyle w:val="Emphasis"/>
          <w:highlight w:val="cyan"/>
        </w:rPr>
        <w:t>oil</w:t>
      </w:r>
      <w:r w:rsidRPr="00A4397D">
        <w:rPr>
          <w:sz w:val="16"/>
        </w:rPr>
        <w:t xml:space="preserve"> and gas sector) from various centers. </w:t>
      </w:r>
      <w:r w:rsidRPr="003E0FF4">
        <w:rPr>
          <w:rStyle w:val="StyleUnderline"/>
          <w:highlight w:val="cyan"/>
        </w:rPr>
        <w:t>Kazakhstan</w:t>
      </w:r>
      <w:r w:rsidRPr="00A4397D">
        <w:rPr>
          <w:sz w:val="16"/>
        </w:rPr>
        <w:t xml:space="preserve"> is a landlocked country on the border of Asia and Europe and </w:t>
      </w:r>
      <w:r w:rsidRPr="003E0FF4">
        <w:rPr>
          <w:rStyle w:val="StyleUnderline"/>
          <w:highlight w:val="cyan"/>
        </w:rPr>
        <w:t xml:space="preserve">is </w:t>
      </w:r>
      <w:r w:rsidRPr="003E0FF4">
        <w:rPr>
          <w:rStyle w:val="Emphasis"/>
          <w:highlight w:val="cyan"/>
        </w:rPr>
        <w:t>perceived</w:t>
      </w:r>
      <w:r w:rsidRPr="003E0FF4">
        <w:rPr>
          <w:rStyle w:val="StyleUnderline"/>
          <w:highlight w:val="cyan"/>
        </w:rPr>
        <w:t xml:space="preserve"> as a major</w:t>
      </w:r>
      <w:r w:rsidRPr="008E63CA">
        <w:rPr>
          <w:rStyle w:val="StyleUnderline"/>
        </w:rPr>
        <w:t xml:space="preserve"> transportation </w:t>
      </w:r>
      <w:r w:rsidRPr="003E0FF4">
        <w:rPr>
          <w:rStyle w:val="Emphasis"/>
          <w:highlight w:val="cyan"/>
        </w:rPr>
        <w:t>corridor</w:t>
      </w:r>
      <w:r w:rsidRPr="00A4397D">
        <w:rPr>
          <w:sz w:val="16"/>
        </w:rPr>
        <w:t xml:space="preserve"> between the West and the East. The country tried to utilize its geographical location and embraced infrastructural projects. Some studies have suggested that Kazakhstan’s foreign policy agenda and the stance on active international cooperation could be attributed to its geographical location (Kassen, 2018), while other studies have emphasized that “Kazakhstan’s geopolitical imperatives force the country to keep good relations with Russia and China as well as with the United States and the European Union as counterbalancing partners” (Ipek, 2007, p. 1179). Some scholars have noted that </w:t>
      </w:r>
      <w:r w:rsidRPr="00A4543B">
        <w:rPr>
          <w:rStyle w:val="StyleUnderline"/>
        </w:rPr>
        <w:t xml:space="preserve">Kazakhstan welcomed </w:t>
      </w:r>
      <w:r w:rsidRPr="00BE047E">
        <w:rPr>
          <w:rStyle w:val="Emphasis"/>
        </w:rPr>
        <w:t>competing superpowers</w:t>
      </w:r>
      <w:r w:rsidRPr="00A4543B">
        <w:rPr>
          <w:rStyle w:val="StyleUnderline"/>
        </w:rPr>
        <w:t xml:space="preserve"> </w:t>
      </w:r>
      <w:r w:rsidRPr="003E0FF4">
        <w:rPr>
          <w:rStyle w:val="StyleUnderline"/>
          <w:highlight w:val="cyan"/>
        </w:rPr>
        <w:t>and facilitated</w:t>
      </w:r>
      <w:r w:rsidRPr="00A4543B">
        <w:rPr>
          <w:rStyle w:val="StyleUnderline"/>
        </w:rPr>
        <w:t xml:space="preserve"> good</w:t>
      </w:r>
      <w:r w:rsidRPr="00A4397D">
        <w:rPr>
          <w:sz w:val="16"/>
        </w:rPr>
        <w:t xml:space="preserve"> trade </w:t>
      </w:r>
      <w:r w:rsidRPr="003E0FF4">
        <w:rPr>
          <w:rStyle w:val="Emphasis"/>
          <w:highlight w:val="cyan"/>
        </w:rPr>
        <w:t>relationships</w:t>
      </w:r>
      <w:r w:rsidRPr="00A4397D">
        <w:rPr>
          <w:sz w:val="16"/>
        </w:rPr>
        <w:t xml:space="preserve"> with them </w:t>
      </w:r>
      <w:r w:rsidRPr="003E0FF4">
        <w:rPr>
          <w:rStyle w:val="StyleUnderline"/>
          <w:highlight w:val="cyan"/>
        </w:rPr>
        <w:t>to optimize</w:t>
      </w:r>
      <w:r w:rsidRPr="003E0FF4">
        <w:rPr>
          <w:sz w:val="16"/>
        </w:rPr>
        <w:t xml:space="preserve"> its</w:t>
      </w:r>
      <w:r w:rsidRPr="00A4397D">
        <w:rPr>
          <w:sz w:val="16"/>
        </w:rPr>
        <w:t xml:space="preserve"> </w:t>
      </w:r>
      <w:r w:rsidRPr="003E0FF4">
        <w:rPr>
          <w:rStyle w:val="Emphasis"/>
          <w:highlight w:val="cyan"/>
        </w:rPr>
        <w:t>benefits</w:t>
      </w:r>
      <w:r w:rsidRPr="00A4397D">
        <w:rPr>
          <w:sz w:val="16"/>
        </w:rPr>
        <w:t xml:space="preserve"> (Bastas, 2013)</w:t>
      </w:r>
    </w:p>
    <w:bookmarkEnd w:id="4"/>
    <w:p w14:paraId="63E46CF6" w14:textId="77777777" w:rsidR="00C063B0" w:rsidRPr="00377712" w:rsidRDefault="00C063B0" w:rsidP="00C063B0">
      <w:pPr>
        <w:pStyle w:val="Heading4"/>
      </w:pPr>
      <w:r>
        <w:t xml:space="preserve">A </w:t>
      </w:r>
      <w:r>
        <w:rPr>
          <w:u w:val="single"/>
        </w:rPr>
        <w:t>stable Kazakhstan</w:t>
      </w:r>
      <w:r>
        <w:t xml:space="preserve"> caps global </w:t>
      </w:r>
      <w:r>
        <w:rPr>
          <w:u w:val="single"/>
        </w:rPr>
        <w:t>hotspot escalation</w:t>
      </w:r>
      <w:r>
        <w:t xml:space="preserve">---extinction. </w:t>
      </w:r>
    </w:p>
    <w:p w14:paraId="4D350E7B" w14:textId="77777777" w:rsidR="00C063B0" w:rsidRPr="00DC0028" w:rsidRDefault="00C063B0" w:rsidP="00C063B0">
      <w:r w:rsidRPr="005D33E1">
        <w:rPr>
          <w:rStyle w:val="Style13ptBold"/>
        </w:rPr>
        <w:t>Rossi ’24</w:t>
      </w:r>
      <w:r>
        <w:t xml:space="preserve"> [Michael; September 20; Professor in the Department of Political Science and Director of the International Studies Program at Long Island University, Ph.D. in Political Science and Government from Rutgers University; The Geopolitics, “Kazakhstan’s Foreign Policy as a Model for Stability in an Unstable World,” https://thegeopolitics.com/kazakhstans-foreign-policy-as-a-model-for-stability-in-an-unstable-world/]</w:t>
      </w:r>
    </w:p>
    <w:p w14:paraId="07795ADB" w14:textId="77777777" w:rsidR="00C063B0" w:rsidRPr="00C27651" w:rsidRDefault="00C063B0" w:rsidP="00C063B0">
      <w:pPr>
        <w:rPr>
          <w:sz w:val="16"/>
        </w:rPr>
      </w:pPr>
      <w:r w:rsidRPr="003E0FF4">
        <w:rPr>
          <w:rStyle w:val="Emphasis"/>
          <w:highlight w:val="cyan"/>
        </w:rPr>
        <w:t>Kazakhstan</w:t>
      </w:r>
      <w:r w:rsidRPr="00C27651">
        <w:rPr>
          <w:sz w:val="16"/>
        </w:rPr>
        <w:t xml:space="preserve"> offers an interesting case study in this regard. Its balanced and consistently peaceful </w:t>
      </w:r>
      <w:r w:rsidRPr="00DD5746">
        <w:rPr>
          <w:rStyle w:val="StyleUnderline"/>
        </w:rPr>
        <w:t>foreign policy</w:t>
      </w:r>
      <w:r w:rsidRPr="00C27651">
        <w:rPr>
          <w:sz w:val="16"/>
        </w:rPr>
        <w:t xml:space="preserve">, also described as multi-vector, has </w:t>
      </w:r>
      <w:r w:rsidRPr="003E0FF4">
        <w:rPr>
          <w:rStyle w:val="Emphasis"/>
          <w:highlight w:val="cyan"/>
        </w:rPr>
        <w:t>enabled</w:t>
      </w:r>
      <w:r w:rsidRPr="00DD5746">
        <w:rPr>
          <w:rStyle w:val="StyleUnderline"/>
        </w:rPr>
        <w:t xml:space="preserve"> the country to maintain</w:t>
      </w:r>
      <w:r w:rsidRPr="00C27651">
        <w:rPr>
          <w:sz w:val="16"/>
        </w:rPr>
        <w:t xml:space="preserve"> domestic and </w:t>
      </w:r>
      <w:r w:rsidRPr="003E0FF4">
        <w:rPr>
          <w:rStyle w:val="Emphasis"/>
          <w:highlight w:val="cyan"/>
        </w:rPr>
        <w:t>regional stability</w:t>
      </w:r>
      <w:r w:rsidRPr="00C27651">
        <w:rPr>
          <w:sz w:val="16"/>
        </w:rPr>
        <w:t xml:space="preserve">. This stability is underpinned by Kazakhstan’s commitment to unity and ethnic accord, reflected in its domestic policies and its initiative of the Congress of Leaders of World and Traditional Religions, held every three years in Astana, which promotes interfaith dialogue and peace. </w:t>
      </w:r>
      <w:r w:rsidRPr="003E0FF4">
        <w:rPr>
          <w:rStyle w:val="StyleUnderline"/>
          <w:highlight w:val="cyan"/>
        </w:rPr>
        <w:t xml:space="preserve">Neighboring </w:t>
      </w:r>
      <w:r w:rsidRPr="003E0FF4">
        <w:rPr>
          <w:rStyle w:val="Emphasis"/>
          <w:highlight w:val="cyan"/>
        </w:rPr>
        <w:t>Russia</w:t>
      </w:r>
      <w:r w:rsidRPr="006A6A81">
        <w:rPr>
          <w:rStyle w:val="StyleUnderline"/>
        </w:rPr>
        <w:t xml:space="preserve"> to the north </w:t>
      </w:r>
      <w:r w:rsidRPr="003E0FF4">
        <w:rPr>
          <w:rStyle w:val="StyleUnderline"/>
          <w:highlight w:val="cyan"/>
        </w:rPr>
        <w:t xml:space="preserve">and </w:t>
      </w:r>
      <w:r w:rsidRPr="003E0FF4">
        <w:rPr>
          <w:rStyle w:val="Emphasis"/>
          <w:highlight w:val="cyan"/>
        </w:rPr>
        <w:t>China</w:t>
      </w:r>
      <w:r w:rsidRPr="00C27651">
        <w:rPr>
          <w:sz w:val="16"/>
        </w:rPr>
        <w:t xml:space="preserve"> </w:t>
      </w:r>
      <w:r w:rsidRPr="002616AD">
        <w:rPr>
          <w:rStyle w:val="StyleUnderline"/>
        </w:rPr>
        <w:t xml:space="preserve">to the east, </w:t>
      </w:r>
      <w:r w:rsidRPr="003E0FF4">
        <w:rPr>
          <w:rStyle w:val="StyleUnderline"/>
          <w:highlight w:val="cyan"/>
        </w:rPr>
        <w:t>Kazakhstan</w:t>
      </w:r>
      <w:r w:rsidRPr="002616AD">
        <w:rPr>
          <w:rStyle w:val="StyleUnderline"/>
        </w:rPr>
        <w:t>’s</w:t>
      </w:r>
      <w:r w:rsidRPr="00296C2B">
        <w:rPr>
          <w:rStyle w:val="StyleUnderline"/>
        </w:rPr>
        <w:t xml:space="preserve"> foreign </w:t>
      </w:r>
      <w:r w:rsidRPr="003E0FF4">
        <w:rPr>
          <w:rStyle w:val="Emphasis"/>
        </w:rPr>
        <w:t>policy</w:t>
      </w:r>
      <w:r w:rsidRPr="003E0FF4">
        <w:rPr>
          <w:rStyle w:val="StyleUnderline"/>
        </w:rPr>
        <w:t xml:space="preserve"> provides</w:t>
      </w:r>
      <w:r w:rsidRPr="00C27651">
        <w:rPr>
          <w:sz w:val="16"/>
        </w:rPr>
        <w:t xml:space="preserve"> important </w:t>
      </w:r>
      <w:r w:rsidRPr="00B036B2">
        <w:rPr>
          <w:rStyle w:val="Emphasis"/>
        </w:rPr>
        <w:t>lessons</w:t>
      </w:r>
      <w:r w:rsidRPr="00296C2B">
        <w:rPr>
          <w:rStyle w:val="StyleUnderline"/>
        </w:rPr>
        <w:t xml:space="preserve"> for how</w:t>
      </w:r>
      <w:r w:rsidRPr="00C27651">
        <w:rPr>
          <w:sz w:val="16"/>
        </w:rPr>
        <w:t xml:space="preserve"> smaller and </w:t>
      </w:r>
      <w:r w:rsidRPr="003E0FF4">
        <w:rPr>
          <w:rStyle w:val="StyleUnderline"/>
        </w:rPr>
        <w:t>middle powers</w:t>
      </w:r>
      <w:r w:rsidRPr="00296C2B">
        <w:rPr>
          <w:rStyle w:val="StyleUnderline"/>
        </w:rPr>
        <w:t xml:space="preserve"> </w:t>
      </w:r>
      <w:r w:rsidRPr="003E0FF4">
        <w:rPr>
          <w:rStyle w:val="StyleUnderline"/>
          <w:highlight w:val="cyan"/>
        </w:rPr>
        <w:t xml:space="preserve">can </w:t>
      </w:r>
      <w:r w:rsidRPr="00385C4A">
        <w:rPr>
          <w:rStyle w:val="Emphasis"/>
          <w:highlight w:val="cyan"/>
        </w:rPr>
        <w:t>navigate</w:t>
      </w:r>
      <w:r w:rsidRPr="00385C4A">
        <w:rPr>
          <w:rStyle w:val="StyleUnderline"/>
          <w:highlight w:val="cyan"/>
        </w:rPr>
        <w:t xml:space="preserve"> the</w:t>
      </w:r>
      <w:r w:rsidRPr="00C27651">
        <w:rPr>
          <w:sz w:val="16"/>
        </w:rPr>
        <w:t xml:space="preserve"> </w:t>
      </w:r>
      <w:r w:rsidRPr="00385C4A">
        <w:rPr>
          <w:sz w:val="16"/>
        </w:rPr>
        <w:t xml:space="preserve">increasingly </w:t>
      </w:r>
      <w:r w:rsidRPr="00C27651">
        <w:rPr>
          <w:sz w:val="16"/>
        </w:rPr>
        <w:t xml:space="preserve">multipolar </w:t>
      </w:r>
      <w:r w:rsidRPr="00385C4A">
        <w:rPr>
          <w:rStyle w:val="StyleUnderline"/>
          <w:highlight w:val="cyan"/>
        </w:rPr>
        <w:t xml:space="preserve">global </w:t>
      </w:r>
      <w:r w:rsidRPr="00385C4A">
        <w:rPr>
          <w:rStyle w:val="Emphasis"/>
          <w:highlight w:val="cyan"/>
        </w:rPr>
        <w:t>order</w:t>
      </w:r>
      <w:r w:rsidRPr="00296C2B">
        <w:rPr>
          <w:rStyle w:val="StyleUnderline"/>
        </w:rPr>
        <w:t>, where</w:t>
      </w:r>
      <w:r w:rsidRPr="00C27651">
        <w:rPr>
          <w:sz w:val="16"/>
        </w:rPr>
        <w:t xml:space="preserve"> rigid </w:t>
      </w:r>
      <w:r w:rsidRPr="00B036B2">
        <w:rPr>
          <w:rStyle w:val="Emphasis"/>
        </w:rPr>
        <w:t>alliances</w:t>
      </w:r>
      <w:r w:rsidRPr="00296C2B">
        <w:rPr>
          <w:rStyle w:val="StyleUnderline"/>
        </w:rPr>
        <w:t xml:space="preserve"> are</w:t>
      </w:r>
      <w:r w:rsidRPr="00C27651">
        <w:rPr>
          <w:sz w:val="16"/>
        </w:rPr>
        <w:t xml:space="preserve"> becoming </w:t>
      </w:r>
      <w:r w:rsidRPr="00296C2B">
        <w:rPr>
          <w:rStyle w:val="StyleUnderline"/>
        </w:rPr>
        <w:t xml:space="preserve">less </w:t>
      </w:r>
      <w:r w:rsidRPr="00B036B2">
        <w:rPr>
          <w:rStyle w:val="Emphasis"/>
        </w:rPr>
        <w:t>sustainable</w:t>
      </w:r>
      <w:r w:rsidRPr="00296C2B">
        <w:rPr>
          <w:rStyle w:val="StyleUnderline"/>
        </w:rPr>
        <w:t>.</w:t>
      </w:r>
    </w:p>
    <w:p w14:paraId="559F32B0" w14:textId="77777777" w:rsidR="00C063B0" w:rsidRPr="00C27651" w:rsidRDefault="00C063B0" w:rsidP="00C063B0">
      <w:pPr>
        <w:rPr>
          <w:sz w:val="16"/>
        </w:rPr>
      </w:pPr>
      <w:r w:rsidRPr="00C27651">
        <w:rPr>
          <w:sz w:val="16"/>
        </w:rPr>
        <w:t>A Balancing Act in a Multipolar World</w:t>
      </w:r>
    </w:p>
    <w:p w14:paraId="57686D71" w14:textId="77777777" w:rsidR="00C063B0" w:rsidRPr="005F7ED5" w:rsidRDefault="00C063B0" w:rsidP="00C063B0">
      <w:pPr>
        <w:rPr>
          <w:sz w:val="16"/>
        </w:rPr>
      </w:pPr>
      <w:r w:rsidRPr="00B036B2">
        <w:rPr>
          <w:rStyle w:val="Emphasis"/>
        </w:rPr>
        <w:t>Kazakhstan</w:t>
      </w:r>
      <w:r w:rsidRPr="007716DC">
        <w:rPr>
          <w:rStyle w:val="StyleUnderline"/>
        </w:rPr>
        <w:t>’s balanced</w:t>
      </w:r>
      <w:r w:rsidRPr="00C27651">
        <w:rPr>
          <w:sz w:val="16"/>
        </w:rPr>
        <w:t xml:space="preserve"> foreign </w:t>
      </w:r>
      <w:r w:rsidRPr="007716DC">
        <w:rPr>
          <w:rStyle w:val="StyleUnderline"/>
        </w:rPr>
        <w:t>policy</w:t>
      </w:r>
      <w:r w:rsidRPr="00C27651">
        <w:rPr>
          <w:sz w:val="16"/>
        </w:rPr>
        <w:t>—developed in the early 1990s after it gained independence from the Soviet Union—</w:t>
      </w:r>
      <w:r w:rsidRPr="007716DC">
        <w:rPr>
          <w:rStyle w:val="StyleUnderline"/>
        </w:rPr>
        <w:t>has allowed</w:t>
      </w:r>
      <w:r w:rsidRPr="00C27651">
        <w:rPr>
          <w:sz w:val="16"/>
        </w:rPr>
        <w:t xml:space="preserve"> the country to build </w:t>
      </w:r>
      <w:r w:rsidRPr="00B036B2">
        <w:rPr>
          <w:rStyle w:val="StyleUnderline"/>
        </w:rPr>
        <w:t>relationships</w:t>
      </w:r>
      <w:r w:rsidRPr="002049AD">
        <w:rPr>
          <w:rStyle w:val="StyleUnderline"/>
        </w:rPr>
        <w:t xml:space="preserve"> with</w:t>
      </w:r>
      <w:r w:rsidRPr="00C27651">
        <w:rPr>
          <w:sz w:val="16"/>
        </w:rPr>
        <w:t xml:space="preserve"> a </w:t>
      </w:r>
      <w:r w:rsidRPr="003905F4">
        <w:rPr>
          <w:sz w:val="16"/>
        </w:rPr>
        <w:t xml:space="preserve">diverse range of global actors, including </w:t>
      </w:r>
      <w:r w:rsidRPr="003905F4">
        <w:rPr>
          <w:rStyle w:val="Emphasis"/>
        </w:rPr>
        <w:t>Russia</w:t>
      </w:r>
      <w:r w:rsidRPr="003905F4">
        <w:rPr>
          <w:rStyle w:val="StyleUnderline"/>
        </w:rPr>
        <w:t xml:space="preserve">, </w:t>
      </w:r>
      <w:r w:rsidRPr="003905F4">
        <w:rPr>
          <w:rStyle w:val="Emphasis"/>
        </w:rPr>
        <w:t>China</w:t>
      </w:r>
      <w:r w:rsidRPr="003905F4">
        <w:rPr>
          <w:sz w:val="16"/>
        </w:rPr>
        <w:t xml:space="preserve">, the </w:t>
      </w:r>
      <w:r w:rsidRPr="003905F4">
        <w:rPr>
          <w:rStyle w:val="Emphasis"/>
        </w:rPr>
        <w:t>U</w:t>
      </w:r>
      <w:r w:rsidRPr="003905F4">
        <w:rPr>
          <w:sz w:val="16"/>
        </w:rPr>
        <w:t xml:space="preserve">nited </w:t>
      </w:r>
      <w:r w:rsidRPr="003905F4">
        <w:rPr>
          <w:rStyle w:val="Emphasis"/>
        </w:rPr>
        <w:t>S</w:t>
      </w:r>
      <w:r w:rsidRPr="003905F4">
        <w:rPr>
          <w:sz w:val="16"/>
        </w:rPr>
        <w:t xml:space="preserve">tates, </w:t>
      </w:r>
      <w:r w:rsidRPr="003905F4">
        <w:rPr>
          <w:rStyle w:val="StyleUnderline"/>
        </w:rPr>
        <w:t>and</w:t>
      </w:r>
      <w:r w:rsidRPr="003905F4">
        <w:rPr>
          <w:sz w:val="16"/>
        </w:rPr>
        <w:t xml:space="preserve"> the </w:t>
      </w:r>
      <w:r w:rsidRPr="003905F4">
        <w:rPr>
          <w:rStyle w:val="Emphasis"/>
        </w:rPr>
        <w:t>E</w:t>
      </w:r>
      <w:r w:rsidRPr="003905F4">
        <w:rPr>
          <w:sz w:val="16"/>
        </w:rPr>
        <w:t xml:space="preserve">uropean </w:t>
      </w:r>
      <w:r w:rsidRPr="003905F4">
        <w:rPr>
          <w:rStyle w:val="Emphasis"/>
        </w:rPr>
        <w:t>U</w:t>
      </w:r>
      <w:r w:rsidRPr="003905F4">
        <w:rPr>
          <w:sz w:val="16"/>
        </w:rPr>
        <w:t xml:space="preserve">nion. For instance, Kazakhstan is part of the Eurasian Economic Union, which includes Russia. At the same time, </w:t>
      </w:r>
      <w:r w:rsidRPr="003905F4">
        <w:rPr>
          <w:rStyle w:val="StyleUnderline"/>
        </w:rPr>
        <w:t>the</w:t>
      </w:r>
      <w:r w:rsidRPr="003905F4">
        <w:rPr>
          <w:sz w:val="16"/>
        </w:rPr>
        <w:t xml:space="preserve"> Central Asian </w:t>
      </w:r>
      <w:r w:rsidRPr="003905F4">
        <w:rPr>
          <w:rStyle w:val="StyleUnderline"/>
        </w:rPr>
        <w:t>country</w:t>
      </w:r>
      <w:r w:rsidRPr="003905F4">
        <w:rPr>
          <w:sz w:val="16"/>
        </w:rPr>
        <w:t xml:space="preserve"> has been </w:t>
      </w:r>
      <w:r w:rsidRPr="003905F4">
        <w:rPr>
          <w:rStyle w:val="StyleUnderline"/>
        </w:rPr>
        <w:t xml:space="preserve">developing </w:t>
      </w:r>
      <w:r w:rsidRPr="003905F4">
        <w:rPr>
          <w:rStyle w:val="Emphasis"/>
        </w:rPr>
        <w:t>relations</w:t>
      </w:r>
      <w:r w:rsidRPr="003905F4">
        <w:rPr>
          <w:rStyle w:val="StyleUnderline"/>
        </w:rPr>
        <w:t xml:space="preserve"> with the EU through</w:t>
      </w:r>
      <w:r w:rsidRPr="003905F4">
        <w:rPr>
          <w:sz w:val="16"/>
        </w:rPr>
        <w:t xml:space="preserve"> the </w:t>
      </w:r>
      <w:r w:rsidRPr="003905F4">
        <w:rPr>
          <w:rStyle w:val="Emphasis"/>
        </w:rPr>
        <w:t>E</w:t>
      </w:r>
      <w:r w:rsidRPr="003905F4">
        <w:rPr>
          <w:sz w:val="16"/>
        </w:rPr>
        <w:t xml:space="preserve">nhanced </w:t>
      </w:r>
      <w:r w:rsidRPr="003905F4">
        <w:rPr>
          <w:rStyle w:val="Emphasis"/>
        </w:rPr>
        <w:t>P</w:t>
      </w:r>
      <w:r w:rsidRPr="003905F4">
        <w:rPr>
          <w:sz w:val="16"/>
        </w:rPr>
        <w:t xml:space="preserve">artnership and </w:t>
      </w:r>
      <w:r w:rsidRPr="003905F4">
        <w:rPr>
          <w:rStyle w:val="Emphasis"/>
        </w:rPr>
        <w:t>C</w:t>
      </w:r>
      <w:r w:rsidRPr="003905F4">
        <w:rPr>
          <w:sz w:val="16"/>
        </w:rPr>
        <w:t xml:space="preserve">ooperation </w:t>
      </w:r>
      <w:r w:rsidRPr="003905F4">
        <w:rPr>
          <w:rStyle w:val="Emphasis"/>
        </w:rPr>
        <w:t>A</w:t>
      </w:r>
      <w:r w:rsidRPr="003905F4">
        <w:rPr>
          <w:sz w:val="16"/>
        </w:rPr>
        <w:t xml:space="preserve">greement (EPCA), signed in 2015. Rather than aligning itself strictly with one bloc, </w:t>
      </w:r>
      <w:r w:rsidRPr="003905F4">
        <w:rPr>
          <w:rStyle w:val="StyleUnderline"/>
        </w:rPr>
        <w:t>Kazakhstan</w:t>
      </w:r>
      <w:r w:rsidRPr="003905F4">
        <w:rPr>
          <w:sz w:val="16"/>
        </w:rPr>
        <w:t xml:space="preserve"> has </w:t>
      </w:r>
      <w:r w:rsidRPr="003905F4">
        <w:rPr>
          <w:rStyle w:val="StyleUnderline"/>
        </w:rPr>
        <w:t xml:space="preserve">pursued </w:t>
      </w:r>
      <w:r w:rsidRPr="003905F4">
        <w:rPr>
          <w:rStyle w:val="Emphasis"/>
        </w:rPr>
        <w:t>coop</w:t>
      </w:r>
      <w:r w:rsidRPr="003905F4">
        <w:rPr>
          <w:rStyle w:val="StyleUnderline"/>
        </w:rPr>
        <w:t>erative ties across geop</w:t>
      </w:r>
      <w:r w:rsidRPr="005F7ED5">
        <w:rPr>
          <w:rStyle w:val="StyleUnderline"/>
        </w:rPr>
        <w:t xml:space="preserve">olitical </w:t>
      </w:r>
      <w:r w:rsidRPr="005F7ED5">
        <w:rPr>
          <w:rStyle w:val="Emphasis"/>
        </w:rPr>
        <w:t>divides</w:t>
      </w:r>
      <w:r w:rsidRPr="005F7ED5">
        <w:rPr>
          <w:sz w:val="16"/>
        </w:rPr>
        <w:t>, ensuring that no single power dominates its foreign policy agenda.</w:t>
      </w:r>
    </w:p>
    <w:p w14:paraId="5C3B6A48" w14:textId="77777777" w:rsidR="00C063B0" w:rsidRPr="00C27651" w:rsidRDefault="00C063B0" w:rsidP="00C063B0">
      <w:pPr>
        <w:rPr>
          <w:sz w:val="16"/>
        </w:rPr>
      </w:pPr>
      <w:r w:rsidRPr="005F7ED5">
        <w:rPr>
          <w:sz w:val="16"/>
        </w:rPr>
        <w:t xml:space="preserve">This approach has been instrumental in preventing Kazakhstan from becoming a pawn in great-power rivalries. The presence of powerful neighbors could have easily drawn the country into conflicts or competition. However, by maintaining strong relations with both Moscow and Beijing while simultaneously fostering ties with Western nations, </w:t>
      </w:r>
      <w:r w:rsidRPr="005F7ED5">
        <w:rPr>
          <w:rStyle w:val="StyleUnderline"/>
        </w:rPr>
        <w:t>Kazakhstan has successfully avoided</w:t>
      </w:r>
      <w:r w:rsidRPr="005F7ED5">
        <w:rPr>
          <w:sz w:val="16"/>
        </w:rPr>
        <w:t xml:space="preserve"> entanglement in </w:t>
      </w:r>
      <w:r w:rsidRPr="005F7ED5">
        <w:rPr>
          <w:rStyle w:val="Emphasis"/>
        </w:rPr>
        <w:t>major</w:t>
      </w:r>
      <w:r w:rsidRPr="005F7ED5">
        <w:rPr>
          <w:rStyle w:val="StyleUnderline"/>
        </w:rPr>
        <w:t xml:space="preserve"> power </w:t>
      </w:r>
      <w:r w:rsidRPr="005F7ED5">
        <w:rPr>
          <w:rStyle w:val="Emphasis"/>
        </w:rPr>
        <w:t>confrontations</w:t>
      </w:r>
      <w:r w:rsidRPr="005F7ED5">
        <w:rPr>
          <w:sz w:val="16"/>
        </w:rPr>
        <w:t xml:space="preserve">. Instead, </w:t>
      </w:r>
      <w:r w:rsidRPr="005F7ED5">
        <w:rPr>
          <w:rStyle w:val="StyleUnderline"/>
        </w:rPr>
        <w:t xml:space="preserve">Kazakhstan facilitates </w:t>
      </w:r>
      <w:r w:rsidRPr="005F7ED5">
        <w:rPr>
          <w:rStyle w:val="Emphasis"/>
        </w:rPr>
        <w:t>trade</w:t>
      </w:r>
      <w:r w:rsidRPr="005F7ED5">
        <w:rPr>
          <w:rStyle w:val="StyleUnderline"/>
        </w:rPr>
        <w:t xml:space="preserve"> between China and Europe along</w:t>
      </w:r>
      <w:r w:rsidRPr="005F7ED5">
        <w:rPr>
          <w:sz w:val="16"/>
        </w:rPr>
        <w:t xml:space="preserve"> both </w:t>
      </w:r>
      <w:r w:rsidRPr="005F7ED5">
        <w:rPr>
          <w:rStyle w:val="StyleUnderline"/>
        </w:rPr>
        <w:t>the</w:t>
      </w:r>
      <w:r w:rsidRPr="005F7ED5">
        <w:rPr>
          <w:sz w:val="16"/>
        </w:rPr>
        <w:t xml:space="preserve"> </w:t>
      </w:r>
      <w:r w:rsidRPr="005F7ED5">
        <w:rPr>
          <w:rStyle w:val="Emphasis"/>
        </w:rPr>
        <w:t>B</w:t>
      </w:r>
      <w:r w:rsidRPr="005F7ED5">
        <w:rPr>
          <w:sz w:val="16"/>
        </w:rPr>
        <w:t xml:space="preserve">elt and </w:t>
      </w:r>
      <w:r w:rsidRPr="005F7ED5">
        <w:rPr>
          <w:rStyle w:val="Emphasis"/>
        </w:rPr>
        <w:t>R</w:t>
      </w:r>
      <w:r w:rsidRPr="005F7ED5">
        <w:rPr>
          <w:sz w:val="16"/>
        </w:rPr>
        <w:t xml:space="preserve">oad </w:t>
      </w:r>
      <w:r w:rsidRPr="005F7ED5">
        <w:rPr>
          <w:rStyle w:val="Emphasis"/>
        </w:rPr>
        <w:t>I</w:t>
      </w:r>
      <w:r w:rsidRPr="005F7ED5">
        <w:rPr>
          <w:sz w:val="16"/>
        </w:rPr>
        <w:t xml:space="preserve">nitiative route and the Trans-Caspian International Transport Route. </w:t>
      </w:r>
      <w:r w:rsidRPr="005F7ED5">
        <w:rPr>
          <w:rStyle w:val="StyleUnderline"/>
        </w:rPr>
        <w:t>Kazakhstan’s</w:t>
      </w:r>
      <w:r w:rsidRPr="005F7ED5">
        <w:rPr>
          <w:sz w:val="16"/>
        </w:rPr>
        <w:t xml:space="preserve"> balanced foreign policy and its </w:t>
      </w:r>
      <w:r w:rsidRPr="005F7ED5">
        <w:rPr>
          <w:rStyle w:val="StyleUnderline"/>
        </w:rPr>
        <w:t xml:space="preserve">ability to </w:t>
      </w:r>
      <w:r w:rsidRPr="005F7ED5">
        <w:rPr>
          <w:rStyle w:val="Emphasis"/>
        </w:rPr>
        <w:t>navigate</w:t>
      </w:r>
      <w:r w:rsidRPr="005F7ED5">
        <w:rPr>
          <w:rStyle w:val="StyleUnderline"/>
        </w:rPr>
        <w:t xml:space="preserve"> complex international </w:t>
      </w:r>
      <w:r w:rsidRPr="005F7ED5">
        <w:rPr>
          <w:rStyle w:val="Emphasis"/>
        </w:rPr>
        <w:t>dynamics</w:t>
      </w:r>
      <w:r w:rsidRPr="005F7ED5">
        <w:rPr>
          <w:rStyle w:val="StyleUnderline"/>
        </w:rPr>
        <w:t xml:space="preserve"> were key reasons </w:t>
      </w:r>
      <w:r w:rsidRPr="00385C4A">
        <w:rPr>
          <w:rStyle w:val="StyleUnderline"/>
          <w:highlight w:val="cyan"/>
        </w:rPr>
        <w:t>the country</w:t>
      </w:r>
      <w:r w:rsidRPr="00C27651">
        <w:rPr>
          <w:sz w:val="16"/>
        </w:rPr>
        <w:t xml:space="preserve"> was trusted to </w:t>
      </w:r>
      <w:r w:rsidRPr="00385C4A">
        <w:rPr>
          <w:rStyle w:val="Emphasis"/>
          <w:highlight w:val="cyan"/>
        </w:rPr>
        <w:t>sit</w:t>
      </w:r>
      <w:r w:rsidRPr="00385C4A">
        <w:rPr>
          <w:rStyle w:val="StyleUnderline"/>
          <w:highlight w:val="cyan"/>
        </w:rPr>
        <w:t xml:space="preserve"> on</w:t>
      </w:r>
      <w:r w:rsidRPr="00C27651">
        <w:rPr>
          <w:sz w:val="16"/>
        </w:rPr>
        <w:t xml:space="preserve"> the </w:t>
      </w:r>
      <w:r w:rsidRPr="00385C4A">
        <w:rPr>
          <w:rStyle w:val="Emphasis"/>
          <w:highlight w:val="cyan"/>
        </w:rPr>
        <w:t>UN</w:t>
      </w:r>
      <w:r w:rsidRPr="00BB2E60">
        <w:rPr>
          <w:rStyle w:val="StyleUnderline"/>
        </w:rPr>
        <w:t xml:space="preserve"> Security </w:t>
      </w:r>
      <w:r w:rsidRPr="00385C4A">
        <w:rPr>
          <w:rStyle w:val="StyleUnderline"/>
          <w:highlight w:val="cyan"/>
        </w:rPr>
        <w:t>Council</w:t>
      </w:r>
      <w:r w:rsidRPr="00C27651">
        <w:rPr>
          <w:sz w:val="16"/>
        </w:rPr>
        <w:t xml:space="preserve"> as a non-permanent member in 2017-2018, the first country from Central Asia to hold this position.</w:t>
      </w:r>
    </w:p>
    <w:p w14:paraId="6E692B03" w14:textId="77777777" w:rsidR="00C063B0" w:rsidRPr="00C27651" w:rsidRDefault="00C063B0" w:rsidP="00C063B0">
      <w:pPr>
        <w:rPr>
          <w:sz w:val="16"/>
        </w:rPr>
      </w:pPr>
      <w:r w:rsidRPr="00C27651">
        <w:rPr>
          <w:sz w:val="16"/>
        </w:rPr>
        <w:t xml:space="preserve">For middle powers like Kazakhstan, this type of flexible diplomacy could be a tool in avoiding the pitfalls of bloc mentality. As global competition between the US, China, and Russia intensifies, the temptation for many countries will be to align themselves with one side. However, these risks trapping these nations in a zero-sum game, where the interests of major powers overshadow their own national priorities. Kazakhstan’s example shows that </w:t>
      </w:r>
      <w:r w:rsidRPr="00385C4A">
        <w:rPr>
          <w:rStyle w:val="StyleUnderline"/>
          <w:highlight w:val="cyan"/>
        </w:rPr>
        <w:t>by</w:t>
      </w:r>
      <w:r w:rsidRPr="00CC4F76">
        <w:rPr>
          <w:rStyle w:val="StyleUnderline"/>
        </w:rPr>
        <w:t xml:space="preserve"> keeping </w:t>
      </w:r>
      <w:r w:rsidRPr="00385C4A">
        <w:rPr>
          <w:rStyle w:val="StyleUnderline"/>
          <w:highlight w:val="cyan"/>
        </w:rPr>
        <w:t xml:space="preserve">diplomatic </w:t>
      </w:r>
      <w:r w:rsidRPr="00385C4A">
        <w:rPr>
          <w:rStyle w:val="Emphasis"/>
          <w:highlight w:val="cyan"/>
        </w:rPr>
        <w:t>channels</w:t>
      </w:r>
      <w:r w:rsidRPr="00BE1737">
        <w:rPr>
          <w:rStyle w:val="Emphasis"/>
        </w:rPr>
        <w:t xml:space="preserve"> open</w:t>
      </w:r>
      <w:r w:rsidRPr="00C27651">
        <w:rPr>
          <w:sz w:val="16"/>
        </w:rPr>
        <w:t xml:space="preserve"> with multiple actors, </w:t>
      </w:r>
      <w:r w:rsidRPr="00385C4A">
        <w:rPr>
          <w:rStyle w:val="StyleUnderline"/>
          <w:highlight w:val="cyan"/>
        </w:rPr>
        <w:t>countries</w:t>
      </w:r>
      <w:r w:rsidRPr="007C0AD5">
        <w:rPr>
          <w:rStyle w:val="StyleUnderline"/>
        </w:rPr>
        <w:t xml:space="preserve"> can</w:t>
      </w:r>
      <w:r w:rsidRPr="00C27651">
        <w:rPr>
          <w:sz w:val="16"/>
        </w:rPr>
        <w:t xml:space="preserve"> retain more autonomy and </w:t>
      </w:r>
      <w:r w:rsidRPr="00385C4A">
        <w:rPr>
          <w:rStyle w:val="Emphasis"/>
          <w:highlight w:val="cyan"/>
        </w:rPr>
        <w:t>resist</w:t>
      </w:r>
      <w:r w:rsidRPr="00385C4A">
        <w:rPr>
          <w:rStyle w:val="StyleUnderline"/>
          <w:highlight w:val="cyan"/>
        </w:rPr>
        <w:t xml:space="preserve"> being </w:t>
      </w:r>
      <w:r w:rsidRPr="00385C4A">
        <w:rPr>
          <w:rStyle w:val="Emphasis"/>
          <w:highlight w:val="cyan"/>
        </w:rPr>
        <w:t>drawn in</w:t>
      </w:r>
      <w:r w:rsidRPr="00BE1737">
        <w:rPr>
          <w:rStyle w:val="StyleUnderline"/>
        </w:rPr>
        <w:t>to conflicts</w:t>
      </w:r>
      <w:r w:rsidRPr="00C27651">
        <w:rPr>
          <w:sz w:val="16"/>
        </w:rPr>
        <w:t xml:space="preserve"> that do not serve their own interests.</w:t>
      </w:r>
    </w:p>
    <w:p w14:paraId="53A410A5" w14:textId="77777777" w:rsidR="00C063B0" w:rsidRPr="00C27651" w:rsidRDefault="00C063B0" w:rsidP="00C063B0">
      <w:pPr>
        <w:rPr>
          <w:sz w:val="16"/>
        </w:rPr>
      </w:pPr>
      <w:r w:rsidRPr="00C27651">
        <w:rPr>
          <w:sz w:val="16"/>
        </w:rPr>
        <w:t>Contributing to Regional Stability</w:t>
      </w:r>
    </w:p>
    <w:p w14:paraId="581F5BD6" w14:textId="77777777" w:rsidR="00C063B0" w:rsidRPr="00C27651" w:rsidRDefault="00C063B0" w:rsidP="00C063B0">
      <w:pPr>
        <w:rPr>
          <w:sz w:val="16"/>
        </w:rPr>
      </w:pPr>
      <w:r w:rsidRPr="00C27651">
        <w:rPr>
          <w:sz w:val="16"/>
        </w:rPr>
        <w:t>Beyond its balancing act, Kazakhstan has facilitated regional peace and security, highlighting the potential for middle powers to play a constructive role in international diplomacy. Kazakhstan has provided a platform for negotiations in regional and international conflicts, leveraging its neutral stance.</w:t>
      </w:r>
    </w:p>
    <w:p w14:paraId="46130F09" w14:textId="77777777" w:rsidR="00C063B0" w:rsidRPr="00C27651" w:rsidRDefault="00C063B0" w:rsidP="00C063B0">
      <w:pPr>
        <w:rPr>
          <w:sz w:val="16"/>
        </w:rPr>
      </w:pPr>
      <w:r w:rsidRPr="00C27651">
        <w:rPr>
          <w:sz w:val="16"/>
        </w:rPr>
        <w:t xml:space="preserve">One notable example is the Astana peace talks on Syria, where </w:t>
      </w:r>
      <w:r w:rsidRPr="00385C4A">
        <w:rPr>
          <w:rStyle w:val="StyleUnderline"/>
          <w:highlight w:val="cyan"/>
        </w:rPr>
        <w:t>Kazakhstan</w:t>
      </w:r>
      <w:r w:rsidRPr="00C27651">
        <w:rPr>
          <w:sz w:val="16"/>
        </w:rPr>
        <w:t xml:space="preserve"> since 2017 </w:t>
      </w:r>
      <w:r w:rsidRPr="00385C4A">
        <w:rPr>
          <w:rStyle w:val="StyleUnderline"/>
          <w:highlight w:val="cyan"/>
        </w:rPr>
        <w:t xml:space="preserve">hosted </w:t>
      </w:r>
      <w:r w:rsidRPr="00385C4A">
        <w:rPr>
          <w:rStyle w:val="Emphasis"/>
          <w:highlight w:val="cyan"/>
        </w:rPr>
        <w:t>negotiations</w:t>
      </w:r>
      <w:r w:rsidRPr="00385C4A">
        <w:rPr>
          <w:rStyle w:val="StyleUnderline"/>
          <w:highlight w:val="cyan"/>
        </w:rPr>
        <w:t xml:space="preserve"> between</w:t>
      </w:r>
      <w:r w:rsidRPr="00C27651">
        <w:rPr>
          <w:sz w:val="16"/>
        </w:rPr>
        <w:t xml:space="preserve"> the </w:t>
      </w:r>
      <w:r w:rsidRPr="00385C4A">
        <w:rPr>
          <w:rStyle w:val="Emphasis"/>
          <w:highlight w:val="cyan"/>
        </w:rPr>
        <w:t>Syria</w:t>
      </w:r>
      <w:r w:rsidRPr="00CF29B0">
        <w:rPr>
          <w:rStyle w:val="StyleUnderline"/>
        </w:rPr>
        <w:t>n government, opposition</w:t>
      </w:r>
      <w:r w:rsidRPr="00C27651">
        <w:rPr>
          <w:sz w:val="16"/>
        </w:rPr>
        <w:t xml:space="preserve"> groups, and international stakeholders such as </w:t>
      </w:r>
      <w:r w:rsidRPr="00CF29B0">
        <w:rPr>
          <w:rStyle w:val="StyleUnderline"/>
        </w:rPr>
        <w:t xml:space="preserve">Russia, </w:t>
      </w:r>
      <w:r w:rsidRPr="00385C4A">
        <w:rPr>
          <w:rStyle w:val="Emphasis"/>
          <w:highlight w:val="cyan"/>
        </w:rPr>
        <w:t>Iran</w:t>
      </w:r>
      <w:r w:rsidRPr="00385C4A">
        <w:rPr>
          <w:rStyle w:val="StyleUnderline"/>
          <w:highlight w:val="cyan"/>
        </w:rPr>
        <w:t xml:space="preserve"> and </w:t>
      </w:r>
      <w:r w:rsidRPr="00385C4A">
        <w:rPr>
          <w:rStyle w:val="Emphasis"/>
          <w:highlight w:val="cyan"/>
        </w:rPr>
        <w:t>Türkiye</w:t>
      </w:r>
      <w:r w:rsidRPr="00C27651">
        <w:rPr>
          <w:sz w:val="16"/>
        </w:rPr>
        <w:t xml:space="preserve">. While the internal conflict in Syria is not fully resolved, </w:t>
      </w:r>
      <w:r w:rsidRPr="003E22FC">
        <w:rPr>
          <w:rStyle w:val="StyleUnderline"/>
        </w:rPr>
        <w:t xml:space="preserve">Kazakhstan’s </w:t>
      </w:r>
      <w:r w:rsidRPr="003E22FC">
        <w:rPr>
          <w:rStyle w:val="Emphasis"/>
        </w:rPr>
        <w:t>neutral stance</w:t>
      </w:r>
      <w:r w:rsidRPr="003E22FC">
        <w:rPr>
          <w:rStyle w:val="StyleUnderline"/>
        </w:rPr>
        <w:t xml:space="preserve"> enabled it to act as</w:t>
      </w:r>
      <w:r w:rsidRPr="00C27651">
        <w:rPr>
          <w:sz w:val="16"/>
        </w:rPr>
        <w:t xml:space="preserve"> a </w:t>
      </w:r>
      <w:r w:rsidRPr="003E22FC">
        <w:rPr>
          <w:rStyle w:val="Emphasis"/>
        </w:rPr>
        <w:t>host</w:t>
      </w:r>
      <w:r w:rsidRPr="00C27651">
        <w:rPr>
          <w:sz w:val="16"/>
        </w:rPr>
        <w:t xml:space="preserve"> for these talks. More recently, in May 2024, </w:t>
      </w:r>
      <w:r w:rsidRPr="00385C4A">
        <w:rPr>
          <w:rStyle w:val="StyleUnderline"/>
          <w:highlight w:val="cyan"/>
        </w:rPr>
        <w:t>Kazakhstan offered</w:t>
      </w:r>
      <w:r w:rsidRPr="00C27651">
        <w:rPr>
          <w:sz w:val="16"/>
        </w:rPr>
        <w:t xml:space="preserve"> a </w:t>
      </w:r>
      <w:r w:rsidRPr="0091460F">
        <w:rPr>
          <w:rStyle w:val="Emphasis"/>
        </w:rPr>
        <w:t>platform</w:t>
      </w:r>
      <w:r w:rsidRPr="003079D2">
        <w:rPr>
          <w:rStyle w:val="StyleUnderline"/>
        </w:rPr>
        <w:t xml:space="preserve"> for </w:t>
      </w:r>
      <w:r w:rsidRPr="00385C4A">
        <w:rPr>
          <w:rStyle w:val="StyleUnderline"/>
          <w:highlight w:val="cyan"/>
        </w:rPr>
        <w:t xml:space="preserve">negotiations between </w:t>
      </w:r>
      <w:r w:rsidRPr="00385C4A">
        <w:rPr>
          <w:rStyle w:val="Emphasis"/>
          <w:highlight w:val="cyan"/>
        </w:rPr>
        <w:t>Armenia</w:t>
      </w:r>
      <w:r w:rsidRPr="00385C4A">
        <w:rPr>
          <w:rStyle w:val="StyleUnderline"/>
          <w:highlight w:val="cyan"/>
        </w:rPr>
        <w:t xml:space="preserve"> and </w:t>
      </w:r>
      <w:r w:rsidRPr="00385C4A">
        <w:rPr>
          <w:rStyle w:val="Emphasis"/>
          <w:highlight w:val="cyan"/>
        </w:rPr>
        <w:t>Azerbaijan</w:t>
      </w:r>
      <w:r w:rsidRPr="003079D2">
        <w:rPr>
          <w:rStyle w:val="StyleUnderline"/>
        </w:rPr>
        <w:t>. The talks</w:t>
      </w:r>
      <w:r w:rsidRPr="00C27651">
        <w:rPr>
          <w:sz w:val="16"/>
        </w:rPr>
        <w:t xml:space="preserve"> aimed </w:t>
      </w:r>
      <w:r w:rsidRPr="00B479CB">
        <w:rPr>
          <w:rStyle w:val="StyleUnderline"/>
          <w:highlight w:val="cyan"/>
        </w:rPr>
        <w:t xml:space="preserve">to </w:t>
      </w:r>
      <w:r w:rsidRPr="00B479CB">
        <w:rPr>
          <w:rStyle w:val="Emphasis"/>
          <w:highlight w:val="cyan"/>
        </w:rPr>
        <w:t>ease tensions</w:t>
      </w:r>
      <w:r w:rsidRPr="00C27651">
        <w:rPr>
          <w:sz w:val="16"/>
        </w:rPr>
        <w:t xml:space="preserve"> and promote peace </w:t>
      </w:r>
      <w:r w:rsidRPr="00BC0304">
        <w:rPr>
          <w:rStyle w:val="StyleUnderline"/>
        </w:rPr>
        <w:t>between</w:t>
      </w:r>
      <w:r w:rsidRPr="00C27651">
        <w:rPr>
          <w:sz w:val="16"/>
        </w:rPr>
        <w:t xml:space="preserve"> the </w:t>
      </w:r>
      <w:r w:rsidRPr="00BC0304">
        <w:rPr>
          <w:rStyle w:val="StyleUnderline"/>
        </w:rPr>
        <w:t>two nations</w:t>
      </w:r>
      <w:r w:rsidRPr="00C27651">
        <w:rPr>
          <w:sz w:val="16"/>
        </w:rPr>
        <w:t xml:space="preserve">, which have been </w:t>
      </w:r>
      <w:r w:rsidRPr="004001BD">
        <w:rPr>
          <w:rStyle w:val="Emphasis"/>
        </w:rPr>
        <w:t>embroiled</w:t>
      </w:r>
      <w:r w:rsidRPr="00BC0304">
        <w:rPr>
          <w:rStyle w:val="StyleUnderline"/>
        </w:rPr>
        <w:t xml:space="preserve"> in a long-standing </w:t>
      </w:r>
      <w:r w:rsidRPr="004001BD">
        <w:rPr>
          <w:rStyle w:val="Emphasis"/>
        </w:rPr>
        <w:t>conflict</w:t>
      </w:r>
      <w:r w:rsidRPr="00C27651">
        <w:rPr>
          <w:sz w:val="16"/>
        </w:rPr>
        <w:t>. Earlier this month, Azerbaijan accepted Kazakhstan’s proposal to hold further talks between Baku and Yerevan on a peace treaty in Astana.</w:t>
      </w:r>
    </w:p>
    <w:p w14:paraId="6434B47E" w14:textId="77777777" w:rsidR="00C063B0" w:rsidRPr="00C27651" w:rsidRDefault="00C063B0" w:rsidP="00C063B0">
      <w:pPr>
        <w:rPr>
          <w:sz w:val="16"/>
        </w:rPr>
      </w:pPr>
      <w:r w:rsidRPr="00C27651">
        <w:rPr>
          <w:sz w:val="16"/>
        </w:rPr>
        <w:t xml:space="preserve">Additionally, </w:t>
      </w:r>
      <w:r w:rsidRPr="00B479CB">
        <w:rPr>
          <w:rStyle w:val="StyleUnderline"/>
          <w:highlight w:val="cyan"/>
        </w:rPr>
        <w:t>Kazakhstan</w:t>
      </w:r>
      <w:r w:rsidRPr="00C27651">
        <w:rPr>
          <w:sz w:val="16"/>
        </w:rPr>
        <w:t xml:space="preserve"> had previously proposed to </w:t>
      </w:r>
      <w:r w:rsidRPr="00B479CB">
        <w:rPr>
          <w:rStyle w:val="StyleUnderline"/>
          <w:highlight w:val="cyan"/>
        </w:rPr>
        <w:t>provide</w:t>
      </w:r>
      <w:r w:rsidRPr="00C27651">
        <w:rPr>
          <w:sz w:val="16"/>
        </w:rPr>
        <w:t xml:space="preserve"> a </w:t>
      </w:r>
      <w:r w:rsidRPr="001814A3">
        <w:rPr>
          <w:rStyle w:val="StyleUnderline"/>
        </w:rPr>
        <w:t xml:space="preserve">platform for </w:t>
      </w:r>
      <w:r w:rsidRPr="00B479CB">
        <w:rPr>
          <w:rStyle w:val="StyleUnderline"/>
          <w:highlight w:val="cyan"/>
        </w:rPr>
        <w:t xml:space="preserve">negotiations between </w:t>
      </w:r>
      <w:r w:rsidRPr="00B479CB">
        <w:rPr>
          <w:rStyle w:val="Emphasis"/>
          <w:highlight w:val="cyan"/>
        </w:rPr>
        <w:t>Russia</w:t>
      </w:r>
      <w:r w:rsidRPr="00B479CB">
        <w:rPr>
          <w:rStyle w:val="StyleUnderline"/>
          <w:highlight w:val="cyan"/>
        </w:rPr>
        <w:t xml:space="preserve"> and </w:t>
      </w:r>
      <w:r w:rsidRPr="00B479CB">
        <w:rPr>
          <w:rStyle w:val="Emphasis"/>
          <w:highlight w:val="cyan"/>
        </w:rPr>
        <w:t>Ukraine</w:t>
      </w:r>
      <w:r w:rsidRPr="002922A6">
        <w:rPr>
          <w:sz w:val="16"/>
        </w:rPr>
        <w:t>,</w:t>
      </w:r>
      <w:r w:rsidRPr="00C27651">
        <w:rPr>
          <w:sz w:val="16"/>
        </w:rPr>
        <w:t xml:space="preserve"> should the two sides agree to this. Kazakh President Kassym-Jomart Tokayev recently commented that the possibility of achieving peace in Ukraine still exists. “It is necessary to carefully consider all peace initiatives from various countries and reach a decision to stop the hostilities, and then proceed to discussing territorial issues. In our view, the peace plan proposed by China and Brazil deserves support,” he stated during his meeting in Astana with German Chancellor Olaf Scholz.</w:t>
      </w:r>
    </w:p>
    <w:p w14:paraId="54FD3903" w14:textId="77777777" w:rsidR="00C063B0" w:rsidRPr="00C27651" w:rsidRDefault="00C063B0" w:rsidP="00C063B0">
      <w:pPr>
        <w:rPr>
          <w:sz w:val="16"/>
        </w:rPr>
      </w:pPr>
      <w:r w:rsidRPr="00B479CB">
        <w:rPr>
          <w:rStyle w:val="StyleUnderline"/>
          <w:highlight w:val="cyan"/>
        </w:rPr>
        <w:t>Kazakhstan</w:t>
      </w:r>
      <w:r w:rsidRPr="00B42ACD">
        <w:rPr>
          <w:rStyle w:val="StyleUnderline"/>
        </w:rPr>
        <w:t xml:space="preserve"> has</w:t>
      </w:r>
      <w:r w:rsidRPr="00C27651">
        <w:rPr>
          <w:sz w:val="16"/>
        </w:rPr>
        <w:t xml:space="preserve"> also </w:t>
      </w:r>
      <w:r w:rsidRPr="00B42ACD">
        <w:rPr>
          <w:rStyle w:val="StyleUnderline"/>
        </w:rPr>
        <w:t xml:space="preserve">been a vocal </w:t>
      </w:r>
      <w:r w:rsidRPr="00B479CB">
        <w:rPr>
          <w:rStyle w:val="Emphasis"/>
          <w:highlight w:val="cyan"/>
        </w:rPr>
        <w:t>advocate</w:t>
      </w:r>
      <w:r w:rsidRPr="00B42ACD">
        <w:rPr>
          <w:rStyle w:val="StyleUnderline"/>
        </w:rPr>
        <w:t xml:space="preserve"> for </w:t>
      </w:r>
      <w:r w:rsidRPr="00B479CB">
        <w:rPr>
          <w:rStyle w:val="Emphasis"/>
          <w:highlight w:val="cyan"/>
        </w:rPr>
        <w:t>nuclear disarm</w:t>
      </w:r>
      <w:r w:rsidRPr="00B42ACD">
        <w:rPr>
          <w:rStyle w:val="StyleUnderline"/>
        </w:rPr>
        <w:t>ament</w:t>
      </w:r>
      <w:r w:rsidRPr="00C27651">
        <w:rPr>
          <w:sz w:val="16"/>
        </w:rPr>
        <w:t xml:space="preserve">. After closing the Semipalatinsk nuclear test site in 1991 and renouncing the world’s fourth-largest nuclear arsenal, </w:t>
      </w:r>
      <w:r w:rsidRPr="00B42ACD">
        <w:rPr>
          <w:rStyle w:val="StyleUnderline"/>
        </w:rPr>
        <w:t xml:space="preserve">Kazakhstan has </w:t>
      </w:r>
      <w:r w:rsidRPr="00B479CB">
        <w:rPr>
          <w:rStyle w:val="StyleUnderline"/>
          <w:highlight w:val="cyan"/>
        </w:rPr>
        <w:t>championed</w:t>
      </w:r>
      <w:r w:rsidRPr="00C27651">
        <w:rPr>
          <w:sz w:val="16"/>
        </w:rPr>
        <w:t xml:space="preserve"> the cause of </w:t>
      </w:r>
      <w:r w:rsidRPr="00B479CB">
        <w:rPr>
          <w:rStyle w:val="Emphasis"/>
          <w:highlight w:val="cyan"/>
        </w:rPr>
        <w:t>non-prolif</w:t>
      </w:r>
      <w:r w:rsidRPr="00C27651">
        <w:rPr>
          <w:sz w:val="16"/>
        </w:rPr>
        <w:t xml:space="preserve">eration </w:t>
      </w:r>
      <w:r w:rsidRPr="00B42ACD">
        <w:rPr>
          <w:rStyle w:val="StyleUnderline"/>
        </w:rPr>
        <w:t>on the global stage</w:t>
      </w:r>
      <w:r w:rsidRPr="00C27651">
        <w:rPr>
          <w:sz w:val="16"/>
        </w:rPr>
        <w:t xml:space="preserve">. The country played a key role in establishing the International Day Against Nuclear Tests, observed annually on 29 August. </w:t>
      </w:r>
      <w:r w:rsidRPr="00B479CB">
        <w:rPr>
          <w:rStyle w:val="StyleUnderline"/>
          <w:highlight w:val="cyan"/>
        </w:rPr>
        <w:t>Given</w:t>
      </w:r>
      <w:r w:rsidRPr="00C27651">
        <w:rPr>
          <w:sz w:val="16"/>
        </w:rPr>
        <w:t xml:space="preserve"> the </w:t>
      </w:r>
      <w:r w:rsidRPr="00E35768">
        <w:rPr>
          <w:rStyle w:val="StyleUnderline"/>
        </w:rPr>
        <w:t xml:space="preserve">increasing </w:t>
      </w:r>
      <w:r w:rsidRPr="00B479CB">
        <w:rPr>
          <w:rStyle w:val="Emphasis"/>
          <w:highlight w:val="cyan"/>
        </w:rPr>
        <w:t>confrontation</w:t>
      </w:r>
      <w:r w:rsidRPr="00B479CB">
        <w:rPr>
          <w:rStyle w:val="StyleUnderline"/>
          <w:highlight w:val="cyan"/>
        </w:rPr>
        <w:t xml:space="preserve"> between</w:t>
      </w:r>
      <w:r w:rsidRPr="00C27651">
        <w:rPr>
          <w:sz w:val="16"/>
        </w:rPr>
        <w:t xml:space="preserve"> the United States and Russia, two </w:t>
      </w:r>
      <w:r w:rsidRPr="00E35768">
        <w:rPr>
          <w:rStyle w:val="StyleUnderline"/>
        </w:rPr>
        <w:t>major</w:t>
      </w:r>
      <w:r w:rsidRPr="00C27651">
        <w:rPr>
          <w:sz w:val="16"/>
        </w:rPr>
        <w:t xml:space="preserve"> global </w:t>
      </w:r>
      <w:r w:rsidRPr="00B479CB">
        <w:rPr>
          <w:rStyle w:val="Emphasis"/>
          <w:highlight w:val="cyan"/>
        </w:rPr>
        <w:t>nuclear powers</w:t>
      </w:r>
      <w:r w:rsidRPr="00B479CB">
        <w:rPr>
          <w:rStyle w:val="StyleUnderline"/>
          <w:highlight w:val="cyan"/>
        </w:rPr>
        <w:t xml:space="preserve">, it is </w:t>
      </w:r>
      <w:r w:rsidRPr="00B479CB">
        <w:rPr>
          <w:rStyle w:val="Emphasis"/>
          <w:highlight w:val="cyan"/>
        </w:rPr>
        <w:t>imperative</w:t>
      </w:r>
      <w:r w:rsidRPr="00E35768">
        <w:rPr>
          <w:rStyle w:val="StyleUnderline"/>
        </w:rPr>
        <w:t xml:space="preserve"> for </w:t>
      </w:r>
      <w:r w:rsidRPr="00904FB7">
        <w:rPr>
          <w:rStyle w:val="StyleUnderline"/>
          <w:highlight w:val="cyan"/>
        </w:rPr>
        <w:t>middle powers</w:t>
      </w:r>
      <w:r w:rsidRPr="00954B8F">
        <w:rPr>
          <w:rStyle w:val="StyleUnderline"/>
        </w:rPr>
        <w:t xml:space="preserve"> to </w:t>
      </w:r>
      <w:r w:rsidRPr="00904FB7">
        <w:rPr>
          <w:rStyle w:val="Emphasis"/>
          <w:highlight w:val="cyan"/>
        </w:rPr>
        <w:t>collaborate</w:t>
      </w:r>
      <w:r w:rsidRPr="00954B8F">
        <w:rPr>
          <w:sz w:val="16"/>
        </w:rPr>
        <w:t xml:space="preserve"> in </w:t>
      </w:r>
      <w:r w:rsidRPr="00954B8F">
        <w:rPr>
          <w:rStyle w:val="StyleUnderline"/>
        </w:rPr>
        <w:t>reducing the</w:t>
      </w:r>
      <w:r w:rsidRPr="00954B8F">
        <w:rPr>
          <w:sz w:val="16"/>
        </w:rPr>
        <w:t xml:space="preserve"> global </w:t>
      </w:r>
      <w:r w:rsidRPr="00954B8F">
        <w:rPr>
          <w:rStyle w:val="Emphasis"/>
        </w:rPr>
        <w:t>threat</w:t>
      </w:r>
      <w:r w:rsidRPr="00954B8F">
        <w:rPr>
          <w:sz w:val="16"/>
        </w:rPr>
        <w:t xml:space="preserve"> posed by these weapons</w:t>
      </w:r>
      <w:r w:rsidRPr="00C27651">
        <w:rPr>
          <w:sz w:val="16"/>
        </w:rPr>
        <w:t xml:space="preserve">. While major powers are unlikely to pursue denuclearization in the near future, </w:t>
      </w:r>
      <w:r w:rsidRPr="00904FB7">
        <w:rPr>
          <w:rStyle w:val="StyleUnderline"/>
        </w:rPr>
        <w:t>smaller nations can</w:t>
      </w:r>
      <w:r w:rsidRPr="00B42ACD">
        <w:rPr>
          <w:rStyle w:val="StyleUnderline"/>
        </w:rPr>
        <w:t xml:space="preserve"> play</w:t>
      </w:r>
      <w:r w:rsidRPr="00C27651">
        <w:rPr>
          <w:sz w:val="16"/>
        </w:rPr>
        <w:t xml:space="preserve"> a </w:t>
      </w:r>
      <w:r w:rsidRPr="00F6459C">
        <w:rPr>
          <w:rStyle w:val="Emphasis"/>
        </w:rPr>
        <w:t>significant role</w:t>
      </w:r>
      <w:r w:rsidRPr="00C27651">
        <w:rPr>
          <w:sz w:val="16"/>
        </w:rPr>
        <w:t xml:space="preserve"> in influencing global security norms and </w:t>
      </w:r>
      <w:r w:rsidRPr="00904FB7">
        <w:rPr>
          <w:rStyle w:val="StyleUnderline"/>
          <w:highlight w:val="cyan"/>
        </w:rPr>
        <w:t xml:space="preserve">preventing </w:t>
      </w:r>
      <w:r w:rsidRPr="00904FB7">
        <w:rPr>
          <w:rStyle w:val="Emphasis"/>
          <w:highlight w:val="cyan"/>
        </w:rPr>
        <w:t xml:space="preserve">nuclear </w:t>
      </w:r>
      <w:r w:rsidRPr="00B479CB">
        <w:rPr>
          <w:rStyle w:val="Emphasis"/>
          <w:highlight w:val="cyan"/>
        </w:rPr>
        <w:t>conflict</w:t>
      </w:r>
      <w:r w:rsidRPr="00C27651">
        <w:rPr>
          <w:sz w:val="16"/>
        </w:rPr>
        <w:t>.</w:t>
      </w:r>
    </w:p>
    <w:p w14:paraId="11810FDE" w14:textId="77777777" w:rsidR="00C063B0" w:rsidRPr="00C27651" w:rsidRDefault="00C063B0" w:rsidP="00C063B0">
      <w:pPr>
        <w:rPr>
          <w:sz w:val="16"/>
        </w:rPr>
      </w:pPr>
      <w:r w:rsidRPr="00C27651">
        <w:rPr>
          <w:sz w:val="16"/>
        </w:rPr>
        <w:t xml:space="preserve">Additionally, Kazakhstan has promoted regional security through initiatives such as the Conference on Interaction and Confidence-Building Measures in Asia (CICA), a platform aimed at enhancing peace and cooperation in Asia. The country has also chaired major international organizations this year, including </w:t>
      </w:r>
      <w:r w:rsidRPr="00E425C2">
        <w:rPr>
          <w:rStyle w:val="StyleUnderline"/>
          <w:highlight w:val="cyan"/>
        </w:rPr>
        <w:t xml:space="preserve">the </w:t>
      </w:r>
      <w:r w:rsidRPr="00E425C2">
        <w:rPr>
          <w:rStyle w:val="Emphasis"/>
          <w:highlight w:val="cyan"/>
        </w:rPr>
        <w:t>S</w:t>
      </w:r>
      <w:r w:rsidRPr="00C27651">
        <w:rPr>
          <w:sz w:val="16"/>
        </w:rPr>
        <w:t xml:space="preserve">hanghai </w:t>
      </w:r>
      <w:r w:rsidRPr="00E425C2">
        <w:rPr>
          <w:rStyle w:val="Emphasis"/>
          <w:highlight w:val="cyan"/>
        </w:rPr>
        <w:t>C</w:t>
      </w:r>
      <w:r w:rsidRPr="00C27651">
        <w:rPr>
          <w:sz w:val="16"/>
        </w:rPr>
        <w:t xml:space="preserve">ooperation </w:t>
      </w:r>
      <w:r w:rsidRPr="00E425C2">
        <w:rPr>
          <w:rStyle w:val="Emphasis"/>
          <w:highlight w:val="cyan"/>
        </w:rPr>
        <w:t>O</w:t>
      </w:r>
      <w:r w:rsidRPr="00C27651">
        <w:rPr>
          <w:sz w:val="16"/>
        </w:rPr>
        <w:t xml:space="preserve">rganisation (SCO), which </w:t>
      </w:r>
      <w:r w:rsidRPr="00E425C2">
        <w:rPr>
          <w:rStyle w:val="StyleUnderline"/>
          <w:highlight w:val="cyan"/>
        </w:rPr>
        <w:t>has</w:t>
      </w:r>
      <w:r w:rsidRPr="00C27651">
        <w:rPr>
          <w:sz w:val="16"/>
        </w:rPr>
        <w:t xml:space="preserve"> political </w:t>
      </w:r>
      <w:r w:rsidRPr="00E425C2">
        <w:rPr>
          <w:rStyle w:val="Emphasis"/>
          <w:highlight w:val="cyan"/>
        </w:rPr>
        <w:t>rivals</w:t>
      </w:r>
      <w:r w:rsidRPr="00E942C6">
        <w:rPr>
          <w:rStyle w:val="StyleUnderline"/>
        </w:rPr>
        <w:t xml:space="preserve"> such as </w:t>
      </w:r>
      <w:r w:rsidRPr="00E425C2">
        <w:rPr>
          <w:rStyle w:val="Emphasis"/>
          <w:highlight w:val="cyan"/>
        </w:rPr>
        <w:t>India</w:t>
      </w:r>
      <w:r w:rsidRPr="00E425C2">
        <w:rPr>
          <w:rStyle w:val="StyleUnderline"/>
          <w:highlight w:val="cyan"/>
        </w:rPr>
        <w:t xml:space="preserve"> and </w:t>
      </w:r>
      <w:r w:rsidRPr="00E425C2">
        <w:rPr>
          <w:rStyle w:val="Emphasis"/>
          <w:highlight w:val="cyan"/>
        </w:rPr>
        <w:t>Pakistan</w:t>
      </w:r>
      <w:r w:rsidRPr="00E942C6">
        <w:rPr>
          <w:rStyle w:val="StyleUnderline"/>
        </w:rPr>
        <w:t xml:space="preserve"> among</w:t>
      </w:r>
      <w:r w:rsidRPr="00C27651">
        <w:rPr>
          <w:sz w:val="16"/>
        </w:rPr>
        <w:t xml:space="preserve"> its </w:t>
      </w:r>
      <w:r w:rsidRPr="00E942C6">
        <w:rPr>
          <w:rStyle w:val="StyleUnderline"/>
        </w:rPr>
        <w:t>members</w:t>
      </w:r>
      <w:r w:rsidRPr="00C27651">
        <w:rPr>
          <w:sz w:val="16"/>
        </w:rPr>
        <w:t xml:space="preserve">. Yet, due to positive relations with all sides, </w:t>
      </w:r>
      <w:r w:rsidRPr="00E425C2">
        <w:rPr>
          <w:rStyle w:val="StyleUnderline"/>
          <w:highlight w:val="cyan"/>
        </w:rPr>
        <w:t>Kazakhstan</w:t>
      </w:r>
      <w:r w:rsidRPr="00B479CB">
        <w:rPr>
          <w:rStyle w:val="StyleUnderline"/>
        </w:rPr>
        <w:t xml:space="preserve"> has </w:t>
      </w:r>
      <w:r w:rsidRPr="007D23A3">
        <w:rPr>
          <w:rStyle w:val="Emphasis"/>
        </w:rPr>
        <w:t>further demonstrated</w:t>
      </w:r>
      <w:r w:rsidRPr="00C27651">
        <w:rPr>
          <w:sz w:val="16"/>
        </w:rPr>
        <w:t xml:space="preserve"> its </w:t>
      </w:r>
      <w:r w:rsidRPr="00904C2F">
        <w:rPr>
          <w:rStyle w:val="StyleUnderline"/>
        </w:rPr>
        <w:t xml:space="preserve">ability to </w:t>
      </w:r>
      <w:r w:rsidRPr="007D23A3">
        <w:rPr>
          <w:rStyle w:val="Emphasis"/>
        </w:rPr>
        <w:t>navigate</w:t>
      </w:r>
      <w:r w:rsidRPr="00904C2F">
        <w:rPr>
          <w:rStyle w:val="StyleUnderline"/>
        </w:rPr>
        <w:t xml:space="preserve"> diverse geopolitical interests by </w:t>
      </w:r>
      <w:r w:rsidRPr="00E425C2">
        <w:rPr>
          <w:rStyle w:val="Emphasis"/>
          <w:highlight w:val="cyan"/>
        </w:rPr>
        <w:t>facilitating</w:t>
      </w:r>
      <w:r w:rsidRPr="00C27651">
        <w:rPr>
          <w:sz w:val="16"/>
        </w:rPr>
        <w:t xml:space="preserve"> the </w:t>
      </w:r>
      <w:r w:rsidRPr="002B1C81">
        <w:rPr>
          <w:rStyle w:val="StyleUnderline"/>
        </w:rPr>
        <w:t>signing of several</w:t>
      </w:r>
      <w:r w:rsidRPr="007D23A3">
        <w:rPr>
          <w:rStyle w:val="StyleUnderline"/>
        </w:rPr>
        <w:t xml:space="preserve"> </w:t>
      </w:r>
      <w:r w:rsidRPr="00E425C2">
        <w:rPr>
          <w:rStyle w:val="Emphasis"/>
          <w:highlight w:val="cyan"/>
        </w:rPr>
        <w:t>documents</w:t>
      </w:r>
      <w:r w:rsidRPr="00E425C2">
        <w:rPr>
          <w:rStyle w:val="StyleUnderline"/>
          <w:highlight w:val="cyan"/>
        </w:rPr>
        <w:t xml:space="preserve"> among </w:t>
      </w:r>
      <w:r w:rsidRPr="00E425C2">
        <w:rPr>
          <w:rStyle w:val="Emphasis"/>
          <w:highlight w:val="cyan"/>
        </w:rPr>
        <w:t>all</w:t>
      </w:r>
      <w:r w:rsidRPr="007D23A3">
        <w:rPr>
          <w:rStyle w:val="StyleUnderline"/>
        </w:rPr>
        <w:t xml:space="preserve"> </w:t>
      </w:r>
      <w:r w:rsidRPr="00E425C2">
        <w:rPr>
          <w:rStyle w:val="StyleUnderline"/>
        </w:rPr>
        <w:t>SCO</w:t>
      </w:r>
      <w:r w:rsidRPr="007D23A3">
        <w:rPr>
          <w:rStyle w:val="StyleUnderline"/>
        </w:rPr>
        <w:t xml:space="preserve"> </w:t>
      </w:r>
      <w:r w:rsidRPr="00E425C2">
        <w:rPr>
          <w:rStyle w:val="Emphasis"/>
          <w:highlight w:val="cyan"/>
        </w:rPr>
        <w:t>member</w:t>
      </w:r>
      <w:r w:rsidRPr="007D23A3">
        <w:rPr>
          <w:rStyle w:val="StyleUnderline"/>
        </w:rPr>
        <w:t xml:space="preserve"> state</w:t>
      </w:r>
      <w:r w:rsidRPr="002B1C81">
        <w:rPr>
          <w:rStyle w:val="Emphasis"/>
          <w:highlight w:val="cyan"/>
        </w:rPr>
        <w:t>s</w:t>
      </w:r>
      <w:r w:rsidRPr="00C27651">
        <w:rPr>
          <w:sz w:val="16"/>
        </w:rPr>
        <w:t>.</w:t>
      </w:r>
    </w:p>
    <w:p w14:paraId="1F4A8115" w14:textId="77777777" w:rsidR="00C063B0" w:rsidRPr="00C27651" w:rsidRDefault="00C063B0" w:rsidP="00C063B0">
      <w:pPr>
        <w:rPr>
          <w:sz w:val="16"/>
        </w:rPr>
      </w:pPr>
      <w:r w:rsidRPr="00C27651">
        <w:rPr>
          <w:sz w:val="16"/>
        </w:rPr>
        <w:t>Overall Benefits of Neutrality</w:t>
      </w:r>
    </w:p>
    <w:p w14:paraId="0846B668" w14:textId="77777777" w:rsidR="00C063B0" w:rsidRPr="00C27651" w:rsidRDefault="00C063B0" w:rsidP="00C063B0">
      <w:pPr>
        <w:rPr>
          <w:sz w:val="16"/>
        </w:rPr>
      </w:pPr>
      <w:r w:rsidRPr="00C27651">
        <w:rPr>
          <w:sz w:val="16"/>
        </w:rPr>
        <w:t>While Kazakhstan’s non-aligned approach has largely been successful, it is not without its challenges. Remaining neutral in the face of intensifying global conflicts can be difficult, especially when the pressures from major powers are strong. Kazakhstan’s proximity to Russia, for example, presents a particular challenge, as Moscow continues to exert influence over the region. Additionally, China’s economic dominance makes it attractive for Central Asian nations to strengthen their ties with this influential neighbor.</w:t>
      </w:r>
    </w:p>
    <w:p w14:paraId="1BD07AF7" w14:textId="77777777" w:rsidR="00C063B0" w:rsidRPr="00C27651" w:rsidRDefault="00C063B0" w:rsidP="00C063B0">
      <w:pPr>
        <w:rPr>
          <w:sz w:val="16"/>
        </w:rPr>
      </w:pPr>
      <w:r w:rsidRPr="00C27651">
        <w:rPr>
          <w:sz w:val="16"/>
        </w:rPr>
        <w:t xml:space="preserve">Yet, </w:t>
      </w:r>
      <w:r w:rsidRPr="009F73CF">
        <w:rPr>
          <w:rStyle w:val="StyleUnderline"/>
        </w:rPr>
        <w:t xml:space="preserve">the </w:t>
      </w:r>
      <w:r w:rsidRPr="00F6459C">
        <w:rPr>
          <w:rStyle w:val="Emphasis"/>
        </w:rPr>
        <w:t>benefits</w:t>
      </w:r>
      <w:r w:rsidRPr="00C27651">
        <w:rPr>
          <w:sz w:val="16"/>
        </w:rPr>
        <w:t xml:space="preserve"> of this approach are </w:t>
      </w:r>
      <w:r w:rsidRPr="009F73CF">
        <w:rPr>
          <w:rStyle w:val="StyleUnderline"/>
        </w:rPr>
        <w:t>clear. Kazakhstan’s</w:t>
      </w:r>
      <w:r w:rsidRPr="00C27651">
        <w:rPr>
          <w:sz w:val="16"/>
        </w:rPr>
        <w:t xml:space="preserve"> foreign </w:t>
      </w:r>
      <w:r w:rsidRPr="00F431A6">
        <w:rPr>
          <w:rStyle w:val="StyleUnderline"/>
        </w:rPr>
        <w:t>policy</w:t>
      </w:r>
      <w:r w:rsidRPr="00C27651">
        <w:rPr>
          <w:sz w:val="16"/>
        </w:rPr>
        <w:t xml:space="preserve"> has </w:t>
      </w:r>
      <w:r w:rsidRPr="00F431A6">
        <w:rPr>
          <w:rStyle w:val="StyleUnderline"/>
        </w:rPr>
        <w:t xml:space="preserve">allowed it to play a </w:t>
      </w:r>
      <w:r w:rsidRPr="00F6459C">
        <w:rPr>
          <w:rStyle w:val="Emphasis"/>
        </w:rPr>
        <w:t>constructive role</w:t>
      </w:r>
      <w:r w:rsidRPr="00F431A6">
        <w:rPr>
          <w:rStyle w:val="StyleUnderline"/>
        </w:rPr>
        <w:t xml:space="preserve"> in regional</w:t>
      </w:r>
      <w:r w:rsidRPr="00C27651">
        <w:rPr>
          <w:sz w:val="16"/>
        </w:rPr>
        <w:t xml:space="preserve"> peace and </w:t>
      </w:r>
      <w:r w:rsidRPr="00F431A6">
        <w:rPr>
          <w:rStyle w:val="StyleUnderline"/>
        </w:rPr>
        <w:t>security</w:t>
      </w:r>
      <w:r w:rsidRPr="00C27651">
        <w:rPr>
          <w:sz w:val="16"/>
        </w:rPr>
        <w:t xml:space="preserve"> efforts, while avoiding becoming entangled in the geopolitical ambitions of its neighbors.</w:t>
      </w:r>
    </w:p>
    <w:p w14:paraId="280A1EA3" w14:textId="77777777" w:rsidR="00C063B0" w:rsidRPr="00C27651" w:rsidRDefault="00C063B0" w:rsidP="00C063B0">
      <w:pPr>
        <w:rPr>
          <w:sz w:val="16"/>
        </w:rPr>
      </w:pPr>
      <w:r w:rsidRPr="00C27651">
        <w:rPr>
          <w:sz w:val="16"/>
        </w:rPr>
        <w:t xml:space="preserve">It is, of course, unlikely that major powers such as the </w:t>
      </w:r>
      <w:r w:rsidRPr="00970DEF">
        <w:rPr>
          <w:rStyle w:val="Emphasis"/>
        </w:rPr>
        <w:t>U</w:t>
      </w:r>
      <w:r w:rsidRPr="00C27651">
        <w:rPr>
          <w:sz w:val="16"/>
        </w:rPr>
        <w:t xml:space="preserve">nited </w:t>
      </w:r>
      <w:r w:rsidRPr="00970DEF">
        <w:rPr>
          <w:rStyle w:val="Emphasis"/>
        </w:rPr>
        <w:t>S</w:t>
      </w:r>
      <w:r w:rsidRPr="00C27651">
        <w:rPr>
          <w:sz w:val="16"/>
        </w:rPr>
        <w:t xml:space="preserve">tates, </w:t>
      </w:r>
      <w:r w:rsidRPr="00970DEF">
        <w:rPr>
          <w:rStyle w:val="Emphasis"/>
        </w:rPr>
        <w:t>China</w:t>
      </w:r>
      <w:r w:rsidRPr="00970DEF">
        <w:rPr>
          <w:rStyle w:val="StyleUnderline"/>
        </w:rPr>
        <w:t xml:space="preserve">, or </w:t>
      </w:r>
      <w:r w:rsidRPr="00970DEF">
        <w:rPr>
          <w:rStyle w:val="Emphasis"/>
        </w:rPr>
        <w:t>Russia</w:t>
      </w:r>
      <w:r w:rsidRPr="00C27651">
        <w:rPr>
          <w:sz w:val="16"/>
        </w:rPr>
        <w:t xml:space="preserve"> will adopt a neutral foreign policy. Their </w:t>
      </w:r>
      <w:r w:rsidRPr="00483241">
        <w:rPr>
          <w:rStyle w:val="StyleUnderline"/>
        </w:rPr>
        <w:t xml:space="preserve">geopolitical </w:t>
      </w:r>
      <w:r w:rsidRPr="00F6459C">
        <w:rPr>
          <w:rStyle w:val="Emphasis"/>
        </w:rPr>
        <w:t>ambitions</w:t>
      </w:r>
      <w:r w:rsidRPr="00483241">
        <w:rPr>
          <w:rStyle w:val="StyleUnderline"/>
        </w:rPr>
        <w:t xml:space="preserve"> and strategic interests lead to great power </w:t>
      </w:r>
      <w:r w:rsidRPr="00F6459C">
        <w:rPr>
          <w:rStyle w:val="Emphasis"/>
        </w:rPr>
        <w:t>rivalry</w:t>
      </w:r>
      <w:r w:rsidRPr="00483241">
        <w:rPr>
          <w:rStyle w:val="StyleUnderline"/>
        </w:rPr>
        <w:t>,</w:t>
      </w:r>
      <w:r w:rsidRPr="00C27651">
        <w:rPr>
          <w:sz w:val="16"/>
        </w:rPr>
        <w:t xml:space="preserve"> making competition with other states more appealing as they pursue their global agendas. </w:t>
      </w:r>
      <w:r w:rsidRPr="00C27651">
        <w:rPr>
          <w:rStyle w:val="StyleUnderline"/>
        </w:rPr>
        <w:t>However</w:t>
      </w:r>
      <w:r w:rsidRPr="00C27651">
        <w:rPr>
          <w:sz w:val="16"/>
        </w:rPr>
        <w:t xml:space="preserve">, for smaller nations and middle powers, adopting a strategy of </w:t>
      </w:r>
      <w:r w:rsidRPr="002B1C81">
        <w:rPr>
          <w:rStyle w:val="StyleUnderline"/>
          <w:highlight w:val="cyan"/>
        </w:rPr>
        <w:t xml:space="preserve">multi-vector </w:t>
      </w:r>
      <w:r w:rsidRPr="00E425C2">
        <w:rPr>
          <w:rStyle w:val="Emphasis"/>
          <w:highlight w:val="cyan"/>
        </w:rPr>
        <w:t>diplomacy</w:t>
      </w:r>
      <w:r w:rsidRPr="00C27651">
        <w:rPr>
          <w:sz w:val="16"/>
        </w:rPr>
        <w:t xml:space="preserve">, as exemplified </w:t>
      </w:r>
      <w:r w:rsidRPr="00E425C2">
        <w:rPr>
          <w:rStyle w:val="StyleUnderline"/>
          <w:highlight w:val="cyan"/>
        </w:rPr>
        <w:t xml:space="preserve">by </w:t>
      </w:r>
      <w:r w:rsidRPr="00E425C2">
        <w:rPr>
          <w:rStyle w:val="Emphasis"/>
          <w:highlight w:val="cyan"/>
        </w:rPr>
        <w:t>Kazakhstan</w:t>
      </w:r>
      <w:r w:rsidRPr="00C27651">
        <w:rPr>
          <w:sz w:val="16"/>
        </w:rPr>
        <w:t xml:space="preserve">, could </w:t>
      </w:r>
      <w:r w:rsidRPr="00C27651">
        <w:rPr>
          <w:rStyle w:val="StyleUnderline"/>
        </w:rPr>
        <w:t xml:space="preserve">serve as a viable </w:t>
      </w:r>
      <w:r w:rsidRPr="00F6459C">
        <w:rPr>
          <w:rStyle w:val="Emphasis"/>
        </w:rPr>
        <w:t>alternative</w:t>
      </w:r>
      <w:r w:rsidRPr="00C27651">
        <w:rPr>
          <w:rStyle w:val="StyleUnderline"/>
        </w:rPr>
        <w:t xml:space="preserve"> to</w:t>
      </w:r>
      <w:r w:rsidRPr="00C27651">
        <w:rPr>
          <w:sz w:val="16"/>
        </w:rPr>
        <w:t xml:space="preserve"> the </w:t>
      </w:r>
      <w:r w:rsidRPr="00F6459C">
        <w:rPr>
          <w:rStyle w:val="Emphasis"/>
        </w:rPr>
        <w:t>risks</w:t>
      </w:r>
      <w:r w:rsidRPr="00C27651">
        <w:rPr>
          <w:sz w:val="16"/>
        </w:rPr>
        <w:t xml:space="preserve"> associated with rigid alliances.</w:t>
      </w:r>
    </w:p>
    <w:p w14:paraId="274622F1" w14:textId="77777777" w:rsidR="00C063B0" w:rsidRDefault="00C063B0" w:rsidP="00C063B0">
      <w:pPr>
        <w:rPr>
          <w:rStyle w:val="StyleUnderline"/>
        </w:rPr>
      </w:pPr>
      <w:r w:rsidRPr="009F73CF">
        <w:rPr>
          <w:rStyle w:val="StyleUnderline"/>
        </w:rPr>
        <w:t>By</w:t>
      </w:r>
      <w:r w:rsidRPr="00C27651">
        <w:rPr>
          <w:sz w:val="16"/>
        </w:rPr>
        <w:t xml:space="preserve"> remaining open to </w:t>
      </w:r>
      <w:r w:rsidRPr="00FF6BFA">
        <w:rPr>
          <w:rStyle w:val="Emphasis"/>
        </w:rPr>
        <w:t>coop</w:t>
      </w:r>
      <w:r w:rsidRPr="009F73CF">
        <w:rPr>
          <w:rStyle w:val="StyleUnderline"/>
        </w:rPr>
        <w:t>eration with multiple actors, smaller nations can</w:t>
      </w:r>
      <w:r w:rsidRPr="00C27651">
        <w:rPr>
          <w:sz w:val="16"/>
        </w:rPr>
        <w:t xml:space="preserve"> protect their autonomy, contribute to regional stability, and </w:t>
      </w:r>
      <w:r w:rsidRPr="009F73CF">
        <w:rPr>
          <w:rStyle w:val="StyleUnderline"/>
        </w:rPr>
        <w:t xml:space="preserve">act as </w:t>
      </w:r>
      <w:r w:rsidRPr="00FF6BFA">
        <w:rPr>
          <w:rStyle w:val="Emphasis"/>
        </w:rPr>
        <w:t>mediators</w:t>
      </w:r>
      <w:r w:rsidRPr="009F73CF">
        <w:rPr>
          <w:rStyle w:val="StyleUnderline"/>
        </w:rPr>
        <w:t xml:space="preserve"> in global </w:t>
      </w:r>
      <w:r w:rsidRPr="00FF6BFA">
        <w:rPr>
          <w:rStyle w:val="Emphasis"/>
        </w:rPr>
        <w:t>conflicts</w:t>
      </w:r>
      <w:r w:rsidRPr="00C27651">
        <w:rPr>
          <w:sz w:val="16"/>
        </w:rPr>
        <w:t xml:space="preserve">. If more countries follow this path, </w:t>
      </w:r>
      <w:r w:rsidRPr="009F73CF">
        <w:rPr>
          <w:rStyle w:val="StyleUnderline"/>
        </w:rPr>
        <w:t>they</w:t>
      </w:r>
      <w:r w:rsidRPr="00C27651">
        <w:rPr>
          <w:sz w:val="16"/>
        </w:rPr>
        <w:t xml:space="preserve"> could help </w:t>
      </w:r>
      <w:r w:rsidRPr="00E425C2">
        <w:rPr>
          <w:rStyle w:val="StyleUnderline"/>
          <w:highlight w:val="cyan"/>
        </w:rPr>
        <w:t>build a</w:t>
      </w:r>
      <w:r w:rsidRPr="00653C32">
        <w:rPr>
          <w:sz w:val="16"/>
        </w:rPr>
        <w:t xml:space="preserve"> </w:t>
      </w:r>
      <w:r w:rsidRPr="00C27651">
        <w:rPr>
          <w:sz w:val="16"/>
        </w:rPr>
        <w:t xml:space="preserve">more </w:t>
      </w:r>
      <w:r w:rsidRPr="00E425C2">
        <w:rPr>
          <w:rStyle w:val="Emphasis"/>
          <w:highlight w:val="cyan"/>
        </w:rPr>
        <w:t>stable</w:t>
      </w:r>
      <w:r w:rsidRPr="009F73CF">
        <w:rPr>
          <w:rStyle w:val="StyleUnderline"/>
        </w:rPr>
        <w:t xml:space="preserve"> international </w:t>
      </w:r>
      <w:r w:rsidRPr="00E425C2">
        <w:rPr>
          <w:rStyle w:val="Emphasis"/>
          <w:highlight w:val="cyan"/>
        </w:rPr>
        <w:t>order</w:t>
      </w:r>
      <w:r w:rsidRPr="009F73CF">
        <w:rPr>
          <w:rStyle w:val="StyleUnderline"/>
        </w:rPr>
        <w:t>.</w:t>
      </w:r>
    </w:p>
    <w:p w14:paraId="48B73537" w14:textId="77777777" w:rsidR="00C063B0" w:rsidRPr="0073222A" w:rsidRDefault="00C063B0" w:rsidP="00C063B0">
      <w:pPr>
        <w:pStyle w:val="Heading4"/>
      </w:pPr>
      <w:r>
        <w:t xml:space="preserve">No </w:t>
      </w:r>
      <w:r w:rsidRPr="0073222A">
        <w:rPr>
          <w:u w:val="single"/>
        </w:rPr>
        <w:t>warming</w:t>
      </w:r>
      <w:r>
        <w:t xml:space="preserve"> impact---</w:t>
      </w:r>
      <w:r w:rsidRPr="0073222A">
        <w:rPr>
          <w:u w:val="single"/>
        </w:rPr>
        <w:t>inflation</w:t>
      </w:r>
      <w:r>
        <w:t xml:space="preserve">, </w:t>
      </w:r>
      <w:r w:rsidRPr="0073222A">
        <w:rPr>
          <w:u w:val="single"/>
        </w:rPr>
        <w:t>adaptation</w:t>
      </w:r>
      <w:r>
        <w:t xml:space="preserve">, and war </w:t>
      </w:r>
      <w:r w:rsidRPr="0073222A">
        <w:rPr>
          <w:u w:val="single"/>
        </w:rPr>
        <w:t>turns</w:t>
      </w:r>
      <w:r>
        <w:t>.</w:t>
      </w:r>
    </w:p>
    <w:p w14:paraId="37816BA1" w14:textId="77777777" w:rsidR="00C063B0" w:rsidRDefault="00C063B0" w:rsidP="00C063B0">
      <w:r w:rsidRPr="0073222A">
        <w:rPr>
          <w:rStyle w:val="Style13ptBold"/>
        </w:rPr>
        <w:t>DeAngelo ’25</w:t>
      </w:r>
      <w:r>
        <w:t xml:space="preserve"> [Harry and Judith Curry; Ph.D. and Chair Emeritus at the Marshall School of Business, University of Southern California; Ph.D., Professor Emeritus in Earth and Atmospheric Sciences; Gorgia Institute of Technology, “A Critique of the Apocalyptic Climate Narrative,” p. 1-4]</w:t>
      </w:r>
    </w:p>
    <w:p w14:paraId="7B0AC17F" w14:textId="77777777" w:rsidR="00C063B0" w:rsidRPr="00D67C73" w:rsidRDefault="00C063B0" w:rsidP="00C063B0">
      <w:pPr>
        <w:rPr>
          <w:sz w:val="16"/>
        </w:rPr>
      </w:pPr>
      <w:r w:rsidRPr="00D67C73">
        <w:rPr>
          <w:sz w:val="16"/>
        </w:rPr>
        <w:t xml:space="preserve">Hypothesized damaging consequences of global warming include (i) loss of life from greater intensity and frequency of heat waves, hurricanes, floods, droughts, and wildfires and (ii) economic losses from such extreme-weather events and from sea-level rise due to melting polar ice caps. </w:t>
      </w:r>
      <w:r w:rsidRPr="00D67C73">
        <w:rPr>
          <w:rStyle w:val="Emphasis"/>
        </w:rPr>
        <w:t>Assessments</w:t>
      </w:r>
      <w:r w:rsidRPr="00D67C73">
        <w:rPr>
          <w:rStyle w:val="StyleUnderline"/>
        </w:rPr>
        <w:t xml:space="preserve"> of the impact from </w:t>
      </w:r>
      <w:r w:rsidRPr="00D67C73">
        <w:rPr>
          <w:rStyle w:val="Emphasis"/>
        </w:rPr>
        <w:t>human</w:t>
      </w:r>
      <w:r w:rsidRPr="00D67C73">
        <w:rPr>
          <w:rStyle w:val="StyleUnderline"/>
        </w:rPr>
        <w:t xml:space="preserve">-caused warming are </w:t>
      </w:r>
      <w:r w:rsidRPr="00D67C73">
        <w:rPr>
          <w:rStyle w:val="Emphasis"/>
        </w:rPr>
        <w:t>complicated</w:t>
      </w:r>
      <w:r w:rsidRPr="00D67C73">
        <w:rPr>
          <w:rStyle w:val="StyleUnderline"/>
        </w:rPr>
        <w:t xml:space="preserve"> by</w:t>
      </w:r>
      <w:r w:rsidRPr="00D67C73">
        <w:rPr>
          <w:sz w:val="16"/>
        </w:rPr>
        <w:t xml:space="preserve"> the </w:t>
      </w:r>
      <w:r w:rsidRPr="00D67C73">
        <w:rPr>
          <w:rStyle w:val="Emphasis"/>
          <w:highlight w:val="cyan"/>
        </w:rPr>
        <w:t>difficulty</w:t>
      </w:r>
      <w:r w:rsidRPr="00D67C73">
        <w:rPr>
          <w:rStyle w:val="StyleUnderline"/>
        </w:rPr>
        <w:t xml:space="preserve"> of </w:t>
      </w:r>
      <w:r w:rsidRPr="00D67C73">
        <w:rPr>
          <w:rStyle w:val="StyleUnderline"/>
          <w:highlight w:val="cyan"/>
        </w:rPr>
        <w:t>determining</w:t>
      </w:r>
      <w:r w:rsidRPr="00D67C73">
        <w:rPr>
          <w:sz w:val="16"/>
        </w:rPr>
        <w:t xml:space="preserve"> the </w:t>
      </w:r>
      <w:r w:rsidRPr="00D67C73">
        <w:rPr>
          <w:rStyle w:val="StyleUnderline"/>
        </w:rPr>
        <w:t xml:space="preserve">extent to which </w:t>
      </w:r>
      <w:r w:rsidRPr="00D67C73">
        <w:rPr>
          <w:rStyle w:val="Emphasis"/>
        </w:rPr>
        <w:t xml:space="preserve">observed </w:t>
      </w:r>
      <w:r w:rsidRPr="00D67C73">
        <w:rPr>
          <w:rStyle w:val="Emphasis"/>
          <w:highlight w:val="cyan"/>
        </w:rPr>
        <w:t>temp</w:t>
      </w:r>
      <w:r w:rsidRPr="00D67C73">
        <w:rPr>
          <w:rStyle w:val="StyleUnderline"/>
        </w:rPr>
        <w:t xml:space="preserve">erature </w:t>
      </w:r>
      <w:r w:rsidRPr="00D67C73">
        <w:rPr>
          <w:rStyle w:val="StyleUnderline"/>
          <w:highlight w:val="cyan"/>
        </w:rPr>
        <w:t>increases</w:t>
      </w:r>
      <w:r w:rsidRPr="00D67C73">
        <w:rPr>
          <w:rStyle w:val="StyleUnderline"/>
        </w:rPr>
        <w:t xml:space="preserve"> are </w:t>
      </w:r>
      <w:r w:rsidRPr="00D67C73">
        <w:rPr>
          <w:rStyle w:val="StyleUnderline"/>
          <w:highlight w:val="cyan"/>
        </w:rPr>
        <w:t xml:space="preserve">caused by </w:t>
      </w:r>
      <w:r w:rsidRPr="00D67C73">
        <w:rPr>
          <w:rStyle w:val="Emphasis"/>
          <w:highlight w:val="cyan"/>
        </w:rPr>
        <w:t>natural</w:t>
      </w:r>
      <w:r w:rsidRPr="00D67C73">
        <w:rPr>
          <w:rStyle w:val="Emphasis"/>
        </w:rPr>
        <w:t xml:space="preserve"> climate </w:t>
      </w:r>
      <w:r w:rsidRPr="00D67C73">
        <w:rPr>
          <w:rStyle w:val="Emphasis"/>
          <w:highlight w:val="cyan"/>
        </w:rPr>
        <w:t>variability</w:t>
      </w:r>
      <w:r w:rsidRPr="00D67C73">
        <w:rPr>
          <w:sz w:val="16"/>
        </w:rPr>
        <w:t xml:space="preserve"> – </w:t>
      </w:r>
      <w:r w:rsidRPr="00D67C73">
        <w:rPr>
          <w:rStyle w:val="StyleUnderline"/>
        </w:rPr>
        <w:t xml:space="preserve">a </w:t>
      </w:r>
      <w:r w:rsidRPr="00D67C73">
        <w:rPr>
          <w:rStyle w:val="Emphasis"/>
        </w:rPr>
        <w:t>difficulty</w:t>
      </w:r>
      <w:r w:rsidRPr="00D67C73">
        <w:rPr>
          <w:rStyle w:val="StyleUnderline"/>
        </w:rPr>
        <w:t xml:space="preserve"> </w:t>
      </w:r>
      <w:r w:rsidRPr="00D67C73">
        <w:rPr>
          <w:rStyle w:val="StyleUnderline"/>
          <w:highlight w:val="cyan"/>
        </w:rPr>
        <w:t xml:space="preserve">that </w:t>
      </w:r>
      <w:r w:rsidRPr="00D67C73">
        <w:rPr>
          <w:rStyle w:val="Emphasis"/>
          <w:highlight w:val="cyan"/>
        </w:rPr>
        <w:t>adds</w:t>
      </w:r>
      <w:r w:rsidRPr="00D67C73">
        <w:rPr>
          <w:rStyle w:val="StyleUnderline"/>
        </w:rPr>
        <w:t xml:space="preserve"> to the </w:t>
      </w:r>
      <w:r w:rsidRPr="00D67C73">
        <w:rPr>
          <w:rStyle w:val="Emphasis"/>
          <w:highlight w:val="cyan"/>
        </w:rPr>
        <w:t>uncertainty</w:t>
      </w:r>
      <w:r w:rsidRPr="00D67C73">
        <w:rPr>
          <w:rStyle w:val="StyleUnderline"/>
        </w:rPr>
        <w:t xml:space="preserve"> in </w:t>
      </w:r>
      <w:r w:rsidRPr="00D67C73">
        <w:rPr>
          <w:rStyle w:val="Emphasis"/>
        </w:rPr>
        <w:t>estimates</w:t>
      </w:r>
      <w:r w:rsidRPr="00D67C73">
        <w:rPr>
          <w:rStyle w:val="StyleUnderline"/>
        </w:rPr>
        <w:t xml:space="preserve"> of how much human-caused warming to </w:t>
      </w:r>
      <w:r w:rsidRPr="00D67C73">
        <w:rPr>
          <w:rStyle w:val="Emphasis"/>
        </w:rPr>
        <w:t>expect</w:t>
      </w:r>
      <w:r w:rsidRPr="00D67C73">
        <w:rPr>
          <w:sz w:val="16"/>
        </w:rPr>
        <w:t xml:space="preserve"> over the 21st century.</w:t>
      </w:r>
    </w:p>
    <w:p w14:paraId="66AE2650" w14:textId="77777777" w:rsidR="00C063B0" w:rsidRPr="00D67C73" w:rsidRDefault="00C063B0" w:rsidP="00C063B0">
      <w:pPr>
        <w:rPr>
          <w:sz w:val="16"/>
        </w:rPr>
      </w:pPr>
      <w:r w:rsidRPr="00D67C73">
        <w:rPr>
          <w:sz w:val="16"/>
        </w:rPr>
        <w:t>Warming over the past 120 years</w:t>
      </w:r>
    </w:p>
    <w:p w14:paraId="4200AA99" w14:textId="77777777" w:rsidR="00C063B0" w:rsidRPr="00D67C73" w:rsidRDefault="00C063B0" w:rsidP="00C063B0">
      <w:pPr>
        <w:rPr>
          <w:sz w:val="16"/>
        </w:rPr>
      </w:pPr>
      <w:r w:rsidRPr="00D67C73">
        <w:rPr>
          <w:sz w:val="16"/>
        </w:rPr>
        <w:t xml:space="preserve">The question of whether global warming is dangerous (whatever its cause) can be addressed by examining the behavior of the climate since before the time human activity generated large amounts of greenhousegas emissions. Human-caused global warming is typically measured with reference to pre-industrial times; for practical reasons in terms of the availability of data, the usual approach employs a baseline period in the late 19th century. Since the late 19th century, Earth’s average temperature has increased by about 1.3o C (2.3o F). During the same period, average global sea level has risen 8-9 inches, and </w:t>
      </w:r>
      <w:r w:rsidRPr="00D67C73">
        <w:rPr>
          <w:rStyle w:val="StyleUnderline"/>
        </w:rPr>
        <w:t>there has been</w:t>
      </w:r>
      <w:r w:rsidRPr="00D67C73">
        <w:rPr>
          <w:sz w:val="16"/>
        </w:rPr>
        <w:t xml:space="preserve"> little or </w:t>
      </w:r>
      <w:r w:rsidRPr="00D67C73">
        <w:rPr>
          <w:rStyle w:val="Emphasis"/>
          <w:highlight w:val="cyan"/>
        </w:rPr>
        <w:t>no detectable</w:t>
      </w:r>
      <w:r w:rsidRPr="00D67C73">
        <w:rPr>
          <w:rStyle w:val="StyleUnderline"/>
          <w:highlight w:val="cyan"/>
        </w:rPr>
        <w:t xml:space="preserve"> change in</w:t>
      </w:r>
      <w:r w:rsidRPr="00D67C73">
        <w:rPr>
          <w:sz w:val="16"/>
        </w:rPr>
        <w:t xml:space="preserve"> most types of </w:t>
      </w:r>
      <w:r w:rsidRPr="00D67C73">
        <w:rPr>
          <w:rStyle w:val="Emphasis"/>
        </w:rPr>
        <w:t xml:space="preserve">extreme </w:t>
      </w:r>
      <w:r w:rsidRPr="00D67C73">
        <w:rPr>
          <w:rStyle w:val="Emphasis"/>
          <w:highlight w:val="cyan"/>
        </w:rPr>
        <w:t>weather</w:t>
      </w:r>
      <w:r w:rsidRPr="00D67C73">
        <w:rPr>
          <w:rStyle w:val="StyleUnderline"/>
        </w:rPr>
        <w:t xml:space="preserve"> events</w:t>
      </w:r>
      <w:r w:rsidRPr="00D67C73">
        <w:rPr>
          <w:sz w:val="16"/>
        </w:rPr>
        <w:t xml:space="preserve"> when measured against the background of natural weather and climate variability. </w:t>
      </w:r>
    </w:p>
    <w:p w14:paraId="2E9D79C3" w14:textId="77777777" w:rsidR="00C063B0" w:rsidRPr="00D67C73" w:rsidRDefault="00C063B0" w:rsidP="00C063B0">
      <w:pPr>
        <w:rPr>
          <w:sz w:val="16"/>
        </w:rPr>
      </w:pPr>
      <w:r w:rsidRPr="00D67C73">
        <w:rPr>
          <w:sz w:val="16"/>
        </w:rPr>
        <w:t xml:space="preserve">Since the late 19th century, with 1.3o C of global warming, </w:t>
      </w:r>
      <w:r w:rsidRPr="00D67C73">
        <w:rPr>
          <w:rStyle w:val="StyleUnderline"/>
          <w:highlight w:val="cyan"/>
        </w:rPr>
        <w:t>humanity</w:t>
      </w:r>
      <w:r w:rsidRPr="00D67C73">
        <w:rPr>
          <w:rStyle w:val="StyleUnderline"/>
        </w:rPr>
        <w:t xml:space="preserve"> has </w:t>
      </w:r>
      <w:r w:rsidRPr="00D67C73">
        <w:rPr>
          <w:rStyle w:val="StyleUnderline"/>
          <w:highlight w:val="cyan"/>
        </w:rPr>
        <w:t xml:space="preserve">seen </w:t>
      </w:r>
      <w:r w:rsidRPr="00D67C73">
        <w:rPr>
          <w:rStyle w:val="Emphasis"/>
          <w:highlight w:val="cyan"/>
        </w:rPr>
        <w:t>unprecedented increases</w:t>
      </w:r>
      <w:r w:rsidRPr="00D67C73">
        <w:rPr>
          <w:rStyle w:val="StyleUnderline"/>
          <w:highlight w:val="cyan"/>
        </w:rPr>
        <w:t xml:space="preserve"> in </w:t>
      </w:r>
      <w:r w:rsidRPr="00D67C73">
        <w:rPr>
          <w:rStyle w:val="Emphasis"/>
          <w:highlight w:val="cyan"/>
        </w:rPr>
        <w:t>prosperity</w:t>
      </w:r>
      <w:r w:rsidRPr="00D67C73">
        <w:rPr>
          <w:rStyle w:val="StyleUnderline"/>
        </w:rPr>
        <w:t xml:space="preserve"> and </w:t>
      </w:r>
      <w:r w:rsidRPr="00D67C73">
        <w:rPr>
          <w:rStyle w:val="Emphasis"/>
        </w:rPr>
        <w:t>well-being</w:t>
      </w:r>
      <w:r w:rsidRPr="00D67C73">
        <w:rPr>
          <w:sz w:val="16"/>
        </w:rPr>
        <w:t xml:space="preserve">. Global population has increased from about 1.6 billion in 1900 to 8.2 billion people in 2024. In 1900, the global average lifespan was 34 years; </w:t>
      </w:r>
      <w:r w:rsidRPr="00D67C73">
        <w:rPr>
          <w:rStyle w:val="StyleUnderline"/>
        </w:rPr>
        <w:t xml:space="preserve">in 2024 the </w:t>
      </w:r>
      <w:r w:rsidRPr="00D67C73">
        <w:rPr>
          <w:rStyle w:val="Emphasis"/>
        </w:rPr>
        <w:t xml:space="preserve">global average </w:t>
      </w:r>
      <w:r w:rsidRPr="00D67C73">
        <w:rPr>
          <w:rStyle w:val="Emphasis"/>
          <w:highlight w:val="cyan"/>
        </w:rPr>
        <w:t>lifespan</w:t>
      </w:r>
      <w:r w:rsidRPr="00D67C73">
        <w:rPr>
          <w:rStyle w:val="StyleUnderline"/>
        </w:rPr>
        <w:t xml:space="preserve"> more than </w:t>
      </w:r>
      <w:r w:rsidRPr="00D67C73">
        <w:rPr>
          <w:rStyle w:val="Emphasis"/>
          <w:highlight w:val="cyan"/>
        </w:rPr>
        <w:t>doubled</w:t>
      </w:r>
      <w:r w:rsidRPr="00D67C73">
        <w:rPr>
          <w:sz w:val="16"/>
        </w:rPr>
        <w:t xml:space="preserve"> to 73 years. From 1961 to 2020, </w:t>
      </w:r>
      <w:r w:rsidRPr="00D67C73">
        <w:rPr>
          <w:rStyle w:val="Emphasis"/>
        </w:rPr>
        <w:t xml:space="preserve">global </w:t>
      </w:r>
      <w:r w:rsidRPr="00D67C73">
        <w:rPr>
          <w:rStyle w:val="Emphasis"/>
          <w:highlight w:val="cyan"/>
        </w:rPr>
        <w:t>ag</w:t>
      </w:r>
      <w:r w:rsidRPr="00D67C73">
        <w:rPr>
          <w:rStyle w:val="StyleUnderline"/>
        </w:rPr>
        <w:t xml:space="preserve">ricultural output </w:t>
      </w:r>
      <w:r w:rsidRPr="00D67C73">
        <w:rPr>
          <w:rStyle w:val="Emphasis"/>
        </w:rPr>
        <w:t xml:space="preserve">nearly </w:t>
      </w:r>
      <w:r w:rsidRPr="00D67C73">
        <w:rPr>
          <w:rStyle w:val="Emphasis"/>
          <w:highlight w:val="cyan"/>
        </w:rPr>
        <w:t>quadrupled</w:t>
      </w:r>
      <w:r w:rsidRPr="00D67C73">
        <w:rPr>
          <w:sz w:val="16"/>
        </w:rPr>
        <w:t>, with a 53% increase in per capita output despite a 2.6-fold increase in global population.</w:t>
      </w:r>
    </w:p>
    <w:p w14:paraId="6A5500EF" w14:textId="77777777" w:rsidR="00C063B0" w:rsidRPr="00D67C73" w:rsidRDefault="00C063B0" w:rsidP="00C063B0">
      <w:pPr>
        <w:rPr>
          <w:sz w:val="16"/>
        </w:rPr>
      </w:pPr>
      <w:r w:rsidRPr="00D67C73">
        <w:rPr>
          <w:sz w:val="16"/>
        </w:rPr>
        <w:t xml:space="preserve">Since the early 1900s, per capita </w:t>
      </w:r>
      <w:r w:rsidRPr="00D67C73">
        <w:rPr>
          <w:rStyle w:val="Emphasis"/>
          <w:highlight w:val="cyan"/>
        </w:rPr>
        <w:t>mortality</w:t>
      </w:r>
      <w:r w:rsidRPr="00D67C73">
        <w:rPr>
          <w:rStyle w:val="StyleUnderline"/>
          <w:highlight w:val="cyan"/>
        </w:rPr>
        <w:t xml:space="preserve"> from</w:t>
      </w:r>
      <w:r w:rsidRPr="00D67C73">
        <w:rPr>
          <w:rStyle w:val="StyleUnderline"/>
        </w:rPr>
        <w:t xml:space="preserve"> hurricanes, </w:t>
      </w:r>
      <w:r w:rsidRPr="00D67C73">
        <w:rPr>
          <w:rStyle w:val="Emphasis"/>
        </w:rPr>
        <w:t>floods</w:t>
      </w:r>
      <w:r w:rsidRPr="00D67C73">
        <w:rPr>
          <w:rStyle w:val="StyleUnderline"/>
        </w:rPr>
        <w:t xml:space="preserve">, </w:t>
      </w:r>
      <w:r w:rsidRPr="00D67C73">
        <w:rPr>
          <w:rStyle w:val="Emphasis"/>
        </w:rPr>
        <w:t>droughts</w:t>
      </w:r>
      <w:r w:rsidRPr="00D67C73">
        <w:rPr>
          <w:rStyle w:val="StyleUnderline"/>
        </w:rPr>
        <w:t xml:space="preserve">, and </w:t>
      </w:r>
      <w:r w:rsidRPr="00D67C73">
        <w:rPr>
          <w:rStyle w:val="Emphasis"/>
        </w:rPr>
        <w:t>wildfires</w:t>
      </w:r>
      <w:r w:rsidRPr="00D67C73">
        <w:rPr>
          <w:rStyle w:val="StyleUnderline"/>
        </w:rPr>
        <w:t xml:space="preserve"> has </w:t>
      </w:r>
      <w:r w:rsidRPr="00D67C73">
        <w:rPr>
          <w:rStyle w:val="StyleUnderline"/>
          <w:highlight w:val="cyan"/>
        </w:rPr>
        <w:t>decreased</w:t>
      </w:r>
      <w:r w:rsidRPr="00D67C73">
        <w:rPr>
          <w:rStyle w:val="StyleUnderline"/>
        </w:rPr>
        <w:t xml:space="preserve"> by almost </w:t>
      </w:r>
      <w:r w:rsidRPr="00D67C73">
        <w:rPr>
          <w:rStyle w:val="Emphasis"/>
          <w:highlight w:val="cyan"/>
        </w:rPr>
        <w:t>98%</w:t>
      </w:r>
      <w:r w:rsidRPr="00D67C73">
        <w:rPr>
          <w:sz w:val="16"/>
        </w:rPr>
        <w:t xml:space="preserve"> (Koonin (2021, page 170)). These favorable trends in weather- and climate-related </w:t>
      </w:r>
      <w:r w:rsidRPr="00D67C73">
        <w:rPr>
          <w:rStyle w:val="Emphasis"/>
          <w:highlight w:val="cyan"/>
        </w:rPr>
        <w:t>mortality</w:t>
      </w:r>
      <w:r w:rsidRPr="00D67C73">
        <w:rPr>
          <w:rStyle w:val="Emphasis"/>
        </w:rPr>
        <w:t xml:space="preserve"> rates</w:t>
      </w:r>
      <w:r w:rsidRPr="00D67C73">
        <w:rPr>
          <w:rStyle w:val="StyleUnderline"/>
        </w:rPr>
        <w:t xml:space="preserve"> </w:t>
      </w:r>
      <w:r w:rsidRPr="00D67C73">
        <w:rPr>
          <w:rStyle w:val="StyleUnderline"/>
          <w:highlight w:val="cyan"/>
        </w:rPr>
        <w:t>reveal</w:t>
      </w:r>
      <w:r w:rsidRPr="00D67C73">
        <w:rPr>
          <w:sz w:val="16"/>
        </w:rPr>
        <w:t xml:space="preserve"> that </w:t>
      </w:r>
      <w:r w:rsidRPr="00D67C73">
        <w:rPr>
          <w:rStyle w:val="StyleUnderline"/>
        </w:rPr>
        <w:t xml:space="preserve">the </w:t>
      </w:r>
      <w:r w:rsidRPr="00D67C73">
        <w:rPr>
          <w:rStyle w:val="StyleUnderline"/>
          <w:highlight w:val="cyan"/>
        </w:rPr>
        <w:t>world</w:t>
      </w:r>
      <w:r w:rsidRPr="00D67C73">
        <w:rPr>
          <w:rStyle w:val="StyleUnderline"/>
        </w:rPr>
        <w:t xml:space="preserve"> is now </w:t>
      </w:r>
      <w:r w:rsidRPr="00D67C73">
        <w:rPr>
          <w:rStyle w:val="Emphasis"/>
        </w:rPr>
        <w:t>much better</w:t>
      </w:r>
      <w:r w:rsidRPr="00D67C73">
        <w:rPr>
          <w:rStyle w:val="StyleUnderline"/>
        </w:rPr>
        <w:t xml:space="preserve"> at </w:t>
      </w:r>
      <w:r w:rsidRPr="00D67C73">
        <w:rPr>
          <w:rStyle w:val="Emphasis"/>
          <w:highlight w:val="cyan"/>
        </w:rPr>
        <w:t>preventing</w:t>
      </w:r>
      <w:r w:rsidRPr="00D67C73">
        <w:rPr>
          <w:rStyle w:val="StyleUnderline"/>
          <w:highlight w:val="cyan"/>
        </w:rPr>
        <w:t xml:space="preserve"> deaths from</w:t>
      </w:r>
      <w:r w:rsidRPr="00D67C73">
        <w:rPr>
          <w:rStyle w:val="StyleUnderline"/>
        </w:rPr>
        <w:t xml:space="preserve"> extreme weather and </w:t>
      </w:r>
      <w:r w:rsidRPr="00D67C73">
        <w:rPr>
          <w:rStyle w:val="Emphasis"/>
          <w:highlight w:val="cyan"/>
        </w:rPr>
        <w:t>climate</w:t>
      </w:r>
      <w:r w:rsidRPr="00D67C73">
        <w:rPr>
          <w:rStyle w:val="Emphasis"/>
        </w:rPr>
        <w:t xml:space="preserve"> events</w:t>
      </w:r>
      <w:r w:rsidRPr="00D67C73">
        <w:rPr>
          <w:sz w:val="16"/>
        </w:rPr>
        <w:t xml:space="preserve"> than it was a century ago. The sharp reduction in death rates has been </w:t>
      </w:r>
      <w:r w:rsidRPr="00D67C73">
        <w:rPr>
          <w:rStyle w:val="StyleUnderline"/>
        </w:rPr>
        <w:t xml:space="preserve">accomplished </w:t>
      </w:r>
      <w:r w:rsidRPr="00D67C73">
        <w:rPr>
          <w:rStyle w:val="StyleUnderline"/>
          <w:highlight w:val="cyan"/>
        </w:rPr>
        <w:t>through</w:t>
      </w:r>
      <w:r w:rsidRPr="00D67C73">
        <w:rPr>
          <w:rStyle w:val="StyleUnderline"/>
        </w:rPr>
        <w:t xml:space="preserve"> </w:t>
      </w:r>
      <w:r w:rsidRPr="00D67C73">
        <w:rPr>
          <w:rStyle w:val="Emphasis"/>
        </w:rPr>
        <w:t xml:space="preserve">greater </w:t>
      </w:r>
      <w:r w:rsidRPr="00D67C73">
        <w:rPr>
          <w:rStyle w:val="Emphasis"/>
          <w:highlight w:val="cyan"/>
        </w:rPr>
        <w:t>wealth</w:t>
      </w:r>
      <w:r w:rsidRPr="00D67C73">
        <w:rPr>
          <w:sz w:val="16"/>
        </w:rPr>
        <w:t xml:space="preserve"> (</w:t>
      </w:r>
      <w:r w:rsidRPr="00D67C73">
        <w:rPr>
          <w:rStyle w:val="StyleUnderline"/>
          <w:highlight w:val="cyan"/>
        </w:rPr>
        <w:t>driven by</w:t>
      </w:r>
      <w:r w:rsidRPr="00D67C73">
        <w:rPr>
          <w:rStyle w:val="StyleUnderline"/>
        </w:rPr>
        <w:t xml:space="preserve"> </w:t>
      </w:r>
      <w:r w:rsidRPr="00D67C73">
        <w:rPr>
          <w:rStyle w:val="Emphasis"/>
        </w:rPr>
        <w:t>energy derived</w:t>
      </w:r>
      <w:r w:rsidRPr="00D67C73">
        <w:rPr>
          <w:rStyle w:val="StyleUnderline"/>
        </w:rPr>
        <w:t xml:space="preserve"> from </w:t>
      </w:r>
      <w:r w:rsidRPr="00D67C73">
        <w:rPr>
          <w:rStyle w:val="Emphasis"/>
        </w:rPr>
        <w:t xml:space="preserve">fossil </w:t>
      </w:r>
      <w:r w:rsidRPr="00D67C73">
        <w:rPr>
          <w:rStyle w:val="Emphasis"/>
          <w:highlight w:val="cyan"/>
        </w:rPr>
        <w:t>fuels</w:t>
      </w:r>
      <w:r w:rsidRPr="00D67C73">
        <w:rPr>
          <w:sz w:val="16"/>
        </w:rPr>
        <w:t xml:space="preserve">), which provides </w:t>
      </w:r>
      <w:r w:rsidRPr="00D67C73">
        <w:rPr>
          <w:rStyle w:val="Emphasis"/>
        </w:rPr>
        <w:t xml:space="preserve">better </w:t>
      </w:r>
      <w:r w:rsidRPr="00D67C73">
        <w:rPr>
          <w:rStyle w:val="Emphasis"/>
          <w:highlight w:val="cyan"/>
        </w:rPr>
        <w:t>infra</w:t>
      </w:r>
      <w:r w:rsidRPr="00D67C73">
        <w:rPr>
          <w:rStyle w:val="StyleUnderline"/>
        </w:rPr>
        <w:t xml:space="preserve">structure, </w:t>
      </w:r>
      <w:r w:rsidRPr="00D67C73">
        <w:rPr>
          <w:rStyle w:val="Emphasis"/>
        </w:rPr>
        <w:t xml:space="preserve">superior </w:t>
      </w:r>
      <w:r w:rsidRPr="00D67C73">
        <w:rPr>
          <w:rStyle w:val="Emphasis"/>
          <w:highlight w:val="cyan"/>
        </w:rPr>
        <w:t>a</w:t>
      </w:r>
      <w:r w:rsidRPr="00D67C73">
        <w:rPr>
          <w:rStyle w:val="StyleUnderline"/>
        </w:rPr>
        <w:t>dvance-</w:t>
      </w:r>
      <w:r w:rsidRPr="00D67C73">
        <w:rPr>
          <w:rStyle w:val="Emphasis"/>
          <w:highlight w:val="cyan"/>
        </w:rPr>
        <w:t>w</w:t>
      </w:r>
      <w:r w:rsidRPr="00D67C73">
        <w:rPr>
          <w:rStyle w:val="StyleUnderline"/>
        </w:rPr>
        <w:t xml:space="preserve">arning technologies, and </w:t>
      </w:r>
      <w:r w:rsidRPr="00D67C73">
        <w:rPr>
          <w:rStyle w:val="Emphasis"/>
        </w:rPr>
        <w:t xml:space="preserve">greater </w:t>
      </w:r>
      <w:r w:rsidRPr="00D67C73">
        <w:rPr>
          <w:rStyle w:val="Emphasis"/>
          <w:highlight w:val="cyan"/>
        </w:rPr>
        <w:t>capacity</w:t>
      </w:r>
      <w:r w:rsidRPr="00D67C73">
        <w:rPr>
          <w:rStyle w:val="StyleUnderline"/>
          <w:highlight w:val="cyan"/>
        </w:rPr>
        <w:t xml:space="preserve"> to </w:t>
      </w:r>
      <w:r w:rsidRPr="00D67C73">
        <w:rPr>
          <w:rStyle w:val="Emphasis"/>
          <w:highlight w:val="cyan"/>
        </w:rPr>
        <w:t>recover</w:t>
      </w:r>
      <w:r w:rsidRPr="00D67C73">
        <w:rPr>
          <w:rStyle w:val="StyleUnderline"/>
        </w:rPr>
        <w:t xml:space="preserve"> from weather-related </w:t>
      </w:r>
      <w:r w:rsidRPr="00D67C73">
        <w:rPr>
          <w:rStyle w:val="Emphasis"/>
        </w:rPr>
        <w:t>disasters</w:t>
      </w:r>
      <w:r w:rsidRPr="00D67C73">
        <w:rPr>
          <w:sz w:val="16"/>
        </w:rPr>
        <w:t xml:space="preserve">. </w:t>
      </w:r>
    </w:p>
    <w:p w14:paraId="5A11BB85" w14:textId="77777777" w:rsidR="00C063B0" w:rsidRPr="00D67C73" w:rsidRDefault="00C063B0" w:rsidP="00C063B0">
      <w:pPr>
        <w:rPr>
          <w:sz w:val="16"/>
        </w:rPr>
      </w:pPr>
      <w:r w:rsidRPr="00D67C73">
        <w:rPr>
          <w:sz w:val="16"/>
        </w:rPr>
        <w:t xml:space="preserve">Although the role of higher temperatures and atmospheric CO2 concentrations in these favorable changes in mortality rates is open to debate, two aspects of the increases are unambiguously beneficial. </w:t>
      </w:r>
      <w:r w:rsidRPr="00D67C73">
        <w:rPr>
          <w:rStyle w:val="StyleUnderline"/>
        </w:rPr>
        <w:t xml:space="preserve">First, </w:t>
      </w:r>
      <w:r w:rsidRPr="00D67C73">
        <w:rPr>
          <w:rStyle w:val="Emphasis"/>
          <w:highlight w:val="cyan"/>
        </w:rPr>
        <w:t>sat</w:t>
      </w:r>
      <w:r w:rsidRPr="00D67C73">
        <w:rPr>
          <w:rStyle w:val="StyleUnderline"/>
        </w:rPr>
        <w:t>ellite observation</w:t>
      </w:r>
      <w:r w:rsidRPr="00D67C73">
        <w:rPr>
          <w:rStyle w:val="Emphasis"/>
          <w:highlight w:val="cyan"/>
        </w:rPr>
        <w:t>s</w:t>
      </w:r>
      <w:r w:rsidRPr="00D67C73">
        <w:rPr>
          <w:sz w:val="16"/>
        </w:rPr>
        <w:t xml:space="preserve"> since the 1980s </w:t>
      </w:r>
      <w:r w:rsidRPr="00D67C73">
        <w:rPr>
          <w:rStyle w:val="StyleUnderline"/>
          <w:highlight w:val="cyan"/>
        </w:rPr>
        <w:t>indicate</w:t>
      </w:r>
      <w:r w:rsidRPr="00D67C73">
        <w:rPr>
          <w:rStyle w:val="StyleUnderline"/>
        </w:rPr>
        <w:t xml:space="preserve"> </w:t>
      </w:r>
      <w:r w:rsidRPr="00D67C73">
        <w:rPr>
          <w:rStyle w:val="Emphasis"/>
        </w:rPr>
        <w:t xml:space="preserve">widespread </w:t>
      </w:r>
      <w:r w:rsidRPr="00D67C73">
        <w:rPr>
          <w:rStyle w:val="Emphasis"/>
          <w:highlight w:val="cyan"/>
        </w:rPr>
        <w:t>greening</w:t>
      </w:r>
      <w:r w:rsidRPr="00D67C73">
        <w:rPr>
          <w:rStyle w:val="StyleUnderline"/>
        </w:rPr>
        <w:t xml:space="preserve"> of the </w:t>
      </w:r>
      <w:r w:rsidRPr="00D67C73">
        <w:rPr>
          <w:rStyle w:val="StyleUnderline"/>
          <w:highlight w:val="cyan"/>
        </w:rPr>
        <w:t>planet</w:t>
      </w:r>
      <w:r w:rsidRPr="00D67C73">
        <w:rPr>
          <w:rStyle w:val="StyleUnderline"/>
        </w:rPr>
        <w:t xml:space="preserve">. The satellite </w:t>
      </w:r>
      <w:r w:rsidRPr="00D67C73">
        <w:rPr>
          <w:rStyle w:val="Emphasis"/>
        </w:rPr>
        <w:t>data show</w:t>
      </w:r>
      <w:r w:rsidRPr="00D67C73">
        <w:rPr>
          <w:rStyle w:val="StyleUnderline"/>
        </w:rPr>
        <w:t xml:space="preserve"> that, over the </w:t>
      </w:r>
      <w:r w:rsidRPr="00D67C73">
        <w:rPr>
          <w:rStyle w:val="Emphasis"/>
        </w:rPr>
        <w:t>last two</w:t>
      </w:r>
      <w:r w:rsidRPr="00D67C73">
        <w:rPr>
          <w:rStyle w:val="StyleUnderline"/>
        </w:rPr>
        <w:t xml:space="preserve"> decades</w:t>
      </w:r>
      <w:r w:rsidRPr="00D67C73">
        <w:rPr>
          <w:sz w:val="16"/>
        </w:rPr>
        <w:t>, Earth has increased its green leaf area by approximately 5%. This greening reflects increased CO2 fertilization, warmer temperatures, and more rainfall (Chen et al. (2024)).</w:t>
      </w:r>
    </w:p>
    <w:p w14:paraId="7553D054" w14:textId="77777777" w:rsidR="00C063B0" w:rsidRPr="00D67C73" w:rsidRDefault="00C063B0" w:rsidP="00C063B0">
      <w:pPr>
        <w:rPr>
          <w:sz w:val="16"/>
        </w:rPr>
      </w:pPr>
      <w:r w:rsidRPr="00D67C73">
        <w:rPr>
          <w:sz w:val="16"/>
        </w:rPr>
        <w:t xml:space="preserve">The second aspect relates to heat and cold extremes. An unambiguous consequence of global warming is more frequent heat extremes, coupled with less frequent cold extremes. It is well known that mortality is substantially greater (almost a factor of 10) for extreme cold than for extreme heat (Zhao et al. (2021). Consequently, </w:t>
      </w:r>
      <w:r w:rsidRPr="00D67C73">
        <w:rPr>
          <w:rStyle w:val="Emphasis"/>
          <w:highlight w:val="cyan"/>
        </w:rPr>
        <w:t>rising temp</w:t>
      </w:r>
      <w:r w:rsidRPr="00D67C73">
        <w:rPr>
          <w:rStyle w:val="StyleUnderline"/>
        </w:rPr>
        <w:t xml:space="preserve">eratures are </w:t>
      </w:r>
      <w:r w:rsidRPr="00D67C73">
        <w:rPr>
          <w:rStyle w:val="Emphasis"/>
          <w:highlight w:val="cyan"/>
        </w:rPr>
        <w:t>associated</w:t>
      </w:r>
      <w:r w:rsidRPr="00D67C73">
        <w:rPr>
          <w:rStyle w:val="StyleUnderline"/>
          <w:highlight w:val="cyan"/>
        </w:rPr>
        <w:t xml:space="preserve"> with</w:t>
      </w:r>
      <w:r w:rsidRPr="00D67C73">
        <w:rPr>
          <w:rStyle w:val="StyleUnderline"/>
        </w:rPr>
        <w:t xml:space="preserve"> a </w:t>
      </w:r>
      <w:r w:rsidRPr="00D67C73">
        <w:rPr>
          <w:rStyle w:val="Emphasis"/>
          <w:highlight w:val="cyan"/>
        </w:rPr>
        <w:t>net saving</w:t>
      </w:r>
      <w:r w:rsidRPr="00D67C73">
        <w:rPr>
          <w:rStyle w:val="StyleUnderline"/>
        </w:rPr>
        <w:t xml:space="preserve"> of </w:t>
      </w:r>
      <w:r w:rsidRPr="00D67C73">
        <w:rPr>
          <w:rStyle w:val="StyleUnderline"/>
          <w:highlight w:val="cyan"/>
        </w:rPr>
        <w:t>lives</w:t>
      </w:r>
      <w:r w:rsidRPr="00D67C73">
        <w:rPr>
          <w:sz w:val="16"/>
        </w:rPr>
        <w:t xml:space="preserve"> owing to the reduction of mortality from extreme cold events. Heat-related mortality is also declining over time (O’Neill et al. (2021)), owing to general improvements in health care systems, increasing prevalence of residential air conditioning, and behavioral changes – factors that have dominated any impact of a warmer planet on the risk of heat-related death.</w:t>
      </w:r>
    </w:p>
    <w:p w14:paraId="2B6C1FC0" w14:textId="77777777" w:rsidR="00C063B0" w:rsidRPr="00D67C73" w:rsidRDefault="00C063B0" w:rsidP="00C063B0">
      <w:pPr>
        <w:rPr>
          <w:sz w:val="16"/>
        </w:rPr>
      </w:pPr>
      <w:r w:rsidRPr="00D67C73">
        <w:rPr>
          <w:sz w:val="16"/>
        </w:rPr>
        <w:t xml:space="preserve">Although the dollar value of damages from extreme weather events is now greater than it was many decades ago, this increase is the result of increasing vulnerability and exposure associated with greater population and concentration of wealth in coastal and other disaster-prone regions. A recent analysis summarizing many studies finds no evidence to support claims that any part of the overall increase in global economic losses from weather and climate disasters can be attributed to global warming (Pielke (2020, 2023)). </w:t>
      </w:r>
    </w:p>
    <w:p w14:paraId="6E0ADEB1" w14:textId="77777777" w:rsidR="00C063B0" w:rsidRPr="00D67C73" w:rsidRDefault="00C063B0" w:rsidP="00C063B0">
      <w:pPr>
        <w:rPr>
          <w:sz w:val="16"/>
        </w:rPr>
      </w:pPr>
      <w:r w:rsidRPr="00D67C73">
        <w:rPr>
          <w:sz w:val="16"/>
        </w:rPr>
        <w:t>Prospective warming over the 21st century</w:t>
      </w:r>
    </w:p>
    <w:p w14:paraId="320E1341" w14:textId="77777777" w:rsidR="00C063B0" w:rsidRPr="00D67C73" w:rsidRDefault="00C063B0" w:rsidP="00C063B0">
      <w:pPr>
        <w:rPr>
          <w:sz w:val="16"/>
        </w:rPr>
      </w:pPr>
      <w:r w:rsidRPr="00D67C73">
        <w:rPr>
          <w:sz w:val="16"/>
        </w:rPr>
        <w:t>What about warming over the rest of the 21st century? Is there reason to expect dire consequences for humanity going forward in time?</w:t>
      </w:r>
    </w:p>
    <w:p w14:paraId="61056E44" w14:textId="77777777" w:rsidR="00C063B0" w:rsidRPr="00D67C73" w:rsidRDefault="00C063B0" w:rsidP="00C063B0">
      <w:pPr>
        <w:rPr>
          <w:sz w:val="16"/>
        </w:rPr>
      </w:pPr>
      <w:r w:rsidRPr="00D67C73">
        <w:rPr>
          <w:sz w:val="16"/>
        </w:rPr>
        <w:t xml:space="preserve">The Apocalyptic climate narrative and the most extreme impacts are driven by extreme emissions scenarios, with 4-5o C of warming by 2100 (above a baseline in the late 19th century). However, since 2021, </w:t>
      </w:r>
      <w:r w:rsidRPr="00D67C73">
        <w:rPr>
          <w:rStyle w:val="StyleUnderline"/>
        </w:rPr>
        <w:t xml:space="preserve">the </w:t>
      </w:r>
      <w:r w:rsidRPr="00D67C73">
        <w:rPr>
          <w:rStyle w:val="Emphasis"/>
        </w:rPr>
        <w:t>UN</w:t>
      </w:r>
      <w:r w:rsidRPr="00D67C73">
        <w:rPr>
          <w:sz w:val="16"/>
        </w:rPr>
        <w:t xml:space="preserve">’s climate negotiators </w:t>
      </w:r>
      <w:r w:rsidRPr="00D67C73">
        <w:rPr>
          <w:rStyle w:val="StyleUnderline"/>
        </w:rPr>
        <w:t xml:space="preserve">have </w:t>
      </w:r>
      <w:r w:rsidRPr="00D67C73">
        <w:rPr>
          <w:rStyle w:val="Emphasis"/>
          <w:highlight w:val="cyan"/>
        </w:rPr>
        <w:t>abandoned extreme</w:t>
      </w:r>
      <w:r w:rsidRPr="00D67C73">
        <w:rPr>
          <w:rStyle w:val="StyleUnderline"/>
        </w:rPr>
        <w:t xml:space="preserve"> emissions </w:t>
      </w:r>
      <w:r w:rsidRPr="00D67C73">
        <w:rPr>
          <w:rStyle w:val="StyleUnderline"/>
          <w:highlight w:val="cyan"/>
        </w:rPr>
        <w:t xml:space="preserve">scenarios as </w:t>
      </w:r>
      <w:r w:rsidRPr="00D67C73">
        <w:rPr>
          <w:rStyle w:val="Emphasis"/>
          <w:highlight w:val="cyan"/>
        </w:rPr>
        <w:t>unrealistic</w:t>
      </w:r>
      <w:r w:rsidRPr="00D67C73">
        <w:rPr>
          <w:sz w:val="16"/>
        </w:rPr>
        <w:t xml:space="preserve"> for two reasons. First, </w:t>
      </w:r>
      <w:r w:rsidRPr="00D67C73">
        <w:rPr>
          <w:rStyle w:val="StyleUnderline"/>
        </w:rPr>
        <w:t xml:space="preserve">they </w:t>
      </w:r>
      <w:r w:rsidRPr="00D67C73">
        <w:rPr>
          <w:rStyle w:val="StyleUnderline"/>
          <w:highlight w:val="cyan"/>
        </w:rPr>
        <w:t>make</w:t>
      </w:r>
      <w:r w:rsidRPr="00D67C73">
        <w:rPr>
          <w:rStyle w:val="StyleUnderline"/>
        </w:rPr>
        <w:t xml:space="preserve"> </w:t>
      </w:r>
      <w:r w:rsidRPr="00D67C73">
        <w:rPr>
          <w:rStyle w:val="Emphasis"/>
        </w:rPr>
        <w:t xml:space="preserve">unrealistic </w:t>
      </w:r>
      <w:r w:rsidRPr="00D67C73">
        <w:rPr>
          <w:rStyle w:val="Emphasis"/>
          <w:highlight w:val="cyan"/>
        </w:rPr>
        <w:t>assumptions</w:t>
      </w:r>
      <w:r w:rsidRPr="00D67C73">
        <w:rPr>
          <w:rStyle w:val="StyleUnderline"/>
        </w:rPr>
        <w:t xml:space="preserve">, especially </w:t>
      </w:r>
      <w:r w:rsidRPr="00D67C73">
        <w:rPr>
          <w:rStyle w:val="StyleUnderline"/>
          <w:highlight w:val="cyan"/>
        </w:rPr>
        <w:t xml:space="preserve">about </w:t>
      </w:r>
      <w:r w:rsidRPr="00D67C73">
        <w:rPr>
          <w:rStyle w:val="Emphasis"/>
          <w:highlight w:val="cyan"/>
        </w:rPr>
        <w:t>coal</w:t>
      </w:r>
      <w:r w:rsidRPr="00D67C73">
        <w:rPr>
          <w:rStyle w:val="Emphasis"/>
        </w:rPr>
        <w:t xml:space="preserve"> use</w:t>
      </w:r>
      <w:r w:rsidRPr="00D67C73">
        <w:rPr>
          <w:sz w:val="16"/>
        </w:rPr>
        <w:t xml:space="preserve">. Second, </w:t>
      </w:r>
      <w:r w:rsidRPr="00D67C73">
        <w:rPr>
          <w:rStyle w:val="Emphasis"/>
          <w:highlight w:val="cyan"/>
        </w:rPr>
        <w:t>actual</w:t>
      </w:r>
      <w:r w:rsidRPr="00D67C73">
        <w:rPr>
          <w:rStyle w:val="StyleUnderline"/>
          <w:highlight w:val="cyan"/>
        </w:rPr>
        <w:t xml:space="preserve"> emissions</w:t>
      </w:r>
      <w:r w:rsidRPr="00D67C73">
        <w:rPr>
          <w:sz w:val="16"/>
        </w:rPr>
        <w:t xml:space="preserve"> have been </w:t>
      </w:r>
      <w:r w:rsidRPr="00D67C73">
        <w:rPr>
          <w:rStyle w:val="StyleUnderline"/>
          <w:highlight w:val="cyan"/>
        </w:rPr>
        <w:t>tracking</w:t>
      </w:r>
      <w:r w:rsidRPr="00D67C73">
        <w:rPr>
          <w:rStyle w:val="StyleUnderline"/>
        </w:rPr>
        <w:t xml:space="preserve"> </w:t>
      </w:r>
      <w:r w:rsidRPr="00D67C73">
        <w:rPr>
          <w:rStyle w:val="Emphasis"/>
        </w:rPr>
        <w:t xml:space="preserve">well </w:t>
      </w:r>
      <w:r w:rsidRPr="00D67C73">
        <w:rPr>
          <w:rStyle w:val="Emphasis"/>
          <w:highlight w:val="cyan"/>
        </w:rPr>
        <w:t>below</w:t>
      </w:r>
      <w:r w:rsidRPr="00D67C73">
        <w:rPr>
          <w:sz w:val="16"/>
        </w:rPr>
        <w:t xml:space="preserve"> their </w:t>
      </w:r>
      <w:r w:rsidRPr="00D67C73">
        <w:rPr>
          <w:rStyle w:val="Emphasis"/>
        </w:rPr>
        <w:t xml:space="preserve">most </w:t>
      </w:r>
      <w:r w:rsidRPr="00D67C73">
        <w:rPr>
          <w:rStyle w:val="Emphasis"/>
          <w:highlight w:val="cyan"/>
        </w:rPr>
        <w:t>extreme</w:t>
      </w:r>
      <w:r w:rsidRPr="00D67C73">
        <w:rPr>
          <w:rStyle w:val="StyleUnderline"/>
        </w:rPr>
        <w:t xml:space="preserve"> emission </w:t>
      </w:r>
      <w:r w:rsidRPr="00D67C73">
        <w:rPr>
          <w:rStyle w:val="StyleUnderline"/>
          <w:highlight w:val="cyan"/>
        </w:rPr>
        <w:t>scenario</w:t>
      </w:r>
      <w:r w:rsidRPr="00D67C73">
        <w:rPr>
          <w:sz w:val="16"/>
        </w:rPr>
        <w:t xml:space="preserve">, and indeed slightly below their medium emissions scenario. The </w:t>
      </w:r>
      <w:r w:rsidRPr="00D67C73">
        <w:rPr>
          <w:rStyle w:val="Emphasis"/>
          <w:highlight w:val="cyan"/>
        </w:rPr>
        <w:t>UN</w:t>
      </w:r>
      <w:r w:rsidRPr="00D67C73">
        <w:rPr>
          <w:rStyle w:val="StyleUnderline"/>
        </w:rPr>
        <w:t xml:space="preserve"> is </w:t>
      </w:r>
      <w:r w:rsidRPr="00D67C73">
        <w:rPr>
          <w:rStyle w:val="Emphasis"/>
        </w:rPr>
        <w:t xml:space="preserve">now </w:t>
      </w:r>
      <w:r w:rsidRPr="00D67C73">
        <w:rPr>
          <w:rStyle w:val="Emphasis"/>
          <w:highlight w:val="cyan"/>
        </w:rPr>
        <w:t>working</w:t>
      </w:r>
      <w:r w:rsidRPr="00D67C73">
        <w:rPr>
          <w:rStyle w:val="StyleUnderline"/>
          <w:highlight w:val="cyan"/>
        </w:rPr>
        <w:t xml:space="preserve"> with</w:t>
      </w:r>
      <w:r w:rsidRPr="00D67C73">
        <w:rPr>
          <w:sz w:val="16"/>
        </w:rPr>
        <w:t xml:space="preserve"> an </w:t>
      </w:r>
      <w:r w:rsidRPr="00D67C73">
        <w:rPr>
          <w:rStyle w:val="StyleUnderline"/>
        </w:rPr>
        <w:t xml:space="preserve">estimated </w:t>
      </w:r>
      <w:r w:rsidRPr="00D67C73">
        <w:rPr>
          <w:rStyle w:val="Emphasis"/>
        </w:rPr>
        <w:t xml:space="preserve">year </w:t>
      </w:r>
      <w:r w:rsidRPr="00D67C73">
        <w:rPr>
          <w:rStyle w:val="Emphasis"/>
          <w:highlight w:val="cyan"/>
        </w:rPr>
        <w:t>2100</w:t>
      </w:r>
      <w:r w:rsidRPr="00D67C73">
        <w:rPr>
          <w:rStyle w:val="StyleUnderline"/>
        </w:rPr>
        <w:t xml:space="preserve"> warming </w:t>
      </w:r>
      <w:r w:rsidRPr="00D67C73">
        <w:rPr>
          <w:rStyle w:val="StyleUnderline"/>
          <w:highlight w:val="cyan"/>
        </w:rPr>
        <w:t xml:space="preserve">of </w:t>
      </w:r>
      <w:r w:rsidRPr="00D67C73">
        <w:rPr>
          <w:rStyle w:val="Emphasis"/>
          <w:highlight w:val="cyan"/>
        </w:rPr>
        <w:t>2.5°C</w:t>
      </w:r>
      <w:r w:rsidRPr="00D67C73">
        <w:rPr>
          <w:sz w:val="16"/>
        </w:rPr>
        <w:t xml:space="preserve"> (UNFCCC (2022)), while the IEA Roadmap to NetZero projects 2.4°C of warming by 2100 (IEA (2023)). </w:t>
      </w:r>
      <w:r w:rsidRPr="00D67C73">
        <w:rPr>
          <w:rStyle w:val="StyleUnderline"/>
        </w:rPr>
        <w:t xml:space="preserve">When </w:t>
      </w:r>
      <w:r w:rsidRPr="00D67C73">
        <w:rPr>
          <w:rStyle w:val="Emphasis"/>
          <w:highlight w:val="cyan"/>
        </w:rPr>
        <w:t>plausible</w:t>
      </w:r>
      <w:r w:rsidRPr="00D67C73">
        <w:rPr>
          <w:rStyle w:val="Emphasis"/>
        </w:rPr>
        <w:t xml:space="preserve"> scenarios</w:t>
      </w:r>
      <w:r w:rsidRPr="00D67C73">
        <w:rPr>
          <w:rStyle w:val="StyleUnderline"/>
        </w:rPr>
        <w:t xml:space="preserve"> </w:t>
      </w:r>
      <w:r w:rsidRPr="00D67C73">
        <w:rPr>
          <w:rStyle w:val="StyleUnderline"/>
          <w:highlight w:val="cyan"/>
        </w:rPr>
        <w:t xml:space="preserve">of </w:t>
      </w:r>
      <w:r w:rsidRPr="00D67C73">
        <w:rPr>
          <w:rStyle w:val="Emphasis"/>
          <w:highlight w:val="cyan"/>
        </w:rPr>
        <w:t>natural</w:t>
      </w:r>
      <w:r w:rsidRPr="00D67C73">
        <w:rPr>
          <w:rStyle w:val="Emphasis"/>
        </w:rPr>
        <w:t xml:space="preserve"> climate </w:t>
      </w:r>
      <w:r w:rsidRPr="00D67C73">
        <w:rPr>
          <w:rStyle w:val="Emphasis"/>
          <w:highlight w:val="cyan"/>
        </w:rPr>
        <w:t>variability</w:t>
      </w:r>
      <w:r w:rsidRPr="00D67C73">
        <w:rPr>
          <w:rStyle w:val="StyleUnderline"/>
          <w:highlight w:val="cyan"/>
        </w:rPr>
        <w:t xml:space="preserve"> and</w:t>
      </w:r>
      <w:r w:rsidRPr="00D67C73">
        <w:rPr>
          <w:rStyle w:val="StyleUnderline"/>
        </w:rPr>
        <w:t xml:space="preserve"> values of </w:t>
      </w:r>
      <w:r w:rsidRPr="00D67C73">
        <w:rPr>
          <w:rStyle w:val="Emphasis"/>
        </w:rPr>
        <w:t xml:space="preserve">climate </w:t>
      </w:r>
      <w:r w:rsidRPr="00D67C73">
        <w:rPr>
          <w:rStyle w:val="Emphasis"/>
          <w:highlight w:val="cyan"/>
        </w:rPr>
        <w:t>sensitivity</w:t>
      </w:r>
      <w:r w:rsidRPr="00D67C73">
        <w:rPr>
          <w:sz w:val="16"/>
        </w:rPr>
        <w:t xml:space="preserve"> on the lower end of the UN’s IPCC likely range are considered, the </w:t>
      </w:r>
      <w:r w:rsidRPr="00D67C73">
        <w:rPr>
          <w:rStyle w:val="Emphasis"/>
          <w:highlight w:val="cyan"/>
        </w:rPr>
        <w:t>expected</w:t>
      </w:r>
      <w:r w:rsidRPr="00D67C73">
        <w:rPr>
          <w:rStyle w:val="StyleUnderline"/>
          <w:highlight w:val="cyan"/>
        </w:rPr>
        <w:t xml:space="preserve"> warming</w:t>
      </w:r>
      <w:r w:rsidRPr="00D67C73">
        <w:rPr>
          <w:rStyle w:val="StyleUnderline"/>
        </w:rPr>
        <w:t xml:space="preserve"> could be </w:t>
      </w:r>
      <w:r w:rsidRPr="00D67C73">
        <w:rPr>
          <w:rStyle w:val="Emphasis"/>
        </w:rPr>
        <w:t xml:space="preserve">significantly </w:t>
      </w:r>
      <w:r w:rsidRPr="00D67C73">
        <w:rPr>
          <w:rStyle w:val="Emphasis"/>
          <w:highlight w:val="cyan"/>
        </w:rPr>
        <w:t>lower</w:t>
      </w:r>
      <w:r w:rsidRPr="00D67C73">
        <w:rPr>
          <w:sz w:val="16"/>
        </w:rPr>
        <w:t xml:space="preserve"> (Lee et al. (2021)).</w:t>
      </w:r>
    </w:p>
    <w:p w14:paraId="286415C0" w14:textId="77777777" w:rsidR="00C063B0" w:rsidRPr="00D67C73" w:rsidRDefault="00C063B0" w:rsidP="00C063B0">
      <w:pPr>
        <w:rPr>
          <w:sz w:val="16"/>
        </w:rPr>
      </w:pPr>
      <w:r w:rsidRPr="00D67C73">
        <w:rPr>
          <w:sz w:val="16"/>
        </w:rPr>
        <w:t xml:space="preserve">If we work with 2.5°C projected warming by 2100, more than half (1.3°C) of the predicted increase in temperature has already occurred. </w:t>
      </w:r>
      <w:r w:rsidRPr="00D67C73">
        <w:rPr>
          <w:rStyle w:val="StyleUnderline"/>
        </w:rPr>
        <w:t xml:space="preserve">There are </w:t>
      </w:r>
      <w:r w:rsidRPr="00D67C73">
        <w:rPr>
          <w:rStyle w:val="Emphasis"/>
        </w:rPr>
        <w:t>good reasons</w:t>
      </w:r>
      <w:r w:rsidRPr="00D67C73">
        <w:rPr>
          <w:rStyle w:val="StyleUnderline"/>
        </w:rPr>
        <w:t xml:space="preserve"> to </w:t>
      </w:r>
      <w:r w:rsidRPr="00D67C73">
        <w:rPr>
          <w:rStyle w:val="Emphasis"/>
        </w:rPr>
        <w:t>expect continued</w:t>
      </w:r>
      <w:r w:rsidRPr="00D67C73">
        <w:rPr>
          <w:rStyle w:val="StyleUnderline"/>
        </w:rPr>
        <w:t xml:space="preserve"> advances in </w:t>
      </w:r>
      <w:r w:rsidRPr="00D67C73">
        <w:rPr>
          <w:rStyle w:val="Emphasis"/>
        </w:rPr>
        <w:t>prosperity</w:t>
      </w:r>
      <w:r w:rsidRPr="00D67C73">
        <w:rPr>
          <w:sz w:val="16"/>
        </w:rPr>
        <w:t xml:space="preserve"> and well-being over the remainder of the 21st century – </w:t>
      </w:r>
      <w:r w:rsidRPr="00D67C73">
        <w:rPr>
          <w:rStyle w:val="StyleUnderline"/>
        </w:rPr>
        <w:t xml:space="preserve">and </w:t>
      </w:r>
      <w:r w:rsidRPr="00D67C73">
        <w:rPr>
          <w:rStyle w:val="Emphasis"/>
          <w:highlight w:val="cyan"/>
        </w:rPr>
        <w:t>ample</w:t>
      </w:r>
      <w:r w:rsidRPr="00D67C73">
        <w:rPr>
          <w:rStyle w:val="Emphasis"/>
        </w:rPr>
        <w:t xml:space="preserve"> reasons</w:t>
      </w:r>
      <w:r w:rsidRPr="00D67C73">
        <w:rPr>
          <w:rStyle w:val="StyleUnderline"/>
        </w:rPr>
        <w:t xml:space="preserve"> such as </w:t>
      </w:r>
      <w:r w:rsidRPr="00D67C73">
        <w:rPr>
          <w:rStyle w:val="Emphasis"/>
          <w:highlight w:val="cyan"/>
        </w:rPr>
        <w:t>AI</w:t>
      </w:r>
      <w:r w:rsidRPr="00D67C73">
        <w:rPr>
          <w:rStyle w:val="StyleUnderline"/>
          <w:highlight w:val="cyan"/>
        </w:rPr>
        <w:t xml:space="preserve"> to expect</w:t>
      </w:r>
      <w:r w:rsidRPr="00D67C73">
        <w:rPr>
          <w:rStyle w:val="StyleUnderline"/>
        </w:rPr>
        <w:t xml:space="preserve"> such </w:t>
      </w:r>
      <w:r w:rsidRPr="00D67C73">
        <w:rPr>
          <w:rStyle w:val="StyleUnderline"/>
          <w:highlight w:val="cyan"/>
        </w:rPr>
        <w:t xml:space="preserve">advances to </w:t>
      </w:r>
      <w:r w:rsidRPr="00D67C73">
        <w:rPr>
          <w:rStyle w:val="Emphasis"/>
          <w:highlight w:val="cyan"/>
        </w:rPr>
        <w:t>accelerate</w:t>
      </w:r>
      <w:r w:rsidRPr="00D67C73">
        <w:rPr>
          <w:sz w:val="16"/>
        </w:rPr>
        <w:t xml:space="preserve">. Moreover, </w:t>
      </w:r>
      <w:r w:rsidRPr="00D67C73">
        <w:rPr>
          <w:rStyle w:val="StyleUnderline"/>
        </w:rPr>
        <w:t xml:space="preserve">the </w:t>
      </w:r>
      <w:r w:rsidRPr="00D67C73">
        <w:rPr>
          <w:rStyle w:val="Emphasis"/>
        </w:rPr>
        <w:t xml:space="preserve">so-called </w:t>
      </w:r>
      <w:r w:rsidRPr="00D67C73">
        <w:rPr>
          <w:rStyle w:val="Emphasis"/>
          <w:highlight w:val="cyan"/>
        </w:rPr>
        <w:t>threshold</w:t>
      </w:r>
      <w:r w:rsidRPr="00D67C73">
        <w:rPr>
          <w:rStyle w:val="StyleUnderline"/>
          <w:highlight w:val="cyan"/>
        </w:rPr>
        <w:t xml:space="preserve"> of danger</w:t>
      </w:r>
      <w:r w:rsidRPr="00D67C73">
        <w:rPr>
          <w:sz w:val="16"/>
        </w:rPr>
        <w:t xml:space="preserve"> of 2°C warming since pre-industrial times </w:t>
      </w:r>
      <w:r w:rsidRPr="00D67C73">
        <w:rPr>
          <w:rStyle w:val="StyleUnderline"/>
          <w:highlight w:val="cyan"/>
        </w:rPr>
        <w:t xml:space="preserve">is </w:t>
      </w:r>
      <w:r w:rsidRPr="00D67C73">
        <w:rPr>
          <w:rStyle w:val="Emphasis"/>
          <w:highlight w:val="cyan"/>
        </w:rPr>
        <w:t>not</w:t>
      </w:r>
      <w:r w:rsidRPr="00D67C73">
        <w:rPr>
          <w:rStyle w:val="StyleUnderline"/>
        </w:rPr>
        <w:t xml:space="preserve"> an </w:t>
      </w:r>
      <w:r w:rsidRPr="00D67C73">
        <w:rPr>
          <w:rStyle w:val="Emphasis"/>
          <w:highlight w:val="cyan"/>
        </w:rPr>
        <w:t>objective</w:t>
      </w:r>
      <w:r w:rsidRPr="00D67C73">
        <w:rPr>
          <w:rStyle w:val="Emphasis"/>
        </w:rPr>
        <w:t xml:space="preserve"> threshold</w:t>
      </w:r>
      <w:r w:rsidRPr="00D67C73">
        <w:rPr>
          <w:rStyle w:val="StyleUnderline"/>
        </w:rPr>
        <w:t xml:space="preserve"> of danger</w:t>
      </w:r>
      <w:r w:rsidRPr="00D67C73">
        <w:rPr>
          <w:sz w:val="16"/>
        </w:rPr>
        <w:t>. Rather, 2°C is a politically negotiated target designed to motivate broad-based actions to reduce emissions (Curry (2023, page 9)).</w:t>
      </w:r>
    </w:p>
    <w:p w14:paraId="22A32192" w14:textId="77777777" w:rsidR="00C063B0" w:rsidRPr="00D67C73" w:rsidRDefault="00C063B0" w:rsidP="00C063B0">
      <w:pPr>
        <w:rPr>
          <w:sz w:val="16"/>
        </w:rPr>
      </w:pPr>
      <w:r w:rsidRPr="00D67C73">
        <w:rPr>
          <w:sz w:val="16"/>
        </w:rPr>
        <w:t xml:space="preserve">Importantly, </w:t>
      </w:r>
      <w:r w:rsidRPr="00D67C73">
        <w:rPr>
          <w:rStyle w:val="StyleUnderline"/>
        </w:rPr>
        <w:t xml:space="preserve">there is </w:t>
      </w:r>
      <w:r w:rsidRPr="00D67C73">
        <w:rPr>
          <w:rStyle w:val="Emphasis"/>
          <w:highlight w:val="cyan"/>
        </w:rPr>
        <w:t>no credible</w:t>
      </w:r>
      <w:r w:rsidRPr="00D67C73">
        <w:rPr>
          <w:rStyle w:val="StyleUnderline"/>
          <w:highlight w:val="cyan"/>
        </w:rPr>
        <w:t xml:space="preserve"> case</w:t>
      </w:r>
      <w:r w:rsidRPr="00D67C73">
        <w:rPr>
          <w:rStyle w:val="StyleUnderline"/>
        </w:rPr>
        <w:t xml:space="preserve"> that </w:t>
      </w:r>
      <w:r w:rsidRPr="00D67C73">
        <w:rPr>
          <w:rStyle w:val="StyleUnderline"/>
          <w:highlight w:val="cyan"/>
        </w:rPr>
        <w:t>missing</w:t>
      </w:r>
      <w:r w:rsidRPr="00D67C73">
        <w:rPr>
          <w:sz w:val="16"/>
        </w:rPr>
        <w:t xml:space="preserve"> the </w:t>
      </w:r>
      <w:r w:rsidRPr="00D67C73">
        <w:rPr>
          <w:rStyle w:val="Emphasis"/>
          <w:highlight w:val="cyan"/>
        </w:rPr>
        <w:t>2°C</w:t>
      </w:r>
      <w:r w:rsidRPr="00D67C73">
        <w:rPr>
          <w:rStyle w:val="StyleUnderline"/>
        </w:rPr>
        <w:t xml:space="preserve"> target would </w:t>
      </w:r>
      <w:r w:rsidRPr="00D67C73">
        <w:rPr>
          <w:rStyle w:val="StyleUnderline"/>
          <w:highlight w:val="cyan"/>
        </w:rPr>
        <w:t>pose</w:t>
      </w:r>
      <w:r w:rsidRPr="00D67C73">
        <w:rPr>
          <w:rStyle w:val="StyleUnderline"/>
        </w:rPr>
        <w:t xml:space="preserve"> an </w:t>
      </w:r>
      <w:r w:rsidRPr="00D67C73">
        <w:rPr>
          <w:rStyle w:val="Emphasis"/>
          <w:highlight w:val="cyan"/>
        </w:rPr>
        <w:t>existential</w:t>
      </w:r>
      <w:r w:rsidRPr="00D67C73">
        <w:rPr>
          <w:rStyle w:val="StyleUnderline"/>
          <w:highlight w:val="cyan"/>
        </w:rPr>
        <w:t xml:space="preserve"> risk</w:t>
      </w:r>
      <w:r w:rsidRPr="00D67C73">
        <w:rPr>
          <w:rStyle w:val="StyleUnderline"/>
        </w:rPr>
        <w:t xml:space="preserve"> to </w:t>
      </w:r>
      <w:r w:rsidRPr="00D67C73">
        <w:rPr>
          <w:rStyle w:val="Emphasis"/>
        </w:rPr>
        <w:t>humanity</w:t>
      </w:r>
      <w:r w:rsidRPr="00D67C73">
        <w:rPr>
          <w:rStyle w:val="StyleUnderline"/>
        </w:rPr>
        <w:t xml:space="preserve">. </w:t>
      </w:r>
      <w:r w:rsidRPr="00D67C73">
        <w:rPr>
          <w:rStyle w:val="StyleUnderline"/>
          <w:highlight w:val="cyan"/>
        </w:rPr>
        <w:t>Humans</w:t>
      </w:r>
      <w:r w:rsidRPr="00D67C73">
        <w:rPr>
          <w:rStyle w:val="StyleUnderline"/>
        </w:rPr>
        <w:t xml:space="preserve"> have </w:t>
      </w:r>
      <w:r w:rsidRPr="00D67C73">
        <w:rPr>
          <w:rStyle w:val="Emphasis"/>
          <w:highlight w:val="cyan"/>
        </w:rPr>
        <w:t>adapted</w:t>
      </w:r>
      <w:r w:rsidRPr="00D67C73">
        <w:rPr>
          <w:rStyle w:val="StyleUnderline"/>
        </w:rPr>
        <w:t xml:space="preserve"> to</w:t>
      </w:r>
      <w:r w:rsidRPr="00D67C73">
        <w:rPr>
          <w:sz w:val="16"/>
        </w:rPr>
        <w:t xml:space="preserve"> (</w:t>
      </w:r>
      <w:r w:rsidRPr="00D67C73">
        <w:rPr>
          <w:rStyle w:val="StyleUnderline"/>
          <w:highlight w:val="cyan"/>
        </w:rPr>
        <w:t xml:space="preserve">and </w:t>
      </w:r>
      <w:r w:rsidRPr="00D67C73">
        <w:rPr>
          <w:rStyle w:val="Emphasis"/>
          <w:highlight w:val="cyan"/>
        </w:rPr>
        <w:t>thrived</w:t>
      </w:r>
      <w:r w:rsidRPr="00D67C73">
        <w:rPr>
          <w:rStyle w:val="StyleUnderline"/>
        </w:rPr>
        <w:t xml:space="preserve"> in</w:t>
      </w:r>
      <w:r w:rsidRPr="00D67C73">
        <w:rPr>
          <w:sz w:val="16"/>
        </w:rPr>
        <w:t xml:space="preserve">) </w:t>
      </w:r>
      <w:r w:rsidRPr="00D67C73">
        <w:rPr>
          <w:rStyle w:val="StyleUnderline"/>
        </w:rPr>
        <w:t xml:space="preserve">climates </w:t>
      </w:r>
      <w:r w:rsidRPr="00D67C73">
        <w:rPr>
          <w:rStyle w:val="Emphasis"/>
          <w:highlight w:val="cyan"/>
        </w:rPr>
        <w:t>extremes</w:t>
      </w:r>
      <w:r w:rsidRPr="00D67C73">
        <w:rPr>
          <w:rStyle w:val="Emphasis"/>
        </w:rPr>
        <w:t xml:space="preserve"> far </w:t>
      </w:r>
      <w:r w:rsidRPr="00D67C73">
        <w:rPr>
          <w:rStyle w:val="Emphasis"/>
          <w:highlight w:val="cyan"/>
        </w:rPr>
        <w:t>worse</w:t>
      </w:r>
      <w:r w:rsidRPr="00D67C73">
        <w:rPr>
          <w:rStyle w:val="StyleUnderline"/>
          <w:highlight w:val="cyan"/>
        </w:rPr>
        <w:t xml:space="preserve"> than</w:t>
      </w:r>
      <w:r w:rsidRPr="00D67C73">
        <w:rPr>
          <w:rStyle w:val="StyleUnderline"/>
        </w:rPr>
        <w:t xml:space="preserve"> in the </w:t>
      </w:r>
      <w:r w:rsidRPr="00D67C73">
        <w:rPr>
          <w:rStyle w:val="Emphasis"/>
          <w:highlight w:val="cyan"/>
        </w:rPr>
        <w:t>pessimistic</w:t>
      </w:r>
      <w:r w:rsidRPr="00D67C73">
        <w:rPr>
          <w:rStyle w:val="StyleUnderline"/>
        </w:rPr>
        <w:t xml:space="preserve"> extreme </w:t>
      </w:r>
      <w:r w:rsidRPr="00D67C73">
        <w:rPr>
          <w:rStyle w:val="StyleUnderline"/>
          <w:highlight w:val="cyan"/>
        </w:rPr>
        <w:t>scenario</w:t>
      </w:r>
      <w:r w:rsidRPr="00D67C73">
        <w:rPr>
          <w:sz w:val="16"/>
        </w:rPr>
        <w:t>, as summertime residents of Phoenix and wintertime residents of Minneapolis demonstrate every year.</w:t>
      </w:r>
    </w:p>
    <w:p w14:paraId="674BA811" w14:textId="77777777" w:rsidR="00C063B0" w:rsidRPr="00D67C73" w:rsidRDefault="00C063B0" w:rsidP="00C063B0">
      <w:pPr>
        <w:rPr>
          <w:sz w:val="16"/>
        </w:rPr>
      </w:pPr>
      <w:r w:rsidRPr="00D67C73">
        <w:rPr>
          <w:sz w:val="16"/>
        </w:rPr>
        <w:t xml:space="preserve">Two other risk-related points are relevant here. First, a basic assumption in the socioeconomic scenarios used in formulating the UN climate-assessment reports is that vulnerability to weather and climate extremes decreases with greater wealth and economic development, as adaptive capacity increases. All of the Shared Socioeconomic Pathways (SSPs) scenarios constructed for the most recent UN climate assessment entail dramatic growth, with global GDP in 2100 between four and ten times larger than in 2010 (Dellink et al. (2017)). These scenarios do not imply any futures for humanity that are worse than today. </w:t>
      </w:r>
    </w:p>
    <w:p w14:paraId="5C7B7FB2" w14:textId="77777777" w:rsidR="00C063B0" w:rsidRPr="00D67C73" w:rsidRDefault="00C063B0" w:rsidP="00C063B0">
      <w:pPr>
        <w:rPr>
          <w:sz w:val="16"/>
        </w:rPr>
      </w:pPr>
      <w:r w:rsidRPr="00D67C73">
        <w:rPr>
          <w:sz w:val="16"/>
        </w:rPr>
        <w:t>Second, risks from human-caused global warming are difficult to separate credibly from natural weather and climate variability and the risks are dominated by the vulnerabilities of less-developed countries and poorer populations generally. Increasing wealth and productivity will continue to reduce humanity’s vulnerability to weather- and climate-related risks.</w:t>
      </w:r>
    </w:p>
    <w:p w14:paraId="08DEC29C" w14:textId="77777777" w:rsidR="00C063B0" w:rsidRPr="00D67C73" w:rsidRDefault="00C063B0" w:rsidP="00C063B0">
      <w:pPr>
        <w:rPr>
          <w:sz w:val="16"/>
        </w:rPr>
      </w:pPr>
      <w:r w:rsidRPr="00D67C73">
        <w:rPr>
          <w:sz w:val="16"/>
        </w:rPr>
        <w:t>Tipping points and surprises</w:t>
      </w:r>
    </w:p>
    <w:p w14:paraId="64DC8036" w14:textId="77777777" w:rsidR="00C063B0" w:rsidRPr="00D67C73" w:rsidRDefault="00C063B0" w:rsidP="00C063B0">
      <w:pPr>
        <w:rPr>
          <w:sz w:val="16"/>
        </w:rPr>
      </w:pPr>
      <w:r w:rsidRPr="00D67C73">
        <w:rPr>
          <w:sz w:val="16"/>
        </w:rPr>
        <w:t xml:space="preserve">Uncertainty about the impact on humans of continued use of fossil fuels is dominated by the difficulties of estimating the likelihood of catastrophic outcomes from climate tipping points that could cause severe and possibly irreversible damage. </w:t>
      </w:r>
    </w:p>
    <w:p w14:paraId="7A2F7187" w14:textId="77777777" w:rsidR="00C063B0" w:rsidRPr="00D67C73" w:rsidRDefault="00C063B0" w:rsidP="00C063B0">
      <w:pPr>
        <w:rPr>
          <w:sz w:val="16"/>
        </w:rPr>
      </w:pPr>
      <w:r w:rsidRPr="00D67C73">
        <w:rPr>
          <w:sz w:val="16"/>
        </w:rPr>
        <w:t>Climate tipping points are defined as abrupt or nonlinear transitions to a different climate state, which are hypothesized to occur once some threshold has been crossed, with regional or global consequences that are largely uncontrollable and beyond our management. In other words, tipping points are points of no return, at least on the century timescale. In recent geologic history, abrupt climate change has been caused by changes in ocean circulation patterns and ice-sheet dynamics, including (i) the Younger Dryas (12,900- 11,700 years ago) when global temperatures dropped by up to 15o C in some regions, (ii) an unnamed sudden cooling event that occurred around 8,200 years ago and that lasted about 150 years, and (iii) the Dansgaard-Oeschger Events (115,000-11,500 years ago) with a series of abrupt warmings and cooling during the last Ice Age with temperature shifts of 5-10o C occurring within decades.</w:t>
      </w:r>
    </w:p>
    <w:p w14:paraId="0923470D" w14:textId="77777777" w:rsidR="00C063B0" w:rsidRPr="00D67C73" w:rsidRDefault="00C063B0" w:rsidP="00C063B0">
      <w:pPr>
        <w:rPr>
          <w:sz w:val="16"/>
        </w:rPr>
      </w:pPr>
      <w:r w:rsidRPr="00D67C73">
        <w:rPr>
          <w:sz w:val="16"/>
        </w:rPr>
        <w:t xml:space="preserve">The </w:t>
      </w:r>
      <w:r w:rsidRPr="00D67C73">
        <w:rPr>
          <w:rStyle w:val="Emphasis"/>
          <w:highlight w:val="cyan"/>
        </w:rPr>
        <w:t>IPCC</w:t>
      </w:r>
      <w:r w:rsidRPr="00D67C73">
        <w:rPr>
          <w:rStyle w:val="StyleUnderline"/>
        </w:rPr>
        <w:t xml:space="preserve"> Assessment Reports</w:t>
      </w:r>
      <w:r w:rsidRPr="00D67C73">
        <w:rPr>
          <w:sz w:val="16"/>
        </w:rPr>
        <w:t xml:space="preserve"> have </w:t>
      </w:r>
      <w:r w:rsidRPr="00D67C73">
        <w:rPr>
          <w:rStyle w:val="Emphasis"/>
          <w:highlight w:val="cyan"/>
        </w:rPr>
        <w:t>considered</w:t>
      </w:r>
      <w:r w:rsidRPr="00D67C73">
        <w:rPr>
          <w:rStyle w:val="StyleUnderline"/>
        </w:rPr>
        <w:t xml:space="preserve"> a number of </w:t>
      </w:r>
      <w:r w:rsidRPr="00D67C73">
        <w:rPr>
          <w:rStyle w:val="Emphasis"/>
        </w:rPr>
        <w:t xml:space="preserve">potential </w:t>
      </w:r>
      <w:r w:rsidRPr="00D67C73">
        <w:rPr>
          <w:rStyle w:val="Emphasis"/>
          <w:highlight w:val="cyan"/>
        </w:rPr>
        <w:t>tipping points</w:t>
      </w:r>
      <w:r w:rsidRPr="00D67C73">
        <w:rPr>
          <w:rStyle w:val="StyleUnderline"/>
          <w:highlight w:val="cyan"/>
        </w:rPr>
        <w:t xml:space="preserve"> associated with</w:t>
      </w:r>
      <w:r w:rsidRPr="00D67C73">
        <w:rPr>
          <w:rStyle w:val="StyleUnderline"/>
        </w:rPr>
        <w:t xml:space="preserve"> global </w:t>
      </w:r>
      <w:r w:rsidRPr="00D67C73">
        <w:rPr>
          <w:rStyle w:val="StyleUnderline"/>
          <w:highlight w:val="cyan"/>
        </w:rPr>
        <w:t>warming</w:t>
      </w:r>
      <w:r w:rsidRPr="00D67C73">
        <w:rPr>
          <w:rStyle w:val="StyleUnderline"/>
        </w:rPr>
        <w:t xml:space="preserve">, including </w:t>
      </w:r>
      <w:r w:rsidRPr="00D67C73">
        <w:rPr>
          <w:rStyle w:val="Emphasis"/>
        </w:rPr>
        <w:t>ice-sheet</w:t>
      </w:r>
      <w:r w:rsidRPr="00D67C73">
        <w:rPr>
          <w:rStyle w:val="StyleUnderline"/>
        </w:rPr>
        <w:t xml:space="preserve"> collapse, collapse of the </w:t>
      </w:r>
      <w:r w:rsidRPr="00D67C73">
        <w:rPr>
          <w:rStyle w:val="Emphasis"/>
        </w:rPr>
        <w:t>A</w:t>
      </w:r>
      <w:r w:rsidRPr="00D67C73">
        <w:rPr>
          <w:sz w:val="16"/>
        </w:rPr>
        <w:t xml:space="preserve">tlantic </w:t>
      </w:r>
      <w:r w:rsidRPr="00D67C73">
        <w:rPr>
          <w:rStyle w:val="Emphasis"/>
        </w:rPr>
        <w:t>O</w:t>
      </w:r>
      <w:r w:rsidRPr="00D67C73">
        <w:rPr>
          <w:sz w:val="16"/>
        </w:rPr>
        <w:t xml:space="preserve">verturning </w:t>
      </w:r>
      <w:r w:rsidRPr="00D67C73">
        <w:rPr>
          <w:rStyle w:val="Emphasis"/>
        </w:rPr>
        <w:t>C</w:t>
      </w:r>
      <w:r w:rsidRPr="00D67C73">
        <w:rPr>
          <w:sz w:val="16"/>
        </w:rPr>
        <w:t xml:space="preserve">irculation, </w:t>
      </w:r>
      <w:r w:rsidRPr="00D67C73">
        <w:rPr>
          <w:rStyle w:val="StyleUnderline"/>
        </w:rPr>
        <w:t xml:space="preserve">carbon release from </w:t>
      </w:r>
      <w:r w:rsidRPr="00D67C73">
        <w:rPr>
          <w:rStyle w:val="Emphasis"/>
        </w:rPr>
        <w:t>permafrost</w:t>
      </w:r>
      <w:r w:rsidRPr="00D67C73">
        <w:rPr>
          <w:rStyle w:val="StyleUnderline"/>
        </w:rPr>
        <w:t xml:space="preserve"> thawing</w:t>
      </w:r>
      <w:r w:rsidRPr="00D67C73">
        <w:rPr>
          <w:sz w:val="16"/>
        </w:rPr>
        <w:t xml:space="preserve">, and </w:t>
      </w:r>
      <w:r w:rsidRPr="00D67C73">
        <w:rPr>
          <w:rStyle w:val="StyleUnderline"/>
        </w:rPr>
        <w:t xml:space="preserve">destruction of the </w:t>
      </w:r>
      <w:r w:rsidRPr="00D67C73">
        <w:rPr>
          <w:rStyle w:val="Emphasis"/>
        </w:rPr>
        <w:t>Amazon rainforest</w:t>
      </w:r>
      <w:r w:rsidRPr="00D67C73">
        <w:rPr>
          <w:rStyle w:val="StyleUnderline"/>
        </w:rPr>
        <w:t xml:space="preserve"> and </w:t>
      </w:r>
      <w:r w:rsidRPr="00D67C73">
        <w:rPr>
          <w:rStyle w:val="Emphasis"/>
        </w:rPr>
        <w:t>coral reefs</w:t>
      </w:r>
      <w:r w:rsidRPr="00D67C73">
        <w:rPr>
          <w:sz w:val="16"/>
        </w:rPr>
        <w:t xml:space="preserve">. There are some preliminary </w:t>
      </w:r>
      <w:r w:rsidRPr="00D67C73">
        <w:rPr>
          <w:rStyle w:val="StyleUnderline"/>
        </w:rPr>
        <w:t xml:space="preserve">climate </w:t>
      </w:r>
      <w:r w:rsidRPr="00D67C73">
        <w:rPr>
          <w:rStyle w:val="Emphasis"/>
        </w:rPr>
        <w:t>model</w:t>
      </w:r>
      <w:r w:rsidRPr="00D67C73">
        <w:rPr>
          <w:rStyle w:val="StyleUnderline"/>
        </w:rPr>
        <w:t xml:space="preserve"> simulation</w:t>
      </w:r>
      <w:r w:rsidRPr="00D67C73">
        <w:rPr>
          <w:rStyle w:val="Emphasis"/>
        </w:rPr>
        <w:t>s</w:t>
      </w:r>
      <w:r w:rsidRPr="00D67C73">
        <w:rPr>
          <w:rStyle w:val="StyleUnderline"/>
        </w:rPr>
        <w:t xml:space="preserve"> for</w:t>
      </w:r>
      <w:r w:rsidRPr="00D67C73">
        <w:rPr>
          <w:sz w:val="16"/>
        </w:rPr>
        <w:t xml:space="preserve"> some of these conjectured tipping points. However, climate models </w:t>
      </w:r>
      <w:r w:rsidRPr="00D67C73">
        <w:rPr>
          <w:rStyle w:val="StyleUnderline"/>
        </w:rPr>
        <w:t xml:space="preserve">do </w:t>
      </w:r>
      <w:r w:rsidRPr="00D67C73">
        <w:rPr>
          <w:rStyle w:val="Emphasis"/>
        </w:rPr>
        <w:t>not</w:t>
      </w:r>
      <w:r w:rsidRPr="00D67C73">
        <w:rPr>
          <w:rStyle w:val="StyleUnderline"/>
        </w:rPr>
        <w:t xml:space="preserve"> include the </w:t>
      </w:r>
      <w:r w:rsidRPr="00D67C73">
        <w:rPr>
          <w:rStyle w:val="Emphasis"/>
        </w:rPr>
        <w:t>appropriate</w:t>
      </w:r>
      <w:r w:rsidRPr="00D67C73">
        <w:rPr>
          <w:rStyle w:val="StyleUnderline"/>
        </w:rPr>
        <w:t xml:space="preserve"> physical, chemical, and biological </w:t>
      </w:r>
      <w:r w:rsidRPr="00D67C73">
        <w:rPr>
          <w:rStyle w:val="Emphasis"/>
        </w:rPr>
        <w:t>processes</w:t>
      </w:r>
      <w:r w:rsidRPr="00D67C73">
        <w:rPr>
          <w:rStyle w:val="StyleUnderline"/>
        </w:rPr>
        <w:t xml:space="preserve"> to </w:t>
      </w:r>
      <w:r w:rsidRPr="00D67C73">
        <w:rPr>
          <w:rStyle w:val="Emphasis"/>
        </w:rPr>
        <w:t>adequately simulate</w:t>
      </w:r>
      <w:r w:rsidRPr="00D67C73">
        <w:rPr>
          <w:rStyle w:val="StyleUnderline"/>
        </w:rPr>
        <w:t xml:space="preserve"> such events</w:t>
      </w:r>
      <w:r w:rsidRPr="00D67C73">
        <w:rPr>
          <w:sz w:val="16"/>
        </w:rPr>
        <w:t xml:space="preserve">. Hence, </w:t>
      </w:r>
      <w:r w:rsidRPr="00D67C73">
        <w:rPr>
          <w:rStyle w:val="StyleUnderline"/>
        </w:rPr>
        <w:t xml:space="preserve">these </w:t>
      </w:r>
      <w:r w:rsidRPr="00D67C73">
        <w:rPr>
          <w:rStyle w:val="Emphasis"/>
        </w:rPr>
        <w:t>hypothesized</w:t>
      </w:r>
      <w:r w:rsidRPr="00D67C73">
        <w:rPr>
          <w:rStyle w:val="StyleUnderline"/>
        </w:rPr>
        <w:t xml:space="preserve"> climate tipping points have been based largely upon the consideration of </w:t>
      </w:r>
      <w:r w:rsidRPr="00D67C73">
        <w:rPr>
          <w:rStyle w:val="Emphasis"/>
        </w:rPr>
        <w:t>imperfect analogues</w:t>
      </w:r>
      <w:r w:rsidRPr="00D67C73">
        <w:rPr>
          <w:sz w:val="16"/>
        </w:rPr>
        <w:t xml:space="preserve"> from the geologic past, process models, and physically based storylines.</w:t>
      </w:r>
    </w:p>
    <w:p w14:paraId="29696CB4" w14:textId="77777777" w:rsidR="00C063B0" w:rsidRPr="00D67C73" w:rsidRDefault="00C063B0" w:rsidP="00C063B0">
      <w:pPr>
        <w:rPr>
          <w:sz w:val="16"/>
        </w:rPr>
      </w:pPr>
      <w:r w:rsidRPr="00D67C73">
        <w:rPr>
          <w:rStyle w:val="StyleUnderline"/>
        </w:rPr>
        <w:t xml:space="preserve">The </w:t>
      </w:r>
      <w:r w:rsidRPr="00D67C73">
        <w:rPr>
          <w:rStyle w:val="Emphasis"/>
        </w:rPr>
        <w:t>likelihood</w:t>
      </w:r>
      <w:r w:rsidRPr="00D67C73">
        <w:rPr>
          <w:rStyle w:val="StyleUnderline"/>
        </w:rPr>
        <w:t xml:space="preserve"> of any of the above types of </w:t>
      </w:r>
      <w:r w:rsidRPr="00D67C73">
        <w:rPr>
          <w:rStyle w:val="Emphasis"/>
        </w:rPr>
        <w:t>hypothesized</w:t>
      </w:r>
      <w:r w:rsidRPr="00D67C73">
        <w:rPr>
          <w:rStyle w:val="StyleUnderline"/>
        </w:rPr>
        <w:t xml:space="preserve"> tipping points</w:t>
      </w:r>
      <w:r w:rsidRPr="00D67C73">
        <w:rPr>
          <w:sz w:val="16"/>
        </w:rPr>
        <w:t xml:space="preserve"> occurring in the 21st century under the medium emissions scenario </w:t>
      </w:r>
      <w:r w:rsidRPr="00D67C73">
        <w:rPr>
          <w:rStyle w:val="StyleUnderline"/>
        </w:rPr>
        <w:t>is</w:t>
      </w:r>
      <w:r w:rsidRPr="00D67C73">
        <w:rPr>
          <w:sz w:val="16"/>
        </w:rPr>
        <w:t xml:space="preserve"> generally </w:t>
      </w:r>
      <w:r w:rsidRPr="00D67C73">
        <w:rPr>
          <w:rStyle w:val="StyleUnderline"/>
        </w:rPr>
        <w:t xml:space="preserve">regarded as </w:t>
      </w:r>
      <w:r w:rsidRPr="00D67C73">
        <w:rPr>
          <w:rStyle w:val="Emphasis"/>
        </w:rPr>
        <w:t>low</w:t>
      </w:r>
      <w:r w:rsidRPr="00D67C73">
        <w:rPr>
          <w:sz w:val="16"/>
        </w:rPr>
        <w:t>, although there is also low confidence in any conclusions surrounding possible tipping points owing to deep (Knightian) uncertainties in our understanding of the complex climate system.</w:t>
      </w:r>
    </w:p>
    <w:p w14:paraId="4C7C0AF5" w14:textId="77777777" w:rsidR="00C063B0" w:rsidRPr="00D67C73" w:rsidRDefault="00C063B0" w:rsidP="00C063B0">
      <w:pPr>
        <w:rPr>
          <w:sz w:val="16"/>
        </w:rPr>
      </w:pPr>
      <w:r w:rsidRPr="00D67C73">
        <w:rPr>
          <w:sz w:val="16"/>
        </w:rPr>
        <w:t xml:space="preserve">Could something genuinely catastrophic happen to the climate on the timescale of the 21st century? Yes, although continued use of </w:t>
      </w:r>
      <w:r w:rsidRPr="00D67C73">
        <w:rPr>
          <w:rStyle w:val="Emphasis"/>
          <w:highlight w:val="cyan"/>
        </w:rPr>
        <w:t>f</w:t>
      </w:r>
      <w:r w:rsidRPr="00D67C73">
        <w:rPr>
          <w:rStyle w:val="StyleUnderline"/>
        </w:rPr>
        <w:t xml:space="preserve">ossil </w:t>
      </w:r>
      <w:r w:rsidRPr="00D67C73">
        <w:rPr>
          <w:rStyle w:val="Emphasis"/>
          <w:highlight w:val="cyan"/>
        </w:rPr>
        <w:t>f</w:t>
      </w:r>
      <w:r w:rsidRPr="00D67C73">
        <w:rPr>
          <w:rStyle w:val="StyleUnderline"/>
        </w:rPr>
        <w:t xml:space="preserve">uels is </w:t>
      </w:r>
      <w:r w:rsidRPr="00D67C73">
        <w:rPr>
          <w:rStyle w:val="Emphasis"/>
          <w:highlight w:val="cyan"/>
        </w:rPr>
        <w:t>not</w:t>
      </w:r>
      <w:r w:rsidRPr="00D67C73">
        <w:rPr>
          <w:rStyle w:val="StyleUnderline"/>
        </w:rPr>
        <w:t xml:space="preserve"> the </w:t>
      </w:r>
      <w:r w:rsidRPr="00D67C73">
        <w:rPr>
          <w:rStyle w:val="Emphasis"/>
          <w:highlight w:val="cyan"/>
        </w:rPr>
        <w:t>only</w:t>
      </w:r>
      <w:r w:rsidRPr="00D67C73">
        <w:rPr>
          <w:rStyle w:val="Emphasis"/>
        </w:rPr>
        <w:t xml:space="preserve"> possible</w:t>
      </w:r>
      <w:r w:rsidRPr="00D67C73">
        <w:rPr>
          <w:rStyle w:val="StyleUnderline"/>
        </w:rPr>
        <w:t xml:space="preserve"> </w:t>
      </w:r>
      <w:r w:rsidRPr="00D67C73">
        <w:rPr>
          <w:rStyle w:val="StyleUnderline"/>
          <w:highlight w:val="cyan"/>
        </w:rPr>
        <w:t>cause</w:t>
      </w:r>
      <w:r w:rsidRPr="00D67C73">
        <w:rPr>
          <w:sz w:val="16"/>
        </w:rPr>
        <w:t xml:space="preserve">. For example, </w:t>
      </w:r>
      <w:r w:rsidRPr="00D67C73">
        <w:rPr>
          <w:rStyle w:val="StyleUnderline"/>
        </w:rPr>
        <w:t xml:space="preserve">a </w:t>
      </w:r>
      <w:r w:rsidRPr="00D67C73">
        <w:rPr>
          <w:rStyle w:val="Emphasis"/>
          <w:highlight w:val="cyan"/>
        </w:rPr>
        <w:t>climate</w:t>
      </w:r>
      <w:r w:rsidRPr="00D67C73">
        <w:rPr>
          <w:rStyle w:val="Emphasis"/>
        </w:rPr>
        <w:t xml:space="preserve"> catastrophe</w:t>
      </w:r>
      <w:r w:rsidRPr="00D67C73">
        <w:rPr>
          <w:rStyle w:val="StyleUnderline"/>
        </w:rPr>
        <w:t xml:space="preserve"> could</w:t>
      </w:r>
      <w:r w:rsidRPr="00D67C73">
        <w:rPr>
          <w:sz w:val="16"/>
        </w:rPr>
        <w:t xml:space="preserve"> also </w:t>
      </w:r>
      <w:r w:rsidRPr="00D67C73">
        <w:rPr>
          <w:rStyle w:val="StyleUnderline"/>
        </w:rPr>
        <w:t xml:space="preserve">be </w:t>
      </w:r>
      <w:r w:rsidRPr="00D67C73">
        <w:rPr>
          <w:rStyle w:val="Emphasis"/>
          <w:highlight w:val="cyan"/>
        </w:rPr>
        <w:t>caused</w:t>
      </w:r>
      <w:r w:rsidRPr="00D67C73">
        <w:rPr>
          <w:rStyle w:val="StyleUnderline"/>
          <w:highlight w:val="cyan"/>
        </w:rPr>
        <w:t xml:space="preserve"> by </w:t>
      </w:r>
      <w:r w:rsidRPr="00D67C73">
        <w:rPr>
          <w:rStyle w:val="Emphasis"/>
          <w:highlight w:val="cyan"/>
        </w:rPr>
        <w:t>nuc</w:t>
      </w:r>
      <w:r w:rsidRPr="00D67C73">
        <w:rPr>
          <w:rStyle w:val="StyleUnderline"/>
        </w:rPr>
        <w:t xml:space="preserve">lear </w:t>
      </w:r>
      <w:r w:rsidRPr="00D67C73">
        <w:rPr>
          <w:rStyle w:val="Emphasis"/>
          <w:highlight w:val="cyan"/>
        </w:rPr>
        <w:t>war</w:t>
      </w:r>
      <w:r w:rsidRPr="00D67C73">
        <w:rPr>
          <w:sz w:val="16"/>
        </w:rPr>
        <w:t xml:space="preserve">, a series of explosive volcanic eruptions, natural shifts in ocean circulation patterns, and/or shifts in ice-sheet dynamics driven by geologic processes. </w:t>
      </w:r>
    </w:p>
    <w:p w14:paraId="4DBD437A" w14:textId="77777777" w:rsidR="00C063B0" w:rsidRPr="00D67C73" w:rsidRDefault="00C063B0" w:rsidP="00C063B0">
      <w:pPr>
        <w:rPr>
          <w:sz w:val="16"/>
        </w:rPr>
      </w:pPr>
      <w:r w:rsidRPr="00D67C73">
        <w:rPr>
          <w:sz w:val="16"/>
        </w:rPr>
        <w:t>It is impossible to remove all sources of climate-related risk, and it would be unwise to attempt to try to avert low probability climate catastrophes with policy actions that would themselves surely impose massive near-term costs on humanity. There is no doubt that aggressive near-term suppression of fossil-fuel use would impose significant costs on humans until such time as viable replacements for fossil fuels were found for the roles they play in the production of food, steel, cement, and plastics.</w:t>
      </w:r>
    </w:p>
    <w:p w14:paraId="70D27D6D" w14:textId="77777777" w:rsidR="00C063B0" w:rsidRPr="00E66E21" w:rsidRDefault="00C063B0" w:rsidP="00C063B0">
      <w:pPr>
        <w:rPr>
          <w:sz w:val="16"/>
        </w:rPr>
      </w:pPr>
      <w:r w:rsidRPr="00D67C73">
        <w:rPr>
          <w:sz w:val="16"/>
        </w:rPr>
        <w:t xml:space="preserve">The critical implication: In terms of rational risk management, there is no case for policies that would suppress fossil-fuel use aggressively simply because something bad might happen. </w:t>
      </w:r>
      <w:r w:rsidRPr="00D67C73">
        <w:rPr>
          <w:rStyle w:val="StyleUnderline"/>
          <w:highlight w:val="cyan"/>
        </w:rPr>
        <w:t>For</w:t>
      </w:r>
      <w:r w:rsidRPr="00D67C73">
        <w:rPr>
          <w:sz w:val="16"/>
        </w:rPr>
        <w:t xml:space="preserve"> such </w:t>
      </w:r>
      <w:r w:rsidRPr="00D67C73">
        <w:rPr>
          <w:rStyle w:val="Emphasis"/>
          <w:highlight w:val="cyan"/>
        </w:rPr>
        <w:t>suppression</w:t>
      </w:r>
      <w:r w:rsidRPr="00D67C73">
        <w:rPr>
          <w:rStyle w:val="StyleUnderline"/>
          <w:highlight w:val="cyan"/>
        </w:rPr>
        <w:t xml:space="preserve"> to be </w:t>
      </w:r>
      <w:r w:rsidRPr="00D67C73">
        <w:rPr>
          <w:rStyle w:val="Emphasis"/>
          <w:highlight w:val="cyan"/>
        </w:rPr>
        <w:t>rational</w:t>
      </w:r>
      <w:r w:rsidRPr="00D67C73">
        <w:rPr>
          <w:rStyle w:val="StyleUnderline"/>
        </w:rPr>
        <w:t>, we should have good reason to think</w:t>
      </w:r>
      <w:r w:rsidRPr="00D67C73">
        <w:rPr>
          <w:sz w:val="16"/>
        </w:rPr>
        <w:t xml:space="preserve"> that the </w:t>
      </w:r>
      <w:r w:rsidRPr="00D67C73">
        <w:rPr>
          <w:rStyle w:val="Emphasis"/>
          <w:highlight w:val="cyan"/>
        </w:rPr>
        <w:t>low probability</w:t>
      </w:r>
      <w:r w:rsidRPr="00D67C73">
        <w:rPr>
          <w:rStyle w:val="StyleUnderline"/>
        </w:rPr>
        <w:t xml:space="preserve"> climate </w:t>
      </w:r>
      <w:r w:rsidRPr="00D67C73">
        <w:rPr>
          <w:rStyle w:val="StyleUnderline"/>
          <w:highlight w:val="cyan"/>
        </w:rPr>
        <w:t>catastrophe we</w:t>
      </w:r>
      <w:r w:rsidRPr="00D67C73">
        <w:rPr>
          <w:rStyle w:val="StyleUnderline"/>
        </w:rPr>
        <w:t xml:space="preserve"> would </w:t>
      </w:r>
      <w:r w:rsidRPr="00D67C73">
        <w:rPr>
          <w:rStyle w:val="Emphasis"/>
          <w:highlight w:val="cyan"/>
        </w:rPr>
        <w:t>avoid</w:t>
      </w:r>
      <w:r w:rsidRPr="00D67C73">
        <w:rPr>
          <w:rStyle w:val="StyleUnderline"/>
        </w:rPr>
        <w:t xml:space="preserve"> would </w:t>
      </w:r>
      <w:r w:rsidRPr="00D67C73">
        <w:rPr>
          <w:rStyle w:val="StyleUnderline"/>
          <w:highlight w:val="cyan"/>
        </w:rPr>
        <w:t xml:space="preserve">be </w:t>
      </w:r>
      <w:r w:rsidRPr="00D67C73">
        <w:rPr>
          <w:rStyle w:val="Emphasis"/>
          <w:highlight w:val="cyan"/>
        </w:rPr>
        <w:t>far worse</w:t>
      </w:r>
      <w:r w:rsidRPr="00D67C73">
        <w:rPr>
          <w:rStyle w:val="StyleUnderline"/>
          <w:highlight w:val="cyan"/>
        </w:rPr>
        <w:t xml:space="preserve"> than</w:t>
      </w:r>
      <w:r w:rsidRPr="00D67C73">
        <w:rPr>
          <w:rStyle w:val="StyleUnderline"/>
        </w:rPr>
        <w:t xml:space="preserve"> the </w:t>
      </w:r>
      <w:r w:rsidRPr="00D67C73">
        <w:rPr>
          <w:rStyle w:val="Emphasis"/>
          <w:highlight w:val="cyan"/>
        </w:rPr>
        <w:t>catastrophe</w:t>
      </w:r>
      <w:r w:rsidRPr="00D67C73">
        <w:rPr>
          <w:rStyle w:val="StyleUnderline"/>
          <w:highlight w:val="cyan"/>
        </w:rPr>
        <w:t xml:space="preserve"> we</w:t>
      </w:r>
      <w:r w:rsidRPr="00D67C73">
        <w:rPr>
          <w:sz w:val="16"/>
        </w:rPr>
        <w:t xml:space="preserve"> would surely </w:t>
      </w:r>
      <w:r w:rsidRPr="00D67C73">
        <w:rPr>
          <w:rStyle w:val="StyleUnderline"/>
          <w:highlight w:val="cyan"/>
        </w:rPr>
        <w:t>induce by</w:t>
      </w:r>
      <w:r w:rsidRPr="00D67C73">
        <w:rPr>
          <w:rStyle w:val="StyleUnderline"/>
        </w:rPr>
        <w:t xml:space="preserve"> </w:t>
      </w:r>
      <w:r w:rsidRPr="00D67C73">
        <w:rPr>
          <w:rStyle w:val="Emphasis"/>
        </w:rPr>
        <w:t xml:space="preserve">moving </w:t>
      </w:r>
      <w:r w:rsidRPr="00D67C73">
        <w:rPr>
          <w:rStyle w:val="Emphasis"/>
          <w:highlight w:val="cyan"/>
        </w:rPr>
        <w:t>aggressive</w:t>
      </w:r>
      <w:r w:rsidRPr="00D67C73">
        <w:rPr>
          <w:rStyle w:val="StyleUnderline"/>
        </w:rPr>
        <w:t xml:space="preserve">ly to </w:t>
      </w:r>
      <w:r w:rsidRPr="00D67C73">
        <w:rPr>
          <w:rStyle w:val="Emphasis"/>
          <w:highlight w:val="cyan"/>
        </w:rPr>
        <w:t>net zero</w:t>
      </w:r>
      <w:r w:rsidRPr="00D67C73">
        <w:rPr>
          <w:sz w:val="16"/>
        </w:rPr>
        <w:t>. We have yet to see anyone provide credible support for the latter argument.</w:t>
      </w:r>
    </w:p>
    <w:p w14:paraId="5622C432" w14:textId="77777777" w:rsidR="00C063B0" w:rsidRPr="00CA38DB" w:rsidRDefault="00C063B0" w:rsidP="00C063B0">
      <w:pPr>
        <w:pStyle w:val="Heading4"/>
        <w:rPr>
          <w:rFonts w:cs="Calibri"/>
        </w:rPr>
      </w:pPr>
      <w:r w:rsidRPr="00CA38DB">
        <w:rPr>
          <w:rFonts w:cs="Calibri"/>
        </w:rPr>
        <w:t xml:space="preserve">Limiting U.S. emissions is </w:t>
      </w:r>
      <w:r w:rsidRPr="00CA38DB">
        <w:rPr>
          <w:rFonts w:cs="Calibri"/>
          <w:u w:val="single"/>
        </w:rPr>
        <w:t>insufficient</w:t>
      </w:r>
      <w:r w:rsidRPr="00CA38DB">
        <w:rPr>
          <w:rFonts w:cs="Calibri"/>
        </w:rPr>
        <w:t>.</w:t>
      </w:r>
    </w:p>
    <w:p w14:paraId="0ECD86E9" w14:textId="77777777" w:rsidR="00C063B0" w:rsidRPr="00CA38DB" w:rsidRDefault="00C063B0" w:rsidP="00C063B0">
      <w:r w:rsidRPr="00CA38DB">
        <w:rPr>
          <w:rStyle w:val="Style13ptBold"/>
        </w:rPr>
        <w:t>Zycher ’24</w:t>
      </w:r>
      <w:r w:rsidRPr="00CA38DB">
        <w:t xml:space="preserve"> [Benjamin; March 19; visiting scholar at the American Enterprise Institute, a senior fellow at the Pacific Research Institute, Ph.D. in Economics from UCLA; American Enterprise Institute, </w:t>
      </w:r>
      <w:r>
        <w:t>“</w:t>
      </w:r>
      <w:r w:rsidRPr="00CA38DB">
        <w:t>Climate Policy Is a Federal Issue,</w:t>
      </w:r>
      <w:r>
        <w:t>”</w:t>
      </w:r>
      <w:r w:rsidRPr="00CA38DB">
        <w:t xml:space="preserve"> https://www.aei.org/op-eds/climate-policy-is-a-federal-issue/]</w:t>
      </w:r>
    </w:p>
    <w:p w14:paraId="7DBD5CD3" w14:textId="77777777" w:rsidR="00C063B0" w:rsidRPr="00CA38DB" w:rsidRDefault="00C063B0" w:rsidP="00C063B0">
      <w:pPr>
        <w:rPr>
          <w:rFonts w:eastAsiaTheme="minorEastAsia"/>
          <w:sz w:val="16"/>
          <w:lang w:eastAsia="ko-KR"/>
        </w:rPr>
      </w:pPr>
      <w:r w:rsidRPr="00CA38DB">
        <w:rPr>
          <w:sz w:val="16"/>
        </w:rPr>
        <w:t xml:space="preserve">The Honolulu lawsuit, like the others around the country, is meritless in its claims, first because </w:t>
      </w:r>
      <w:r w:rsidRPr="00CA38DB">
        <w:rPr>
          <w:rStyle w:val="StyleUnderline"/>
          <w:highlight w:val="cyan"/>
        </w:rPr>
        <w:t>U.S. emissions</w:t>
      </w:r>
      <w:r w:rsidRPr="00CA38DB">
        <w:rPr>
          <w:sz w:val="16"/>
        </w:rPr>
        <w:t xml:space="preserve"> alone </w:t>
      </w:r>
      <w:r w:rsidRPr="00CA38DB">
        <w:rPr>
          <w:rStyle w:val="StyleUnderline"/>
          <w:highlight w:val="cyan"/>
        </w:rPr>
        <w:t>are</w:t>
      </w:r>
      <w:r w:rsidRPr="00CA38DB">
        <w:rPr>
          <w:rStyle w:val="StyleUnderline"/>
        </w:rPr>
        <w:t xml:space="preserve"> </w:t>
      </w:r>
      <w:r w:rsidRPr="00CA38DB">
        <w:rPr>
          <w:rStyle w:val="Emphasis"/>
        </w:rPr>
        <w:t xml:space="preserve">virtually </w:t>
      </w:r>
      <w:r w:rsidRPr="00CA38DB">
        <w:rPr>
          <w:rStyle w:val="Emphasis"/>
          <w:highlight w:val="cyan"/>
        </w:rPr>
        <w:t>irrelevant</w:t>
      </w:r>
      <w:r w:rsidRPr="00CA38DB">
        <w:rPr>
          <w:rStyle w:val="StyleUnderline"/>
          <w:highlight w:val="cyan"/>
        </w:rPr>
        <w:t xml:space="preserve"> as</w:t>
      </w:r>
      <w:r w:rsidRPr="00CA38DB">
        <w:rPr>
          <w:rStyle w:val="StyleUnderline"/>
        </w:rPr>
        <w:t xml:space="preserve"> a component of </w:t>
      </w:r>
      <w:r w:rsidRPr="00CA38DB">
        <w:rPr>
          <w:rStyle w:val="Emphasis"/>
        </w:rPr>
        <w:t>global</w:t>
      </w:r>
      <w:r w:rsidRPr="00CA38DB">
        <w:rPr>
          <w:rStyle w:val="StyleUnderline"/>
        </w:rPr>
        <w:t xml:space="preserve"> emissions. U.S.</w:t>
      </w:r>
      <w:r w:rsidRPr="00CA38DB">
        <w:rPr>
          <w:sz w:val="16"/>
        </w:rPr>
        <w:t xml:space="preserve"> GHG </w:t>
      </w:r>
      <w:r w:rsidRPr="00CA38DB">
        <w:rPr>
          <w:rStyle w:val="StyleUnderline"/>
        </w:rPr>
        <w:t>emissions</w:t>
      </w:r>
      <w:r w:rsidRPr="00CA38DB">
        <w:rPr>
          <w:sz w:val="16"/>
        </w:rPr>
        <w:t xml:space="preserve"> (in CO2 equivalents) </w:t>
      </w:r>
      <w:r w:rsidRPr="00CA38DB">
        <w:rPr>
          <w:rStyle w:val="StyleUnderline"/>
        </w:rPr>
        <w:t>from all fossil fuel consumption in 2021 were</w:t>
      </w:r>
      <w:r w:rsidRPr="00CA38DB">
        <w:rPr>
          <w:sz w:val="16"/>
        </w:rPr>
        <w:t xml:space="preserve"> about </w:t>
      </w:r>
      <w:r w:rsidRPr="00CA38DB">
        <w:rPr>
          <w:rStyle w:val="Emphasis"/>
          <w:highlight w:val="cyan"/>
        </w:rPr>
        <w:t>4.6</w:t>
      </w:r>
      <w:r w:rsidRPr="00CA38DB">
        <w:rPr>
          <w:rStyle w:val="StyleUnderline"/>
        </w:rPr>
        <w:t xml:space="preserve"> billion metric tons</w:t>
      </w:r>
      <w:r w:rsidRPr="00CA38DB">
        <w:rPr>
          <w:sz w:val="16"/>
        </w:rPr>
        <w:t xml:space="preserve">, rising slightly to about 4.7 bmt in 2022. </w:t>
      </w:r>
      <w:r w:rsidRPr="00CA38DB">
        <w:rPr>
          <w:rStyle w:val="StyleUnderline"/>
          <w:highlight w:val="cyan"/>
        </w:rPr>
        <w:t>Global</w:t>
      </w:r>
      <w:r w:rsidRPr="00CA38DB">
        <w:rPr>
          <w:rStyle w:val="StyleUnderline"/>
        </w:rPr>
        <w:t xml:space="preserve"> emissions </w:t>
      </w:r>
      <w:r w:rsidRPr="00CA38DB">
        <w:rPr>
          <w:rStyle w:val="StyleUnderline"/>
          <w:highlight w:val="cyan"/>
        </w:rPr>
        <w:t>were</w:t>
      </w:r>
      <w:r w:rsidRPr="00CA38DB">
        <w:rPr>
          <w:sz w:val="16"/>
        </w:rPr>
        <w:t xml:space="preserve"> about </w:t>
      </w:r>
      <w:r w:rsidRPr="00CA38DB">
        <w:rPr>
          <w:rStyle w:val="Emphasis"/>
          <w:highlight w:val="cyan"/>
        </w:rPr>
        <w:t>41.3</w:t>
      </w:r>
      <w:r w:rsidRPr="00CA38DB">
        <w:rPr>
          <w:rStyle w:val="StyleUnderline"/>
        </w:rPr>
        <w:t xml:space="preserve"> bmt in 2022. If we estimate </w:t>
      </w:r>
      <w:r w:rsidRPr="00CA38DB">
        <w:rPr>
          <w:rStyle w:val="StyleUnderline"/>
          <w:highlight w:val="cyan"/>
        </w:rPr>
        <w:t>the</w:t>
      </w:r>
      <w:r w:rsidRPr="00CA38DB">
        <w:rPr>
          <w:rStyle w:val="StyleUnderline"/>
        </w:rPr>
        <w:t xml:space="preserve"> climate effects of</w:t>
      </w:r>
      <w:r w:rsidRPr="00CA38DB">
        <w:rPr>
          <w:sz w:val="16"/>
        </w:rPr>
        <w:t xml:space="preserve"> that </w:t>
      </w:r>
      <w:r w:rsidRPr="00CA38DB">
        <w:rPr>
          <w:rStyle w:val="StyleUnderline"/>
        </w:rPr>
        <w:t>U.S.</w:t>
      </w:r>
      <w:r w:rsidRPr="00CA38DB">
        <w:rPr>
          <w:sz w:val="16"/>
        </w:rPr>
        <w:t xml:space="preserve"> GHG </w:t>
      </w:r>
      <w:r w:rsidRPr="00CA38DB">
        <w:rPr>
          <w:rStyle w:val="StyleUnderline"/>
        </w:rPr>
        <w:t>emissions</w:t>
      </w:r>
      <w:r w:rsidRPr="00CA38DB">
        <w:rPr>
          <w:sz w:val="16"/>
        </w:rPr>
        <w:t xml:space="preserve"> share </w:t>
      </w:r>
      <w:r w:rsidRPr="00CA38DB">
        <w:rPr>
          <w:rStyle w:val="StyleUnderline"/>
        </w:rPr>
        <w:t xml:space="preserve">of </w:t>
      </w:r>
      <w:r w:rsidRPr="00CA38DB">
        <w:rPr>
          <w:rStyle w:val="Emphasis"/>
          <w:highlight w:val="cyan"/>
        </w:rPr>
        <w:t>11.4%</w:t>
      </w:r>
      <w:r w:rsidRPr="00CA38DB">
        <w:rPr>
          <w:rStyle w:val="StyleUnderline"/>
          <w:highlight w:val="cyan"/>
        </w:rPr>
        <w:t>, using</w:t>
      </w:r>
      <w:r w:rsidRPr="00CA38DB">
        <w:rPr>
          <w:rStyle w:val="StyleUnderline"/>
        </w:rPr>
        <w:t xml:space="preserve"> the </w:t>
      </w:r>
      <w:r w:rsidRPr="00CA38DB">
        <w:rPr>
          <w:rStyle w:val="Emphasis"/>
          <w:highlight w:val="cyan"/>
        </w:rPr>
        <w:t>E</w:t>
      </w:r>
      <w:r w:rsidRPr="00CA38DB">
        <w:rPr>
          <w:sz w:val="16"/>
        </w:rPr>
        <w:t xml:space="preserve">nvironmental </w:t>
      </w:r>
      <w:r w:rsidRPr="00CA38DB">
        <w:rPr>
          <w:rStyle w:val="Emphasis"/>
          <w:highlight w:val="cyan"/>
        </w:rPr>
        <w:t>P</w:t>
      </w:r>
      <w:r w:rsidRPr="00CA38DB">
        <w:rPr>
          <w:sz w:val="16"/>
        </w:rPr>
        <w:t xml:space="preserve">rotection </w:t>
      </w:r>
      <w:r w:rsidRPr="00CA38DB">
        <w:rPr>
          <w:rStyle w:val="Emphasis"/>
          <w:highlight w:val="cyan"/>
        </w:rPr>
        <w:t>A</w:t>
      </w:r>
      <w:r w:rsidRPr="00CA38DB">
        <w:rPr>
          <w:sz w:val="16"/>
        </w:rPr>
        <w:t xml:space="preserve">gency </w:t>
      </w:r>
      <w:r w:rsidRPr="00CA38DB">
        <w:rPr>
          <w:rStyle w:val="StyleUnderline"/>
        </w:rPr>
        <w:t xml:space="preserve">climate </w:t>
      </w:r>
      <w:r w:rsidRPr="00CA38DB">
        <w:rPr>
          <w:rStyle w:val="StyleUnderline"/>
          <w:highlight w:val="cyan"/>
        </w:rPr>
        <w:t>model</w:t>
      </w:r>
      <w:r w:rsidRPr="00CA38DB">
        <w:rPr>
          <w:sz w:val="16"/>
        </w:rPr>
        <w:t xml:space="preserve"> under assumptions </w:t>
      </w:r>
      <w:r w:rsidRPr="00CA38DB">
        <w:rPr>
          <w:rStyle w:val="StyleUnderline"/>
        </w:rPr>
        <w:t xml:space="preserve">that </w:t>
      </w:r>
      <w:r w:rsidRPr="00CA38DB">
        <w:rPr>
          <w:rStyle w:val="Emphasis"/>
          <w:highlight w:val="cyan"/>
        </w:rPr>
        <w:t>exaggerate</w:t>
      </w:r>
      <w:r w:rsidRPr="00CA38DB">
        <w:rPr>
          <w:rStyle w:val="StyleUnderline"/>
        </w:rPr>
        <w:t xml:space="preserve"> those </w:t>
      </w:r>
      <w:r w:rsidRPr="00CA38DB">
        <w:rPr>
          <w:rStyle w:val="StyleUnderline"/>
          <w:highlight w:val="cyan"/>
        </w:rPr>
        <w:t>effects</w:t>
      </w:r>
      <w:r w:rsidRPr="00CA38DB">
        <w:rPr>
          <w:rStyle w:val="StyleUnderline"/>
        </w:rPr>
        <w:t>, U.S.</w:t>
      </w:r>
      <w:r w:rsidRPr="00CA38DB">
        <w:rPr>
          <w:sz w:val="16"/>
        </w:rPr>
        <w:t xml:space="preserve"> GHG </w:t>
      </w:r>
      <w:r w:rsidRPr="00CA38DB">
        <w:rPr>
          <w:rStyle w:val="StyleUnderline"/>
        </w:rPr>
        <w:t>emissions</w:t>
      </w:r>
      <w:r w:rsidRPr="00CA38DB">
        <w:rPr>
          <w:sz w:val="16"/>
        </w:rPr>
        <w:t xml:space="preserve"> would </w:t>
      </w:r>
      <w:r w:rsidRPr="00CA38DB">
        <w:rPr>
          <w:rStyle w:val="StyleUnderline"/>
          <w:highlight w:val="cyan"/>
        </w:rPr>
        <w:t xml:space="preserve">increase </w:t>
      </w:r>
      <w:r w:rsidRPr="00CA38DB">
        <w:rPr>
          <w:rStyle w:val="Emphasis"/>
          <w:highlight w:val="cyan"/>
        </w:rPr>
        <w:t>global temp</w:t>
      </w:r>
      <w:r w:rsidRPr="00CA38DB">
        <w:rPr>
          <w:rStyle w:val="StyleUnderline"/>
        </w:rPr>
        <w:t>erature</w:t>
      </w:r>
      <w:r w:rsidRPr="00CA38DB">
        <w:rPr>
          <w:rStyle w:val="Emphasis"/>
        </w:rPr>
        <w:t>s</w:t>
      </w:r>
      <w:r w:rsidRPr="00CA38DB">
        <w:rPr>
          <w:rStyle w:val="StyleUnderline"/>
        </w:rPr>
        <w:t xml:space="preserve"> in the year 2050 </w:t>
      </w:r>
      <w:r w:rsidRPr="00CA38DB">
        <w:rPr>
          <w:rStyle w:val="StyleUnderline"/>
          <w:highlight w:val="cyan"/>
        </w:rPr>
        <w:t xml:space="preserve">by </w:t>
      </w:r>
      <w:r w:rsidRPr="00CA38DB">
        <w:rPr>
          <w:rStyle w:val="Emphasis"/>
          <w:highlight w:val="cyan"/>
        </w:rPr>
        <w:t>0.056°C</w:t>
      </w:r>
      <w:r w:rsidRPr="00CA38DB">
        <w:rPr>
          <w:sz w:val="16"/>
        </w:rPr>
        <w:t xml:space="preserve">. By 2100: 0.157°C. </w:t>
      </w:r>
      <w:r w:rsidRPr="00CA38DB">
        <w:rPr>
          <w:rStyle w:val="StyleUnderline"/>
        </w:rPr>
        <w:t xml:space="preserve">Even the </w:t>
      </w:r>
      <w:r w:rsidRPr="00CA38DB">
        <w:rPr>
          <w:rStyle w:val="StyleUnderline"/>
          <w:highlight w:val="cyan"/>
        </w:rPr>
        <w:t>predicted impact</w:t>
      </w:r>
      <w:r w:rsidRPr="00CA38DB">
        <w:rPr>
          <w:rStyle w:val="StyleUnderline"/>
        </w:rPr>
        <w:t xml:space="preserve"> by 2100 </w:t>
      </w:r>
      <w:r w:rsidRPr="00CA38DB">
        <w:rPr>
          <w:rStyle w:val="StyleUnderline"/>
          <w:highlight w:val="cyan"/>
        </w:rPr>
        <w:t xml:space="preserve">would be </w:t>
      </w:r>
      <w:r w:rsidRPr="00CA38DB">
        <w:rPr>
          <w:rStyle w:val="Emphasis"/>
          <w:highlight w:val="cyan"/>
        </w:rPr>
        <w:t>barely detectable</w:t>
      </w:r>
      <w:r w:rsidRPr="00CA38DB">
        <w:rPr>
          <w:rStyle w:val="StyleUnderline"/>
          <w:highlight w:val="cyan"/>
        </w:rPr>
        <w:t>, because</w:t>
      </w:r>
      <w:r w:rsidRPr="00CA38DB">
        <w:rPr>
          <w:rStyle w:val="StyleUnderline"/>
        </w:rPr>
        <w:t xml:space="preserve"> the </w:t>
      </w:r>
      <w:r w:rsidRPr="00CA38DB">
        <w:rPr>
          <w:rStyle w:val="StyleUnderline"/>
          <w:highlight w:val="cyan"/>
        </w:rPr>
        <w:t>normal</w:t>
      </w:r>
      <w:r w:rsidRPr="00CA38DB">
        <w:rPr>
          <w:sz w:val="16"/>
        </w:rPr>
        <w:t xml:space="preserve"> year-to-year variation (</w:t>
      </w:r>
      <w:r>
        <w:rPr>
          <w:sz w:val="16"/>
        </w:rPr>
        <w:t>“</w:t>
      </w:r>
      <w:r w:rsidRPr="00CA38DB">
        <w:rPr>
          <w:rStyle w:val="Emphasis"/>
          <w:highlight w:val="cyan"/>
        </w:rPr>
        <w:t>s</w:t>
      </w:r>
      <w:r w:rsidRPr="00CA38DB">
        <w:rPr>
          <w:rStyle w:val="StyleUnderline"/>
        </w:rPr>
        <w:t xml:space="preserve">tandard </w:t>
      </w:r>
      <w:r w:rsidRPr="00CA38DB">
        <w:rPr>
          <w:rStyle w:val="Emphasis"/>
          <w:highlight w:val="cyan"/>
        </w:rPr>
        <w:t>d</w:t>
      </w:r>
      <w:r w:rsidRPr="00CA38DB">
        <w:rPr>
          <w:rStyle w:val="StyleUnderline"/>
        </w:rPr>
        <w:t>eviation</w:t>
      </w:r>
      <w:r>
        <w:rPr>
          <w:sz w:val="16"/>
        </w:rPr>
        <w:t>”</w:t>
      </w:r>
      <w:r w:rsidRPr="00CA38DB">
        <w:rPr>
          <w:sz w:val="16"/>
        </w:rPr>
        <w:t xml:space="preserve">) </w:t>
      </w:r>
      <w:r w:rsidRPr="00CA38DB">
        <w:rPr>
          <w:rStyle w:val="StyleUnderline"/>
          <w:highlight w:val="cyan"/>
        </w:rPr>
        <w:t>in</w:t>
      </w:r>
      <w:r w:rsidRPr="00CA38DB">
        <w:rPr>
          <w:rStyle w:val="StyleUnderline"/>
        </w:rPr>
        <w:t xml:space="preserve"> the</w:t>
      </w:r>
      <w:r w:rsidRPr="00CA38DB">
        <w:rPr>
          <w:sz w:val="16"/>
          <w:szCs w:val="16"/>
        </w:rPr>
        <w:t xml:space="preserve"> surface </w:t>
      </w:r>
      <w:r w:rsidRPr="00CA38DB">
        <w:rPr>
          <w:rStyle w:val="Emphasis"/>
          <w:highlight w:val="cyan"/>
        </w:rPr>
        <w:t>temp</w:t>
      </w:r>
      <w:r w:rsidRPr="00CA38DB">
        <w:rPr>
          <w:rStyle w:val="StyleUnderline"/>
        </w:rPr>
        <w:t xml:space="preserve">erature trend </w:t>
      </w:r>
      <w:r w:rsidRPr="00CA38DB">
        <w:rPr>
          <w:rStyle w:val="StyleUnderline"/>
          <w:highlight w:val="cyan"/>
        </w:rPr>
        <w:t>is</w:t>
      </w:r>
      <w:r w:rsidRPr="00CA38DB">
        <w:rPr>
          <w:rStyle w:val="StyleUnderline"/>
        </w:rPr>
        <w:t xml:space="preserve"> about </w:t>
      </w:r>
      <w:r w:rsidRPr="00CA38DB">
        <w:rPr>
          <w:rStyle w:val="Emphasis"/>
          <w:highlight w:val="cyan"/>
        </w:rPr>
        <w:t>0.11°C</w:t>
      </w:r>
      <w:r w:rsidRPr="00CA38DB">
        <w:rPr>
          <w:sz w:val="16"/>
        </w:rPr>
        <w:t>.</w:t>
      </w:r>
    </w:p>
    <w:p w14:paraId="649F1618" w14:textId="77777777" w:rsidR="00C063B0" w:rsidRPr="00CA38DB" w:rsidRDefault="00C063B0" w:rsidP="00C063B0">
      <w:pPr>
        <w:pStyle w:val="Heading4"/>
        <w:rPr>
          <w:rFonts w:cs="Calibri"/>
        </w:rPr>
      </w:pPr>
      <w:r w:rsidRPr="00CA38DB">
        <w:rPr>
          <w:rFonts w:cs="Calibri"/>
        </w:rPr>
        <w:t xml:space="preserve">Climate change is </w:t>
      </w:r>
      <w:r w:rsidRPr="00CA38DB">
        <w:rPr>
          <w:rFonts w:cs="Calibri"/>
          <w:u w:val="single"/>
        </w:rPr>
        <w:t>non-anthropocentric</w:t>
      </w:r>
      <w:r w:rsidRPr="00CA38DB">
        <w:rPr>
          <w:rFonts w:cs="Calibri"/>
        </w:rPr>
        <w:t>.</w:t>
      </w:r>
    </w:p>
    <w:p w14:paraId="461F71E8" w14:textId="77777777" w:rsidR="00C063B0" w:rsidRPr="00CA38DB" w:rsidRDefault="00C063B0" w:rsidP="00C063B0">
      <w:r w:rsidRPr="00CA38DB">
        <w:rPr>
          <w:rStyle w:val="Style13ptBold"/>
        </w:rPr>
        <w:t>Roy ’24</w:t>
      </w:r>
      <w:r w:rsidRPr="00CA38DB">
        <w:t xml:space="preserve"> [Roy; January 24; Ph.D. in meteorology, Principal Research Scientist at the University of Alabama; The Heritage Foundation, </w:t>
      </w:r>
      <w:r>
        <w:t>“</w:t>
      </w:r>
      <w:r w:rsidRPr="00CA38DB">
        <w:t>Global Warming: Observations vs. Climate Models,</w:t>
      </w:r>
      <w:r>
        <w:t>”</w:t>
      </w:r>
      <w:r w:rsidRPr="00CA38DB">
        <w:t xml:space="preserve"> no. 3809]</w:t>
      </w:r>
    </w:p>
    <w:p w14:paraId="3F61AD4B" w14:textId="77777777" w:rsidR="00C063B0" w:rsidRPr="00CA38DB" w:rsidRDefault="00C063B0" w:rsidP="00C063B0">
      <w:pPr>
        <w:rPr>
          <w:sz w:val="16"/>
        </w:rPr>
      </w:pPr>
      <w:r w:rsidRPr="00CA38DB">
        <w:rPr>
          <w:sz w:val="16"/>
        </w:rPr>
        <w:t xml:space="preserve">What Else Besides Humans Could Be Producing Climate Change? </w:t>
      </w:r>
    </w:p>
    <w:p w14:paraId="2141F22F" w14:textId="77777777" w:rsidR="00C063B0" w:rsidRPr="00CA38DB" w:rsidRDefault="00C063B0" w:rsidP="00C063B0">
      <w:pPr>
        <w:rPr>
          <w:sz w:val="16"/>
        </w:rPr>
      </w:pPr>
      <w:r w:rsidRPr="00CA38DB">
        <w:rPr>
          <w:sz w:val="16"/>
        </w:rPr>
        <w:t xml:space="preserve">One claim that is often made is that </w:t>
      </w:r>
      <w:r w:rsidRPr="00CA38DB">
        <w:rPr>
          <w:rStyle w:val="StyleUnderline"/>
        </w:rPr>
        <w:t xml:space="preserve">humans </w:t>
      </w:r>
      <w:r w:rsidRPr="00CA38DB">
        <w:rPr>
          <w:rStyle w:val="Emphasis"/>
        </w:rPr>
        <w:t>must</w:t>
      </w:r>
      <w:r w:rsidRPr="00CA38DB">
        <w:rPr>
          <w:rStyle w:val="StyleUnderline"/>
        </w:rPr>
        <w:t xml:space="preserve"> be causing recent warming</w:t>
      </w:r>
      <w:r w:rsidRPr="00CA38DB">
        <w:rPr>
          <w:sz w:val="16"/>
        </w:rPr>
        <w:t xml:space="preserve"> since scientists do not know of any other reason. </w:t>
      </w:r>
      <w:r w:rsidRPr="00CA38DB">
        <w:rPr>
          <w:rStyle w:val="StyleUnderline"/>
        </w:rPr>
        <w:t>This argument is not from knowledge</w:t>
      </w:r>
      <w:r w:rsidRPr="00CA38DB">
        <w:rPr>
          <w:sz w:val="16"/>
        </w:rPr>
        <w:t xml:space="preserve">, though, </w:t>
      </w:r>
      <w:r w:rsidRPr="00CA38DB">
        <w:rPr>
          <w:rStyle w:val="StyleUnderline"/>
        </w:rPr>
        <w:t xml:space="preserve">but rather from a </w:t>
      </w:r>
      <w:r w:rsidRPr="00CA38DB">
        <w:rPr>
          <w:rStyle w:val="Emphasis"/>
        </w:rPr>
        <w:t>lack</w:t>
      </w:r>
      <w:r w:rsidRPr="00CA38DB">
        <w:rPr>
          <w:rStyle w:val="StyleUnderline"/>
        </w:rPr>
        <w:t xml:space="preserve"> of </w:t>
      </w:r>
      <w:r w:rsidRPr="00CA38DB">
        <w:rPr>
          <w:rStyle w:val="StyleUnderline"/>
          <w:highlight w:val="cyan"/>
        </w:rPr>
        <w:t>knowledge</w:t>
      </w:r>
      <w:r w:rsidRPr="00CA38DB">
        <w:rPr>
          <w:sz w:val="16"/>
        </w:rPr>
        <w:t xml:space="preserve">. For example, it </w:t>
      </w:r>
      <w:r w:rsidRPr="00CA38DB">
        <w:rPr>
          <w:rStyle w:val="StyleUnderline"/>
          <w:highlight w:val="cyan"/>
        </w:rPr>
        <w:t>is</w:t>
      </w:r>
      <w:r w:rsidRPr="00CA38DB">
        <w:rPr>
          <w:rStyle w:val="StyleUnderline"/>
        </w:rPr>
        <w:t xml:space="preserve"> simply </w:t>
      </w:r>
      <w:r w:rsidRPr="00CA38DB">
        <w:rPr>
          <w:rStyle w:val="StyleUnderline"/>
          <w:highlight w:val="cyan"/>
        </w:rPr>
        <w:t>not known what caused</w:t>
      </w:r>
      <w:r w:rsidRPr="00CA38DB">
        <w:rPr>
          <w:rStyle w:val="StyleUnderline"/>
        </w:rPr>
        <w:t xml:space="preserve"> the coolness of the </w:t>
      </w:r>
      <w:r w:rsidRPr="00CA38DB">
        <w:rPr>
          <w:rStyle w:val="Emphasis"/>
        </w:rPr>
        <w:t xml:space="preserve">Little </w:t>
      </w:r>
      <w:r w:rsidRPr="00CA38DB">
        <w:rPr>
          <w:rStyle w:val="Emphasis"/>
          <w:highlight w:val="cyan"/>
        </w:rPr>
        <w:t>Ice Age</w:t>
      </w:r>
      <w:r w:rsidRPr="00CA38DB">
        <w:rPr>
          <w:rStyle w:val="StyleUnderline"/>
        </w:rPr>
        <w:t xml:space="preserve"> several centuries</w:t>
      </w:r>
      <w:r w:rsidRPr="00CA38DB">
        <w:rPr>
          <w:sz w:val="16"/>
        </w:rPr>
        <w:t xml:space="preserve"> ago, </w:t>
      </w:r>
      <w:r w:rsidRPr="00CA38DB">
        <w:rPr>
          <w:rStyle w:val="StyleUnderline"/>
        </w:rPr>
        <w:t xml:space="preserve">or the warmth of the </w:t>
      </w:r>
      <w:r w:rsidRPr="00CA38DB">
        <w:rPr>
          <w:rStyle w:val="Emphasis"/>
          <w:highlight w:val="cyan"/>
        </w:rPr>
        <w:t>Roman</w:t>
      </w:r>
      <w:r w:rsidRPr="00CA38DB">
        <w:rPr>
          <w:rStyle w:val="StyleUnderline"/>
        </w:rPr>
        <w:t xml:space="preserve"> Warm Period</w:t>
      </w:r>
      <w:r w:rsidRPr="00CA38DB">
        <w:rPr>
          <w:sz w:val="16"/>
        </w:rPr>
        <w:t xml:space="preserve"> (about 2,000 years ago), </w:t>
      </w:r>
      <w:r w:rsidRPr="00CA38DB">
        <w:rPr>
          <w:rStyle w:val="StyleUnderline"/>
        </w:rPr>
        <w:t xml:space="preserve">or the </w:t>
      </w:r>
      <w:r w:rsidRPr="00CA38DB">
        <w:rPr>
          <w:rStyle w:val="Emphasis"/>
          <w:highlight w:val="cyan"/>
        </w:rPr>
        <w:t>Medieval</w:t>
      </w:r>
      <w:r w:rsidRPr="00CA38DB">
        <w:rPr>
          <w:rStyle w:val="StyleUnderline"/>
          <w:highlight w:val="cyan"/>
        </w:rPr>
        <w:t xml:space="preserve"> Warm</w:t>
      </w:r>
      <w:r w:rsidRPr="00CA38DB">
        <w:rPr>
          <w:rStyle w:val="StyleUnderline"/>
        </w:rPr>
        <w:t xml:space="preserve"> Period</w:t>
      </w:r>
      <w:r w:rsidRPr="00CA38DB">
        <w:rPr>
          <w:sz w:val="16"/>
        </w:rPr>
        <w:t xml:space="preserve"> (about 1,000 years ago). Similarly, </w:t>
      </w:r>
      <w:r w:rsidRPr="00CA38DB">
        <w:rPr>
          <w:rStyle w:val="StyleUnderline"/>
        </w:rPr>
        <w:t>the</w:t>
      </w:r>
      <w:r w:rsidRPr="00CA38DB">
        <w:rPr>
          <w:sz w:val="16"/>
        </w:rPr>
        <w:t xml:space="preserve"> U.S. </w:t>
      </w:r>
      <w:r w:rsidRPr="00CA38DB">
        <w:rPr>
          <w:rStyle w:val="Emphasis"/>
          <w:highlight w:val="cyan"/>
        </w:rPr>
        <w:t>Dust Bowl</w:t>
      </w:r>
      <w:r w:rsidRPr="00CA38DB">
        <w:rPr>
          <w:sz w:val="16"/>
        </w:rPr>
        <w:t xml:space="preserve"> of the 1930s </w:t>
      </w:r>
      <w:r w:rsidRPr="00CA38DB">
        <w:rPr>
          <w:rStyle w:val="StyleUnderline"/>
        </w:rPr>
        <w:t xml:space="preserve">existed </w:t>
      </w:r>
      <w:r w:rsidRPr="00CA38DB">
        <w:rPr>
          <w:rStyle w:val="Emphasis"/>
        </w:rPr>
        <w:t>before</w:t>
      </w:r>
      <w:r w:rsidRPr="00CA38DB">
        <w:rPr>
          <w:rStyle w:val="StyleUnderline"/>
        </w:rPr>
        <w:t xml:space="preserve"> most CO2 emissions occurred and</w:t>
      </w:r>
      <w:r w:rsidRPr="00CA38DB">
        <w:rPr>
          <w:sz w:val="16"/>
        </w:rPr>
        <w:t xml:space="preserve"> it </w:t>
      </w:r>
      <w:r w:rsidRPr="00CA38DB">
        <w:rPr>
          <w:rStyle w:val="Emphasis"/>
        </w:rPr>
        <w:t>must</w:t>
      </w:r>
      <w:r w:rsidRPr="00CA38DB">
        <w:rPr>
          <w:rStyle w:val="StyleUnderline"/>
        </w:rPr>
        <w:t xml:space="preserve"> have had a largely </w:t>
      </w:r>
      <w:r w:rsidRPr="00CA38DB">
        <w:rPr>
          <w:rStyle w:val="Emphasis"/>
        </w:rPr>
        <w:t>natural origin</w:t>
      </w:r>
      <w:r w:rsidRPr="00CA38DB">
        <w:rPr>
          <w:sz w:val="16"/>
        </w:rPr>
        <w:t>. Yet, if another Dust Bowl occurred today, it would certainly be blamed on human-caused climate change.</w:t>
      </w:r>
    </w:p>
    <w:p w14:paraId="79F4CA0A" w14:textId="77777777" w:rsidR="00C063B0" w:rsidRPr="00CA38DB" w:rsidRDefault="00C063B0" w:rsidP="00C063B0">
      <w:pPr>
        <w:rPr>
          <w:sz w:val="16"/>
        </w:rPr>
      </w:pPr>
      <w:r w:rsidRPr="00CA38DB">
        <w:rPr>
          <w:rStyle w:val="StyleUnderline"/>
        </w:rPr>
        <w:t xml:space="preserve">Some </w:t>
      </w:r>
      <w:r w:rsidRPr="00CA38DB">
        <w:rPr>
          <w:rStyle w:val="Emphasis"/>
          <w:highlight w:val="cyan"/>
        </w:rPr>
        <w:t>researchers</w:t>
      </w:r>
      <w:r w:rsidRPr="00CA38DB">
        <w:rPr>
          <w:rStyle w:val="StyleUnderline"/>
        </w:rPr>
        <w:t xml:space="preserve"> have </w:t>
      </w:r>
      <w:r w:rsidRPr="00CA38DB">
        <w:rPr>
          <w:rStyle w:val="StyleUnderline"/>
          <w:highlight w:val="cyan"/>
        </w:rPr>
        <w:t>published</w:t>
      </w:r>
      <w:r w:rsidRPr="00CA38DB">
        <w:rPr>
          <w:sz w:val="16"/>
        </w:rPr>
        <w:t xml:space="preserve"> unorthodox </w:t>
      </w:r>
      <w:r w:rsidRPr="00CA38DB">
        <w:rPr>
          <w:rStyle w:val="Emphasis"/>
          <w:highlight w:val="cyan"/>
        </w:rPr>
        <w:t>ev</w:t>
      </w:r>
      <w:r w:rsidRPr="00CA38DB">
        <w:rPr>
          <w:rStyle w:val="StyleUnderline"/>
        </w:rPr>
        <w:t xml:space="preserve">idence </w:t>
      </w:r>
      <w:r w:rsidRPr="00CA38DB">
        <w:rPr>
          <w:rStyle w:val="StyleUnderline"/>
          <w:highlight w:val="cyan"/>
        </w:rPr>
        <w:t xml:space="preserve">for </w:t>
      </w:r>
      <w:r w:rsidRPr="00CA38DB">
        <w:rPr>
          <w:rStyle w:val="Emphasis"/>
          <w:highlight w:val="cyan"/>
        </w:rPr>
        <w:t>non-CO2 origins</w:t>
      </w:r>
      <w:r w:rsidRPr="00CA38DB">
        <w:rPr>
          <w:rStyle w:val="StyleUnderline"/>
          <w:highlight w:val="cyan"/>
        </w:rPr>
        <w:t xml:space="preserve"> of climate change</w:t>
      </w:r>
      <w:r w:rsidRPr="00CA38DB">
        <w:rPr>
          <w:sz w:val="16"/>
        </w:rPr>
        <w:t xml:space="preserve">, for example, </w:t>
      </w:r>
      <w:r w:rsidRPr="00CA38DB">
        <w:rPr>
          <w:rStyle w:val="StyleUnderline"/>
          <w:highlight w:val="cyan"/>
        </w:rPr>
        <w:t>through</w:t>
      </w:r>
      <w:r w:rsidRPr="00CA38DB">
        <w:rPr>
          <w:rStyle w:val="StyleUnderline"/>
        </w:rPr>
        <w:t xml:space="preserve"> changes in the </w:t>
      </w:r>
      <w:r w:rsidRPr="00CA38DB">
        <w:rPr>
          <w:rStyle w:val="Emphasis"/>
          <w:highlight w:val="cyan"/>
        </w:rPr>
        <w:t>transport</w:t>
      </w:r>
      <w:r w:rsidRPr="00CA38DB">
        <w:rPr>
          <w:rStyle w:val="StyleUnderline"/>
          <w:highlight w:val="cyan"/>
        </w:rPr>
        <w:t xml:space="preserve"> of energy from</w:t>
      </w:r>
      <w:r w:rsidRPr="00CA38DB">
        <w:rPr>
          <w:rStyle w:val="StyleUnderline"/>
        </w:rPr>
        <w:t xml:space="preserve"> the </w:t>
      </w:r>
      <w:r w:rsidRPr="00CA38DB">
        <w:rPr>
          <w:rStyle w:val="Emphasis"/>
          <w:highlight w:val="cyan"/>
        </w:rPr>
        <w:t>tropics</w:t>
      </w:r>
      <w:r w:rsidRPr="00CA38DB">
        <w:rPr>
          <w:rStyle w:val="StyleUnderline"/>
          <w:highlight w:val="cyan"/>
        </w:rPr>
        <w:t xml:space="preserve"> to </w:t>
      </w:r>
      <w:r w:rsidRPr="00CA38DB">
        <w:rPr>
          <w:rStyle w:val="Emphasis"/>
          <w:highlight w:val="cyan"/>
        </w:rPr>
        <w:t>high latitudes</w:t>
      </w:r>
      <w:r w:rsidRPr="00CA38DB">
        <w:rPr>
          <w:sz w:val="16"/>
        </w:rPr>
        <w:t xml:space="preserve"> 27 </w:t>
      </w:r>
      <w:r w:rsidRPr="00CA38DB">
        <w:rPr>
          <w:rStyle w:val="StyleUnderline"/>
          <w:highlight w:val="cyan"/>
        </w:rPr>
        <w:t>and</w:t>
      </w:r>
      <w:r w:rsidRPr="00CA38DB">
        <w:rPr>
          <w:rStyle w:val="StyleUnderline"/>
        </w:rPr>
        <w:t xml:space="preserve"> the </w:t>
      </w:r>
      <w:r w:rsidRPr="00CA38DB">
        <w:rPr>
          <w:rStyle w:val="StyleUnderline"/>
          <w:highlight w:val="cyan"/>
        </w:rPr>
        <w:t>sun’s modulation of</w:t>
      </w:r>
      <w:r w:rsidRPr="00CA38DB">
        <w:rPr>
          <w:rStyle w:val="StyleUnderline"/>
        </w:rPr>
        <w:t xml:space="preserve"> </w:t>
      </w:r>
      <w:r w:rsidRPr="00CA38DB">
        <w:rPr>
          <w:rStyle w:val="Emphasis"/>
        </w:rPr>
        <w:t xml:space="preserve">galactic </w:t>
      </w:r>
      <w:r w:rsidRPr="00CA38DB">
        <w:rPr>
          <w:rStyle w:val="Emphasis"/>
          <w:highlight w:val="cyan"/>
        </w:rPr>
        <w:t>cosmic rays</w:t>
      </w:r>
      <w:r w:rsidRPr="00CA38DB">
        <w:rPr>
          <w:rStyle w:val="StyleUnderline"/>
          <w:highlight w:val="cyan"/>
        </w:rPr>
        <w:t>, which</w:t>
      </w:r>
      <w:r w:rsidRPr="00CA38DB">
        <w:rPr>
          <w:rStyle w:val="StyleUnderline"/>
        </w:rPr>
        <w:t xml:space="preserve"> in turn can </w:t>
      </w:r>
      <w:r w:rsidRPr="00CA38DB">
        <w:rPr>
          <w:rStyle w:val="StyleUnderline"/>
          <w:highlight w:val="cyan"/>
        </w:rPr>
        <w:t xml:space="preserve">affect </w:t>
      </w:r>
      <w:r w:rsidRPr="00CA38DB">
        <w:rPr>
          <w:rStyle w:val="Emphasis"/>
          <w:highlight w:val="cyan"/>
        </w:rPr>
        <w:t>cloud</w:t>
      </w:r>
      <w:r w:rsidRPr="00CA38DB">
        <w:rPr>
          <w:rStyle w:val="Emphasis"/>
        </w:rPr>
        <w:t xml:space="preserve"> formation</w:t>
      </w:r>
      <w:r w:rsidRPr="00CA38DB">
        <w:rPr>
          <w:sz w:val="16"/>
        </w:rPr>
        <w:t xml:space="preserve">.28 </w:t>
      </w:r>
      <w:r w:rsidRPr="00CA38DB">
        <w:rPr>
          <w:rStyle w:val="StyleUnderline"/>
        </w:rPr>
        <w:t xml:space="preserve">Since </w:t>
      </w:r>
      <w:r w:rsidRPr="00CA38DB">
        <w:rPr>
          <w:rStyle w:val="StyleUnderline"/>
          <w:highlight w:val="cyan"/>
        </w:rPr>
        <w:t>clouds are</w:t>
      </w:r>
      <w:r w:rsidRPr="00CA38DB">
        <w:rPr>
          <w:rStyle w:val="StyleUnderline"/>
        </w:rPr>
        <w:t xml:space="preserve"> the Earth’s </w:t>
      </w:r>
      <w:r w:rsidRPr="00CA38DB">
        <w:rPr>
          <w:rStyle w:val="Emphasis"/>
        </w:rPr>
        <w:t xml:space="preserve">natural </w:t>
      </w:r>
      <w:r w:rsidRPr="00CA38DB">
        <w:rPr>
          <w:rStyle w:val="Emphasis"/>
          <w:highlight w:val="cyan"/>
        </w:rPr>
        <w:t>sunshade</w:t>
      </w:r>
      <w:r w:rsidRPr="00CA38DB">
        <w:rPr>
          <w:sz w:val="16"/>
        </w:rPr>
        <w:t xml:space="preserve">, reducing global temperatures below what they would be in the absence of clouds, </w:t>
      </w:r>
      <w:r w:rsidRPr="00CA38DB">
        <w:rPr>
          <w:rStyle w:val="StyleUnderline"/>
        </w:rPr>
        <w:t xml:space="preserve">a </w:t>
      </w:r>
      <w:r w:rsidRPr="00CA38DB">
        <w:rPr>
          <w:rStyle w:val="Emphasis"/>
        </w:rPr>
        <w:t>solar effect</w:t>
      </w:r>
      <w:r w:rsidRPr="00CA38DB">
        <w:rPr>
          <w:rStyle w:val="StyleUnderline"/>
        </w:rPr>
        <w:t xml:space="preserve"> on climate remains a possibility</w:t>
      </w:r>
      <w:r w:rsidRPr="00CA38DB">
        <w:rPr>
          <w:sz w:val="16"/>
        </w:rPr>
        <w:t xml:space="preserve">. </w:t>
      </w:r>
    </w:p>
    <w:p w14:paraId="3EF7E116" w14:textId="77777777" w:rsidR="00C063B0" w:rsidRPr="00CA38DB" w:rsidRDefault="00C063B0" w:rsidP="00C063B0">
      <w:pPr>
        <w:rPr>
          <w:rFonts w:eastAsiaTheme="minorEastAsia"/>
          <w:sz w:val="16"/>
          <w:lang w:eastAsia="ko-KR"/>
        </w:rPr>
      </w:pPr>
      <w:r w:rsidRPr="00CA38DB">
        <w:rPr>
          <w:rStyle w:val="StyleUnderline"/>
        </w:rPr>
        <w:t xml:space="preserve">Another possibility is a </w:t>
      </w:r>
      <w:r w:rsidRPr="00CA38DB">
        <w:rPr>
          <w:rStyle w:val="Emphasis"/>
          <w:highlight w:val="cyan"/>
        </w:rPr>
        <w:t>natural change</w:t>
      </w:r>
      <w:r w:rsidRPr="00CA38DB">
        <w:rPr>
          <w:rStyle w:val="StyleUnderline"/>
          <w:highlight w:val="cyan"/>
        </w:rPr>
        <w:t xml:space="preserve"> in</w:t>
      </w:r>
      <w:r w:rsidRPr="00CA38DB">
        <w:rPr>
          <w:rStyle w:val="StyleUnderline"/>
        </w:rPr>
        <w:t xml:space="preserve"> the global </w:t>
      </w:r>
      <w:r w:rsidRPr="00CA38DB">
        <w:rPr>
          <w:rStyle w:val="Emphasis"/>
        </w:rPr>
        <w:t xml:space="preserve">ocean </w:t>
      </w:r>
      <w:r w:rsidRPr="00CA38DB">
        <w:rPr>
          <w:rStyle w:val="Emphasis"/>
          <w:highlight w:val="cyan"/>
        </w:rPr>
        <w:t>circulation</w:t>
      </w:r>
      <w:r w:rsidRPr="00CA38DB">
        <w:rPr>
          <w:rStyle w:val="StyleUnderline"/>
        </w:rPr>
        <w:t xml:space="preserve">. Earth’s climate </w:t>
      </w:r>
      <w:r w:rsidRPr="00CA38DB">
        <w:rPr>
          <w:rStyle w:val="StyleUnderline"/>
          <w:highlight w:val="cyan"/>
        </w:rPr>
        <w:t>is</w:t>
      </w:r>
      <w:r w:rsidRPr="00CA38DB">
        <w:rPr>
          <w:sz w:val="16"/>
        </w:rPr>
        <w:t xml:space="preserve"> considered </w:t>
      </w:r>
      <w:r w:rsidRPr="00CA38DB">
        <w:rPr>
          <w:rStyle w:val="StyleUnderline"/>
        </w:rPr>
        <w:t xml:space="preserve">a </w:t>
      </w:r>
      <w:r w:rsidRPr="00CA38DB">
        <w:rPr>
          <w:rStyle w:val="Emphasis"/>
        </w:rPr>
        <w:t>nonlinear dynamical</w:t>
      </w:r>
      <w:r w:rsidRPr="00CA38DB">
        <w:rPr>
          <w:rStyle w:val="StyleUnderline"/>
        </w:rPr>
        <w:t xml:space="preserve"> system, </w:t>
      </w:r>
      <w:r w:rsidRPr="00CA38DB">
        <w:rPr>
          <w:rStyle w:val="StyleUnderline"/>
          <w:highlight w:val="cyan"/>
        </w:rPr>
        <w:t>capable</w:t>
      </w:r>
      <w:r w:rsidRPr="00CA38DB">
        <w:rPr>
          <w:rStyle w:val="StyleUnderline"/>
        </w:rPr>
        <w:t xml:space="preserve"> of undergoing changes all by itself in the </w:t>
      </w:r>
      <w:r w:rsidRPr="00CA38DB">
        <w:rPr>
          <w:rStyle w:val="Emphasis"/>
          <w:highlight w:val="cyan"/>
        </w:rPr>
        <w:t>absence</w:t>
      </w:r>
      <w:r w:rsidRPr="00CA38DB">
        <w:rPr>
          <w:rStyle w:val="StyleUnderline"/>
        </w:rPr>
        <w:t xml:space="preserve"> of </w:t>
      </w:r>
      <w:r w:rsidRPr="00CA38DB">
        <w:rPr>
          <w:rStyle w:val="Emphasis"/>
          <w:highlight w:val="cyan"/>
        </w:rPr>
        <w:t>forcing</w:t>
      </w:r>
      <w:r w:rsidRPr="00CA38DB">
        <w:rPr>
          <w:rStyle w:val="StyleUnderline"/>
          <w:highlight w:val="cyan"/>
        </w:rPr>
        <w:t>. Since</w:t>
      </w:r>
      <w:r w:rsidRPr="00CA38DB">
        <w:rPr>
          <w:rStyle w:val="StyleUnderline"/>
        </w:rPr>
        <w:t xml:space="preserve"> the </w:t>
      </w:r>
      <w:r w:rsidRPr="00CA38DB">
        <w:rPr>
          <w:rStyle w:val="StyleUnderline"/>
          <w:highlight w:val="cyan"/>
        </w:rPr>
        <w:t xml:space="preserve">oceans are </w:t>
      </w:r>
      <w:r w:rsidRPr="00CA38DB">
        <w:rPr>
          <w:rStyle w:val="Emphasis"/>
          <w:highlight w:val="cyan"/>
        </w:rPr>
        <w:t>very cold</w:t>
      </w:r>
      <w:r w:rsidRPr="00CA38DB">
        <w:rPr>
          <w:sz w:val="16"/>
        </w:rPr>
        <w:t xml:space="preserve"> (near 4°C, averaged over their full depth), </w:t>
      </w:r>
      <w:r w:rsidRPr="00CA38DB">
        <w:rPr>
          <w:rStyle w:val="StyleUnderline"/>
          <w:highlight w:val="cyan"/>
        </w:rPr>
        <w:t>any change</w:t>
      </w:r>
      <w:r w:rsidRPr="00CA38DB">
        <w:rPr>
          <w:rStyle w:val="StyleUnderline"/>
        </w:rPr>
        <w:t xml:space="preserve"> in the </w:t>
      </w:r>
      <w:r w:rsidRPr="00CA38DB">
        <w:rPr>
          <w:rStyle w:val="Emphasis"/>
        </w:rPr>
        <w:t>slow overturning</w:t>
      </w:r>
      <w:r w:rsidRPr="00CA38DB">
        <w:rPr>
          <w:rStyle w:val="StyleUnderline"/>
        </w:rPr>
        <w:t xml:space="preserve"> circulation of the global oceans </w:t>
      </w:r>
      <w:r w:rsidRPr="00CA38DB">
        <w:rPr>
          <w:rStyle w:val="StyleUnderline"/>
          <w:highlight w:val="cyan"/>
        </w:rPr>
        <w:t xml:space="preserve">would cause </w:t>
      </w:r>
      <w:r w:rsidRPr="00CA38DB">
        <w:rPr>
          <w:rStyle w:val="Emphasis"/>
          <w:highlight w:val="cyan"/>
        </w:rPr>
        <w:t>surface temp</w:t>
      </w:r>
      <w:r w:rsidRPr="00CA38DB">
        <w:rPr>
          <w:rStyle w:val="StyleUnderline"/>
        </w:rPr>
        <w:t xml:space="preserve">eratures </w:t>
      </w:r>
      <w:r w:rsidRPr="00CA38DB">
        <w:rPr>
          <w:rStyle w:val="StyleUnderline"/>
          <w:highlight w:val="cyan"/>
        </w:rPr>
        <w:t>to change</w:t>
      </w:r>
      <w:r w:rsidRPr="00CA38DB">
        <w:rPr>
          <w:sz w:val="16"/>
        </w:rPr>
        <w:t xml:space="preserve">. And it is well known that even if warming (or cooling) originates entirely over the ocean it will be magnified over land.29 This means that </w:t>
      </w:r>
      <w:r w:rsidRPr="00CA38DB">
        <w:rPr>
          <w:rStyle w:val="StyleUnderline"/>
          <w:highlight w:val="cyan"/>
        </w:rPr>
        <w:t xml:space="preserve">one </w:t>
      </w:r>
      <w:r w:rsidRPr="00CA38DB">
        <w:rPr>
          <w:rStyle w:val="Emphasis"/>
          <w:highlight w:val="cyan"/>
        </w:rPr>
        <w:t>cannot attribute</w:t>
      </w:r>
      <w:r w:rsidRPr="00CA38DB">
        <w:rPr>
          <w:rStyle w:val="StyleUnderline"/>
        </w:rPr>
        <w:t xml:space="preserve"> warming </w:t>
      </w:r>
      <w:r w:rsidRPr="00CA38DB">
        <w:rPr>
          <w:rStyle w:val="StyleUnderline"/>
          <w:highlight w:val="cyan"/>
        </w:rPr>
        <w:t>to humans</w:t>
      </w:r>
      <w:r w:rsidRPr="00CA38DB">
        <w:rPr>
          <w:sz w:val="16"/>
        </w:rPr>
        <w:t xml:space="preserve"> just because warming is larger over land than over the ocean.</w:t>
      </w:r>
    </w:p>
    <w:p w14:paraId="4682E1C8" w14:textId="77777777" w:rsidR="00C063B0" w:rsidRPr="00066184" w:rsidRDefault="00C063B0" w:rsidP="00C063B0"/>
    <w:p w14:paraId="261C98DD" w14:textId="77777777" w:rsidR="00C063B0" w:rsidRPr="000E3A69" w:rsidRDefault="00C063B0" w:rsidP="00C063B0"/>
    <w:p w14:paraId="32211CA5" w14:textId="77777777" w:rsidR="00C063B0" w:rsidRPr="00C27651" w:rsidRDefault="00C063B0" w:rsidP="00C063B0">
      <w:pPr>
        <w:pStyle w:val="Heading3"/>
      </w:pPr>
      <w:r>
        <w:t>Readiness---1NC</w:t>
      </w:r>
    </w:p>
    <w:p w14:paraId="3B54AEEC" w14:textId="77777777" w:rsidR="00C063B0" w:rsidRPr="006A6D07" w:rsidRDefault="00C063B0" w:rsidP="00C063B0">
      <w:pPr>
        <w:pStyle w:val="Heading4"/>
      </w:pPr>
      <w:r>
        <w:t>No readiness impact.</w:t>
      </w:r>
    </w:p>
    <w:p w14:paraId="3AC76A6D" w14:textId="77777777" w:rsidR="00C063B0" w:rsidRPr="00806A35" w:rsidRDefault="00C063B0" w:rsidP="00C063B0">
      <w:r w:rsidRPr="00806A35">
        <w:rPr>
          <w:rStyle w:val="Style13ptBold"/>
        </w:rPr>
        <w:t>Bandow ’23</w:t>
      </w:r>
      <w:r w:rsidRPr="00806A35">
        <w:t xml:space="preserve"> [Doug; November 20; Senior Fellow, J.D. from Stanford Law School, Former Vice President of Policy at Citizen Outreach; CATO, “Washington’s pursuit of hegemony undermines American security,” https://www.cato.org/commentary/washingtons-pursuit-hegemony-undermines-american-security]</w:t>
      </w:r>
    </w:p>
    <w:p w14:paraId="0F4AB782" w14:textId="77777777" w:rsidR="00C063B0" w:rsidRPr="00AD275D" w:rsidRDefault="00C063B0" w:rsidP="00C063B0">
      <w:pPr>
        <w:rPr>
          <w:sz w:val="16"/>
        </w:rPr>
      </w:pPr>
      <w:r w:rsidRPr="00AD275D">
        <w:rPr>
          <w:sz w:val="16"/>
        </w:rPr>
        <w:t xml:space="preserve">Europe approaches the second anniversary of a </w:t>
      </w:r>
      <w:r w:rsidRPr="00AD275D">
        <w:rPr>
          <w:rStyle w:val="Emphasis"/>
        </w:rPr>
        <w:t>war</w:t>
      </w:r>
      <w:r w:rsidRPr="00AD275D">
        <w:rPr>
          <w:sz w:val="16"/>
        </w:rPr>
        <w:t xml:space="preserve"> in which </w:t>
      </w:r>
      <w:r w:rsidRPr="00B367A9">
        <w:rPr>
          <w:rStyle w:val="StyleUnderline"/>
          <w:highlight w:val="cyan"/>
        </w:rPr>
        <w:t xml:space="preserve">the </w:t>
      </w:r>
      <w:r w:rsidRPr="00B367A9">
        <w:rPr>
          <w:rStyle w:val="Emphasis"/>
          <w:highlight w:val="cyan"/>
        </w:rPr>
        <w:t>U.S.</w:t>
      </w:r>
      <w:r w:rsidRPr="00F25BDB">
        <w:rPr>
          <w:rStyle w:val="StyleUnderline"/>
        </w:rPr>
        <w:t xml:space="preserve"> is deeply </w:t>
      </w:r>
      <w:r w:rsidRPr="00AD275D">
        <w:rPr>
          <w:rStyle w:val="Emphasis"/>
        </w:rPr>
        <w:t>involved</w:t>
      </w:r>
      <w:r w:rsidRPr="00AD275D">
        <w:rPr>
          <w:sz w:val="16"/>
        </w:rPr>
        <w:t xml:space="preserve">, openly battling a nuclear‐​armed power via proxy. </w:t>
      </w:r>
      <w:r w:rsidRPr="009C1870">
        <w:rPr>
          <w:rStyle w:val="StyleUnderline"/>
        </w:rPr>
        <w:t>Long‐​standing</w:t>
      </w:r>
      <w:r w:rsidRPr="00AD275D">
        <w:rPr>
          <w:sz w:val="16"/>
        </w:rPr>
        <w:t xml:space="preserve"> Middle Eastern </w:t>
      </w:r>
      <w:r w:rsidRPr="000670F6">
        <w:rPr>
          <w:rStyle w:val="Emphasis"/>
        </w:rPr>
        <w:t>antagonisms</w:t>
      </w:r>
      <w:r w:rsidRPr="00AD275D">
        <w:rPr>
          <w:sz w:val="16"/>
        </w:rPr>
        <w:t xml:space="preserve"> highlighted by Israel’s increasingly oppressive rule over millions of Palestinians </w:t>
      </w:r>
      <w:r w:rsidRPr="000670F6">
        <w:rPr>
          <w:rStyle w:val="Emphasis"/>
        </w:rPr>
        <w:t>exploded</w:t>
      </w:r>
      <w:r w:rsidRPr="00AD275D">
        <w:rPr>
          <w:sz w:val="16"/>
        </w:rPr>
        <w:t xml:space="preserve">. In this fight </w:t>
      </w:r>
      <w:r w:rsidRPr="00BE774B">
        <w:rPr>
          <w:rStyle w:val="StyleUnderline"/>
        </w:rPr>
        <w:t xml:space="preserve">the administration </w:t>
      </w:r>
      <w:r w:rsidRPr="00B367A9">
        <w:rPr>
          <w:rStyle w:val="Emphasis"/>
          <w:highlight w:val="cyan"/>
        </w:rPr>
        <w:t>heedlessly intervened</w:t>
      </w:r>
      <w:r w:rsidRPr="00AD275D">
        <w:rPr>
          <w:sz w:val="16"/>
        </w:rPr>
        <w:t>, deploying the fleet for political effect while leaving American personnel under attack across Iraq and Syria.</w:t>
      </w:r>
    </w:p>
    <w:p w14:paraId="406EBCE2" w14:textId="77777777" w:rsidR="00C063B0" w:rsidRPr="00AD275D" w:rsidRDefault="00C063B0" w:rsidP="00C063B0">
      <w:pPr>
        <w:rPr>
          <w:sz w:val="16"/>
        </w:rPr>
      </w:pPr>
      <w:r w:rsidRPr="001D4E6B">
        <w:rPr>
          <w:rStyle w:val="StyleUnderline"/>
        </w:rPr>
        <w:t>Washington</w:t>
      </w:r>
      <w:r w:rsidRPr="00AD275D">
        <w:rPr>
          <w:sz w:val="16"/>
        </w:rPr>
        <w:t xml:space="preserve"> continued to </w:t>
      </w:r>
      <w:r w:rsidRPr="0060795F">
        <w:rPr>
          <w:rStyle w:val="Emphasis"/>
        </w:rPr>
        <w:t>intensify</w:t>
      </w:r>
      <w:r w:rsidRPr="0060795F">
        <w:rPr>
          <w:rStyle w:val="StyleUnderline"/>
        </w:rPr>
        <w:t xml:space="preserve"> military operations</w:t>
      </w:r>
      <w:r w:rsidRPr="001D4E6B">
        <w:rPr>
          <w:rStyle w:val="StyleUnderline"/>
        </w:rPr>
        <w:t xml:space="preserve"> </w:t>
      </w:r>
      <w:r w:rsidRPr="00B367A9">
        <w:rPr>
          <w:rStyle w:val="StyleUnderline"/>
          <w:highlight w:val="cyan"/>
        </w:rPr>
        <w:t xml:space="preserve">near </w:t>
      </w:r>
      <w:r w:rsidRPr="00B367A9">
        <w:rPr>
          <w:rStyle w:val="Emphasis"/>
          <w:highlight w:val="cyan"/>
        </w:rPr>
        <w:t>China</w:t>
      </w:r>
      <w:r w:rsidRPr="00AD275D">
        <w:rPr>
          <w:sz w:val="16"/>
        </w:rPr>
        <w:t xml:space="preserve"> while planning for a possible conflict over Taiwan, even as Beijing expands its nuclear force. The U.S. is </w:t>
      </w:r>
      <w:r w:rsidRPr="00DD62E7">
        <w:rPr>
          <w:rStyle w:val="StyleUnderline"/>
        </w:rPr>
        <w:t>tightening</w:t>
      </w:r>
      <w:r w:rsidRPr="00AD275D">
        <w:rPr>
          <w:sz w:val="16"/>
        </w:rPr>
        <w:t xml:space="preserve"> its </w:t>
      </w:r>
      <w:r w:rsidRPr="00DD62E7">
        <w:rPr>
          <w:rStyle w:val="StyleUnderline"/>
        </w:rPr>
        <w:t xml:space="preserve">alliance with </w:t>
      </w:r>
      <w:r w:rsidRPr="005D093C">
        <w:rPr>
          <w:rStyle w:val="Emphasis"/>
          <w:highlight w:val="cyan"/>
        </w:rPr>
        <w:t>So</w:t>
      </w:r>
      <w:r w:rsidRPr="00AD275D">
        <w:rPr>
          <w:sz w:val="16"/>
        </w:rPr>
        <w:t xml:space="preserve">uth </w:t>
      </w:r>
      <w:r w:rsidRPr="005D093C">
        <w:rPr>
          <w:rStyle w:val="Emphasis"/>
          <w:highlight w:val="cyan"/>
        </w:rPr>
        <w:t>Ko</w:t>
      </w:r>
      <w:r w:rsidRPr="00AD275D">
        <w:rPr>
          <w:sz w:val="16"/>
        </w:rPr>
        <w:t xml:space="preserve">rea </w:t>
      </w:r>
      <w:r w:rsidRPr="00DD62E7">
        <w:rPr>
          <w:rStyle w:val="StyleUnderline"/>
        </w:rPr>
        <w:t xml:space="preserve">while </w:t>
      </w:r>
      <w:r w:rsidRPr="00C12695">
        <w:rPr>
          <w:rStyle w:val="Emphasis"/>
          <w:highlight w:val="cyan"/>
        </w:rPr>
        <w:t>Pyongyang</w:t>
      </w:r>
      <w:r w:rsidRPr="00DD62E7">
        <w:rPr>
          <w:rStyle w:val="StyleUnderline"/>
        </w:rPr>
        <w:t xml:space="preserve"> is enlarging its </w:t>
      </w:r>
      <w:r w:rsidRPr="000670F6">
        <w:rPr>
          <w:rStyle w:val="Emphasis"/>
        </w:rPr>
        <w:t>nuc</w:t>
      </w:r>
      <w:r w:rsidRPr="00AD275D">
        <w:rPr>
          <w:sz w:val="16"/>
        </w:rPr>
        <w:t>lear ar</w:t>
      </w:r>
      <w:r w:rsidRPr="000670F6">
        <w:rPr>
          <w:rStyle w:val="Emphasis"/>
        </w:rPr>
        <w:t>s</w:t>
      </w:r>
      <w:r w:rsidRPr="00AD275D">
        <w:rPr>
          <w:sz w:val="16"/>
        </w:rPr>
        <w:t xml:space="preserve">enal and developing ICBMs </w:t>
      </w:r>
      <w:r w:rsidRPr="00C52730">
        <w:rPr>
          <w:rStyle w:val="StyleUnderline"/>
        </w:rPr>
        <w:t>to carry</w:t>
      </w:r>
      <w:r w:rsidRPr="00AD275D">
        <w:rPr>
          <w:sz w:val="16"/>
        </w:rPr>
        <w:t xml:space="preserve"> those nukes </w:t>
      </w:r>
      <w:r w:rsidRPr="00C52730">
        <w:rPr>
          <w:rStyle w:val="StyleUnderline"/>
        </w:rPr>
        <w:t xml:space="preserve">to the American </w:t>
      </w:r>
      <w:r w:rsidRPr="00E14C45">
        <w:rPr>
          <w:rStyle w:val="Emphasis"/>
        </w:rPr>
        <w:t>homeland</w:t>
      </w:r>
      <w:r w:rsidRPr="00AD275D">
        <w:rPr>
          <w:sz w:val="16"/>
        </w:rPr>
        <w:t>.</w:t>
      </w:r>
    </w:p>
    <w:p w14:paraId="73510EF4" w14:textId="77777777" w:rsidR="00C063B0" w:rsidRPr="00AD275D" w:rsidRDefault="00C063B0" w:rsidP="00C063B0">
      <w:pPr>
        <w:rPr>
          <w:sz w:val="16"/>
        </w:rPr>
      </w:pPr>
      <w:r w:rsidRPr="00B367A9">
        <w:rPr>
          <w:rStyle w:val="StyleUnderline"/>
          <w:highlight w:val="cyan"/>
        </w:rPr>
        <w:t xml:space="preserve">The </w:t>
      </w:r>
      <w:r w:rsidRPr="00B367A9">
        <w:rPr>
          <w:rStyle w:val="Emphasis"/>
          <w:highlight w:val="cyan"/>
        </w:rPr>
        <w:t>greater</w:t>
      </w:r>
      <w:r w:rsidRPr="00B367A9">
        <w:rPr>
          <w:rStyle w:val="StyleUnderline"/>
          <w:highlight w:val="cyan"/>
        </w:rPr>
        <w:t xml:space="preserve"> the </w:t>
      </w:r>
      <w:r w:rsidRPr="00B367A9">
        <w:rPr>
          <w:rStyle w:val="Emphasis"/>
          <w:highlight w:val="cyan"/>
        </w:rPr>
        <w:t>danger</w:t>
      </w:r>
      <w:r w:rsidRPr="00B367A9">
        <w:rPr>
          <w:rStyle w:val="StyleUnderline"/>
          <w:highlight w:val="cyan"/>
        </w:rPr>
        <w:t xml:space="preserve">, the more </w:t>
      </w:r>
      <w:r w:rsidRPr="00B367A9">
        <w:rPr>
          <w:rStyle w:val="Emphasis"/>
          <w:highlight w:val="cyan"/>
        </w:rPr>
        <w:t>delusional</w:t>
      </w:r>
      <w:r w:rsidRPr="00056AD2">
        <w:rPr>
          <w:rStyle w:val="StyleUnderline"/>
        </w:rPr>
        <w:t xml:space="preserve"> Washington</w:t>
      </w:r>
      <w:r w:rsidRPr="00AD275D">
        <w:rPr>
          <w:sz w:val="16"/>
        </w:rPr>
        <w:t xml:space="preserve">’s analysis </w:t>
      </w:r>
      <w:r w:rsidRPr="00056AD2">
        <w:rPr>
          <w:rStyle w:val="StyleUnderline"/>
        </w:rPr>
        <w:t xml:space="preserve">seems to be. The presumed problem is always that </w:t>
      </w:r>
      <w:r w:rsidRPr="00B367A9">
        <w:rPr>
          <w:rStyle w:val="StyleUnderline"/>
          <w:highlight w:val="cyan"/>
        </w:rPr>
        <w:t>the U.S. is</w:t>
      </w:r>
      <w:r w:rsidRPr="00056AD2">
        <w:rPr>
          <w:rStyle w:val="StyleUnderline"/>
        </w:rPr>
        <w:t xml:space="preserve"> not doing enough</w:t>
      </w:r>
      <w:r w:rsidRPr="00AD275D">
        <w:rPr>
          <w:sz w:val="16"/>
        </w:rPr>
        <w:t>. For instance, insisted the Hudson Institute’s Nadia Schadlow: “Chaos is spreading throughout the world as a direct consequence of America’s failure to deter Russia, Iran and China. The balance of power in key regions is faltering, leading to instability and global disorder. Like it or not, the U.S. is the only force that can restore equilibrium.”</w:t>
      </w:r>
    </w:p>
    <w:p w14:paraId="07B79337" w14:textId="77777777" w:rsidR="00C063B0" w:rsidRPr="00AD275D" w:rsidRDefault="00C063B0" w:rsidP="00C063B0">
      <w:pPr>
        <w:rPr>
          <w:sz w:val="16"/>
        </w:rPr>
      </w:pPr>
      <w:r w:rsidRPr="00AD275D">
        <w:rPr>
          <w:sz w:val="16"/>
        </w:rPr>
        <w:t>If only Washington got serious in telling everyone else what to do, all would be well. The bad guys would fall into line. The lion would lie down with the lamb. The world’s peoples would hold hands, singing “Kumbaya” around a really big international bonfire. We all would live happily ever after.</w:t>
      </w:r>
    </w:p>
    <w:p w14:paraId="2897601A" w14:textId="77777777" w:rsidR="00C063B0" w:rsidRPr="00AD275D" w:rsidRDefault="00C063B0" w:rsidP="00C063B0">
      <w:pPr>
        <w:rPr>
          <w:sz w:val="16"/>
        </w:rPr>
      </w:pPr>
      <w:r w:rsidRPr="00AD275D">
        <w:rPr>
          <w:sz w:val="16"/>
        </w:rPr>
        <w:t xml:space="preserve">In fact, </w:t>
      </w:r>
      <w:r w:rsidRPr="00CC4EEE">
        <w:rPr>
          <w:rStyle w:val="StyleUnderline"/>
        </w:rPr>
        <w:t>Americans</w:t>
      </w:r>
      <w:r w:rsidRPr="00AD275D">
        <w:rPr>
          <w:sz w:val="16"/>
        </w:rPr>
        <w:t xml:space="preserve"> feel buffeted by global events mostly because their </w:t>
      </w:r>
      <w:r w:rsidRPr="00CC4EEE">
        <w:rPr>
          <w:rStyle w:val="StyleUnderline"/>
        </w:rPr>
        <w:t xml:space="preserve">government </w:t>
      </w:r>
      <w:r w:rsidRPr="00512D0B">
        <w:rPr>
          <w:rStyle w:val="Emphasis"/>
        </w:rPr>
        <w:t>constantly intervenes</w:t>
      </w:r>
      <w:r w:rsidRPr="00B367A9">
        <w:rPr>
          <w:rStyle w:val="Emphasis"/>
        </w:rPr>
        <w:t>.</w:t>
      </w:r>
      <w:r w:rsidRPr="00B367A9">
        <w:rPr>
          <w:rStyle w:val="StyleUnderline"/>
        </w:rPr>
        <w:t xml:space="preserve"> </w:t>
      </w:r>
      <w:r w:rsidRPr="00B367A9">
        <w:rPr>
          <w:rStyle w:val="StyleUnderline"/>
          <w:highlight w:val="cyan"/>
        </w:rPr>
        <w:t>The world</w:t>
      </w:r>
      <w:r w:rsidRPr="00AD275D">
        <w:rPr>
          <w:sz w:val="16"/>
        </w:rPr>
        <w:t xml:space="preserve"> is a mess, but it still </w:t>
      </w:r>
      <w:r w:rsidRPr="00B367A9">
        <w:rPr>
          <w:rStyle w:val="Emphasis"/>
          <w:highlight w:val="cyan"/>
        </w:rPr>
        <w:t>doesn’t</w:t>
      </w:r>
      <w:r w:rsidRPr="00B367A9">
        <w:rPr>
          <w:rStyle w:val="StyleUnderline"/>
          <w:highlight w:val="cyan"/>
        </w:rPr>
        <w:t xml:space="preserve"> pose much </w:t>
      </w:r>
      <w:r w:rsidRPr="00B367A9">
        <w:rPr>
          <w:rStyle w:val="Emphasis"/>
          <w:highlight w:val="cyan"/>
        </w:rPr>
        <w:t>threat</w:t>
      </w:r>
      <w:r w:rsidRPr="00A2587A">
        <w:rPr>
          <w:rStyle w:val="StyleUnderline"/>
        </w:rPr>
        <w:t xml:space="preserve"> to the U</w:t>
      </w:r>
      <w:r w:rsidRPr="00AD275D">
        <w:rPr>
          <w:sz w:val="16"/>
        </w:rPr>
        <w:t xml:space="preserve">nited </w:t>
      </w:r>
      <w:r w:rsidRPr="00A2587A">
        <w:rPr>
          <w:rStyle w:val="StyleUnderline"/>
        </w:rPr>
        <w:t>S</w:t>
      </w:r>
      <w:r w:rsidRPr="00AD275D">
        <w:rPr>
          <w:sz w:val="16"/>
        </w:rPr>
        <w:t xml:space="preserve">tates—its territory, people, fundamental liberties, and constitutional system. The only serious danger to America today </w:t>
      </w:r>
      <w:r w:rsidRPr="007A34EF">
        <w:rPr>
          <w:rStyle w:val="StyleUnderline"/>
        </w:rPr>
        <w:t xml:space="preserve">is a nuclear </w:t>
      </w:r>
      <w:r w:rsidRPr="00512D0B">
        <w:rPr>
          <w:rStyle w:val="Emphasis"/>
        </w:rPr>
        <w:t>assault</w:t>
      </w:r>
      <w:r w:rsidRPr="007A34EF">
        <w:rPr>
          <w:rStyle w:val="StyleUnderline"/>
        </w:rPr>
        <w:t xml:space="preserve"> from Russia or China</w:t>
      </w:r>
      <w:r w:rsidRPr="00AD275D">
        <w:rPr>
          <w:sz w:val="16"/>
        </w:rPr>
        <w:t xml:space="preserve">; yet such an attack </w:t>
      </w:r>
      <w:r w:rsidRPr="007A34EF">
        <w:rPr>
          <w:rStyle w:val="StyleUnderline"/>
        </w:rPr>
        <w:t xml:space="preserve">would </w:t>
      </w:r>
      <w:r w:rsidRPr="00512D0B">
        <w:rPr>
          <w:rStyle w:val="Emphasis"/>
        </w:rPr>
        <w:t>result</w:t>
      </w:r>
      <w:r w:rsidRPr="007A34EF">
        <w:rPr>
          <w:rStyle w:val="StyleUnderline"/>
        </w:rPr>
        <w:t xml:space="preserve"> in either nation’s </w:t>
      </w:r>
      <w:r w:rsidRPr="00512D0B">
        <w:rPr>
          <w:rStyle w:val="Emphasis"/>
        </w:rPr>
        <w:t>destruction</w:t>
      </w:r>
      <w:r w:rsidRPr="00AD275D">
        <w:rPr>
          <w:sz w:val="16"/>
        </w:rPr>
        <w:t>.</w:t>
      </w:r>
    </w:p>
    <w:p w14:paraId="524E84FC" w14:textId="77777777" w:rsidR="00C063B0" w:rsidRPr="00AD275D" w:rsidRDefault="00C063B0" w:rsidP="00C063B0">
      <w:pPr>
        <w:rPr>
          <w:sz w:val="16"/>
        </w:rPr>
      </w:pPr>
      <w:r w:rsidRPr="00AD275D">
        <w:rPr>
          <w:sz w:val="16"/>
        </w:rPr>
        <w:t xml:space="preserve">The violence that Schadlow cites is occurring away from the U.S., mostly far away. That doesn’t make it unimportant or of no concern. Nevertheless, </w:t>
      </w:r>
      <w:r w:rsidRPr="00B367A9">
        <w:rPr>
          <w:rStyle w:val="Emphasis"/>
          <w:highlight w:val="cyan"/>
        </w:rPr>
        <w:t>nothing</w:t>
      </w:r>
      <w:r w:rsidRPr="00785DBE">
        <w:rPr>
          <w:rStyle w:val="StyleUnderline"/>
        </w:rPr>
        <w:t xml:space="preserve"> Russia, Iran, or China is doing </w:t>
      </w:r>
      <w:r w:rsidRPr="00B367A9">
        <w:rPr>
          <w:rStyle w:val="Emphasis"/>
          <w:highlight w:val="cyan"/>
        </w:rPr>
        <w:t>threatens</w:t>
      </w:r>
      <w:r w:rsidRPr="00AD275D">
        <w:rPr>
          <w:sz w:val="16"/>
        </w:rPr>
        <w:t xml:space="preserve"> a </w:t>
      </w:r>
      <w:r w:rsidRPr="00B367A9">
        <w:rPr>
          <w:sz w:val="16"/>
        </w:rPr>
        <w:t xml:space="preserve">vital </w:t>
      </w:r>
      <w:r w:rsidRPr="00B367A9">
        <w:rPr>
          <w:rStyle w:val="StyleUnderline"/>
          <w:highlight w:val="cyan"/>
        </w:rPr>
        <w:t xml:space="preserve">American </w:t>
      </w:r>
      <w:r w:rsidRPr="00B367A9">
        <w:rPr>
          <w:rStyle w:val="Emphasis"/>
          <w:highlight w:val="cyan"/>
        </w:rPr>
        <w:t>interest</w:t>
      </w:r>
      <w:r w:rsidRPr="00AD275D">
        <w:rPr>
          <w:sz w:val="16"/>
        </w:rPr>
        <w:t xml:space="preserve"> and warrants war. </w:t>
      </w:r>
      <w:r w:rsidRPr="007A34EF">
        <w:rPr>
          <w:rStyle w:val="StyleUnderline"/>
        </w:rPr>
        <w:t xml:space="preserve">The U.S. should </w:t>
      </w:r>
      <w:r w:rsidRPr="00512D0B">
        <w:rPr>
          <w:rStyle w:val="Emphasis"/>
        </w:rPr>
        <w:t>stay out</w:t>
      </w:r>
      <w:r w:rsidRPr="007A34EF">
        <w:rPr>
          <w:rStyle w:val="StyleUnderline"/>
        </w:rPr>
        <w:t xml:space="preserve"> </w:t>
      </w:r>
      <w:r w:rsidRPr="00AD275D">
        <w:rPr>
          <w:sz w:val="16"/>
        </w:rPr>
        <w:t>of rather than jump into such conflicts.</w:t>
      </w:r>
    </w:p>
    <w:p w14:paraId="29509296" w14:textId="77777777" w:rsidR="00C063B0" w:rsidRPr="00AD275D" w:rsidRDefault="00C063B0" w:rsidP="00C063B0">
      <w:pPr>
        <w:rPr>
          <w:sz w:val="16"/>
        </w:rPr>
      </w:pPr>
      <w:r w:rsidRPr="00AD275D">
        <w:rPr>
          <w:sz w:val="16"/>
        </w:rPr>
        <w:t xml:space="preserve">For instance, Ukraine, although caught in a tragedy, is unimportant strategically. From the original colonies’ fight for independence until the Soviet Union’s break‐​up, that territory was ruled by Moscow. Never did American policymakers imagine risking war to stage a rescue. </w:t>
      </w:r>
      <w:r w:rsidRPr="00B367A9">
        <w:rPr>
          <w:rStyle w:val="StyleUnderline"/>
          <w:highlight w:val="cyan"/>
        </w:rPr>
        <w:t xml:space="preserve">The </w:t>
      </w:r>
      <w:r w:rsidRPr="00B367A9">
        <w:rPr>
          <w:rStyle w:val="Emphasis"/>
          <w:highlight w:val="cyan"/>
        </w:rPr>
        <w:t>Middle East</w:t>
      </w:r>
      <w:r w:rsidRPr="00AD275D">
        <w:rPr>
          <w:sz w:val="16"/>
        </w:rPr>
        <w:t xml:space="preserve"> continues to </w:t>
      </w:r>
      <w:r w:rsidRPr="00B367A9">
        <w:rPr>
          <w:rStyle w:val="Emphasis"/>
          <w:highlight w:val="cyan"/>
        </w:rPr>
        <w:t>decline</w:t>
      </w:r>
      <w:r w:rsidRPr="0023744C">
        <w:rPr>
          <w:rStyle w:val="StyleUnderline"/>
        </w:rPr>
        <w:t xml:space="preserve"> in importance</w:t>
      </w:r>
      <w:r w:rsidRPr="00AD275D">
        <w:rPr>
          <w:sz w:val="16"/>
        </w:rPr>
        <w:t xml:space="preserve">, while Tehran is a military midget with </w:t>
      </w:r>
      <w:r w:rsidRPr="001C2FC5">
        <w:rPr>
          <w:rStyle w:val="StyleUnderline"/>
        </w:rPr>
        <w:t>no ability to reach</w:t>
      </w:r>
      <w:r w:rsidRPr="00AD275D">
        <w:rPr>
          <w:sz w:val="16"/>
        </w:rPr>
        <w:t xml:space="preserve"> any Americans other than those unwisely placed within its reach by the likes of the former Ambassador James Jeffrey, who admitted misleading President Trump to keep the U.S. dangerously entangled in Syria. The People’s Republic of </w:t>
      </w:r>
      <w:r w:rsidRPr="00B367A9">
        <w:rPr>
          <w:rStyle w:val="Emphasis"/>
          <w:highlight w:val="cyan"/>
        </w:rPr>
        <w:t>China</w:t>
      </w:r>
      <w:r w:rsidRPr="00AD275D">
        <w:rPr>
          <w:sz w:val="16"/>
        </w:rPr>
        <w:t xml:space="preserve"> is </w:t>
      </w:r>
      <w:r w:rsidRPr="00B367A9">
        <w:rPr>
          <w:rStyle w:val="Emphasis"/>
          <w:highlight w:val="cyan"/>
        </w:rPr>
        <w:t>focused</w:t>
      </w:r>
      <w:r w:rsidRPr="00B367A9">
        <w:rPr>
          <w:rStyle w:val="StyleUnderline"/>
          <w:highlight w:val="cyan"/>
        </w:rPr>
        <w:t xml:space="preserve"> on</w:t>
      </w:r>
      <w:r w:rsidRPr="00AD275D">
        <w:rPr>
          <w:sz w:val="16"/>
        </w:rPr>
        <w:t xml:space="preserve"> expanding its influence in </w:t>
      </w:r>
      <w:r w:rsidRPr="00B367A9">
        <w:rPr>
          <w:rStyle w:val="Emphasis"/>
          <w:highlight w:val="cyan"/>
        </w:rPr>
        <w:t>its own</w:t>
      </w:r>
      <w:r w:rsidRPr="007F7EB2">
        <w:rPr>
          <w:rStyle w:val="StyleUnderline"/>
        </w:rPr>
        <w:t xml:space="preserve"> neighborhood, not</w:t>
      </w:r>
      <w:r w:rsidRPr="00AD275D">
        <w:rPr>
          <w:sz w:val="16"/>
        </w:rPr>
        <w:t xml:space="preserve"> imposing its will on </w:t>
      </w:r>
      <w:r w:rsidRPr="007F7EB2">
        <w:rPr>
          <w:rStyle w:val="StyleUnderline"/>
        </w:rPr>
        <w:t>the U.S</w:t>
      </w:r>
      <w:r w:rsidRPr="00AD275D">
        <w:rPr>
          <w:sz w:val="16"/>
        </w:rPr>
        <w:t xml:space="preserve">. In contrast, </w:t>
      </w:r>
      <w:r w:rsidRPr="007F7EB2">
        <w:rPr>
          <w:rStyle w:val="StyleUnderline"/>
        </w:rPr>
        <w:t>Washington is determined to enforce its hegemony</w:t>
      </w:r>
      <w:r w:rsidRPr="00AD275D">
        <w:rPr>
          <w:sz w:val="16"/>
        </w:rPr>
        <w:t xml:space="preserve"> most everywhere irrespective of cost.</w:t>
      </w:r>
    </w:p>
    <w:p w14:paraId="13145292" w14:textId="77777777" w:rsidR="00C063B0" w:rsidRPr="00AD275D" w:rsidRDefault="00C063B0" w:rsidP="00C063B0">
      <w:pPr>
        <w:rPr>
          <w:sz w:val="16"/>
        </w:rPr>
      </w:pPr>
      <w:r w:rsidRPr="00AD275D">
        <w:rPr>
          <w:sz w:val="16"/>
        </w:rPr>
        <w:t xml:space="preserve">Of course, American policymakers ritualistically promote </w:t>
      </w:r>
      <w:r w:rsidRPr="00B53D60">
        <w:rPr>
          <w:rStyle w:val="StyleUnderline"/>
        </w:rPr>
        <w:t>the</w:t>
      </w:r>
      <w:r w:rsidRPr="00B53D60">
        <w:rPr>
          <w:sz w:val="16"/>
        </w:rPr>
        <w:t xml:space="preserve"> “</w:t>
      </w:r>
      <w:r w:rsidRPr="00B53D60">
        <w:rPr>
          <w:rStyle w:val="StyleUnderline"/>
        </w:rPr>
        <w:t>rules‐​based international</w:t>
      </w:r>
      <w:r w:rsidRPr="007F7EB2">
        <w:rPr>
          <w:rStyle w:val="StyleUnderline"/>
        </w:rPr>
        <w:t xml:space="preserve"> </w:t>
      </w:r>
      <w:r w:rsidRPr="00B53D60">
        <w:rPr>
          <w:rStyle w:val="Emphasis"/>
        </w:rPr>
        <w:t>order</w:t>
      </w:r>
      <w:r w:rsidRPr="00AD275D">
        <w:rPr>
          <w:sz w:val="16"/>
        </w:rPr>
        <w:t xml:space="preserve">,” but the concept </w:t>
      </w:r>
      <w:r w:rsidRPr="00654D2C">
        <w:rPr>
          <w:rStyle w:val="StyleUnderline"/>
        </w:rPr>
        <w:t>is</w:t>
      </w:r>
      <w:r w:rsidRPr="00AD275D">
        <w:rPr>
          <w:sz w:val="16"/>
        </w:rPr>
        <w:t xml:space="preserve"> a pious fraud—a set of standards created </w:t>
      </w:r>
      <w:r w:rsidRPr="00654D2C">
        <w:rPr>
          <w:rStyle w:val="StyleUnderline"/>
        </w:rPr>
        <w:t xml:space="preserve">for </w:t>
      </w:r>
      <w:r w:rsidRPr="00B367A9">
        <w:rPr>
          <w:rStyle w:val="StyleUnderline"/>
          <w:highlight w:val="cyan"/>
        </w:rPr>
        <w:t>Washington</w:t>
      </w:r>
      <w:r w:rsidRPr="00AD2063">
        <w:rPr>
          <w:rStyle w:val="StyleUnderline"/>
        </w:rPr>
        <w:t>’s</w:t>
      </w:r>
      <w:r w:rsidRPr="00654D2C">
        <w:rPr>
          <w:rStyle w:val="StyleUnderline"/>
        </w:rPr>
        <w:t xml:space="preserve"> </w:t>
      </w:r>
      <w:r w:rsidRPr="00134F02">
        <w:rPr>
          <w:rStyle w:val="Emphasis"/>
        </w:rPr>
        <w:t>benefit</w:t>
      </w:r>
      <w:r w:rsidRPr="00654D2C">
        <w:rPr>
          <w:rStyle w:val="StyleUnderline"/>
        </w:rPr>
        <w:t xml:space="preserve"> which it </w:t>
      </w:r>
      <w:r w:rsidRPr="00B53D60">
        <w:rPr>
          <w:rStyle w:val="Emphasis"/>
        </w:rPr>
        <w:t>breaks</w:t>
      </w:r>
      <w:r w:rsidRPr="00B53D60">
        <w:rPr>
          <w:rStyle w:val="StyleUnderline"/>
        </w:rPr>
        <w:t xml:space="preserve"> whenever</w:t>
      </w:r>
      <w:r w:rsidRPr="00654D2C">
        <w:rPr>
          <w:rStyle w:val="StyleUnderline"/>
        </w:rPr>
        <w:t xml:space="preserve"> convenient</w:t>
      </w:r>
      <w:r w:rsidRPr="00AD275D">
        <w:rPr>
          <w:sz w:val="16"/>
        </w:rPr>
        <w:t xml:space="preserve">, which is often. </w:t>
      </w:r>
      <w:r w:rsidRPr="00B53D60">
        <w:rPr>
          <w:rStyle w:val="StyleUnderline"/>
        </w:rPr>
        <w:t xml:space="preserve">No other nation </w:t>
      </w:r>
      <w:r w:rsidRPr="00B53D60">
        <w:rPr>
          <w:rStyle w:val="Emphasis"/>
          <w:highlight w:val="cyan"/>
        </w:rPr>
        <w:t>sanctions</w:t>
      </w:r>
      <w:r w:rsidRPr="00B53D60">
        <w:rPr>
          <w:rStyle w:val="StyleUnderline"/>
          <w:highlight w:val="cyan"/>
        </w:rPr>
        <w:t xml:space="preserve">, </w:t>
      </w:r>
      <w:r w:rsidRPr="00B53D60">
        <w:rPr>
          <w:rStyle w:val="Emphasis"/>
          <w:highlight w:val="cyan"/>
        </w:rPr>
        <w:t>drones</w:t>
      </w:r>
      <w:r w:rsidRPr="00B53D60">
        <w:rPr>
          <w:rStyle w:val="StyleUnderline"/>
          <w:highlight w:val="cyan"/>
        </w:rPr>
        <w:t xml:space="preserve">, </w:t>
      </w:r>
      <w:r w:rsidRPr="00B367A9">
        <w:rPr>
          <w:rStyle w:val="Emphasis"/>
          <w:highlight w:val="cyan"/>
        </w:rPr>
        <w:t>bombs</w:t>
      </w:r>
      <w:r w:rsidRPr="00B367A9">
        <w:rPr>
          <w:rStyle w:val="StyleUnderline"/>
          <w:highlight w:val="cyan"/>
        </w:rPr>
        <w:t xml:space="preserve">, </w:t>
      </w:r>
      <w:r w:rsidRPr="00B367A9">
        <w:rPr>
          <w:rStyle w:val="Emphasis"/>
          <w:highlight w:val="cyan"/>
        </w:rPr>
        <w:t>invades</w:t>
      </w:r>
      <w:r w:rsidRPr="00F17C8E">
        <w:rPr>
          <w:rStyle w:val="StyleUnderline"/>
        </w:rPr>
        <w:t xml:space="preserve">, and occupies </w:t>
      </w:r>
      <w:r w:rsidRPr="00B367A9">
        <w:rPr>
          <w:rStyle w:val="Emphasis"/>
          <w:highlight w:val="cyan"/>
        </w:rPr>
        <w:t>other countries</w:t>
      </w:r>
      <w:r w:rsidRPr="00F17C8E">
        <w:rPr>
          <w:rStyle w:val="StyleUnderline"/>
        </w:rPr>
        <w:t xml:space="preserve"> more frequently</w:t>
      </w:r>
      <w:r w:rsidRPr="00AD275D">
        <w:rPr>
          <w:sz w:val="16"/>
        </w:rPr>
        <w:t>. After all, that is what the self‐​proclaimed guardian of the rules‐​based international order must do!</w:t>
      </w:r>
    </w:p>
    <w:p w14:paraId="0DB068DC" w14:textId="77777777" w:rsidR="00C063B0" w:rsidRPr="00AD275D" w:rsidRDefault="00C063B0" w:rsidP="00C063B0">
      <w:pPr>
        <w:rPr>
          <w:sz w:val="16"/>
        </w:rPr>
      </w:pPr>
      <w:r w:rsidRPr="00AD275D">
        <w:rPr>
          <w:sz w:val="16"/>
        </w:rPr>
        <w:t xml:space="preserve">No doubt, the regimes in Moscow, Tehran, and Beijing are malign. However, U.S. policymakers have never let murderous dictatorships stop them from forming “beautiful friendships.” Consider Iran’s Shah Mohammad Reza Pahlavi, whose brutality brought today’s Islamists to power. </w:t>
      </w:r>
      <w:r w:rsidRPr="00B53D60">
        <w:rPr>
          <w:rStyle w:val="Emphasis"/>
          <w:highlight w:val="cyan"/>
        </w:rPr>
        <w:t>American officials</w:t>
      </w:r>
      <w:r w:rsidRPr="00AD275D">
        <w:rPr>
          <w:sz w:val="16"/>
        </w:rPr>
        <w:t xml:space="preserve"> even </w:t>
      </w:r>
      <w:r w:rsidRPr="00F17C8E">
        <w:rPr>
          <w:rStyle w:val="StyleUnderline"/>
        </w:rPr>
        <w:t>urged</w:t>
      </w:r>
      <w:r w:rsidRPr="00AD275D">
        <w:rPr>
          <w:sz w:val="16"/>
        </w:rPr>
        <w:t xml:space="preserve"> the Iranian military to be </w:t>
      </w:r>
      <w:r w:rsidRPr="00F17C8E">
        <w:rPr>
          <w:rStyle w:val="StyleUnderline"/>
        </w:rPr>
        <w:t xml:space="preserve">more </w:t>
      </w:r>
      <w:r w:rsidRPr="0040599F">
        <w:rPr>
          <w:rStyle w:val="Emphasis"/>
        </w:rPr>
        <w:t>ruthless</w:t>
      </w:r>
      <w:r w:rsidRPr="00AD275D">
        <w:rPr>
          <w:sz w:val="16"/>
        </w:rPr>
        <w:t xml:space="preserve">, “to </w:t>
      </w:r>
      <w:r w:rsidRPr="00F17C8E">
        <w:rPr>
          <w:rStyle w:val="StyleUnderline"/>
        </w:rPr>
        <w:t>kill</w:t>
      </w:r>
      <w:r w:rsidRPr="00AD275D">
        <w:rPr>
          <w:sz w:val="16"/>
        </w:rPr>
        <w:t xml:space="preserve"> as many </w:t>
      </w:r>
      <w:r w:rsidRPr="00F17C8E">
        <w:rPr>
          <w:rStyle w:val="StyleUnderline"/>
        </w:rPr>
        <w:t>demonstrators</w:t>
      </w:r>
      <w:r w:rsidRPr="00AD275D">
        <w:rPr>
          <w:sz w:val="16"/>
        </w:rPr>
        <w:t xml:space="preserve"> as necessary to keep the shah in power.” Now the Biden administration has proposed </w:t>
      </w:r>
      <w:r w:rsidRPr="00F17C8E">
        <w:rPr>
          <w:rStyle w:val="StyleUnderline"/>
        </w:rPr>
        <w:t>turning</w:t>
      </w:r>
      <w:r w:rsidRPr="00AD275D">
        <w:rPr>
          <w:sz w:val="16"/>
        </w:rPr>
        <w:t xml:space="preserve"> American military </w:t>
      </w:r>
      <w:r w:rsidRPr="00F17C8E">
        <w:rPr>
          <w:rStyle w:val="StyleUnderline"/>
        </w:rPr>
        <w:t xml:space="preserve">personnel into bodyguards for the Saudi </w:t>
      </w:r>
      <w:r w:rsidRPr="00AD275D">
        <w:rPr>
          <w:sz w:val="16"/>
        </w:rPr>
        <w:t xml:space="preserve">royals, </w:t>
      </w:r>
      <w:r w:rsidRPr="00F17C8E">
        <w:rPr>
          <w:rStyle w:val="StyleUnderline"/>
        </w:rPr>
        <w:t xml:space="preserve">who </w:t>
      </w:r>
      <w:r w:rsidRPr="009E74F2">
        <w:rPr>
          <w:rStyle w:val="Emphasis"/>
        </w:rPr>
        <w:t>slaughter</w:t>
      </w:r>
      <w:r w:rsidRPr="00AD275D">
        <w:rPr>
          <w:sz w:val="16"/>
        </w:rPr>
        <w:t xml:space="preserve"> foreign </w:t>
      </w:r>
      <w:r w:rsidRPr="00F17C8E">
        <w:rPr>
          <w:rStyle w:val="StyleUnderline"/>
        </w:rPr>
        <w:t xml:space="preserve">civilians and </w:t>
      </w:r>
      <w:r w:rsidRPr="009E74F2">
        <w:rPr>
          <w:rStyle w:val="Emphasis"/>
        </w:rPr>
        <w:t>murder</w:t>
      </w:r>
      <w:r w:rsidRPr="00AD275D">
        <w:rPr>
          <w:sz w:val="16"/>
        </w:rPr>
        <w:t xml:space="preserve"> domestic </w:t>
      </w:r>
      <w:r w:rsidRPr="00F17C8E">
        <w:rPr>
          <w:rStyle w:val="StyleUnderline"/>
        </w:rPr>
        <w:t>critics</w:t>
      </w:r>
      <w:r w:rsidRPr="00AD275D">
        <w:rPr>
          <w:sz w:val="16"/>
        </w:rPr>
        <w:t xml:space="preserve"> with equal avidity. Indeed, most of Washington’s Mideast clients tilt </w:t>
      </w:r>
      <w:r w:rsidRPr="009E74F2">
        <w:rPr>
          <w:rStyle w:val="Emphasis"/>
        </w:rPr>
        <w:t>authoritarian</w:t>
      </w:r>
      <w:r w:rsidRPr="00AD275D">
        <w:rPr>
          <w:sz w:val="16"/>
        </w:rPr>
        <w:t>.</w:t>
      </w:r>
    </w:p>
    <w:p w14:paraId="43B36DC7" w14:textId="77777777" w:rsidR="00C063B0" w:rsidRPr="00AD275D" w:rsidRDefault="00C063B0" w:rsidP="00C063B0">
      <w:pPr>
        <w:rPr>
          <w:sz w:val="16"/>
        </w:rPr>
      </w:pPr>
      <w:r w:rsidRPr="00AD275D">
        <w:rPr>
          <w:sz w:val="16"/>
        </w:rPr>
        <w:t xml:space="preserve">Moreover, American conduct has done much to </w:t>
      </w:r>
      <w:r w:rsidRPr="00B367A9">
        <w:rPr>
          <w:rStyle w:val="StyleUnderline"/>
          <w:highlight w:val="cyan"/>
        </w:rPr>
        <w:t>make</w:t>
      </w:r>
      <w:r w:rsidRPr="00F17C8E">
        <w:rPr>
          <w:rStyle w:val="StyleUnderline"/>
        </w:rPr>
        <w:t xml:space="preserve"> antagonists </w:t>
      </w:r>
      <w:r w:rsidRPr="00B367A9">
        <w:rPr>
          <w:rStyle w:val="Emphasis"/>
          <w:highlight w:val="cyan"/>
        </w:rPr>
        <w:t>hostile</w:t>
      </w:r>
      <w:r w:rsidRPr="00AD275D">
        <w:rPr>
          <w:sz w:val="16"/>
        </w:rPr>
        <w:t xml:space="preserve">. For instance, despite having been with the KGB, Vladimir </w:t>
      </w:r>
      <w:r w:rsidRPr="00B367A9">
        <w:rPr>
          <w:rStyle w:val="Emphasis"/>
          <w:highlight w:val="cyan"/>
        </w:rPr>
        <w:t>Putin</w:t>
      </w:r>
      <w:r w:rsidRPr="00AD275D">
        <w:rPr>
          <w:sz w:val="16"/>
        </w:rPr>
        <w:t xml:space="preserve"> demonstrated </w:t>
      </w:r>
      <w:r w:rsidRPr="00775E0C">
        <w:rPr>
          <w:rStyle w:val="StyleUnderline"/>
        </w:rPr>
        <w:t>no animus to America</w:t>
      </w:r>
      <w:r w:rsidRPr="00AD275D">
        <w:rPr>
          <w:sz w:val="16"/>
        </w:rPr>
        <w:t xml:space="preserve"> early in his rule. He was the first foreign leader to call President George W. Bush after 9/11 and late gave a conciliatory speech to the German Bundestag. However, Putin’s tone was far different in in his 2007 address to the Munich Security Conference, in which he pointed to the allies’ </w:t>
      </w:r>
      <w:r w:rsidRPr="009E74F2">
        <w:rPr>
          <w:rStyle w:val="Emphasis"/>
        </w:rPr>
        <w:t>broken promises</w:t>
      </w:r>
      <w:r w:rsidRPr="00725934">
        <w:rPr>
          <w:rStyle w:val="StyleUnderline"/>
        </w:rPr>
        <w:t xml:space="preserve"> </w:t>
      </w:r>
      <w:r w:rsidRPr="00B367A9">
        <w:rPr>
          <w:rStyle w:val="StyleUnderline"/>
          <w:highlight w:val="cyan"/>
        </w:rPr>
        <w:t xml:space="preserve">over NATO </w:t>
      </w:r>
      <w:r w:rsidRPr="00B367A9">
        <w:rPr>
          <w:rStyle w:val="Emphasis"/>
          <w:highlight w:val="cyan"/>
        </w:rPr>
        <w:t>expansion</w:t>
      </w:r>
      <w:r w:rsidRPr="00725934">
        <w:rPr>
          <w:rStyle w:val="StyleUnderline"/>
        </w:rPr>
        <w:t xml:space="preserve"> </w:t>
      </w:r>
      <w:r w:rsidRPr="00AD275D">
        <w:rPr>
          <w:sz w:val="16"/>
        </w:rPr>
        <w:t xml:space="preserve">and aggressive </w:t>
      </w:r>
      <w:r w:rsidRPr="000B1994">
        <w:rPr>
          <w:rStyle w:val="StyleUnderline"/>
        </w:rPr>
        <w:t>assaults on Russian</w:t>
      </w:r>
      <w:r w:rsidRPr="00AD275D">
        <w:rPr>
          <w:sz w:val="16"/>
        </w:rPr>
        <w:t xml:space="preserve"> security </w:t>
      </w:r>
      <w:r w:rsidRPr="000B1994">
        <w:rPr>
          <w:rStyle w:val="StyleUnderline"/>
        </w:rPr>
        <w:t>interests</w:t>
      </w:r>
      <w:r w:rsidRPr="00AD275D">
        <w:rPr>
          <w:sz w:val="16"/>
        </w:rPr>
        <w:t xml:space="preserve">. Now </w:t>
      </w:r>
      <w:r w:rsidRPr="00615A7F">
        <w:rPr>
          <w:rStyle w:val="StyleUnderline"/>
        </w:rPr>
        <w:t xml:space="preserve">Washington is waging a </w:t>
      </w:r>
      <w:r w:rsidRPr="005B7DD4">
        <w:rPr>
          <w:rStyle w:val="Emphasis"/>
        </w:rPr>
        <w:t>proxy war</w:t>
      </w:r>
      <w:r w:rsidRPr="00AD275D">
        <w:rPr>
          <w:sz w:val="16"/>
        </w:rPr>
        <w:t xml:space="preserve">‐​plus against Moscow. Yet members of the infamous </w:t>
      </w:r>
      <w:r w:rsidRPr="005B7DD4">
        <w:rPr>
          <w:rStyle w:val="Emphasis"/>
        </w:rPr>
        <w:t>Blob</w:t>
      </w:r>
      <w:r w:rsidRPr="00AD275D">
        <w:rPr>
          <w:sz w:val="16"/>
        </w:rPr>
        <w:t xml:space="preserve"> express shock that Russia has allied itself with China, Iran, and North Korea.</w:t>
      </w:r>
    </w:p>
    <w:p w14:paraId="55874B6D" w14:textId="77777777" w:rsidR="00C063B0" w:rsidRPr="00AD275D" w:rsidRDefault="00C063B0" w:rsidP="00C063B0">
      <w:pPr>
        <w:rPr>
          <w:sz w:val="16"/>
        </w:rPr>
      </w:pPr>
      <w:r w:rsidRPr="00AD275D">
        <w:rPr>
          <w:sz w:val="16"/>
        </w:rPr>
        <w:t>Of course, Washington’s counterproductive policies don’t excuse other governments’ misconduct. What if the danger increases? Schadlow complains that “Since the mid‐​2000s the U.S. and its allies have forgotten the central goal of geopolitics: to maintain the balance of military power and thereby deter revisionist powers in critical regions.” Yet the best way for Washington to limit threats against the U.S. would be to abandon its attempt to control events up to every other state’s border—and sometimes beyond. It is one thing to prevent other nations from dominating critical regions. It is quite another to impose its will there instead.</w:t>
      </w:r>
    </w:p>
    <w:p w14:paraId="42657029" w14:textId="77777777" w:rsidR="00C063B0" w:rsidRPr="00AD275D" w:rsidRDefault="00C063B0" w:rsidP="00C063B0">
      <w:pPr>
        <w:rPr>
          <w:sz w:val="16"/>
        </w:rPr>
      </w:pPr>
      <w:r w:rsidRPr="00AD275D">
        <w:rPr>
          <w:sz w:val="16"/>
        </w:rPr>
        <w:t>Washington’s chief strategy should be to help friendly states protect themselves. After the Cold War ended, American policymakers should have promoted new power balances that did not rely on the U.S. military. Americans would be more secure if its allies took on roles commensurate with their capabilities. In Europe and the Middle East, at least, Washington’s presence is not necessary to deter adverse military action. Even in Asia friendly states are capable of exacting a very high price for any Chinese aggression.</w:t>
      </w:r>
    </w:p>
    <w:p w14:paraId="488CAD62" w14:textId="77777777" w:rsidR="00C063B0" w:rsidRPr="00AD275D" w:rsidRDefault="00C063B0" w:rsidP="00C063B0">
      <w:pPr>
        <w:rPr>
          <w:sz w:val="16"/>
        </w:rPr>
      </w:pPr>
      <w:r w:rsidRPr="00AD275D">
        <w:rPr>
          <w:sz w:val="16"/>
        </w:rPr>
        <w:t xml:space="preserve">Yet Europe’s dependence continues nearly eight decades after the conclusion of World War II, even though NATO’s European members possess a larger collective population and economy than Russia. As the alliance incorporated the former Warsaw Pact nations, Europeans continued to wail and whine about the threat posed by Moscow, insisting that America do more, ever more, on their behalf. Now, with war raging in Ukraine, </w:t>
      </w:r>
      <w:r w:rsidRPr="00D10F36">
        <w:rPr>
          <w:rStyle w:val="Emphasis"/>
        </w:rPr>
        <w:t>European</w:t>
      </w:r>
      <w:r w:rsidRPr="004E435F">
        <w:rPr>
          <w:rStyle w:val="StyleUnderline"/>
        </w:rPr>
        <w:t xml:space="preserve"> governments are still determined to </w:t>
      </w:r>
      <w:r w:rsidRPr="00D10F36">
        <w:rPr>
          <w:rStyle w:val="Emphasis"/>
        </w:rPr>
        <w:t>rely</w:t>
      </w:r>
      <w:r w:rsidRPr="004E435F">
        <w:rPr>
          <w:rStyle w:val="StyleUnderline"/>
        </w:rPr>
        <w:t xml:space="preserve"> on the U.S.,</w:t>
      </w:r>
      <w:r w:rsidRPr="00AD275D">
        <w:rPr>
          <w:sz w:val="16"/>
        </w:rPr>
        <w:t xml:space="preserve"> seemingly forever.</w:t>
      </w:r>
    </w:p>
    <w:p w14:paraId="57E4764C" w14:textId="77777777" w:rsidR="00C063B0" w:rsidRPr="00AD275D" w:rsidRDefault="00C063B0" w:rsidP="00C063B0">
      <w:pPr>
        <w:rPr>
          <w:sz w:val="16"/>
        </w:rPr>
      </w:pPr>
      <w:r w:rsidRPr="00AD275D">
        <w:rPr>
          <w:sz w:val="16"/>
        </w:rPr>
        <w:t xml:space="preserve">Schadlow complains that </w:t>
      </w:r>
      <w:r w:rsidRPr="0020234A">
        <w:rPr>
          <w:rStyle w:val="StyleUnderline"/>
        </w:rPr>
        <w:t xml:space="preserve">Washington did </w:t>
      </w:r>
      <w:r w:rsidRPr="00C77AC5">
        <w:rPr>
          <w:rStyle w:val="Emphasis"/>
        </w:rPr>
        <w:t>not</w:t>
      </w:r>
      <w:r w:rsidRPr="00D10F36">
        <w:rPr>
          <w:rStyle w:val="Emphasis"/>
        </w:rPr>
        <w:t xml:space="preserve"> deter</w:t>
      </w:r>
      <w:r w:rsidRPr="00AD275D">
        <w:rPr>
          <w:sz w:val="16"/>
        </w:rPr>
        <w:t xml:space="preserve"> Russia’s invasion of </w:t>
      </w:r>
      <w:r w:rsidRPr="00D10F36">
        <w:rPr>
          <w:rStyle w:val="Emphasis"/>
        </w:rPr>
        <w:t>Ukraine</w:t>
      </w:r>
      <w:r w:rsidRPr="00AD275D">
        <w:rPr>
          <w:sz w:val="16"/>
        </w:rPr>
        <w:t xml:space="preserve">. But the U.S. never purported to do so. In Europe </w:t>
      </w:r>
      <w:r w:rsidRPr="00352ED9">
        <w:rPr>
          <w:rStyle w:val="StyleUnderline"/>
        </w:rPr>
        <w:t>Washington protects nations by including them in NATO</w:t>
      </w:r>
      <w:r w:rsidRPr="00AD275D">
        <w:rPr>
          <w:sz w:val="16"/>
        </w:rPr>
        <w:t>. The U.S., and its European allies, refused to add Kiev because they were not willing to fight for it. Hence Moscow was not deterred from invading Ukraine.</w:t>
      </w:r>
    </w:p>
    <w:p w14:paraId="729B1873" w14:textId="77777777" w:rsidR="00C063B0" w:rsidRPr="00AD275D" w:rsidRDefault="00C063B0" w:rsidP="00C063B0">
      <w:pPr>
        <w:rPr>
          <w:sz w:val="16"/>
        </w:rPr>
      </w:pPr>
      <w:r w:rsidRPr="00AD275D">
        <w:rPr>
          <w:sz w:val="16"/>
        </w:rPr>
        <w:t xml:space="preserve">However, this doesn’t mean Russia is prepared to attack other European states. First, </w:t>
      </w:r>
      <w:r w:rsidRPr="00B367A9">
        <w:rPr>
          <w:rStyle w:val="Emphasis"/>
        </w:rPr>
        <w:t>Moscow</w:t>
      </w:r>
      <w:r w:rsidRPr="00B367A9">
        <w:rPr>
          <w:rStyle w:val="StyleUnderline"/>
        </w:rPr>
        <w:t xml:space="preserve"> has shown </w:t>
      </w:r>
      <w:r w:rsidRPr="00B367A9">
        <w:rPr>
          <w:rStyle w:val="Emphasis"/>
        </w:rPr>
        <w:t>no</w:t>
      </w:r>
      <w:r w:rsidRPr="007135D1">
        <w:rPr>
          <w:rStyle w:val="StyleUnderline"/>
        </w:rPr>
        <w:t xml:space="preserve"> interest in</w:t>
      </w:r>
      <w:r w:rsidRPr="00AD275D">
        <w:rPr>
          <w:sz w:val="16"/>
        </w:rPr>
        <w:t xml:space="preserve"> </w:t>
      </w:r>
      <w:r w:rsidRPr="00B53D60">
        <w:rPr>
          <w:rStyle w:val="StyleUnderline"/>
        </w:rPr>
        <w:t>further</w:t>
      </w:r>
      <w:r w:rsidRPr="00B53D60">
        <w:rPr>
          <w:sz w:val="16"/>
        </w:rPr>
        <w:t xml:space="preserve"> </w:t>
      </w:r>
      <w:r w:rsidRPr="00B53D60">
        <w:rPr>
          <w:rStyle w:val="Emphasis"/>
        </w:rPr>
        <w:t>aggression</w:t>
      </w:r>
      <w:r w:rsidRPr="00AD275D">
        <w:rPr>
          <w:sz w:val="16"/>
        </w:rPr>
        <w:t xml:space="preserve">. Second, the bloody war in Ukraine demonstrates </w:t>
      </w:r>
      <w:r w:rsidRPr="007135D1">
        <w:rPr>
          <w:rStyle w:val="StyleUnderline"/>
        </w:rPr>
        <w:t xml:space="preserve">that </w:t>
      </w:r>
      <w:r w:rsidRPr="00B367A9">
        <w:rPr>
          <w:rStyle w:val="StyleUnderline"/>
          <w:highlight w:val="cyan"/>
        </w:rPr>
        <w:t xml:space="preserve">Russia could </w:t>
      </w:r>
      <w:r w:rsidRPr="00B367A9">
        <w:rPr>
          <w:rStyle w:val="Emphasis"/>
          <w:highlight w:val="cyan"/>
        </w:rPr>
        <w:t>not conquer</w:t>
      </w:r>
      <w:r w:rsidRPr="00B367A9">
        <w:rPr>
          <w:rStyle w:val="StyleUnderline"/>
          <w:highlight w:val="cyan"/>
        </w:rPr>
        <w:t xml:space="preserve"> multiple</w:t>
      </w:r>
      <w:r w:rsidRPr="007135D1">
        <w:rPr>
          <w:rStyle w:val="StyleUnderline"/>
        </w:rPr>
        <w:t xml:space="preserve"> </w:t>
      </w:r>
      <w:r w:rsidRPr="00AD275D">
        <w:rPr>
          <w:sz w:val="16"/>
        </w:rPr>
        <w:t xml:space="preserve">European </w:t>
      </w:r>
      <w:r w:rsidRPr="00B367A9">
        <w:rPr>
          <w:rStyle w:val="Emphasis"/>
          <w:highlight w:val="cyan"/>
        </w:rPr>
        <w:t>countries</w:t>
      </w:r>
      <w:r w:rsidRPr="00AD275D">
        <w:rPr>
          <w:sz w:val="16"/>
        </w:rPr>
        <w:t xml:space="preserve">, let alone the continent, if it wanted to do so. Third, </w:t>
      </w:r>
      <w:r w:rsidRPr="006837CD">
        <w:rPr>
          <w:rStyle w:val="StyleUnderline"/>
        </w:rPr>
        <w:t>nothing suggests</w:t>
      </w:r>
      <w:r w:rsidRPr="00AD275D">
        <w:rPr>
          <w:sz w:val="16"/>
        </w:rPr>
        <w:t xml:space="preserve"> that </w:t>
      </w:r>
      <w:r w:rsidRPr="006837CD">
        <w:rPr>
          <w:rStyle w:val="StyleUnderline"/>
        </w:rPr>
        <w:t xml:space="preserve">Washington would not fulfill its </w:t>
      </w:r>
      <w:r w:rsidRPr="009D1D26">
        <w:rPr>
          <w:rStyle w:val="Emphasis"/>
        </w:rPr>
        <w:t>treaty obligations</w:t>
      </w:r>
      <w:r w:rsidRPr="00AD275D">
        <w:rPr>
          <w:sz w:val="16"/>
        </w:rPr>
        <w:t xml:space="preserve"> to other European states, however improvident the offer and difficult the task. Fourth, and most important, </w:t>
      </w:r>
      <w:r w:rsidRPr="00C93332">
        <w:rPr>
          <w:rStyle w:val="StyleUnderline"/>
        </w:rPr>
        <w:t xml:space="preserve">the </w:t>
      </w:r>
      <w:r w:rsidRPr="00B367A9">
        <w:rPr>
          <w:rStyle w:val="Emphasis"/>
          <w:highlight w:val="cyan"/>
        </w:rPr>
        <w:t>Europeans</w:t>
      </w:r>
      <w:r w:rsidRPr="00B367A9">
        <w:rPr>
          <w:rStyle w:val="StyleUnderline"/>
          <w:highlight w:val="cyan"/>
        </w:rPr>
        <w:t xml:space="preserve"> can </w:t>
      </w:r>
      <w:r w:rsidRPr="00B367A9">
        <w:rPr>
          <w:rStyle w:val="Emphasis"/>
          <w:highlight w:val="cyan"/>
        </w:rPr>
        <w:t>afford</w:t>
      </w:r>
      <w:r w:rsidRPr="00AD275D">
        <w:rPr>
          <w:sz w:val="16"/>
        </w:rPr>
        <w:t xml:space="preserve"> to do whatever they believe to be necessary for their </w:t>
      </w:r>
      <w:r w:rsidRPr="00B367A9">
        <w:rPr>
          <w:rStyle w:val="Emphasis"/>
          <w:highlight w:val="cyan"/>
        </w:rPr>
        <w:t>defense</w:t>
      </w:r>
      <w:r w:rsidRPr="00AD275D">
        <w:rPr>
          <w:sz w:val="16"/>
        </w:rPr>
        <w:t>.</w:t>
      </w:r>
    </w:p>
    <w:p w14:paraId="4305E19F" w14:textId="77777777" w:rsidR="00C063B0" w:rsidRPr="00AD275D" w:rsidRDefault="00C063B0" w:rsidP="00C063B0">
      <w:pPr>
        <w:rPr>
          <w:sz w:val="16"/>
        </w:rPr>
      </w:pPr>
      <w:r w:rsidRPr="00AD275D">
        <w:rPr>
          <w:sz w:val="16"/>
        </w:rPr>
        <w:t xml:space="preserve">As for the Middle East, nothing there is worth protecting by America. </w:t>
      </w:r>
      <w:r w:rsidRPr="00361431">
        <w:rPr>
          <w:rStyle w:val="StyleUnderline"/>
        </w:rPr>
        <w:t>The</w:t>
      </w:r>
      <w:r w:rsidRPr="00AD275D">
        <w:rPr>
          <w:sz w:val="16"/>
        </w:rPr>
        <w:t xml:space="preserve"> international </w:t>
      </w:r>
      <w:r w:rsidRPr="00F9122E">
        <w:rPr>
          <w:rStyle w:val="Emphasis"/>
        </w:rPr>
        <w:t>oil</w:t>
      </w:r>
      <w:r w:rsidRPr="00361431">
        <w:rPr>
          <w:rStyle w:val="StyleUnderline"/>
        </w:rPr>
        <w:t xml:space="preserve"> market has </w:t>
      </w:r>
      <w:r w:rsidRPr="00F9122E">
        <w:rPr>
          <w:rStyle w:val="Emphasis"/>
        </w:rPr>
        <w:t>diversified</w:t>
      </w:r>
      <w:r w:rsidRPr="00361431">
        <w:rPr>
          <w:rStyle w:val="StyleUnderline"/>
        </w:rPr>
        <w:t xml:space="preserve">, the U.S. has become the globe’s leading energy </w:t>
      </w:r>
      <w:r w:rsidRPr="00F9122E">
        <w:rPr>
          <w:rStyle w:val="StyleUnderline"/>
        </w:rPr>
        <w:t>producer</w:t>
      </w:r>
      <w:r w:rsidRPr="00AD275D">
        <w:rPr>
          <w:sz w:val="16"/>
        </w:rPr>
        <w:t>, and successor governments would have little choice but to sell their resources. Moreover, Washington could significantly increase oil supplies by dropping counterproductive sanctions on producing nations.</w:t>
      </w:r>
    </w:p>
    <w:p w14:paraId="53AD75B0" w14:textId="77777777" w:rsidR="00C063B0" w:rsidRPr="00AD275D" w:rsidRDefault="00C063B0" w:rsidP="00C063B0">
      <w:pPr>
        <w:rPr>
          <w:sz w:val="16"/>
        </w:rPr>
      </w:pPr>
      <w:r w:rsidRPr="00AD275D">
        <w:rPr>
          <w:sz w:val="16"/>
        </w:rPr>
        <w:t xml:space="preserve">Israel is a regional superpower well able to defend itself and doesn’t need U.S. support. The greatest threat to Israel is internal, its inability to remain democratic while enforcing military rule over millions of Palestinians. Moreover, its mistreatment of the latter has helped turn Americans into terrorist targets. Perhaps worst is the collective kowtow of successive U.S. administrations to the Saudi royals, a tyrannical medieval throwback to absolute monarchy. The best news of late is not the Abrahamic accords, which reinforce all parties’ worst tendencies, but the modest </w:t>
      </w:r>
      <w:r w:rsidRPr="00B367A9">
        <w:rPr>
          <w:rStyle w:val="Emphasis"/>
          <w:highlight w:val="cyan"/>
        </w:rPr>
        <w:t>détente</w:t>
      </w:r>
      <w:r w:rsidRPr="00AD275D">
        <w:rPr>
          <w:sz w:val="16"/>
        </w:rPr>
        <w:t xml:space="preserve"> between Tehran and Riyadh, which </w:t>
      </w:r>
      <w:r w:rsidRPr="00B53D60">
        <w:rPr>
          <w:rStyle w:val="StyleUnderline"/>
          <w:highlight w:val="cyan"/>
        </w:rPr>
        <w:t xml:space="preserve">occurred </w:t>
      </w:r>
      <w:r w:rsidRPr="00B53D60">
        <w:rPr>
          <w:rStyle w:val="Emphasis"/>
          <w:highlight w:val="cyan"/>
        </w:rPr>
        <w:t>despite</w:t>
      </w:r>
      <w:r w:rsidRPr="00AD275D">
        <w:rPr>
          <w:sz w:val="16"/>
        </w:rPr>
        <w:t xml:space="preserve">, not because, of </w:t>
      </w:r>
      <w:r w:rsidRPr="00B367A9">
        <w:rPr>
          <w:rStyle w:val="Emphasis"/>
          <w:highlight w:val="cyan"/>
        </w:rPr>
        <w:t>Washington</w:t>
      </w:r>
      <w:r w:rsidRPr="00D16511">
        <w:rPr>
          <w:rStyle w:val="StyleUnderline"/>
        </w:rPr>
        <w:t>’s efforts</w:t>
      </w:r>
      <w:r w:rsidRPr="00AD275D">
        <w:rPr>
          <w:sz w:val="16"/>
        </w:rPr>
        <w:t>.</w:t>
      </w:r>
    </w:p>
    <w:p w14:paraId="4088D47A" w14:textId="77777777" w:rsidR="00C063B0" w:rsidRPr="00AD275D" w:rsidRDefault="00C063B0" w:rsidP="00C063B0">
      <w:pPr>
        <w:rPr>
          <w:sz w:val="16"/>
        </w:rPr>
      </w:pPr>
      <w:r w:rsidRPr="00AD275D">
        <w:rPr>
          <w:sz w:val="16"/>
        </w:rPr>
        <w:t xml:space="preserve">Although the People’s Republic of </w:t>
      </w:r>
      <w:r w:rsidRPr="00B367A9">
        <w:rPr>
          <w:rStyle w:val="Emphasis"/>
          <w:highlight w:val="cyan"/>
        </w:rPr>
        <w:t>China</w:t>
      </w:r>
      <w:r w:rsidRPr="00AD275D">
        <w:rPr>
          <w:sz w:val="16"/>
        </w:rPr>
        <w:t xml:space="preserve"> </w:t>
      </w:r>
      <w:r w:rsidRPr="00B367A9">
        <w:rPr>
          <w:sz w:val="16"/>
        </w:rPr>
        <w:t>dominates</w:t>
      </w:r>
      <w:r w:rsidRPr="00AD275D">
        <w:rPr>
          <w:sz w:val="16"/>
        </w:rPr>
        <w:t xml:space="preserve"> East Asia, it </w:t>
      </w:r>
      <w:r w:rsidRPr="009D3748">
        <w:rPr>
          <w:rStyle w:val="StyleUnderline"/>
        </w:rPr>
        <w:t xml:space="preserve">is </w:t>
      </w:r>
      <w:r w:rsidRPr="00D73B54">
        <w:rPr>
          <w:rStyle w:val="Emphasis"/>
        </w:rPr>
        <w:t>no colossus</w:t>
      </w:r>
      <w:r w:rsidRPr="009D3748">
        <w:rPr>
          <w:rStyle w:val="StyleUnderline"/>
        </w:rPr>
        <w:t xml:space="preserve">, </w:t>
      </w:r>
      <w:r w:rsidRPr="00B367A9">
        <w:rPr>
          <w:rStyle w:val="StyleUnderline"/>
          <w:highlight w:val="cyan"/>
        </w:rPr>
        <w:t xml:space="preserve">suffering from </w:t>
      </w:r>
      <w:r w:rsidRPr="00B367A9">
        <w:rPr>
          <w:rStyle w:val="Emphasis"/>
          <w:highlight w:val="cyan"/>
        </w:rPr>
        <w:t>slow</w:t>
      </w:r>
      <w:r w:rsidRPr="00AD275D">
        <w:rPr>
          <w:sz w:val="16"/>
        </w:rPr>
        <w:t xml:space="preserve">ing </w:t>
      </w:r>
      <w:r w:rsidRPr="00B367A9">
        <w:rPr>
          <w:rStyle w:val="Emphasis"/>
          <w:highlight w:val="cyan"/>
        </w:rPr>
        <w:t>growth</w:t>
      </w:r>
      <w:r w:rsidRPr="00AD275D">
        <w:rPr>
          <w:sz w:val="16"/>
        </w:rPr>
        <w:t xml:space="preserve">, economic weakness, </w:t>
      </w:r>
      <w:r w:rsidRPr="00B367A9">
        <w:rPr>
          <w:rStyle w:val="Emphasis"/>
          <w:highlight w:val="cyan"/>
        </w:rPr>
        <w:t>demographic</w:t>
      </w:r>
      <w:r w:rsidRPr="00B367A9">
        <w:rPr>
          <w:rStyle w:val="StyleUnderline"/>
          <w:highlight w:val="cyan"/>
        </w:rPr>
        <w:t xml:space="preserve"> decline, </w:t>
      </w:r>
      <w:r w:rsidRPr="00B367A9">
        <w:rPr>
          <w:rStyle w:val="Emphasis"/>
          <w:highlight w:val="cyan"/>
        </w:rPr>
        <w:t>political</w:t>
      </w:r>
      <w:r w:rsidRPr="00B367A9">
        <w:rPr>
          <w:rStyle w:val="StyleUnderline"/>
          <w:highlight w:val="cyan"/>
        </w:rPr>
        <w:t xml:space="preserve"> uncertainty</w:t>
      </w:r>
      <w:r w:rsidRPr="009D3748">
        <w:rPr>
          <w:rStyle w:val="StyleUnderline"/>
        </w:rPr>
        <w:t xml:space="preserve">, and regional </w:t>
      </w:r>
      <w:r w:rsidRPr="00D73B54">
        <w:rPr>
          <w:rStyle w:val="Emphasis"/>
        </w:rPr>
        <w:t>animosity</w:t>
      </w:r>
      <w:r w:rsidRPr="009D3748">
        <w:rPr>
          <w:rStyle w:val="StyleUnderline"/>
        </w:rPr>
        <w:t>.</w:t>
      </w:r>
      <w:r w:rsidRPr="00AD275D">
        <w:rPr>
          <w:sz w:val="16"/>
        </w:rPr>
        <w:t xml:space="preserve"> Indeed, over the last century Beijing has been at war with Russia, Japan, India, Korea, and Vietnam. Its neighbors should mimic China’s military strategy versus the U.S., one of anti‐​access/​area denial, or A2/AD.</w:t>
      </w:r>
    </w:p>
    <w:p w14:paraId="5C4C299B" w14:textId="77777777" w:rsidR="00C063B0" w:rsidRPr="00AD275D" w:rsidRDefault="00C063B0" w:rsidP="00C063B0">
      <w:pPr>
        <w:rPr>
          <w:sz w:val="16"/>
        </w:rPr>
      </w:pPr>
      <w:r w:rsidRPr="00AD275D">
        <w:rPr>
          <w:sz w:val="16"/>
        </w:rPr>
        <w:t>Most important, Taiwan should seek to lower tensions by prolonging the ambiguous status quo while preparing to exact a high price against any Chinese attempt to invade. Other nations in the region, which have consistently underinvested in defense, should also do more militarily, working together rather than expecting the U.S. to be ever on station. Especially South Korea, with more than 50 times the GDP and twice the population of the North, and Japan, which for decades has limited its defense outlays.</w:t>
      </w:r>
    </w:p>
    <w:p w14:paraId="70E4FE9D" w14:textId="77777777" w:rsidR="00C063B0" w:rsidRPr="00AD275D" w:rsidRDefault="00C063B0" w:rsidP="00C063B0">
      <w:pPr>
        <w:rPr>
          <w:sz w:val="16"/>
        </w:rPr>
      </w:pPr>
      <w:r w:rsidRPr="00AD275D">
        <w:rPr>
          <w:sz w:val="16"/>
        </w:rPr>
        <w:t xml:space="preserve">Schadlow wants the U.S. “to restore balance in the world.” The right global balance of power would not treat America as the world’s defender of last resort. Rather, </w:t>
      </w:r>
      <w:r w:rsidRPr="00920ABF">
        <w:rPr>
          <w:rStyle w:val="StyleUnderline"/>
        </w:rPr>
        <w:t xml:space="preserve">the U.S. should </w:t>
      </w:r>
      <w:r w:rsidRPr="00D73B54">
        <w:rPr>
          <w:rStyle w:val="Emphasis"/>
        </w:rPr>
        <w:t>offload</w:t>
      </w:r>
      <w:r w:rsidRPr="00920ABF">
        <w:rPr>
          <w:rStyle w:val="StyleUnderline"/>
        </w:rPr>
        <w:t xml:space="preserve"> defense </w:t>
      </w:r>
      <w:r w:rsidRPr="00D73B54">
        <w:rPr>
          <w:rStyle w:val="Emphasis"/>
        </w:rPr>
        <w:t>responsibilities</w:t>
      </w:r>
      <w:r w:rsidRPr="00920ABF">
        <w:rPr>
          <w:rStyle w:val="StyleUnderline"/>
        </w:rPr>
        <w:t xml:space="preserve"> onto</w:t>
      </w:r>
      <w:r w:rsidRPr="00AD275D">
        <w:rPr>
          <w:sz w:val="16"/>
        </w:rPr>
        <w:t xml:space="preserve"> populous, prosperous </w:t>
      </w:r>
      <w:r w:rsidRPr="00D73B54">
        <w:rPr>
          <w:rStyle w:val="Emphasis"/>
        </w:rPr>
        <w:t>allies</w:t>
      </w:r>
      <w:r w:rsidRPr="00AD275D">
        <w:rPr>
          <w:sz w:val="16"/>
        </w:rPr>
        <w:t>, which heretofore have treated the Pentagon as a foreign welfare agency.</w:t>
      </w:r>
    </w:p>
    <w:p w14:paraId="1C08CF0A" w14:textId="77777777" w:rsidR="00C063B0" w:rsidRPr="00AD275D" w:rsidRDefault="00C063B0" w:rsidP="00C063B0">
      <w:pPr>
        <w:rPr>
          <w:sz w:val="16"/>
        </w:rPr>
      </w:pPr>
      <w:r w:rsidRPr="00AD275D">
        <w:rPr>
          <w:sz w:val="16"/>
        </w:rPr>
        <w:t xml:space="preserve">The U.S. should start by </w:t>
      </w:r>
      <w:r w:rsidRPr="00D73B54">
        <w:rPr>
          <w:rStyle w:val="Emphasis"/>
        </w:rPr>
        <w:t>reducing</w:t>
      </w:r>
      <w:r w:rsidRPr="00AD7625">
        <w:rPr>
          <w:rStyle w:val="StyleUnderline"/>
        </w:rPr>
        <w:t xml:space="preserve"> its </w:t>
      </w:r>
      <w:r w:rsidRPr="00D73B54">
        <w:rPr>
          <w:rStyle w:val="Emphasis"/>
        </w:rPr>
        <w:t>presence</w:t>
      </w:r>
      <w:r w:rsidRPr="00AD7625">
        <w:rPr>
          <w:rStyle w:val="StyleUnderline"/>
        </w:rPr>
        <w:t xml:space="preserve"> in Europe,</w:t>
      </w:r>
      <w:r w:rsidRPr="00AD275D">
        <w:rPr>
          <w:sz w:val="16"/>
        </w:rPr>
        <w:t xml:space="preserve"> allowing the Europeans to step up. Washington also should stop underwriting destructive behavior by Middle Eastern governments that foment conflict and spawn terrorism. Finally, American officials should help Asian states arm themselves for their own defense, while eschewing war over Taiwan and the gaggle of contested islands which provide the region’s primary flashpoints.</w:t>
      </w:r>
    </w:p>
    <w:p w14:paraId="18FB6BCE" w14:textId="77777777" w:rsidR="00C063B0" w:rsidRPr="0032273B" w:rsidRDefault="00C063B0" w:rsidP="00C063B0">
      <w:pPr>
        <w:rPr>
          <w:sz w:val="16"/>
        </w:rPr>
      </w:pPr>
      <w:r w:rsidRPr="00AD275D">
        <w:rPr>
          <w:sz w:val="16"/>
        </w:rPr>
        <w:t xml:space="preserve">Washington’s primary duty is to keep America safe, not make other nations comfortable. With the world aflame </w:t>
      </w:r>
      <w:r w:rsidRPr="00B367A9">
        <w:rPr>
          <w:rStyle w:val="StyleUnderline"/>
          <w:highlight w:val="cyan"/>
        </w:rPr>
        <w:t>it is time for Washington to</w:t>
      </w:r>
      <w:r w:rsidRPr="00AD275D">
        <w:rPr>
          <w:rStyle w:val="StyleUnderline"/>
        </w:rPr>
        <w:t xml:space="preserve"> </w:t>
      </w:r>
      <w:r w:rsidRPr="00D73B54">
        <w:rPr>
          <w:rStyle w:val="Emphasis"/>
        </w:rPr>
        <w:t xml:space="preserve">formally </w:t>
      </w:r>
      <w:r w:rsidRPr="00B367A9">
        <w:rPr>
          <w:rStyle w:val="Emphasis"/>
          <w:highlight w:val="cyan"/>
        </w:rPr>
        <w:t>drop</w:t>
      </w:r>
      <w:r w:rsidRPr="00AD275D">
        <w:rPr>
          <w:rStyle w:val="StyleUnderline"/>
        </w:rPr>
        <w:t xml:space="preserve"> any pretense of being </w:t>
      </w:r>
      <w:r w:rsidRPr="00D73B54">
        <w:rPr>
          <w:rStyle w:val="Emphasis"/>
        </w:rPr>
        <w:t>Globocop</w:t>
      </w:r>
      <w:r w:rsidRPr="00AD275D">
        <w:rPr>
          <w:sz w:val="16"/>
        </w:rPr>
        <w:t>. Uncle Sam’s first responsibility is the security and welfare of the American people</w:t>
      </w:r>
      <w:r>
        <w:rPr>
          <w:sz w:val="16"/>
        </w:rPr>
        <w:t>.</w:t>
      </w:r>
    </w:p>
    <w:p w14:paraId="00638805" w14:textId="77777777" w:rsidR="00C063B0" w:rsidRPr="004D0C3E" w:rsidRDefault="00C063B0" w:rsidP="00C063B0">
      <w:pPr>
        <w:pStyle w:val="Heading4"/>
      </w:pPr>
      <w:r>
        <w:t xml:space="preserve">Hegemony’s </w:t>
      </w:r>
      <w:r>
        <w:rPr>
          <w:u w:val="single"/>
        </w:rPr>
        <w:t>unsustainable</w:t>
      </w:r>
      <w:r>
        <w:t xml:space="preserve">---failure to </w:t>
      </w:r>
      <w:r w:rsidRPr="00D800AD">
        <w:t>retrench</w:t>
      </w:r>
      <w:r>
        <w:t xml:space="preserve"> guarantees </w:t>
      </w:r>
      <w:r>
        <w:rPr>
          <w:u w:val="single"/>
        </w:rPr>
        <w:t>accidental</w:t>
      </w:r>
      <w:r>
        <w:t xml:space="preserve"> transition wars AND </w:t>
      </w:r>
      <w:r w:rsidRPr="00B0517C">
        <w:t>shatters</w:t>
      </w:r>
      <w:r>
        <w:t xml:space="preserve"> cooperation over </w:t>
      </w:r>
      <w:r>
        <w:rPr>
          <w:u w:val="single"/>
        </w:rPr>
        <w:t>existential threats</w:t>
      </w:r>
      <w:r>
        <w:t>.</w:t>
      </w:r>
    </w:p>
    <w:p w14:paraId="0565D48D" w14:textId="77777777" w:rsidR="00C063B0" w:rsidRPr="00940632" w:rsidRDefault="00C063B0" w:rsidP="00C063B0">
      <w:r w:rsidRPr="00940632">
        <w:rPr>
          <w:rStyle w:val="Style13ptBold"/>
        </w:rPr>
        <w:t>Swaine ’23</w:t>
      </w:r>
      <w:r w:rsidRPr="00940632">
        <w:t xml:space="preserve"> [Michael and Andrew Bacevich; April 18; Senior Research Fellow at the Quincy Institute; PhD, Chairman of Quincy Institute’s board of directors, Professor Emeritus of International Relations and History at Boston University; Quincy Institution, “A Restraint Approach to U.S.–China Relations: Reversing the Slide Toward Crisis and Conflict," https://quincyinst.org/research/u-s-relations-with-china-a-strategy-based-on-restraint/]</w:t>
      </w:r>
    </w:p>
    <w:p w14:paraId="2E97E98F" w14:textId="77777777" w:rsidR="00C063B0" w:rsidRPr="00497D21" w:rsidRDefault="00C063B0" w:rsidP="00C063B0">
      <w:pPr>
        <w:rPr>
          <w:sz w:val="16"/>
        </w:rPr>
      </w:pPr>
      <w:r w:rsidRPr="00497D21">
        <w:rPr>
          <w:sz w:val="16"/>
        </w:rPr>
        <w:t>Core Restraint Views</w:t>
      </w:r>
    </w:p>
    <w:p w14:paraId="14E7EDFA" w14:textId="77777777" w:rsidR="00C063B0" w:rsidRPr="00497D21" w:rsidRDefault="00C063B0" w:rsidP="00C063B0">
      <w:pPr>
        <w:rPr>
          <w:sz w:val="16"/>
        </w:rPr>
      </w:pPr>
      <w:r w:rsidRPr="00497D21">
        <w:rPr>
          <w:sz w:val="16"/>
        </w:rPr>
        <w:t>A Restraint approach to U.S.–China relations is founded upon and reflects several overall views and assumptions regarding both vital American national interests and policies and several key features of the international system.</w:t>
      </w:r>
    </w:p>
    <w:p w14:paraId="20A14702" w14:textId="77777777" w:rsidR="00C063B0" w:rsidRPr="00497D21" w:rsidRDefault="00C063B0" w:rsidP="00C063B0">
      <w:pPr>
        <w:rPr>
          <w:sz w:val="16"/>
        </w:rPr>
      </w:pPr>
      <w:r w:rsidRPr="00497D21">
        <w:rPr>
          <w:sz w:val="16"/>
        </w:rPr>
        <w:t xml:space="preserve">One core Restraint set of views is that </w:t>
      </w:r>
      <w:r w:rsidRPr="00497D21">
        <w:rPr>
          <w:rStyle w:val="StyleUnderline"/>
          <w:highlight w:val="cyan"/>
        </w:rPr>
        <w:t>the U</w:t>
      </w:r>
      <w:r w:rsidRPr="00497D21">
        <w:rPr>
          <w:sz w:val="16"/>
        </w:rPr>
        <w:t xml:space="preserve">nited </w:t>
      </w:r>
      <w:r w:rsidRPr="00497D21">
        <w:rPr>
          <w:rStyle w:val="StyleUnderline"/>
          <w:highlight w:val="cyan"/>
        </w:rPr>
        <w:t>S</w:t>
      </w:r>
      <w:r w:rsidRPr="00497D21">
        <w:rPr>
          <w:sz w:val="16"/>
        </w:rPr>
        <w:t xml:space="preserve">tates </w:t>
      </w:r>
      <w:r w:rsidRPr="00497D21">
        <w:rPr>
          <w:rStyle w:val="StyleUnderline"/>
          <w:highlight w:val="cyan"/>
        </w:rPr>
        <w:t>is</w:t>
      </w:r>
      <w:r w:rsidRPr="00497D21">
        <w:rPr>
          <w:sz w:val="16"/>
        </w:rPr>
        <w:t xml:space="preserve"> unnecessarily </w:t>
      </w:r>
      <w:r w:rsidRPr="00497D21">
        <w:rPr>
          <w:rStyle w:val="Emphasis"/>
          <w:highlight w:val="cyan"/>
        </w:rPr>
        <w:t>over-extended</w:t>
      </w:r>
      <w:r w:rsidRPr="00497D21">
        <w:rPr>
          <w:rStyle w:val="StyleUnderline"/>
          <w:highlight w:val="cyan"/>
        </w:rPr>
        <w:t xml:space="preserve"> in</w:t>
      </w:r>
      <w:r w:rsidRPr="00587F85">
        <w:rPr>
          <w:rStyle w:val="StyleUnderline"/>
        </w:rPr>
        <w:t xml:space="preserve"> its </w:t>
      </w:r>
      <w:r w:rsidRPr="00497D21">
        <w:rPr>
          <w:rStyle w:val="Emphasis"/>
          <w:highlight w:val="cyan"/>
        </w:rPr>
        <w:t>military involvement</w:t>
      </w:r>
      <w:r w:rsidRPr="00587F85">
        <w:rPr>
          <w:rStyle w:val="StyleUnderline"/>
        </w:rPr>
        <w:t xml:space="preserve"> across the globe</w:t>
      </w:r>
      <w:r w:rsidRPr="00497D21">
        <w:rPr>
          <w:sz w:val="16"/>
        </w:rPr>
        <w:t xml:space="preserve">, has an excessively broad definition of its vital interests, </w:t>
      </w:r>
      <w:r w:rsidRPr="00995CD7">
        <w:rPr>
          <w:rStyle w:val="StyleUnderline"/>
          <w:highlight w:val="cyan"/>
        </w:rPr>
        <w:t xml:space="preserve">and too frequently relies on </w:t>
      </w:r>
      <w:r w:rsidRPr="00995CD7">
        <w:rPr>
          <w:rStyle w:val="Emphasis"/>
          <w:highlight w:val="cyan"/>
        </w:rPr>
        <w:t>military</w:t>
      </w:r>
      <w:r w:rsidRPr="00497D21">
        <w:rPr>
          <w:sz w:val="16"/>
        </w:rPr>
        <w:t xml:space="preserve"> over diplomatic </w:t>
      </w:r>
      <w:r w:rsidRPr="00995CD7">
        <w:rPr>
          <w:rStyle w:val="Emphasis"/>
          <w:highlight w:val="cyan"/>
        </w:rPr>
        <w:t>means</w:t>
      </w:r>
      <w:r w:rsidRPr="00497D21">
        <w:rPr>
          <w:sz w:val="16"/>
        </w:rPr>
        <w:t xml:space="preserve"> to defend those interests while seeking to maintain, to the maximum extent possible, economic and military dominance worldwide and to extend democracy to as many nations as possible.2</w:t>
      </w:r>
    </w:p>
    <w:p w14:paraId="662DD5E1" w14:textId="77777777" w:rsidR="00C063B0" w:rsidRPr="00497D21" w:rsidRDefault="00C063B0" w:rsidP="00C063B0">
      <w:pPr>
        <w:rPr>
          <w:sz w:val="16"/>
        </w:rPr>
      </w:pPr>
      <w:r w:rsidRPr="00497D21">
        <w:rPr>
          <w:sz w:val="16"/>
        </w:rPr>
        <w:t xml:space="preserve">A second Restraint view that follows from the above is the notion that post–Cold War </w:t>
      </w:r>
      <w:r w:rsidRPr="00497D21">
        <w:rPr>
          <w:rStyle w:val="StyleUnderline"/>
          <w:highlight w:val="cyan"/>
        </w:rPr>
        <w:t>efforts to maintain</w:t>
      </w:r>
      <w:r w:rsidRPr="00587F85">
        <w:rPr>
          <w:rStyle w:val="StyleUnderline"/>
        </w:rPr>
        <w:t xml:space="preserve"> U.S. global </w:t>
      </w:r>
      <w:r w:rsidRPr="00587F85">
        <w:rPr>
          <w:rStyle w:val="Emphasis"/>
        </w:rPr>
        <w:t xml:space="preserve">military </w:t>
      </w:r>
      <w:r w:rsidRPr="00497D21">
        <w:rPr>
          <w:rStyle w:val="Emphasis"/>
          <w:highlight w:val="cyan"/>
        </w:rPr>
        <w:t>primacy</w:t>
      </w:r>
      <w:r w:rsidRPr="00497D21">
        <w:rPr>
          <w:sz w:val="16"/>
        </w:rPr>
        <w:t xml:space="preserve">, whether </w:t>
      </w:r>
      <w:r w:rsidRPr="00497D21">
        <w:rPr>
          <w:rStyle w:val="Emphasis"/>
          <w:highlight w:val="cyan"/>
        </w:rPr>
        <w:t>emphasizing deterrence</w:t>
      </w:r>
      <w:r w:rsidRPr="00497D21">
        <w:rPr>
          <w:sz w:val="16"/>
        </w:rPr>
        <w:t xml:space="preserve"> or active intervention, have most often </w:t>
      </w:r>
      <w:r w:rsidRPr="00497D21">
        <w:rPr>
          <w:rStyle w:val="Emphasis"/>
          <w:highlight w:val="cyan"/>
        </w:rPr>
        <w:t>produce</w:t>
      </w:r>
      <w:r w:rsidRPr="00587F85">
        <w:rPr>
          <w:rStyle w:val="StyleUnderline"/>
        </w:rPr>
        <w:t xml:space="preserve">d </w:t>
      </w:r>
      <w:r w:rsidRPr="00497D21">
        <w:rPr>
          <w:rStyle w:val="StyleUnderline"/>
          <w:highlight w:val="cyan"/>
        </w:rPr>
        <w:t>a</w:t>
      </w:r>
      <w:r w:rsidRPr="00587F85">
        <w:rPr>
          <w:rStyle w:val="StyleUnderline"/>
        </w:rPr>
        <w:t xml:space="preserve"> </w:t>
      </w:r>
      <w:r w:rsidRPr="00587F85">
        <w:rPr>
          <w:rStyle w:val="Emphasis"/>
        </w:rPr>
        <w:t>more dangerous</w:t>
      </w:r>
      <w:r w:rsidRPr="00587F85">
        <w:rPr>
          <w:rStyle w:val="StyleUnderline"/>
        </w:rPr>
        <w:t xml:space="preserve">, </w:t>
      </w:r>
      <w:r w:rsidRPr="00497D21">
        <w:rPr>
          <w:rStyle w:val="Emphasis"/>
          <w:highlight w:val="cyan"/>
        </w:rPr>
        <w:t>less stable world</w:t>
      </w:r>
      <w:r w:rsidRPr="00497D21">
        <w:rPr>
          <w:sz w:val="16"/>
        </w:rPr>
        <w:t>, thereby undermining the most vital U.S. interest of safeguarding the security and well–being of the American people.3</w:t>
      </w:r>
    </w:p>
    <w:p w14:paraId="0772F923" w14:textId="77777777" w:rsidR="00C063B0" w:rsidRPr="00497D21" w:rsidRDefault="00C063B0" w:rsidP="00C063B0">
      <w:pPr>
        <w:rPr>
          <w:sz w:val="16"/>
        </w:rPr>
      </w:pPr>
      <w:r w:rsidRPr="00497D21">
        <w:rPr>
          <w:sz w:val="16"/>
        </w:rPr>
        <w:t xml:space="preserve">The United States is physically very secure behind two oceans and with two friendly neighbors on its borders, and in any event has the capability, through nuclear weapons and a territory–based conventional power projection capability, to counter any direct or indirect military threats to its most vital interests. The definition of </w:t>
      </w:r>
      <w:r w:rsidRPr="00587F85">
        <w:rPr>
          <w:rStyle w:val="StyleUnderline"/>
        </w:rPr>
        <w:t>vital national interests</w:t>
      </w:r>
      <w:r w:rsidRPr="00497D21">
        <w:rPr>
          <w:sz w:val="16"/>
        </w:rPr>
        <w:t xml:space="preserve"> should thus be limited to the defense and preservation of conditions directly necessary to the territorial integrity, security, and well–being of the American people and their way of life.  </w:t>
      </w:r>
    </w:p>
    <w:p w14:paraId="60CC6E28" w14:textId="77777777" w:rsidR="00C063B0" w:rsidRPr="00497D21" w:rsidRDefault="00C063B0" w:rsidP="00C063B0">
      <w:pPr>
        <w:rPr>
          <w:sz w:val="16"/>
        </w:rPr>
      </w:pPr>
      <w:r w:rsidRPr="00497D21">
        <w:rPr>
          <w:sz w:val="16"/>
        </w:rPr>
        <w:t xml:space="preserve">This primarily requires the ability to protect the nation against both direct and indirect, national, transnational, and subnational threats to such interests, and a stable global order open, as much as possible, to trade, investment, technological innovation, and people–to–people contacts. It also requires co–existence with countries with different political systems, congruent with a stable and open global order. Above all, it requires a strong and cohesive domestic political, economic, and social order. It </w:t>
      </w:r>
      <w:r w:rsidRPr="00587F85">
        <w:rPr>
          <w:rStyle w:val="StyleUnderline"/>
        </w:rPr>
        <w:t xml:space="preserve">does </w:t>
      </w:r>
      <w:r w:rsidRPr="00587F85">
        <w:rPr>
          <w:rStyle w:val="Emphasis"/>
        </w:rPr>
        <w:t>not</w:t>
      </w:r>
      <w:r w:rsidRPr="00587F85">
        <w:rPr>
          <w:rStyle w:val="StyleUnderline"/>
        </w:rPr>
        <w:t xml:space="preserve"> require</w:t>
      </w:r>
      <w:r w:rsidRPr="00497D21">
        <w:rPr>
          <w:sz w:val="16"/>
        </w:rPr>
        <w:t xml:space="preserve"> absolute security, the maintenance of </w:t>
      </w:r>
      <w:r w:rsidRPr="00587F85">
        <w:rPr>
          <w:rStyle w:val="StyleUnderline"/>
        </w:rPr>
        <w:t>a prominent global military presence,</w:t>
      </w:r>
      <w:r w:rsidRPr="00497D21">
        <w:rPr>
          <w:sz w:val="16"/>
        </w:rPr>
        <w:t xml:space="preserve"> a reliance on </w:t>
      </w:r>
      <w:r w:rsidRPr="00587F85">
        <w:rPr>
          <w:rStyle w:val="StyleUnderline"/>
        </w:rPr>
        <w:t>frequent overseas military forays,</w:t>
      </w:r>
      <w:r w:rsidRPr="00497D21">
        <w:rPr>
          <w:sz w:val="16"/>
        </w:rPr>
        <w:t xml:space="preserve"> </w:t>
      </w:r>
      <w:r w:rsidRPr="00587F85">
        <w:rPr>
          <w:rStyle w:val="StyleUnderline"/>
        </w:rPr>
        <w:t>or</w:t>
      </w:r>
      <w:r w:rsidRPr="00497D21">
        <w:rPr>
          <w:sz w:val="16"/>
        </w:rPr>
        <w:t xml:space="preserve"> extensive, formal, often </w:t>
      </w:r>
      <w:r w:rsidRPr="00587F85">
        <w:rPr>
          <w:rStyle w:val="Emphasis"/>
        </w:rPr>
        <w:t>one–sided, security commitments</w:t>
      </w:r>
      <w:r w:rsidRPr="00497D21">
        <w:rPr>
          <w:sz w:val="16"/>
        </w:rPr>
        <w:t xml:space="preserve"> to a wide range of other nations. </w:t>
      </w:r>
    </w:p>
    <w:p w14:paraId="1DAAE873" w14:textId="77777777" w:rsidR="00C063B0" w:rsidRPr="00497D21" w:rsidRDefault="00C063B0" w:rsidP="00C063B0">
      <w:pPr>
        <w:rPr>
          <w:sz w:val="16"/>
        </w:rPr>
      </w:pPr>
      <w:r w:rsidRPr="00AC0995">
        <w:rPr>
          <w:sz w:val="16"/>
        </w:rPr>
        <w:t xml:space="preserve">A third Restraint viewpoint stresses the fact that </w:t>
      </w:r>
      <w:r w:rsidRPr="00AC0995">
        <w:rPr>
          <w:rStyle w:val="StyleUnderline"/>
        </w:rPr>
        <w:t>the international system</w:t>
      </w:r>
      <w:r w:rsidRPr="00AC0995">
        <w:rPr>
          <w:sz w:val="16"/>
        </w:rPr>
        <w:t xml:space="preserve"> within which the United States defends or advances its interests </w:t>
      </w:r>
      <w:r w:rsidRPr="00AC0995">
        <w:rPr>
          <w:rStyle w:val="StyleUnderline"/>
        </w:rPr>
        <w:t xml:space="preserve">is </w:t>
      </w:r>
      <w:r w:rsidRPr="00AC0995">
        <w:rPr>
          <w:rStyle w:val="Emphasis"/>
        </w:rPr>
        <w:t>no longer unipolar</w:t>
      </w:r>
      <w:r w:rsidRPr="00AC0995">
        <w:rPr>
          <w:sz w:val="16"/>
        </w:rPr>
        <w:t xml:space="preserve">.4 The conditions that elevated the United States to the status of global hegemon after the fall of the Soviet Union in 1991 no longer exist and cannot be restored. </w:t>
      </w:r>
      <w:r w:rsidRPr="00AC0995">
        <w:rPr>
          <w:rStyle w:val="StyleUnderline"/>
        </w:rPr>
        <w:t>The U</w:t>
      </w:r>
      <w:r w:rsidRPr="00AC0995">
        <w:rPr>
          <w:sz w:val="16"/>
        </w:rPr>
        <w:t xml:space="preserve">nited </w:t>
      </w:r>
      <w:r w:rsidRPr="00AC0995">
        <w:rPr>
          <w:rStyle w:val="StyleUnderline"/>
        </w:rPr>
        <w:t>S</w:t>
      </w:r>
      <w:r w:rsidRPr="00AC0995">
        <w:rPr>
          <w:sz w:val="16"/>
        </w:rPr>
        <w:t xml:space="preserve">tates </w:t>
      </w:r>
      <w:r w:rsidRPr="00AC0995">
        <w:rPr>
          <w:rStyle w:val="StyleUnderline"/>
        </w:rPr>
        <w:t>has no</w:t>
      </w:r>
      <w:r w:rsidRPr="00AC0995">
        <w:rPr>
          <w:sz w:val="16"/>
        </w:rPr>
        <w:t xml:space="preserve"> practical </w:t>
      </w:r>
      <w:r w:rsidRPr="00AC0995">
        <w:rPr>
          <w:rStyle w:val="StyleUnderline"/>
        </w:rPr>
        <w:t>alternative but to accept the reality of an increasingly multipolar world and recognize that</w:t>
      </w:r>
      <w:r w:rsidRPr="00AC0995">
        <w:rPr>
          <w:sz w:val="16"/>
        </w:rPr>
        <w:t xml:space="preserve"> both </w:t>
      </w:r>
      <w:r w:rsidRPr="00AC0995">
        <w:rPr>
          <w:rStyle w:val="Emphasis"/>
        </w:rPr>
        <w:t>continued U.S. dominance</w:t>
      </w:r>
      <w:r w:rsidRPr="00AC0995">
        <w:rPr>
          <w:sz w:val="16"/>
        </w:rPr>
        <w:t xml:space="preserve"> and world peace </w:t>
      </w:r>
      <w:r w:rsidRPr="00AC0995">
        <w:rPr>
          <w:rStyle w:val="StyleUnderline"/>
        </w:rPr>
        <w:t xml:space="preserve">are </w:t>
      </w:r>
      <w:r w:rsidRPr="00AC0995">
        <w:rPr>
          <w:rStyle w:val="Emphasis"/>
        </w:rPr>
        <w:t>illusions</w:t>
      </w:r>
      <w:r w:rsidRPr="00AC0995">
        <w:rPr>
          <w:sz w:val="16"/>
        </w:rPr>
        <w:t xml:space="preserve">. For the foreseeable future, </w:t>
      </w:r>
      <w:r w:rsidRPr="00AC0995">
        <w:rPr>
          <w:rStyle w:val="StyleUnderline"/>
        </w:rPr>
        <w:t>mutual coexistence, compromise, and balance among the great powers will have to suffice</w:t>
      </w:r>
      <w:r w:rsidRPr="00AC0995">
        <w:rPr>
          <w:sz w:val="16"/>
        </w:rPr>
        <w:t xml:space="preserve"> as an operative conception of “peace.”5 This concept thus rejects the use of distorting and dangerous, usually zero–sum ideological frameworks in understanding global politics, such as “democracy versus authoritarianism,” or a singular stress on “great power competition.”6</w:t>
      </w:r>
      <w:r w:rsidRPr="00497D21">
        <w:rPr>
          <w:sz w:val="16"/>
        </w:rPr>
        <w:t xml:space="preserve">  </w:t>
      </w:r>
    </w:p>
    <w:p w14:paraId="40A4372E" w14:textId="77777777" w:rsidR="00C063B0" w:rsidRPr="00497D21" w:rsidRDefault="00C063B0" w:rsidP="00C063B0">
      <w:pPr>
        <w:rPr>
          <w:sz w:val="16"/>
        </w:rPr>
      </w:pPr>
      <w:r w:rsidRPr="00497D21">
        <w:rPr>
          <w:sz w:val="16"/>
        </w:rPr>
        <w:t xml:space="preserve">The Restraint view holds that, within this system, </w:t>
      </w:r>
      <w:r w:rsidRPr="00497D21">
        <w:rPr>
          <w:rStyle w:val="StyleUnderline"/>
        </w:rPr>
        <w:t xml:space="preserve">two </w:t>
      </w:r>
      <w:r w:rsidRPr="00497D21">
        <w:rPr>
          <w:rStyle w:val="Emphasis"/>
        </w:rPr>
        <w:t>existential</w:t>
      </w:r>
      <w:r w:rsidRPr="00497D21">
        <w:rPr>
          <w:sz w:val="16"/>
        </w:rPr>
        <w:t xml:space="preserve"> or near–existential international </w:t>
      </w:r>
      <w:r w:rsidRPr="00497D21">
        <w:rPr>
          <w:rStyle w:val="Emphasis"/>
        </w:rPr>
        <w:t>threats</w:t>
      </w:r>
      <w:r w:rsidRPr="00497D21">
        <w:rPr>
          <w:rStyle w:val="StyleUnderline"/>
        </w:rPr>
        <w:t xml:space="preserve"> endanger humankind</w:t>
      </w:r>
      <w:r w:rsidRPr="00497D21">
        <w:rPr>
          <w:sz w:val="16"/>
        </w:rPr>
        <w:t xml:space="preserve"> above all else in the present century: </w:t>
      </w:r>
      <w:r w:rsidRPr="00497D21">
        <w:rPr>
          <w:rStyle w:val="StyleUnderline"/>
        </w:rPr>
        <w:t>first</w:t>
      </w:r>
      <w:r w:rsidRPr="00497D21">
        <w:rPr>
          <w:sz w:val="16"/>
        </w:rPr>
        <w:t xml:space="preserve">, the increased possibility of large–scale </w:t>
      </w:r>
      <w:r w:rsidRPr="00497D21">
        <w:rPr>
          <w:rStyle w:val="Emphasis"/>
        </w:rPr>
        <w:t>nuclear war</w:t>
      </w:r>
      <w:r w:rsidRPr="00497D21">
        <w:rPr>
          <w:sz w:val="16"/>
        </w:rPr>
        <w:t xml:space="preserve"> (</w:t>
      </w:r>
      <w:r w:rsidRPr="00497D21">
        <w:rPr>
          <w:rStyle w:val="StyleUnderline"/>
        </w:rPr>
        <w:t>as a result of</w:t>
      </w:r>
      <w:r w:rsidRPr="00497D21">
        <w:rPr>
          <w:sz w:val="16"/>
        </w:rPr>
        <w:t xml:space="preserve"> proliferation, new technologies, the erosion of arms control agreements, and </w:t>
      </w:r>
      <w:r w:rsidRPr="00497D21">
        <w:rPr>
          <w:rStyle w:val="StyleUnderline"/>
        </w:rPr>
        <w:t>deepening great power rivalries</w:t>
      </w:r>
      <w:r w:rsidRPr="00497D21">
        <w:rPr>
          <w:sz w:val="16"/>
        </w:rPr>
        <w:t xml:space="preserve">); </w:t>
      </w:r>
      <w:r w:rsidRPr="00497D21">
        <w:rPr>
          <w:rStyle w:val="StyleUnderline"/>
        </w:rPr>
        <w:t>and second</w:t>
      </w:r>
      <w:r w:rsidRPr="00497D21">
        <w:rPr>
          <w:sz w:val="16"/>
        </w:rPr>
        <w:t xml:space="preserve">, </w:t>
      </w:r>
      <w:r w:rsidRPr="00497D21">
        <w:rPr>
          <w:rStyle w:val="StyleUnderline"/>
        </w:rPr>
        <w:t>the</w:t>
      </w:r>
      <w:r w:rsidRPr="00497D21">
        <w:rPr>
          <w:sz w:val="16"/>
        </w:rPr>
        <w:t xml:space="preserve"> largely </w:t>
      </w:r>
      <w:r w:rsidRPr="00497D21">
        <w:rPr>
          <w:rStyle w:val="Emphasis"/>
        </w:rPr>
        <w:t>unchecked</w:t>
      </w:r>
      <w:r w:rsidRPr="00497D21">
        <w:rPr>
          <w:sz w:val="16"/>
        </w:rPr>
        <w:t xml:space="preserve"> worsening of the </w:t>
      </w:r>
      <w:r w:rsidRPr="00497D21">
        <w:rPr>
          <w:rStyle w:val="Emphasis"/>
        </w:rPr>
        <w:t>climate crisis</w:t>
      </w:r>
      <w:r w:rsidRPr="00497D21">
        <w:rPr>
          <w:sz w:val="16"/>
        </w:rPr>
        <w:t xml:space="preserve"> as the preeminent expression of global environmental degradation.7</w:t>
      </w:r>
    </w:p>
    <w:p w14:paraId="76E5AA69" w14:textId="77777777" w:rsidR="00C063B0" w:rsidRPr="00497D21" w:rsidRDefault="00C063B0" w:rsidP="00C063B0">
      <w:pPr>
        <w:rPr>
          <w:sz w:val="16"/>
        </w:rPr>
      </w:pPr>
      <w:r w:rsidRPr="00497D21">
        <w:rPr>
          <w:sz w:val="16"/>
        </w:rPr>
        <w:t>A third threat is primarily domestic and mostly affects democratic states, although it certainly also has international implications: the rise of extremely nationalist, anti–democratic, race–based nativism and the political polarization and dysfunction it engenders.8</w:t>
      </w:r>
    </w:p>
    <w:p w14:paraId="63C78204" w14:textId="77777777" w:rsidR="00C063B0" w:rsidRPr="00497D21" w:rsidRDefault="00C063B0" w:rsidP="00C063B0">
      <w:pPr>
        <w:rPr>
          <w:sz w:val="16"/>
        </w:rPr>
      </w:pPr>
      <w:r w:rsidRPr="00497D21">
        <w:rPr>
          <w:sz w:val="16"/>
        </w:rPr>
        <w:t>For Restraint advocates, these threats supersede any supposed global, value–based threats, including the commonly perceived inflated and distorted international struggle between democracy and authoritarianism, as well as narrower, conventional security or economic rivalries among non–nuclear powers.</w:t>
      </w:r>
    </w:p>
    <w:p w14:paraId="77D3C7AA" w14:textId="77777777" w:rsidR="00C063B0" w:rsidRPr="00497D21" w:rsidRDefault="00C063B0" w:rsidP="00C063B0">
      <w:pPr>
        <w:rPr>
          <w:sz w:val="16"/>
        </w:rPr>
      </w:pPr>
      <w:r w:rsidRPr="00497D21">
        <w:rPr>
          <w:sz w:val="16"/>
        </w:rPr>
        <w:t xml:space="preserve">In assessing the role of diplomacy (and other non–military forms of international engagement and conflict resolution) versus military force, despite the introduction of new technologies, Restrainers believe that military conflict remains fraught with risk, uncertainty, higher than expected costs, and the likelihood of unexpected consequences. This fact, along with the gradual emergence of a multipolar order and the frequent historical failures of U.S.–led attempts to invade, occupy, and remake distant nation–states, provide good reasons to prioritize diplomacy and economic or other forms of non–violent tools of statecraft over military intervention.9 While the political use of military capabilities is in many cases essential in the conduct of diplomacy, any actual use of force should be considered a last resort, employed only under extreme conditions, and in the defense of vital interests only. </w:t>
      </w:r>
    </w:p>
    <w:p w14:paraId="129FBA66" w14:textId="77777777" w:rsidR="00C063B0" w:rsidRPr="00497D21" w:rsidRDefault="00C063B0" w:rsidP="00C063B0">
      <w:pPr>
        <w:rPr>
          <w:sz w:val="16"/>
        </w:rPr>
      </w:pPr>
      <w:r w:rsidRPr="00497D21">
        <w:rPr>
          <w:rStyle w:val="StyleUnderline"/>
          <w:highlight w:val="cyan"/>
        </w:rPr>
        <w:t>The U</w:t>
      </w:r>
      <w:r w:rsidRPr="00497D21">
        <w:rPr>
          <w:sz w:val="16"/>
        </w:rPr>
        <w:t xml:space="preserve">nited </w:t>
      </w:r>
      <w:r w:rsidRPr="00497D21">
        <w:rPr>
          <w:rStyle w:val="StyleUnderline"/>
          <w:highlight w:val="cyan"/>
        </w:rPr>
        <w:t>S</w:t>
      </w:r>
      <w:r w:rsidRPr="00497D21">
        <w:rPr>
          <w:sz w:val="16"/>
        </w:rPr>
        <w:t xml:space="preserve">tates, as the dominant military and economic power on the planet, </w:t>
      </w:r>
      <w:r w:rsidRPr="00587F85">
        <w:rPr>
          <w:rStyle w:val="StyleUnderline"/>
        </w:rPr>
        <w:t xml:space="preserve">has </w:t>
      </w:r>
      <w:r w:rsidRPr="00497D21">
        <w:rPr>
          <w:rStyle w:val="StyleUnderline"/>
          <w:highlight w:val="cyan"/>
        </w:rPr>
        <w:t>developed</w:t>
      </w:r>
      <w:r w:rsidRPr="00587F85">
        <w:rPr>
          <w:rStyle w:val="StyleUnderline"/>
        </w:rPr>
        <w:t xml:space="preserve"> and maintained </w:t>
      </w:r>
      <w:r w:rsidRPr="00497D21">
        <w:rPr>
          <w:rStyle w:val="StyleUnderline"/>
          <w:highlight w:val="cyan"/>
        </w:rPr>
        <w:t xml:space="preserve">the </w:t>
      </w:r>
      <w:r w:rsidRPr="00497D21">
        <w:rPr>
          <w:rStyle w:val="Emphasis"/>
          <w:highlight w:val="cyan"/>
        </w:rPr>
        <w:t>dangerous notion</w:t>
      </w:r>
      <w:r w:rsidRPr="00587F85">
        <w:rPr>
          <w:rStyle w:val="StyleUnderline"/>
        </w:rPr>
        <w:t xml:space="preserve"> that only </w:t>
      </w:r>
      <w:r w:rsidRPr="00497D21">
        <w:rPr>
          <w:rStyle w:val="StyleUnderline"/>
          <w:highlight w:val="cyan"/>
        </w:rPr>
        <w:t>American</w:t>
      </w:r>
      <w:r w:rsidRPr="00587F85">
        <w:rPr>
          <w:rStyle w:val="StyleUnderline"/>
        </w:rPr>
        <w:t xml:space="preserve"> global </w:t>
      </w:r>
      <w:r w:rsidRPr="00497D21">
        <w:rPr>
          <w:rStyle w:val="Emphasis"/>
          <w:highlight w:val="cyan"/>
        </w:rPr>
        <w:t>primacy</w:t>
      </w:r>
      <w:r w:rsidRPr="00497D21">
        <w:rPr>
          <w:sz w:val="16"/>
        </w:rPr>
        <w:t xml:space="preserve"> and “leadership” </w:t>
      </w:r>
      <w:r w:rsidRPr="00497D21">
        <w:rPr>
          <w:rStyle w:val="StyleUnderline"/>
          <w:highlight w:val="cyan"/>
        </w:rPr>
        <w:t xml:space="preserve">can keep the world </w:t>
      </w:r>
      <w:r w:rsidRPr="00497D21">
        <w:rPr>
          <w:rStyle w:val="Emphasis"/>
          <w:highlight w:val="cyan"/>
        </w:rPr>
        <w:t>peaceful</w:t>
      </w:r>
      <w:r w:rsidRPr="00497D21">
        <w:rPr>
          <w:sz w:val="16"/>
        </w:rPr>
        <w:t xml:space="preserve"> and ensure prosperity.10 Restrainers believe </w:t>
      </w:r>
      <w:r w:rsidRPr="00587F85">
        <w:rPr>
          <w:rStyle w:val="StyleUnderline"/>
        </w:rPr>
        <w:t>this idea has led the U</w:t>
      </w:r>
      <w:r w:rsidRPr="00497D21">
        <w:rPr>
          <w:sz w:val="16"/>
        </w:rPr>
        <w:t xml:space="preserve">nited </w:t>
      </w:r>
      <w:r w:rsidRPr="00587F85">
        <w:rPr>
          <w:rStyle w:val="StyleUnderline"/>
        </w:rPr>
        <w:t>S</w:t>
      </w:r>
      <w:r w:rsidRPr="00497D21">
        <w:rPr>
          <w:sz w:val="16"/>
        </w:rPr>
        <w:t xml:space="preserve">tates </w:t>
      </w:r>
      <w:r w:rsidRPr="00587F85">
        <w:rPr>
          <w:rStyle w:val="StyleUnderline"/>
        </w:rPr>
        <w:t>to engage</w:t>
      </w:r>
      <w:r w:rsidRPr="00497D21">
        <w:rPr>
          <w:sz w:val="16"/>
        </w:rPr>
        <w:t xml:space="preserve"> frequently </w:t>
      </w:r>
      <w:r w:rsidRPr="00587F85">
        <w:rPr>
          <w:rStyle w:val="StyleUnderline"/>
        </w:rPr>
        <w:t>in</w:t>
      </w:r>
      <w:r w:rsidRPr="00497D21">
        <w:rPr>
          <w:sz w:val="16"/>
        </w:rPr>
        <w:t xml:space="preserve"> a </w:t>
      </w:r>
      <w:r w:rsidRPr="00587F85">
        <w:rPr>
          <w:rStyle w:val="Emphasis"/>
        </w:rPr>
        <w:t>feckless misuse</w:t>
      </w:r>
      <w:r w:rsidRPr="00587F85">
        <w:rPr>
          <w:rStyle w:val="StyleUnderline"/>
        </w:rPr>
        <w:t xml:space="preserve"> of military power</w:t>
      </w:r>
      <w:r w:rsidRPr="00497D21">
        <w:rPr>
          <w:sz w:val="16"/>
        </w:rPr>
        <w:t xml:space="preserve">, </w:t>
      </w:r>
      <w:r w:rsidRPr="00587F85">
        <w:rPr>
          <w:rStyle w:val="StyleUnderline"/>
        </w:rPr>
        <w:t>resulting</w:t>
      </w:r>
      <w:r w:rsidRPr="00497D21">
        <w:rPr>
          <w:sz w:val="16"/>
        </w:rPr>
        <w:t xml:space="preserve"> in large part </w:t>
      </w:r>
      <w:r w:rsidRPr="00587F85">
        <w:rPr>
          <w:rStyle w:val="StyleUnderline"/>
        </w:rPr>
        <w:t xml:space="preserve">from </w:t>
      </w:r>
      <w:r w:rsidRPr="00587F85">
        <w:rPr>
          <w:rStyle w:val="Emphasis"/>
        </w:rPr>
        <w:t>inflated threats</w:t>
      </w:r>
      <w:r w:rsidRPr="00497D21">
        <w:rPr>
          <w:sz w:val="16"/>
        </w:rPr>
        <w:t xml:space="preserve">, overconfidence, and a deep belief in American exceptionalism. With the possible exception of Israel, </w:t>
      </w:r>
      <w:r w:rsidRPr="00497D21">
        <w:rPr>
          <w:rStyle w:val="Emphasis"/>
          <w:highlight w:val="cyan"/>
        </w:rPr>
        <w:t>no nation</w:t>
      </w:r>
      <w:r w:rsidRPr="00497D21">
        <w:rPr>
          <w:rStyle w:val="StyleUnderline"/>
          <w:highlight w:val="cyan"/>
        </w:rPr>
        <w:t xml:space="preserve"> employs force as frequently</w:t>
      </w:r>
      <w:r w:rsidRPr="00497D21">
        <w:rPr>
          <w:sz w:val="16"/>
        </w:rPr>
        <w:t xml:space="preserve">. Moreover, many Americans remain strongly supportive of high levels of U.S. defense spending and Washington’s many global security alliances. However, many </w:t>
      </w:r>
      <w:r w:rsidRPr="00587F85">
        <w:rPr>
          <w:rStyle w:val="StyleUnderline"/>
        </w:rPr>
        <w:t>citizens are</w:t>
      </w:r>
      <w:r w:rsidRPr="00497D21">
        <w:rPr>
          <w:sz w:val="16"/>
        </w:rPr>
        <w:t xml:space="preserve"> also </w:t>
      </w:r>
      <w:r w:rsidRPr="00587F85">
        <w:rPr>
          <w:rStyle w:val="StyleUnderline"/>
        </w:rPr>
        <w:t>growing weary of U.S. military interventions and</w:t>
      </w:r>
      <w:r w:rsidRPr="00497D21">
        <w:rPr>
          <w:sz w:val="16"/>
        </w:rPr>
        <w:t xml:space="preserve"> the heavy </w:t>
      </w:r>
      <w:r w:rsidRPr="00587F85">
        <w:rPr>
          <w:rStyle w:val="StyleUnderline"/>
        </w:rPr>
        <w:t xml:space="preserve">reliance on </w:t>
      </w:r>
      <w:r w:rsidRPr="00587F85">
        <w:rPr>
          <w:rStyle w:val="Emphasis"/>
        </w:rPr>
        <w:t>military</w:t>
      </w:r>
      <w:r w:rsidRPr="00587F85">
        <w:rPr>
          <w:rStyle w:val="StyleUnderline"/>
        </w:rPr>
        <w:t xml:space="preserve"> </w:t>
      </w:r>
      <w:r w:rsidRPr="00587F85">
        <w:rPr>
          <w:rStyle w:val="Emphasis"/>
        </w:rPr>
        <w:t>options</w:t>
      </w:r>
      <w:r w:rsidRPr="00497D21">
        <w:rPr>
          <w:sz w:val="16"/>
        </w:rPr>
        <w:t xml:space="preserve"> in handling foreign problems.11 Large numbers of Americans now favor diplomacy over military force.12 And some question the need for large numbers of overseas military bases around the world.13 This suggests popular support for a Restraint–oriented foreign policy, including reduced defense spending if and as security competitions with other great powers are reduced.</w:t>
      </w:r>
    </w:p>
    <w:p w14:paraId="14BE956D" w14:textId="77777777" w:rsidR="00C063B0" w:rsidRPr="00497D21" w:rsidRDefault="00C063B0" w:rsidP="00C063B0">
      <w:pPr>
        <w:rPr>
          <w:sz w:val="16"/>
        </w:rPr>
      </w:pPr>
      <w:r w:rsidRPr="00497D21">
        <w:rPr>
          <w:sz w:val="16"/>
        </w:rPr>
        <w:t>Compounding the problems caused by military intervention in the service of primacy is the emergence in the United States of deep levels of public uncertainty and insecurity about the future. The many factors underlying this feeling of uncertainty include a crisis of legitimacy involving widespread dissatisfaction with prevailing conceptions of freedom and democracy when viewed through the lens of race, gender, and sexuality, as well as egregious government ineptitude, fiscal irresponsibility, and persistent social problems.14</w:t>
      </w:r>
    </w:p>
    <w:p w14:paraId="6E773D2D" w14:textId="77777777" w:rsidR="00C063B0" w:rsidRPr="00497D21" w:rsidRDefault="00C063B0" w:rsidP="00C063B0">
      <w:pPr>
        <w:rPr>
          <w:sz w:val="16"/>
        </w:rPr>
      </w:pPr>
      <w:r w:rsidRPr="00497D21">
        <w:rPr>
          <w:sz w:val="16"/>
        </w:rPr>
        <w:t xml:space="preserve">Politicians often exploit the worsening domestic situation by inflating the threats posed by undemocratic states like China to divert attention from their own responsibility for problems at home and to unify their political base.15 Domestic circumstances have also created a strong tendency toward an excessive level of economic protectionism which, in the absence of countervailing domestic policies, undermines growth and weakens incentives to cooperate with China and other nations in handling common global economic and financial threats.16  </w:t>
      </w:r>
    </w:p>
    <w:p w14:paraId="6F72EB98" w14:textId="77777777" w:rsidR="00C063B0" w:rsidRPr="00497D21" w:rsidRDefault="00C063B0" w:rsidP="00C063B0">
      <w:pPr>
        <w:rPr>
          <w:sz w:val="16"/>
        </w:rPr>
      </w:pPr>
      <w:r w:rsidRPr="00497D21">
        <w:rPr>
          <w:sz w:val="16"/>
        </w:rPr>
        <w:t>Restrainers assert that this dynamic, along with a deeply–rooted commitment to sustaining high levels of defense spending and hundreds of overseas bases, are increasing the chance of conflict with non–democratic powers while undermining efforts to properly define, prioritize and deal with threats at home and abroad.17</w:t>
      </w:r>
    </w:p>
    <w:p w14:paraId="26C516FD" w14:textId="77777777" w:rsidR="00C063B0" w:rsidRPr="00497D21" w:rsidRDefault="00C063B0" w:rsidP="00C063B0">
      <w:pPr>
        <w:rPr>
          <w:sz w:val="16"/>
        </w:rPr>
      </w:pPr>
      <w:r w:rsidRPr="00AC0995">
        <w:rPr>
          <w:sz w:val="16"/>
        </w:rPr>
        <w:t xml:space="preserve">Finally, many U.S. </w:t>
      </w:r>
      <w:r w:rsidRPr="00AC0995">
        <w:rPr>
          <w:rStyle w:val="StyleUnderline"/>
        </w:rPr>
        <w:t xml:space="preserve">friends and allies have </w:t>
      </w:r>
      <w:r w:rsidRPr="00AC0995">
        <w:rPr>
          <w:sz w:val="16"/>
        </w:rPr>
        <w:t xml:space="preserve">both </w:t>
      </w:r>
      <w:r w:rsidRPr="00AC0995">
        <w:rPr>
          <w:rStyle w:val="StyleUnderline"/>
        </w:rPr>
        <w:t xml:space="preserve">the capacity and the need to do </w:t>
      </w:r>
      <w:r w:rsidRPr="00AC0995">
        <w:rPr>
          <w:rStyle w:val="Emphasis"/>
        </w:rPr>
        <w:t>far more</w:t>
      </w:r>
      <w:r w:rsidRPr="00AC0995">
        <w:rPr>
          <w:rStyle w:val="StyleUnderline"/>
        </w:rPr>
        <w:t xml:space="preserve"> to provide for their </w:t>
      </w:r>
      <w:r w:rsidRPr="00AC0995">
        <w:rPr>
          <w:rStyle w:val="Emphasis"/>
        </w:rPr>
        <w:t>own defense</w:t>
      </w:r>
      <w:r w:rsidRPr="00AC0995">
        <w:rPr>
          <w:sz w:val="16"/>
        </w:rPr>
        <w:t xml:space="preserve">, thereby </w:t>
      </w:r>
      <w:r w:rsidRPr="00AC0995">
        <w:rPr>
          <w:rStyle w:val="StyleUnderline"/>
        </w:rPr>
        <w:t>allowing the U</w:t>
      </w:r>
      <w:r w:rsidRPr="00AC0995">
        <w:rPr>
          <w:sz w:val="16"/>
        </w:rPr>
        <w:t xml:space="preserve">nited </w:t>
      </w:r>
      <w:r w:rsidRPr="00AC0995">
        <w:rPr>
          <w:rStyle w:val="StyleUnderline"/>
        </w:rPr>
        <w:t>S</w:t>
      </w:r>
      <w:r w:rsidRPr="00AC0995">
        <w:rPr>
          <w:sz w:val="16"/>
        </w:rPr>
        <w:t xml:space="preserve">tates </w:t>
      </w:r>
      <w:r w:rsidRPr="00AC0995">
        <w:rPr>
          <w:rStyle w:val="StyleUnderline"/>
        </w:rPr>
        <w:t xml:space="preserve">to significantly reduce its </w:t>
      </w:r>
      <w:r w:rsidRPr="00AC0995">
        <w:rPr>
          <w:rStyle w:val="Emphasis"/>
        </w:rPr>
        <w:t>own global military posture</w:t>
      </w:r>
      <w:r w:rsidRPr="00AC0995">
        <w:rPr>
          <w:sz w:val="16"/>
        </w:rPr>
        <w:t>. But Restraint does not encourage those countries to rapidly ramp up their defense spending. Deepening interdependence, the possibility of large–scale nuclear war, and the emergence of high priority common security threats such as climate change all argue in favor of efforts to reduce interstate security competition, which would lower the need for ever higher defense budgets, and enhance incentives for more cooperative forms of security.18</w:t>
      </w:r>
    </w:p>
    <w:p w14:paraId="720FA99F" w14:textId="77777777" w:rsidR="00C063B0" w:rsidRPr="00497D21" w:rsidRDefault="00C063B0" w:rsidP="00C063B0">
      <w:pPr>
        <w:rPr>
          <w:sz w:val="16"/>
        </w:rPr>
      </w:pPr>
      <w:r w:rsidRPr="00497D21">
        <w:rPr>
          <w:sz w:val="16"/>
        </w:rPr>
        <w:t xml:space="preserve">If successfully implemented, </w:t>
      </w:r>
      <w:r w:rsidRPr="00497D21">
        <w:rPr>
          <w:rStyle w:val="Emphasis"/>
          <w:highlight w:val="cyan"/>
        </w:rPr>
        <w:t>Restraint</w:t>
      </w:r>
      <w:r w:rsidRPr="00587F85">
        <w:rPr>
          <w:rStyle w:val="StyleUnderline"/>
        </w:rPr>
        <w:t xml:space="preserve"> as a basis of policy</w:t>
      </w:r>
      <w:r w:rsidRPr="00497D21">
        <w:rPr>
          <w:sz w:val="16"/>
        </w:rPr>
        <w:t xml:space="preserve"> vis–à–vis China </w:t>
      </w:r>
      <w:r w:rsidRPr="00497D21">
        <w:rPr>
          <w:rStyle w:val="StyleUnderline"/>
          <w:highlight w:val="cyan"/>
        </w:rPr>
        <w:t xml:space="preserve">will </w:t>
      </w:r>
      <w:r w:rsidRPr="00497D21">
        <w:rPr>
          <w:rStyle w:val="Emphasis"/>
          <w:highlight w:val="cyan"/>
        </w:rPr>
        <w:t>buy</w:t>
      </w:r>
      <w:r w:rsidRPr="00587F85">
        <w:rPr>
          <w:rStyle w:val="StyleUnderline"/>
        </w:rPr>
        <w:t xml:space="preserve"> the U</w:t>
      </w:r>
      <w:r w:rsidRPr="00497D21">
        <w:rPr>
          <w:sz w:val="16"/>
        </w:rPr>
        <w:t xml:space="preserve">nited </w:t>
      </w:r>
      <w:r w:rsidRPr="00587F85">
        <w:rPr>
          <w:rStyle w:val="StyleUnderline"/>
        </w:rPr>
        <w:t>S</w:t>
      </w:r>
      <w:r w:rsidRPr="00497D21">
        <w:rPr>
          <w:sz w:val="16"/>
        </w:rPr>
        <w:t xml:space="preserve">tates </w:t>
      </w:r>
      <w:r w:rsidRPr="002A26DA">
        <w:rPr>
          <w:rStyle w:val="Emphasis"/>
          <w:highlight w:val="cyan"/>
        </w:rPr>
        <w:t>time</w:t>
      </w:r>
      <w:r w:rsidRPr="002A26DA">
        <w:rPr>
          <w:rStyle w:val="StyleUnderline"/>
          <w:highlight w:val="cyan"/>
        </w:rPr>
        <w:t xml:space="preserve"> t</w:t>
      </w:r>
      <w:r w:rsidRPr="00497D21">
        <w:rPr>
          <w:rStyle w:val="StyleUnderline"/>
          <w:highlight w:val="cyan"/>
        </w:rPr>
        <w:t>o</w:t>
      </w:r>
      <w:r w:rsidRPr="00587F85">
        <w:rPr>
          <w:rStyle w:val="StyleUnderline"/>
        </w:rPr>
        <w:t xml:space="preserve"> repair its</w:t>
      </w:r>
      <w:r w:rsidRPr="00497D21">
        <w:rPr>
          <w:sz w:val="16"/>
        </w:rPr>
        <w:t xml:space="preserve"> severely </w:t>
      </w:r>
      <w:r w:rsidRPr="00587F85">
        <w:rPr>
          <w:rStyle w:val="StyleUnderline"/>
        </w:rPr>
        <w:t xml:space="preserve">damaged domestic order and </w:t>
      </w:r>
      <w:r w:rsidRPr="00497D21">
        <w:rPr>
          <w:rStyle w:val="Emphasis"/>
          <w:highlight w:val="cyan"/>
        </w:rPr>
        <w:t>reallocate</w:t>
      </w:r>
      <w:r w:rsidRPr="00587F85">
        <w:rPr>
          <w:rStyle w:val="StyleUnderline"/>
        </w:rPr>
        <w:t xml:space="preserve"> national security </w:t>
      </w:r>
      <w:r w:rsidRPr="00497D21">
        <w:rPr>
          <w:rStyle w:val="StyleUnderline"/>
          <w:highlight w:val="cyan"/>
        </w:rPr>
        <w:t>resources</w:t>
      </w:r>
      <w:r w:rsidRPr="00497D21">
        <w:rPr>
          <w:sz w:val="16"/>
        </w:rPr>
        <w:t xml:space="preserve"> to concerns that pose a greater threat to the security and well–being of the American people than China. More broadly, </w:t>
      </w:r>
      <w:r w:rsidRPr="00497D21">
        <w:rPr>
          <w:rStyle w:val="StyleUnderline"/>
          <w:highlight w:val="cyan"/>
        </w:rPr>
        <w:t>it will facilitate</w:t>
      </w:r>
      <w:r w:rsidRPr="00587F85">
        <w:rPr>
          <w:rStyle w:val="StyleUnderline"/>
        </w:rPr>
        <w:t xml:space="preserve"> the identification of </w:t>
      </w:r>
      <w:r w:rsidRPr="00587F85">
        <w:rPr>
          <w:rStyle w:val="Emphasis"/>
        </w:rPr>
        <w:t>clear red lines</w:t>
      </w:r>
      <w:r w:rsidRPr="00497D21">
        <w:rPr>
          <w:sz w:val="16"/>
        </w:rPr>
        <w:t xml:space="preserve"> based on the protection of genuinely vital interests, the adoption of prudent and balanced approaches to contentious issues, </w:t>
      </w:r>
      <w:r w:rsidRPr="00587F85">
        <w:rPr>
          <w:rStyle w:val="StyleUnderline"/>
        </w:rPr>
        <w:t>and</w:t>
      </w:r>
      <w:r w:rsidRPr="00497D21">
        <w:rPr>
          <w:sz w:val="16"/>
        </w:rPr>
        <w:t xml:space="preserve"> the opening of intellectual and political space allowing for </w:t>
      </w:r>
      <w:r w:rsidRPr="00587F85">
        <w:rPr>
          <w:rStyle w:val="Emphasis"/>
        </w:rPr>
        <w:t xml:space="preserve">greater </w:t>
      </w:r>
      <w:r w:rsidRPr="00497D21">
        <w:rPr>
          <w:rStyle w:val="Emphasis"/>
          <w:highlight w:val="cyan"/>
        </w:rPr>
        <w:t>dialogue</w:t>
      </w:r>
      <w:r w:rsidRPr="00497D21">
        <w:rPr>
          <w:sz w:val="16"/>
        </w:rPr>
        <w:t xml:space="preserve">, understanding, </w:t>
      </w:r>
      <w:r w:rsidRPr="00497D21">
        <w:rPr>
          <w:rStyle w:val="StyleUnderline"/>
          <w:highlight w:val="cyan"/>
        </w:rPr>
        <w:t xml:space="preserve">and </w:t>
      </w:r>
      <w:r w:rsidRPr="00497D21">
        <w:rPr>
          <w:rStyle w:val="Emphasis"/>
          <w:highlight w:val="cyan"/>
        </w:rPr>
        <w:t>compromise</w:t>
      </w:r>
      <w:r w:rsidRPr="00587F85">
        <w:rPr>
          <w:rStyle w:val="StyleUnderline"/>
        </w:rPr>
        <w:t xml:space="preserve"> between Washington and Beijing</w:t>
      </w:r>
      <w:r w:rsidRPr="00497D21">
        <w:rPr>
          <w:sz w:val="16"/>
        </w:rPr>
        <w:t xml:space="preserve">.19 </w:t>
      </w:r>
      <w:r w:rsidRPr="002A26DA">
        <w:rPr>
          <w:rStyle w:val="StyleUnderline"/>
          <w:highlight w:val="cyan"/>
        </w:rPr>
        <w:t>This will</w:t>
      </w:r>
      <w:r w:rsidRPr="00587F85">
        <w:rPr>
          <w:rStyle w:val="StyleUnderline"/>
        </w:rPr>
        <w:t xml:space="preserve"> significantly </w:t>
      </w:r>
      <w:r w:rsidRPr="00497D21">
        <w:rPr>
          <w:rStyle w:val="Emphasis"/>
          <w:highlight w:val="cyan"/>
        </w:rPr>
        <w:t>reduce</w:t>
      </w:r>
      <w:r w:rsidRPr="00587F85">
        <w:rPr>
          <w:rStyle w:val="Emphasis"/>
        </w:rPr>
        <w:t xml:space="preserve"> the chances of </w:t>
      </w:r>
      <w:r w:rsidRPr="00497D21">
        <w:rPr>
          <w:rStyle w:val="Emphasis"/>
          <w:highlight w:val="cyan"/>
        </w:rPr>
        <w:t>conflict</w:t>
      </w:r>
      <w:r w:rsidRPr="00497D21">
        <w:rPr>
          <w:sz w:val="16"/>
        </w:rPr>
        <w:t xml:space="preserve">.   </w:t>
      </w:r>
    </w:p>
    <w:p w14:paraId="5DEB1E10" w14:textId="77777777" w:rsidR="00C063B0" w:rsidRPr="00497D21" w:rsidRDefault="00C063B0" w:rsidP="00C063B0">
      <w:pPr>
        <w:rPr>
          <w:sz w:val="16"/>
        </w:rPr>
      </w:pPr>
      <w:r w:rsidRPr="00497D21">
        <w:rPr>
          <w:sz w:val="16"/>
        </w:rPr>
        <w:t>The Urgent Need to Right–Size the China Threat</w:t>
      </w:r>
    </w:p>
    <w:p w14:paraId="1FED3BD5" w14:textId="77777777" w:rsidR="00C063B0" w:rsidRPr="00497D21" w:rsidRDefault="00C063B0" w:rsidP="00C063B0">
      <w:pPr>
        <w:rPr>
          <w:sz w:val="16"/>
        </w:rPr>
      </w:pPr>
      <w:r w:rsidRPr="00497D21">
        <w:rPr>
          <w:sz w:val="16"/>
        </w:rPr>
        <w:t>Multipolarity and the end of American dominance, rising domestic problems, looming, high–priority transnational threats, heavy levels of global economic and technological interdependence, and the resulting need to create a stable long–term basis for productive and peaceful coexistence together justify an array of Restraint–based U.S. policies toward Beijing. This must begin with a serious effort to right–size the threats and opportunities that China poses, both now and over time, to the international system, American democracy, economic growth, and U.S. national security.20 Right–sizing the threats posed by China, along with a fact–based assessment of current and likely future U.S. and Western resources and capabilities, will provide the foundation for a realistic and effective Restraint–based strategy toward China.</w:t>
      </w:r>
    </w:p>
    <w:p w14:paraId="6B1D230F" w14:textId="77777777" w:rsidR="00C063B0" w:rsidRPr="00497D21" w:rsidRDefault="00C063B0" w:rsidP="00C063B0">
      <w:pPr>
        <w:rPr>
          <w:sz w:val="16"/>
        </w:rPr>
      </w:pPr>
      <w:r w:rsidRPr="00497D21">
        <w:rPr>
          <w:sz w:val="16"/>
        </w:rPr>
        <w:t>A responsible Restraint perspective acknowledges that there are competitive aspects to the Sino–U.S. relationship, and that a Sino–U.S. security dilemma, along with low levels of trust, is to some extent unavoidable, especially given the different political systems of the two nations and China’s growing power, both globally and especially in Asia. However, the security dilemma can certainly be alleviated significantly, and not all great power competition need be zero–sum in nature. Furthermore, most Sino–U.S. competitions will not end in a neat “victory” for one side over the other, unless one or both regimes collapse, an unlikely prospect. Excessive levels and types of competition can unnecessarily undermine attempts at cooperation over issues such as climate change, as trust disappears and the good will needed to fashion mutual compromises evaporates.21</w:t>
      </w:r>
    </w:p>
    <w:p w14:paraId="57D6D7A1" w14:textId="77777777" w:rsidR="00C063B0" w:rsidRPr="00497D21" w:rsidRDefault="00C063B0" w:rsidP="00C063B0">
      <w:pPr>
        <w:rPr>
          <w:sz w:val="16"/>
        </w:rPr>
      </w:pPr>
      <w:r w:rsidRPr="00587F85">
        <w:rPr>
          <w:rStyle w:val="StyleUnderline"/>
        </w:rPr>
        <w:t xml:space="preserve">The current U.S. </w:t>
      </w:r>
      <w:r w:rsidRPr="00497D21">
        <w:rPr>
          <w:rStyle w:val="StyleUnderline"/>
          <w:highlight w:val="cyan"/>
        </w:rPr>
        <w:t>policy toward China is</w:t>
      </w:r>
      <w:r w:rsidRPr="00587F85">
        <w:rPr>
          <w:rStyle w:val="StyleUnderline"/>
        </w:rPr>
        <w:t xml:space="preserve"> largely </w:t>
      </w:r>
      <w:r w:rsidRPr="00497D21">
        <w:rPr>
          <w:rStyle w:val="StyleUnderline"/>
          <w:highlight w:val="cyan"/>
        </w:rPr>
        <w:t>based on a</w:t>
      </w:r>
      <w:r w:rsidRPr="00587F85">
        <w:rPr>
          <w:rStyle w:val="StyleUnderline"/>
        </w:rPr>
        <w:t xml:space="preserve"> </w:t>
      </w:r>
      <w:r w:rsidRPr="00587F85">
        <w:rPr>
          <w:rStyle w:val="Emphasis"/>
        </w:rPr>
        <w:t>zero–sum</w:t>
      </w:r>
      <w:r w:rsidRPr="00587F85">
        <w:rPr>
          <w:rStyle w:val="StyleUnderline"/>
        </w:rPr>
        <w:t xml:space="preserve">, </w:t>
      </w:r>
      <w:r w:rsidRPr="00497D21">
        <w:rPr>
          <w:rStyle w:val="Emphasis"/>
          <w:highlight w:val="cyan"/>
        </w:rPr>
        <w:t>adversarial mindset</w:t>
      </w:r>
      <w:r w:rsidRPr="00587F85">
        <w:rPr>
          <w:rStyle w:val="StyleUnderline"/>
        </w:rPr>
        <w:t xml:space="preserve"> that assumes above all else a </w:t>
      </w:r>
      <w:r w:rsidRPr="00587F85">
        <w:rPr>
          <w:rStyle w:val="Emphasis"/>
        </w:rPr>
        <w:t>fundamental Chinese commitment</w:t>
      </w:r>
      <w:r w:rsidRPr="00587F85">
        <w:rPr>
          <w:rStyle w:val="StyleUnderline"/>
        </w:rPr>
        <w:t xml:space="preserve"> to </w:t>
      </w:r>
      <w:r w:rsidRPr="00587F85">
        <w:rPr>
          <w:rStyle w:val="Emphasis"/>
        </w:rPr>
        <w:t>weakening</w:t>
      </w:r>
      <w:r w:rsidRPr="00587F85">
        <w:rPr>
          <w:rStyle w:val="StyleUnderline"/>
        </w:rPr>
        <w:t xml:space="preserve"> and </w:t>
      </w:r>
      <w:r w:rsidRPr="00587F85">
        <w:rPr>
          <w:rStyle w:val="Emphasis"/>
        </w:rPr>
        <w:t>countering the West</w:t>
      </w:r>
      <w:r w:rsidRPr="00497D21">
        <w:rPr>
          <w:sz w:val="16"/>
        </w:rPr>
        <w:t xml:space="preserve"> and resisting any form of meaningful bilateral cooperation. </w:t>
      </w:r>
      <w:r w:rsidRPr="00587F85">
        <w:rPr>
          <w:rStyle w:val="StyleUnderline"/>
        </w:rPr>
        <w:t xml:space="preserve">Beijing is regularly presented as a vaguely–defined </w:t>
      </w:r>
      <w:r w:rsidRPr="00587F85">
        <w:rPr>
          <w:rStyle w:val="Emphasis"/>
        </w:rPr>
        <w:t>existential threat</w:t>
      </w:r>
      <w:r w:rsidRPr="00497D21">
        <w:rPr>
          <w:sz w:val="16"/>
        </w:rPr>
        <w:t xml:space="preserve">, a rapidly growing military and economic power </w:t>
      </w:r>
      <w:r w:rsidRPr="00587F85">
        <w:rPr>
          <w:rStyle w:val="StyleUnderline"/>
        </w:rPr>
        <w:t xml:space="preserve">bent on </w:t>
      </w:r>
      <w:r w:rsidRPr="00587F85">
        <w:rPr>
          <w:rStyle w:val="Emphasis"/>
        </w:rPr>
        <w:t>global domination</w:t>
      </w:r>
      <w:r w:rsidRPr="00497D21">
        <w:rPr>
          <w:sz w:val="16"/>
        </w:rPr>
        <w:t xml:space="preserve"> through predatory trade and investment practices and/or armed coercion, a burgeoning high–tech superpower determined to control the key drivers of future global growth, a hostile opponent of the existing so–called “rules–based” international order, and a pernicious threat to democratic societies from within.22 Moreover, in many instances, the alarm over such supposedly dire threats is magnified by the inaccurate claim that Washington had been essentially asleep at the wheel until very recently as China worked to undermine the United States and all democratic societies.23</w:t>
      </w:r>
    </w:p>
    <w:p w14:paraId="681B2BF4" w14:textId="77777777" w:rsidR="00C063B0" w:rsidRPr="00497D21" w:rsidRDefault="00C063B0" w:rsidP="00C063B0">
      <w:pPr>
        <w:rPr>
          <w:sz w:val="16"/>
        </w:rPr>
      </w:pPr>
      <w:r w:rsidRPr="00497D21">
        <w:rPr>
          <w:sz w:val="16"/>
        </w:rPr>
        <w:t xml:space="preserve"> China does pose certain challenges to existing and likely future U.S. interests. These consist primarily of:</w:t>
      </w:r>
    </w:p>
    <w:p w14:paraId="75722221" w14:textId="77777777" w:rsidR="00C063B0" w:rsidRPr="00497D21" w:rsidRDefault="00C063B0" w:rsidP="00C063B0">
      <w:pPr>
        <w:rPr>
          <w:sz w:val="16"/>
        </w:rPr>
      </w:pPr>
      <w:r w:rsidRPr="00497D21">
        <w:rPr>
          <w:sz w:val="16"/>
        </w:rPr>
        <w:t>• In the military arena, the danger of costly and destabilizing conflicts or severe crises, resulting from military and political provocations by either Beijing or Washington (or by U.S. allies) e.g., over Taiwan, disputed territories in Asia, the Korean Peninsula, or as a result of incidents involving U.S. and Chinese ships and aircraft operating in close proximity to one another.24 Chinese military and political actions could also weaken U.S. alliances and reduce support for the forward–deployed U.S. military presence in Asia and elsewhere, thereby increasing the likelihood of arms races and miscalculations by the United States, China, and other states.25</w:t>
      </w:r>
    </w:p>
    <w:p w14:paraId="36943ACF" w14:textId="77777777" w:rsidR="00C063B0" w:rsidRPr="00497D21" w:rsidRDefault="00C063B0" w:rsidP="00C063B0">
      <w:pPr>
        <w:rPr>
          <w:sz w:val="16"/>
        </w:rPr>
      </w:pPr>
      <w:r w:rsidRPr="00497D21">
        <w:rPr>
          <w:sz w:val="16"/>
        </w:rPr>
        <w:t>• In the economic and technological area,26 the possibility of Chinese behavior eroding U.S. economic growth rates, U.S. competitiveness in some key high–tech areas, and possibly, in some extreme cases, U.S. access to certain technologies and critical regions, most notably Asia. Chinese actions in this area could also reduce the incentives for other nations to trade and invest heavily with the United States, whether as a result of Chinese pressure or zero–sum forms of competitiveness. China could weaken free market norms in various ways, through its loan practices and political influence. And Beijing could damage key U.S. corporations by ejecting them from the critical Chinese market.</w:t>
      </w:r>
    </w:p>
    <w:p w14:paraId="6FA0E38C" w14:textId="77777777" w:rsidR="00C063B0" w:rsidRPr="00497D21" w:rsidRDefault="00C063B0" w:rsidP="00C063B0">
      <w:pPr>
        <w:rPr>
          <w:sz w:val="16"/>
        </w:rPr>
      </w:pPr>
      <w:r w:rsidRPr="00497D21">
        <w:rPr>
          <w:sz w:val="16"/>
        </w:rPr>
        <w:t xml:space="preserve">• In the area of norms and values, a concern that Chinese behavior over time could weaken existing Western norms regarding liberal democratic governance, centered on the rule of law, freedom of political speech and behavior, various cyber freedoms, and individual voter rights, as well as current or future norms concerning forms of foreign international intervention relating to human rights. China challenges many of these norms by stressing economic and physical security and top-down state authority over the protection of individual political freedoms and the activities of non-state actors outside of government control.     </w:t>
      </w:r>
    </w:p>
    <w:p w14:paraId="0A467596" w14:textId="77777777" w:rsidR="00C063B0" w:rsidRPr="00497D21" w:rsidRDefault="00C063B0" w:rsidP="00C063B0">
      <w:pPr>
        <w:rPr>
          <w:sz w:val="16"/>
        </w:rPr>
      </w:pPr>
      <w:r w:rsidRPr="00AC0995">
        <w:rPr>
          <w:sz w:val="16"/>
        </w:rPr>
        <w:t xml:space="preserve">While certainly very troublesome, and requiring effective countermeasures in many cases, </w:t>
      </w:r>
      <w:r w:rsidRPr="00AC0995">
        <w:rPr>
          <w:rStyle w:val="StyleUnderline"/>
        </w:rPr>
        <w:t xml:space="preserve">these concerns are not grave enough to justify the kind of absolute, largely </w:t>
      </w:r>
      <w:r w:rsidRPr="00AC0995">
        <w:rPr>
          <w:rStyle w:val="Emphasis"/>
        </w:rPr>
        <w:t>zero–sum</w:t>
      </w:r>
      <w:r w:rsidRPr="00AC0995">
        <w:rPr>
          <w:rStyle w:val="StyleUnderline"/>
        </w:rPr>
        <w:t xml:space="preserve"> and </w:t>
      </w:r>
      <w:r w:rsidRPr="00AC0995">
        <w:rPr>
          <w:rStyle w:val="Emphasis"/>
        </w:rPr>
        <w:t>confrontational approach</w:t>
      </w:r>
      <w:r w:rsidRPr="00AC0995">
        <w:rPr>
          <w:rStyle w:val="StyleUnderline"/>
        </w:rPr>
        <w:t xml:space="preserve"> now common in U.S. policies toward Beijing</w:t>
      </w:r>
      <w:r w:rsidRPr="00AC0995">
        <w:rPr>
          <w:sz w:val="16"/>
        </w:rPr>
        <w:t xml:space="preserve">. Many </w:t>
      </w:r>
      <w:r w:rsidRPr="00AC0995">
        <w:rPr>
          <w:rStyle w:val="Emphasis"/>
        </w:rPr>
        <w:t>gray areas</w:t>
      </w:r>
      <w:r w:rsidRPr="00AC0995">
        <w:rPr>
          <w:rStyle w:val="StyleUnderline"/>
        </w:rPr>
        <w:t xml:space="preserve"> exist in all three of the above realms, largely reflecting Chinese support for long–standing core principles of the international order, such as </w:t>
      </w:r>
      <w:r w:rsidRPr="00AC0995">
        <w:rPr>
          <w:rStyle w:val="Emphasis"/>
        </w:rPr>
        <w:t>state sovereignty</w:t>
      </w:r>
      <w:r w:rsidRPr="00AC0995">
        <w:rPr>
          <w:rStyle w:val="StyleUnderline"/>
        </w:rPr>
        <w:t xml:space="preserve">, a preference for </w:t>
      </w:r>
      <w:r w:rsidRPr="00AC0995">
        <w:rPr>
          <w:rStyle w:val="Emphasis"/>
        </w:rPr>
        <w:t>diplomacy</w:t>
      </w:r>
      <w:r w:rsidRPr="00AC0995">
        <w:rPr>
          <w:rStyle w:val="StyleUnderline"/>
        </w:rPr>
        <w:t xml:space="preserve"> over </w:t>
      </w:r>
      <w:r w:rsidRPr="00AC0995">
        <w:rPr>
          <w:rStyle w:val="Emphasis"/>
        </w:rPr>
        <w:t>force</w:t>
      </w:r>
      <w:r w:rsidRPr="00AC0995">
        <w:rPr>
          <w:sz w:val="16"/>
        </w:rPr>
        <w:t xml:space="preserve"> in resolving disputes, </w:t>
      </w:r>
      <w:r w:rsidRPr="00AC0995">
        <w:rPr>
          <w:rStyle w:val="StyleUnderline"/>
        </w:rPr>
        <w:t xml:space="preserve">the use of force only in defense of </w:t>
      </w:r>
      <w:r w:rsidRPr="00AC0995">
        <w:rPr>
          <w:rStyle w:val="Emphasis"/>
        </w:rPr>
        <w:t>imminent</w:t>
      </w:r>
      <w:r w:rsidRPr="00AC0995">
        <w:rPr>
          <w:sz w:val="16"/>
        </w:rPr>
        <w:t xml:space="preserve"> and clear </w:t>
      </w:r>
      <w:r w:rsidRPr="00AC0995">
        <w:rPr>
          <w:rStyle w:val="Emphasis"/>
        </w:rPr>
        <w:t>security threats</w:t>
      </w:r>
      <w:r w:rsidRPr="00AC0995">
        <w:rPr>
          <w:sz w:val="16"/>
        </w:rPr>
        <w:t xml:space="preserve">, </w:t>
      </w:r>
      <w:r w:rsidRPr="00AC0995">
        <w:rPr>
          <w:rStyle w:val="StyleUnderline"/>
        </w:rPr>
        <w:t>open</w:t>
      </w:r>
      <w:r w:rsidRPr="00AC0995">
        <w:rPr>
          <w:sz w:val="16"/>
        </w:rPr>
        <w:t xml:space="preserve"> air and sea </w:t>
      </w:r>
      <w:r w:rsidRPr="00AC0995">
        <w:rPr>
          <w:rStyle w:val="StyleUnderline"/>
        </w:rPr>
        <w:t>lines of communication</w:t>
      </w:r>
      <w:r w:rsidRPr="00AC0995">
        <w:rPr>
          <w:sz w:val="16"/>
        </w:rPr>
        <w:t xml:space="preserve"> and transport across international zones, many </w:t>
      </w:r>
      <w:r w:rsidRPr="00AC0995">
        <w:rPr>
          <w:rStyle w:val="StyleUnderline"/>
        </w:rPr>
        <w:t>market–based forms of economic intercourse</w:t>
      </w:r>
      <w:r w:rsidRPr="00AC0995">
        <w:rPr>
          <w:sz w:val="16"/>
        </w:rPr>
        <w:t xml:space="preserve">, </w:t>
      </w:r>
      <w:r w:rsidRPr="00AC0995">
        <w:rPr>
          <w:rStyle w:val="StyleUnderline"/>
        </w:rPr>
        <w:t>and</w:t>
      </w:r>
      <w:r w:rsidRPr="00AC0995">
        <w:rPr>
          <w:sz w:val="16"/>
        </w:rPr>
        <w:t xml:space="preserve"> various other </w:t>
      </w:r>
      <w:r w:rsidRPr="00AC0995">
        <w:rPr>
          <w:rStyle w:val="Emphasis"/>
        </w:rPr>
        <w:t>U</w:t>
      </w:r>
      <w:r w:rsidRPr="00AC0995">
        <w:rPr>
          <w:sz w:val="16"/>
        </w:rPr>
        <w:t xml:space="preserve">nited </w:t>
      </w:r>
      <w:r w:rsidRPr="00AC0995">
        <w:rPr>
          <w:rStyle w:val="Emphasis"/>
        </w:rPr>
        <w:t>N</w:t>
      </w:r>
      <w:r w:rsidRPr="00AC0995">
        <w:rPr>
          <w:sz w:val="16"/>
        </w:rPr>
        <w:t xml:space="preserve">ations </w:t>
      </w:r>
      <w:r w:rsidRPr="00AC0995">
        <w:rPr>
          <w:rStyle w:val="Emphasis"/>
        </w:rPr>
        <w:t>norms</w:t>
      </w:r>
      <w:r w:rsidRPr="00AC0995">
        <w:rPr>
          <w:sz w:val="16"/>
        </w:rPr>
        <w:t xml:space="preserve"> and approaches.</w:t>
      </w:r>
      <w:r w:rsidRPr="00497D21">
        <w:rPr>
          <w:sz w:val="16"/>
        </w:rPr>
        <w:t xml:space="preserve"> </w:t>
      </w:r>
    </w:p>
    <w:p w14:paraId="4C19BB8E" w14:textId="77777777" w:rsidR="00C063B0" w:rsidRPr="00497D21" w:rsidRDefault="00C063B0" w:rsidP="00C063B0">
      <w:pPr>
        <w:rPr>
          <w:sz w:val="16"/>
        </w:rPr>
      </w:pPr>
      <w:r w:rsidRPr="00497D21">
        <w:rPr>
          <w:sz w:val="16"/>
        </w:rPr>
        <w:t xml:space="preserve">In fact, critics of China’s global stance often conflate the values and norms of the global order, as reflected in various international regimes and practices, with the U.S.–centered structure of global economic and military power.27 In reality, the preservation or constructive adaptation of most of the values, structures, and processes of the global order does not require a single, dominant, democratic ruling power. The limited and contingent nature of Chinese threats requires a strong, competitive United States, clearer, more extensive, and to the extent possible, binding bilateral and international agreements, and specific, credible red lines regarding violations of truly vital interests. It also requires a common international commitment to resolve differences over contentious issues such as Taiwan, political rights and protectionism or state capitalism through negotiation and compromise. </w:t>
      </w:r>
    </w:p>
    <w:p w14:paraId="123D1C0B" w14:textId="77777777" w:rsidR="00C063B0" w:rsidRPr="00497D21" w:rsidRDefault="00C063B0" w:rsidP="00C063B0">
      <w:pPr>
        <w:rPr>
          <w:sz w:val="16"/>
        </w:rPr>
      </w:pPr>
      <w:r w:rsidRPr="003B472A">
        <w:rPr>
          <w:rStyle w:val="StyleUnderline"/>
        </w:rPr>
        <w:t>Contrary to the prevailing mindset</w:t>
      </w:r>
      <w:r w:rsidRPr="003B472A">
        <w:rPr>
          <w:sz w:val="16"/>
        </w:rPr>
        <w:t xml:space="preserve"> in Washington, </w:t>
      </w:r>
      <w:r w:rsidRPr="003B472A">
        <w:rPr>
          <w:rStyle w:val="StyleUnderline"/>
        </w:rPr>
        <w:t xml:space="preserve">China does not pose an </w:t>
      </w:r>
      <w:r w:rsidRPr="003B472A">
        <w:rPr>
          <w:rStyle w:val="Emphasis"/>
        </w:rPr>
        <w:t>existential</w:t>
      </w:r>
      <w:r w:rsidRPr="003B472A">
        <w:rPr>
          <w:sz w:val="16"/>
        </w:rPr>
        <w:t xml:space="preserve"> or near–existential </w:t>
      </w:r>
      <w:r w:rsidRPr="003B472A">
        <w:rPr>
          <w:rStyle w:val="Emphasis"/>
        </w:rPr>
        <w:t>threat to the U</w:t>
      </w:r>
      <w:r w:rsidRPr="003B472A">
        <w:rPr>
          <w:sz w:val="16"/>
        </w:rPr>
        <w:t xml:space="preserve">nited </w:t>
      </w:r>
      <w:r w:rsidRPr="003B472A">
        <w:rPr>
          <w:rStyle w:val="Emphasis"/>
        </w:rPr>
        <w:t>S</w:t>
      </w:r>
      <w:r w:rsidRPr="003B472A">
        <w:rPr>
          <w:sz w:val="16"/>
        </w:rPr>
        <w:t xml:space="preserve">tates in the above areas. </w:t>
      </w:r>
      <w:r w:rsidRPr="003B472A">
        <w:rPr>
          <w:rStyle w:val="StyleUnderline"/>
        </w:rPr>
        <w:t>It is not in a position</w:t>
      </w:r>
      <w:r w:rsidRPr="003B472A">
        <w:rPr>
          <w:sz w:val="16"/>
        </w:rPr>
        <w:t xml:space="preserve"> either to replace the dominance of U.S. and Western economic and military power worldwide or </w:t>
      </w:r>
      <w:r w:rsidRPr="003B472A">
        <w:rPr>
          <w:rStyle w:val="StyleUnderline"/>
        </w:rPr>
        <w:t xml:space="preserve">to </w:t>
      </w:r>
      <w:r w:rsidRPr="003B472A">
        <w:rPr>
          <w:rStyle w:val="Emphasis"/>
        </w:rPr>
        <w:t>overturn</w:t>
      </w:r>
      <w:r w:rsidRPr="003B472A">
        <w:rPr>
          <w:sz w:val="16"/>
        </w:rPr>
        <w:t xml:space="preserve"> </w:t>
      </w:r>
      <w:r w:rsidRPr="003B472A">
        <w:rPr>
          <w:rStyle w:val="StyleUnderline"/>
        </w:rPr>
        <w:t>the</w:t>
      </w:r>
      <w:r w:rsidRPr="003B472A">
        <w:rPr>
          <w:sz w:val="16"/>
        </w:rPr>
        <w:t xml:space="preserve"> so–called </w:t>
      </w:r>
      <w:r w:rsidRPr="003B472A">
        <w:rPr>
          <w:rStyle w:val="Emphasis"/>
        </w:rPr>
        <w:t>liberal</w:t>
      </w:r>
      <w:r w:rsidRPr="003B472A">
        <w:rPr>
          <w:sz w:val="16"/>
        </w:rPr>
        <w:t xml:space="preserve"> world </w:t>
      </w:r>
      <w:r w:rsidRPr="003B472A">
        <w:rPr>
          <w:rStyle w:val="Emphasis"/>
        </w:rPr>
        <w:t>order</w:t>
      </w:r>
      <w:r w:rsidRPr="003B472A">
        <w:rPr>
          <w:sz w:val="16"/>
        </w:rPr>
        <w:t>.28</w:t>
      </w:r>
    </w:p>
    <w:p w14:paraId="4D698339" w14:textId="77777777" w:rsidR="00C063B0" w:rsidRPr="00497D21" w:rsidRDefault="00C063B0" w:rsidP="00C063B0">
      <w:pPr>
        <w:rPr>
          <w:sz w:val="16"/>
        </w:rPr>
      </w:pPr>
      <w:r w:rsidRPr="00497D21">
        <w:rPr>
          <w:sz w:val="16"/>
        </w:rPr>
        <w:t xml:space="preserve">As a military power, Beijing poses no threat to the existence of the United States except possibly via an extremely unlikely nuclear attack, which would be suicidal. There is no evidence that China wants to threaten, much less use, its relatively small (but growing), second–strike, counter–value strategic nuclear force to attack the United States or its allies. To the contrary, there is much evidence to suggest that </w:t>
      </w:r>
      <w:r w:rsidRPr="00587F85">
        <w:rPr>
          <w:rStyle w:val="StyleUnderline"/>
        </w:rPr>
        <w:t>China’s leadership regards nuc</w:t>
      </w:r>
      <w:r w:rsidRPr="00497D21">
        <w:rPr>
          <w:sz w:val="16"/>
        </w:rPr>
        <w:t>lear weapon</w:t>
      </w:r>
      <w:r w:rsidRPr="00587F85">
        <w:rPr>
          <w:rStyle w:val="StyleUnderline"/>
        </w:rPr>
        <w:t>s</w:t>
      </w:r>
      <w:r w:rsidRPr="00497D21">
        <w:rPr>
          <w:sz w:val="16"/>
        </w:rPr>
        <w:t xml:space="preserve"> predominantly </w:t>
      </w:r>
      <w:r w:rsidRPr="00587F85">
        <w:rPr>
          <w:rStyle w:val="StyleUnderline"/>
        </w:rPr>
        <w:t xml:space="preserve">as a </w:t>
      </w:r>
      <w:r w:rsidRPr="00587F85">
        <w:rPr>
          <w:rStyle w:val="Emphasis"/>
        </w:rPr>
        <w:t>deterrent</w:t>
      </w:r>
      <w:r w:rsidRPr="00587F85">
        <w:rPr>
          <w:rStyle w:val="StyleUnderline"/>
        </w:rPr>
        <w:t>, not as a possible first–strike, offensive war weapon</w:t>
      </w:r>
      <w:r w:rsidRPr="00497D21">
        <w:rPr>
          <w:sz w:val="16"/>
        </w:rPr>
        <w:t>.29</w:t>
      </w:r>
    </w:p>
    <w:p w14:paraId="63DC0882" w14:textId="77777777" w:rsidR="00C063B0" w:rsidRPr="00497D21" w:rsidRDefault="00C063B0" w:rsidP="00C063B0">
      <w:pPr>
        <w:rPr>
          <w:sz w:val="16"/>
        </w:rPr>
      </w:pPr>
      <w:r w:rsidRPr="00497D21">
        <w:rPr>
          <w:sz w:val="16"/>
        </w:rPr>
        <w:t xml:space="preserve">Moreover, Beijing’s recent improvements of its strategic nuclear forces are almost certainly intended primarily to increase the survivability of its second–strike force in the face of significant improvements in U.S. offensive nuclear capabilities and ballistic missile defense. </w:t>
      </w:r>
      <w:r w:rsidRPr="000F3E83">
        <w:rPr>
          <w:rStyle w:val="StyleUnderline"/>
        </w:rPr>
        <w:t>The Chinese might</w:t>
      </w:r>
      <w:r w:rsidRPr="00497D21">
        <w:rPr>
          <w:sz w:val="16"/>
        </w:rPr>
        <w:t xml:space="preserve"> also </w:t>
      </w:r>
      <w:r w:rsidRPr="000F3E83">
        <w:rPr>
          <w:rStyle w:val="StyleUnderline"/>
        </w:rPr>
        <w:t>be expanding their nuclear arsenal in response to an increased fear that Washington would</w:t>
      </w:r>
      <w:r w:rsidRPr="00497D21">
        <w:rPr>
          <w:sz w:val="16"/>
        </w:rPr>
        <w:t xml:space="preserve"> level </w:t>
      </w:r>
      <w:r w:rsidRPr="000F3E83">
        <w:rPr>
          <w:rStyle w:val="StyleUnderline"/>
        </w:rPr>
        <w:t>nuclear threats or</w:t>
      </w:r>
      <w:r w:rsidRPr="00497D21">
        <w:rPr>
          <w:sz w:val="16"/>
        </w:rPr>
        <w:t xml:space="preserve"> actually </w:t>
      </w:r>
      <w:r w:rsidRPr="000F3E83">
        <w:rPr>
          <w:rStyle w:val="StyleUnderline"/>
        </w:rPr>
        <w:t>employ tactical nuc</w:t>
      </w:r>
      <w:r w:rsidRPr="00497D21">
        <w:rPr>
          <w:sz w:val="16"/>
        </w:rPr>
        <w:t>lear weapon</w:t>
      </w:r>
      <w:r w:rsidRPr="000F3E83">
        <w:rPr>
          <w:rStyle w:val="StyleUnderline"/>
        </w:rPr>
        <w:t>s</w:t>
      </w:r>
      <w:r w:rsidRPr="00497D21">
        <w:rPr>
          <w:sz w:val="16"/>
        </w:rPr>
        <w:t xml:space="preserve"> </w:t>
      </w:r>
      <w:r w:rsidRPr="000F3E83">
        <w:rPr>
          <w:rStyle w:val="StyleUnderline"/>
        </w:rPr>
        <w:t>in</w:t>
      </w:r>
      <w:r w:rsidRPr="00497D21">
        <w:rPr>
          <w:sz w:val="16"/>
        </w:rPr>
        <w:t xml:space="preserve"> a future </w:t>
      </w:r>
      <w:r w:rsidRPr="000F3E83">
        <w:rPr>
          <w:rStyle w:val="StyleUnderline"/>
        </w:rPr>
        <w:t>Taiwan</w:t>
      </w:r>
      <w:r w:rsidRPr="00497D21">
        <w:rPr>
          <w:sz w:val="16"/>
        </w:rPr>
        <w:t xml:space="preserve"> conflict, if the U.S. military were losing on a conventional level.30 That speaks to the urgent need to stabilize that worsening situation (as discussed below). </w:t>
      </w:r>
    </w:p>
    <w:p w14:paraId="0B3F4529" w14:textId="77777777" w:rsidR="00C063B0" w:rsidRPr="00497D21" w:rsidRDefault="00C063B0" w:rsidP="00C063B0">
      <w:pPr>
        <w:rPr>
          <w:sz w:val="16"/>
        </w:rPr>
      </w:pPr>
      <w:r w:rsidRPr="00497D21">
        <w:rPr>
          <w:sz w:val="16"/>
        </w:rPr>
        <w:t xml:space="preserve">On the conventional level, Chinese military capabilities are for the foreseeable future only of serious concern in the western Pacific, where Beijing has reached a rough parity of forces with the United States and Japan along the first island chain near Taiwan, and is arguably now the dominant military power in the South China Sea, as measured in numbers of naval and air platforms.31 But even in this vast region, </w:t>
      </w:r>
      <w:r w:rsidRPr="000F3E83">
        <w:rPr>
          <w:rStyle w:val="StyleUnderline"/>
        </w:rPr>
        <w:t>China is not poised to acquire the kind of overwhelming conventional power that would give it the military confidence</w:t>
      </w:r>
      <w:r w:rsidRPr="00497D21">
        <w:rPr>
          <w:sz w:val="16"/>
        </w:rPr>
        <w:t xml:space="preserve">, even in the face of high political and economic costs, </w:t>
      </w:r>
      <w:r w:rsidRPr="000F3E83">
        <w:rPr>
          <w:rStyle w:val="StyleUnderline"/>
        </w:rPr>
        <w:t xml:space="preserve">to attempt to </w:t>
      </w:r>
      <w:r w:rsidRPr="000F3E83">
        <w:rPr>
          <w:rStyle w:val="Emphasis"/>
        </w:rPr>
        <w:t>seize Taiwan by force</w:t>
      </w:r>
      <w:r w:rsidRPr="00497D21">
        <w:rPr>
          <w:sz w:val="16"/>
        </w:rPr>
        <w:t xml:space="preserve">, </w:t>
      </w:r>
      <w:r w:rsidRPr="000F3E83">
        <w:rPr>
          <w:rStyle w:val="StyleUnderline"/>
        </w:rPr>
        <w:t>eject the U</w:t>
      </w:r>
      <w:r w:rsidRPr="00497D21">
        <w:rPr>
          <w:sz w:val="16"/>
        </w:rPr>
        <w:t xml:space="preserve">nited </w:t>
      </w:r>
      <w:r w:rsidRPr="000F3E83">
        <w:rPr>
          <w:rStyle w:val="StyleUnderline"/>
        </w:rPr>
        <w:t>S</w:t>
      </w:r>
      <w:r w:rsidRPr="00497D21">
        <w:rPr>
          <w:sz w:val="16"/>
        </w:rPr>
        <w:t xml:space="preserve">tates </w:t>
      </w:r>
      <w:r w:rsidRPr="000F3E83">
        <w:rPr>
          <w:rStyle w:val="StyleUnderline"/>
        </w:rPr>
        <w:t>from the region, or assert total</w:t>
      </w:r>
      <w:r w:rsidRPr="00497D21">
        <w:rPr>
          <w:sz w:val="16"/>
        </w:rPr>
        <w:t xml:space="preserve">, direct </w:t>
      </w:r>
      <w:r w:rsidRPr="000F3E83">
        <w:rPr>
          <w:rStyle w:val="StyleUnderline"/>
        </w:rPr>
        <w:t>control over the S</w:t>
      </w:r>
      <w:r w:rsidRPr="00497D21">
        <w:rPr>
          <w:sz w:val="16"/>
        </w:rPr>
        <w:t xml:space="preserve">outh </w:t>
      </w:r>
      <w:r w:rsidRPr="000F3E83">
        <w:rPr>
          <w:rStyle w:val="StyleUnderline"/>
        </w:rPr>
        <w:t>C</w:t>
      </w:r>
      <w:r w:rsidRPr="00497D21">
        <w:rPr>
          <w:sz w:val="16"/>
        </w:rPr>
        <w:t xml:space="preserve">hina </w:t>
      </w:r>
      <w:r w:rsidRPr="000F3E83">
        <w:rPr>
          <w:rStyle w:val="StyleUnderline"/>
        </w:rPr>
        <w:t>S</w:t>
      </w:r>
      <w:r w:rsidRPr="00497D21">
        <w:rPr>
          <w:sz w:val="16"/>
        </w:rPr>
        <w:t>ea or maritime Asia as a whole — unless, that is, the United States were to force it to undertake the acquisition of such capabilities and take such actions by threatening to permanently separate Taiwan from China, or by precipitating a conflict in the region.32</w:t>
      </w:r>
    </w:p>
    <w:p w14:paraId="154CF8E2" w14:textId="77777777" w:rsidR="00C063B0" w:rsidRPr="00497D21" w:rsidRDefault="00C063B0" w:rsidP="00C063B0">
      <w:pPr>
        <w:rPr>
          <w:sz w:val="16"/>
        </w:rPr>
      </w:pPr>
      <w:r w:rsidRPr="00A50C2F">
        <w:rPr>
          <w:rStyle w:val="StyleUnderline"/>
        </w:rPr>
        <w:t>Fears that China</w:t>
      </w:r>
      <w:r w:rsidRPr="00A50C2F">
        <w:rPr>
          <w:sz w:val="16"/>
        </w:rPr>
        <w:t xml:space="preserve"> has decided in the near or medium future to invade Taiwan and, going further, </w:t>
      </w:r>
      <w:r w:rsidRPr="00A50C2F">
        <w:rPr>
          <w:rStyle w:val="StyleUnderline"/>
        </w:rPr>
        <w:t>is planning</w:t>
      </w:r>
      <w:r w:rsidRPr="00A50C2F">
        <w:rPr>
          <w:sz w:val="16"/>
        </w:rPr>
        <w:t xml:space="preserve"> eventual </w:t>
      </w:r>
      <w:r w:rsidRPr="00A50C2F">
        <w:rPr>
          <w:rStyle w:val="StyleUnderline"/>
        </w:rPr>
        <w:t>aggression against other Asian states are</w:t>
      </w:r>
      <w:r w:rsidRPr="00A50C2F">
        <w:rPr>
          <w:sz w:val="16"/>
        </w:rPr>
        <w:t xml:space="preserve"> therefore </w:t>
      </w:r>
      <w:r w:rsidRPr="00A50C2F">
        <w:rPr>
          <w:rStyle w:val="Emphasis"/>
        </w:rPr>
        <w:t>unconvincing</w:t>
      </w:r>
      <w:r w:rsidRPr="00A50C2F">
        <w:rPr>
          <w:sz w:val="16"/>
        </w:rPr>
        <w:t xml:space="preserve">.33 </w:t>
      </w:r>
      <w:r w:rsidRPr="00A50C2F">
        <w:rPr>
          <w:rStyle w:val="StyleUnderline"/>
        </w:rPr>
        <w:t>The lessons of</w:t>
      </w:r>
      <w:r w:rsidRPr="00A50C2F">
        <w:rPr>
          <w:sz w:val="16"/>
        </w:rPr>
        <w:t xml:space="preserve"> the U.S. invasion of </w:t>
      </w:r>
      <w:r w:rsidRPr="00A50C2F">
        <w:rPr>
          <w:rStyle w:val="Emphasis"/>
        </w:rPr>
        <w:t>Iraq</w:t>
      </w:r>
      <w:r w:rsidRPr="00A50C2F">
        <w:rPr>
          <w:rStyle w:val="StyleUnderline"/>
        </w:rPr>
        <w:t xml:space="preserve"> and</w:t>
      </w:r>
      <w:r w:rsidRPr="00A50C2F">
        <w:rPr>
          <w:sz w:val="16"/>
        </w:rPr>
        <w:t xml:space="preserve"> particularly Russia’s failures in </w:t>
      </w:r>
      <w:r w:rsidRPr="00A50C2F">
        <w:rPr>
          <w:rStyle w:val="Emphasis"/>
        </w:rPr>
        <w:t>Ukraine</w:t>
      </w:r>
      <w:r w:rsidRPr="00A50C2F">
        <w:rPr>
          <w:rStyle w:val="StyleUnderline"/>
        </w:rPr>
        <w:t xml:space="preserve"> reinforce for the Chinese the difficulties of</w:t>
      </w:r>
      <w:r w:rsidRPr="00A50C2F">
        <w:rPr>
          <w:sz w:val="16"/>
        </w:rPr>
        <w:t xml:space="preserve"> an all–out </w:t>
      </w:r>
      <w:r w:rsidRPr="00A50C2F">
        <w:rPr>
          <w:rStyle w:val="Emphasis"/>
        </w:rPr>
        <w:t>invasion of Taiwan</w:t>
      </w:r>
      <w:r w:rsidRPr="00A50C2F">
        <w:rPr>
          <w:sz w:val="16"/>
        </w:rPr>
        <w:t>, as discussed further in the appendix.34</w:t>
      </w:r>
    </w:p>
    <w:p w14:paraId="44F4B86A" w14:textId="77777777" w:rsidR="00C063B0" w:rsidRPr="00497D21" w:rsidRDefault="00C063B0" w:rsidP="00C063B0">
      <w:pPr>
        <w:rPr>
          <w:sz w:val="16"/>
        </w:rPr>
      </w:pPr>
      <w:r w:rsidRPr="00497D21">
        <w:rPr>
          <w:sz w:val="16"/>
        </w:rPr>
        <w:t xml:space="preserve">Beyond this, </w:t>
      </w:r>
      <w:r w:rsidRPr="00497D21">
        <w:rPr>
          <w:rStyle w:val="StyleUnderline"/>
          <w:highlight w:val="cyan"/>
        </w:rPr>
        <w:t xml:space="preserve">China is </w:t>
      </w:r>
      <w:r w:rsidRPr="00497D21">
        <w:rPr>
          <w:rStyle w:val="Emphasis"/>
          <w:highlight w:val="cyan"/>
        </w:rPr>
        <w:t xml:space="preserve">nowhere </w:t>
      </w:r>
      <w:r w:rsidRPr="00DF261C">
        <w:rPr>
          <w:rStyle w:val="Emphasis"/>
          <w:highlight w:val="cyan"/>
        </w:rPr>
        <w:t>near</w:t>
      </w:r>
      <w:r w:rsidRPr="00DF261C">
        <w:rPr>
          <w:rStyle w:val="StyleUnderline"/>
          <w:highlight w:val="cyan"/>
        </w:rPr>
        <w:t xml:space="preserve"> acquiring</w:t>
      </w:r>
      <w:r w:rsidRPr="000F3E83">
        <w:rPr>
          <w:rStyle w:val="StyleUnderline"/>
        </w:rPr>
        <w:t xml:space="preserve"> the </w:t>
      </w:r>
      <w:r w:rsidRPr="00497D21">
        <w:rPr>
          <w:rStyle w:val="StyleUnderline"/>
          <w:highlight w:val="cyan"/>
        </w:rPr>
        <w:t>capabilities to replace the U</w:t>
      </w:r>
      <w:r w:rsidRPr="00497D21">
        <w:rPr>
          <w:sz w:val="16"/>
        </w:rPr>
        <w:t xml:space="preserve">nited </w:t>
      </w:r>
      <w:r w:rsidRPr="00497D21">
        <w:rPr>
          <w:rStyle w:val="StyleUnderline"/>
          <w:highlight w:val="cyan"/>
        </w:rPr>
        <w:t>S</w:t>
      </w:r>
      <w:r w:rsidRPr="00497D21">
        <w:rPr>
          <w:sz w:val="16"/>
        </w:rPr>
        <w:t xml:space="preserve">tates as a global military hegemon and shows few if any signs of having made a commitment to do so.35 </w:t>
      </w:r>
      <w:r w:rsidRPr="000F3E83">
        <w:rPr>
          <w:rStyle w:val="StyleUnderline"/>
        </w:rPr>
        <w:t>This would require a force structure capable of successfully fending off any attempt to defeat Chinese military components within</w:t>
      </w:r>
      <w:r w:rsidRPr="00497D21">
        <w:rPr>
          <w:sz w:val="16"/>
        </w:rPr>
        <w:t xml:space="preserve"> virtually </w:t>
      </w:r>
      <w:r w:rsidRPr="000F3E83">
        <w:rPr>
          <w:rStyle w:val="Emphasis"/>
        </w:rPr>
        <w:t>any</w:t>
      </w:r>
      <w:r w:rsidRPr="000F3E83">
        <w:rPr>
          <w:rStyle w:val="StyleUnderline"/>
        </w:rPr>
        <w:t xml:space="preserve"> ocean or air space</w:t>
      </w:r>
      <w:r w:rsidRPr="00497D21">
        <w:rPr>
          <w:sz w:val="16"/>
        </w:rPr>
        <w:t xml:space="preserve">, and to safeguard passage to virtually any major world port. The United States has enjoyed something approaching this capacity for decades. </w:t>
      </w:r>
      <w:r w:rsidRPr="000F3E83">
        <w:rPr>
          <w:rStyle w:val="StyleUnderline"/>
        </w:rPr>
        <w:t xml:space="preserve">China is </w:t>
      </w:r>
      <w:r w:rsidRPr="000F3E83">
        <w:rPr>
          <w:rStyle w:val="Emphasis"/>
        </w:rPr>
        <w:t>far from attaining it</w:t>
      </w:r>
      <w:r w:rsidRPr="000F3E83">
        <w:rPr>
          <w:rStyle w:val="StyleUnderline"/>
        </w:rPr>
        <w:t xml:space="preserve"> and currently has </w:t>
      </w:r>
      <w:r w:rsidRPr="000F3E83">
        <w:rPr>
          <w:rStyle w:val="Emphasis"/>
        </w:rPr>
        <w:t>no clear imperative</w:t>
      </w:r>
      <w:r w:rsidRPr="000F3E83">
        <w:rPr>
          <w:rStyle w:val="StyleUnderline"/>
        </w:rPr>
        <w:t xml:space="preserve"> to do so.</w:t>
      </w:r>
      <w:r w:rsidRPr="00497D21">
        <w:rPr>
          <w:sz w:val="16"/>
        </w:rPr>
        <w:t xml:space="preserve"> This does not mean China will eschew developing a military with a significant global presence. It has already done this to some extent in the naval realm. And Chinese leaders have said that their goal is to develop “world-class forces” by 2049.36 But such a presence could take many forms well below anything approaching that of the U.S. military today, including relatively small–sized, high–quality flotillas or expeditionary groups capable of conducting a variety of important missions well short of achieving control overall critical international ocean areas and air spaces.37</w:t>
      </w:r>
    </w:p>
    <w:p w14:paraId="7B538AD4" w14:textId="77777777" w:rsidR="00C063B0" w:rsidRPr="00497D21" w:rsidRDefault="00C063B0" w:rsidP="00C063B0">
      <w:pPr>
        <w:rPr>
          <w:sz w:val="16"/>
        </w:rPr>
      </w:pPr>
      <w:r w:rsidRPr="00AC0995">
        <w:rPr>
          <w:sz w:val="16"/>
        </w:rPr>
        <w:t xml:space="preserve">The above suggests that </w:t>
      </w:r>
      <w:r w:rsidRPr="00AC0995">
        <w:rPr>
          <w:rStyle w:val="StyleUnderline"/>
        </w:rPr>
        <w:t xml:space="preserve">China is unlikely to undertake an </w:t>
      </w:r>
      <w:r w:rsidRPr="00AC0995">
        <w:rPr>
          <w:rStyle w:val="Emphasis"/>
        </w:rPr>
        <w:t>unprovoked</w:t>
      </w:r>
      <w:r w:rsidRPr="00AC0995">
        <w:rPr>
          <w:sz w:val="16"/>
        </w:rPr>
        <w:t xml:space="preserve">, out–of–the–blue </w:t>
      </w:r>
      <w:r w:rsidRPr="00AC0995">
        <w:rPr>
          <w:rStyle w:val="Emphasis"/>
        </w:rPr>
        <w:t>lunge at Taiwan</w:t>
      </w:r>
      <w:r w:rsidRPr="00AC0995">
        <w:rPr>
          <w:sz w:val="16"/>
        </w:rPr>
        <w:t xml:space="preserve">, </w:t>
      </w:r>
      <w:r w:rsidRPr="00AC0995">
        <w:rPr>
          <w:rStyle w:val="StyleUnderline"/>
        </w:rPr>
        <w:t xml:space="preserve">or </w:t>
      </w:r>
      <w:r w:rsidRPr="00AC0995">
        <w:rPr>
          <w:rStyle w:val="Emphasis"/>
        </w:rPr>
        <w:t>anywhere else</w:t>
      </w:r>
      <w:r w:rsidRPr="00AC0995">
        <w:rPr>
          <w:rStyle w:val="StyleUnderline"/>
        </w:rPr>
        <w:t xml:space="preserve"> in the region</w:t>
      </w:r>
      <w:r w:rsidRPr="00AC0995">
        <w:rPr>
          <w:sz w:val="16"/>
        </w:rPr>
        <w:t>, either today or in the near–to–medium–-term</w:t>
      </w:r>
      <w:r w:rsidRPr="00497D21">
        <w:rPr>
          <w:sz w:val="16"/>
        </w:rPr>
        <w:t xml:space="preserve"> (i.e., to about 2035). </w:t>
      </w:r>
      <w:r w:rsidRPr="00497D21">
        <w:rPr>
          <w:rStyle w:val="StyleUnderline"/>
          <w:highlight w:val="cyan"/>
        </w:rPr>
        <w:t xml:space="preserve">The </w:t>
      </w:r>
      <w:r w:rsidRPr="00497D21">
        <w:rPr>
          <w:rStyle w:val="Emphasis"/>
          <w:highlight w:val="cyan"/>
        </w:rPr>
        <w:t>most prominent threat</w:t>
      </w:r>
      <w:r w:rsidRPr="00497D21">
        <w:rPr>
          <w:rStyle w:val="StyleUnderline"/>
          <w:highlight w:val="cyan"/>
        </w:rPr>
        <w:t xml:space="preserve"> will emerge from </w:t>
      </w:r>
      <w:r w:rsidRPr="00497D21">
        <w:rPr>
          <w:rStyle w:val="Emphasis"/>
          <w:highlight w:val="cyan"/>
        </w:rPr>
        <w:t>miscalc</w:t>
      </w:r>
      <w:r w:rsidRPr="000F3E83">
        <w:rPr>
          <w:rStyle w:val="Emphasis"/>
        </w:rPr>
        <w:t>ulation</w:t>
      </w:r>
      <w:r w:rsidRPr="00DF261C">
        <w:rPr>
          <w:rStyle w:val="Emphasis"/>
        </w:rPr>
        <w:t>s</w:t>
      </w:r>
      <w:r w:rsidRPr="00DF261C">
        <w:rPr>
          <w:sz w:val="16"/>
          <w:highlight w:val="cyan"/>
        </w:rPr>
        <w:t xml:space="preserve"> </w:t>
      </w:r>
      <w:r w:rsidRPr="00DF261C">
        <w:rPr>
          <w:rStyle w:val="StyleUnderline"/>
          <w:highlight w:val="cyan"/>
        </w:rPr>
        <w:t xml:space="preserve">stemming </w:t>
      </w:r>
      <w:r w:rsidRPr="00497D21">
        <w:rPr>
          <w:rStyle w:val="StyleUnderline"/>
          <w:highlight w:val="cyan"/>
        </w:rPr>
        <w:t>from efforts by the U</w:t>
      </w:r>
      <w:r w:rsidRPr="00497D21">
        <w:rPr>
          <w:sz w:val="16"/>
        </w:rPr>
        <w:t xml:space="preserve">nited </w:t>
      </w:r>
      <w:r w:rsidRPr="00497D21">
        <w:rPr>
          <w:rStyle w:val="StyleUnderline"/>
          <w:highlight w:val="cyan"/>
        </w:rPr>
        <w:t>S</w:t>
      </w:r>
      <w:r w:rsidRPr="00497D21">
        <w:rPr>
          <w:sz w:val="16"/>
          <w:highlight w:val="cyan"/>
        </w:rPr>
        <w:t>t</w:t>
      </w:r>
      <w:r w:rsidRPr="00497D21">
        <w:rPr>
          <w:sz w:val="16"/>
        </w:rPr>
        <w:t xml:space="preserve">ates, China, and other nations </w:t>
      </w:r>
      <w:r w:rsidRPr="00497D21">
        <w:rPr>
          <w:rStyle w:val="StyleUnderline"/>
          <w:highlight w:val="cyan"/>
        </w:rPr>
        <w:t xml:space="preserve">to </w:t>
      </w:r>
      <w:r w:rsidRPr="00497D21">
        <w:rPr>
          <w:rStyle w:val="Emphasis"/>
          <w:highlight w:val="cyan"/>
        </w:rPr>
        <w:t>deter</w:t>
      </w:r>
      <w:r w:rsidRPr="00497D21">
        <w:rPr>
          <w:sz w:val="16"/>
        </w:rPr>
        <w:t xml:space="preserve"> one another </w:t>
      </w:r>
      <w:r w:rsidRPr="000F3E83">
        <w:rPr>
          <w:rStyle w:val="StyleUnderline"/>
        </w:rPr>
        <w:t xml:space="preserve">in an </w:t>
      </w:r>
      <w:r w:rsidRPr="000F3E83">
        <w:rPr>
          <w:rStyle w:val="Emphasis"/>
        </w:rPr>
        <w:t>extreme</w:t>
      </w:r>
      <w:r w:rsidRPr="00497D21">
        <w:rPr>
          <w:sz w:val="16"/>
        </w:rPr>
        <w:t xml:space="preserve">, zero–sum </w:t>
      </w:r>
      <w:r w:rsidRPr="000F3E83">
        <w:rPr>
          <w:rStyle w:val="StyleUnderline"/>
        </w:rPr>
        <w:t>manner within a</w:t>
      </w:r>
      <w:r w:rsidRPr="00497D21">
        <w:rPr>
          <w:sz w:val="16"/>
        </w:rPr>
        <w:t xml:space="preserve">n increasingly </w:t>
      </w:r>
      <w:r w:rsidRPr="000F3E83">
        <w:rPr>
          <w:rStyle w:val="Emphasis"/>
        </w:rPr>
        <w:t>hostile</w:t>
      </w:r>
      <w:r w:rsidRPr="000F3E83">
        <w:rPr>
          <w:rStyle w:val="StyleUnderline"/>
        </w:rPr>
        <w:t xml:space="preserve"> and </w:t>
      </w:r>
      <w:r w:rsidRPr="000F3E83">
        <w:rPr>
          <w:rStyle w:val="Emphasis"/>
        </w:rPr>
        <w:t>polarized</w:t>
      </w:r>
      <w:r w:rsidRPr="000F3E83">
        <w:rPr>
          <w:rStyle w:val="StyleUnderline"/>
        </w:rPr>
        <w:t xml:space="preserve"> security landscape. </w:t>
      </w:r>
      <w:r w:rsidRPr="00497D21">
        <w:rPr>
          <w:rStyle w:val="StyleUnderline"/>
          <w:highlight w:val="cyan"/>
        </w:rPr>
        <w:t>This could involve</w:t>
      </w:r>
      <w:r w:rsidRPr="000F3E83">
        <w:rPr>
          <w:rStyle w:val="StyleUnderline"/>
        </w:rPr>
        <w:t xml:space="preserve"> a high–risk miscalculation and</w:t>
      </w:r>
      <w:r w:rsidRPr="00497D21">
        <w:rPr>
          <w:sz w:val="16"/>
        </w:rPr>
        <w:t xml:space="preserve"> resulting </w:t>
      </w:r>
      <w:r w:rsidRPr="00497D21">
        <w:rPr>
          <w:rStyle w:val="Emphasis"/>
          <w:highlight w:val="cyan"/>
        </w:rPr>
        <w:t>overreaction</w:t>
      </w:r>
      <w:r w:rsidRPr="00497D21">
        <w:rPr>
          <w:sz w:val="16"/>
        </w:rPr>
        <w:t xml:space="preserve"> </w:t>
      </w:r>
      <w:r w:rsidRPr="000F3E83">
        <w:rPr>
          <w:rStyle w:val="StyleUnderline"/>
        </w:rPr>
        <w:t>in the use of military force</w:t>
      </w:r>
      <w:r w:rsidRPr="00497D21">
        <w:rPr>
          <w:sz w:val="16"/>
        </w:rPr>
        <w:t xml:space="preserve"> by one or both sides </w:t>
      </w:r>
      <w:r w:rsidRPr="00497D21">
        <w:rPr>
          <w:rStyle w:val="StyleUnderline"/>
          <w:highlight w:val="cyan"/>
        </w:rPr>
        <w:t>stemming from</w:t>
      </w:r>
      <w:r w:rsidRPr="00497D21">
        <w:rPr>
          <w:sz w:val="16"/>
        </w:rPr>
        <w:t xml:space="preserve"> excessive </w:t>
      </w:r>
      <w:r w:rsidRPr="00497D21">
        <w:rPr>
          <w:rStyle w:val="Emphasis"/>
          <w:highlight w:val="cyan"/>
        </w:rPr>
        <w:t>overconfidence</w:t>
      </w:r>
      <w:r w:rsidRPr="00497D21">
        <w:rPr>
          <w:rStyle w:val="StyleUnderline"/>
          <w:highlight w:val="cyan"/>
        </w:rPr>
        <w:t xml:space="preserve"> or </w:t>
      </w:r>
      <w:r w:rsidRPr="00DF261C">
        <w:rPr>
          <w:rStyle w:val="Emphasis"/>
          <w:highlight w:val="cyan"/>
        </w:rPr>
        <w:t>insecurity</w:t>
      </w:r>
      <w:r w:rsidRPr="00DF261C">
        <w:rPr>
          <w:rStyle w:val="StyleUnderline"/>
          <w:highlight w:val="cyan"/>
        </w:rPr>
        <w:t>, in response to</w:t>
      </w:r>
      <w:r w:rsidRPr="000F3E83">
        <w:rPr>
          <w:rStyle w:val="StyleUnderline"/>
        </w:rPr>
        <w:t xml:space="preserve"> perceived </w:t>
      </w:r>
      <w:r w:rsidRPr="00497D21">
        <w:rPr>
          <w:rStyle w:val="Emphasis"/>
          <w:highlight w:val="cyan"/>
        </w:rPr>
        <w:t>provocations</w:t>
      </w:r>
      <w:r w:rsidRPr="00497D21">
        <w:rPr>
          <w:sz w:val="16"/>
        </w:rPr>
        <w:t xml:space="preserve">. In other words, </w:t>
      </w:r>
      <w:r w:rsidRPr="000F3E83">
        <w:rPr>
          <w:rStyle w:val="StyleUnderline"/>
        </w:rPr>
        <w:t>the primary</w:t>
      </w:r>
      <w:r w:rsidRPr="00497D21">
        <w:rPr>
          <w:sz w:val="16"/>
        </w:rPr>
        <w:t xml:space="preserve"> </w:t>
      </w:r>
      <w:r w:rsidRPr="000F3E83">
        <w:rPr>
          <w:rStyle w:val="Emphasis"/>
        </w:rPr>
        <w:t>China</w:t>
      </w:r>
      <w:r w:rsidRPr="00497D21">
        <w:rPr>
          <w:sz w:val="16"/>
        </w:rPr>
        <w:t xml:space="preserve">–related </w:t>
      </w:r>
      <w:r w:rsidRPr="000F3E83">
        <w:rPr>
          <w:rStyle w:val="Emphasis"/>
        </w:rPr>
        <w:t>threat</w:t>
      </w:r>
      <w:r w:rsidRPr="00497D21">
        <w:rPr>
          <w:sz w:val="16"/>
        </w:rPr>
        <w:t xml:space="preserve"> is not about the threat Beijing poses to the United States, other nations, or the global order. It is the threat that </w:t>
      </w:r>
      <w:r w:rsidRPr="000F3E83">
        <w:rPr>
          <w:rStyle w:val="StyleUnderline"/>
        </w:rPr>
        <w:t xml:space="preserve">arises from an interactive, </w:t>
      </w:r>
      <w:r w:rsidRPr="000F3E83">
        <w:rPr>
          <w:rStyle w:val="Emphasis"/>
        </w:rPr>
        <w:t>worsening security competition</w:t>
      </w:r>
      <w:r w:rsidRPr="00497D21">
        <w:rPr>
          <w:sz w:val="16"/>
        </w:rPr>
        <w:t xml:space="preserve"> driven by threat inflation and zero–sum worst casing of actions and motives on both sides.38</w:t>
      </w:r>
    </w:p>
    <w:p w14:paraId="4F01DC6D" w14:textId="77777777" w:rsidR="00C063B0" w:rsidRPr="00497D21" w:rsidRDefault="00C063B0" w:rsidP="00C063B0">
      <w:pPr>
        <w:rPr>
          <w:sz w:val="16"/>
        </w:rPr>
      </w:pPr>
      <w:r w:rsidRPr="00497D21">
        <w:rPr>
          <w:sz w:val="16"/>
        </w:rPr>
        <w:t xml:space="preserve">Moreover, </w:t>
      </w:r>
      <w:r w:rsidRPr="000F3E83">
        <w:rPr>
          <w:rStyle w:val="StyleUnderline"/>
        </w:rPr>
        <w:t>the Chinese</w:t>
      </w:r>
      <w:r w:rsidRPr="00497D21">
        <w:rPr>
          <w:sz w:val="16"/>
        </w:rPr>
        <w:t xml:space="preserve"> almost </w:t>
      </w:r>
      <w:r w:rsidRPr="000F3E83">
        <w:rPr>
          <w:rStyle w:val="StyleUnderline"/>
        </w:rPr>
        <w:t>certainly realize that any effort to achieve</w:t>
      </w:r>
      <w:r w:rsidRPr="00497D21">
        <w:rPr>
          <w:sz w:val="16"/>
        </w:rPr>
        <w:t xml:space="preserve"> global (or even regional) </w:t>
      </w:r>
      <w:r w:rsidRPr="000F3E83">
        <w:rPr>
          <w:rStyle w:val="Emphasis"/>
        </w:rPr>
        <w:t>military dominance</w:t>
      </w:r>
      <w:r w:rsidRPr="00497D21">
        <w:rPr>
          <w:sz w:val="16"/>
        </w:rPr>
        <w:t xml:space="preserve"> over the United States </w:t>
      </w:r>
      <w:r w:rsidRPr="000F3E83">
        <w:rPr>
          <w:rStyle w:val="StyleUnderline"/>
        </w:rPr>
        <w:t>will prove</w:t>
      </w:r>
      <w:r w:rsidRPr="00497D21">
        <w:rPr>
          <w:sz w:val="16"/>
        </w:rPr>
        <w:t xml:space="preserve"> extremely </w:t>
      </w:r>
      <w:r w:rsidRPr="000F3E83">
        <w:rPr>
          <w:rStyle w:val="Emphasis"/>
        </w:rPr>
        <w:t>costly</w:t>
      </w:r>
      <w:r w:rsidRPr="00497D21">
        <w:rPr>
          <w:sz w:val="16"/>
        </w:rPr>
        <w:t xml:space="preserve">, </w:t>
      </w:r>
      <w:r w:rsidRPr="000F3E83">
        <w:rPr>
          <w:rStyle w:val="StyleUnderline"/>
        </w:rPr>
        <w:t>could</w:t>
      </w:r>
      <w:r w:rsidRPr="00497D21">
        <w:rPr>
          <w:sz w:val="16"/>
        </w:rPr>
        <w:t xml:space="preserve"> ultimately </w:t>
      </w:r>
      <w:r w:rsidRPr="000F3E83">
        <w:rPr>
          <w:rStyle w:val="Emphasis"/>
        </w:rPr>
        <w:t>fail</w:t>
      </w:r>
      <w:r w:rsidRPr="000F3E83">
        <w:rPr>
          <w:rStyle w:val="StyleUnderline"/>
        </w:rPr>
        <w:t>, or place it in a</w:t>
      </w:r>
      <w:r w:rsidRPr="00497D21">
        <w:rPr>
          <w:sz w:val="16"/>
        </w:rPr>
        <w:t xml:space="preserve"> virtually </w:t>
      </w:r>
      <w:r w:rsidRPr="000F3E83">
        <w:rPr>
          <w:rStyle w:val="StyleUnderline"/>
        </w:rPr>
        <w:t>endless</w:t>
      </w:r>
      <w:r w:rsidRPr="00497D21">
        <w:rPr>
          <w:sz w:val="16"/>
        </w:rPr>
        <w:t xml:space="preserve">, mutually debilitating zero–sum </w:t>
      </w:r>
      <w:r w:rsidRPr="000F3E83">
        <w:rPr>
          <w:rStyle w:val="StyleUnderline"/>
        </w:rPr>
        <w:t>military rivalry</w:t>
      </w:r>
      <w:r w:rsidRPr="00497D21">
        <w:rPr>
          <w:sz w:val="16"/>
        </w:rPr>
        <w:t xml:space="preserve"> with Washington. </w:t>
      </w:r>
      <w:r w:rsidRPr="000F3E83">
        <w:rPr>
          <w:rStyle w:val="StyleUnderline"/>
        </w:rPr>
        <w:t>This</w:t>
      </w:r>
      <w:r w:rsidRPr="00497D21">
        <w:rPr>
          <w:sz w:val="16"/>
        </w:rPr>
        <w:t xml:space="preserve"> sort of gamble i</w:t>
      </w:r>
      <w:r w:rsidRPr="000F3E83">
        <w:rPr>
          <w:rStyle w:val="StyleUnderline"/>
        </w:rPr>
        <w:t xml:space="preserve">s even more unlikely given the </w:t>
      </w:r>
      <w:r w:rsidRPr="000F3E83">
        <w:rPr>
          <w:rStyle w:val="Emphasis"/>
        </w:rPr>
        <w:t>enormous domestic challenges</w:t>
      </w:r>
      <w:r w:rsidRPr="000F3E83">
        <w:rPr>
          <w:rStyle w:val="StyleUnderline"/>
        </w:rPr>
        <w:t xml:space="preserve"> that </w:t>
      </w:r>
      <w:r w:rsidRPr="00497D21">
        <w:rPr>
          <w:rStyle w:val="StyleUnderline"/>
          <w:highlight w:val="cyan"/>
        </w:rPr>
        <w:t>China faces</w:t>
      </w:r>
      <w:r w:rsidRPr="000F3E83">
        <w:rPr>
          <w:rStyle w:val="StyleUnderline"/>
        </w:rPr>
        <w:t>, including</w:t>
      </w:r>
      <w:r w:rsidRPr="00497D21">
        <w:rPr>
          <w:sz w:val="16"/>
        </w:rPr>
        <w:t xml:space="preserve"> high levels of </w:t>
      </w:r>
      <w:r w:rsidRPr="00DF261C">
        <w:rPr>
          <w:rStyle w:val="Emphasis"/>
          <w:highlight w:val="cyan"/>
        </w:rPr>
        <w:t>pollution</w:t>
      </w:r>
      <w:r w:rsidRPr="00DF261C">
        <w:rPr>
          <w:rStyle w:val="StyleUnderline"/>
          <w:highlight w:val="cyan"/>
        </w:rPr>
        <w:t>, a</w:t>
      </w:r>
      <w:r w:rsidRPr="00497D21">
        <w:rPr>
          <w:sz w:val="16"/>
        </w:rPr>
        <w:t xml:space="preserve"> rapidly </w:t>
      </w:r>
      <w:r w:rsidRPr="00497D21">
        <w:rPr>
          <w:rStyle w:val="Emphasis"/>
          <w:highlight w:val="cyan"/>
        </w:rPr>
        <w:t>aging population</w:t>
      </w:r>
      <w:r w:rsidRPr="00497D21">
        <w:rPr>
          <w:sz w:val="16"/>
        </w:rPr>
        <w:t xml:space="preserve">, a weakened leadership succession system, </w:t>
      </w:r>
      <w:r w:rsidRPr="00497D21">
        <w:rPr>
          <w:rStyle w:val="StyleUnderline"/>
          <w:highlight w:val="cyan"/>
        </w:rPr>
        <w:t>limited</w:t>
      </w:r>
      <w:r w:rsidRPr="00497D21">
        <w:rPr>
          <w:sz w:val="16"/>
        </w:rPr>
        <w:t xml:space="preserve"> domestic natural </w:t>
      </w:r>
      <w:r w:rsidRPr="00497D21">
        <w:rPr>
          <w:rStyle w:val="Emphasis"/>
          <w:highlight w:val="cyan"/>
        </w:rPr>
        <w:t>resources</w:t>
      </w:r>
      <w:r w:rsidRPr="00497D21">
        <w:rPr>
          <w:sz w:val="16"/>
        </w:rPr>
        <w:t xml:space="preserve">, </w:t>
      </w:r>
      <w:r w:rsidRPr="000F3E83">
        <w:rPr>
          <w:rStyle w:val="StyleUnderline"/>
        </w:rPr>
        <w:t>low</w:t>
      </w:r>
      <w:r w:rsidRPr="00497D21">
        <w:rPr>
          <w:sz w:val="16"/>
        </w:rPr>
        <w:t xml:space="preserve"> levels of </w:t>
      </w:r>
      <w:r w:rsidRPr="000F3E83">
        <w:rPr>
          <w:rStyle w:val="StyleUnderline"/>
        </w:rPr>
        <w:t>productivity</w:t>
      </w:r>
      <w:r w:rsidRPr="00497D21">
        <w:rPr>
          <w:sz w:val="16"/>
        </w:rPr>
        <w:t xml:space="preserve">, </w:t>
      </w:r>
      <w:r w:rsidRPr="000F3E83">
        <w:rPr>
          <w:rStyle w:val="StyleUnderline"/>
        </w:rPr>
        <w:t>and</w:t>
      </w:r>
      <w:r w:rsidRPr="00497D21">
        <w:rPr>
          <w:sz w:val="16"/>
        </w:rPr>
        <w:t xml:space="preserve"> an excessively ideological, </w:t>
      </w:r>
      <w:r w:rsidRPr="000F3E83">
        <w:rPr>
          <w:rStyle w:val="Emphasis"/>
        </w:rPr>
        <w:t>repressive</w:t>
      </w:r>
      <w:r w:rsidRPr="00497D21">
        <w:rPr>
          <w:sz w:val="16"/>
        </w:rPr>
        <w:t xml:space="preserve">, and top–down </w:t>
      </w:r>
      <w:r w:rsidRPr="000F3E83">
        <w:rPr>
          <w:rStyle w:val="StyleUnderline"/>
        </w:rPr>
        <w:t>policy</w:t>
      </w:r>
      <w:r w:rsidRPr="00497D21">
        <w:rPr>
          <w:sz w:val="16"/>
        </w:rPr>
        <w:t xml:space="preserve"> approach to </w:t>
      </w:r>
      <w:r w:rsidRPr="000F3E83">
        <w:rPr>
          <w:rStyle w:val="StyleUnderline"/>
        </w:rPr>
        <w:t>development</w:t>
      </w:r>
      <w:r w:rsidRPr="00497D21">
        <w:rPr>
          <w:sz w:val="16"/>
        </w:rPr>
        <w:t xml:space="preserve"> and social order.39</w:t>
      </w:r>
    </w:p>
    <w:p w14:paraId="157233B7" w14:textId="77777777" w:rsidR="00C063B0" w:rsidRPr="00497D21" w:rsidRDefault="00C063B0" w:rsidP="00C063B0">
      <w:pPr>
        <w:rPr>
          <w:sz w:val="16"/>
        </w:rPr>
      </w:pPr>
      <w:r w:rsidRPr="00497D21">
        <w:rPr>
          <w:rStyle w:val="StyleUnderline"/>
          <w:highlight w:val="cyan"/>
        </w:rPr>
        <w:t>These</w:t>
      </w:r>
      <w:r w:rsidRPr="000F3E83">
        <w:rPr>
          <w:rStyle w:val="StyleUnderline"/>
        </w:rPr>
        <w:t xml:space="preserve"> challenges </w:t>
      </w:r>
      <w:r w:rsidRPr="00497D21">
        <w:rPr>
          <w:rStyle w:val="StyleUnderline"/>
          <w:highlight w:val="cyan"/>
        </w:rPr>
        <w:t>demand</w:t>
      </w:r>
      <w:r w:rsidRPr="000F3E83">
        <w:rPr>
          <w:rStyle w:val="StyleUnderline"/>
        </w:rPr>
        <w:t xml:space="preserve"> a continuous</w:t>
      </w:r>
      <w:r w:rsidRPr="00497D21">
        <w:rPr>
          <w:sz w:val="16"/>
        </w:rPr>
        <w:t xml:space="preserve">, long–term </w:t>
      </w:r>
      <w:r w:rsidRPr="00497D21">
        <w:rPr>
          <w:rStyle w:val="StyleUnderline"/>
          <w:highlight w:val="cyan"/>
        </w:rPr>
        <w:t>emphasis on</w:t>
      </w:r>
      <w:r w:rsidRPr="00497D21">
        <w:rPr>
          <w:sz w:val="16"/>
        </w:rPr>
        <w:t xml:space="preserve"> ensuring </w:t>
      </w:r>
      <w:r w:rsidRPr="00497D21">
        <w:rPr>
          <w:rStyle w:val="Emphasis"/>
          <w:highlight w:val="cyan"/>
        </w:rPr>
        <w:t>domestic order</w:t>
      </w:r>
      <w:r w:rsidRPr="000F3E83">
        <w:rPr>
          <w:rStyle w:val="StyleUnderline"/>
        </w:rPr>
        <w:t xml:space="preserve"> and </w:t>
      </w:r>
      <w:r w:rsidRPr="000F3E83">
        <w:rPr>
          <w:rStyle w:val="Emphasis"/>
        </w:rPr>
        <w:t>growth</w:t>
      </w:r>
      <w:r w:rsidRPr="000F3E83">
        <w:rPr>
          <w:rStyle w:val="StyleUnderline"/>
        </w:rPr>
        <w:t xml:space="preserve">, not expanding China’s powers to </w:t>
      </w:r>
      <w:r w:rsidRPr="000F3E83">
        <w:rPr>
          <w:rStyle w:val="Emphasis"/>
        </w:rPr>
        <w:t>dominate</w:t>
      </w:r>
      <w:r w:rsidRPr="00497D21">
        <w:rPr>
          <w:sz w:val="16"/>
        </w:rPr>
        <w:t xml:space="preserve"> all </w:t>
      </w:r>
      <w:r w:rsidRPr="000F3E83">
        <w:rPr>
          <w:rStyle w:val="Emphasis"/>
        </w:rPr>
        <w:t>others</w:t>
      </w:r>
      <w:r w:rsidRPr="00497D21">
        <w:rPr>
          <w:sz w:val="16"/>
        </w:rPr>
        <w:t xml:space="preserve">. All this implies that, despite its ambitious goals, likely belief that the West is in decline, and increasing suspicion and pushback toward the United States, </w:t>
      </w:r>
      <w:r w:rsidRPr="000F3E83">
        <w:rPr>
          <w:rStyle w:val="StyleUnderline"/>
        </w:rPr>
        <w:t>Beijing’s policies will</w:t>
      </w:r>
      <w:r w:rsidRPr="00497D21">
        <w:rPr>
          <w:sz w:val="16"/>
        </w:rPr>
        <w:t xml:space="preserve"> necessarily </w:t>
      </w:r>
      <w:r w:rsidRPr="000F3E83">
        <w:rPr>
          <w:rStyle w:val="StyleUnderline"/>
        </w:rPr>
        <w:t>allow</w:t>
      </w:r>
      <w:r w:rsidRPr="00497D21">
        <w:rPr>
          <w:sz w:val="16"/>
        </w:rPr>
        <w:t xml:space="preserve"> for some level of </w:t>
      </w:r>
      <w:r w:rsidRPr="000F3E83">
        <w:rPr>
          <w:rStyle w:val="StyleUnderline"/>
        </w:rPr>
        <w:t>flexibility that could make</w:t>
      </w:r>
      <w:r w:rsidRPr="00497D21">
        <w:rPr>
          <w:sz w:val="16"/>
        </w:rPr>
        <w:t xml:space="preserve"> global (and even Asian) </w:t>
      </w:r>
      <w:r w:rsidRPr="000F3E83">
        <w:rPr>
          <w:rStyle w:val="StyleUnderline"/>
        </w:rPr>
        <w:t>competition more constructive and less destructive</w:t>
      </w:r>
      <w:r w:rsidRPr="00497D21">
        <w:rPr>
          <w:sz w:val="16"/>
        </w:rPr>
        <w:t xml:space="preserve">, while keeping many doors open to some level of meaningful cooperation between the two powers, including in the military–security arena. </w:t>
      </w:r>
    </w:p>
    <w:p w14:paraId="5936BF75" w14:textId="77777777" w:rsidR="00C063B0" w:rsidRPr="00497D21" w:rsidRDefault="00C063B0" w:rsidP="00C063B0">
      <w:pPr>
        <w:rPr>
          <w:sz w:val="16"/>
        </w:rPr>
      </w:pPr>
      <w:r w:rsidRPr="00497D21">
        <w:rPr>
          <w:sz w:val="16"/>
        </w:rPr>
        <w:t xml:space="preserve">It is certainly not inconceivable that growing threats to China’s sea lines of communication (SLOCs) and overseas economic and political interests could one day cause China’s leaders to fundamentally reassess the nation’s strategic interests and goals in the direction of a costly, dominance–oriented military strategy. Nonetheless, it would be reckless to assume that such a reassessment is inevitable and that the many factors in favor of cooperation and balance in China’s present–day global (and regional) strategy will disappear. Indeed, </w:t>
      </w:r>
      <w:r w:rsidRPr="000F3E83">
        <w:rPr>
          <w:rStyle w:val="StyleUnderline"/>
        </w:rPr>
        <w:t>the huge costs and risks involved in a Chinese attempt to displace the U</w:t>
      </w:r>
      <w:r w:rsidRPr="00497D21">
        <w:rPr>
          <w:sz w:val="16"/>
        </w:rPr>
        <w:t xml:space="preserve">nited </w:t>
      </w:r>
      <w:r w:rsidRPr="000F3E83">
        <w:rPr>
          <w:rStyle w:val="StyleUnderline"/>
        </w:rPr>
        <w:t>S</w:t>
      </w:r>
      <w:r w:rsidRPr="00497D21">
        <w:rPr>
          <w:sz w:val="16"/>
        </w:rPr>
        <w:t xml:space="preserve">tates as the dominant global military power </w:t>
      </w:r>
      <w:r w:rsidRPr="000F3E83">
        <w:rPr>
          <w:rStyle w:val="StyleUnderline"/>
        </w:rPr>
        <w:t>are unlikely to diminish to such a degree</w:t>
      </w:r>
      <w:r w:rsidRPr="00497D21">
        <w:rPr>
          <w:sz w:val="16"/>
        </w:rPr>
        <w:t xml:space="preserve"> in the decades ahead </w:t>
      </w:r>
      <w:r w:rsidRPr="000F3E83">
        <w:rPr>
          <w:rStyle w:val="StyleUnderline"/>
        </w:rPr>
        <w:t>that Beijing would conclude it is worth the effort</w:t>
      </w:r>
      <w:r w:rsidRPr="00497D21">
        <w:rPr>
          <w:sz w:val="16"/>
        </w:rPr>
        <w:t xml:space="preserve"> to undertake — </w:t>
      </w:r>
      <w:r w:rsidRPr="000F3E83">
        <w:rPr>
          <w:rStyle w:val="Emphasis"/>
        </w:rPr>
        <w:t>unless</w:t>
      </w:r>
      <w:r w:rsidRPr="00497D21">
        <w:rPr>
          <w:sz w:val="16"/>
        </w:rPr>
        <w:t xml:space="preserve">, of course, </w:t>
      </w:r>
      <w:r w:rsidRPr="000F3E83">
        <w:rPr>
          <w:rStyle w:val="StyleUnderline"/>
        </w:rPr>
        <w:t>Washington makes it clear that it is using its</w:t>
      </w:r>
      <w:r w:rsidRPr="00497D21">
        <w:rPr>
          <w:sz w:val="16"/>
        </w:rPr>
        <w:t xml:space="preserve"> global </w:t>
      </w:r>
      <w:r w:rsidRPr="000F3E83">
        <w:rPr>
          <w:rStyle w:val="StyleUnderline"/>
        </w:rPr>
        <w:t>military dominance</w:t>
      </w:r>
      <w:r w:rsidRPr="00497D21">
        <w:rPr>
          <w:sz w:val="16"/>
        </w:rPr>
        <w:t xml:space="preserve"> to support efforts </w:t>
      </w:r>
      <w:r w:rsidRPr="000F3E83">
        <w:rPr>
          <w:rStyle w:val="StyleUnderline"/>
        </w:rPr>
        <w:t xml:space="preserve">to </w:t>
      </w:r>
      <w:r w:rsidRPr="000F3E83">
        <w:rPr>
          <w:rStyle w:val="Emphasis"/>
        </w:rPr>
        <w:t>strangle China</w:t>
      </w:r>
      <w:r w:rsidRPr="000F3E83">
        <w:rPr>
          <w:rStyle w:val="StyleUnderline"/>
        </w:rPr>
        <w:t xml:space="preserve"> and </w:t>
      </w:r>
      <w:r w:rsidRPr="000F3E83">
        <w:rPr>
          <w:rStyle w:val="Emphasis"/>
        </w:rPr>
        <w:t>threaten the stability</w:t>
      </w:r>
      <w:r w:rsidRPr="000F3E83">
        <w:rPr>
          <w:rStyle w:val="StyleUnderline"/>
        </w:rPr>
        <w:t xml:space="preserve"> of its </w:t>
      </w:r>
      <w:r w:rsidRPr="000F3E83">
        <w:rPr>
          <w:rStyle w:val="Emphasis"/>
        </w:rPr>
        <w:t>government</w:t>
      </w:r>
      <w:r w:rsidRPr="00497D21">
        <w:rPr>
          <w:sz w:val="16"/>
        </w:rPr>
        <w:t xml:space="preserve">.40 </w:t>
      </w:r>
    </w:p>
    <w:p w14:paraId="245BCC63" w14:textId="77777777" w:rsidR="00C063B0" w:rsidRPr="00497D21" w:rsidRDefault="00C063B0" w:rsidP="00C063B0">
      <w:pPr>
        <w:rPr>
          <w:sz w:val="16"/>
        </w:rPr>
      </w:pPr>
      <w:r w:rsidRPr="00497D21">
        <w:rPr>
          <w:sz w:val="16"/>
        </w:rPr>
        <w:t>In the economic and technological arenas, blanket, unqualified characterizations of China’s economy as “predatory” or “mercantilist” and its loan and assistance programs as “debt–inducing” distort the reality that some Chinese abuses exist alongside huge levels of mutual economic benefit for many countries.41 Moreover, China poses a limited, not comprehensive and existential, economic and technological threat to the United States, in the form of commercial and technology theft (of which at least the latter is apparently diminishing), unfair trading practices, and other activities that result in unfair advantages or possibly dominance in some specific areas.42</w:t>
      </w:r>
    </w:p>
    <w:p w14:paraId="70BCC67B" w14:textId="77777777" w:rsidR="00C063B0" w:rsidRPr="00497D21" w:rsidRDefault="00C063B0" w:rsidP="00C063B0">
      <w:pPr>
        <w:rPr>
          <w:sz w:val="16"/>
        </w:rPr>
      </w:pPr>
      <w:r w:rsidRPr="00497D21">
        <w:rPr>
          <w:sz w:val="16"/>
        </w:rPr>
        <w:t xml:space="preserve">It is highly unlikely that such practices would result in decisive Chinese leverage over the United States, given the likelihood of continued American global economic and technological power and expertise, based on the continuation of its high–quality higher education system, its rule of law, its competitive energy and drive, its overall receptivity to talented immigrants, and its ample domestic resource base.43 All of these features urgently need strengthening. But this places an even greater premium on reducing distracting and destructive tensions with China. And in any event, America’s advantages are unlikely to diminish to such an extent that China will achieve decisive leverage over the United States, given its own huge domestic problems.    </w:t>
      </w:r>
    </w:p>
    <w:p w14:paraId="151758B1" w14:textId="77777777" w:rsidR="00C063B0" w:rsidRPr="00497D21" w:rsidRDefault="00C063B0" w:rsidP="00C063B0">
      <w:pPr>
        <w:rPr>
          <w:sz w:val="16"/>
        </w:rPr>
      </w:pPr>
      <w:r w:rsidRPr="00497D21">
        <w:rPr>
          <w:sz w:val="16"/>
        </w:rPr>
        <w:t xml:space="preserve">There is also the threat that would result from excessive decoupling of the United States and China in many economic and technological areas. Such actions would produce high levels of inefficiency, lower the benefits of global exchange, and create excessive confidence in the quixotic goal of removing all vulnerabilities to the U.S. economy.44 As a result, U.S. (and Chinese) economic growth and resiliency would decline, along with overall global growth and prosperity. </w:t>
      </w:r>
    </w:p>
    <w:p w14:paraId="3BB24974" w14:textId="77777777" w:rsidR="00C063B0" w:rsidRPr="00497D21" w:rsidRDefault="00C063B0" w:rsidP="00C063B0">
      <w:pPr>
        <w:rPr>
          <w:sz w:val="16"/>
        </w:rPr>
      </w:pPr>
      <w:r w:rsidRPr="00497D21">
        <w:rPr>
          <w:sz w:val="16"/>
        </w:rPr>
        <w:t xml:space="preserve">In addition, it is virtually certain that </w:t>
      </w:r>
      <w:r w:rsidRPr="000F3E83">
        <w:rPr>
          <w:rStyle w:val="StyleUnderline"/>
        </w:rPr>
        <w:t xml:space="preserve">any effort by Beijing to create a </w:t>
      </w:r>
      <w:r w:rsidRPr="000F3E83">
        <w:rPr>
          <w:rStyle w:val="Emphasis"/>
        </w:rPr>
        <w:t>Sino-</w:t>
      </w:r>
      <w:r w:rsidRPr="00497D21">
        <w:rPr>
          <w:rStyle w:val="Emphasis"/>
        </w:rPr>
        <w:t>centric</w:t>
      </w:r>
      <w:r w:rsidRPr="00497D21">
        <w:rPr>
          <w:sz w:val="16"/>
        </w:rPr>
        <w:t xml:space="preserve">, hegemonic regional (or global) </w:t>
      </w:r>
      <w:r w:rsidRPr="000F3E83">
        <w:rPr>
          <w:rStyle w:val="Emphasis"/>
        </w:rPr>
        <w:t>order</w:t>
      </w:r>
      <w:r w:rsidRPr="000F3E83">
        <w:rPr>
          <w:rStyle w:val="StyleUnderline"/>
        </w:rPr>
        <w:t xml:space="preserve"> would encounter </w:t>
      </w:r>
      <w:r w:rsidRPr="000F3E83">
        <w:rPr>
          <w:rStyle w:val="Emphasis"/>
        </w:rPr>
        <w:t>serious resistance</w:t>
      </w:r>
      <w:r w:rsidRPr="00497D21">
        <w:rPr>
          <w:sz w:val="16"/>
        </w:rPr>
        <w:t xml:space="preserve"> </w:t>
      </w:r>
      <w:r w:rsidRPr="000F3E83">
        <w:rPr>
          <w:rStyle w:val="StyleUnderline"/>
        </w:rPr>
        <w:t>from</w:t>
      </w:r>
      <w:r w:rsidRPr="00497D21">
        <w:rPr>
          <w:sz w:val="16"/>
        </w:rPr>
        <w:t xml:space="preserve"> many other </w:t>
      </w:r>
      <w:r w:rsidRPr="000F3E83">
        <w:rPr>
          <w:rStyle w:val="StyleUnderline"/>
        </w:rPr>
        <w:t>major states</w:t>
      </w:r>
      <w:r w:rsidRPr="00497D21">
        <w:rPr>
          <w:sz w:val="16"/>
        </w:rPr>
        <w:t xml:space="preserve"> aside from the United States (such as Japan, South Korea, India, Germany, France, and the U.K.), many of </w:t>
      </w:r>
      <w:r w:rsidRPr="000F3E83">
        <w:rPr>
          <w:rStyle w:val="StyleUnderline"/>
        </w:rPr>
        <w:t>which</w:t>
      </w:r>
      <w:r w:rsidRPr="00497D21">
        <w:rPr>
          <w:sz w:val="16"/>
        </w:rPr>
        <w:t xml:space="preserve"> have or could muster considerable economic and military capabilities and </w:t>
      </w:r>
      <w:r w:rsidRPr="000F3E83">
        <w:rPr>
          <w:rStyle w:val="StyleUnderline"/>
        </w:rPr>
        <w:t>would</w:t>
      </w:r>
      <w:r w:rsidRPr="00497D21">
        <w:rPr>
          <w:sz w:val="16"/>
        </w:rPr>
        <w:t xml:space="preserve"> politically and ideologically </w:t>
      </w:r>
      <w:r w:rsidRPr="000F3E83">
        <w:rPr>
          <w:rStyle w:val="Emphasis"/>
        </w:rPr>
        <w:t>oppose</w:t>
      </w:r>
      <w:r w:rsidRPr="000F3E83">
        <w:rPr>
          <w:rStyle w:val="StyleUnderline"/>
        </w:rPr>
        <w:t xml:space="preserve"> being dominated by an </w:t>
      </w:r>
      <w:r w:rsidRPr="000F3E83">
        <w:rPr>
          <w:rStyle w:val="Emphasis"/>
        </w:rPr>
        <w:t>autocratic China</w:t>
      </w:r>
      <w:r w:rsidRPr="00497D21">
        <w:rPr>
          <w:sz w:val="16"/>
        </w:rPr>
        <w:t xml:space="preserve">. Although these states could not counterbalance Chinese aggression on their own, they would likely unify to greatly augment a U.S. effort to do so, if necessary.45        </w:t>
      </w:r>
    </w:p>
    <w:p w14:paraId="41B8C819" w14:textId="77777777" w:rsidR="00C063B0" w:rsidRPr="00497D21" w:rsidRDefault="00C063B0" w:rsidP="00C063B0">
      <w:pPr>
        <w:rPr>
          <w:sz w:val="16"/>
        </w:rPr>
      </w:pPr>
      <w:r w:rsidRPr="00497D21">
        <w:rPr>
          <w:sz w:val="16"/>
        </w:rPr>
        <w:t xml:space="preserve">Regarding global norms, despite assertions by some to the contrary, </w:t>
      </w:r>
      <w:r w:rsidRPr="000F3E83">
        <w:rPr>
          <w:rStyle w:val="StyleUnderline"/>
        </w:rPr>
        <w:t xml:space="preserve">China is </w:t>
      </w:r>
      <w:r w:rsidRPr="000F3E83">
        <w:rPr>
          <w:rStyle w:val="Emphasis"/>
        </w:rPr>
        <w:t>not committed</w:t>
      </w:r>
      <w:r w:rsidRPr="00497D21">
        <w:rPr>
          <w:sz w:val="16"/>
        </w:rPr>
        <w:t xml:space="preserve"> (and does not have the capability) </w:t>
      </w:r>
      <w:r w:rsidRPr="000F3E83">
        <w:rPr>
          <w:rStyle w:val="StyleUnderline"/>
        </w:rPr>
        <w:t xml:space="preserve">to </w:t>
      </w:r>
      <w:r w:rsidRPr="000F3E83">
        <w:rPr>
          <w:rStyle w:val="Emphasis"/>
        </w:rPr>
        <w:t>overturn</w:t>
      </w:r>
      <w:r w:rsidRPr="00497D21">
        <w:rPr>
          <w:sz w:val="16"/>
        </w:rPr>
        <w:t xml:space="preserve"> what many describe as </w:t>
      </w:r>
      <w:r w:rsidRPr="000F3E83">
        <w:rPr>
          <w:rStyle w:val="StyleUnderline"/>
        </w:rPr>
        <w:t xml:space="preserve">the </w:t>
      </w:r>
      <w:r w:rsidRPr="000F3E83">
        <w:rPr>
          <w:rStyle w:val="Emphasis"/>
        </w:rPr>
        <w:t>global order</w:t>
      </w:r>
      <w:r w:rsidRPr="00497D21">
        <w:rPr>
          <w:sz w:val="16"/>
        </w:rPr>
        <w:t xml:space="preserve">, replacing it with an autocratic, mercantilist, Sinocentric order.46 First, this argument relies on the false notion that such an order is centered primarily, if not solely, on the three principles of democracy, human rights, and a free market economic system. In reality, </w:t>
      </w:r>
      <w:r w:rsidRPr="000F3E83">
        <w:rPr>
          <w:rStyle w:val="StyleUnderline"/>
        </w:rPr>
        <w:t>the global order consists of a wide array of norm–based regimes and understandings</w:t>
      </w:r>
      <w:r w:rsidRPr="00497D21">
        <w:rPr>
          <w:sz w:val="16"/>
        </w:rPr>
        <w:t xml:space="preserve">, only some of which are associated with Western–defined concepts.47 Moreover, numerous studies have shown that </w:t>
      </w:r>
      <w:r w:rsidRPr="00497D21">
        <w:rPr>
          <w:rStyle w:val="StyleUnderline"/>
          <w:highlight w:val="cyan"/>
        </w:rPr>
        <w:t xml:space="preserve">Beijing </w:t>
      </w:r>
      <w:r w:rsidRPr="00497D21">
        <w:rPr>
          <w:rStyle w:val="Emphasis"/>
          <w:highlight w:val="cyan"/>
        </w:rPr>
        <w:t>benefits from</w:t>
      </w:r>
      <w:r w:rsidRPr="00497D21">
        <w:rPr>
          <w:rStyle w:val="StyleUnderline"/>
          <w:highlight w:val="cyan"/>
        </w:rPr>
        <w:t xml:space="preserve"> and </w:t>
      </w:r>
      <w:r w:rsidRPr="00497D21">
        <w:rPr>
          <w:rStyle w:val="Emphasis"/>
          <w:highlight w:val="cyan"/>
        </w:rPr>
        <w:t>upholds</w:t>
      </w:r>
      <w:r w:rsidRPr="000F3E83">
        <w:rPr>
          <w:rStyle w:val="StyleUnderline"/>
        </w:rPr>
        <w:t xml:space="preserve"> the goals and </w:t>
      </w:r>
      <w:r w:rsidRPr="00497D21">
        <w:rPr>
          <w:rStyle w:val="Emphasis"/>
          <w:highlight w:val="cyan"/>
        </w:rPr>
        <w:t>norms</w:t>
      </w:r>
      <w:r w:rsidRPr="000F3E83">
        <w:rPr>
          <w:rStyle w:val="StyleUnderline"/>
        </w:rPr>
        <w:t xml:space="preserve"> of many of these regimes</w:t>
      </w:r>
      <w:r w:rsidRPr="00497D21">
        <w:rPr>
          <w:sz w:val="16"/>
        </w:rPr>
        <w:t xml:space="preserve">, </w:t>
      </w:r>
      <w:r w:rsidRPr="000F3E83">
        <w:rPr>
          <w:rStyle w:val="StyleUnderline"/>
        </w:rPr>
        <w:t>such as</w:t>
      </w:r>
      <w:r w:rsidRPr="00497D21">
        <w:rPr>
          <w:sz w:val="16"/>
        </w:rPr>
        <w:t xml:space="preserve"> those governing relatively </w:t>
      </w:r>
      <w:r w:rsidRPr="00497D21">
        <w:rPr>
          <w:rStyle w:val="Emphasis"/>
          <w:highlight w:val="cyan"/>
        </w:rPr>
        <w:t>free trade</w:t>
      </w:r>
      <w:r w:rsidRPr="000F3E83">
        <w:rPr>
          <w:rStyle w:val="StyleUnderline"/>
        </w:rPr>
        <w:t xml:space="preserve"> and finance</w:t>
      </w:r>
      <w:r w:rsidRPr="00497D21">
        <w:rPr>
          <w:sz w:val="16"/>
        </w:rPr>
        <w:t xml:space="preserve">, weapons of mass destruction (WMD) </w:t>
      </w:r>
      <w:r w:rsidRPr="000F3E83">
        <w:rPr>
          <w:rStyle w:val="Emphasis"/>
        </w:rPr>
        <w:t>prolif</w:t>
      </w:r>
      <w:r w:rsidRPr="00497D21">
        <w:rPr>
          <w:sz w:val="16"/>
        </w:rPr>
        <w:t xml:space="preserve">eration, </w:t>
      </w:r>
      <w:r w:rsidRPr="00497D21">
        <w:rPr>
          <w:rStyle w:val="StyleUnderline"/>
          <w:highlight w:val="cyan"/>
        </w:rPr>
        <w:t xml:space="preserve">freedom of </w:t>
      </w:r>
      <w:r w:rsidRPr="00497D21">
        <w:rPr>
          <w:rStyle w:val="Emphasis"/>
          <w:highlight w:val="cyan"/>
        </w:rPr>
        <w:t>navigation</w:t>
      </w:r>
      <w:r w:rsidRPr="00497D21">
        <w:rPr>
          <w:sz w:val="16"/>
        </w:rPr>
        <w:t xml:space="preserve">, the </w:t>
      </w:r>
      <w:r w:rsidRPr="00497D21">
        <w:rPr>
          <w:rStyle w:val="Emphasis"/>
          <w:highlight w:val="cyan"/>
        </w:rPr>
        <w:t>peaceful resolution</w:t>
      </w:r>
      <w:r w:rsidRPr="00497D21">
        <w:rPr>
          <w:sz w:val="16"/>
        </w:rPr>
        <w:t xml:space="preserve"> of disputes, </w:t>
      </w:r>
      <w:r w:rsidRPr="000F3E83">
        <w:rPr>
          <w:rStyle w:val="StyleUnderline"/>
        </w:rPr>
        <w:t>and</w:t>
      </w:r>
      <w:r w:rsidRPr="00497D21">
        <w:rPr>
          <w:sz w:val="16"/>
        </w:rPr>
        <w:t xml:space="preserve"> the management of </w:t>
      </w:r>
      <w:r w:rsidRPr="000F3E83">
        <w:rPr>
          <w:rStyle w:val="StyleUnderline"/>
        </w:rPr>
        <w:t>transnational security threats</w:t>
      </w:r>
      <w:r w:rsidRPr="00497D21">
        <w:rPr>
          <w:sz w:val="16"/>
        </w:rPr>
        <w:t xml:space="preserve"> China presses for reforms in global institutions that are, in many cases, long overdue, including the idea of providing greater representation for China and developing states in multilateral economic organizations.48</w:t>
      </w:r>
    </w:p>
    <w:p w14:paraId="68E14291" w14:textId="77777777" w:rsidR="00C063B0" w:rsidRPr="00497D21" w:rsidRDefault="00C063B0" w:rsidP="00C063B0">
      <w:pPr>
        <w:rPr>
          <w:sz w:val="16"/>
        </w:rPr>
      </w:pPr>
      <w:r w:rsidRPr="00497D21">
        <w:rPr>
          <w:sz w:val="16"/>
        </w:rPr>
        <w:t xml:space="preserve">Beijing does want to reduce the influence of Western liberal democratic values within global regimes in favor of a more state–centered set of views that reflect the values of economic growth, top–down political control, limited political freedoms, and social order. However, despite some American rhetoric to the contrary, </w:t>
      </w:r>
      <w:r w:rsidRPr="008810F6">
        <w:rPr>
          <w:rStyle w:val="StyleUnderline"/>
        </w:rPr>
        <w:t>Beijing is not energetically engaged in a deliberate effort to duplicate its system across the world</w:t>
      </w:r>
      <w:r w:rsidRPr="00497D21">
        <w:rPr>
          <w:sz w:val="16"/>
        </w:rPr>
        <w:t xml:space="preserve">, nor poised to establish a predatory, debt–inducing network of dominance across Eurasia via the Belt and Road Initiative.49 In fact, unlike many 19th and early 20th century imperialist powers, with some limited exceptions during the revolutionary Mao Zedong era in the 1970s, </w:t>
      </w:r>
      <w:r w:rsidRPr="008810F6">
        <w:rPr>
          <w:rStyle w:val="StyleUnderline"/>
        </w:rPr>
        <w:t xml:space="preserve">China has </w:t>
      </w:r>
      <w:r w:rsidRPr="008810F6">
        <w:rPr>
          <w:rStyle w:val="Emphasis"/>
        </w:rPr>
        <w:t>not espoused an ideology</w:t>
      </w:r>
      <w:r w:rsidRPr="008810F6">
        <w:rPr>
          <w:rStyle w:val="StyleUnderline"/>
        </w:rPr>
        <w:t xml:space="preserve"> or </w:t>
      </w:r>
      <w:r w:rsidRPr="008810F6">
        <w:rPr>
          <w:rStyle w:val="Emphasis"/>
        </w:rPr>
        <w:t>mindset</w:t>
      </w:r>
      <w:r w:rsidRPr="008810F6">
        <w:rPr>
          <w:rStyle w:val="StyleUnderline"/>
        </w:rPr>
        <w:t xml:space="preserve"> that views the </w:t>
      </w:r>
      <w:r w:rsidRPr="008810F6">
        <w:rPr>
          <w:rStyle w:val="Emphasis"/>
        </w:rPr>
        <w:t>acquisition of other territories</w:t>
      </w:r>
      <w:r w:rsidRPr="008810F6">
        <w:rPr>
          <w:rStyle w:val="StyleUnderline"/>
        </w:rPr>
        <w:t xml:space="preserve"> or the coercive expansion of its system</w:t>
      </w:r>
      <w:r w:rsidRPr="00497D21">
        <w:rPr>
          <w:sz w:val="16"/>
        </w:rPr>
        <w:t xml:space="preserve"> to other countries </w:t>
      </w:r>
      <w:r w:rsidRPr="008810F6">
        <w:rPr>
          <w:rStyle w:val="StyleUnderline"/>
        </w:rPr>
        <w:t>as essential</w:t>
      </w:r>
      <w:r w:rsidRPr="00497D21">
        <w:rPr>
          <w:sz w:val="16"/>
        </w:rPr>
        <w:t xml:space="preserve"> to its continued national vitality.50</w:t>
      </w:r>
    </w:p>
    <w:p w14:paraId="24C3AC90" w14:textId="77777777" w:rsidR="00C063B0" w:rsidRPr="00497D21" w:rsidRDefault="00C063B0" w:rsidP="00C063B0">
      <w:pPr>
        <w:rPr>
          <w:sz w:val="16"/>
        </w:rPr>
      </w:pPr>
      <w:r w:rsidRPr="00497D21">
        <w:rPr>
          <w:sz w:val="16"/>
        </w:rPr>
        <w:t>Finally</w:t>
      </w:r>
      <w:r w:rsidRPr="008810F6">
        <w:rPr>
          <w:rStyle w:val="StyleUnderline"/>
        </w:rPr>
        <w:t xml:space="preserve">, the so–called global order is rapidly becoming a multipolar order that </w:t>
      </w:r>
      <w:r w:rsidRPr="008810F6">
        <w:rPr>
          <w:rStyle w:val="Emphasis"/>
        </w:rPr>
        <w:t>no single country</w:t>
      </w:r>
      <w:r w:rsidRPr="008810F6">
        <w:rPr>
          <w:rStyle w:val="StyleUnderline"/>
        </w:rPr>
        <w:t xml:space="preserve"> can </w:t>
      </w:r>
      <w:r w:rsidRPr="008810F6">
        <w:rPr>
          <w:rStyle w:val="Emphasis"/>
        </w:rPr>
        <w:t>dominate</w:t>
      </w:r>
      <w:r w:rsidRPr="00497D21">
        <w:rPr>
          <w:sz w:val="16"/>
        </w:rPr>
        <w:t xml:space="preserve"> in most or all spheres.51 Hence, even if Beijing wanted to create a Sinocentric order, it is extremely difficult, if not impossible, to see how they could make this happen.    </w:t>
      </w:r>
    </w:p>
    <w:p w14:paraId="01BFDBC5" w14:textId="77777777" w:rsidR="00C063B0" w:rsidRPr="00497D21" w:rsidRDefault="00C063B0" w:rsidP="00C063B0">
      <w:pPr>
        <w:rPr>
          <w:sz w:val="16"/>
        </w:rPr>
      </w:pPr>
      <w:r w:rsidRPr="00497D21">
        <w:rPr>
          <w:sz w:val="16"/>
        </w:rPr>
        <w:t xml:space="preserve">Despite the above developments and conflicting interests, Beijing continues to recognize its own need to sustain substantive areas of cooperation with Washington and to avoid slipping into a truly adversarial, destructive, and purely mercantilist form of competition. While increasingly assertive, the Chinese see the obvious problems of such a stance. Of course, it is possible that Beijing eventually comes to regard the high risks of engaging in such intense competition as worth taking, if the danger of not doing so increases. Such a change in perception could occur in part as a result of </w:t>
      </w:r>
      <w:r w:rsidRPr="00497D21">
        <w:rPr>
          <w:rStyle w:val="StyleUnderline"/>
          <w:highlight w:val="cyan"/>
        </w:rPr>
        <w:t>a</w:t>
      </w:r>
      <w:r w:rsidRPr="008810F6">
        <w:rPr>
          <w:rStyle w:val="StyleUnderline"/>
        </w:rPr>
        <w:t xml:space="preserve"> continued U.S.</w:t>
      </w:r>
      <w:r w:rsidRPr="00497D21">
        <w:rPr>
          <w:sz w:val="16"/>
        </w:rPr>
        <w:t xml:space="preserve"> or broader Western </w:t>
      </w:r>
      <w:r w:rsidRPr="00497D21">
        <w:rPr>
          <w:rStyle w:val="StyleUnderline"/>
          <w:highlight w:val="cyan"/>
        </w:rPr>
        <w:t>drive toward</w:t>
      </w:r>
      <w:r w:rsidRPr="008810F6">
        <w:rPr>
          <w:rStyle w:val="StyleUnderline"/>
        </w:rPr>
        <w:t xml:space="preserve"> </w:t>
      </w:r>
      <w:r w:rsidRPr="00497D21">
        <w:rPr>
          <w:rStyle w:val="Emphasis"/>
          <w:highlight w:val="cyan"/>
        </w:rPr>
        <w:t>confrontation</w:t>
      </w:r>
      <w:r w:rsidRPr="008810F6">
        <w:rPr>
          <w:rStyle w:val="StyleUnderline"/>
        </w:rPr>
        <w:t xml:space="preserve"> and </w:t>
      </w:r>
      <w:r w:rsidRPr="008810F6">
        <w:rPr>
          <w:rStyle w:val="Emphasis"/>
        </w:rPr>
        <w:t>zero–sum competition</w:t>
      </w:r>
      <w:r w:rsidRPr="008810F6">
        <w:rPr>
          <w:rStyle w:val="StyleUnderline"/>
        </w:rPr>
        <w:t xml:space="preserve"> with Beijing.</w:t>
      </w:r>
      <w:r w:rsidRPr="00497D21">
        <w:rPr>
          <w:sz w:val="16"/>
        </w:rPr>
        <w:t xml:space="preserve"> This development </w:t>
      </w:r>
      <w:r w:rsidRPr="00497D21">
        <w:rPr>
          <w:rStyle w:val="StyleUnderline"/>
          <w:highlight w:val="cyan"/>
        </w:rPr>
        <w:t>would</w:t>
      </w:r>
      <w:r w:rsidRPr="00497D21">
        <w:rPr>
          <w:sz w:val="16"/>
        </w:rPr>
        <w:t xml:space="preserve"> greatly </w:t>
      </w:r>
      <w:r w:rsidRPr="00497D21">
        <w:rPr>
          <w:rStyle w:val="Emphasis"/>
          <w:highlight w:val="cyan"/>
        </w:rPr>
        <w:t>undermine</w:t>
      </w:r>
      <w:r w:rsidRPr="00497D21">
        <w:rPr>
          <w:sz w:val="16"/>
        </w:rPr>
        <w:t xml:space="preserve"> those </w:t>
      </w:r>
      <w:r w:rsidRPr="00497D21">
        <w:rPr>
          <w:rStyle w:val="StyleUnderline"/>
          <w:highlight w:val="cyan"/>
        </w:rPr>
        <w:t xml:space="preserve">voices within China who favor </w:t>
      </w:r>
      <w:r w:rsidRPr="00497D21">
        <w:rPr>
          <w:rStyle w:val="Emphasis"/>
          <w:highlight w:val="cyan"/>
        </w:rPr>
        <w:t>moderation</w:t>
      </w:r>
      <w:r w:rsidRPr="008810F6">
        <w:rPr>
          <w:rStyle w:val="StyleUnderline"/>
        </w:rPr>
        <w:t xml:space="preserve"> in the </w:t>
      </w:r>
      <w:r w:rsidRPr="008810F6">
        <w:rPr>
          <w:rStyle w:val="Emphasis"/>
        </w:rPr>
        <w:t>U.S.–China rivalry</w:t>
      </w:r>
      <w:r w:rsidRPr="00497D21">
        <w:rPr>
          <w:sz w:val="16"/>
        </w:rPr>
        <w:t xml:space="preserve">. In addition </w:t>
      </w:r>
      <w:r w:rsidRPr="008810F6">
        <w:rPr>
          <w:rStyle w:val="StyleUnderline"/>
        </w:rPr>
        <w:t>it would</w:t>
      </w:r>
      <w:r w:rsidRPr="00497D21">
        <w:rPr>
          <w:sz w:val="16"/>
        </w:rPr>
        <w:t xml:space="preserve"> significantly </w:t>
      </w:r>
      <w:r w:rsidRPr="00497D21">
        <w:rPr>
          <w:rStyle w:val="Emphasis"/>
          <w:highlight w:val="cyan"/>
        </w:rPr>
        <w:t xml:space="preserve">raise the </w:t>
      </w:r>
      <w:r w:rsidRPr="00A50C2F">
        <w:rPr>
          <w:rStyle w:val="Emphasis"/>
          <w:highlight w:val="cyan"/>
        </w:rPr>
        <w:t>danger</w:t>
      </w:r>
      <w:r w:rsidRPr="00A50C2F">
        <w:rPr>
          <w:rStyle w:val="StyleUnderline"/>
          <w:highlight w:val="cyan"/>
        </w:rPr>
        <w:t xml:space="preserve"> of Sino–American </w:t>
      </w:r>
      <w:r w:rsidRPr="00A50C2F">
        <w:rPr>
          <w:rStyle w:val="Emphasis"/>
          <w:highlight w:val="cyan"/>
        </w:rPr>
        <w:t>crises</w:t>
      </w:r>
      <w:r w:rsidRPr="008810F6">
        <w:rPr>
          <w:rStyle w:val="StyleUnderline"/>
        </w:rPr>
        <w:t xml:space="preserve"> and </w:t>
      </w:r>
      <w:r w:rsidRPr="008810F6">
        <w:rPr>
          <w:rStyle w:val="Emphasis"/>
        </w:rPr>
        <w:t>military conflict</w:t>
      </w:r>
      <w:r w:rsidRPr="00497D21">
        <w:rPr>
          <w:sz w:val="16"/>
        </w:rPr>
        <w:t xml:space="preserve">, </w:t>
      </w:r>
      <w:r w:rsidRPr="00497D21">
        <w:rPr>
          <w:rStyle w:val="StyleUnderline"/>
          <w:highlight w:val="cyan"/>
        </w:rPr>
        <w:t>and divert</w:t>
      </w:r>
      <w:r w:rsidRPr="008810F6">
        <w:rPr>
          <w:rStyle w:val="StyleUnderline"/>
        </w:rPr>
        <w:t xml:space="preserve"> </w:t>
      </w:r>
      <w:r w:rsidRPr="00497D21">
        <w:rPr>
          <w:rStyle w:val="Emphasis"/>
          <w:highlight w:val="cyan"/>
        </w:rPr>
        <w:t>huge</w:t>
      </w:r>
      <w:r w:rsidRPr="008810F6">
        <w:rPr>
          <w:rStyle w:val="StyleUnderline"/>
        </w:rPr>
        <w:t xml:space="preserve"> amounts of U.S. </w:t>
      </w:r>
      <w:r w:rsidRPr="00497D21">
        <w:rPr>
          <w:rStyle w:val="Emphasis"/>
          <w:highlight w:val="cyan"/>
        </w:rPr>
        <w:t>resources</w:t>
      </w:r>
      <w:r w:rsidRPr="00497D21">
        <w:rPr>
          <w:rStyle w:val="StyleUnderline"/>
          <w:highlight w:val="cyan"/>
        </w:rPr>
        <w:t xml:space="preserve"> away from</w:t>
      </w:r>
      <w:r w:rsidRPr="008810F6">
        <w:rPr>
          <w:rStyle w:val="StyleUnderline"/>
        </w:rPr>
        <w:t xml:space="preserve"> </w:t>
      </w:r>
      <w:r w:rsidRPr="008810F6">
        <w:rPr>
          <w:rStyle w:val="Emphasis"/>
        </w:rPr>
        <w:t>desperately needed</w:t>
      </w:r>
      <w:r w:rsidRPr="00497D21">
        <w:rPr>
          <w:sz w:val="16"/>
        </w:rPr>
        <w:t xml:space="preserve"> non–military </w:t>
      </w:r>
      <w:r w:rsidRPr="008810F6">
        <w:rPr>
          <w:rStyle w:val="Emphasis"/>
        </w:rPr>
        <w:t xml:space="preserve">uses at </w:t>
      </w:r>
      <w:r w:rsidRPr="00497D21">
        <w:rPr>
          <w:rStyle w:val="Emphasis"/>
          <w:highlight w:val="cyan"/>
        </w:rPr>
        <w:t>home</w:t>
      </w:r>
      <w:r w:rsidRPr="00497D21">
        <w:rPr>
          <w:sz w:val="16"/>
        </w:rPr>
        <w:t xml:space="preserve"> and abroad.52 </w:t>
      </w:r>
    </w:p>
    <w:p w14:paraId="385EC4AC" w14:textId="77777777" w:rsidR="00C063B0" w:rsidRPr="00497D21" w:rsidRDefault="00C063B0" w:rsidP="00C063B0">
      <w:pPr>
        <w:rPr>
          <w:sz w:val="16"/>
        </w:rPr>
      </w:pPr>
      <w:r w:rsidRPr="00497D21">
        <w:rPr>
          <w:sz w:val="16"/>
        </w:rPr>
        <w:t>The Key Elements of a Restraint Approach to China</w:t>
      </w:r>
    </w:p>
    <w:p w14:paraId="26ABC57E" w14:textId="77777777" w:rsidR="00C063B0" w:rsidRPr="00497D21" w:rsidRDefault="00C063B0" w:rsidP="00C063B0">
      <w:pPr>
        <w:rPr>
          <w:sz w:val="16"/>
        </w:rPr>
      </w:pPr>
      <w:r w:rsidRPr="00497D21">
        <w:rPr>
          <w:sz w:val="16"/>
        </w:rPr>
        <w:t xml:space="preserve">From the above, it is clear that </w:t>
      </w:r>
      <w:r w:rsidRPr="008810F6">
        <w:rPr>
          <w:rStyle w:val="StyleUnderline"/>
        </w:rPr>
        <w:t>a</w:t>
      </w:r>
      <w:r w:rsidRPr="00497D21">
        <w:rPr>
          <w:sz w:val="16"/>
        </w:rPr>
        <w:t xml:space="preserve"> responsible </w:t>
      </w:r>
      <w:r w:rsidRPr="008810F6">
        <w:rPr>
          <w:rStyle w:val="StyleUnderline"/>
        </w:rPr>
        <w:t>Restraint strategy toward China should</w:t>
      </w:r>
      <w:r w:rsidRPr="00497D21">
        <w:rPr>
          <w:sz w:val="16"/>
        </w:rPr>
        <w:t xml:space="preserve"> seek to </w:t>
      </w:r>
      <w:r w:rsidRPr="003B472A">
        <w:rPr>
          <w:rStyle w:val="StyleUnderline"/>
          <w:highlight w:val="cyan"/>
        </w:rPr>
        <w:t>replace</w:t>
      </w:r>
      <w:r w:rsidRPr="008810F6">
        <w:rPr>
          <w:rStyle w:val="StyleUnderline"/>
        </w:rPr>
        <w:t xml:space="preserve"> the</w:t>
      </w:r>
      <w:r w:rsidRPr="00497D21">
        <w:rPr>
          <w:sz w:val="16"/>
        </w:rPr>
        <w:t xml:space="preserve"> current, largely zero–sum, comprehensive competition and </w:t>
      </w:r>
      <w:r w:rsidRPr="00497D21">
        <w:rPr>
          <w:rStyle w:val="Emphasis"/>
          <w:highlight w:val="cyan"/>
        </w:rPr>
        <w:t>confrontation</w:t>
      </w:r>
      <w:r w:rsidRPr="008810F6">
        <w:rPr>
          <w:rStyle w:val="Emphasis"/>
        </w:rPr>
        <w:t xml:space="preserve"> with Beijing</w:t>
      </w:r>
      <w:r w:rsidRPr="008810F6">
        <w:rPr>
          <w:rStyle w:val="StyleUnderline"/>
        </w:rPr>
        <w:t xml:space="preserve"> </w:t>
      </w:r>
      <w:r w:rsidRPr="00497D21">
        <w:rPr>
          <w:rStyle w:val="StyleUnderline"/>
          <w:highlight w:val="cyan"/>
        </w:rPr>
        <w:t>with</w:t>
      </w:r>
      <w:r w:rsidRPr="008810F6">
        <w:rPr>
          <w:rStyle w:val="StyleUnderline"/>
        </w:rPr>
        <w:t xml:space="preserve"> a stable</w:t>
      </w:r>
      <w:r w:rsidRPr="00497D21">
        <w:rPr>
          <w:sz w:val="16"/>
        </w:rPr>
        <w:t xml:space="preserve">, balanced, mutually beneficial </w:t>
      </w:r>
      <w:r w:rsidRPr="008810F6">
        <w:rPr>
          <w:rStyle w:val="StyleUnderline"/>
        </w:rPr>
        <w:t xml:space="preserve">form of </w:t>
      </w:r>
      <w:r w:rsidRPr="00497D21">
        <w:rPr>
          <w:rStyle w:val="Emphasis"/>
          <w:highlight w:val="cyan"/>
        </w:rPr>
        <w:t>peaceful coexistence</w:t>
      </w:r>
      <w:r w:rsidRPr="008810F6">
        <w:rPr>
          <w:rStyle w:val="StyleUnderline"/>
        </w:rPr>
        <w:t xml:space="preserve"> and bounded competition</w:t>
      </w:r>
      <w:r w:rsidRPr="00497D21">
        <w:rPr>
          <w:sz w:val="16"/>
        </w:rPr>
        <w:t xml:space="preserve"> that can sustain global peace and prosperity while effectively addressing the primary threats facing both countries. </w:t>
      </w:r>
      <w:r w:rsidRPr="008810F6">
        <w:rPr>
          <w:rStyle w:val="StyleUnderline"/>
        </w:rPr>
        <w:t>This will require</w:t>
      </w:r>
      <w:r w:rsidRPr="00497D21">
        <w:rPr>
          <w:sz w:val="16"/>
        </w:rPr>
        <w:t xml:space="preserve"> a policy toward China geared to effective deterrence regarding red lines, alongside mutual, credible reassurance in key areas, and the </w:t>
      </w:r>
      <w:r w:rsidRPr="00497D21">
        <w:rPr>
          <w:rStyle w:val="Emphasis"/>
          <w:highlight w:val="cyan"/>
        </w:rPr>
        <w:t>channeling</w:t>
      </w:r>
      <w:r w:rsidRPr="00497D21">
        <w:rPr>
          <w:sz w:val="16"/>
        </w:rPr>
        <w:t xml:space="preserve"> of </w:t>
      </w:r>
      <w:r w:rsidRPr="008810F6">
        <w:rPr>
          <w:rStyle w:val="StyleUnderline"/>
        </w:rPr>
        <w:t xml:space="preserve">Sino–U.S. </w:t>
      </w:r>
      <w:r w:rsidRPr="00AC0995">
        <w:rPr>
          <w:rStyle w:val="StyleUnderline"/>
          <w:highlight w:val="cyan"/>
        </w:rPr>
        <w:t>competition into</w:t>
      </w:r>
      <w:r w:rsidRPr="00497D21">
        <w:rPr>
          <w:sz w:val="16"/>
        </w:rPr>
        <w:t xml:space="preserve"> as many </w:t>
      </w:r>
      <w:r w:rsidRPr="00AC0995">
        <w:rPr>
          <w:rStyle w:val="Emphasis"/>
          <w:highlight w:val="cyan"/>
        </w:rPr>
        <w:t>constructive realms</w:t>
      </w:r>
      <w:r w:rsidRPr="00497D21">
        <w:rPr>
          <w:sz w:val="16"/>
        </w:rPr>
        <w:t xml:space="preserve"> as possible, </w:t>
      </w:r>
      <w:r w:rsidRPr="008810F6">
        <w:rPr>
          <w:rStyle w:val="StyleUnderline"/>
        </w:rPr>
        <w:t>most importantly</w:t>
      </w:r>
      <w:r w:rsidRPr="00497D21">
        <w:rPr>
          <w:sz w:val="16"/>
        </w:rPr>
        <w:t xml:space="preserve"> including the </w:t>
      </w:r>
      <w:r w:rsidRPr="008810F6">
        <w:rPr>
          <w:rStyle w:val="StyleUnderline"/>
        </w:rPr>
        <w:t>effort to combat</w:t>
      </w:r>
      <w:r w:rsidRPr="00497D21">
        <w:rPr>
          <w:sz w:val="16"/>
        </w:rPr>
        <w:t xml:space="preserve"> the overriding threats posed by </w:t>
      </w:r>
      <w:r w:rsidRPr="00AC0995">
        <w:rPr>
          <w:rStyle w:val="Emphasis"/>
          <w:highlight w:val="cyan"/>
        </w:rPr>
        <w:t>climate change</w:t>
      </w:r>
      <w:r w:rsidRPr="00497D21">
        <w:rPr>
          <w:sz w:val="16"/>
        </w:rPr>
        <w:t xml:space="preserve">, </w:t>
      </w:r>
      <w:r w:rsidRPr="00AC0995">
        <w:rPr>
          <w:rStyle w:val="Emphasis"/>
          <w:highlight w:val="cyan"/>
        </w:rPr>
        <w:t>pandemics</w:t>
      </w:r>
      <w:r w:rsidRPr="00497D21">
        <w:rPr>
          <w:sz w:val="16"/>
        </w:rPr>
        <w:t xml:space="preserve">, </w:t>
      </w:r>
      <w:r w:rsidRPr="00AC0995">
        <w:rPr>
          <w:rStyle w:val="Emphasis"/>
          <w:highlight w:val="cyan"/>
        </w:rPr>
        <w:t>nuclear</w:t>
      </w:r>
      <w:r w:rsidRPr="008810F6">
        <w:rPr>
          <w:rStyle w:val="Emphasis"/>
        </w:rPr>
        <w:t xml:space="preserve"> </w:t>
      </w:r>
      <w:r w:rsidRPr="00AC0995">
        <w:rPr>
          <w:rStyle w:val="Emphasis"/>
          <w:highlight w:val="cyan"/>
        </w:rPr>
        <w:t>war</w:t>
      </w:r>
      <w:r w:rsidRPr="00497D21">
        <w:rPr>
          <w:sz w:val="16"/>
        </w:rPr>
        <w:t xml:space="preserve">, WMD </w:t>
      </w:r>
      <w:r w:rsidRPr="00AC0995">
        <w:rPr>
          <w:rStyle w:val="Emphasis"/>
          <w:highlight w:val="cyan"/>
        </w:rPr>
        <w:t>prolif</w:t>
      </w:r>
      <w:r w:rsidRPr="00497D21">
        <w:rPr>
          <w:sz w:val="16"/>
        </w:rPr>
        <w:t xml:space="preserve">eration, </w:t>
      </w:r>
      <w:r w:rsidRPr="00AC0995">
        <w:rPr>
          <w:rStyle w:val="StyleUnderline"/>
          <w:highlight w:val="cyan"/>
        </w:rPr>
        <w:t>and</w:t>
      </w:r>
      <w:r w:rsidRPr="00497D21">
        <w:rPr>
          <w:sz w:val="16"/>
        </w:rPr>
        <w:t xml:space="preserve"> global financial and </w:t>
      </w:r>
      <w:r w:rsidRPr="00AC0995">
        <w:rPr>
          <w:rStyle w:val="Emphasis"/>
          <w:highlight w:val="cyan"/>
        </w:rPr>
        <w:t>economic disorder</w:t>
      </w:r>
      <w:r w:rsidRPr="00AC0995">
        <w:rPr>
          <w:sz w:val="16"/>
          <w:highlight w:val="cyan"/>
        </w:rPr>
        <w:t>.</w:t>
      </w:r>
    </w:p>
    <w:p w14:paraId="26C43670" w14:textId="77777777" w:rsidR="00C063B0" w:rsidRPr="00D679CD" w:rsidRDefault="00C063B0" w:rsidP="00C063B0">
      <w:pPr>
        <w:rPr>
          <w:sz w:val="16"/>
        </w:rPr>
      </w:pPr>
      <w:r w:rsidRPr="008810F6">
        <w:rPr>
          <w:rStyle w:val="StyleUnderline"/>
        </w:rPr>
        <w:t>An open–ended</w:t>
      </w:r>
      <w:r w:rsidRPr="00497D21">
        <w:rPr>
          <w:sz w:val="16"/>
        </w:rPr>
        <w:t xml:space="preserve">, winner–take–all </w:t>
      </w:r>
      <w:r w:rsidRPr="00AC0995">
        <w:rPr>
          <w:rStyle w:val="Emphasis"/>
          <w:highlight w:val="cyan"/>
        </w:rPr>
        <w:t>security competition</w:t>
      </w:r>
      <w:r w:rsidRPr="008810F6">
        <w:rPr>
          <w:rStyle w:val="StyleUnderline"/>
        </w:rPr>
        <w:t xml:space="preserve"> can substantially </w:t>
      </w:r>
      <w:r w:rsidRPr="00AC0995">
        <w:rPr>
          <w:rStyle w:val="StyleUnderline"/>
          <w:highlight w:val="cyan"/>
        </w:rPr>
        <w:t>increase the chance of</w:t>
      </w:r>
      <w:r w:rsidRPr="008810F6">
        <w:rPr>
          <w:rStyle w:val="StyleUnderline"/>
        </w:rPr>
        <w:t xml:space="preserve"> </w:t>
      </w:r>
      <w:r w:rsidRPr="008810F6">
        <w:rPr>
          <w:rStyle w:val="Emphasis"/>
        </w:rPr>
        <w:t>crises</w:t>
      </w:r>
      <w:r w:rsidRPr="008810F6">
        <w:rPr>
          <w:rStyle w:val="StyleUnderline"/>
        </w:rPr>
        <w:t xml:space="preserve"> and </w:t>
      </w:r>
      <w:r w:rsidRPr="00AC0995">
        <w:rPr>
          <w:rStyle w:val="Emphasis"/>
          <w:highlight w:val="cyan"/>
        </w:rPr>
        <w:t>conflict</w:t>
      </w:r>
      <w:r w:rsidRPr="00AC0995">
        <w:rPr>
          <w:rStyle w:val="StyleUnderline"/>
          <w:highlight w:val="cyan"/>
        </w:rPr>
        <w:t xml:space="preserve"> and </w:t>
      </w:r>
      <w:r w:rsidRPr="00AC0995">
        <w:rPr>
          <w:rStyle w:val="Emphasis"/>
          <w:highlight w:val="cyan"/>
        </w:rPr>
        <w:t>eliminate options for coop</w:t>
      </w:r>
      <w:r w:rsidRPr="00497D21">
        <w:rPr>
          <w:sz w:val="16"/>
        </w:rPr>
        <w:t xml:space="preserve">eration </w:t>
      </w:r>
      <w:r w:rsidRPr="00AC0995">
        <w:rPr>
          <w:rStyle w:val="StyleUnderline"/>
          <w:highlight w:val="cyan"/>
        </w:rPr>
        <w:t>in</w:t>
      </w:r>
      <w:r w:rsidRPr="00AC0995">
        <w:rPr>
          <w:sz w:val="16"/>
          <w:highlight w:val="cyan"/>
        </w:rPr>
        <w:t xml:space="preserve"> </w:t>
      </w:r>
      <w:r w:rsidRPr="00AC0995">
        <w:rPr>
          <w:rStyle w:val="StyleUnderline"/>
          <w:highlight w:val="cyan"/>
        </w:rPr>
        <w:t>dealing with</w:t>
      </w:r>
      <w:r w:rsidRPr="00497D21">
        <w:rPr>
          <w:sz w:val="16"/>
        </w:rPr>
        <w:t xml:space="preserve"> the truly </w:t>
      </w:r>
      <w:r w:rsidRPr="00AC0995">
        <w:rPr>
          <w:rStyle w:val="Emphasis"/>
          <w:highlight w:val="cyan"/>
        </w:rPr>
        <w:t>existential threats</w:t>
      </w:r>
      <w:r w:rsidRPr="00497D21">
        <w:rPr>
          <w:sz w:val="16"/>
        </w:rPr>
        <w:t xml:space="preserve"> all nations face. Ending hostile, zero–sum political rhetoric, and replacing simplistic, confrontational policies with prudent, balanced approaches to contentious issues holds the possibility of creating the intellectual and political space for compromise and the search for common ground.</w:t>
      </w:r>
    </w:p>
    <w:p w14:paraId="50691AFD" w14:textId="77777777" w:rsidR="00C063B0" w:rsidRPr="00CE1560" w:rsidRDefault="00C063B0" w:rsidP="00C063B0">
      <w:pPr>
        <w:pStyle w:val="Heading4"/>
      </w:pPr>
      <w:r>
        <w:t xml:space="preserve">Clinging drives a </w:t>
      </w:r>
      <w:r>
        <w:rPr>
          <w:u w:val="single"/>
        </w:rPr>
        <w:t>Russia-China</w:t>
      </w:r>
      <w:r>
        <w:t xml:space="preserve"> axis and numerous </w:t>
      </w:r>
      <w:r>
        <w:rPr>
          <w:u w:val="single"/>
        </w:rPr>
        <w:t>security dilemmas</w:t>
      </w:r>
      <w:r>
        <w:t xml:space="preserve">---extinction from </w:t>
      </w:r>
      <w:r>
        <w:rPr>
          <w:u w:val="single"/>
        </w:rPr>
        <w:t>miscalculated</w:t>
      </w:r>
      <w:r>
        <w:t xml:space="preserve"> AND </w:t>
      </w:r>
      <w:r>
        <w:rPr>
          <w:u w:val="single"/>
        </w:rPr>
        <w:t>intentional</w:t>
      </w:r>
      <w:r>
        <w:t xml:space="preserve"> escalation.</w:t>
      </w:r>
    </w:p>
    <w:p w14:paraId="6B3D2D81" w14:textId="77777777" w:rsidR="00C063B0" w:rsidRPr="00940632" w:rsidRDefault="00C063B0" w:rsidP="00C063B0">
      <w:r w:rsidRPr="00940632">
        <w:rPr>
          <w:rStyle w:val="Style13ptBold"/>
        </w:rPr>
        <w:t>Cross ’24</w:t>
      </w:r>
      <w:r w:rsidRPr="00940632">
        <w:t xml:space="preserve"> [Sharyl; January 19; Distinguished Professor of International Politics and Former Director of the Kozmetsky Center of Excellence at St. Edward’s University; Perry World House, “Major Power Geopolitical Clashes Jeopardizing the Global Arms Control Regime: Reassessing Priorities, Searching for Approaches in a New Era of Nuclear Tripolarity,” https://global.upenn.edu/perryworldhouse/news/major-power-geopolitical-clashes-jeopardizing-global-arms-control-regime]</w:t>
      </w:r>
    </w:p>
    <w:p w14:paraId="2507A6A6" w14:textId="77777777" w:rsidR="00C063B0" w:rsidRPr="001B0CA7" w:rsidRDefault="00C063B0" w:rsidP="00C063B0">
      <w:pPr>
        <w:rPr>
          <w:rStyle w:val="StyleUnderline"/>
        </w:rPr>
      </w:pPr>
      <w:r w:rsidRPr="007C275C">
        <w:rPr>
          <w:sz w:val="16"/>
        </w:rPr>
        <w:t xml:space="preserve">The strategic </w:t>
      </w:r>
      <w:r w:rsidRPr="00577D6E">
        <w:rPr>
          <w:rStyle w:val="Emphasis"/>
          <w:highlight w:val="cyan"/>
        </w:rPr>
        <w:t>arms control</w:t>
      </w:r>
      <w:r w:rsidRPr="007C275C">
        <w:rPr>
          <w:sz w:val="16"/>
        </w:rPr>
        <w:t xml:space="preserve"> regime—which provides the foundation for global stability between the world’s two largest nuclear powers—</w:t>
      </w:r>
      <w:r w:rsidRPr="00C670A9">
        <w:rPr>
          <w:rStyle w:val="StyleUnderline"/>
          <w:highlight w:val="cyan"/>
        </w:rPr>
        <w:t xml:space="preserve">is in </w:t>
      </w:r>
      <w:r w:rsidRPr="00C670A9">
        <w:rPr>
          <w:rStyle w:val="Emphasis"/>
          <w:highlight w:val="cyan"/>
        </w:rPr>
        <w:t>jeopardy</w:t>
      </w:r>
      <w:r w:rsidRPr="007C275C">
        <w:rPr>
          <w:sz w:val="16"/>
        </w:rPr>
        <w:t xml:space="preserve">. Even during the Cold War, the United States and Soviet Union </w:t>
      </w:r>
      <w:r w:rsidRPr="007435A0">
        <w:rPr>
          <w:rStyle w:val="StyleUnderline"/>
        </w:rPr>
        <w:t xml:space="preserve">were </w:t>
      </w:r>
      <w:r w:rsidRPr="00577D6E">
        <w:rPr>
          <w:rStyle w:val="StyleUnderline"/>
        </w:rPr>
        <w:t xml:space="preserve">able to avoid </w:t>
      </w:r>
      <w:r w:rsidRPr="00577D6E">
        <w:rPr>
          <w:rStyle w:val="Emphasis"/>
        </w:rPr>
        <w:t>nuclear</w:t>
      </w:r>
      <w:r w:rsidRPr="00577D6E">
        <w:rPr>
          <w:rStyle w:val="StyleUnderline"/>
        </w:rPr>
        <w:t xml:space="preserve"> confrontation by</w:t>
      </w:r>
      <w:r w:rsidRPr="007C275C">
        <w:rPr>
          <w:sz w:val="16"/>
        </w:rPr>
        <w:t xml:space="preserve"> maintaining </w:t>
      </w:r>
      <w:r w:rsidRPr="007435A0">
        <w:rPr>
          <w:rStyle w:val="StyleUnderline"/>
        </w:rPr>
        <w:t xml:space="preserve">reliable </w:t>
      </w:r>
      <w:r w:rsidRPr="00577D6E">
        <w:rPr>
          <w:rStyle w:val="Emphasis"/>
          <w:highlight w:val="cyan"/>
        </w:rPr>
        <w:t>communication</w:t>
      </w:r>
      <w:r w:rsidRPr="007C275C">
        <w:rPr>
          <w:sz w:val="16"/>
        </w:rPr>
        <w:t xml:space="preserve"> channels, routine </w:t>
      </w:r>
      <w:r w:rsidRPr="00E5267C">
        <w:rPr>
          <w:rStyle w:val="StyleUnderline"/>
        </w:rPr>
        <w:t xml:space="preserve">diplomatic </w:t>
      </w:r>
      <w:r w:rsidRPr="00577D6E">
        <w:rPr>
          <w:rStyle w:val="StyleUnderline"/>
          <w:highlight w:val="cyan"/>
        </w:rPr>
        <w:t>engagement</w:t>
      </w:r>
      <w:r w:rsidRPr="007C275C">
        <w:rPr>
          <w:sz w:val="16"/>
        </w:rPr>
        <w:t xml:space="preserve"> on arms contro</w:t>
      </w:r>
      <w:r w:rsidRPr="004B2E2A">
        <w:rPr>
          <w:sz w:val="16"/>
        </w:rPr>
        <w:t xml:space="preserve">l, </w:t>
      </w:r>
      <w:r w:rsidRPr="00C670A9">
        <w:rPr>
          <w:rStyle w:val="StyleUnderline"/>
          <w:highlight w:val="cyan"/>
        </w:rPr>
        <w:t>and</w:t>
      </w:r>
      <w:r w:rsidRPr="007C275C">
        <w:rPr>
          <w:sz w:val="16"/>
        </w:rPr>
        <w:t xml:space="preserve"> establishing mutually agreed </w:t>
      </w:r>
      <w:r w:rsidRPr="00C670A9">
        <w:rPr>
          <w:rStyle w:val="StyleUnderline"/>
          <w:highlight w:val="cyan"/>
        </w:rPr>
        <w:t>safeguards</w:t>
      </w:r>
      <w:r w:rsidRPr="008C2426">
        <w:rPr>
          <w:rStyle w:val="StyleUnderline"/>
        </w:rPr>
        <w:t xml:space="preserve"> to </w:t>
      </w:r>
      <w:r w:rsidRPr="00C670A9">
        <w:rPr>
          <w:rStyle w:val="StyleUnderline"/>
          <w:highlight w:val="cyan"/>
        </w:rPr>
        <w:t xml:space="preserve">avoid </w:t>
      </w:r>
      <w:r w:rsidRPr="00C670A9">
        <w:rPr>
          <w:rStyle w:val="Emphasis"/>
          <w:highlight w:val="cyan"/>
        </w:rPr>
        <w:t>escalation</w:t>
      </w:r>
      <w:r w:rsidRPr="007C275C">
        <w:rPr>
          <w:sz w:val="16"/>
        </w:rPr>
        <w:t xml:space="preserve"> of clashes </w:t>
      </w:r>
      <w:r w:rsidRPr="001B0CA7">
        <w:rPr>
          <w:rStyle w:val="StyleUnderline"/>
        </w:rPr>
        <w:t>beyond</w:t>
      </w:r>
      <w:r w:rsidRPr="007C275C">
        <w:rPr>
          <w:sz w:val="16"/>
        </w:rPr>
        <w:t xml:space="preserve"> a given threshold, </w:t>
      </w:r>
      <w:r w:rsidRPr="00B80D2A">
        <w:rPr>
          <w:rStyle w:val="Emphasis"/>
        </w:rPr>
        <w:t>accidents</w:t>
      </w:r>
      <w:r w:rsidRPr="001B0CA7">
        <w:rPr>
          <w:rStyle w:val="StyleUnderline"/>
        </w:rPr>
        <w:t>, or misperception.</w:t>
      </w:r>
    </w:p>
    <w:p w14:paraId="319100A7" w14:textId="77777777" w:rsidR="00C063B0" w:rsidRPr="007C275C" w:rsidRDefault="00C063B0" w:rsidP="00C063B0">
      <w:pPr>
        <w:rPr>
          <w:sz w:val="16"/>
        </w:rPr>
      </w:pPr>
      <w:r w:rsidRPr="007C275C">
        <w:rPr>
          <w:sz w:val="16"/>
        </w:rPr>
        <w:t>The experience of the Cuban Missile Crisis that brought the United States and Soviet Union to the brink of nuclear war heightened appreciation for the importance of cultivating a robust nuclear arms control regime to deter U.S. and Soviet/Russian leadership from resorting to the use of nuclear weapons. Since the 1970s, the Soviet Union/Russia and the United States have concluded a series of strategic arms agreements ensuring transparency and reliable mutual verification protocols. Along with introducing transformational reforms of glasnost and perestroika on the domestic front, Soviet leader Mikhail Gorbachev was able to accomplish tremendous strides working with U.S. President Ronald Reagan to achieve major bilateral nuclear arms reductions. The fact that many fewer nations have acquired nuclear capabilities and the international community avoided clashes involving the use of nuclear weapons must be attributed for the most part to the stable core foundations of the U.S.-Soviet/Russia nuclear security regime.</w:t>
      </w:r>
    </w:p>
    <w:p w14:paraId="22D2D20C" w14:textId="77777777" w:rsidR="00C063B0" w:rsidRPr="007C275C" w:rsidRDefault="00C063B0" w:rsidP="00C063B0">
      <w:pPr>
        <w:rPr>
          <w:sz w:val="16"/>
        </w:rPr>
      </w:pPr>
      <w:r w:rsidRPr="007C275C">
        <w:rPr>
          <w:sz w:val="16"/>
        </w:rPr>
        <w:t xml:space="preserve">The Strategic Arms Reduction Treaty (New START) that was set to expire in 2026 has been halted. Russia’s war in Ukraine and its severing of relationships with the United States and its Western allies and the collapse of U.S.-Russian strategic dialogue and engagement on arms control, coupled with China’s accelerated drive toward nuclear expansion and escalating tensions in the U.S.-China bilateral relationship, have ushered in a new period of instability and risk for arms control and proliferation. U.S. President Joe Biden has acknowledged that </w:t>
      </w:r>
      <w:r w:rsidRPr="00C670A9">
        <w:rPr>
          <w:rStyle w:val="StyleUnderline"/>
          <w:highlight w:val="cyan"/>
        </w:rPr>
        <w:t>we</w:t>
      </w:r>
      <w:r w:rsidRPr="00A006FA">
        <w:rPr>
          <w:rStyle w:val="StyleUnderline"/>
        </w:rPr>
        <w:t xml:space="preserve"> have</w:t>
      </w:r>
      <w:r w:rsidRPr="008A2EA8">
        <w:rPr>
          <w:rStyle w:val="StyleUnderline"/>
        </w:rPr>
        <w:t xml:space="preserve"> </w:t>
      </w:r>
      <w:r w:rsidRPr="00C670A9">
        <w:rPr>
          <w:rStyle w:val="StyleUnderline"/>
          <w:highlight w:val="cyan"/>
        </w:rPr>
        <w:t>reached an</w:t>
      </w:r>
      <w:r w:rsidRPr="008A2EA8">
        <w:rPr>
          <w:rStyle w:val="StyleUnderline"/>
        </w:rPr>
        <w:t xml:space="preserve"> “</w:t>
      </w:r>
      <w:r w:rsidRPr="00C670A9">
        <w:rPr>
          <w:rStyle w:val="Emphasis"/>
          <w:highlight w:val="cyan"/>
        </w:rPr>
        <w:t>inflection point</w:t>
      </w:r>
      <w:r w:rsidRPr="008A2EA8">
        <w:rPr>
          <w:rStyle w:val="StyleUnderline"/>
        </w:rPr>
        <w:t>” that</w:t>
      </w:r>
      <w:r w:rsidRPr="007C275C">
        <w:rPr>
          <w:sz w:val="16"/>
        </w:rPr>
        <w:t xml:space="preserve"> will </w:t>
      </w:r>
      <w:r w:rsidRPr="008A2EA8">
        <w:rPr>
          <w:rStyle w:val="StyleUnderline"/>
        </w:rPr>
        <w:t>determine</w:t>
      </w:r>
      <w:r w:rsidRPr="007C275C">
        <w:rPr>
          <w:sz w:val="16"/>
        </w:rPr>
        <w:t xml:space="preserve"> the </w:t>
      </w:r>
      <w:r w:rsidRPr="007C0A6A">
        <w:rPr>
          <w:rStyle w:val="StyleUnderline"/>
        </w:rPr>
        <w:t xml:space="preserve">future </w:t>
      </w:r>
      <w:r w:rsidRPr="00765231">
        <w:rPr>
          <w:rStyle w:val="Emphasis"/>
        </w:rPr>
        <w:t>security</w:t>
      </w:r>
      <w:r w:rsidRPr="007C275C">
        <w:rPr>
          <w:sz w:val="16"/>
        </w:rPr>
        <w:t xml:space="preserve"> for our allies and partners and the world community for decades ahead, but the circumstances require careful assessment of strategic options and consequences of policy choices. </w:t>
      </w:r>
      <w:r w:rsidRPr="00DF1AE4">
        <w:rPr>
          <w:rStyle w:val="StyleUnderline"/>
        </w:rPr>
        <w:t xml:space="preserve">Innovative </w:t>
      </w:r>
      <w:r w:rsidRPr="00C670A9">
        <w:rPr>
          <w:rStyle w:val="Emphasis"/>
          <w:highlight w:val="cyan"/>
        </w:rPr>
        <w:t>approaches</w:t>
      </w:r>
      <w:r w:rsidRPr="00C670A9">
        <w:rPr>
          <w:rStyle w:val="StyleUnderline"/>
          <w:highlight w:val="cyan"/>
        </w:rPr>
        <w:t xml:space="preserve"> will</w:t>
      </w:r>
      <w:r w:rsidRPr="007C275C">
        <w:rPr>
          <w:sz w:val="16"/>
        </w:rPr>
        <w:t xml:space="preserve"> be required to </w:t>
      </w:r>
      <w:r w:rsidRPr="00C670A9">
        <w:rPr>
          <w:rStyle w:val="StyleUnderline"/>
          <w:highlight w:val="cyan"/>
        </w:rPr>
        <w:t>prevent</w:t>
      </w:r>
      <w:r w:rsidRPr="00D801C6">
        <w:rPr>
          <w:rStyle w:val="StyleUnderline"/>
        </w:rPr>
        <w:t xml:space="preserve"> catastrophic </w:t>
      </w:r>
      <w:r w:rsidRPr="00C670A9">
        <w:rPr>
          <w:rStyle w:val="Emphasis"/>
          <w:highlight w:val="cyan"/>
        </w:rPr>
        <w:t>nuclear escalation</w:t>
      </w:r>
      <w:r w:rsidRPr="00C670A9">
        <w:rPr>
          <w:rStyle w:val="StyleUnderline"/>
          <w:highlight w:val="cyan"/>
        </w:rPr>
        <w:t xml:space="preserve"> and </w:t>
      </w:r>
      <w:r w:rsidRPr="00C670A9">
        <w:rPr>
          <w:rStyle w:val="Emphasis"/>
          <w:highlight w:val="cyan"/>
        </w:rPr>
        <w:t>prolif</w:t>
      </w:r>
      <w:r w:rsidRPr="00D801C6">
        <w:rPr>
          <w:rStyle w:val="StyleUnderline"/>
        </w:rPr>
        <w:t>eration</w:t>
      </w:r>
      <w:r w:rsidRPr="007C275C">
        <w:rPr>
          <w:sz w:val="16"/>
        </w:rPr>
        <w:t xml:space="preserve"> of weapons of mass destruction </w:t>
      </w:r>
      <w:r w:rsidRPr="00AB5521">
        <w:rPr>
          <w:rStyle w:val="StyleUnderline"/>
        </w:rPr>
        <w:t>as the world system transitions from</w:t>
      </w:r>
      <w:r w:rsidRPr="007C275C">
        <w:rPr>
          <w:sz w:val="16"/>
        </w:rPr>
        <w:t xml:space="preserve"> an era of bipolar </w:t>
      </w:r>
      <w:r w:rsidRPr="00DA612E">
        <w:rPr>
          <w:rStyle w:val="StyleUnderline"/>
        </w:rPr>
        <w:t>nuclear stability</w:t>
      </w:r>
      <w:r w:rsidRPr="007C275C">
        <w:rPr>
          <w:sz w:val="16"/>
        </w:rPr>
        <w:t xml:space="preserve"> to a more com</w:t>
      </w:r>
      <w:r>
        <w:rPr>
          <w:sz w:val="16"/>
        </w:rPr>
        <w:t>artifi</w:t>
      </w:r>
      <w:r w:rsidRPr="007C275C">
        <w:rPr>
          <w:sz w:val="16"/>
        </w:rPr>
        <w:t>plex three major power nuclear configuration.</w:t>
      </w:r>
    </w:p>
    <w:p w14:paraId="0CD0E5DD" w14:textId="77777777" w:rsidR="00C063B0" w:rsidRPr="007C275C" w:rsidRDefault="00C063B0" w:rsidP="00C063B0">
      <w:pPr>
        <w:rPr>
          <w:sz w:val="16"/>
        </w:rPr>
      </w:pPr>
      <w:r w:rsidRPr="007C275C">
        <w:rPr>
          <w:sz w:val="16"/>
        </w:rPr>
        <w:t>Ukraine War, Derailing U.S.-Russia Strategic Nuclear Collaboration, Risk of Nuclear Response</w:t>
      </w:r>
    </w:p>
    <w:p w14:paraId="450EF80C" w14:textId="77777777" w:rsidR="00C063B0" w:rsidRPr="007C275C" w:rsidRDefault="00C063B0" w:rsidP="00C063B0">
      <w:pPr>
        <w:rPr>
          <w:sz w:val="16"/>
        </w:rPr>
      </w:pPr>
      <w:r w:rsidRPr="007C275C">
        <w:rPr>
          <w:sz w:val="16"/>
        </w:rPr>
        <w:t>In the past, it has been the expectation that the United States and Soviet Union/Russia could compartmentalize differences to prevent other contentious issues in the bilateral relationship from interfering with the critical areas of nuclear security and arms control. However, the fact that Ukraine has been defined as an “existential” security priority for Russia’s leadership suggests that it is no longer a safe assumption that Moscow will separate clashes on Ukraine from collaboration with the United States on nuclear security. While the United States and the Soviet Union/Russia were able to manage competition and differences in the past on Angola, Ethiopia, Central America, Afghanistan, and, more recently ,in the Middle East (Iraq, Libya, Syria) without undermining strategic arms control, Ukraine’s location bordering the Russian Federation with a large Russian-speaking population and extensive historical, cultural, and geostrategic ties elevates its importance to a level of being associated by Russia’s leadership with survival of the state.</w:t>
      </w:r>
    </w:p>
    <w:p w14:paraId="6A4EB701" w14:textId="77777777" w:rsidR="00C063B0" w:rsidRPr="007C275C" w:rsidRDefault="00C063B0" w:rsidP="00C063B0">
      <w:pPr>
        <w:rPr>
          <w:sz w:val="16"/>
        </w:rPr>
      </w:pPr>
      <w:r w:rsidRPr="007C275C">
        <w:rPr>
          <w:sz w:val="16"/>
        </w:rPr>
        <w:t xml:space="preserve">In January 2023, the U.S. State Department reported that it was no longer possible to verify that Russia was complying with New START due to the Kremlin’s unwillingness to allow for on-site inspections. Russia’s President Vladimir Putin announced his decision to suspend New START in February 2023, linking resumption of the treaty with an end to Western military support for Ukraine. The Biden administration responded by expressing interest in engaging Russia to manage nuclear risks and develop a post-2026 arms control framework. While Kremlin spokesperson Dmitri Peskov described the suggestion of the U.S. administration as “important and positive,” Deputy Foreign Minister Sergei Ryabkov reiterated that </w:t>
      </w:r>
      <w:r w:rsidRPr="00C670A9">
        <w:rPr>
          <w:rStyle w:val="Emphasis"/>
          <w:highlight w:val="cyan"/>
        </w:rPr>
        <w:t>unless</w:t>
      </w:r>
      <w:r w:rsidRPr="007C275C">
        <w:rPr>
          <w:sz w:val="16"/>
        </w:rPr>
        <w:t xml:space="preserve"> “</w:t>
      </w:r>
      <w:r w:rsidRPr="00C670A9">
        <w:rPr>
          <w:rStyle w:val="StyleUnderline"/>
          <w:highlight w:val="cyan"/>
        </w:rPr>
        <w:t>Washington</w:t>
      </w:r>
      <w:r w:rsidRPr="007C275C">
        <w:rPr>
          <w:sz w:val="16"/>
        </w:rPr>
        <w:t xml:space="preserve"> and the West as a whole </w:t>
      </w:r>
      <w:r w:rsidRPr="00C670A9">
        <w:rPr>
          <w:rStyle w:val="StyleUnderline"/>
        </w:rPr>
        <w:t>do not</w:t>
      </w:r>
      <w:r w:rsidRPr="004A6B02">
        <w:rPr>
          <w:rStyle w:val="StyleUnderline"/>
        </w:rPr>
        <w:t xml:space="preserve"> radically </w:t>
      </w:r>
      <w:r w:rsidRPr="00C670A9">
        <w:rPr>
          <w:rStyle w:val="Emphasis"/>
          <w:highlight w:val="cyan"/>
        </w:rPr>
        <w:t>revise</w:t>
      </w:r>
      <w:r w:rsidRPr="007C275C">
        <w:rPr>
          <w:sz w:val="16"/>
        </w:rPr>
        <w:t xml:space="preserve"> their </w:t>
      </w:r>
      <w:r w:rsidRPr="00C670A9">
        <w:rPr>
          <w:rStyle w:val="StyleUnderline"/>
          <w:highlight w:val="cyan"/>
        </w:rPr>
        <w:t>anti-Russian policy</w:t>
      </w:r>
      <w:r w:rsidRPr="007C275C">
        <w:rPr>
          <w:sz w:val="16"/>
        </w:rPr>
        <w:t xml:space="preserve">…productive negotiations on </w:t>
      </w:r>
      <w:r w:rsidRPr="00C670A9">
        <w:rPr>
          <w:rStyle w:val="StyleUnderline"/>
          <w:highlight w:val="cyan"/>
        </w:rPr>
        <w:t>arms control</w:t>
      </w:r>
      <w:r w:rsidRPr="00B1327A">
        <w:rPr>
          <w:rStyle w:val="StyleUnderline"/>
        </w:rPr>
        <w:t xml:space="preserve"> will </w:t>
      </w:r>
      <w:r w:rsidRPr="00C670A9">
        <w:rPr>
          <w:rStyle w:val="Emphasis"/>
          <w:highlight w:val="cyan"/>
        </w:rPr>
        <w:t>hardly</w:t>
      </w:r>
      <w:r w:rsidRPr="00B1327A">
        <w:rPr>
          <w:rStyle w:val="StyleUnderline"/>
        </w:rPr>
        <w:t xml:space="preserve"> be </w:t>
      </w:r>
      <w:r w:rsidRPr="00C670A9">
        <w:rPr>
          <w:rStyle w:val="StyleUnderline"/>
          <w:highlight w:val="cyan"/>
        </w:rPr>
        <w:t>possible</w:t>
      </w:r>
      <w:r w:rsidRPr="007C275C">
        <w:rPr>
          <w:sz w:val="16"/>
        </w:rPr>
        <w:t>.”</w:t>
      </w:r>
    </w:p>
    <w:p w14:paraId="68CF889D" w14:textId="77777777" w:rsidR="00C063B0" w:rsidRPr="007C275C" w:rsidRDefault="00C063B0" w:rsidP="00C063B0">
      <w:pPr>
        <w:rPr>
          <w:sz w:val="16"/>
        </w:rPr>
      </w:pPr>
      <w:r w:rsidRPr="00C670A9">
        <w:rPr>
          <w:rStyle w:val="Emphasis"/>
          <w:highlight w:val="cyan"/>
        </w:rPr>
        <w:t>Although</w:t>
      </w:r>
      <w:r w:rsidRPr="00C670A9">
        <w:rPr>
          <w:rStyle w:val="StyleUnderline"/>
          <w:highlight w:val="cyan"/>
        </w:rPr>
        <w:t xml:space="preserve"> Russia has</w:t>
      </w:r>
      <w:r w:rsidRPr="00B644CB">
        <w:rPr>
          <w:rStyle w:val="StyleUnderline"/>
        </w:rPr>
        <w:t xml:space="preserve"> a </w:t>
      </w:r>
      <w:r w:rsidRPr="00C670A9">
        <w:rPr>
          <w:rStyle w:val="Emphasis"/>
          <w:highlight w:val="cyan"/>
        </w:rPr>
        <w:t>n</w:t>
      </w:r>
      <w:r w:rsidRPr="007C275C">
        <w:rPr>
          <w:sz w:val="16"/>
        </w:rPr>
        <w:t>o-</w:t>
      </w:r>
      <w:r w:rsidRPr="00C670A9">
        <w:rPr>
          <w:rStyle w:val="Emphasis"/>
          <w:highlight w:val="cyan"/>
        </w:rPr>
        <w:t>f</w:t>
      </w:r>
      <w:r w:rsidRPr="007C275C">
        <w:rPr>
          <w:sz w:val="16"/>
        </w:rPr>
        <w:t xml:space="preserve">irst </w:t>
      </w:r>
      <w:r w:rsidRPr="00C670A9">
        <w:rPr>
          <w:rStyle w:val="Emphasis"/>
          <w:highlight w:val="cyan"/>
        </w:rPr>
        <w:t>u</w:t>
      </w:r>
      <w:r w:rsidRPr="007C275C">
        <w:rPr>
          <w:sz w:val="16"/>
        </w:rPr>
        <w:t xml:space="preserve">se nuclear policy, since unleashing the “special military operation” in Ukraine in February 2022, </w:t>
      </w:r>
      <w:r w:rsidRPr="00C670A9">
        <w:rPr>
          <w:rStyle w:val="StyleUnderline"/>
          <w:highlight w:val="cyan"/>
        </w:rPr>
        <w:t>Putin</w:t>
      </w:r>
      <w:r w:rsidRPr="00731994">
        <w:rPr>
          <w:rStyle w:val="StyleUnderline"/>
        </w:rPr>
        <w:t xml:space="preserve"> has </w:t>
      </w:r>
      <w:r w:rsidRPr="00C670A9">
        <w:rPr>
          <w:rStyle w:val="StyleUnderline"/>
          <w:highlight w:val="cyan"/>
        </w:rPr>
        <w:t>not ruled out</w:t>
      </w:r>
      <w:r w:rsidRPr="007C275C">
        <w:rPr>
          <w:sz w:val="16"/>
        </w:rPr>
        <w:t xml:space="preserve"> the use of </w:t>
      </w:r>
      <w:r w:rsidRPr="00C670A9">
        <w:rPr>
          <w:rStyle w:val="Emphasis"/>
          <w:highlight w:val="cyan"/>
        </w:rPr>
        <w:t>nuc</w:t>
      </w:r>
      <w:r w:rsidRPr="008D174D">
        <w:rPr>
          <w:rStyle w:val="StyleUnderline"/>
        </w:rPr>
        <w:t>lear weapon</w:t>
      </w:r>
      <w:r w:rsidRPr="00C670A9">
        <w:rPr>
          <w:rStyle w:val="Emphasis"/>
          <w:highlight w:val="cyan"/>
        </w:rPr>
        <w:t>s</w:t>
      </w:r>
      <w:r w:rsidRPr="007C275C">
        <w:rPr>
          <w:sz w:val="16"/>
        </w:rPr>
        <w:t xml:space="preserve"> in the event that the survival of the Russian Federation was threatened. For Putin, Russia’s territory includes those areas annexed from Ukraine since 2014 (Crimea, Donetsk, Luhansk, Kherson, and Zaporizhzhia). At the time of launching Russia’s incursion into Ukraine, Putin placed Russia’s nuclear forces on alert and warned that those interfering with Russia’s operation in Ukraine would face consequences on a scale “you have never seen in your entire history.” In September 2022, after annexing four Ukrainian oblasts to Russia, Putin stated, “</w:t>
      </w:r>
      <w:r w:rsidRPr="00404F76">
        <w:rPr>
          <w:rStyle w:val="StyleUnderline"/>
        </w:rPr>
        <w:t>In the</w:t>
      </w:r>
      <w:r w:rsidRPr="007C275C">
        <w:rPr>
          <w:sz w:val="16"/>
        </w:rPr>
        <w:t xml:space="preserve"> event of a </w:t>
      </w:r>
      <w:r w:rsidRPr="00A50845">
        <w:rPr>
          <w:rStyle w:val="Emphasis"/>
        </w:rPr>
        <w:t>threat</w:t>
      </w:r>
      <w:r w:rsidRPr="003F000D">
        <w:rPr>
          <w:rStyle w:val="StyleUnderline"/>
        </w:rPr>
        <w:t xml:space="preserve"> to</w:t>
      </w:r>
      <w:r w:rsidRPr="007C275C">
        <w:rPr>
          <w:sz w:val="16"/>
        </w:rPr>
        <w:t xml:space="preserve"> the </w:t>
      </w:r>
      <w:r w:rsidRPr="003F000D">
        <w:rPr>
          <w:rStyle w:val="StyleUnderline"/>
        </w:rPr>
        <w:t>territorial integrity</w:t>
      </w:r>
      <w:r w:rsidRPr="007C275C">
        <w:rPr>
          <w:sz w:val="16"/>
        </w:rPr>
        <w:t xml:space="preserve"> of our country </w:t>
      </w:r>
      <w:r w:rsidRPr="00834032">
        <w:rPr>
          <w:rStyle w:val="StyleUnderline"/>
        </w:rPr>
        <w:t xml:space="preserve">and to </w:t>
      </w:r>
      <w:r w:rsidRPr="00C66009">
        <w:rPr>
          <w:rStyle w:val="Emphasis"/>
        </w:rPr>
        <w:t>defend Russia</w:t>
      </w:r>
      <w:r w:rsidRPr="007C275C">
        <w:rPr>
          <w:sz w:val="16"/>
        </w:rPr>
        <w:t xml:space="preserve"> and our people, </w:t>
      </w:r>
      <w:r w:rsidRPr="00834032">
        <w:rPr>
          <w:rStyle w:val="StyleUnderline"/>
        </w:rPr>
        <w:t>we will</w:t>
      </w:r>
      <w:r w:rsidRPr="007C275C">
        <w:rPr>
          <w:sz w:val="16"/>
        </w:rPr>
        <w:t xml:space="preserve"> certainly </w:t>
      </w:r>
      <w:r w:rsidRPr="000F137F">
        <w:rPr>
          <w:rStyle w:val="Emphasis"/>
        </w:rPr>
        <w:t>make use</w:t>
      </w:r>
      <w:r w:rsidRPr="00490E23">
        <w:rPr>
          <w:rStyle w:val="StyleUnderline"/>
        </w:rPr>
        <w:t xml:space="preserve"> of all weapon systems</w:t>
      </w:r>
      <w:r w:rsidRPr="007C275C">
        <w:rPr>
          <w:sz w:val="16"/>
        </w:rPr>
        <w:t xml:space="preserve"> available to us. This is not a bluff.”</w:t>
      </w:r>
    </w:p>
    <w:p w14:paraId="7CB8D469" w14:textId="77777777" w:rsidR="00C063B0" w:rsidRPr="007C275C" w:rsidRDefault="00C063B0" w:rsidP="00C063B0">
      <w:pPr>
        <w:rPr>
          <w:sz w:val="16"/>
        </w:rPr>
      </w:pPr>
      <w:r w:rsidRPr="007C275C">
        <w:rPr>
          <w:sz w:val="16"/>
        </w:rPr>
        <w:t xml:space="preserve">Russia’s military forces seized control the Zaporizhzhia nuclear power plant which is the largest in Europe early on in the war generating concerns about possible nuclear disaster. In March 2023, Putin announced that </w:t>
      </w:r>
      <w:r w:rsidRPr="002F2C3D">
        <w:rPr>
          <w:rStyle w:val="StyleUnderline"/>
        </w:rPr>
        <w:t xml:space="preserve">Russia would station </w:t>
      </w:r>
      <w:r w:rsidRPr="00C670A9">
        <w:rPr>
          <w:rStyle w:val="Emphasis"/>
        </w:rPr>
        <w:t>t</w:t>
      </w:r>
      <w:r w:rsidRPr="007C275C">
        <w:rPr>
          <w:sz w:val="16"/>
        </w:rPr>
        <w:t xml:space="preserve">actical </w:t>
      </w:r>
      <w:r w:rsidRPr="00CF0566">
        <w:rPr>
          <w:rStyle w:val="Emphasis"/>
        </w:rPr>
        <w:t>n</w:t>
      </w:r>
      <w:r w:rsidRPr="007C275C">
        <w:rPr>
          <w:sz w:val="16"/>
        </w:rPr>
        <w:t xml:space="preserve">uclear </w:t>
      </w:r>
      <w:r w:rsidRPr="00CF0566">
        <w:rPr>
          <w:rStyle w:val="Emphasis"/>
        </w:rPr>
        <w:t>w</w:t>
      </w:r>
      <w:r w:rsidRPr="007C275C">
        <w:rPr>
          <w:sz w:val="16"/>
        </w:rPr>
        <w:t>eapon</w:t>
      </w:r>
      <w:r w:rsidRPr="00CF0566">
        <w:rPr>
          <w:rStyle w:val="Emphasis"/>
        </w:rPr>
        <w:t>s</w:t>
      </w:r>
      <w:r w:rsidRPr="007C275C">
        <w:rPr>
          <w:sz w:val="16"/>
        </w:rPr>
        <w:t xml:space="preserve"> in Belarus contending this was </w:t>
      </w:r>
      <w:r w:rsidRPr="000131E5">
        <w:rPr>
          <w:rStyle w:val="StyleUnderline"/>
        </w:rPr>
        <w:t>no different than</w:t>
      </w:r>
      <w:r w:rsidRPr="007C275C">
        <w:rPr>
          <w:sz w:val="16"/>
        </w:rPr>
        <w:t xml:space="preserve"> the </w:t>
      </w:r>
      <w:r w:rsidRPr="00C670A9">
        <w:rPr>
          <w:rStyle w:val="Emphasis"/>
          <w:highlight w:val="cyan"/>
        </w:rPr>
        <w:t>U</w:t>
      </w:r>
      <w:r w:rsidRPr="007C275C">
        <w:rPr>
          <w:sz w:val="16"/>
        </w:rPr>
        <w:t xml:space="preserve">nited </w:t>
      </w:r>
      <w:r w:rsidRPr="00C670A9">
        <w:rPr>
          <w:rStyle w:val="Emphasis"/>
          <w:highlight w:val="cyan"/>
        </w:rPr>
        <w:t>S</w:t>
      </w:r>
      <w:r w:rsidRPr="007C275C">
        <w:rPr>
          <w:sz w:val="16"/>
        </w:rPr>
        <w:t xml:space="preserve">tates </w:t>
      </w:r>
      <w:r w:rsidRPr="00C44CFD">
        <w:rPr>
          <w:rStyle w:val="StyleUnderline"/>
        </w:rPr>
        <w:t>positioning nuclear assets among</w:t>
      </w:r>
      <w:r w:rsidRPr="007C275C">
        <w:rPr>
          <w:sz w:val="16"/>
        </w:rPr>
        <w:t xml:space="preserve"> allied nations in </w:t>
      </w:r>
      <w:r w:rsidRPr="00C44CFD">
        <w:rPr>
          <w:rStyle w:val="StyleUnderline"/>
        </w:rPr>
        <w:t>Europe</w:t>
      </w:r>
      <w:r w:rsidRPr="007C275C">
        <w:rPr>
          <w:sz w:val="16"/>
        </w:rPr>
        <w:t>.</w:t>
      </w:r>
    </w:p>
    <w:p w14:paraId="59B9B721" w14:textId="77777777" w:rsidR="00C063B0" w:rsidRPr="00D050C8" w:rsidRDefault="00C063B0" w:rsidP="00C063B0">
      <w:pPr>
        <w:rPr>
          <w:sz w:val="16"/>
        </w:rPr>
      </w:pPr>
      <w:r w:rsidRPr="00D050C8">
        <w:rPr>
          <w:sz w:val="16"/>
        </w:rPr>
        <w:t>&lt;&lt;TEXT CONDENSED, NONE OMITTED&gt;.</w:t>
      </w:r>
    </w:p>
    <w:p w14:paraId="44B357E9" w14:textId="77777777" w:rsidR="00C063B0" w:rsidRPr="00454C35" w:rsidRDefault="00C063B0" w:rsidP="00C063B0">
      <w:pPr>
        <w:rPr>
          <w:sz w:val="8"/>
        </w:rPr>
      </w:pPr>
      <w:r w:rsidRPr="00454C35">
        <w:rPr>
          <w:sz w:val="8"/>
        </w:rPr>
        <w:t>Putin’s remarks at the St. Petersburg Economic Forum in July 2023 seemed to dial back concerns about nuclear responses in Ukraine. Putin justified moving tactical nuclear weapons to Belarus as an “element of deterrence” for those “thinking about inflicting strategic defeat” of Russia. Following recounting setbacks in Ukraine’s counteroffensive, Putin reiterated that Russia’s official doctrine allows for the use of nuclear weapons in situations where the survival of the nation was threatened but then implied that this option was not necessary at this point. In mid-August 2023, the United States announced approval for the Netherlands and Denmark to provide F16 fighter jets to Ukraine. Russia has been targeted with a series of drone strikes on military installations and buildings in civilian areas over the past months attributed to Ukrainians operating within the Russian Federation. Following announcement in August 2023 that the Biden administration would provide the 45 tranche of military assistance in Ukraine, including additional ammunition for High Mobility Artillery Rocket Systems (HIMARS), Javelin and anti-armor rockets, Hydra 70 rockets, and 3 million rounds of small arms ammunition, the head of Russia’s space agency ROSCOSMOS Yuri Borisov stated that the Sarmat MIRV equipped intercontinental ballistic missile had been placed into service—a weapon that Putin had said would make Moscow’s enemies “think twice.” Deputy Chairman of the Russian Security Council Dmitry Medvedev has issued periodic warnings about a nuclear scenario stating that “loss of a nuclear power in a conventional war can provoke the outbreak of nuclear war” and that Russia may be forced to use a nuclear weapon if Ukraine’s counteroffensive succeeds. On August 28, 2023, Medvedev posted on Telegram that Ukraine’s approval from Western nations for missile strikes throughout Russia or to attack Crimea unfortunately indicates that the “prophecies of the Apocalypse” were closer. Statements from Russia’s leadership on willingness to resort to the use of nuclear weapons over Ukraine have been echoed by discussions taking place among leading defense experts. Sergei Karaganov, former presidential advisor and dean of the Higher School of Economics in Moscow, published an article in June 2023 calling for Russia to undertake preemptive nuclear strikes against several European countries as a way to end the war in Ukraine. While Karaganov acknowledged that this would be a “terrible choice” on a moral level, he contends that it is necessary to prevent the West from leading the world to a final “full-scale” and “last world war for humanity." Karaganov’s article prompted a series of responses among other leading analysts of Russia’s foreign policy community contending that employing a nuclear strike would not “sober up the West” or that Karaganov’s position “underestimates the willingness of Western elites’ determination to climb the escalation ladder with Russia, and, if necessary ahead of it...”Former head of the Carnegie Moscow Center Dmitry Trenin affirmed that nuclear weapons have been “on the table” from the outset and that basing U.S. strategy on the “belief that the Russian leadership will not dare use nuclear weapons in the current conflict” was an “extremely dangerous misperception.” Russia’s channel 1 and other state-sponsored media networks have hosted programs with pundits, analysts, and legislative leaders calling for nuclear responses over Ukraine. U.S. President Biden cautioned at the outset of the Ukraine conflict that a direct U.S.-Russia war must be avoided because of nuclear risks. In October 2022, Biden warned that the risk of nuclear “armageddon” was the highest it had been since the 1962 Cuban Missile Crisis. Biden has said that there was no way to use tactical nuclear weapons on a battlefield without it ending in Armageddon. In June 2023, he stated that the threat issued by Putin to use nuclear weapons was “real” and that deployment of tactical nuclear weapons in Belarus was “absolutely irresponsible.” U.S. officials have warned of “catastrophic consequences” for nuclear use, but Biden has remained ambiguous in spelling out scenarios and likely U.S. responses, which have traditionally been essential for deterrence. Several analysts have tended to downplay threats of the use of nuclear weapons coming from Moscow as “bluffing,” but others have not dismissed the possibility or even certainty. Although Putin has referenced the doctrinal foundation and taken steps to prepare for employing a nuclear response, he must weigh the consequences in loss of life, destruction of the environment and infrastructure, and damage to existing significant international partnerships. China, India, and other valuable partner nations for Russia have emphasized that nuclear weapons should not be used in the Ukraine war. There are options available to Russia in the conventional, cyber, or other domains that would not entail the costs of using nuclear weapons. At the same time, there is a high risk that the war in Ukraine could escalate involving neighboring nations evoking an Article V response from the North Atlantic Treaty Organization (NATO) and the potential for unleashing a nuclear response should not be ruled out. The longer the war in Ukraine continues the greater the risk of miscalculation and accidents that could result in a nuclear confrontation. Russia had supported Washington and Beijing in containing North Korea’s nuclear development, but the fact that Putin has turned to Kim Jong-un as a source for ammunition for the Ukraine war with the prospect for Russia-North Korea cooperation in the nuclear sphere represents a setback for managing nuclear security and proliferation. Russia’s military cooperation with Iran in the wake of the war in Ukraine with Tehran providing lethal drone technology and Moscow offering diplomatic support to Iran poses further complications for nuclear safeguard compliance. The suspension of the U.S.-Russia New START, threats of resorting to the use of nuclear weapons and shifting geopolitical alignments resulting from clashes over Ukraine has destabilized the global nuclear security order. The issue of perhaps highest priority on the U.S.-Russia security agenda, ongoing collaboration among the two nations holding the world’s largest nuclear arsenals, is now in question. NATO Enlargement, Failed Diplomacy, Costs and Risks of Military Engagement</w:t>
      </w:r>
    </w:p>
    <w:p w14:paraId="2F406734" w14:textId="77777777" w:rsidR="00C063B0" w:rsidRPr="00D050C8" w:rsidRDefault="00C063B0" w:rsidP="00C063B0">
      <w:pPr>
        <w:rPr>
          <w:sz w:val="16"/>
        </w:rPr>
      </w:pPr>
      <w:r w:rsidRPr="00D050C8">
        <w:rPr>
          <w:sz w:val="16"/>
        </w:rPr>
        <w:t>&lt;&lt;PARAGRAPH BREAKS RESUME&gt;.</w:t>
      </w:r>
    </w:p>
    <w:p w14:paraId="54C3FC66" w14:textId="77777777" w:rsidR="00C063B0" w:rsidRPr="00BF433B" w:rsidRDefault="00C063B0" w:rsidP="00C063B0">
      <w:pPr>
        <w:rPr>
          <w:sz w:val="16"/>
        </w:rPr>
      </w:pPr>
      <w:r w:rsidRPr="00BF433B">
        <w:rPr>
          <w:sz w:val="16"/>
        </w:rPr>
        <w:t xml:space="preserve">Moscow’s invasion of the sovereign nation of Ukraine has come at enormous cost, but </w:t>
      </w:r>
      <w:r w:rsidRPr="005B385E">
        <w:rPr>
          <w:rStyle w:val="StyleUnderline"/>
        </w:rPr>
        <w:t xml:space="preserve">the </w:t>
      </w:r>
      <w:r w:rsidRPr="00452800">
        <w:rPr>
          <w:rStyle w:val="Emphasis"/>
        </w:rPr>
        <w:t>West</w:t>
      </w:r>
      <w:r w:rsidRPr="00BF433B">
        <w:rPr>
          <w:sz w:val="16"/>
        </w:rPr>
        <w:t xml:space="preserve"> also </w:t>
      </w:r>
      <w:r w:rsidRPr="00C670A9">
        <w:rPr>
          <w:rStyle w:val="StyleUnderline"/>
          <w:highlight w:val="cyan"/>
        </w:rPr>
        <w:t>made</w:t>
      </w:r>
      <w:r w:rsidRPr="00F1307D">
        <w:rPr>
          <w:rStyle w:val="StyleUnderline"/>
        </w:rPr>
        <w:t xml:space="preserve"> strategic </w:t>
      </w:r>
      <w:r w:rsidRPr="00C670A9">
        <w:rPr>
          <w:rStyle w:val="Emphasis"/>
          <w:highlight w:val="cyan"/>
        </w:rPr>
        <w:t>choices</w:t>
      </w:r>
      <w:r w:rsidRPr="00BF433B">
        <w:rPr>
          <w:sz w:val="16"/>
        </w:rPr>
        <w:t xml:space="preserve"> that </w:t>
      </w:r>
      <w:r w:rsidRPr="00F1307D">
        <w:rPr>
          <w:rStyle w:val="StyleUnderline"/>
        </w:rPr>
        <w:t xml:space="preserve">contributed to </w:t>
      </w:r>
      <w:r w:rsidRPr="00C670A9">
        <w:rPr>
          <w:rStyle w:val="Emphasis"/>
          <w:highlight w:val="cyan"/>
        </w:rPr>
        <w:t>provoking conflict</w:t>
      </w:r>
      <w:r w:rsidRPr="00F1307D">
        <w:rPr>
          <w:rStyle w:val="StyleUnderline"/>
        </w:rPr>
        <w:t xml:space="preserve"> with </w:t>
      </w:r>
      <w:r w:rsidRPr="000A088A">
        <w:rPr>
          <w:rStyle w:val="StyleUnderline"/>
        </w:rPr>
        <w:t xml:space="preserve">Russia. </w:t>
      </w:r>
      <w:r w:rsidRPr="00C670A9">
        <w:rPr>
          <w:rStyle w:val="StyleUnderline"/>
          <w:highlight w:val="cyan"/>
        </w:rPr>
        <w:t>Russia’s</w:t>
      </w:r>
      <w:r w:rsidRPr="000A088A">
        <w:rPr>
          <w:rStyle w:val="StyleUnderline"/>
        </w:rPr>
        <w:t xml:space="preserve"> leadership</w:t>
      </w:r>
      <w:r w:rsidRPr="00BF433B">
        <w:rPr>
          <w:sz w:val="16"/>
        </w:rPr>
        <w:t xml:space="preserve">, defense, </w:t>
      </w:r>
      <w:r w:rsidRPr="00B24017">
        <w:rPr>
          <w:rStyle w:val="StyleUnderline"/>
        </w:rPr>
        <w:t>and</w:t>
      </w:r>
      <w:r w:rsidRPr="00BF433B">
        <w:rPr>
          <w:sz w:val="16"/>
        </w:rPr>
        <w:t xml:space="preserve"> foreign policy </w:t>
      </w:r>
      <w:r w:rsidRPr="00B24017">
        <w:rPr>
          <w:rStyle w:val="StyleUnderline"/>
        </w:rPr>
        <w:t>community</w:t>
      </w:r>
      <w:r w:rsidRPr="00BF433B">
        <w:rPr>
          <w:sz w:val="16"/>
        </w:rPr>
        <w:t xml:space="preserve"> </w:t>
      </w:r>
      <w:r w:rsidRPr="00C670A9">
        <w:rPr>
          <w:rStyle w:val="Emphasis"/>
          <w:highlight w:val="cyan"/>
        </w:rPr>
        <w:t>consistently</w:t>
      </w:r>
      <w:r w:rsidRPr="00C670A9">
        <w:rPr>
          <w:sz w:val="16"/>
          <w:highlight w:val="cyan"/>
        </w:rPr>
        <w:t xml:space="preserve"> </w:t>
      </w:r>
      <w:r w:rsidRPr="00C670A9">
        <w:rPr>
          <w:rStyle w:val="StyleUnderline"/>
          <w:highlight w:val="cyan"/>
        </w:rPr>
        <w:t xml:space="preserve">expressed </w:t>
      </w:r>
      <w:r w:rsidRPr="00C670A9">
        <w:rPr>
          <w:rStyle w:val="Emphasis"/>
          <w:highlight w:val="cyan"/>
        </w:rPr>
        <w:t>opposition</w:t>
      </w:r>
      <w:r w:rsidRPr="00C670A9">
        <w:rPr>
          <w:rStyle w:val="StyleUnderline"/>
          <w:highlight w:val="cyan"/>
        </w:rPr>
        <w:t xml:space="preserve"> to expansion</w:t>
      </w:r>
      <w:r w:rsidRPr="00BF433B">
        <w:rPr>
          <w:sz w:val="16"/>
        </w:rPr>
        <w:t xml:space="preserve"> of the Western security alliance. George F. Kennan, architect of America’s post-World War II Soviet containment strategy, had warned that expansion of NATO would be “</w:t>
      </w:r>
      <w:r w:rsidRPr="004E68F8">
        <w:rPr>
          <w:rStyle w:val="StyleUnderline"/>
        </w:rPr>
        <w:t xml:space="preserve">the most </w:t>
      </w:r>
      <w:r w:rsidRPr="0070692F">
        <w:rPr>
          <w:rStyle w:val="Emphasis"/>
        </w:rPr>
        <w:t>fateful error</w:t>
      </w:r>
      <w:r w:rsidRPr="004E68F8">
        <w:rPr>
          <w:rStyle w:val="StyleUnderline"/>
        </w:rPr>
        <w:t xml:space="preserve"> of American policy</w:t>
      </w:r>
      <w:r w:rsidRPr="00BF433B">
        <w:rPr>
          <w:sz w:val="16"/>
        </w:rPr>
        <w:t xml:space="preserve"> in the entire post-Cold War era.” Moscow tolerated the first rounds of NATO enlargement in the Baltics and Eastern Europe, but claimed that NATO’s military involvement in Ukraine’s aspirations to join NATO crossed a line constituting a serious immediate and long-term potential threat to Russia.</w:t>
      </w:r>
    </w:p>
    <w:p w14:paraId="7DB6ABF8" w14:textId="77777777" w:rsidR="00C063B0" w:rsidRPr="00D050C8" w:rsidRDefault="00C063B0" w:rsidP="00C063B0">
      <w:pPr>
        <w:rPr>
          <w:sz w:val="16"/>
        </w:rPr>
      </w:pPr>
      <w:r w:rsidRPr="00D050C8">
        <w:rPr>
          <w:sz w:val="16"/>
        </w:rPr>
        <w:t>&lt;&lt;TEXT CONDENSED, NONE OMITTED&gt;&gt;</w:t>
      </w:r>
    </w:p>
    <w:p w14:paraId="63F03DE8" w14:textId="77777777" w:rsidR="00C063B0" w:rsidRPr="00262CD2" w:rsidRDefault="00C063B0" w:rsidP="00C063B0">
      <w:pPr>
        <w:rPr>
          <w:sz w:val="8"/>
        </w:rPr>
      </w:pPr>
      <w:r w:rsidRPr="00262CD2">
        <w:rPr>
          <w:sz w:val="8"/>
        </w:rPr>
        <w:t>Moscow’s leadership had broached proposals to develop a European security architecture that would take account of Russia’s interests. In 2008, Dmitry Medvedev, then serving as president of the Russian Federation, advanced a proposal for a new European security order followed by additional proposals prior to the invasion of Ukraine that were not afforded serious consideration among Western nations. Suggestions in the aftermath of the unraveling of the Soviet Union and Warsaw Pact that NATO was dead or had no purpose were unfounded. NATO provided a platform for bringing nations together to strengthen capacity for addressing a broad range of significant security challenges including promoting collaboration in managing weapons of mass destruction, countering terrorism, cyber and maritime cooperation, providing disaster support, and much more. Together with the EU, NATO offered assistance to Soviet successor nations in Europe and Eurasia for democratic reform, defense transformation, and capacity building. The NATO-Russia Council fostered practical security cooperation and consultation until Moscow’s annexation of Crimea in 2014, but, for Russians, NATO enlargement was considered a betrayal of pledges on the part of the United States and its allies that NATO would not expand and the possibility of Ukraine engaging in military collaboration with the Western security alliance or Ukraine joining NATO became a defining red-line for the Kremlin. The reality is that Ukraine was not a likely candidate for NATO membership in the foreseeable future, but Western involvement in the Euro-Maidan uprising that contributed to unseating Ukraine’s pro-Russian President Viktor Yanukovych prompted Moscow’s annexation of Crimea. The collapse of the Minsk peace process and lack of commitment in finding a workable diplomatic solution for resolving differences between Kyiv and Moscow on Crimea and Russian-speaking communities in Donbas escalated into the devastating war witnessed today. The disclosure by former German Chancellor Angela Merkel revealing that Germany and other Western nations were not sincere about reaching a diplomatic settlement between Russia and Ukraine, but only sought to gain time for Ukraine to enhance NATO military collaboration and presence in Ukraine has done nothing to enlist confidence that a diplomatic settlement would be possible. The Russia-Ukraine war has cost thousands of lives, displaced much of the Ukrainian population, destabilized the European and Eurasian security and economic orders, and disrupted global energy and food supplies. Had Ukraine been willing to forego NATO membership remaining neutral, this war would likely have been averted. Dedicated commitment on the part of all involved to pursue diplomatic channels toward developing alternative approaches for the post-Cold War European security structure would certainly have been preferable to suffering the tragic losses in Ukraine. There is no reason that Ukraine should not have been able to maintain ties with Russia and other Eastern European neighbors while simultaneously benefitting from cooperation with the Euro-Atlantic community. Moscow’s leadership contends that this is not simply a conflict between Russia and Ukraine, but that the West wants to destroy Russia. The perception that the West seeks strategic defeat of the Russian state is not unfounded. U.S. Defense Secretary Lloyd Austin’s public statement that the United States intends to “weaken Russia” by providing military support to Ukraine and frequent comments on prospects for regime change in Moscow by Western policy officials and analysts reinforces the Kremlin’s assessments regarding U.S./Western intentions. Any strategy aimed to destabilize and drive a major world nuclear power into a rogue nation status is obviously misguided and dangerous. Russia is still a European power and stabilizing Moscow’s relationships with nations of the transatlantic community will remain consequential for European and wider global security. Ukraine’s most recent June 2023 counteroffensive has been unsuccessful and it should be understood that Ukraine can not win a war with a much larger committed nuclear power. Anticipating the difficulties ahead for the Ukrainian military in re-taking occupied territories, Chairman of the Joint Chiefs of Staff Mark Milley had said in late 2022 after successes in Kharkiv and Kherson that it might be time to consider entering into discussions on a political settlement. This suggestion was widely rejected, and the Biden administration has been clear that decisions on ending the war in Ukraine would rest with Ukraine’s President Volodymyr Zelensky and the Ukrainian population. However, the setbacks in Ukraine’s most recent June 2023 counteroffensive has generated consideration among some in the administration about the need for an exit strategy. The current period of geopolitical upheaval in Europe and Eurasia is fraught with risks and at a minimum it will be important for the United States and its allies to support Ukraine in re-building and to stabilize relationships with Russia in order to prevent a wider Russia-NATO or world war. It is important to recognize that a consequence of the choices that have been made over Ukraine present major obstacles for continuation of a central U.S. security priority that has ensured global stability over the past decades, the U.S.-Russian nuclear arms regime. If the war in Ukraine continues to grind on for years or becomes a “forever war,” the prospects for negotiating a new START agreement before it expires in 2026 may be over, ending an era of cooperation in arms control and proliferation. This should be a major motivating factor for resuming dialogue and diplomacy toward ending the war in Ukraine avoiding further loss of life and devastation and setting a foundation for a return to normalcy in managing nuclear arms and proliferation of weapons of mass destruction.</w:t>
      </w:r>
    </w:p>
    <w:p w14:paraId="1283CE04" w14:textId="77777777" w:rsidR="00C063B0" w:rsidRPr="00D050C8" w:rsidRDefault="00C063B0" w:rsidP="00C063B0">
      <w:pPr>
        <w:rPr>
          <w:sz w:val="16"/>
        </w:rPr>
      </w:pPr>
      <w:r w:rsidRPr="00D050C8">
        <w:rPr>
          <w:sz w:val="16"/>
        </w:rPr>
        <w:t>&lt;&lt;PARAGRAPH BREAKS RESUME&gt;&gt;</w:t>
      </w:r>
    </w:p>
    <w:p w14:paraId="65833609" w14:textId="77777777" w:rsidR="00C063B0" w:rsidRPr="00E83333" w:rsidRDefault="00C063B0" w:rsidP="00C063B0">
      <w:pPr>
        <w:rPr>
          <w:sz w:val="16"/>
        </w:rPr>
      </w:pPr>
      <w:r w:rsidRPr="00C670A9">
        <w:rPr>
          <w:rStyle w:val="Emphasis"/>
          <w:highlight w:val="cyan"/>
        </w:rPr>
        <w:t>Russia-China</w:t>
      </w:r>
      <w:r w:rsidRPr="00E83333">
        <w:rPr>
          <w:sz w:val="16"/>
        </w:rPr>
        <w:t xml:space="preserve"> Strategic Partnership and Prospects for Tripartite Major Power Nuclear Engagement</w:t>
      </w:r>
    </w:p>
    <w:p w14:paraId="75BCD527" w14:textId="77777777" w:rsidR="00C063B0" w:rsidRPr="00E83333" w:rsidRDefault="00C063B0" w:rsidP="00C063B0">
      <w:pPr>
        <w:rPr>
          <w:sz w:val="16"/>
        </w:rPr>
      </w:pPr>
      <w:r w:rsidRPr="00E83333">
        <w:rPr>
          <w:sz w:val="16"/>
        </w:rPr>
        <w:t xml:space="preserve">Although the history of the Sino-Russian relationship has not been without clashes, </w:t>
      </w:r>
      <w:r w:rsidRPr="00195BF8">
        <w:rPr>
          <w:rStyle w:val="StyleUnderline"/>
        </w:rPr>
        <w:t>the two countries have become</w:t>
      </w:r>
      <w:r w:rsidRPr="00E83333">
        <w:rPr>
          <w:sz w:val="16"/>
        </w:rPr>
        <w:t xml:space="preserve"> more </w:t>
      </w:r>
      <w:r w:rsidRPr="007D22CF">
        <w:rPr>
          <w:rStyle w:val="StyleUnderline"/>
        </w:rPr>
        <w:t xml:space="preserve">closely </w:t>
      </w:r>
      <w:r w:rsidRPr="004230EB">
        <w:rPr>
          <w:rStyle w:val="Emphasis"/>
        </w:rPr>
        <w:t>aligned</w:t>
      </w:r>
      <w:r w:rsidRPr="00E83333">
        <w:rPr>
          <w:sz w:val="16"/>
        </w:rPr>
        <w:t xml:space="preserve"> over the past decade forging a burgeoning “strategic partnership” </w:t>
      </w:r>
      <w:r w:rsidRPr="00126AE2">
        <w:rPr>
          <w:rStyle w:val="StyleUnderline"/>
        </w:rPr>
        <w:t>described</w:t>
      </w:r>
      <w:r w:rsidRPr="00E83333">
        <w:rPr>
          <w:sz w:val="16"/>
        </w:rPr>
        <w:t xml:space="preserve"> by Russia’s President Vladimir Putin and China’s President Xi Jinping </w:t>
      </w:r>
      <w:r w:rsidRPr="00AB0B53">
        <w:rPr>
          <w:rStyle w:val="StyleUnderline"/>
        </w:rPr>
        <w:t>as a “partnership without limits.”</w:t>
      </w:r>
      <w:r w:rsidRPr="00E83333">
        <w:rPr>
          <w:sz w:val="16"/>
        </w:rPr>
        <w:t xml:space="preserve"> Following escalation of tensions with the West over Russia’s annexation of Crimea, Moscow moved to further strengthen its relationship with Beijing. Moscow continued to turn to China to offset stringent economic sanctions imposed by the United States and its European allies in response to Russia’s military incursion in Ukraine. Beijing attributes the Russo-Ukraine war to Western meddling in Ukraine’s domestic politics and NATO’s tendency to remain locked in a Cold War mindset insisting on expansion of the alliance.</w:t>
      </w:r>
    </w:p>
    <w:p w14:paraId="684A29DC" w14:textId="77777777" w:rsidR="00C063B0" w:rsidRPr="00E83333" w:rsidRDefault="00C063B0" w:rsidP="00C063B0">
      <w:pPr>
        <w:rPr>
          <w:sz w:val="16"/>
        </w:rPr>
      </w:pPr>
      <w:r w:rsidRPr="00252071">
        <w:rPr>
          <w:rStyle w:val="StyleUnderline"/>
        </w:rPr>
        <w:t xml:space="preserve">Russia and China </w:t>
      </w:r>
      <w:r w:rsidRPr="00C670A9">
        <w:rPr>
          <w:rStyle w:val="StyleUnderline"/>
          <w:highlight w:val="cyan"/>
        </w:rPr>
        <w:t>find</w:t>
      </w:r>
      <w:r w:rsidRPr="00252071">
        <w:rPr>
          <w:rStyle w:val="StyleUnderline"/>
        </w:rPr>
        <w:t xml:space="preserve"> </w:t>
      </w:r>
      <w:r w:rsidRPr="00AA1584">
        <w:rPr>
          <w:rStyle w:val="Emphasis"/>
        </w:rPr>
        <w:t xml:space="preserve">common </w:t>
      </w:r>
      <w:r w:rsidRPr="00C670A9">
        <w:rPr>
          <w:rStyle w:val="Emphasis"/>
          <w:highlight w:val="cyan"/>
        </w:rPr>
        <w:t>ground</w:t>
      </w:r>
      <w:r w:rsidRPr="00E83333">
        <w:rPr>
          <w:sz w:val="16"/>
        </w:rPr>
        <w:t xml:space="preserve"> in </w:t>
      </w:r>
      <w:r w:rsidRPr="00C670A9">
        <w:rPr>
          <w:rStyle w:val="StyleUnderline"/>
          <w:highlight w:val="cyan"/>
        </w:rPr>
        <w:t>resisting</w:t>
      </w:r>
      <w:r w:rsidRPr="00E83333">
        <w:rPr>
          <w:sz w:val="16"/>
        </w:rPr>
        <w:t xml:space="preserve"> U.S. global </w:t>
      </w:r>
      <w:r w:rsidRPr="00C670A9">
        <w:rPr>
          <w:rStyle w:val="Emphasis"/>
        </w:rPr>
        <w:t>hegemony</w:t>
      </w:r>
      <w:r w:rsidRPr="00CF7D22">
        <w:rPr>
          <w:rStyle w:val="StyleUnderline"/>
        </w:rPr>
        <w:t xml:space="preserve"> and challenging </w:t>
      </w:r>
      <w:r w:rsidRPr="00C670A9">
        <w:rPr>
          <w:rStyle w:val="StyleUnderline"/>
          <w:highlight w:val="cyan"/>
        </w:rPr>
        <w:t xml:space="preserve">American </w:t>
      </w:r>
      <w:r w:rsidRPr="00C670A9">
        <w:rPr>
          <w:rStyle w:val="Emphasis"/>
          <w:highlight w:val="cyan"/>
        </w:rPr>
        <w:t>leadership</w:t>
      </w:r>
      <w:r w:rsidRPr="00E83333">
        <w:rPr>
          <w:sz w:val="16"/>
        </w:rPr>
        <w:t xml:space="preserve"> of the rules-based liberal international order. </w:t>
      </w:r>
      <w:r w:rsidRPr="005A2BE1">
        <w:rPr>
          <w:rStyle w:val="Emphasis"/>
          <w:highlight w:val="cyan"/>
        </w:rPr>
        <w:t>Both</w:t>
      </w:r>
      <w:r w:rsidRPr="00E83333">
        <w:rPr>
          <w:sz w:val="16"/>
        </w:rPr>
        <w:t xml:space="preserve"> </w:t>
      </w:r>
      <w:r w:rsidRPr="001C0221">
        <w:rPr>
          <w:rStyle w:val="StyleUnderline"/>
        </w:rPr>
        <w:t>Moscow and Beijing</w:t>
      </w:r>
      <w:r w:rsidRPr="00E83333">
        <w:rPr>
          <w:sz w:val="16"/>
        </w:rPr>
        <w:t xml:space="preserve"> believe that they </w:t>
      </w:r>
      <w:r w:rsidRPr="005A2BE1">
        <w:rPr>
          <w:rStyle w:val="StyleUnderline"/>
          <w:highlight w:val="cyan"/>
        </w:rPr>
        <w:t xml:space="preserve">should be </w:t>
      </w:r>
      <w:r w:rsidRPr="005A2BE1">
        <w:rPr>
          <w:rStyle w:val="Emphasis"/>
          <w:highlight w:val="cyan"/>
        </w:rPr>
        <w:t>entitled</w:t>
      </w:r>
      <w:r w:rsidRPr="005A2BE1">
        <w:rPr>
          <w:rStyle w:val="StyleUnderline"/>
          <w:highlight w:val="cyan"/>
        </w:rPr>
        <w:t xml:space="preserve"> to</w:t>
      </w:r>
      <w:r w:rsidRPr="00E83333">
        <w:rPr>
          <w:sz w:val="16"/>
        </w:rPr>
        <w:t xml:space="preserve"> have </w:t>
      </w:r>
      <w:r w:rsidRPr="005A2BE1">
        <w:rPr>
          <w:rStyle w:val="StyleUnderline"/>
          <w:highlight w:val="cyan"/>
        </w:rPr>
        <w:t xml:space="preserve">greater </w:t>
      </w:r>
      <w:r w:rsidRPr="005A2BE1">
        <w:rPr>
          <w:rStyle w:val="Emphasis"/>
          <w:highlight w:val="cyan"/>
        </w:rPr>
        <w:t>influence</w:t>
      </w:r>
      <w:r w:rsidRPr="006A7910">
        <w:rPr>
          <w:rStyle w:val="StyleUnderline"/>
        </w:rPr>
        <w:t xml:space="preserve"> in shaping world order</w:t>
      </w:r>
      <w:r w:rsidRPr="00E83333">
        <w:rPr>
          <w:sz w:val="16"/>
        </w:rPr>
        <w:t xml:space="preserve"> in the contemporary multipolar system. Though the two countries no longer share ideological affinity, both Vladimir Putin and Xi Jinping are concerned about protecting security of the state and have been united in opposing Western intervention to advance democracy which they contend has resulted in chaos and destabilizing societies. Moscow and Beijing want to ensure that the kind of domestic turmoil that fueled the color revolutions in Eurasia and upheavals in the Middle East will never pose threats of regime change in their respective nations.</w:t>
      </w:r>
    </w:p>
    <w:p w14:paraId="0034BDF5" w14:textId="77777777" w:rsidR="00C063B0" w:rsidRPr="00E83333" w:rsidRDefault="00C063B0" w:rsidP="00C063B0">
      <w:pPr>
        <w:rPr>
          <w:sz w:val="16"/>
        </w:rPr>
      </w:pPr>
      <w:r w:rsidRPr="00E83333">
        <w:rPr>
          <w:sz w:val="16"/>
        </w:rPr>
        <w:t>Cultivation of relationships on the part of Russia and China with nations of the Global South is another means of counterbalancing the influence of the United States and its Western allies. Both countries issue narratives emphasizing legacies of Western imperialism, moral decadence, and claims of exceptionalism invoking calls for respecting the diversity of world civilizations and traditions. Offering investment without imposing domestic requirements has contributed to China surpassing U.S. economic presence throughout much of the world. The significant expansion of numbers of nations that would like to join BRICS threatens the preeminence of U.S. currency and influence in global finance and economic development over the long term.</w:t>
      </w:r>
    </w:p>
    <w:p w14:paraId="02681C1A" w14:textId="77777777" w:rsidR="00C063B0" w:rsidRPr="00A61CDD" w:rsidRDefault="00C063B0" w:rsidP="00C063B0">
      <w:pPr>
        <w:rPr>
          <w:rStyle w:val="StyleUnderline"/>
        </w:rPr>
      </w:pPr>
      <w:r w:rsidRPr="00857FB0">
        <w:rPr>
          <w:rStyle w:val="StyleUnderline"/>
        </w:rPr>
        <w:t>Russia and China</w:t>
      </w:r>
      <w:r w:rsidRPr="00E83333">
        <w:rPr>
          <w:sz w:val="16"/>
        </w:rPr>
        <w:t xml:space="preserve"> have </w:t>
      </w:r>
      <w:r w:rsidRPr="005A2BE1">
        <w:rPr>
          <w:rStyle w:val="Emphasis"/>
          <w:highlight w:val="cyan"/>
        </w:rPr>
        <w:t>expanded</w:t>
      </w:r>
      <w:r w:rsidRPr="00857FB0">
        <w:rPr>
          <w:rStyle w:val="StyleUnderline"/>
        </w:rPr>
        <w:t xml:space="preserve"> military-to-military </w:t>
      </w:r>
      <w:r w:rsidRPr="005A2BE1">
        <w:rPr>
          <w:rStyle w:val="Emphasis"/>
          <w:highlight w:val="cyan"/>
        </w:rPr>
        <w:t>cooperation</w:t>
      </w:r>
      <w:r w:rsidRPr="005A2BE1">
        <w:rPr>
          <w:rStyle w:val="StyleUnderline"/>
          <w:highlight w:val="cyan"/>
        </w:rPr>
        <w:t xml:space="preserve"> and</w:t>
      </w:r>
      <w:r w:rsidRPr="00E83333">
        <w:rPr>
          <w:sz w:val="16"/>
        </w:rPr>
        <w:t xml:space="preserve"> have </w:t>
      </w:r>
      <w:r w:rsidRPr="00857FB0">
        <w:rPr>
          <w:rStyle w:val="StyleUnderline"/>
        </w:rPr>
        <w:t>held</w:t>
      </w:r>
      <w:r w:rsidRPr="00E83333">
        <w:rPr>
          <w:sz w:val="16"/>
        </w:rPr>
        <w:t xml:space="preserve"> routine </w:t>
      </w:r>
      <w:r w:rsidRPr="00A2351A">
        <w:rPr>
          <w:rStyle w:val="StyleUnderline"/>
        </w:rPr>
        <w:t xml:space="preserve">large-scale military </w:t>
      </w:r>
      <w:r w:rsidRPr="005A2BE1">
        <w:rPr>
          <w:rStyle w:val="Emphasis"/>
          <w:highlight w:val="cyan"/>
        </w:rPr>
        <w:t>exercises</w:t>
      </w:r>
      <w:r w:rsidRPr="00E83333">
        <w:rPr>
          <w:sz w:val="16"/>
        </w:rPr>
        <w:t xml:space="preserve"> since 2018 </w:t>
      </w:r>
      <w:r w:rsidRPr="005A2BE1">
        <w:rPr>
          <w:rStyle w:val="StyleUnderline"/>
          <w:highlight w:val="cyan"/>
        </w:rPr>
        <w:t xml:space="preserve">in </w:t>
      </w:r>
      <w:r w:rsidRPr="005A2BE1">
        <w:rPr>
          <w:rStyle w:val="Emphasis"/>
          <w:highlight w:val="cyan"/>
        </w:rPr>
        <w:t>Asia</w:t>
      </w:r>
      <w:r w:rsidRPr="005A2BE1">
        <w:rPr>
          <w:rStyle w:val="StyleUnderline"/>
          <w:highlight w:val="cyan"/>
        </w:rPr>
        <w:t xml:space="preserve">, the </w:t>
      </w:r>
      <w:r w:rsidRPr="005A2BE1">
        <w:rPr>
          <w:rStyle w:val="Emphasis"/>
          <w:highlight w:val="cyan"/>
        </w:rPr>
        <w:t>Baltics</w:t>
      </w:r>
      <w:r w:rsidRPr="005A2BE1">
        <w:rPr>
          <w:rStyle w:val="StyleUnderline"/>
          <w:highlight w:val="cyan"/>
        </w:rPr>
        <w:t>, and</w:t>
      </w:r>
      <w:r w:rsidRPr="00E83333">
        <w:rPr>
          <w:sz w:val="16"/>
        </w:rPr>
        <w:t xml:space="preserve"> the </w:t>
      </w:r>
      <w:r w:rsidRPr="005A2BE1">
        <w:rPr>
          <w:rStyle w:val="Emphasis"/>
          <w:highlight w:val="cyan"/>
        </w:rPr>
        <w:t>Mediterranean</w:t>
      </w:r>
      <w:r w:rsidRPr="00E83333">
        <w:rPr>
          <w:sz w:val="16"/>
        </w:rPr>
        <w:t xml:space="preserve">, and </w:t>
      </w:r>
      <w:r w:rsidRPr="00342A82">
        <w:rPr>
          <w:rStyle w:val="StyleUnderline"/>
        </w:rPr>
        <w:t>Russia</w:t>
      </w:r>
      <w:r w:rsidRPr="00E83333">
        <w:rPr>
          <w:sz w:val="16"/>
        </w:rPr>
        <w:t xml:space="preserve"> has </w:t>
      </w:r>
      <w:r w:rsidRPr="00342A82">
        <w:rPr>
          <w:rStyle w:val="StyleUnderline"/>
        </w:rPr>
        <w:t>sold</w:t>
      </w:r>
      <w:r w:rsidRPr="00E83333">
        <w:rPr>
          <w:sz w:val="16"/>
        </w:rPr>
        <w:t xml:space="preserve"> some of its most </w:t>
      </w:r>
      <w:r w:rsidRPr="006D28B8">
        <w:rPr>
          <w:rStyle w:val="StyleUnderline"/>
        </w:rPr>
        <w:t>advanced</w:t>
      </w:r>
      <w:r w:rsidRPr="00E83333">
        <w:rPr>
          <w:sz w:val="16"/>
        </w:rPr>
        <w:t xml:space="preserve"> military </w:t>
      </w:r>
      <w:r w:rsidRPr="006D28B8">
        <w:rPr>
          <w:rStyle w:val="StyleUnderline"/>
        </w:rPr>
        <w:t>equipment to China</w:t>
      </w:r>
      <w:r w:rsidRPr="00E83333">
        <w:rPr>
          <w:sz w:val="16"/>
        </w:rPr>
        <w:t xml:space="preserve">. While China’s economy far exceeds that of Russia, Russia as one of the world’s two largest nuclear powers can offer support to China in accelerating nuclear development. During the visit of Xi Jinping to Russia in March 2023, </w:t>
      </w:r>
      <w:r w:rsidRPr="00CE454E">
        <w:rPr>
          <w:rStyle w:val="StyleUnderline"/>
        </w:rPr>
        <w:t>Putin announced</w:t>
      </w:r>
      <w:r w:rsidRPr="00E83333">
        <w:rPr>
          <w:sz w:val="16"/>
        </w:rPr>
        <w:t xml:space="preserve"> that Russia’s state atomic energy corporation Rosatom and China’s Atomic Energy Agency had entered into a long-term contract that would include </w:t>
      </w:r>
      <w:r w:rsidRPr="005A2BE1">
        <w:rPr>
          <w:rStyle w:val="StyleUnderline"/>
          <w:highlight w:val="cyan"/>
        </w:rPr>
        <w:t xml:space="preserve">exporting </w:t>
      </w:r>
      <w:r w:rsidRPr="005A2BE1">
        <w:rPr>
          <w:rStyle w:val="Emphasis"/>
          <w:highlight w:val="cyan"/>
        </w:rPr>
        <w:t>plutonium</w:t>
      </w:r>
      <w:r w:rsidRPr="00CE454E">
        <w:rPr>
          <w:rStyle w:val="StyleUnderline"/>
        </w:rPr>
        <w:t xml:space="preserve"> from Russia to China</w:t>
      </w:r>
      <w:r w:rsidRPr="00E83333">
        <w:rPr>
          <w:sz w:val="16"/>
        </w:rPr>
        <w:t xml:space="preserve"> for use in nuclear reactors potentially </w:t>
      </w:r>
      <w:r w:rsidRPr="005A2BE1">
        <w:rPr>
          <w:rStyle w:val="StyleUnderline"/>
          <w:highlight w:val="cyan"/>
        </w:rPr>
        <w:t>contributing to</w:t>
      </w:r>
      <w:r w:rsidRPr="00E83333">
        <w:rPr>
          <w:sz w:val="16"/>
        </w:rPr>
        <w:t xml:space="preserve"> more </w:t>
      </w:r>
      <w:r w:rsidRPr="00A61CDD">
        <w:rPr>
          <w:rStyle w:val="StyleUnderline"/>
        </w:rPr>
        <w:t xml:space="preserve">rapid </w:t>
      </w:r>
      <w:r w:rsidRPr="005A2BE1">
        <w:rPr>
          <w:rStyle w:val="Emphasis"/>
          <w:highlight w:val="cyan"/>
        </w:rPr>
        <w:t>expansion</w:t>
      </w:r>
      <w:r w:rsidRPr="005A2BE1">
        <w:rPr>
          <w:rStyle w:val="StyleUnderline"/>
          <w:highlight w:val="cyan"/>
        </w:rPr>
        <w:t xml:space="preserve"> of</w:t>
      </w:r>
      <w:r w:rsidRPr="00A61CDD">
        <w:rPr>
          <w:rStyle w:val="StyleUnderline"/>
        </w:rPr>
        <w:t xml:space="preserve"> China’s </w:t>
      </w:r>
      <w:r w:rsidRPr="005A2BE1">
        <w:rPr>
          <w:rStyle w:val="StyleUnderline"/>
          <w:highlight w:val="cyan"/>
        </w:rPr>
        <w:t xml:space="preserve">nuclear </w:t>
      </w:r>
      <w:r w:rsidRPr="005A2BE1">
        <w:rPr>
          <w:rStyle w:val="Emphasis"/>
          <w:highlight w:val="cyan"/>
        </w:rPr>
        <w:t>arsenal</w:t>
      </w:r>
      <w:r w:rsidRPr="00A61CDD">
        <w:rPr>
          <w:rStyle w:val="StyleUnderline"/>
        </w:rPr>
        <w:t>.</w:t>
      </w:r>
    </w:p>
    <w:p w14:paraId="6F0AB87B" w14:textId="77777777" w:rsidR="00C063B0" w:rsidRPr="00E83333" w:rsidRDefault="00C063B0" w:rsidP="00C063B0">
      <w:pPr>
        <w:rPr>
          <w:sz w:val="16"/>
        </w:rPr>
      </w:pPr>
      <w:r w:rsidRPr="005A2BE1">
        <w:rPr>
          <w:rStyle w:val="StyleUnderline"/>
          <w:highlight w:val="cyan"/>
        </w:rPr>
        <w:t>China and Russia</w:t>
      </w:r>
      <w:r w:rsidRPr="00C037F9">
        <w:rPr>
          <w:rStyle w:val="StyleUnderline"/>
        </w:rPr>
        <w:t xml:space="preserve"> do </w:t>
      </w:r>
      <w:r w:rsidRPr="00F0390F">
        <w:rPr>
          <w:rStyle w:val="Emphasis"/>
        </w:rPr>
        <w:t>not</w:t>
      </w:r>
      <w:r w:rsidRPr="004000A5">
        <w:rPr>
          <w:rStyle w:val="StyleUnderline"/>
        </w:rPr>
        <w:t xml:space="preserve"> yet have</w:t>
      </w:r>
      <w:r w:rsidRPr="00E83333">
        <w:rPr>
          <w:sz w:val="16"/>
        </w:rPr>
        <w:t xml:space="preserve"> an “</w:t>
      </w:r>
      <w:r w:rsidRPr="00F0390F">
        <w:rPr>
          <w:rStyle w:val="Emphasis"/>
        </w:rPr>
        <w:t>alliance</w:t>
      </w:r>
      <w:r w:rsidRPr="00E83333">
        <w:rPr>
          <w:sz w:val="16"/>
        </w:rPr>
        <w:t xml:space="preserve">,” </w:t>
      </w:r>
      <w:r w:rsidRPr="00C037F9">
        <w:rPr>
          <w:rStyle w:val="StyleUnderline"/>
        </w:rPr>
        <w:t>but</w:t>
      </w:r>
      <w:r w:rsidRPr="00E83333">
        <w:rPr>
          <w:sz w:val="16"/>
        </w:rPr>
        <w:t xml:space="preserve"> the two countries have been </w:t>
      </w:r>
      <w:r w:rsidRPr="005A2BE1">
        <w:rPr>
          <w:rStyle w:val="StyleUnderline"/>
          <w:highlight w:val="cyan"/>
        </w:rPr>
        <w:t xml:space="preserve">driven </w:t>
      </w:r>
      <w:r w:rsidRPr="005A2BE1">
        <w:rPr>
          <w:rStyle w:val="Emphasis"/>
          <w:highlight w:val="cyan"/>
        </w:rPr>
        <w:t>closer</w:t>
      </w:r>
      <w:r w:rsidRPr="005A2BE1">
        <w:rPr>
          <w:rStyle w:val="StyleUnderline"/>
          <w:highlight w:val="cyan"/>
        </w:rPr>
        <w:t xml:space="preserve"> as</w:t>
      </w:r>
      <w:r w:rsidRPr="00F31CFC">
        <w:rPr>
          <w:rStyle w:val="StyleUnderline"/>
        </w:rPr>
        <w:t xml:space="preserve"> a </w:t>
      </w:r>
      <w:r w:rsidRPr="005A2BE1">
        <w:rPr>
          <w:rStyle w:val="StyleUnderline"/>
          <w:highlight w:val="cyan"/>
        </w:rPr>
        <w:t>result of tensions</w:t>
      </w:r>
      <w:r w:rsidRPr="00E83333">
        <w:rPr>
          <w:sz w:val="16"/>
        </w:rPr>
        <w:t xml:space="preserve"> with the United States. While the conflict over Ukraine has led to collapse of the initial post-Soviet rapprochement between the United States and Russia, </w:t>
      </w:r>
      <w:r w:rsidRPr="00D60329">
        <w:rPr>
          <w:rStyle w:val="StyleUnderline"/>
        </w:rPr>
        <w:t>the U.S.-China</w:t>
      </w:r>
      <w:r w:rsidRPr="00E83333">
        <w:rPr>
          <w:sz w:val="16"/>
        </w:rPr>
        <w:t xml:space="preserve"> bilateral </w:t>
      </w:r>
      <w:r w:rsidRPr="005A2BE1">
        <w:rPr>
          <w:rStyle w:val="Emphasis"/>
          <w:highlight w:val="cyan"/>
        </w:rPr>
        <w:t>relationship</w:t>
      </w:r>
      <w:r w:rsidRPr="005A2BE1">
        <w:rPr>
          <w:rStyle w:val="StyleUnderline"/>
          <w:highlight w:val="cyan"/>
        </w:rPr>
        <w:t xml:space="preserve"> is</w:t>
      </w:r>
      <w:r w:rsidRPr="00524A7C">
        <w:rPr>
          <w:sz w:val="16"/>
        </w:rPr>
        <w:t xml:space="preserve"> </w:t>
      </w:r>
      <w:r w:rsidRPr="00E83333">
        <w:rPr>
          <w:sz w:val="16"/>
        </w:rPr>
        <w:t xml:space="preserve">quite </w:t>
      </w:r>
      <w:r w:rsidRPr="005A2BE1">
        <w:rPr>
          <w:rStyle w:val="StyleUnderline"/>
          <w:highlight w:val="cyan"/>
        </w:rPr>
        <w:t xml:space="preserve">strained over </w:t>
      </w:r>
      <w:r w:rsidRPr="005A2BE1">
        <w:rPr>
          <w:rStyle w:val="Emphasis"/>
          <w:highlight w:val="cyan"/>
        </w:rPr>
        <w:t>Taiwan</w:t>
      </w:r>
      <w:r w:rsidRPr="005A2BE1">
        <w:rPr>
          <w:sz w:val="16"/>
          <w:highlight w:val="cyan"/>
        </w:rPr>
        <w:t>,</w:t>
      </w:r>
      <w:r w:rsidRPr="00E83333">
        <w:rPr>
          <w:sz w:val="16"/>
        </w:rPr>
        <w:t xml:space="preserve"> competition for </w:t>
      </w:r>
      <w:r w:rsidRPr="00C3351A">
        <w:rPr>
          <w:rStyle w:val="StyleUnderline"/>
        </w:rPr>
        <w:t xml:space="preserve">influence in </w:t>
      </w:r>
      <w:r w:rsidRPr="005A2BE1">
        <w:rPr>
          <w:rStyle w:val="StyleUnderline"/>
          <w:highlight w:val="cyan"/>
        </w:rPr>
        <w:t xml:space="preserve">the </w:t>
      </w:r>
      <w:r w:rsidRPr="005A2BE1">
        <w:rPr>
          <w:rStyle w:val="Emphasis"/>
          <w:highlight w:val="cyan"/>
        </w:rPr>
        <w:t>S</w:t>
      </w:r>
      <w:r w:rsidRPr="00E83333">
        <w:rPr>
          <w:sz w:val="16"/>
        </w:rPr>
        <w:t xml:space="preserve">outh </w:t>
      </w:r>
      <w:r w:rsidRPr="005A2BE1">
        <w:rPr>
          <w:rStyle w:val="Emphasis"/>
          <w:highlight w:val="cyan"/>
        </w:rPr>
        <w:t>C</w:t>
      </w:r>
      <w:r w:rsidRPr="00E83333">
        <w:rPr>
          <w:sz w:val="16"/>
        </w:rPr>
        <w:t xml:space="preserve">hina </w:t>
      </w:r>
      <w:r w:rsidRPr="005A2BE1">
        <w:rPr>
          <w:rStyle w:val="Emphasis"/>
          <w:highlight w:val="cyan"/>
        </w:rPr>
        <w:t>S</w:t>
      </w:r>
      <w:r w:rsidRPr="00E83333">
        <w:rPr>
          <w:sz w:val="16"/>
        </w:rPr>
        <w:t xml:space="preserve">ea and wider Asia, economic reprisals in </w:t>
      </w:r>
      <w:r w:rsidRPr="00C9578C">
        <w:rPr>
          <w:rStyle w:val="StyleUnderline"/>
        </w:rPr>
        <w:t>the tech</w:t>
      </w:r>
      <w:r w:rsidRPr="00E83333">
        <w:rPr>
          <w:sz w:val="16"/>
        </w:rPr>
        <w:t xml:space="preserve">nology </w:t>
      </w:r>
      <w:r w:rsidRPr="00C9578C">
        <w:rPr>
          <w:rStyle w:val="StyleUnderline"/>
        </w:rPr>
        <w:t>sphere</w:t>
      </w:r>
      <w:r w:rsidRPr="00E83333">
        <w:rPr>
          <w:sz w:val="16"/>
        </w:rPr>
        <w:t>, and more.</w:t>
      </w:r>
    </w:p>
    <w:p w14:paraId="09544741" w14:textId="77777777" w:rsidR="00C063B0" w:rsidRPr="00E83333" w:rsidRDefault="00C063B0" w:rsidP="00C063B0">
      <w:pPr>
        <w:rPr>
          <w:sz w:val="16"/>
        </w:rPr>
      </w:pPr>
      <w:r w:rsidRPr="00E83333">
        <w:rPr>
          <w:sz w:val="16"/>
        </w:rPr>
        <w:t xml:space="preserve">The Russia-China strategic partnership has advanced too far to hope that the United States would be able to drive a wedge between the two countries. The Biden administration’s identification of the struggle between democracy and autocracy as the guiding vision for </w:t>
      </w:r>
      <w:r w:rsidRPr="00255D4C">
        <w:rPr>
          <w:rStyle w:val="StyleUnderline"/>
        </w:rPr>
        <w:t>American foreign policy</w:t>
      </w:r>
      <w:r w:rsidRPr="00E83333">
        <w:rPr>
          <w:sz w:val="16"/>
        </w:rPr>
        <w:t xml:space="preserve"> presents additional difficulties for enlisting cooperation in nuclear security and other critical areas or to avoid </w:t>
      </w:r>
      <w:r w:rsidRPr="00E14082">
        <w:rPr>
          <w:rStyle w:val="Emphasis"/>
        </w:rPr>
        <w:t>uniting</w:t>
      </w:r>
      <w:r w:rsidRPr="0082502C">
        <w:rPr>
          <w:rStyle w:val="StyleUnderline"/>
        </w:rPr>
        <w:t xml:space="preserve"> Russia and China</w:t>
      </w:r>
      <w:r w:rsidRPr="00E83333">
        <w:rPr>
          <w:sz w:val="16"/>
        </w:rPr>
        <w:t xml:space="preserve"> against American interests. </w:t>
      </w:r>
    </w:p>
    <w:p w14:paraId="013E308E" w14:textId="77777777" w:rsidR="00C063B0" w:rsidRPr="00E83333" w:rsidRDefault="00C063B0" w:rsidP="00C063B0">
      <w:pPr>
        <w:rPr>
          <w:sz w:val="16"/>
        </w:rPr>
      </w:pPr>
      <w:r w:rsidRPr="00E83333">
        <w:rPr>
          <w:sz w:val="16"/>
        </w:rPr>
        <w:t>In considering approaches to arms control in the current conflictual and rapidly shifting geopolitical circumstances, U.S. policy officials should understand that both Moscow and Beijing will expect an equal say in setting terms for engagement. Major regional concerns for both countries including Ukraine for Russia and Taiwan for China stand as impediments to advancing cooperation in nuclear security.</w:t>
      </w:r>
    </w:p>
    <w:p w14:paraId="49D963F1" w14:textId="77777777" w:rsidR="00C063B0" w:rsidRPr="00E83333" w:rsidRDefault="00C063B0" w:rsidP="00C063B0">
      <w:pPr>
        <w:rPr>
          <w:sz w:val="16"/>
        </w:rPr>
      </w:pPr>
      <w:r w:rsidRPr="00E83333">
        <w:rPr>
          <w:sz w:val="16"/>
        </w:rPr>
        <w:t>Toward a Tripartite Nuclear Framework for the 21st Century Global Security Environment</w:t>
      </w:r>
    </w:p>
    <w:p w14:paraId="33DC02C6" w14:textId="77777777" w:rsidR="00C063B0" w:rsidRPr="00240D99" w:rsidRDefault="00C063B0" w:rsidP="00C063B0">
      <w:pPr>
        <w:rPr>
          <w:rStyle w:val="StyleUnderline"/>
        </w:rPr>
      </w:pPr>
      <w:r w:rsidRPr="00E83333">
        <w:rPr>
          <w:sz w:val="16"/>
        </w:rPr>
        <w:t xml:space="preserve">Concepts for policies of the past that were effective in containing geopolitical and ideological clashes among nuclear rivals such as “peaceful coexistence” and “détente” or aspirations for building U.S.-Russian “strategic partnership” in the early post-Soviet period no longer exist. </w:t>
      </w:r>
      <w:r w:rsidRPr="007965C1">
        <w:rPr>
          <w:rStyle w:val="StyleUnderline"/>
        </w:rPr>
        <w:t xml:space="preserve">There is much </w:t>
      </w:r>
      <w:r w:rsidRPr="004A45DF">
        <w:rPr>
          <w:rStyle w:val="Emphasis"/>
        </w:rPr>
        <w:t>greater focus</w:t>
      </w:r>
      <w:r w:rsidRPr="00E83333">
        <w:rPr>
          <w:sz w:val="16"/>
        </w:rPr>
        <w:t xml:space="preserve"> today </w:t>
      </w:r>
      <w:r w:rsidRPr="00635376">
        <w:rPr>
          <w:rStyle w:val="StyleUnderline"/>
        </w:rPr>
        <w:t>on</w:t>
      </w:r>
      <w:r w:rsidRPr="00E83333">
        <w:rPr>
          <w:sz w:val="16"/>
        </w:rPr>
        <w:t xml:space="preserve"> what is perceived as inevitable peer or near-peer </w:t>
      </w:r>
      <w:r w:rsidRPr="00305C80">
        <w:rPr>
          <w:rStyle w:val="StyleUnderline"/>
        </w:rPr>
        <w:t xml:space="preserve">major power </w:t>
      </w:r>
      <w:r w:rsidRPr="0040599E">
        <w:rPr>
          <w:rStyle w:val="Emphasis"/>
        </w:rPr>
        <w:t>confrontation</w:t>
      </w:r>
      <w:r w:rsidRPr="00305C80">
        <w:rPr>
          <w:rStyle w:val="StyleUnderline"/>
        </w:rPr>
        <w:t xml:space="preserve"> rather </w:t>
      </w:r>
      <w:r w:rsidRPr="00637A58">
        <w:rPr>
          <w:rStyle w:val="StyleUnderline"/>
        </w:rPr>
        <w:t xml:space="preserve">than </w:t>
      </w:r>
      <w:r w:rsidRPr="00BB28CD">
        <w:rPr>
          <w:rStyle w:val="StyleUnderline"/>
        </w:rPr>
        <w:t xml:space="preserve">considering ways </w:t>
      </w:r>
      <w:r w:rsidRPr="005A2BE1">
        <w:rPr>
          <w:rStyle w:val="StyleUnderline"/>
          <w:highlight w:val="cyan"/>
        </w:rPr>
        <w:t>nations</w:t>
      </w:r>
      <w:r w:rsidRPr="00E83333">
        <w:rPr>
          <w:sz w:val="16"/>
        </w:rPr>
        <w:t xml:space="preserve"> of different historical experience, cultures, values, and core interests </w:t>
      </w:r>
      <w:r w:rsidRPr="005A2BE1">
        <w:rPr>
          <w:rStyle w:val="StyleUnderline"/>
          <w:highlight w:val="cyan"/>
        </w:rPr>
        <w:t>might</w:t>
      </w:r>
      <w:r w:rsidRPr="00E83333">
        <w:rPr>
          <w:sz w:val="16"/>
        </w:rPr>
        <w:t xml:space="preserve"> co-exist and </w:t>
      </w:r>
      <w:r w:rsidRPr="00097B89">
        <w:rPr>
          <w:rStyle w:val="Emphasis"/>
          <w:highlight w:val="cyan"/>
        </w:rPr>
        <w:t>cooperate</w:t>
      </w:r>
      <w:r w:rsidRPr="00097B89">
        <w:rPr>
          <w:sz w:val="16"/>
          <w:highlight w:val="cyan"/>
        </w:rPr>
        <w:t xml:space="preserve"> </w:t>
      </w:r>
      <w:r w:rsidRPr="00097B89">
        <w:rPr>
          <w:rStyle w:val="StyleUnderline"/>
          <w:highlight w:val="cyan"/>
        </w:rPr>
        <w:t>to</w:t>
      </w:r>
      <w:r w:rsidRPr="009636EC">
        <w:rPr>
          <w:rStyle w:val="StyleUnderline"/>
        </w:rPr>
        <w:t xml:space="preserve"> ensure</w:t>
      </w:r>
      <w:r w:rsidRPr="00E83333">
        <w:rPr>
          <w:sz w:val="16"/>
        </w:rPr>
        <w:t xml:space="preserve"> strategic </w:t>
      </w:r>
      <w:r w:rsidRPr="00406DCD">
        <w:rPr>
          <w:rStyle w:val="StyleUnderline"/>
        </w:rPr>
        <w:t>security</w:t>
      </w:r>
      <w:r w:rsidRPr="00E83333">
        <w:rPr>
          <w:sz w:val="16"/>
        </w:rPr>
        <w:t xml:space="preserve">. </w:t>
      </w:r>
      <w:r w:rsidRPr="00BD10FF">
        <w:rPr>
          <w:rStyle w:val="Emphasis"/>
        </w:rPr>
        <w:t>Policymakers</w:t>
      </w:r>
      <w:r w:rsidRPr="008F06BE">
        <w:rPr>
          <w:rStyle w:val="StyleUnderline"/>
        </w:rPr>
        <w:t xml:space="preserve"> of</w:t>
      </w:r>
      <w:r w:rsidRPr="00E83333">
        <w:rPr>
          <w:sz w:val="16"/>
        </w:rPr>
        <w:t xml:space="preserve"> the </w:t>
      </w:r>
      <w:r w:rsidRPr="00B46543">
        <w:rPr>
          <w:rStyle w:val="StyleUnderline"/>
        </w:rPr>
        <w:t xml:space="preserve">three nations </w:t>
      </w:r>
      <w:r w:rsidRPr="00097B89">
        <w:rPr>
          <w:rStyle w:val="Emphasis"/>
          <w:highlight w:val="cyan"/>
        </w:rPr>
        <w:t>confront</w:t>
      </w:r>
      <w:r w:rsidRPr="00E83333">
        <w:rPr>
          <w:sz w:val="16"/>
        </w:rPr>
        <w:t xml:space="preserve"> an emerging global security environment that is more daunting not only because of </w:t>
      </w:r>
      <w:r w:rsidRPr="00B25A56">
        <w:rPr>
          <w:rStyle w:val="Emphasis"/>
        </w:rPr>
        <w:t>transition</w:t>
      </w:r>
      <w:r w:rsidRPr="00C112FA">
        <w:rPr>
          <w:rStyle w:val="StyleUnderline"/>
        </w:rPr>
        <w:t xml:space="preserve"> from a bipolar to a </w:t>
      </w:r>
      <w:r w:rsidRPr="00B25A56">
        <w:rPr>
          <w:rStyle w:val="Emphasis"/>
        </w:rPr>
        <w:t>tripolar</w:t>
      </w:r>
      <w:r w:rsidRPr="00C112FA">
        <w:rPr>
          <w:rStyle w:val="StyleUnderline"/>
        </w:rPr>
        <w:t xml:space="preserve"> major</w:t>
      </w:r>
      <w:r w:rsidRPr="00E83333">
        <w:rPr>
          <w:sz w:val="16"/>
        </w:rPr>
        <w:t xml:space="preserve"> power </w:t>
      </w:r>
      <w:r w:rsidRPr="00BF4BF7">
        <w:rPr>
          <w:rStyle w:val="StyleUnderline"/>
        </w:rPr>
        <w:t>nuclear order</w:t>
      </w:r>
      <w:r w:rsidRPr="00E83333">
        <w:rPr>
          <w:sz w:val="16"/>
        </w:rPr>
        <w:t xml:space="preserve">, but also because protecting nuclear security has become more problematic because of </w:t>
      </w:r>
      <w:r w:rsidRPr="00422857">
        <w:rPr>
          <w:rStyle w:val="StyleUnderline"/>
        </w:rPr>
        <w:t>new developments in</w:t>
      </w:r>
      <w:r w:rsidRPr="00E83333">
        <w:rPr>
          <w:sz w:val="16"/>
        </w:rPr>
        <w:t xml:space="preserve"> areas such </w:t>
      </w:r>
      <w:r w:rsidRPr="00240D99">
        <w:rPr>
          <w:rStyle w:val="StyleUnderline"/>
        </w:rPr>
        <w:t xml:space="preserve">as </w:t>
      </w:r>
      <w:r w:rsidRPr="00097B89">
        <w:rPr>
          <w:rStyle w:val="Emphasis"/>
          <w:highlight w:val="cyan"/>
        </w:rPr>
        <w:t>space</w:t>
      </w:r>
      <w:r w:rsidRPr="00097B89">
        <w:rPr>
          <w:rStyle w:val="StyleUnderline"/>
          <w:highlight w:val="cyan"/>
        </w:rPr>
        <w:t xml:space="preserve">, </w:t>
      </w:r>
      <w:r w:rsidRPr="00097B89">
        <w:rPr>
          <w:rStyle w:val="Emphasis"/>
          <w:highlight w:val="cyan"/>
        </w:rPr>
        <w:t>cyber</w:t>
      </w:r>
      <w:r w:rsidRPr="00097B89">
        <w:rPr>
          <w:rStyle w:val="StyleUnderline"/>
          <w:highlight w:val="cyan"/>
        </w:rPr>
        <w:t xml:space="preserve">, or </w:t>
      </w:r>
      <w:r w:rsidRPr="00097B89">
        <w:rPr>
          <w:rStyle w:val="Emphasis"/>
          <w:highlight w:val="cyan"/>
        </w:rPr>
        <w:t>a</w:t>
      </w:r>
      <w:r w:rsidRPr="00240D99">
        <w:rPr>
          <w:rStyle w:val="StyleUnderline"/>
        </w:rPr>
        <w:t xml:space="preserve">rtificial </w:t>
      </w:r>
      <w:r w:rsidRPr="00097B89">
        <w:rPr>
          <w:rStyle w:val="Emphasis"/>
          <w:highlight w:val="cyan"/>
        </w:rPr>
        <w:t>i</w:t>
      </w:r>
      <w:r w:rsidRPr="00240D99">
        <w:rPr>
          <w:rStyle w:val="StyleUnderline"/>
        </w:rPr>
        <w:t>ntelligence.</w:t>
      </w:r>
    </w:p>
    <w:p w14:paraId="1A632C4A" w14:textId="77777777" w:rsidR="00C063B0" w:rsidRPr="00E83333" w:rsidRDefault="00C063B0" w:rsidP="00C063B0">
      <w:pPr>
        <w:rPr>
          <w:sz w:val="16"/>
        </w:rPr>
      </w:pPr>
      <w:r w:rsidRPr="00E83333">
        <w:rPr>
          <w:sz w:val="16"/>
        </w:rPr>
        <w:t xml:space="preserve">If the United States and Russia are not able to establish a framework for continued collaboration in arms control after the expiration of START in 2026 and China is not engaged in nuclear arms control, </w:t>
      </w:r>
      <w:r w:rsidRPr="0056002E">
        <w:rPr>
          <w:rStyle w:val="StyleUnderline"/>
        </w:rPr>
        <w:t xml:space="preserve">the global </w:t>
      </w:r>
      <w:r w:rsidRPr="005E2948">
        <w:rPr>
          <w:rStyle w:val="Emphasis"/>
        </w:rPr>
        <w:t>community</w:t>
      </w:r>
      <w:r w:rsidRPr="0056002E">
        <w:rPr>
          <w:rStyle w:val="StyleUnderline"/>
        </w:rPr>
        <w:t xml:space="preserve"> will face</w:t>
      </w:r>
      <w:r w:rsidRPr="00E83333">
        <w:rPr>
          <w:sz w:val="16"/>
        </w:rPr>
        <w:t xml:space="preserve"> unprecedented circumstances of </w:t>
      </w:r>
      <w:r w:rsidRPr="001C64D9">
        <w:rPr>
          <w:rStyle w:val="StyleUnderline"/>
        </w:rPr>
        <w:t xml:space="preserve">unconstrained </w:t>
      </w:r>
      <w:r w:rsidRPr="00C17DAB">
        <w:rPr>
          <w:rStyle w:val="Emphasis"/>
        </w:rPr>
        <w:t>nuclear</w:t>
      </w:r>
      <w:r w:rsidRPr="001C64D9">
        <w:rPr>
          <w:rStyle w:val="StyleUnderline"/>
        </w:rPr>
        <w:t xml:space="preserve"> arms </w:t>
      </w:r>
      <w:r w:rsidRPr="00C17DAB">
        <w:rPr>
          <w:rStyle w:val="Emphasis"/>
        </w:rPr>
        <w:t>competition</w:t>
      </w:r>
      <w:r w:rsidRPr="00E83333">
        <w:rPr>
          <w:sz w:val="16"/>
        </w:rPr>
        <w:t>. Beijing is on track to have 1,500 nuclear warheads by 2035 and has been exceeding predictions in terms of the pace of development in nuclear capacity, but China has traditionally been unwilling to participate in arms control believing that this would only provide advantages to nations with much larger nuclear arsenals. While the prospects for forging a tripartite nuclear regime appear quite limited in the current geopolitical/strategic circumstances, it is simply too important for global security not to make every effort to preserve longstanding cooperation with Russia in arms control and proliferation and to foster nuclear security cooperation with Beijing.</w:t>
      </w:r>
    </w:p>
    <w:p w14:paraId="69A6DBDC" w14:textId="77777777" w:rsidR="00C063B0" w:rsidRPr="00E83333" w:rsidRDefault="00C063B0" w:rsidP="00C063B0">
      <w:pPr>
        <w:rPr>
          <w:sz w:val="16"/>
        </w:rPr>
      </w:pPr>
      <w:r w:rsidRPr="00E83333">
        <w:rPr>
          <w:sz w:val="16"/>
        </w:rPr>
        <w:t>Prior to the Ukraine war, we suggested that the U.S. administration might boldly propose a tripartite security dialogue with Russia and China to manage nuclear challenges and other security issues of shared concern. This approach would underscore U.S. recognition of the major power status of both countries and the importance of engaging in a constructive and pragmatic spirit to address issues impacting citizens of all three countries and the world community. The U.S. administration should understand the risks of driving Russia and China closer and explore ways to engage with both countries so as to diffuse the perception that the United States sees no alternative to future major power war.</w:t>
      </w:r>
    </w:p>
    <w:p w14:paraId="414D83FA" w14:textId="77777777" w:rsidR="00C063B0" w:rsidRPr="00E83333" w:rsidRDefault="00C063B0" w:rsidP="00C063B0">
      <w:pPr>
        <w:rPr>
          <w:sz w:val="16"/>
        </w:rPr>
      </w:pPr>
      <w:r w:rsidRPr="00E83333">
        <w:rPr>
          <w:sz w:val="16"/>
        </w:rPr>
        <w:t xml:space="preserve">In the past, relationships among Presidents have been pivotal in advancing the U.S.-Soviet/Russia arms control agenda. The fact that the U.S. and Russian presidents do not communicate and China’s president has been reluctant to meet with the U.S. president presents a major obstacle for advancing an arms control agenda. U.S. Secretary of State Antony Blinken’s visit to China in June 2023 was promising in terms of generating dialogue on the U.S.-China bilateral agenda, but Biden’s reference to Xi as a “dictator” upon Blinken’s return from China elicited angry reactions from Beijing. </w:t>
      </w:r>
    </w:p>
    <w:p w14:paraId="55CCEDBA" w14:textId="77777777" w:rsidR="00C063B0" w:rsidRPr="00E83333" w:rsidRDefault="00C063B0" w:rsidP="00C063B0">
      <w:pPr>
        <w:rPr>
          <w:sz w:val="16"/>
        </w:rPr>
      </w:pPr>
      <w:r w:rsidRPr="00E83333">
        <w:rPr>
          <w:sz w:val="16"/>
        </w:rPr>
        <w:t>Presuming that it might be possible to resume dialogue and negotiations on nuclear security at some point, it would of course be important to approach discussions with realistic aspirations and low expectations. This is a process that will require highly skilled diplomats with commitment, patience, and capacity to recognize the stakes and risks of failure.</w:t>
      </w:r>
    </w:p>
    <w:p w14:paraId="31C8E598" w14:textId="77777777" w:rsidR="00C063B0" w:rsidRPr="00E83333" w:rsidRDefault="00C063B0" w:rsidP="00C063B0">
      <w:pPr>
        <w:rPr>
          <w:sz w:val="16"/>
        </w:rPr>
      </w:pPr>
      <w:r w:rsidRPr="00E83333">
        <w:rPr>
          <w:sz w:val="16"/>
        </w:rPr>
        <w:t xml:space="preserve">All parties must appreciate that there is no winning a war among nuclear powers and the United States, Russia, and China would benefit by strengthening commitment to exhausting all diplomatic options for avoiding conflict and rapid termination of kinetic clashes. Pledges like “fighting until the last Ukrainian” or promulgating protracted wars will not bode well for nuclear arms control and avoiding catastrophic loss of life that should be unacceptable to all. </w:t>
      </w:r>
    </w:p>
    <w:p w14:paraId="031CB6B7" w14:textId="77777777" w:rsidR="00C063B0" w:rsidRPr="00E83333" w:rsidRDefault="00C063B0" w:rsidP="00C063B0">
      <w:pPr>
        <w:rPr>
          <w:sz w:val="16"/>
        </w:rPr>
      </w:pPr>
      <w:r w:rsidRPr="00E83333">
        <w:rPr>
          <w:sz w:val="16"/>
        </w:rPr>
        <w:t>Engaging in discussions on crisis avoidance, crisis management, and implementing safeguards to prevent misperceptions that could result in nuclear use would be obvious priorities. Reliable communication channels among the three nations will be essential for managing clashes and ensuring that intentions are clear in any crisis situation.</w:t>
      </w:r>
    </w:p>
    <w:p w14:paraId="7F9A2A52" w14:textId="77777777" w:rsidR="00C063B0" w:rsidRPr="00E83333" w:rsidRDefault="00C063B0" w:rsidP="00C063B0">
      <w:pPr>
        <w:rPr>
          <w:sz w:val="16"/>
        </w:rPr>
      </w:pPr>
      <w:r w:rsidRPr="00E83333">
        <w:rPr>
          <w:sz w:val="16"/>
        </w:rPr>
        <w:t>In current circumstances in which nuclear threats have been issued over the conflict in Ukraine</w:t>
      </w:r>
      <w:r w:rsidRPr="0039121F">
        <w:rPr>
          <w:sz w:val="16"/>
        </w:rPr>
        <w:t xml:space="preserve">, </w:t>
      </w:r>
      <w:r w:rsidRPr="00EF77F5">
        <w:rPr>
          <w:rStyle w:val="StyleUnderline"/>
          <w:highlight w:val="cyan"/>
        </w:rPr>
        <w:t xml:space="preserve">the </w:t>
      </w:r>
      <w:r w:rsidRPr="0039121F">
        <w:rPr>
          <w:rStyle w:val="Emphasis"/>
          <w:highlight w:val="cyan"/>
        </w:rPr>
        <w:t>risk</w:t>
      </w:r>
      <w:r w:rsidRPr="0039121F">
        <w:rPr>
          <w:rStyle w:val="StyleUnderline"/>
          <w:highlight w:val="cyan"/>
        </w:rPr>
        <w:t xml:space="preserve"> of</w:t>
      </w:r>
      <w:r w:rsidRPr="00E83333">
        <w:rPr>
          <w:sz w:val="16"/>
        </w:rPr>
        <w:t xml:space="preserve"> a </w:t>
      </w:r>
      <w:r w:rsidRPr="00E11379">
        <w:rPr>
          <w:rStyle w:val="StyleUnderline"/>
        </w:rPr>
        <w:t xml:space="preserve">regional conflict </w:t>
      </w:r>
      <w:r w:rsidRPr="0039121F">
        <w:rPr>
          <w:rStyle w:val="Emphasis"/>
          <w:highlight w:val="cyan"/>
        </w:rPr>
        <w:t>escalating</w:t>
      </w:r>
      <w:r w:rsidRPr="0039121F">
        <w:rPr>
          <w:rStyle w:val="StyleUnderline"/>
          <w:highlight w:val="cyan"/>
        </w:rPr>
        <w:t xml:space="preserve"> to nuclear</w:t>
      </w:r>
      <w:r w:rsidRPr="00E11379">
        <w:rPr>
          <w:rStyle w:val="StyleUnderline"/>
        </w:rPr>
        <w:t xml:space="preserve"> use</w:t>
      </w:r>
      <w:r w:rsidRPr="00E83333">
        <w:rPr>
          <w:sz w:val="16"/>
        </w:rPr>
        <w:t xml:space="preserve"> should be clear. Perhaps considering a tripartite no first-use option would provide an objective that the three nations could work to accomplish.</w:t>
      </w:r>
    </w:p>
    <w:p w14:paraId="5856938F" w14:textId="77777777" w:rsidR="00C063B0" w:rsidRPr="00E83333" w:rsidRDefault="00C063B0" w:rsidP="00C063B0">
      <w:pPr>
        <w:rPr>
          <w:sz w:val="16"/>
        </w:rPr>
      </w:pPr>
      <w:r w:rsidRPr="00E83333">
        <w:rPr>
          <w:sz w:val="16"/>
        </w:rPr>
        <w:t>Recent serious U.S. bilateral clashes with both Russia and China only underscore the importance for continually reviewing arms control and deterrence strategies to adjust to rapidly shifting geopolitical circumstances. Entering into dialogue on nuclear security would help the three parties to gain better understanding of the capabilities and intentions of the others. Russia has agreed to abide by the New START limits on numbers of deployed long-range nuclear forces.  The United States and Russia might consider agreeing to reductions in order to incentivize China’s cooperation.</w:t>
      </w:r>
    </w:p>
    <w:p w14:paraId="0C67CAF7" w14:textId="77777777" w:rsidR="00C063B0" w:rsidRDefault="00C063B0" w:rsidP="00C063B0">
      <w:pPr>
        <w:rPr>
          <w:sz w:val="16"/>
        </w:rPr>
      </w:pPr>
      <w:r w:rsidRPr="00E83333">
        <w:rPr>
          <w:sz w:val="16"/>
        </w:rPr>
        <w:t xml:space="preserve">Destabilization of major nuclear power collaboration will undermine successes of the nuclear non-proliferation regime as several nations will only be more determined to acquire nuclear capacity in response to changing and strained geopolitical circumstances. In the past, although the United States has been able to collaborate with Russia and China on issues such as engaging Iran in nuclear negotiations, reigning in the North Korean nuclear threat, and achieving successes in nuclear nonproliferation, </w:t>
      </w:r>
      <w:r w:rsidRPr="000710E3">
        <w:rPr>
          <w:rStyle w:val="StyleUnderline"/>
        </w:rPr>
        <w:t xml:space="preserve">the risk of uncontrolled </w:t>
      </w:r>
      <w:r w:rsidRPr="0019433D">
        <w:rPr>
          <w:rStyle w:val="Emphasis"/>
        </w:rPr>
        <w:t>proliferation</w:t>
      </w:r>
      <w:r w:rsidRPr="00E83333">
        <w:rPr>
          <w:sz w:val="16"/>
        </w:rPr>
        <w:t xml:space="preserve"> among both state and non-state actors </w:t>
      </w:r>
      <w:r w:rsidRPr="0039121F">
        <w:rPr>
          <w:rStyle w:val="StyleUnderline"/>
          <w:highlight w:val="cyan"/>
        </w:rPr>
        <w:t xml:space="preserve">will only </w:t>
      </w:r>
      <w:r w:rsidRPr="0039121F">
        <w:rPr>
          <w:rStyle w:val="Emphasis"/>
          <w:highlight w:val="cyan"/>
        </w:rPr>
        <w:t>increase</w:t>
      </w:r>
      <w:r w:rsidRPr="0039121F">
        <w:rPr>
          <w:rStyle w:val="StyleUnderline"/>
        </w:rPr>
        <w:t xml:space="preserve"> if</w:t>
      </w:r>
      <w:r w:rsidRPr="006A7B40">
        <w:rPr>
          <w:rStyle w:val="StyleUnderline"/>
        </w:rPr>
        <w:t xml:space="preserve"> the three countries are not able to manage</w:t>
      </w:r>
      <w:r w:rsidRPr="00E83333">
        <w:rPr>
          <w:sz w:val="16"/>
        </w:rPr>
        <w:t xml:space="preserve"> geopolitical </w:t>
      </w:r>
      <w:r w:rsidRPr="006A7B40">
        <w:rPr>
          <w:rStyle w:val="StyleUnderline"/>
        </w:rPr>
        <w:t>strains</w:t>
      </w:r>
      <w:r w:rsidRPr="00E83333">
        <w:rPr>
          <w:sz w:val="16"/>
        </w:rPr>
        <w:t>.</w:t>
      </w:r>
    </w:p>
    <w:p w14:paraId="04E21C6F" w14:textId="77777777" w:rsidR="00C063B0" w:rsidRPr="0016772F" w:rsidRDefault="00C063B0" w:rsidP="00C063B0">
      <w:pPr>
        <w:rPr>
          <w:sz w:val="16"/>
        </w:rPr>
      </w:pPr>
      <w:r w:rsidRPr="0016772F">
        <w:rPr>
          <w:sz w:val="16"/>
        </w:rPr>
        <w:t xml:space="preserve">Given the </w:t>
      </w:r>
      <w:r w:rsidRPr="0016772F">
        <w:rPr>
          <w:rStyle w:val="Emphasis"/>
        </w:rPr>
        <w:t>longstanding</w:t>
      </w:r>
      <w:r w:rsidRPr="0016772F">
        <w:rPr>
          <w:rStyle w:val="StyleUnderline"/>
        </w:rPr>
        <w:t xml:space="preserve"> U.S.-Soviet/Russia </w:t>
      </w:r>
      <w:r w:rsidRPr="0016772F">
        <w:rPr>
          <w:rStyle w:val="Emphasis"/>
        </w:rPr>
        <w:t>experience</w:t>
      </w:r>
      <w:r w:rsidRPr="0016772F">
        <w:rPr>
          <w:rStyle w:val="StyleUnderline"/>
        </w:rPr>
        <w:t xml:space="preserve"> and prior </w:t>
      </w:r>
      <w:r w:rsidRPr="0016772F">
        <w:rPr>
          <w:rStyle w:val="Emphasis"/>
        </w:rPr>
        <w:t>successes</w:t>
      </w:r>
      <w:r w:rsidRPr="0016772F">
        <w:rPr>
          <w:rStyle w:val="StyleUnderline"/>
        </w:rPr>
        <w:t xml:space="preserve"> in nuclear arms control</w:t>
      </w:r>
      <w:r w:rsidRPr="0016772F">
        <w:rPr>
          <w:sz w:val="16"/>
        </w:rPr>
        <w:t xml:space="preserve">, it would be wise to build on this foundation and experience </w:t>
      </w:r>
      <w:r w:rsidRPr="0016772F">
        <w:rPr>
          <w:rStyle w:val="StyleUnderline"/>
        </w:rPr>
        <w:t xml:space="preserve">while </w:t>
      </w:r>
      <w:r w:rsidRPr="0016772F">
        <w:rPr>
          <w:rStyle w:val="Emphasis"/>
        </w:rPr>
        <w:t>reaching</w:t>
      </w:r>
      <w:r w:rsidRPr="0016772F">
        <w:rPr>
          <w:rStyle w:val="StyleUnderline"/>
        </w:rPr>
        <w:t xml:space="preserve"> out to bring </w:t>
      </w:r>
      <w:r w:rsidRPr="0016772F">
        <w:rPr>
          <w:rStyle w:val="Emphasis"/>
        </w:rPr>
        <w:t>China</w:t>
      </w:r>
      <w:r w:rsidRPr="0016772F">
        <w:rPr>
          <w:rStyle w:val="StyleUnderline"/>
        </w:rPr>
        <w:t xml:space="preserve"> </w:t>
      </w:r>
      <w:r w:rsidRPr="0016772F">
        <w:rPr>
          <w:sz w:val="16"/>
        </w:rPr>
        <w:t xml:space="preserve">into a major nuclear power triad. Simultaneously, it would be important to </w:t>
      </w:r>
      <w:r w:rsidRPr="0016772F">
        <w:rPr>
          <w:rStyle w:val="StyleUnderline"/>
        </w:rPr>
        <w:t>strengthen multilateral negotiations</w:t>
      </w:r>
      <w:r w:rsidRPr="0016772F">
        <w:rPr>
          <w:sz w:val="16"/>
        </w:rPr>
        <w:t xml:space="preserve"> in nuclear security among P5 countries while perhaps broadening dialogue with other nuclear nations regarding safeguards necessary for developments in artificial intelligence and other areas.</w:t>
      </w:r>
    </w:p>
    <w:p w14:paraId="7169725D" w14:textId="77777777" w:rsidR="00C063B0" w:rsidRDefault="00C063B0" w:rsidP="00C063B0">
      <w:pPr>
        <w:rPr>
          <w:sz w:val="16"/>
        </w:rPr>
      </w:pPr>
      <w:r w:rsidRPr="0016772F">
        <w:rPr>
          <w:sz w:val="16"/>
        </w:rPr>
        <w:t xml:space="preserve">These measures toward preventing a nuclear arms race, proliferation of weapons of mass destruction, and avoiding nuclear first use will certainly be difficult to implement at this juncture. However, such steps would serve the interests of the United States, Russia, and China and </w:t>
      </w:r>
      <w:r w:rsidRPr="0016772F">
        <w:rPr>
          <w:rStyle w:val="Emphasis"/>
        </w:rPr>
        <w:t>enhance</w:t>
      </w:r>
      <w:r w:rsidRPr="0016772F">
        <w:rPr>
          <w:rStyle w:val="StyleUnderline"/>
        </w:rPr>
        <w:t xml:space="preserve"> security of the global </w:t>
      </w:r>
      <w:r w:rsidRPr="0016772F">
        <w:rPr>
          <w:rStyle w:val="Emphasis"/>
        </w:rPr>
        <w:t>community</w:t>
      </w:r>
      <w:r w:rsidRPr="0016772F">
        <w:rPr>
          <w:sz w:val="16"/>
        </w:rPr>
        <w:t xml:space="preserve"> and should be among the highest priorities for the world’s leading nuclear powers.</w:t>
      </w:r>
    </w:p>
    <w:p w14:paraId="755541C8" w14:textId="77777777" w:rsidR="00C063B0" w:rsidRDefault="00C063B0" w:rsidP="00C063B0">
      <w:pPr>
        <w:rPr>
          <w:sz w:val="16"/>
        </w:rPr>
      </w:pPr>
    </w:p>
    <w:p w14:paraId="62C99A5A" w14:textId="77777777" w:rsidR="00C063B0" w:rsidRDefault="00C063B0" w:rsidP="00C063B0">
      <w:pPr>
        <w:pStyle w:val="Heading4"/>
      </w:pPr>
      <w:r>
        <w:t xml:space="preserve">Retrenchment maintains </w:t>
      </w:r>
      <w:r>
        <w:rPr>
          <w:u w:val="single"/>
        </w:rPr>
        <w:t>essential</w:t>
      </w:r>
      <w:r>
        <w:t xml:space="preserve"> partnerships while </w:t>
      </w:r>
      <w:r>
        <w:rPr>
          <w:u w:val="single"/>
        </w:rPr>
        <w:t>avoiding</w:t>
      </w:r>
      <w:r>
        <w:t xml:space="preserve"> escalatory spirals.</w:t>
      </w:r>
    </w:p>
    <w:p w14:paraId="6B3362E8" w14:textId="77777777" w:rsidR="00C063B0" w:rsidRPr="00940632" w:rsidRDefault="00C063B0" w:rsidP="00C063B0">
      <w:r w:rsidRPr="00940632">
        <w:rPr>
          <w:rStyle w:val="Style13ptBold"/>
        </w:rPr>
        <w:t>Latham ’24</w:t>
      </w:r>
      <w:r w:rsidRPr="00940632">
        <w:t xml:space="preserve"> [Andrew; October 15; Professor of Political Science at Macalester College, Senior Fellow at the Institute for Peace and Diplomacy, Ph.D. in Political Science from York University; The Hill, “The End of U.S. Global Dominance Presents an Opportunity for America,” https://thehill.com/opinion/national-security/4932894-the-end-of-us-global-dominance-presents-an-opportunity-for-america/]</w:t>
      </w:r>
    </w:p>
    <w:p w14:paraId="2D6653EC" w14:textId="77777777" w:rsidR="00C063B0" w:rsidRPr="003275EC" w:rsidRDefault="00C063B0" w:rsidP="00C063B0">
      <w:pPr>
        <w:rPr>
          <w:sz w:val="16"/>
        </w:rPr>
      </w:pPr>
      <w:r w:rsidRPr="003275EC">
        <w:rPr>
          <w:sz w:val="16"/>
        </w:rPr>
        <w:t xml:space="preserve">The era of </w:t>
      </w:r>
      <w:r w:rsidRPr="0087757B">
        <w:rPr>
          <w:rStyle w:val="StyleUnderline"/>
        </w:rPr>
        <w:t xml:space="preserve">American </w:t>
      </w:r>
      <w:r w:rsidRPr="00E932F4">
        <w:rPr>
          <w:rStyle w:val="Emphasis"/>
          <w:highlight w:val="cyan"/>
        </w:rPr>
        <w:t>hegemony</w:t>
      </w:r>
      <w:r w:rsidRPr="003275EC">
        <w:rPr>
          <w:sz w:val="16"/>
        </w:rPr>
        <w:t xml:space="preserve">, which dominated global affairs since 1945 and reached its peak after 1991, </w:t>
      </w:r>
      <w:r w:rsidRPr="0087757B">
        <w:rPr>
          <w:rStyle w:val="StyleUnderline"/>
        </w:rPr>
        <w:t xml:space="preserve">is </w:t>
      </w:r>
      <w:r w:rsidRPr="00E932F4">
        <w:rPr>
          <w:rStyle w:val="StyleUnderline"/>
          <w:highlight w:val="cyan"/>
        </w:rPr>
        <w:t xml:space="preserve">coming to an </w:t>
      </w:r>
      <w:r w:rsidRPr="00E932F4">
        <w:rPr>
          <w:rStyle w:val="Emphasis"/>
          <w:highlight w:val="cyan"/>
        </w:rPr>
        <w:t>end</w:t>
      </w:r>
      <w:r w:rsidRPr="003275EC">
        <w:rPr>
          <w:sz w:val="16"/>
        </w:rPr>
        <w:t xml:space="preserve">. And </w:t>
      </w:r>
      <w:r w:rsidRPr="00F91402">
        <w:rPr>
          <w:rStyle w:val="StyleUnderline"/>
        </w:rPr>
        <w:t>rather than lament this</w:t>
      </w:r>
      <w:r w:rsidRPr="003275EC">
        <w:rPr>
          <w:sz w:val="16"/>
        </w:rPr>
        <w:t xml:space="preserve"> shift, </w:t>
      </w:r>
      <w:r w:rsidRPr="00E932F4">
        <w:rPr>
          <w:rStyle w:val="StyleUnderline"/>
          <w:highlight w:val="cyan"/>
        </w:rPr>
        <w:t>the U.S</w:t>
      </w:r>
      <w:r w:rsidRPr="00F91402">
        <w:rPr>
          <w:rStyle w:val="StyleUnderline"/>
        </w:rPr>
        <w:t>.</w:t>
      </w:r>
      <w:r w:rsidRPr="003275EC">
        <w:rPr>
          <w:sz w:val="16"/>
        </w:rPr>
        <w:t xml:space="preserve"> and the world </w:t>
      </w:r>
      <w:r w:rsidRPr="00E932F4">
        <w:rPr>
          <w:rStyle w:val="StyleUnderline"/>
          <w:highlight w:val="cyan"/>
        </w:rPr>
        <w:t xml:space="preserve">should </w:t>
      </w:r>
      <w:r w:rsidRPr="00E932F4">
        <w:rPr>
          <w:rStyle w:val="Emphasis"/>
          <w:highlight w:val="cyan"/>
        </w:rPr>
        <w:t>embrace</w:t>
      </w:r>
      <w:r w:rsidRPr="008F7B6A">
        <w:rPr>
          <w:rStyle w:val="StyleUnderline"/>
        </w:rPr>
        <w:t xml:space="preserve"> </w:t>
      </w:r>
      <w:r w:rsidRPr="003275EC">
        <w:rPr>
          <w:sz w:val="16"/>
        </w:rPr>
        <w:t xml:space="preserve">the </w:t>
      </w:r>
      <w:r w:rsidRPr="00E932F4">
        <w:rPr>
          <w:rStyle w:val="StyleUnderline"/>
          <w:highlight w:val="cyan"/>
        </w:rPr>
        <w:t>opportunities</w:t>
      </w:r>
      <w:r w:rsidRPr="008F7B6A">
        <w:rPr>
          <w:rStyle w:val="StyleUnderline"/>
        </w:rPr>
        <w:t xml:space="preserve"> it presents</w:t>
      </w:r>
      <w:r w:rsidRPr="003275EC">
        <w:rPr>
          <w:sz w:val="16"/>
        </w:rPr>
        <w:t>.</w:t>
      </w:r>
    </w:p>
    <w:p w14:paraId="49AE3F1A" w14:textId="77777777" w:rsidR="00C063B0" w:rsidRPr="003275EC" w:rsidRDefault="00C063B0" w:rsidP="00C063B0">
      <w:pPr>
        <w:rPr>
          <w:sz w:val="16"/>
        </w:rPr>
      </w:pPr>
      <w:r w:rsidRPr="003275EC">
        <w:rPr>
          <w:sz w:val="16"/>
        </w:rPr>
        <w:t xml:space="preserve">For too long, </w:t>
      </w:r>
      <w:r w:rsidRPr="00CF1CD8">
        <w:rPr>
          <w:rStyle w:val="StyleUnderline"/>
        </w:rPr>
        <w:t>the U.S. has shouldered</w:t>
      </w:r>
      <w:r w:rsidRPr="003275EC">
        <w:rPr>
          <w:sz w:val="16"/>
        </w:rPr>
        <w:t xml:space="preserve"> the burden of </w:t>
      </w:r>
      <w:r w:rsidRPr="002C765C">
        <w:rPr>
          <w:rStyle w:val="Emphasis"/>
        </w:rPr>
        <w:t>global policing</w:t>
      </w:r>
      <w:r w:rsidRPr="003275EC">
        <w:rPr>
          <w:sz w:val="16"/>
        </w:rPr>
        <w:t xml:space="preserve">, tied to the notion of </w:t>
      </w:r>
      <w:r w:rsidRPr="0030274B">
        <w:rPr>
          <w:rStyle w:val="StyleUnderline"/>
        </w:rPr>
        <w:t>maintaining a “</w:t>
      </w:r>
      <w:r w:rsidRPr="00E932F4">
        <w:rPr>
          <w:rStyle w:val="StyleUnderline"/>
          <w:highlight w:val="cyan"/>
        </w:rPr>
        <w:t>rules-based</w:t>
      </w:r>
      <w:r w:rsidRPr="0030274B">
        <w:rPr>
          <w:rStyle w:val="StyleUnderline"/>
        </w:rPr>
        <w:t xml:space="preserve"> </w:t>
      </w:r>
      <w:r w:rsidRPr="003275EC">
        <w:rPr>
          <w:sz w:val="16"/>
        </w:rPr>
        <w:t xml:space="preserve">international </w:t>
      </w:r>
      <w:r w:rsidRPr="00E932F4">
        <w:rPr>
          <w:rStyle w:val="Emphasis"/>
          <w:highlight w:val="cyan"/>
        </w:rPr>
        <w:t>order</w:t>
      </w:r>
      <w:r w:rsidRPr="003275EC">
        <w:rPr>
          <w:sz w:val="16"/>
        </w:rPr>
        <w:t xml:space="preserve">” </w:t>
      </w:r>
      <w:r w:rsidRPr="00E932F4">
        <w:rPr>
          <w:rStyle w:val="StyleUnderline"/>
        </w:rPr>
        <w:t>that</w:t>
      </w:r>
      <w:r w:rsidRPr="0030274B">
        <w:rPr>
          <w:rStyle w:val="StyleUnderline"/>
        </w:rPr>
        <w:t xml:space="preserve"> </w:t>
      </w:r>
      <w:r w:rsidRPr="00E932F4">
        <w:rPr>
          <w:rStyle w:val="StyleUnderline"/>
          <w:highlight w:val="cyan"/>
        </w:rPr>
        <w:t>is</w:t>
      </w:r>
      <w:r w:rsidRPr="003275EC">
        <w:rPr>
          <w:sz w:val="16"/>
        </w:rPr>
        <w:t xml:space="preserve"> increasingly </w:t>
      </w:r>
      <w:r w:rsidRPr="00E932F4">
        <w:rPr>
          <w:rStyle w:val="Emphasis"/>
          <w:highlight w:val="cyan"/>
        </w:rPr>
        <w:t>irrelevant</w:t>
      </w:r>
      <w:r w:rsidRPr="003275EC">
        <w:rPr>
          <w:sz w:val="16"/>
        </w:rPr>
        <w:t xml:space="preserve">. The end of this era opens the door to </w:t>
      </w:r>
      <w:r w:rsidRPr="00070A88">
        <w:rPr>
          <w:rStyle w:val="StyleUnderline"/>
        </w:rPr>
        <w:t>a</w:t>
      </w:r>
      <w:r w:rsidRPr="003275EC">
        <w:rPr>
          <w:sz w:val="16"/>
        </w:rPr>
        <w:t xml:space="preserve"> more just, prosperous and </w:t>
      </w:r>
      <w:r w:rsidRPr="00E932F4">
        <w:rPr>
          <w:rStyle w:val="Emphasis"/>
          <w:highlight w:val="cyan"/>
        </w:rPr>
        <w:t>realistic</w:t>
      </w:r>
      <w:r w:rsidRPr="00070A88">
        <w:rPr>
          <w:rStyle w:val="StyleUnderline"/>
        </w:rPr>
        <w:t xml:space="preserve"> world order</w:t>
      </w:r>
      <w:r w:rsidRPr="003275EC">
        <w:rPr>
          <w:sz w:val="16"/>
        </w:rPr>
        <w:t xml:space="preserve"> — one that </w:t>
      </w:r>
      <w:r w:rsidRPr="00070A88">
        <w:rPr>
          <w:rStyle w:val="StyleUnderline"/>
        </w:rPr>
        <w:t xml:space="preserve">is </w:t>
      </w:r>
      <w:r w:rsidRPr="00E932F4">
        <w:rPr>
          <w:rStyle w:val="StyleUnderline"/>
          <w:highlight w:val="cyan"/>
        </w:rPr>
        <w:t xml:space="preserve">based on </w:t>
      </w:r>
      <w:r w:rsidRPr="00E932F4">
        <w:rPr>
          <w:rStyle w:val="Emphasis"/>
          <w:highlight w:val="cyan"/>
        </w:rPr>
        <w:t>balancing</w:t>
      </w:r>
      <w:r w:rsidRPr="003275EC">
        <w:rPr>
          <w:sz w:val="16"/>
        </w:rPr>
        <w:t xml:space="preserve"> global </w:t>
      </w:r>
      <w:r w:rsidRPr="00070A88">
        <w:rPr>
          <w:rStyle w:val="StyleUnderline"/>
        </w:rPr>
        <w:t>powers rather than dominating them</w:t>
      </w:r>
      <w:r w:rsidRPr="003275EC">
        <w:rPr>
          <w:sz w:val="16"/>
        </w:rPr>
        <w:t>. It’s time for the U.S. to adopt a grand strategy of restraint, rooted in realist international relations theory, and reshape its role in a multipolar world.</w:t>
      </w:r>
    </w:p>
    <w:p w14:paraId="3CB7B564" w14:textId="77777777" w:rsidR="00C063B0" w:rsidRPr="003E2A67" w:rsidRDefault="00C063B0" w:rsidP="00C063B0">
      <w:pPr>
        <w:rPr>
          <w:rStyle w:val="StyleUnderline"/>
        </w:rPr>
      </w:pPr>
      <w:r w:rsidRPr="003275EC">
        <w:rPr>
          <w:sz w:val="16"/>
        </w:rPr>
        <w:t xml:space="preserve">The decline of American hegemony has been a gradual process, accelerated by major events but always rooted in deeper structural trends. The rise of other global powers has challenged the ability of the U.S. to control world affairs. </w:t>
      </w:r>
      <w:r w:rsidRPr="003E2A67">
        <w:rPr>
          <w:rStyle w:val="StyleUnderline"/>
        </w:rPr>
        <w:t xml:space="preserve">The </w:t>
      </w:r>
      <w:r w:rsidRPr="00857F96">
        <w:rPr>
          <w:rStyle w:val="Emphasis"/>
        </w:rPr>
        <w:t>myth</w:t>
      </w:r>
      <w:r w:rsidRPr="003E2A67">
        <w:rPr>
          <w:rStyle w:val="StyleUnderline"/>
        </w:rPr>
        <w:t xml:space="preserve"> that Washington</w:t>
      </w:r>
      <w:r w:rsidRPr="003275EC">
        <w:rPr>
          <w:sz w:val="16"/>
        </w:rPr>
        <w:t xml:space="preserve"> believed after the Cold War, that it </w:t>
      </w:r>
      <w:r w:rsidRPr="003E2A67">
        <w:rPr>
          <w:rStyle w:val="StyleUnderline"/>
        </w:rPr>
        <w:t xml:space="preserve">could dictate global </w:t>
      </w:r>
      <w:r w:rsidRPr="00857F96">
        <w:rPr>
          <w:rStyle w:val="Emphasis"/>
        </w:rPr>
        <w:t>governance</w:t>
      </w:r>
      <w:r w:rsidRPr="003275EC">
        <w:rPr>
          <w:sz w:val="16"/>
        </w:rPr>
        <w:t xml:space="preserve"> indefinitely, </w:t>
      </w:r>
      <w:r w:rsidRPr="003E2A67">
        <w:rPr>
          <w:rStyle w:val="StyleUnderline"/>
        </w:rPr>
        <w:t>was</w:t>
      </w:r>
      <w:r w:rsidRPr="003275EC">
        <w:rPr>
          <w:sz w:val="16"/>
        </w:rPr>
        <w:t xml:space="preserve"> always </w:t>
      </w:r>
      <w:r w:rsidRPr="003E2A67">
        <w:rPr>
          <w:rStyle w:val="StyleUnderline"/>
        </w:rPr>
        <w:t xml:space="preserve">an illusion. </w:t>
      </w:r>
      <w:r w:rsidRPr="00E932F4">
        <w:rPr>
          <w:rStyle w:val="Emphasis"/>
          <w:highlight w:val="cyan"/>
        </w:rPr>
        <w:t>Overreach</w:t>
      </w:r>
      <w:r w:rsidRPr="003275EC">
        <w:rPr>
          <w:sz w:val="16"/>
        </w:rPr>
        <w:t xml:space="preserve"> in military interventions, </w:t>
      </w:r>
      <w:r w:rsidRPr="00E932F4">
        <w:rPr>
          <w:rStyle w:val="StyleUnderline"/>
          <w:highlight w:val="cyan"/>
        </w:rPr>
        <w:t xml:space="preserve">coupled with domestic and international </w:t>
      </w:r>
      <w:r w:rsidRPr="00E932F4">
        <w:rPr>
          <w:rStyle w:val="Emphasis"/>
          <w:highlight w:val="cyan"/>
        </w:rPr>
        <w:t>challenges</w:t>
      </w:r>
      <w:r w:rsidRPr="003275EC">
        <w:rPr>
          <w:sz w:val="16"/>
        </w:rPr>
        <w:t xml:space="preserve">, have </w:t>
      </w:r>
      <w:r w:rsidRPr="00E932F4">
        <w:rPr>
          <w:rStyle w:val="StyleUnderline"/>
          <w:highlight w:val="cyan"/>
        </w:rPr>
        <w:t>weakened</w:t>
      </w:r>
      <w:r w:rsidRPr="003E2A67">
        <w:rPr>
          <w:rStyle w:val="StyleUnderline"/>
        </w:rPr>
        <w:t xml:space="preserve"> </w:t>
      </w:r>
      <w:r w:rsidRPr="00E932F4">
        <w:rPr>
          <w:rStyle w:val="StyleUnderline"/>
        </w:rPr>
        <w:t>American</w:t>
      </w:r>
      <w:r w:rsidRPr="003E2A67">
        <w:rPr>
          <w:rStyle w:val="StyleUnderline"/>
        </w:rPr>
        <w:t xml:space="preserve"> </w:t>
      </w:r>
      <w:r w:rsidRPr="00E932F4">
        <w:rPr>
          <w:rStyle w:val="StyleUnderline"/>
          <w:highlight w:val="cyan"/>
        </w:rPr>
        <w:t>primacy</w:t>
      </w:r>
      <w:r w:rsidRPr="003E2A67">
        <w:rPr>
          <w:rStyle w:val="StyleUnderline"/>
        </w:rPr>
        <w:t>.</w:t>
      </w:r>
    </w:p>
    <w:p w14:paraId="6EB69B36" w14:textId="77777777" w:rsidR="00C063B0" w:rsidRPr="003275EC" w:rsidRDefault="00C063B0" w:rsidP="00C063B0">
      <w:pPr>
        <w:rPr>
          <w:sz w:val="16"/>
        </w:rPr>
      </w:pPr>
      <w:r w:rsidRPr="00C717DB">
        <w:rPr>
          <w:rStyle w:val="StyleUnderline"/>
        </w:rPr>
        <w:t>The</w:t>
      </w:r>
      <w:r w:rsidRPr="003275EC">
        <w:rPr>
          <w:sz w:val="16"/>
        </w:rPr>
        <w:t xml:space="preserve"> international system that the U.S. helped build after World War II — a </w:t>
      </w:r>
      <w:r w:rsidRPr="00C717DB">
        <w:rPr>
          <w:rStyle w:val="StyleUnderline"/>
        </w:rPr>
        <w:t>system of</w:t>
      </w:r>
      <w:r w:rsidRPr="003275EC">
        <w:rPr>
          <w:sz w:val="16"/>
        </w:rPr>
        <w:t xml:space="preserve"> multilateral institutions and </w:t>
      </w:r>
      <w:r w:rsidRPr="00E932F4">
        <w:rPr>
          <w:rStyle w:val="Emphasis"/>
          <w:highlight w:val="cyan"/>
        </w:rPr>
        <w:t>liberal</w:t>
      </w:r>
      <w:r w:rsidRPr="00E932F4">
        <w:rPr>
          <w:rStyle w:val="StyleUnderline"/>
          <w:highlight w:val="cyan"/>
        </w:rPr>
        <w:t xml:space="preserve"> norms</w:t>
      </w:r>
      <w:r w:rsidRPr="003275EC">
        <w:rPr>
          <w:sz w:val="16"/>
        </w:rPr>
        <w:t xml:space="preserve"> — has </w:t>
      </w:r>
      <w:r w:rsidRPr="00C717DB">
        <w:rPr>
          <w:rStyle w:val="StyleUnderline"/>
        </w:rPr>
        <w:t xml:space="preserve">shown </w:t>
      </w:r>
      <w:r w:rsidRPr="00875CA0">
        <w:rPr>
          <w:rStyle w:val="Emphasis"/>
        </w:rPr>
        <w:t>cracks</w:t>
      </w:r>
      <w:r w:rsidRPr="00C717DB">
        <w:rPr>
          <w:rStyle w:val="StyleUnderline"/>
        </w:rPr>
        <w:t xml:space="preserve"> for years</w:t>
      </w:r>
      <w:r w:rsidRPr="003275EC">
        <w:rPr>
          <w:sz w:val="16"/>
        </w:rPr>
        <w:t xml:space="preserve">. This was not a neutral or benevolent framework; it was a structure that </w:t>
      </w:r>
      <w:r w:rsidRPr="00E932F4">
        <w:rPr>
          <w:rStyle w:val="StyleUnderline"/>
          <w:highlight w:val="cyan"/>
        </w:rPr>
        <w:t xml:space="preserve">served </w:t>
      </w:r>
      <w:r w:rsidRPr="00E932F4">
        <w:rPr>
          <w:rStyle w:val="Emphasis"/>
          <w:highlight w:val="cyan"/>
        </w:rPr>
        <w:t>American</w:t>
      </w:r>
      <w:r w:rsidRPr="007A3FF0">
        <w:rPr>
          <w:rStyle w:val="StyleUnderline"/>
        </w:rPr>
        <w:t xml:space="preserve"> interest</w:t>
      </w:r>
      <w:r w:rsidRPr="00E932F4">
        <w:rPr>
          <w:rStyle w:val="Emphasis"/>
          <w:highlight w:val="cyan"/>
        </w:rPr>
        <w:t>s</w:t>
      </w:r>
      <w:r w:rsidRPr="00E932F4">
        <w:rPr>
          <w:sz w:val="16"/>
        </w:rPr>
        <w:t>,</w:t>
      </w:r>
      <w:r w:rsidRPr="003275EC">
        <w:rPr>
          <w:sz w:val="16"/>
        </w:rPr>
        <w:t xml:space="preserve"> often </w:t>
      </w:r>
      <w:r w:rsidRPr="00E932F4">
        <w:rPr>
          <w:rStyle w:val="StyleUnderline"/>
          <w:highlight w:val="cyan"/>
        </w:rPr>
        <w:t>at</w:t>
      </w:r>
      <w:r w:rsidRPr="007A3FF0">
        <w:rPr>
          <w:rStyle w:val="StyleUnderline"/>
        </w:rPr>
        <w:t xml:space="preserve"> the </w:t>
      </w:r>
      <w:r w:rsidRPr="00E932F4">
        <w:rPr>
          <w:rStyle w:val="StyleUnderline"/>
          <w:highlight w:val="cyan"/>
        </w:rPr>
        <w:t xml:space="preserve">expense of </w:t>
      </w:r>
      <w:r w:rsidRPr="00E932F4">
        <w:rPr>
          <w:rStyle w:val="Emphasis"/>
          <w:highlight w:val="cyan"/>
        </w:rPr>
        <w:t>other</w:t>
      </w:r>
      <w:r w:rsidRPr="003275EC">
        <w:rPr>
          <w:sz w:val="16"/>
        </w:rPr>
        <w:t xml:space="preserve"> nation</w:t>
      </w:r>
      <w:r w:rsidRPr="00E932F4">
        <w:rPr>
          <w:rStyle w:val="Emphasis"/>
          <w:highlight w:val="cyan"/>
        </w:rPr>
        <w:t>s</w:t>
      </w:r>
      <w:r w:rsidRPr="003275EC">
        <w:rPr>
          <w:sz w:val="16"/>
        </w:rPr>
        <w:t>.</w:t>
      </w:r>
    </w:p>
    <w:p w14:paraId="6E6D574F" w14:textId="77777777" w:rsidR="00C063B0" w:rsidRPr="003275EC" w:rsidRDefault="00C063B0" w:rsidP="00C063B0">
      <w:pPr>
        <w:rPr>
          <w:sz w:val="16"/>
        </w:rPr>
      </w:pPr>
      <w:r w:rsidRPr="003275EC">
        <w:rPr>
          <w:sz w:val="16"/>
        </w:rPr>
        <w:t xml:space="preserve">Now, with rising competition from other powers, the idea that Washington can — or should — continue to act as the global enforcer is not only unrealistic but also </w:t>
      </w:r>
      <w:r w:rsidRPr="00185F2B">
        <w:rPr>
          <w:rStyle w:val="Emphasis"/>
        </w:rPr>
        <w:t>counterproductive</w:t>
      </w:r>
      <w:r w:rsidRPr="003275EC">
        <w:rPr>
          <w:sz w:val="16"/>
        </w:rPr>
        <w:t xml:space="preserve">. </w:t>
      </w:r>
      <w:r w:rsidRPr="00E932F4">
        <w:rPr>
          <w:rStyle w:val="StyleUnderline"/>
          <w:highlight w:val="cyan"/>
        </w:rPr>
        <w:t>Clinging</w:t>
      </w:r>
      <w:r w:rsidRPr="00A53CF0">
        <w:rPr>
          <w:rStyle w:val="StyleUnderline"/>
        </w:rPr>
        <w:t xml:space="preserve"> to hegemony </w:t>
      </w:r>
      <w:r w:rsidRPr="00E932F4">
        <w:rPr>
          <w:rStyle w:val="StyleUnderline"/>
          <w:highlight w:val="cyan"/>
        </w:rPr>
        <w:t>leads</w:t>
      </w:r>
      <w:r w:rsidRPr="003275EC">
        <w:rPr>
          <w:sz w:val="16"/>
        </w:rPr>
        <w:t xml:space="preserve"> only </w:t>
      </w:r>
      <w:r w:rsidRPr="00E932F4">
        <w:rPr>
          <w:rStyle w:val="StyleUnderline"/>
          <w:highlight w:val="cyan"/>
        </w:rPr>
        <w:t>to</w:t>
      </w:r>
      <w:r w:rsidRPr="003275EC">
        <w:rPr>
          <w:sz w:val="16"/>
        </w:rPr>
        <w:t xml:space="preserve"> more </w:t>
      </w:r>
      <w:r w:rsidRPr="00A53CF0">
        <w:rPr>
          <w:rStyle w:val="StyleUnderline"/>
        </w:rPr>
        <w:t xml:space="preserve">costly </w:t>
      </w:r>
      <w:r w:rsidRPr="00E932F4">
        <w:rPr>
          <w:rStyle w:val="Emphasis"/>
          <w:highlight w:val="cyan"/>
        </w:rPr>
        <w:t>interventions</w:t>
      </w:r>
      <w:r w:rsidRPr="00E932F4">
        <w:rPr>
          <w:rStyle w:val="StyleUnderline"/>
          <w:highlight w:val="cyan"/>
        </w:rPr>
        <w:t xml:space="preserve"> and</w:t>
      </w:r>
      <w:r w:rsidRPr="00A53CF0">
        <w:rPr>
          <w:rStyle w:val="StyleUnderline"/>
        </w:rPr>
        <w:t xml:space="preserve"> strategic </w:t>
      </w:r>
      <w:r w:rsidRPr="00E932F4">
        <w:rPr>
          <w:rStyle w:val="Emphasis"/>
          <w:highlight w:val="cyan"/>
        </w:rPr>
        <w:t>failures</w:t>
      </w:r>
      <w:r w:rsidRPr="003275EC">
        <w:rPr>
          <w:sz w:val="16"/>
        </w:rPr>
        <w:t>, as evidenced by recent decades of U.S. foreign policy.</w:t>
      </w:r>
    </w:p>
    <w:p w14:paraId="73BB52BB" w14:textId="77777777" w:rsidR="00C063B0" w:rsidRPr="003275EC" w:rsidRDefault="00C063B0" w:rsidP="00C063B0">
      <w:pPr>
        <w:rPr>
          <w:sz w:val="16"/>
        </w:rPr>
      </w:pPr>
      <w:r w:rsidRPr="003275EC">
        <w:rPr>
          <w:sz w:val="16"/>
        </w:rPr>
        <w:t>The end of American hegemony is not a catastrophe but an opportunity to adopt a more restrained and realistic approach to international relations. A grand strategy of restraint, as grounded in realist theory, recognizes the limitations of U.S. power and the dangers of overextension.</w:t>
      </w:r>
    </w:p>
    <w:p w14:paraId="7461B276" w14:textId="77777777" w:rsidR="00C063B0" w:rsidRPr="003275EC" w:rsidRDefault="00C063B0" w:rsidP="00C063B0">
      <w:pPr>
        <w:rPr>
          <w:sz w:val="16"/>
        </w:rPr>
      </w:pPr>
      <w:r w:rsidRPr="003275EC">
        <w:rPr>
          <w:sz w:val="16"/>
        </w:rPr>
        <w:t>Realism — with its focus on national interest, the balance of power and the inevitability of competition among states — offers a clear path forward. Rather than attempt to dominate or impose an ideological framework on the world, the U.S. should focus on protecting its core interests while avoiding unnecessary entanglements.</w:t>
      </w:r>
    </w:p>
    <w:p w14:paraId="630853AC" w14:textId="77777777" w:rsidR="00C063B0" w:rsidRPr="003275EC" w:rsidRDefault="00C063B0" w:rsidP="00C063B0">
      <w:pPr>
        <w:rPr>
          <w:sz w:val="16"/>
        </w:rPr>
      </w:pPr>
      <w:r w:rsidRPr="00E932F4">
        <w:rPr>
          <w:rStyle w:val="StyleUnderline"/>
          <w:highlight w:val="cyan"/>
        </w:rPr>
        <w:t xml:space="preserve">In a </w:t>
      </w:r>
      <w:r w:rsidRPr="00E932F4">
        <w:rPr>
          <w:rStyle w:val="Emphasis"/>
          <w:highlight w:val="cyan"/>
        </w:rPr>
        <w:t>multipolar</w:t>
      </w:r>
      <w:r w:rsidRPr="00E932F4">
        <w:rPr>
          <w:rStyle w:val="StyleUnderline"/>
          <w:highlight w:val="cyan"/>
        </w:rPr>
        <w:t xml:space="preserve"> world</w:t>
      </w:r>
      <w:r w:rsidRPr="00192700">
        <w:rPr>
          <w:rStyle w:val="StyleUnderline"/>
        </w:rPr>
        <w:t xml:space="preserve">, the </w:t>
      </w:r>
      <w:r w:rsidRPr="00E932F4">
        <w:rPr>
          <w:rStyle w:val="StyleUnderline"/>
          <w:highlight w:val="cyan"/>
        </w:rPr>
        <w:t>U.S</w:t>
      </w:r>
      <w:r w:rsidRPr="00192700">
        <w:rPr>
          <w:rStyle w:val="StyleUnderline"/>
        </w:rPr>
        <w:t xml:space="preserve">. should be </w:t>
      </w:r>
      <w:r w:rsidRPr="00E932F4">
        <w:rPr>
          <w:rStyle w:val="Emphasis"/>
          <w:highlight w:val="cyan"/>
        </w:rPr>
        <w:t>one</w:t>
      </w:r>
      <w:r w:rsidRPr="003275EC">
        <w:rPr>
          <w:sz w:val="16"/>
        </w:rPr>
        <w:t xml:space="preserve"> power </w:t>
      </w:r>
      <w:r w:rsidRPr="00E932F4">
        <w:rPr>
          <w:rStyle w:val="StyleUnderline"/>
          <w:highlight w:val="cyan"/>
        </w:rPr>
        <w:t>among many</w:t>
      </w:r>
      <w:r w:rsidRPr="00CA0CF5">
        <w:rPr>
          <w:rStyle w:val="StyleUnderline"/>
        </w:rPr>
        <w:t xml:space="preserve">. The key to maintaining </w:t>
      </w:r>
      <w:r w:rsidRPr="00D0361C">
        <w:rPr>
          <w:rStyle w:val="Emphasis"/>
        </w:rPr>
        <w:t>security</w:t>
      </w:r>
      <w:r w:rsidRPr="003275EC">
        <w:rPr>
          <w:sz w:val="16"/>
        </w:rPr>
        <w:t xml:space="preserve"> and stability </w:t>
      </w:r>
      <w:r w:rsidRPr="00CA0CF5">
        <w:rPr>
          <w:rStyle w:val="StyleUnderline"/>
        </w:rPr>
        <w:t>is</w:t>
      </w:r>
      <w:r w:rsidRPr="003275EC">
        <w:rPr>
          <w:sz w:val="16"/>
        </w:rPr>
        <w:t xml:space="preserve"> not through imposing American leadership but </w:t>
      </w:r>
      <w:r w:rsidRPr="00CA0CF5">
        <w:rPr>
          <w:rStyle w:val="StyleUnderline"/>
        </w:rPr>
        <w:t>through balance</w:t>
      </w:r>
      <w:r w:rsidRPr="003275EC">
        <w:rPr>
          <w:sz w:val="16"/>
        </w:rPr>
        <w:t xml:space="preserve"> — </w:t>
      </w:r>
      <w:r w:rsidRPr="00E932F4">
        <w:rPr>
          <w:rStyle w:val="StyleUnderline"/>
          <w:highlight w:val="cyan"/>
        </w:rPr>
        <w:t>engaging in</w:t>
      </w:r>
      <w:r w:rsidRPr="00CA0CF5">
        <w:rPr>
          <w:rStyle w:val="StyleUnderline"/>
        </w:rPr>
        <w:t xml:space="preserve"> selective competition and </w:t>
      </w:r>
      <w:r w:rsidRPr="00E932F4">
        <w:rPr>
          <w:rStyle w:val="Emphasis"/>
          <w:highlight w:val="cyan"/>
        </w:rPr>
        <w:t>cooperation</w:t>
      </w:r>
      <w:r w:rsidRPr="003275EC">
        <w:rPr>
          <w:sz w:val="16"/>
        </w:rPr>
        <w:t xml:space="preserve"> with other powers, without trying to dominate them. This shift away from hegemony opens space for new coalitions and more flexible partnerships based on mutual interest rather than unilateral dominance.</w:t>
      </w:r>
    </w:p>
    <w:p w14:paraId="517EE299" w14:textId="77777777" w:rsidR="00C063B0" w:rsidRPr="003275EC" w:rsidRDefault="00C063B0" w:rsidP="00C063B0">
      <w:pPr>
        <w:rPr>
          <w:sz w:val="16"/>
        </w:rPr>
      </w:pPr>
      <w:r w:rsidRPr="003275EC">
        <w:rPr>
          <w:sz w:val="16"/>
        </w:rPr>
        <w:t xml:space="preserve">As China rises and challenges American influence, it is tempting for policymakers to frame the situation as a new Cold War, with China replacing the Soviet Union as the primary adversary. But this is a flawed analogy. The Cold War was a unique ideological and military struggle between two superpowers, and trying to apply that same logic today only invites dangerous escalation. </w:t>
      </w:r>
      <w:r w:rsidRPr="00A82179">
        <w:rPr>
          <w:rStyle w:val="StyleUnderline"/>
        </w:rPr>
        <w:t xml:space="preserve">The U.S. should </w:t>
      </w:r>
      <w:r w:rsidRPr="00693BDB">
        <w:rPr>
          <w:rStyle w:val="Emphasis"/>
        </w:rPr>
        <w:t>not</w:t>
      </w:r>
      <w:r w:rsidRPr="00A82179">
        <w:rPr>
          <w:rStyle w:val="StyleUnderline"/>
        </w:rPr>
        <w:t xml:space="preserve"> </w:t>
      </w:r>
      <w:r w:rsidRPr="00693BDB">
        <w:rPr>
          <w:rStyle w:val="StyleUnderline"/>
        </w:rPr>
        <w:t>attempt to</w:t>
      </w:r>
      <w:r w:rsidRPr="003275EC">
        <w:rPr>
          <w:sz w:val="16"/>
        </w:rPr>
        <w:t xml:space="preserve"> “</w:t>
      </w:r>
      <w:r w:rsidRPr="003324A3">
        <w:rPr>
          <w:rStyle w:val="Emphasis"/>
        </w:rPr>
        <w:t>contain</w:t>
      </w:r>
      <w:r w:rsidRPr="003275EC">
        <w:rPr>
          <w:sz w:val="16"/>
        </w:rPr>
        <w:t xml:space="preserve">” </w:t>
      </w:r>
      <w:r w:rsidRPr="00232C4F">
        <w:rPr>
          <w:rStyle w:val="StyleUnderline"/>
        </w:rPr>
        <w:t>China</w:t>
      </w:r>
      <w:r w:rsidRPr="003275EC">
        <w:rPr>
          <w:sz w:val="16"/>
        </w:rPr>
        <w:t xml:space="preserve"> in the traditional sense of the word, which would only provoke confrontation without serving U.S. interests.</w:t>
      </w:r>
    </w:p>
    <w:p w14:paraId="0BC7DDC1" w14:textId="77777777" w:rsidR="00C063B0" w:rsidRPr="003275EC" w:rsidRDefault="00C063B0" w:rsidP="00C063B0">
      <w:pPr>
        <w:rPr>
          <w:sz w:val="16"/>
        </w:rPr>
      </w:pPr>
      <w:r w:rsidRPr="003275EC">
        <w:rPr>
          <w:sz w:val="16"/>
        </w:rPr>
        <w:t xml:space="preserve">Instead, Washington should pursue a strategy of “blunting” — using its power and influence to prevent any one nation from dominating key regions or setting the rules of global governance. This realist approach acknowledges that while </w:t>
      </w:r>
      <w:r w:rsidRPr="00E932F4">
        <w:rPr>
          <w:rStyle w:val="Emphasis"/>
          <w:highlight w:val="cyan"/>
        </w:rPr>
        <w:t>China’s rise</w:t>
      </w:r>
      <w:r w:rsidRPr="005004D1">
        <w:rPr>
          <w:rStyle w:val="StyleUnderline"/>
        </w:rPr>
        <w:t xml:space="preserve"> cannot be stopped, it </w:t>
      </w:r>
      <w:r w:rsidRPr="00E932F4">
        <w:rPr>
          <w:rStyle w:val="StyleUnderline"/>
          <w:highlight w:val="cyan"/>
        </w:rPr>
        <w:t xml:space="preserve">can be </w:t>
      </w:r>
      <w:r w:rsidRPr="00E932F4">
        <w:rPr>
          <w:rStyle w:val="Emphasis"/>
          <w:highlight w:val="cyan"/>
        </w:rPr>
        <w:t>managed</w:t>
      </w:r>
      <w:r w:rsidRPr="003275EC">
        <w:rPr>
          <w:sz w:val="16"/>
        </w:rPr>
        <w:t xml:space="preserve">. The U.S. should work with allies and regional powers to ensure that Beijing’s ambitions do not come at the expense of American security or that of its partners. </w:t>
      </w:r>
      <w:r w:rsidRPr="00062F03">
        <w:rPr>
          <w:rStyle w:val="StyleUnderline"/>
        </w:rPr>
        <w:t>By focusing on</w:t>
      </w:r>
      <w:r w:rsidRPr="003275EC">
        <w:rPr>
          <w:sz w:val="16"/>
        </w:rPr>
        <w:t xml:space="preserve"> maintaining a </w:t>
      </w:r>
      <w:r w:rsidRPr="007E20CE">
        <w:rPr>
          <w:rStyle w:val="StyleUnderline"/>
        </w:rPr>
        <w:t xml:space="preserve">balance of power, the U.S. can </w:t>
      </w:r>
      <w:r w:rsidRPr="00787399">
        <w:rPr>
          <w:rStyle w:val="Emphasis"/>
        </w:rPr>
        <w:t>prevent</w:t>
      </w:r>
      <w:r w:rsidRPr="007E20CE">
        <w:rPr>
          <w:rStyle w:val="StyleUnderline"/>
        </w:rPr>
        <w:t xml:space="preserve"> Chinese domination</w:t>
      </w:r>
      <w:r w:rsidRPr="003275EC">
        <w:rPr>
          <w:sz w:val="16"/>
        </w:rPr>
        <w:t xml:space="preserve"> without overextending itself in futile efforts at containment.</w:t>
      </w:r>
    </w:p>
    <w:p w14:paraId="0D92E43F" w14:textId="77777777" w:rsidR="00C063B0" w:rsidRPr="003275EC" w:rsidRDefault="00C063B0" w:rsidP="00C063B0">
      <w:pPr>
        <w:rPr>
          <w:sz w:val="16"/>
        </w:rPr>
      </w:pPr>
      <w:r w:rsidRPr="00155437">
        <w:rPr>
          <w:rStyle w:val="Emphasis"/>
        </w:rPr>
        <w:t>Blunting</w:t>
      </w:r>
      <w:r w:rsidRPr="00C850DA">
        <w:rPr>
          <w:rStyle w:val="StyleUnderline"/>
        </w:rPr>
        <w:t xml:space="preserve"> is</w:t>
      </w:r>
      <w:r w:rsidRPr="003275EC">
        <w:rPr>
          <w:sz w:val="16"/>
        </w:rPr>
        <w:t xml:space="preserve"> not about imposing America’s will on the world, but about </w:t>
      </w:r>
      <w:r w:rsidRPr="00C850DA">
        <w:rPr>
          <w:rStyle w:val="StyleUnderline"/>
        </w:rPr>
        <w:t>ensuring</w:t>
      </w:r>
      <w:r w:rsidRPr="003275EC">
        <w:rPr>
          <w:sz w:val="16"/>
        </w:rPr>
        <w:t xml:space="preserve"> that </w:t>
      </w:r>
      <w:r w:rsidRPr="00155437">
        <w:rPr>
          <w:rStyle w:val="Emphasis"/>
        </w:rPr>
        <w:t>no</w:t>
      </w:r>
      <w:r w:rsidRPr="003275EC">
        <w:rPr>
          <w:sz w:val="16"/>
        </w:rPr>
        <w:t xml:space="preserve"> other </w:t>
      </w:r>
      <w:r w:rsidRPr="00C850DA">
        <w:rPr>
          <w:rStyle w:val="StyleUnderline"/>
        </w:rPr>
        <w:t xml:space="preserve">power can impose its </w:t>
      </w:r>
      <w:r w:rsidRPr="00155437">
        <w:rPr>
          <w:rStyle w:val="Emphasis"/>
        </w:rPr>
        <w:t>will</w:t>
      </w:r>
      <w:r w:rsidRPr="003275EC">
        <w:rPr>
          <w:sz w:val="16"/>
        </w:rPr>
        <w:t xml:space="preserve">. This strategy recognizes that the global order is shifting, and Washington’s role should be </w:t>
      </w:r>
      <w:r w:rsidRPr="00B66A55">
        <w:rPr>
          <w:rStyle w:val="StyleUnderline"/>
        </w:rPr>
        <w:t xml:space="preserve">one of prudent </w:t>
      </w:r>
      <w:r w:rsidRPr="00155437">
        <w:rPr>
          <w:rStyle w:val="Emphasis"/>
        </w:rPr>
        <w:t>management</w:t>
      </w:r>
      <w:r w:rsidRPr="00B66A55">
        <w:rPr>
          <w:rStyle w:val="StyleUnderline"/>
        </w:rPr>
        <w:t xml:space="preserve"> rather than aggressive intervention</w:t>
      </w:r>
      <w:r w:rsidRPr="003275EC">
        <w:rPr>
          <w:sz w:val="16"/>
        </w:rPr>
        <w:t xml:space="preserve">. Realist restraint means recognizing that the U.S. cannot and should not be involved </w:t>
      </w:r>
      <w:r w:rsidRPr="00CB5868">
        <w:rPr>
          <w:sz w:val="16"/>
        </w:rPr>
        <w:t xml:space="preserve">in </w:t>
      </w:r>
      <w:r w:rsidRPr="003275EC">
        <w:rPr>
          <w:sz w:val="16"/>
        </w:rPr>
        <w:t>every conflict, nor can it dictate terms to every rising power.</w:t>
      </w:r>
    </w:p>
    <w:p w14:paraId="574B0207" w14:textId="77777777" w:rsidR="00C063B0" w:rsidRPr="003275EC" w:rsidRDefault="00C063B0" w:rsidP="00C063B0">
      <w:pPr>
        <w:rPr>
          <w:sz w:val="16"/>
        </w:rPr>
      </w:pPr>
      <w:r w:rsidRPr="003275EC">
        <w:rPr>
          <w:sz w:val="16"/>
        </w:rPr>
        <w:t>The end of American hegemony liberates the U.S. from the yoke of global policing, which it has borne to its own detriment for far too long. A grand strategy of restraint would prioritize America’s core national interests, avoiding the costly and unnecessary interventions that characterized much of its foreign policy in the post-Cold War era. The wars in Iraq and Afghanistan illustrate the dangers of overreach and the futility of trying to impose democratic values through military means.</w:t>
      </w:r>
    </w:p>
    <w:p w14:paraId="7399A8C5" w14:textId="77777777" w:rsidR="00C063B0" w:rsidRPr="003275EC" w:rsidRDefault="00C063B0" w:rsidP="00C063B0">
      <w:pPr>
        <w:rPr>
          <w:sz w:val="16"/>
        </w:rPr>
      </w:pPr>
      <w:r w:rsidRPr="00E932F4">
        <w:rPr>
          <w:rStyle w:val="StyleUnderline"/>
          <w:highlight w:val="cyan"/>
        </w:rPr>
        <w:t>Restraint</w:t>
      </w:r>
      <w:r w:rsidRPr="003275EC">
        <w:rPr>
          <w:sz w:val="16"/>
        </w:rPr>
        <w:t xml:space="preserve">, however, </w:t>
      </w:r>
      <w:r w:rsidRPr="00E932F4">
        <w:rPr>
          <w:rStyle w:val="StyleUnderline"/>
          <w:highlight w:val="cyan"/>
        </w:rPr>
        <w:t xml:space="preserve">is </w:t>
      </w:r>
      <w:r w:rsidRPr="00E932F4">
        <w:rPr>
          <w:rStyle w:val="Emphasis"/>
          <w:highlight w:val="cyan"/>
        </w:rPr>
        <w:t>not isolationism</w:t>
      </w:r>
      <w:r w:rsidRPr="003B57BB">
        <w:rPr>
          <w:rStyle w:val="StyleUnderline"/>
        </w:rPr>
        <w:t xml:space="preserve">. The U.S. still has </w:t>
      </w:r>
      <w:r w:rsidRPr="00E932F4">
        <w:rPr>
          <w:rStyle w:val="StyleUnderline"/>
          <w:highlight w:val="cyan"/>
        </w:rPr>
        <w:t>critical interests</w:t>
      </w:r>
      <w:r w:rsidRPr="003275EC">
        <w:rPr>
          <w:sz w:val="16"/>
        </w:rPr>
        <w:t xml:space="preserve"> that require engagement, particularly </w:t>
      </w:r>
      <w:r w:rsidRPr="00E932F4">
        <w:rPr>
          <w:rStyle w:val="StyleUnderline"/>
          <w:highlight w:val="cyan"/>
        </w:rPr>
        <w:t>in</w:t>
      </w:r>
      <w:r w:rsidRPr="003275EC">
        <w:rPr>
          <w:sz w:val="16"/>
        </w:rPr>
        <w:t xml:space="preserve"> key regions like </w:t>
      </w:r>
      <w:r w:rsidRPr="002D1BEC">
        <w:rPr>
          <w:rStyle w:val="StyleUnderline"/>
        </w:rPr>
        <w:t xml:space="preserve">the </w:t>
      </w:r>
      <w:r w:rsidRPr="00E932F4">
        <w:rPr>
          <w:rStyle w:val="Emphasis"/>
          <w:highlight w:val="cyan"/>
        </w:rPr>
        <w:t>Indo-Pacific</w:t>
      </w:r>
      <w:r w:rsidRPr="00E932F4">
        <w:rPr>
          <w:rStyle w:val="StyleUnderline"/>
          <w:highlight w:val="cyan"/>
        </w:rPr>
        <w:t xml:space="preserve"> and </w:t>
      </w:r>
      <w:r w:rsidRPr="00E932F4">
        <w:rPr>
          <w:rStyle w:val="Emphasis"/>
          <w:highlight w:val="cyan"/>
        </w:rPr>
        <w:t>Europe</w:t>
      </w:r>
      <w:r w:rsidRPr="003275EC">
        <w:rPr>
          <w:sz w:val="16"/>
        </w:rPr>
        <w:t xml:space="preserve">. But engagement must be guided by a sober assessment of American power and the realistic limits of influence. Realist theory teaches that international relations are governed by competition among states, and in a multipolar world, </w:t>
      </w:r>
      <w:r w:rsidRPr="00E932F4">
        <w:rPr>
          <w:rStyle w:val="StyleUnderline"/>
          <w:highlight w:val="cyan"/>
        </w:rPr>
        <w:t>the U.S</w:t>
      </w:r>
      <w:r w:rsidRPr="00EE6D01">
        <w:rPr>
          <w:rStyle w:val="StyleUnderline"/>
        </w:rPr>
        <w:t xml:space="preserve">. </w:t>
      </w:r>
      <w:r w:rsidRPr="00E932F4">
        <w:rPr>
          <w:rStyle w:val="StyleUnderline"/>
        </w:rPr>
        <w:t>must</w:t>
      </w:r>
      <w:r w:rsidRPr="00EE6D01">
        <w:rPr>
          <w:rStyle w:val="StyleUnderline"/>
        </w:rPr>
        <w:t xml:space="preserve"> </w:t>
      </w:r>
      <w:r w:rsidRPr="00E932F4">
        <w:rPr>
          <w:rStyle w:val="StyleUnderline"/>
          <w:highlight w:val="cyan"/>
        </w:rPr>
        <w:t>pick</w:t>
      </w:r>
      <w:r w:rsidRPr="003275EC">
        <w:rPr>
          <w:sz w:val="16"/>
        </w:rPr>
        <w:t xml:space="preserve"> its </w:t>
      </w:r>
      <w:r w:rsidRPr="00E932F4">
        <w:rPr>
          <w:rStyle w:val="StyleUnderline"/>
          <w:highlight w:val="cyan"/>
        </w:rPr>
        <w:t xml:space="preserve">battles </w:t>
      </w:r>
      <w:r w:rsidRPr="00E932F4">
        <w:rPr>
          <w:rStyle w:val="Emphasis"/>
          <w:highlight w:val="cyan"/>
        </w:rPr>
        <w:t>carefully</w:t>
      </w:r>
      <w:r w:rsidRPr="003275EC">
        <w:rPr>
          <w:sz w:val="16"/>
        </w:rPr>
        <w:t>, choosing to intervene only where its vital interests are at stake.</w:t>
      </w:r>
    </w:p>
    <w:p w14:paraId="68EC92C9" w14:textId="77777777" w:rsidR="00C063B0" w:rsidRPr="003275EC" w:rsidRDefault="00C063B0" w:rsidP="00C063B0">
      <w:pPr>
        <w:rPr>
          <w:sz w:val="16"/>
        </w:rPr>
      </w:pPr>
      <w:r w:rsidRPr="00EE6D01">
        <w:rPr>
          <w:rStyle w:val="StyleUnderline"/>
        </w:rPr>
        <w:t>This</w:t>
      </w:r>
      <w:r w:rsidRPr="003275EC">
        <w:rPr>
          <w:sz w:val="16"/>
        </w:rPr>
        <w:t xml:space="preserve"> strategic recalibration </w:t>
      </w:r>
      <w:r w:rsidRPr="00EE6D01">
        <w:rPr>
          <w:rStyle w:val="StyleUnderline"/>
        </w:rPr>
        <w:t>would allow</w:t>
      </w:r>
      <w:r w:rsidRPr="003275EC">
        <w:rPr>
          <w:sz w:val="16"/>
        </w:rPr>
        <w:t xml:space="preserve"> America to play </w:t>
      </w:r>
      <w:r w:rsidRPr="00EE6D01">
        <w:rPr>
          <w:rStyle w:val="StyleUnderline"/>
        </w:rPr>
        <w:t xml:space="preserve">a </w:t>
      </w:r>
      <w:r w:rsidRPr="00E265EC">
        <w:rPr>
          <w:rStyle w:val="Emphasis"/>
        </w:rPr>
        <w:t>smarter</w:t>
      </w:r>
      <w:r w:rsidRPr="00EE6D01">
        <w:rPr>
          <w:rStyle w:val="StyleUnderline"/>
        </w:rPr>
        <w:t xml:space="preserve"> role in world affairs</w:t>
      </w:r>
      <w:r w:rsidRPr="003275EC">
        <w:rPr>
          <w:sz w:val="16"/>
        </w:rPr>
        <w:t xml:space="preserve"> — working with allies when necessary, but not leading every charge. The notion that any instability anywhere in the world threatens U.S. security is no longer tenable, nor is the belief that the U.S. must bear the burden of global governance alone.</w:t>
      </w:r>
    </w:p>
    <w:p w14:paraId="56C827B9" w14:textId="77777777" w:rsidR="00C063B0" w:rsidRPr="003275EC" w:rsidRDefault="00C063B0" w:rsidP="00C063B0">
      <w:pPr>
        <w:rPr>
          <w:sz w:val="16"/>
        </w:rPr>
      </w:pPr>
      <w:r w:rsidRPr="003275EC">
        <w:rPr>
          <w:sz w:val="16"/>
        </w:rPr>
        <w:t>The shift away from American hegemony opens the door to a more sustainable world order that reflects the multipolar character of contemporary international politics. This transition is a natural evolution of the international system, and the U.S. must adapt by embracing restraint and realism as the guiding principles of its foreign policy.</w:t>
      </w:r>
    </w:p>
    <w:p w14:paraId="57A8C3F7" w14:textId="77777777" w:rsidR="00C063B0" w:rsidRPr="003275EC" w:rsidRDefault="00C063B0" w:rsidP="00C063B0">
      <w:pPr>
        <w:rPr>
          <w:sz w:val="16"/>
        </w:rPr>
      </w:pPr>
      <w:r w:rsidRPr="003275EC">
        <w:rPr>
          <w:sz w:val="16"/>
        </w:rPr>
        <w:t xml:space="preserve">In a more multipolar world order, </w:t>
      </w:r>
      <w:r w:rsidRPr="00E932F4">
        <w:rPr>
          <w:rStyle w:val="Emphasis"/>
          <w:highlight w:val="cyan"/>
        </w:rPr>
        <w:t>smaller</w:t>
      </w:r>
      <w:r w:rsidRPr="009C2D1B">
        <w:rPr>
          <w:rStyle w:val="StyleUnderline"/>
        </w:rPr>
        <w:t xml:space="preserve"> powers and </w:t>
      </w:r>
      <w:r w:rsidRPr="00E932F4">
        <w:rPr>
          <w:rStyle w:val="Emphasis"/>
          <w:highlight w:val="cyan"/>
        </w:rPr>
        <w:t>regional</w:t>
      </w:r>
      <w:r w:rsidRPr="00E932F4">
        <w:rPr>
          <w:rStyle w:val="StyleUnderline"/>
          <w:highlight w:val="cyan"/>
        </w:rPr>
        <w:t xml:space="preserve"> actors</w:t>
      </w:r>
      <w:r w:rsidRPr="003275EC">
        <w:rPr>
          <w:sz w:val="16"/>
        </w:rPr>
        <w:t xml:space="preserve"> will </w:t>
      </w:r>
      <w:r w:rsidRPr="00E932F4">
        <w:rPr>
          <w:rStyle w:val="StyleUnderline"/>
          <w:highlight w:val="cyan"/>
        </w:rPr>
        <w:t xml:space="preserve">have greater </w:t>
      </w:r>
      <w:r w:rsidRPr="00E932F4">
        <w:rPr>
          <w:rStyle w:val="Emphasis"/>
          <w:highlight w:val="cyan"/>
        </w:rPr>
        <w:t>agency</w:t>
      </w:r>
      <w:r w:rsidRPr="003275EC">
        <w:rPr>
          <w:sz w:val="16"/>
        </w:rPr>
        <w:t xml:space="preserve">, and multilateral </w:t>
      </w:r>
      <w:r w:rsidRPr="00485967">
        <w:rPr>
          <w:rStyle w:val="StyleUnderline"/>
        </w:rPr>
        <w:t>cooperation</w:t>
      </w:r>
      <w:r w:rsidRPr="003275EC">
        <w:rPr>
          <w:sz w:val="16"/>
        </w:rPr>
        <w:t xml:space="preserve"> will be </w:t>
      </w:r>
      <w:r w:rsidRPr="00E932F4">
        <w:rPr>
          <w:rStyle w:val="StyleUnderline"/>
          <w:highlight w:val="cyan"/>
        </w:rPr>
        <w:t xml:space="preserve">driven by </w:t>
      </w:r>
      <w:r w:rsidRPr="00E932F4">
        <w:rPr>
          <w:rStyle w:val="Emphasis"/>
          <w:highlight w:val="cyan"/>
        </w:rPr>
        <w:t>shared interests</w:t>
      </w:r>
      <w:r w:rsidRPr="00485967">
        <w:rPr>
          <w:rStyle w:val="StyleUnderline"/>
        </w:rPr>
        <w:t xml:space="preserve"> rather than imposed</w:t>
      </w:r>
      <w:r w:rsidRPr="003275EC">
        <w:rPr>
          <w:sz w:val="16"/>
        </w:rPr>
        <w:t xml:space="preserve"> norms. The U.S. has an opportunity to lead by example instead of through coercion. By focusing on blunting the more extreme ambitions of illiberal powers like China, Washington can help shape a world that is more stable and equitable.</w:t>
      </w:r>
    </w:p>
    <w:p w14:paraId="0072B9D2" w14:textId="77777777" w:rsidR="00C063B0" w:rsidRPr="003275EC" w:rsidRDefault="00C063B0" w:rsidP="00C063B0">
      <w:pPr>
        <w:rPr>
          <w:rStyle w:val="StyleUnderline"/>
        </w:rPr>
      </w:pPr>
      <w:r w:rsidRPr="003275EC">
        <w:rPr>
          <w:rStyle w:val="StyleUnderline"/>
        </w:rPr>
        <w:t>The age of U.S. dominance is over</w:t>
      </w:r>
      <w:r w:rsidRPr="003275EC">
        <w:rPr>
          <w:sz w:val="16"/>
        </w:rPr>
        <w:t xml:space="preserve">, but that is not a cause for alarm. It is a chance to build a more just and prosperous international system — one grounded in the realities of power politics and the recognition that </w:t>
      </w:r>
      <w:r w:rsidRPr="00E932F4">
        <w:rPr>
          <w:rStyle w:val="Emphasis"/>
          <w:highlight w:val="cyan"/>
        </w:rPr>
        <w:t>restraint</w:t>
      </w:r>
      <w:r w:rsidRPr="003275EC">
        <w:rPr>
          <w:sz w:val="16"/>
        </w:rPr>
        <w:t xml:space="preserve">, rather than overreach, </w:t>
      </w:r>
      <w:r w:rsidRPr="003275EC">
        <w:rPr>
          <w:rStyle w:val="StyleUnderline"/>
        </w:rPr>
        <w:t xml:space="preserve">is </w:t>
      </w:r>
      <w:r w:rsidRPr="00E932F4">
        <w:rPr>
          <w:rStyle w:val="StyleUnderline"/>
          <w:highlight w:val="cyan"/>
        </w:rPr>
        <w:t>the path to</w:t>
      </w:r>
      <w:r w:rsidRPr="003275EC">
        <w:rPr>
          <w:rStyle w:val="StyleUnderline"/>
        </w:rPr>
        <w:t xml:space="preserve"> </w:t>
      </w:r>
      <w:r w:rsidRPr="00E932F4">
        <w:rPr>
          <w:rStyle w:val="StyleUnderline"/>
        </w:rPr>
        <w:t>sustainable</w:t>
      </w:r>
      <w:r w:rsidRPr="003275EC">
        <w:rPr>
          <w:rStyle w:val="StyleUnderline"/>
        </w:rPr>
        <w:t xml:space="preserve"> </w:t>
      </w:r>
      <w:r w:rsidRPr="00E932F4">
        <w:rPr>
          <w:rStyle w:val="Emphasis"/>
          <w:highlight w:val="cyan"/>
        </w:rPr>
        <w:t>security</w:t>
      </w:r>
      <w:r w:rsidRPr="003275EC">
        <w:rPr>
          <w:rStyle w:val="StyleUnderline"/>
        </w:rPr>
        <w:t>.</w:t>
      </w:r>
    </w:p>
    <w:p w14:paraId="4C4F4DA8" w14:textId="77777777" w:rsidR="00C063B0" w:rsidRDefault="00C063B0" w:rsidP="00C063B0">
      <w:pPr>
        <w:pStyle w:val="Heading3"/>
      </w:pPr>
      <w:r>
        <w:t>Pandemics---1NC</w:t>
      </w:r>
    </w:p>
    <w:p w14:paraId="196311DB" w14:textId="77777777" w:rsidR="00C063B0" w:rsidRDefault="00C063B0" w:rsidP="00C063B0">
      <w:pPr>
        <w:pStyle w:val="Heading4"/>
      </w:pPr>
      <w:r w:rsidRPr="001C6073">
        <w:rPr>
          <w:u w:val="single"/>
        </w:rPr>
        <w:t>No extinction</w:t>
      </w:r>
      <w:r>
        <w:t xml:space="preserve"> from disease</w:t>
      </w:r>
      <w:r w:rsidRPr="00E57E15">
        <w:rPr>
          <w:b w:val="0"/>
          <w:bCs/>
        </w:rPr>
        <w:t>: genetic diversity, natural selection, and isolation.</w:t>
      </w:r>
      <w:r>
        <w:t xml:space="preserve"> </w:t>
      </w:r>
    </w:p>
    <w:p w14:paraId="08B0CC1D" w14:textId="77777777" w:rsidR="00C063B0" w:rsidRDefault="00C063B0" w:rsidP="00C063B0">
      <w:r w:rsidRPr="00B85A69">
        <w:rPr>
          <w:rStyle w:val="Style13ptBold"/>
        </w:rPr>
        <w:t>Vermeer ’25</w:t>
      </w:r>
      <w:r>
        <w:t xml:space="preserve"> [Michael J.D., Emily Lathrop, and Alvin Moon; May 6; PhD Chemistry, senior physical scientist at RAND; PhD Mechanical Engineering, associate engineer at RAND; PhD Mathematics, associate mathematician at RAND; RAND, “On the Extinction Risk from Artificial Intelligence,” p. 18-21, https://www.rand.org/content/dam/rand/pubs/research_reports/RRA3000/RRA3034-1/RAND_RRA3034-1.pdf]</w:t>
      </w:r>
    </w:p>
    <w:p w14:paraId="019327F1" w14:textId="77777777" w:rsidR="00C063B0" w:rsidRPr="00A60D47" w:rsidRDefault="00C063B0" w:rsidP="00C063B0">
      <w:pPr>
        <w:rPr>
          <w:sz w:val="16"/>
          <w:szCs w:val="16"/>
        </w:rPr>
      </w:pPr>
      <w:r w:rsidRPr="00A60D47">
        <w:rPr>
          <w:sz w:val="16"/>
          <w:szCs w:val="16"/>
        </w:rPr>
        <w:t xml:space="preserve">Requirement 1. Multiple Pathogens Are Likely Required Because </w:t>
      </w:r>
      <w:r w:rsidRPr="00FD59B5">
        <w:rPr>
          <w:rStyle w:val="StyleUnderline"/>
          <w:highlight w:val="cyan"/>
        </w:rPr>
        <w:t>a</w:t>
      </w:r>
      <w:r w:rsidRPr="00A60D47">
        <w:rPr>
          <w:sz w:val="16"/>
          <w:szCs w:val="16"/>
        </w:rPr>
        <w:t xml:space="preserve"> Single </w:t>
      </w:r>
      <w:r w:rsidRPr="00FD59B5">
        <w:rPr>
          <w:rStyle w:val="StyleUnderline"/>
          <w:highlight w:val="cyan"/>
        </w:rPr>
        <w:t>Pathogen Would</w:t>
      </w:r>
      <w:r w:rsidRPr="00590CF3">
        <w:rPr>
          <w:sz w:val="16"/>
          <w:szCs w:val="16"/>
        </w:rPr>
        <w:t xml:space="preserve"> Be </w:t>
      </w:r>
      <w:r w:rsidRPr="00FD59B5">
        <w:rPr>
          <w:rStyle w:val="Emphasis"/>
          <w:highlight w:val="cyan"/>
        </w:rPr>
        <w:t>Unlikely</w:t>
      </w:r>
      <w:r w:rsidRPr="00A60D47">
        <w:rPr>
          <w:sz w:val="16"/>
          <w:szCs w:val="16"/>
        </w:rPr>
        <w:t xml:space="preserve"> to Kill a Sufficient Percentage of the Population to </w:t>
      </w:r>
      <w:r w:rsidRPr="00FD59B5">
        <w:rPr>
          <w:rStyle w:val="StyleUnderline"/>
          <w:highlight w:val="cyan"/>
        </w:rPr>
        <w:t xml:space="preserve">Be an </w:t>
      </w:r>
      <w:r w:rsidRPr="00FD59B5">
        <w:rPr>
          <w:rStyle w:val="Emphasis"/>
          <w:highlight w:val="cyan"/>
        </w:rPr>
        <w:t>Extinction Threat</w:t>
      </w:r>
      <w:r w:rsidRPr="00A60D47">
        <w:rPr>
          <w:sz w:val="16"/>
          <w:szCs w:val="16"/>
        </w:rPr>
        <w:t xml:space="preserve"> </w:t>
      </w:r>
    </w:p>
    <w:p w14:paraId="056FECE5" w14:textId="77777777" w:rsidR="00C063B0" w:rsidRPr="00A60D47" w:rsidRDefault="00C063B0" w:rsidP="00C063B0">
      <w:pPr>
        <w:rPr>
          <w:sz w:val="16"/>
        </w:rPr>
      </w:pPr>
      <w:r w:rsidRPr="00276315">
        <w:rPr>
          <w:sz w:val="16"/>
        </w:rPr>
        <w:t xml:space="preserve">To support this assertion, we look first to historical pandemics. Natural </w:t>
      </w:r>
      <w:r w:rsidRPr="00276315">
        <w:rPr>
          <w:rStyle w:val="StyleUnderline"/>
        </w:rPr>
        <w:t>biological threats have existed for millennia</w:t>
      </w:r>
      <w:r w:rsidRPr="00276315">
        <w:rPr>
          <w:sz w:val="16"/>
        </w:rPr>
        <w:t xml:space="preserve">. The 14th-century bubonic plague—the Black Death—wiped out 30–50 percent of Europe’s population, and the 1918 influenza pandemic resulted in 50 million deaths worldwide (Shipman, 2014). The combination of drought and pathogens introduced during the European conquest of Mexico in the 16th century led to more than a 90-percent reduction in the native population (Acuna-Soto et al., 2002). </w:t>
      </w:r>
      <w:r w:rsidRPr="00132FC6">
        <w:rPr>
          <w:sz w:val="16"/>
          <w:szCs w:val="16"/>
        </w:rPr>
        <w:t>However, although these examples led to drastic human population declines, they did not fully extinguish the human population. Indeed, with one known exception—the extinction</w:t>
      </w:r>
      <w:r w:rsidRPr="00132FC6">
        <w:rPr>
          <w:sz w:val="10"/>
          <w:szCs w:val="16"/>
        </w:rPr>
        <w:t xml:space="preserve"> </w:t>
      </w:r>
      <w:r w:rsidRPr="00276315">
        <w:rPr>
          <w:sz w:val="16"/>
        </w:rPr>
        <w:t>of the Christmas Island rat, preceded by the emergence of a deadly pathogen in the population—</w:t>
      </w:r>
      <w:r w:rsidRPr="00276315">
        <w:rPr>
          <w:rStyle w:val="StyleUnderline"/>
        </w:rPr>
        <w:t xml:space="preserve">there are </w:t>
      </w:r>
      <w:r w:rsidRPr="00276315">
        <w:rPr>
          <w:rStyle w:val="Emphasis"/>
        </w:rPr>
        <w:t>no</w:t>
      </w:r>
      <w:r w:rsidRPr="00276315">
        <w:rPr>
          <w:sz w:val="16"/>
        </w:rPr>
        <w:t xml:space="preserve"> well-corroborated </w:t>
      </w:r>
      <w:r w:rsidRPr="00276315">
        <w:rPr>
          <w:rStyle w:val="Emphasis"/>
        </w:rPr>
        <w:t>instances</w:t>
      </w:r>
      <w:r w:rsidRPr="00276315">
        <w:rPr>
          <w:rStyle w:val="StyleUnderline"/>
        </w:rPr>
        <w:t xml:space="preserve"> of pathogens causing</w:t>
      </w:r>
      <w:r w:rsidRPr="00276315">
        <w:rPr>
          <w:sz w:val="16"/>
        </w:rPr>
        <w:t xml:space="preserve"> the complete </w:t>
      </w:r>
      <w:r w:rsidRPr="00276315">
        <w:rPr>
          <w:rStyle w:val="Emphasis"/>
        </w:rPr>
        <w:t>extinction</w:t>
      </w:r>
      <w:r w:rsidRPr="00276315">
        <w:rPr>
          <w:rStyle w:val="StyleUnderline"/>
        </w:rPr>
        <w:t xml:space="preserve"> of a </w:t>
      </w:r>
      <w:r w:rsidRPr="00276315">
        <w:rPr>
          <w:rStyle w:val="Emphasis"/>
        </w:rPr>
        <w:t>mammal</w:t>
      </w:r>
      <w:r w:rsidRPr="00276315">
        <w:rPr>
          <w:sz w:val="16"/>
        </w:rPr>
        <w:t>ian species (Wyatt et al., 2008).</w:t>
      </w:r>
    </w:p>
    <w:p w14:paraId="31DFC457" w14:textId="77777777" w:rsidR="00C063B0" w:rsidRPr="00276315" w:rsidRDefault="00C063B0" w:rsidP="00C063B0">
      <w:pPr>
        <w:rPr>
          <w:sz w:val="16"/>
        </w:rPr>
      </w:pPr>
      <w:r w:rsidRPr="00A60D47">
        <w:rPr>
          <w:sz w:val="16"/>
        </w:rPr>
        <w:t xml:space="preserve">A greater threat would likely come </w:t>
      </w:r>
      <w:r w:rsidRPr="00995B28">
        <w:rPr>
          <w:sz w:val="16"/>
        </w:rPr>
        <w:t xml:space="preserve">from novel pathogens, including both modified natural pathogens or completely de novo pathogens, designed for high transmissibility and high lethality. However, </w:t>
      </w:r>
      <w:r w:rsidRPr="00995B28">
        <w:rPr>
          <w:rStyle w:val="StyleUnderline"/>
        </w:rPr>
        <w:t>even pathogens designed to cause</w:t>
      </w:r>
      <w:r w:rsidRPr="00995B28">
        <w:rPr>
          <w:sz w:val="16"/>
        </w:rPr>
        <w:t xml:space="preserve"> these</w:t>
      </w:r>
      <w:r w:rsidRPr="00A60D47">
        <w:rPr>
          <w:sz w:val="16"/>
        </w:rPr>
        <w:t xml:space="preserve"> </w:t>
      </w:r>
      <w:r w:rsidRPr="005A5969">
        <w:rPr>
          <w:rStyle w:val="StyleUnderline"/>
          <w:highlight w:val="cyan"/>
        </w:rPr>
        <w:t xml:space="preserve">effects might be </w:t>
      </w:r>
      <w:r w:rsidRPr="005A5969">
        <w:rPr>
          <w:rStyle w:val="Emphasis"/>
          <w:highlight w:val="cyan"/>
        </w:rPr>
        <w:t>limited</w:t>
      </w:r>
      <w:r w:rsidRPr="005A5969">
        <w:rPr>
          <w:rStyle w:val="StyleUnderline"/>
          <w:highlight w:val="cyan"/>
        </w:rPr>
        <w:t xml:space="preserve"> by</w:t>
      </w:r>
      <w:r w:rsidRPr="00560513">
        <w:rPr>
          <w:rStyle w:val="StyleUnderline"/>
        </w:rPr>
        <w:t xml:space="preserve"> </w:t>
      </w:r>
      <w:r w:rsidRPr="00560513">
        <w:rPr>
          <w:rStyle w:val="Emphasis"/>
        </w:rPr>
        <w:t xml:space="preserve">human </w:t>
      </w:r>
      <w:r w:rsidRPr="005A5969">
        <w:rPr>
          <w:rStyle w:val="Emphasis"/>
          <w:highlight w:val="cyan"/>
        </w:rPr>
        <w:t>heterogeneity</w:t>
      </w:r>
      <w:r w:rsidRPr="00A60D47">
        <w:rPr>
          <w:sz w:val="16"/>
        </w:rPr>
        <w:t xml:space="preserve">. </w:t>
      </w:r>
      <w:r w:rsidRPr="005A5969">
        <w:rPr>
          <w:rStyle w:val="StyleUnderline"/>
        </w:rPr>
        <w:t xml:space="preserve">Human </w:t>
      </w:r>
      <w:r w:rsidRPr="005A5969">
        <w:rPr>
          <w:rStyle w:val="Emphasis"/>
        </w:rPr>
        <w:t>genetic diversity</w:t>
      </w:r>
      <w:r w:rsidRPr="005A5969">
        <w:rPr>
          <w:sz w:val="16"/>
        </w:rPr>
        <w:t xml:space="preserve"> plays a key role in </w:t>
      </w:r>
      <w:r w:rsidRPr="005A5969">
        <w:rPr>
          <w:rStyle w:val="Emphasis"/>
        </w:rPr>
        <w:t>limit</w:t>
      </w:r>
      <w:r w:rsidRPr="005A5969">
        <w:rPr>
          <w:sz w:val="16"/>
        </w:rPr>
        <w:t xml:space="preserve">ing the </w:t>
      </w:r>
      <w:r w:rsidRPr="005A5969">
        <w:rPr>
          <w:rStyle w:val="Emphasis"/>
        </w:rPr>
        <w:t>effectiveness</w:t>
      </w:r>
      <w:r w:rsidRPr="00A60D47">
        <w:rPr>
          <w:sz w:val="16"/>
        </w:rPr>
        <w:t xml:space="preserve"> of pathogens across populations. Within a population, pathogens affect individuals differently depending on factors related to the specific genetic characteristics of each host (Jones, 2021). Some individuals or </w:t>
      </w:r>
      <w:r w:rsidRPr="00A60D47">
        <w:rPr>
          <w:rStyle w:val="StyleUnderline"/>
        </w:rPr>
        <w:t xml:space="preserve">subpopulations might possess </w:t>
      </w:r>
      <w:r w:rsidRPr="00A60D47">
        <w:rPr>
          <w:rStyle w:val="Emphasis"/>
          <w:highlight w:val="cyan"/>
        </w:rPr>
        <w:t>genetic traits</w:t>
      </w:r>
      <w:r w:rsidRPr="00A60D47">
        <w:rPr>
          <w:rStyle w:val="StyleUnderline"/>
        </w:rPr>
        <w:t xml:space="preserve"> that </w:t>
      </w:r>
      <w:r w:rsidRPr="00A60D47">
        <w:rPr>
          <w:rStyle w:val="StyleUnderline"/>
          <w:highlight w:val="cyan"/>
        </w:rPr>
        <w:t xml:space="preserve">confer </w:t>
      </w:r>
      <w:r w:rsidRPr="00A60D47">
        <w:rPr>
          <w:rStyle w:val="Emphasis"/>
          <w:highlight w:val="cyan"/>
        </w:rPr>
        <w:t>resistance</w:t>
      </w:r>
      <w:r w:rsidRPr="00A60D47">
        <w:rPr>
          <w:rStyle w:val="StyleUnderline"/>
          <w:highlight w:val="cyan"/>
        </w:rPr>
        <w:t xml:space="preserve"> or </w:t>
      </w:r>
      <w:r w:rsidRPr="00A60D47">
        <w:rPr>
          <w:rStyle w:val="Emphasis"/>
          <w:highlight w:val="cyan"/>
        </w:rPr>
        <w:t>immunity</w:t>
      </w:r>
      <w:r w:rsidRPr="00A60D47">
        <w:rPr>
          <w:sz w:val="16"/>
        </w:rPr>
        <w:t xml:space="preserve"> to certain pathogens</w:t>
      </w:r>
      <w:r w:rsidRPr="00276315">
        <w:rPr>
          <w:sz w:val="16"/>
        </w:rPr>
        <w:t xml:space="preserve">. </w:t>
      </w:r>
      <w:r w:rsidRPr="005A5969">
        <w:rPr>
          <w:rStyle w:val="StyleUnderline"/>
          <w:highlight w:val="cyan"/>
        </w:rPr>
        <w:t>For example</w:t>
      </w:r>
      <w:r w:rsidRPr="00276315">
        <w:rPr>
          <w:sz w:val="16"/>
        </w:rPr>
        <w:t xml:space="preserve">, differences in </w:t>
      </w:r>
      <w:r w:rsidRPr="005A5969">
        <w:rPr>
          <w:rStyle w:val="Emphasis"/>
          <w:highlight w:val="cyan"/>
        </w:rPr>
        <w:t>viral receptors</w:t>
      </w:r>
      <w:r w:rsidRPr="00276315">
        <w:rPr>
          <w:sz w:val="16"/>
        </w:rPr>
        <w:t xml:space="preserve"> between individuals can affect the ability of the hepatitis C virus to enter a host’s cells (Huang et al., 2019).</w:t>
      </w:r>
    </w:p>
    <w:p w14:paraId="707C16F3" w14:textId="77777777" w:rsidR="00C063B0" w:rsidRPr="00A60D47" w:rsidRDefault="00C063B0" w:rsidP="00C063B0">
      <w:pPr>
        <w:rPr>
          <w:sz w:val="16"/>
        </w:rPr>
      </w:pPr>
      <w:r w:rsidRPr="00276315">
        <w:rPr>
          <w:sz w:val="16"/>
        </w:rPr>
        <w:t>The strength of immune response can va</w:t>
      </w:r>
      <w:r w:rsidRPr="00A60D47">
        <w:rPr>
          <w:sz w:val="16"/>
        </w:rPr>
        <w:t>ry among individuals, influencing their ability to fight off infections. The likelihood that a pathogen will cause death is influenced by the immune response that an individual is able to put up against the pathogen (Rouse and Sehrawat, 2010), meaning that outcomes will vary between individuals, even when controlling for pathogen dose.</w:t>
      </w:r>
    </w:p>
    <w:p w14:paraId="638964EB" w14:textId="77777777" w:rsidR="00C063B0" w:rsidRPr="00A60D47" w:rsidRDefault="00C063B0" w:rsidP="00C063B0">
      <w:pPr>
        <w:rPr>
          <w:sz w:val="16"/>
        </w:rPr>
      </w:pPr>
      <w:r w:rsidRPr="00FD59B5">
        <w:rPr>
          <w:sz w:val="16"/>
        </w:rPr>
        <w:t xml:space="preserve">Relatedly, </w:t>
      </w:r>
      <w:r w:rsidRPr="00FD59B5">
        <w:rPr>
          <w:rStyle w:val="StyleUnderline"/>
        </w:rPr>
        <w:t>the infection dose</w:t>
      </w:r>
      <w:r w:rsidRPr="00FD59B5">
        <w:rPr>
          <w:sz w:val="16"/>
        </w:rPr>
        <w:t>—</w:t>
      </w:r>
      <w:r w:rsidRPr="00FD59B5">
        <w:rPr>
          <w:rStyle w:val="StyleUnderline"/>
        </w:rPr>
        <w:t>the amount of a pathogen</w:t>
      </w:r>
      <w:r w:rsidRPr="00FD59B5">
        <w:rPr>
          <w:sz w:val="16"/>
        </w:rPr>
        <w:t xml:space="preserve"> that </w:t>
      </w:r>
      <w:r w:rsidRPr="00FD59B5">
        <w:rPr>
          <w:rStyle w:val="StyleUnderline"/>
        </w:rPr>
        <w:t>an individual is exposed to</w:t>
      </w:r>
      <w:r w:rsidRPr="00FD59B5">
        <w:rPr>
          <w:sz w:val="16"/>
        </w:rPr>
        <w:t>—</w:t>
      </w:r>
      <w:r w:rsidRPr="00FD59B5">
        <w:rPr>
          <w:rStyle w:val="StyleUnderline"/>
        </w:rPr>
        <w:t>can significantly alter the course of a disease</w:t>
      </w:r>
      <w:r w:rsidRPr="00FD59B5">
        <w:rPr>
          <w:sz w:val="16"/>
        </w:rPr>
        <w:t xml:space="preserve"> (Rouse and Sehrawat, 2010). Individuals who only receive a small infection dose have a higher chance of successfully mounting an immune response, and infection dose is a factor that cannot easily be controlled for. This is the case not only for transmissible pathogens that spread person-to-person but also for nontransmissible pathogens, such as Bacillus anthracis, the causative agent of anthrax. As a result, </w:t>
      </w:r>
      <w:r w:rsidRPr="00FD59B5">
        <w:rPr>
          <w:rStyle w:val="StyleUnderline"/>
        </w:rPr>
        <w:t xml:space="preserve">it is </w:t>
      </w:r>
      <w:r w:rsidRPr="00FD59B5">
        <w:rPr>
          <w:rStyle w:val="Emphasis"/>
        </w:rPr>
        <w:t>unlikely</w:t>
      </w:r>
      <w:r w:rsidRPr="00FD59B5">
        <w:rPr>
          <w:sz w:val="16"/>
        </w:rPr>
        <w:t xml:space="preserve"> that </w:t>
      </w:r>
      <w:r w:rsidRPr="00AE79A0">
        <w:rPr>
          <w:rStyle w:val="Emphasis"/>
        </w:rPr>
        <w:t>even</w:t>
      </w:r>
      <w:r w:rsidRPr="00FD59B5">
        <w:rPr>
          <w:rStyle w:val="StyleUnderline"/>
        </w:rPr>
        <w:t xml:space="preserve"> a carefully </w:t>
      </w:r>
      <w:r w:rsidRPr="00FD59B5">
        <w:rPr>
          <w:rStyle w:val="Emphasis"/>
        </w:rPr>
        <w:t>engineered</w:t>
      </w:r>
      <w:r w:rsidRPr="00FD59B5">
        <w:rPr>
          <w:rStyle w:val="StyleUnderline"/>
        </w:rPr>
        <w:t xml:space="preserve"> </w:t>
      </w:r>
      <w:r w:rsidRPr="00FD59B5">
        <w:rPr>
          <w:rStyle w:val="Emphasis"/>
        </w:rPr>
        <w:t>pathogen</w:t>
      </w:r>
      <w:r w:rsidRPr="00FD59B5">
        <w:rPr>
          <w:rStyle w:val="StyleUnderline"/>
        </w:rPr>
        <w:t xml:space="preserve"> would be </w:t>
      </w:r>
      <w:r w:rsidRPr="00FD59B5">
        <w:rPr>
          <w:rStyle w:val="Emphasis"/>
        </w:rPr>
        <w:t>100 percent lethal</w:t>
      </w:r>
      <w:r w:rsidRPr="00FD59B5">
        <w:rPr>
          <w:rStyle w:val="StyleUnderline"/>
        </w:rPr>
        <w:t xml:space="preserve"> for all humans, as</w:t>
      </w:r>
      <w:r w:rsidRPr="00FD59B5">
        <w:rPr>
          <w:sz w:val="16"/>
        </w:rPr>
        <w:t xml:space="preserve"> certain individuals or </w:t>
      </w:r>
      <w:r w:rsidRPr="00276315">
        <w:rPr>
          <w:rStyle w:val="StyleUnderline"/>
          <w:highlight w:val="cyan"/>
        </w:rPr>
        <w:t>populations</w:t>
      </w:r>
      <w:r w:rsidRPr="00FD59B5">
        <w:rPr>
          <w:sz w:val="16"/>
        </w:rPr>
        <w:t xml:space="preserve"> might </w:t>
      </w:r>
      <w:r w:rsidRPr="00276315">
        <w:rPr>
          <w:rStyle w:val="StyleUnderline"/>
          <w:highlight w:val="cyan"/>
        </w:rPr>
        <w:t>possess traits that</w:t>
      </w:r>
      <w:r w:rsidRPr="00FD59B5">
        <w:rPr>
          <w:rStyle w:val="StyleUnderline"/>
        </w:rPr>
        <w:t xml:space="preserve"> allow them to </w:t>
      </w:r>
      <w:r w:rsidRPr="00276315">
        <w:rPr>
          <w:rStyle w:val="Emphasis"/>
          <w:highlight w:val="cyan"/>
        </w:rPr>
        <w:t>fight the disease</w:t>
      </w:r>
      <w:r w:rsidRPr="00276315">
        <w:rPr>
          <w:rStyle w:val="StyleUnderline"/>
          <w:highlight w:val="cyan"/>
        </w:rPr>
        <w:t xml:space="preserve"> or receive a </w:t>
      </w:r>
      <w:r w:rsidRPr="00276315">
        <w:rPr>
          <w:rStyle w:val="Emphasis"/>
          <w:highlight w:val="cyan"/>
        </w:rPr>
        <w:t>nonlethal dose</w:t>
      </w:r>
      <w:r w:rsidRPr="00FD59B5">
        <w:rPr>
          <w:sz w:val="16"/>
        </w:rPr>
        <w:t xml:space="preserve"> of the pathogen that causes the disease. Case studies have suggested that </w:t>
      </w:r>
      <w:r w:rsidRPr="00FD59B5">
        <w:rPr>
          <w:rStyle w:val="StyleUnderline"/>
        </w:rPr>
        <w:t>exposure to even highly lethal viruses, such as rabies, is not always fatal</w:t>
      </w:r>
      <w:r w:rsidRPr="00FD59B5">
        <w:rPr>
          <w:sz w:val="16"/>
        </w:rPr>
        <w:t xml:space="preserve"> (Gold et al., 2020).</w:t>
      </w:r>
    </w:p>
    <w:p w14:paraId="28F17E8A" w14:textId="77777777" w:rsidR="00C063B0" w:rsidRPr="00A60D47" w:rsidRDefault="00C063B0" w:rsidP="00C063B0">
      <w:pPr>
        <w:rPr>
          <w:sz w:val="16"/>
        </w:rPr>
      </w:pPr>
      <w:r w:rsidRPr="005A5969">
        <w:rPr>
          <w:sz w:val="16"/>
        </w:rPr>
        <w:t xml:space="preserve">The postinfection survival of some individuals leads to several important consequences. First, </w:t>
      </w:r>
      <w:r w:rsidRPr="005A5969">
        <w:rPr>
          <w:rStyle w:val="Emphasis"/>
        </w:rPr>
        <w:t>some populations</w:t>
      </w:r>
      <w:r w:rsidRPr="005A5969">
        <w:rPr>
          <w:rStyle w:val="StyleUnderline"/>
        </w:rPr>
        <w:t xml:space="preserve"> will </w:t>
      </w:r>
      <w:r w:rsidRPr="005A5969">
        <w:rPr>
          <w:rStyle w:val="Emphasis"/>
        </w:rPr>
        <w:t>emerge with immunity</w:t>
      </w:r>
      <w:r w:rsidRPr="005A5969">
        <w:rPr>
          <w:sz w:val="16"/>
        </w:rPr>
        <w:t xml:space="preserve">; </w:t>
      </w:r>
      <w:r w:rsidRPr="005A5969">
        <w:rPr>
          <w:rStyle w:val="StyleUnderline"/>
        </w:rPr>
        <w:t xml:space="preserve">survivors might develop </w:t>
      </w:r>
      <w:r w:rsidRPr="005A5969">
        <w:rPr>
          <w:rStyle w:val="Emphasis"/>
        </w:rPr>
        <w:t>immunological memory</w:t>
      </w:r>
      <w:r w:rsidRPr="005A5969">
        <w:rPr>
          <w:sz w:val="16"/>
        </w:rPr>
        <w:t xml:space="preserve">, thereby </w:t>
      </w:r>
      <w:r w:rsidRPr="005A5969">
        <w:rPr>
          <w:rStyle w:val="Emphasis"/>
        </w:rPr>
        <w:t>reducing</w:t>
      </w:r>
      <w:r w:rsidRPr="005A5969">
        <w:rPr>
          <w:rStyle w:val="StyleUnderline"/>
        </w:rPr>
        <w:t xml:space="preserve"> the </w:t>
      </w:r>
      <w:r w:rsidRPr="005A5969">
        <w:rPr>
          <w:rStyle w:val="Emphasis"/>
        </w:rPr>
        <w:t>severity</w:t>
      </w:r>
      <w:r w:rsidRPr="005A5969">
        <w:rPr>
          <w:rStyle w:val="StyleUnderline"/>
        </w:rPr>
        <w:t xml:space="preserve"> of disease on </w:t>
      </w:r>
      <w:r w:rsidRPr="005A5969">
        <w:rPr>
          <w:rStyle w:val="Emphasis"/>
        </w:rPr>
        <w:t>reinfection</w:t>
      </w:r>
      <w:r w:rsidRPr="005A5969">
        <w:rPr>
          <w:sz w:val="16"/>
        </w:rPr>
        <w:t xml:space="preserve">. Second, over generations, </w:t>
      </w:r>
      <w:r w:rsidRPr="005A5969">
        <w:rPr>
          <w:rStyle w:val="StyleUnderline"/>
        </w:rPr>
        <w:t>natural selection will dictate that hosts with immune systems that are better equipped to fight off a pathogen will survive and pass along those traits</w:t>
      </w:r>
      <w:r w:rsidRPr="005A5969">
        <w:rPr>
          <w:sz w:val="16"/>
        </w:rPr>
        <w:t xml:space="preserve"> to offspring. Third, </w:t>
      </w:r>
      <w:r w:rsidRPr="005A5969">
        <w:rPr>
          <w:rStyle w:val="StyleUnderline"/>
        </w:rPr>
        <w:t>subpopulations with increased immunity</w:t>
      </w:r>
      <w:r w:rsidRPr="005A5969">
        <w:rPr>
          <w:sz w:val="16"/>
        </w:rPr>
        <w:t xml:space="preserve"> within a larger population can </w:t>
      </w:r>
      <w:r w:rsidRPr="005A5969">
        <w:rPr>
          <w:rStyle w:val="StyleUnderline"/>
        </w:rPr>
        <w:t>alter disease dynamics</w:t>
      </w:r>
      <w:r w:rsidRPr="005A5969">
        <w:rPr>
          <w:sz w:val="16"/>
        </w:rPr>
        <w:t xml:space="preserve">, thereby </w:t>
      </w:r>
      <w:r w:rsidRPr="00132FC6">
        <w:rPr>
          <w:rStyle w:val="StyleUnderline"/>
        </w:rPr>
        <w:t>lowering the pool</w:t>
      </w:r>
      <w:r w:rsidRPr="005A5969">
        <w:rPr>
          <w:rStyle w:val="StyleUnderline"/>
        </w:rPr>
        <w:t xml:space="preserve"> of susceptible individuals and </w:t>
      </w:r>
      <w:r w:rsidRPr="005A5969">
        <w:rPr>
          <w:rStyle w:val="Emphasis"/>
        </w:rPr>
        <w:t>reducing</w:t>
      </w:r>
      <w:r w:rsidRPr="005A5969">
        <w:rPr>
          <w:sz w:val="16"/>
        </w:rPr>
        <w:t xml:space="preserve"> the </w:t>
      </w:r>
      <w:r w:rsidRPr="005A5969">
        <w:rPr>
          <w:rStyle w:val="Emphasis"/>
        </w:rPr>
        <w:t>continued spread</w:t>
      </w:r>
      <w:r w:rsidRPr="005A5969">
        <w:rPr>
          <w:sz w:val="16"/>
        </w:rPr>
        <w:t xml:space="preserve"> of a pathogen in the population (Grassly and Fraser, 2008).</w:t>
      </w:r>
    </w:p>
    <w:p w14:paraId="53902E93" w14:textId="77777777" w:rsidR="00C063B0" w:rsidRDefault="00C063B0" w:rsidP="00C063B0">
      <w:pPr>
        <w:rPr>
          <w:sz w:val="16"/>
        </w:rPr>
      </w:pPr>
      <w:r w:rsidRPr="00276315">
        <w:rPr>
          <w:sz w:val="16"/>
        </w:rPr>
        <w:t xml:space="preserve">Finally, </w:t>
      </w:r>
      <w:r w:rsidRPr="00560513">
        <w:rPr>
          <w:rStyle w:val="Emphasis"/>
          <w:highlight w:val="cyan"/>
        </w:rPr>
        <w:t>even if</w:t>
      </w:r>
      <w:r w:rsidRPr="00276315">
        <w:rPr>
          <w:rStyle w:val="StyleUnderline"/>
        </w:rPr>
        <w:t xml:space="preserve"> a single pathogen could be </w:t>
      </w:r>
      <w:r w:rsidRPr="00276315">
        <w:rPr>
          <w:rStyle w:val="Emphasis"/>
        </w:rPr>
        <w:t>designed</w:t>
      </w:r>
      <w:r w:rsidRPr="00276315">
        <w:rPr>
          <w:rStyle w:val="StyleUnderline"/>
        </w:rPr>
        <w:t xml:space="preserve"> to be consistently </w:t>
      </w:r>
      <w:r w:rsidRPr="00560513">
        <w:rPr>
          <w:rStyle w:val="Emphasis"/>
          <w:highlight w:val="cyan"/>
        </w:rPr>
        <w:t>highly lethal</w:t>
      </w:r>
      <w:r w:rsidRPr="00276315">
        <w:rPr>
          <w:rStyle w:val="StyleUnderline"/>
        </w:rPr>
        <w:t xml:space="preserve"> after </w:t>
      </w:r>
      <w:r w:rsidRPr="00276315">
        <w:rPr>
          <w:rStyle w:val="Emphasis"/>
        </w:rPr>
        <w:t>many replications</w:t>
      </w:r>
      <w:r w:rsidRPr="00276315">
        <w:rPr>
          <w:sz w:val="16"/>
        </w:rPr>
        <w:t xml:space="preserve">, we assert that </w:t>
      </w:r>
      <w:r w:rsidRPr="00560513">
        <w:rPr>
          <w:rStyle w:val="Emphasis"/>
          <w:highlight w:val="cyan"/>
        </w:rPr>
        <w:t>sufficient</w:t>
      </w:r>
      <w:r w:rsidRPr="00276315">
        <w:rPr>
          <w:sz w:val="16"/>
        </w:rPr>
        <w:t xml:space="preserve"> numbers of </w:t>
      </w:r>
      <w:r w:rsidRPr="00560513">
        <w:rPr>
          <w:rStyle w:val="Emphasis"/>
          <w:highlight w:val="cyan"/>
        </w:rPr>
        <w:t>humans</w:t>
      </w:r>
      <w:r w:rsidRPr="00560513">
        <w:rPr>
          <w:sz w:val="16"/>
          <w:highlight w:val="cyan"/>
        </w:rPr>
        <w:t xml:space="preserve"> </w:t>
      </w:r>
      <w:r w:rsidRPr="00560513">
        <w:rPr>
          <w:rStyle w:val="StyleUnderline"/>
          <w:highlight w:val="cyan"/>
        </w:rPr>
        <w:t>would</w:t>
      </w:r>
      <w:r w:rsidRPr="00276315">
        <w:rPr>
          <w:sz w:val="16"/>
        </w:rPr>
        <w:t xml:space="preserve"> likely </w:t>
      </w:r>
      <w:r w:rsidRPr="00560513">
        <w:rPr>
          <w:rStyle w:val="Emphasis"/>
          <w:highlight w:val="cyan"/>
        </w:rPr>
        <w:t>survive</w:t>
      </w:r>
      <w:r w:rsidRPr="00276315">
        <w:rPr>
          <w:rStyle w:val="StyleUnderline"/>
        </w:rPr>
        <w:t xml:space="preserve"> to </w:t>
      </w:r>
      <w:r w:rsidRPr="00276315">
        <w:rPr>
          <w:rStyle w:val="Emphasis"/>
        </w:rPr>
        <w:t>avoid extinction</w:t>
      </w:r>
      <w:r w:rsidRPr="00276315">
        <w:rPr>
          <w:sz w:val="16"/>
        </w:rPr>
        <w:t>. A virus that was 99.99 percent lethal and reached the entire human population, for example, might leave at least 800,000 individuals alive. As previously noted, the minimum viable population for human beings is unknown, but it is likely well below 800,000 people.</w:t>
      </w:r>
    </w:p>
    <w:p w14:paraId="5D57B151" w14:textId="77777777" w:rsidR="00C063B0" w:rsidRPr="0090184C" w:rsidRDefault="00C063B0" w:rsidP="00C063B0">
      <w:pPr>
        <w:rPr>
          <w:sz w:val="16"/>
        </w:rPr>
      </w:pPr>
      <w:r w:rsidRPr="00276315">
        <w:rPr>
          <w:sz w:val="16"/>
        </w:rPr>
        <w:t xml:space="preserve">Requirement 2. Widespread Dissemination in Multiple Places Is Likely Required Because </w:t>
      </w:r>
      <w:r w:rsidRPr="00276315">
        <w:rPr>
          <w:rStyle w:val="Emphasis"/>
        </w:rPr>
        <w:t>Initial Infections</w:t>
      </w:r>
      <w:r w:rsidRPr="00276315">
        <w:rPr>
          <w:sz w:val="16"/>
        </w:rPr>
        <w:t xml:space="preserve"> of a Small Population in One Location Could </w:t>
      </w:r>
      <w:r w:rsidRPr="00276315">
        <w:rPr>
          <w:rStyle w:val="StyleUnderline"/>
        </w:rPr>
        <w:t xml:space="preserve">Allow a Pathogen to </w:t>
      </w:r>
      <w:r w:rsidRPr="00276315">
        <w:rPr>
          <w:rStyle w:val="Emphasis"/>
        </w:rPr>
        <w:t>Mutate</w:t>
      </w:r>
      <w:r w:rsidRPr="00276315">
        <w:rPr>
          <w:rStyle w:val="StyleUnderline"/>
        </w:rPr>
        <w:t xml:space="preserve"> to Become </w:t>
      </w:r>
      <w:r w:rsidRPr="00276315">
        <w:rPr>
          <w:rStyle w:val="Emphasis"/>
        </w:rPr>
        <w:t>Less Lethal</w:t>
      </w:r>
      <w:r w:rsidRPr="00276315">
        <w:rPr>
          <w:rStyle w:val="StyleUnderline"/>
        </w:rPr>
        <w:t xml:space="preserve"> over Time</w:t>
      </w:r>
      <w:r w:rsidRPr="0090184C">
        <w:rPr>
          <w:sz w:val="16"/>
        </w:rPr>
        <w:t xml:space="preserve"> </w:t>
      </w:r>
    </w:p>
    <w:p w14:paraId="083A4A32" w14:textId="77777777" w:rsidR="00C063B0" w:rsidRPr="0090184C" w:rsidRDefault="00C063B0" w:rsidP="00C063B0">
      <w:pPr>
        <w:rPr>
          <w:sz w:val="16"/>
        </w:rPr>
      </w:pPr>
      <w:r w:rsidRPr="0090184C">
        <w:rPr>
          <w:sz w:val="16"/>
        </w:rPr>
        <w:t xml:space="preserve">For transmissible pathogens, </w:t>
      </w:r>
      <w:r w:rsidRPr="0090184C">
        <w:rPr>
          <w:rStyle w:val="Emphasis"/>
        </w:rPr>
        <w:t>evolutionary pressures</w:t>
      </w:r>
      <w:r w:rsidRPr="0090184C">
        <w:rPr>
          <w:sz w:val="16"/>
        </w:rPr>
        <w:t xml:space="preserve"> and host-pathogen interactions </w:t>
      </w:r>
      <w:r w:rsidRPr="0090184C">
        <w:rPr>
          <w:rStyle w:val="StyleUnderline"/>
        </w:rPr>
        <w:t xml:space="preserve">result in </w:t>
      </w:r>
      <w:r w:rsidRPr="0090184C">
        <w:rPr>
          <w:rStyle w:val="Emphasis"/>
        </w:rPr>
        <w:t>altered</w:t>
      </w:r>
      <w:r w:rsidRPr="0090184C">
        <w:rPr>
          <w:rStyle w:val="StyleUnderline"/>
        </w:rPr>
        <w:t xml:space="preserve"> pathogen </w:t>
      </w:r>
      <w:r w:rsidRPr="0090184C">
        <w:rPr>
          <w:rStyle w:val="Emphasis"/>
        </w:rPr>
        <w:t>characteristics</w:t>
      </w:r>
      <w:r w:rsidRPr="0090184C">
        <w:rPr>
          <w:sz w:val="16"/>
        </w:rPr>
        <w:t xml:space="preserve"> as the pathogen reproduces within a host and spreads host to host (Geoghegan and Holmes, 2018; Gerstein, Espinosa, and Leidy, 2024). This results in modifications to pathogen characteristics, leading to variants with modified lethality and transmissibility. In addition to host-pathogen interactions altering pathogen characteristics, viruses are prone to transcription and translation errors, resulting in random mutations over time and unpredictable changes in pathogen characteristics (Sanjuán et al., 2010).</w:t>
      </w:r>
    </w:p>
    <w:p w14:paraId="3F3D0481" w14:textId="77777777" w:rsidR="00C063B0" w:rsidRPr="00CD026C" w:rsidRDefault="00C063B0" w:rsidP="00C063B0">
      <w:pPr>
        <w:rPr>
          <w:sz w:val="16"/>
        </w:rPr>
      </w:pPr>
      <w:r w:rsidRPr="00276315">
        <w:rPr>
          <w:sz w:val="16"/>
        </w:rPr>
        <w:t xml:space="preserve">In one well-cited evolutionary biology study, </w:t>
      </w:r>
      <w:r w:rsidRPr="00276315">
        <w:rPr>
          <w:rStyle w:val="StyleUnderline"/>
        </w:rPr>
        <w:t>researchers traced the</w:t>
      </w:r>
      <w:r w:rsidRPr="00276315">
        <w:rPr>
          <w:sz w:val="16"/>
        </w:rPr>
        <w:t xml:space="preserve"> evolution of the </w:t>
      </w:r>
      <w:r w:rsidRPr="00276315">
        <w:rPr>
          <w:rStyle w:val="Emphasis"/>
        </w:rPr>
        <w:t>myxoma</w:t>
      </w:r>
      <w:r w:rsidRPr="00276315">
        <w:rPr>
          <w:rStyle w:val="StyleUnderline"/>
        </w:rPr>
        <w:t xml:space="preserve"> virus</w:t>
      </w:r>
      <w:r w:rsidRPr="00276315">
        <w:rPr>
          <w:sz w:val="16"/>
        </w:rPr>
        <w:t xml:space="preserve">, which was introduced to Australia in 1950 to control the invasive rabbit population (Kerr et al., 2012). </w:t>
      </w:r>
      <w:r w:rsidRPr="00276315">
        <w:rPr>
          <w:rStyle w:val="StyleUnderline"/>
        </w:rPr>
        <w:t>The original virus was highly lethal</w:t>
      </w:r>
      <w:r w:rsidRPr="00276315">
        <w:rPr>
          <w:sz w:val="16"/>
        </w:rPr>
        <w:t xml:space="preserve"> with a 99.8 percent fatality rate. However, once released, </w:t>
      </w:r>
      <w:r w:rsidRPr="00276315">
        <w:rPr>
          <w:rStyle w:val="StyleUnderline"/>
        </w:rPr>
        <w:t xml:space="preserve">the virus quickly mutated, and, within two years, the landscape was </w:t>
      </w:r>
      <w:r w:rsidRPr="00276315">
        <w:rPr>
          <w:rStyle w:val="Emphasis"/>
        </w:rPr>
        <w:t>dominated</w:t>
      </w:r>
      <w:r w:rsidRPr="00276315">
        <w:rPr>
          <w:rStyle w:val="StyleUnderline"/>
        </w:rPr>
        <w:t xml:space="preserve"> by </w:t>
      </w:r>
      <w:r w:rsidRPr="00276315">
        <w:rPr>
          <w:rStyle w:val="Emphasis"/>
        </w:rPr>
        <w:t>less lethal strains</w:t>
      </w:r>
      <w:r w:rsidRPr="00276315">
        <w:rPr>
          <w:sz w:val="16"/>
        </w:rPr>
        <w:t xml:space="preserve">, even with the continued release of very virulent strains into the local population (Kerr et al., 2012). Although these less lethal strains still had fatality rates of between 70 percent and 95 percent, this allowed for the survival of some rabbits; this </w:t>
      </w:r>
      <w:r w:rsidRPr="00276315">
        <w:rPr>
          <w:rStyle w:val="Emphasis"/>
        </w:rPr>
        <w:t>natural selection</w:t>
      </w:r>
      <w:r w:rsidRPr="00276315">
        <w:rPr>
          <w:rStyle w:val="StyleUnderline"/>
        </w:rPr>
        <w:t xml:space="preserve"> resulted in the emergence of</w:t>
      </w:r>
      <w:r w:rsidRPr="00276315">
        <w:rPr>
          <w:sz w:val="16"/>
        </w:rPr>
        <w:t xml:space="preserve"> rabbit </w:t>
      </w:r>
      <w:r w:rsidRPr="00276315">
        <w:rPr>
          <w:rStyle w:val="Emphasis"/>
        </w:rPr>
        <w:t>resistance</w:t>
      </w:r>
      <w:r w:rsidRPr="00276315">
        <w:rPr>
          <w:rStyle w:val="StyleUnderline"/>
        </w:rPr>
        <w:t xml:space="preserve"> to myxomatosis</w:t>
      </w:r>
      <w:r w:rsidRPr="00276315">
        <w:rPr>
          <w:sz w:val="16"/>
        </w:rPr>
        <w:t xml:space="preserve"> (Marshall and Douglas, 1961). Ultimately, the virus failed to exterminate the invasive rabbit population, and invasive rabbits persist in Australia as of this writing. Interestingly, </w:t>
      </w:r>
      <w:r w:rsidRPr="00276315">
        <w:rPr>
          <w:rStyle w:val="StyleUnderline"/>
        </w:rPr>
        <w:t xml:space="preserve">this experiment was </w:t>
      </w:r>
      <w:r w:rsidRPr="00CD026C">
        <w:rPr>
          <w:rStyle w:val="Emphasis"/>
        </w:rPr>
        <w:t>independently repeated</w:t>
      </w:r>
      <w:r w:rsidRPr="00CD026C">
        <w:rPr>
          <w:sz w:val="16"/>
        </w:rPr>
        <w:t xml:space="preserve"> in France in 1952 </w:t>
      </w:r>
      <w:r w:rsidRPr="00CD026C">
        <w:rPr>
          <w:rStyle w:val="StyleUnderline"/>
        </w:rPr>
        <w:t>with similar results</w:t>
      </w:r>
      <w:r w:rsidRPr="00CD026C">
        <w:rPr>
          <w:sz w:val="16"/>
        </w:rPr>
        <w:t xml:space="preserve">: </w:t>
      </w:r>
      <w:r w:rsidRPr="00CD026C">
        <w:rPr>
          <w:rStyle w:val="StyleUnderline"/>
        </w:rPr>
        <w:t xml:space="preserve">the emergence of </w:t>
      </w:r>
      <w:r w:rsidRPr="00CD026C">
        <w:rPr>
          <w:rStyle w:val="Emphasis"/>
        </w:rPr>
        <w:t>attenuated</w:t>
      </w:r>
      <w:r w:rsidRPr="00CD026C">
        <w:rPr>
          <w:sz w:val="16"/>
        </w:rPr>
        <w:t xml:space="preserve"> (i.e., less virulent) </w:t>
      </w:r>
      <w:r w:rsidRPr="00CD026C">
        <w:rPr>
          <w:rStyle w:val="Emphasis"/>
        </w:rPr>
        <w:t>strains</w:t>
      </w:r>
      <w:r w:rsidRPr="00CD026C">
        <w:rPr>
          <w:rStyle w:val="StyleUnderline"/>
        </w:rPr>
        <w:t xml:space="preserve"> and natural selection</w:t>
      </w:r>
      <w:r w:rsidRPr="00CD026C">
        <w:rPr>
          <w:sz w:val="16"/>
        </w:rPr>
        <w:t xml:space="preserve"> for resistant rabbits (Kerr et al., 2012). We note, however, that the different generational periods for humans and rabbits might indicate the need for caution in applying this example to an equivalent scenario affecting humans. Rabbits reach reproductive age on much shorter timescales than humans do and have many more offspring per pregnancy. Therefore, it might be much more challenging for a human population to recover and sustain itself in the face of a similarly lethal transmissible virus.</w:t>
      </w:r>
    </w:p>
    <w:p w14:paraId="22E2A660" w14:textId="77777777" w:rsidR="00C063B0" w:rsidRDefault="00C063B0" w:rsidP="00C063B0">
      <w:pPr>
        <w:rPr>
          <w:sz w:val="16"/>
        </w:rPr>
      </w:pPr>
      <w:r w:rsidRPr="00CD026C">
        <w:rPr>
          <w:sz w:val="16"/>
        </w:rPr>
        <w:t xml:space="preserve">Both </w:t>
      </w:r>
      <w:r w:rsidRPr="00CD026C">
        <w:rPr>
          <w:rStyle w:val="Emphasis"/>
        </w:rPr>
        <w:t>theory</w:t>
      </w:r>
      <w:r w:rsidRPr="00CD026C">
        <w:rPr>
          <w:rStyle w:val="StyleUnderline"/>
        </w:rPr>
        <w:t xml:space="preserve"> and </w:t>
      </w:r>
      <w:r w:rsidRPr="00CD026C">
        <w:rPr>
          <w:rStyle w:val="Emphasis"/>
        </w:rPr>
        <w:t>historical examples</w:t>
      </w:r>
      <w:r w:rsidRPr="00CD026C">
        <w:rPr>
          <w:sz w:val="16"/>
        </w:rPr>
        <w:t xml:space="preserve"> of virus evolution </w:t>
      </w:r>
      <w:r w:rsidRPr="00CD026C">
        <w:rPr>
          <w:rStyle w:val="StyleUnderline"/>
        </w:rPr>
        <w:t>indicate</w:t>
      </w:r>
      <w:r w:rsidRPr="00CD026C">
        <w:rPr>
          <w:sz w:val="16"/>
        </w:rPr>
        <w:t xml:space="preserve"> that </w:t>
      </w:r>
      <w:r w:rsidRPr="00CD026C">
        <w:rPr>
          <w:rStyle w:val="Emphasis"/>
        </w:rPr>
        <w:t>highly lethal viruses</w:t>
      </w:r>
      <w:r w:rsidRPr="00CD026C">
        <w:rPr>
          <w:rStyle w:val="StyleUnderline"/>
        </w:rPr>
        <w:t xml:space="preserve"> will</w:t>
      </w:r>
      <w:r w:rsidRPr="00CD026C">
        <w:rPr>
          <w:sz w:val="16"/>
        </w:rPr>
        <w:t xml:space="preserve"> often </w:t>
      </w:r>
      <w:r w:rsidRPr="00CD026C">
        <w:rPr>
          <w:rStyle w:val="Emphasis"/>
        </w:rPr>
        <w:t>evolve</w:t>
      </w:r>
      <w:r w:rsidRPr="00CD026C">
        <w:rPr>
          <w:rStyle w:val="StyleUnderline"/>
        </w:rPr>
        <w:t xml:space="preserve"> to </w:t>
      </w:r>
      <w:r w:rsidRPr="00CD026C">
        <w:rPr>
          <w:rStyle w:val="Emphasis"/>
        </w:rPr>
        <w:t>decreased virulence</w:t>
      </w:r>
      <w:r w:rsidRPr="00CD026C">
        <w:rPr>
          <w:sz w:val="16"/>
        </w:rPr>
        <w:t xml:space="preserve"> over time, </w:t>
      </w:r>
      <w:r w:rsidRPr="00CD026C">
        <w:rPr>
          <w:rStyle w:val="StyleUnderline"/>
        </w:rPr>
        <w:t>resulting in lower</w:t>
      </w:r>
      <w:r w:rsidRPr="0090184C">
        <w:rPr>
          <w:rStyle w:val="StyleUnderline"/>
        </w:rPr>
        <w:t xml:space="preserve"> mortality</w:t>
      </w:r>
      <w:r w:rsidRPr="0090184C">
        <w:rPr>
          <w:sz w:val="16"/>
        </w:rPr>
        <w:t xml:space="preserve"> (Geoghegan and Holmes, 2018). This makes intuitive sense because </w:t>
      </w:r>
      <w:r w:rsidRPr="0090184C">
        <w:rPr>
          <w:rStyle w:val="StyleUnderline"/>
        </w:rPr>
        <w:t xml:space="preserve">very </w:t>
      </w:r>
      <w:r w:rsidRPr="00AE79A0">
        <w:rPr>
          <w:rStyle w:val="Emphasis"/>
          <w:highlight w:val="cyan"/>
        </w:rPr>
        <w:t>lethal pathogens</w:t>
      </w:r>
      <w:r w:rsidRPr="0090184C">
        <w:rPr>
          <w:rStyle w:val="StyleUnderline"/>
        </w:rPr>
        <w:t xml:space="preserve"> will </w:t>
      </w:r>
      <w:r w:rsidRPr="0090184C">
        <w:rPr>
          <w:rStyle w:val="Emphasis"/>
        </w:rPr>
        <w:t>quickly sicken</w:t>
      </w:r>
      <w:r w:rsidRPr="0090184C">
        <w:rPr>
          <w:rStyle w:val="StyleUnderline"/>
        </w:rPr>
        <w:t xml:space="preserve"> and </w:t>
      </w:r>
      <w:r w:rsidRPr="0090184C">
        <w:rPr>
          <w:rStyle w:val="Emphasis"/>
          <w:highlight w:val="cyan"/>
        </w:rPr>
        <w:t>kill</w:t>
      </w:r>
      <w:r w:rsidRPr="0090184C">
        <w:rPr>
          <w:rStyle w:val="Emphasis"/>
        </w:rPr>
        <w:t xml:space="preserve"> their </w:t>
      </w:r>
      <w:r w:rsidRPr="0090184C">
        <w:rPr>
          <w:rStyle w:val="Emphasis"/>
          <w:highlight w:val="cyan"/>
        </w:rPr>
        <w:t>hosts</w:t>
      </w:r>
      <w:r w:rsidRPr="0090184C">
        <w:rPr>
          <w:sz w:val="16"/>
        </w:rPr>
        <w:t xml:space="preserve">, thereby </w:t>
      </w:r>
      <w:r w:rsidRPr="0090184C">
        <w:rPr>
          <w:rStyle w:val="Emphasis"/>
          <w:highlight w:val="cyan"/>
        </w:rPr>
        <w:t>limiting</w:t>
      </w:r>
      <w:r w:rsidRPr="0090184C">
        <w:rPr>
          <w:sz w:val="16"/>
        </w:rPr>
        <w:t xml:space="preserve"> their own </w:t>
      </w:r>
      <w:r w:rsidRPr="0090184C">
        <w:rPr>
          <w:rStyle w:val="Emphasis"/>
          <w:highlight w:val="cyan"/>
        </w:rPr>
        <w:t>transmission</w:t>
      </w:r>
      <w:r w:rsidRPr="0090184C">
        <w:rPr>
          <w:sz w:val="16"/>
        </w:rPr>
        <w:t xml:space="preserve"> opportunities. Conversely, </w:t>
      </w:r>
      <w:r w:rsidRPr="0090184C">
        <w:rPr>
          <w:rStyle w:val="Emphasis"/>
          <w:highlight w:val="cyan"/>
        </w:rPr>
        <w:t>less virulent strains</w:t>
      </w:r>
      <w:r w:rsidRPr="0090184C">
        <w:rPr>
          <w:rStyle w:val="StyleUnderline"/>
        </w:rPr>
        <w:t xml:space="preserve"> that allow hosts to survive longer </w:t>
      </w:r>
      <w:r w:rsidRPr="0090184C">
        <w:rPr>
          <w:rStyle w:val="StyleUnderline"/>
          <w:highlight w:val="cyan"/>
        </w:rPr>
        <w:t xml:space="preserve">have </w:t>
      </w:r>
      <w:r w:rsidRPr="0090184C">
        <w:rPr>
          <w:rStyle w:val="Emphasis"/>
          <w:highlight w:val="cyan"/>
        </w:rPr>
        <w:t>more chances</w:t>
      </w:r>
      <w:r w:rsidRPr="0090184C">
        <w:rPr>
          <w:rStyle w:val="StyleUnderline"/>
          <w:highlight w:val="cyan"/>
        </w:rPr>
        <w:t xml:space="preserve"> of </w:t>
      </w:r>
      <w:r w:rsidRPr="0090184C">
        <w:rPr>
          <w:rStyle w:val="Emphasis"/>
          <w:highlight w:val="cyan"/>
        </w:rPr>
        <w:t>spreading</w:t>
      </w:r>
      <w:r w:rsidRPr="0090184C">
        <w:rPr>
          <w:sz w:val="16"/>
        </w:rPr>
        <w:t xml:space="preserve"> among a population, </w:t>
      </w:r>
      <w:r w:rsidRPr="0090184C">
        <w:rPr>
          <w:rStyle w:val="StyleUnderline"/>
        </w:rPr>
        <w:t>leading to increased presence in a population</w:t>
      </w:r>
      <w:r w:rsidRPr="0090184C">
        <w:rPr>
          <w:sz w:val="16"/>
        </w:rPr>
        <w:t xml:space="preserve">. If a pathogen retains alternative nonhuman hosts—a reservoir species—it might be less self-limiting because the pathogen could conceivably maintain high lethality in human hosts concurrently with transmissibility from the reservoir species. Others have found, however, that </w:t>
      </w:r>
      <w:r w:rsidRPr="0090184C">
        <w:rPr>
          <w:rStyle w:val="Emphasis"/>
        </w:rPr>
        <w:t>low-virulence</w:t>
      </w:r>
      <w:r w:rsidRPr="0090184C">
        <w:rPr>
          <w:rStyle w:val="StyleUnderline"/>
        </w:rPr>
        <w:t xml:space="preserve"> infections have a </w:t>
      </w:r>
      <w:r w:rsidRPr="0090184C">
        <w:rPr>
          <w:rStyle w:val="Emphasis"/>
        </w:rPr>
        <w:t>greater</w:t>
      </w:r>
      <w:r w:rsidRPr="0090184C">
        <w:rPr>
          <w:rStyle w:val="StyleUnderline"/>
        </w:rPr>
        <w:t xml:space="preserve"> chance of establishing </w:t>
      </w:r>
      <w:r w:rsidRPr="0090184C">
        <w:rPr>
          <w:rStyle w:val="Emphasis"/>
        </w:rPr>
        <w:t>transmission</w:t>
      </w:r>
      <w:r w:rsidRPr="0090184C">
        <w:rPr>
          <w:rStyle w:val="StyleUnderline"/>
        </w:rPr>
        <w:t xml:space="preserve"> in human hosts, which might diminish the ability of pathogens to completely wipe out a human population, </w:t>
      </w:r>
      <w:r w:rsidRPr="0090184C">
        <w:rPr>
          <w:rStyle w:val="Emphasis"/>
          <w:highlight w:val="cyan"/>
        </w:rPr>
        <w:t>even</w:t>
      </w:r>
      <w:r w:rsidRPr="0090184C">
        <w:rPr>
          <w:rStyle w:val="StyleUnderline"/>
          <w:highlight w:val="cyan"/>
        </w:rPr>
        <w:t xml:space="preserve"> where a </w:t>
      </w:r>
      <w:r w:rsidRPr="0090184C">
        <w:rPr>
          <w:rStyle w:val="Emphasis"/>
          <w:highlight w:val="cyan"/>
        </w:rPr>
        <w:t>reservoir</w:t>
      </w:r>
      <w:r w:rsidRPr="0090184C">
        <w:rPr>
          <w:rStyle w:val="StyleUnderline"/>
        </w:rPr>
        <w:t xml:space="preserve"> species </w:t>
      </w:r>
      <w:r w:rsidRPr="0090184C">
        <w:rPr>
          <w:rStyle w:val="Emphasis"/>
          <w:highlight w:val="cyan"/>
        </w:rPr>
        <w:t>exists</w:t>
      </w:r>
      <w:r w:rsidRPr="0090184C">
        <w:rPr>
          <w:sz w:val="16"/>
        </w:rPr>
        <w:t xml:space="preserve"> (Geoghegan and Holmes, 2018; Geoghegan et al., 2016).</w:t>
      </w:r>
    </w:p>
    <w:p w14:paraId="6C157EB9" w14:textId="77777777" w:rsidR="00C063B0" w:rsidRPr="00874397" w:rsidRDefault="00C063B0" w:rsidP="00C063B0">
      <w:pPr>
        <w:rPr>
          <w:rStyle w:val="StyleUnderline"/>
        </w:rPr>
      </w:pPr>
      <w:r w:rsidRPr="00874397">
        <w:rPr>
          <w:sz w:val="16"/>
        </w:rPr>
        <w:t xml:space="preserve">Requirement 3. </w:t>
      </w:r>
      <w:r w:rsidRPr="00874397">
        <w:rPr>
          <w:rStyle w:val="StyleUnderline"/>
        </w:rPr>
        <w:t>Follow-Up Actions Are</w:t>
      </w:r>
      <w:r w:rsidRPr="00874397">
        <w:rPr>
          <w:sz w:val="16"/>
        </w:rPr>
        <w:t xml:space="preserve"> Likely </w:t>
      </w:r>
      <w:r w:rsidRPr="00874397">
        <w:rPr>
          <w:rStyle w:val="Emphasis"/>
        </w:rPr>
        <w:t>Required</w:t>
      </w:r>
      <w:r w:rsidRPr="00874397">
        <w:rPr>
          <w:sz w:val="16"/>
        </w:rPr>
        <w:t xml:space="preserve"> After an Initial Dissemination of a Pathogen </w:t>
      </w:r>
      <w:r w:rsidRPr="00874397">
        <w:rPr>
          <w:rStyle w:val="StyleUnderline"/>
        </w:rPr>
        <w:t xml:space="preserve">Because </w:t>
      </w:r>
      <w:r w:rsidRPr="00874397">
        <w:rPr>
          <w:rStyle w:val="Emphasis"/>
        </w:rPr>
        <w:t>Natural</w:t>
      </w:r>
      <w:r w:rsidRPr="00874397">
        <w:rPr>
          <w:rStyle w:val="StyleUnderline"/>
        </w:rPr>
        <w:t xml:space="preserve"> and </w:t>
      </w:r>
      <w:r w:rsidRPr="00874397">
        <w:rPr>
          <w:rStyle w:val="Emphasis"/>
        </w:rPr>
        <w:t>Artificial Isolation</w:t>
      </w:r>
      <w:r w:rsidRPr="00874397">
        <w:rPr>
          <w:rStyle w:val="StyleUnderline"/>
        </w:rPr>
        <w:t xml:space="preserve"> Might </w:t>
      </w:r>
      <w:r w:rsidRPr="00874397">
        <w:rPr>
          <w:rStyle w:val="Emphasis"/>
        </w:rPr>
        <w:t>Shield Human</w:t>
      </w:r>
      <w:r w:rsidRPr="00874397">
        <w:rPr>
          <w:sz w:val="16"/>
          <w:szCs w:val="16"/>
        </w:rPr>
        <w:t xml:space="preserve"> Communitie</w:t>
      </w:r>
      <w:r w:rsidRPr="00874397">
        <w:rPr>
          <w:rStyle w:val="Emphasis"/>
        </w:rPr>
        <w:t>s</w:t>
      </w:r>
      <w:r w:rsidRPr="00874397">
        <w:rPr>
          <w:rStyle w:val="StyleUnderline"/>
        </w:rPr>
        <w:t xml:space="preserve"> from Infection</w:t>
      </w:r>
    </w:p>
    <w:p w14:paraId="0FAB74D9" w14:textId="77777777" w:rsidR="00C063B0" w:rsidRPr="00874397" w:rsidRDefault="00C063B0" w:rsidP="00C063B0">
      <w:pPr>
        <w:rPr>
          <w:sz w:val="16"/>
        </w:rPr>
      </w:pPr>
      <w:r w:rsidRPr="00874397">
        <w:rPr>
          <w:sz w:val="16"/>
        </w:rPr>
        <w:t xml:space="preserve">The path of the coronavirus disease 2019 (COVID-19) pandemic illustrates that a highly transmissible pathogen can readily infect every region of the world despite efforts to contain it (e.g., lockdowns) (Onyeaka et al., 2021; Jeanne et al., 2023); it was a pandemic with truly global diffusion. Although the relatively low lethality of COVID-19—relative to the extremely high lethality assumed in our scenario—and the prevalence of asymptomatic cases likely aided in the diffusion of the virus, the pandemic showed that a pathogen could realistically have global diffusion. However, </w:t>
      </w:r>
      <w:r w:rsidRPr="00874397">
        <w:rPr>
          <w:rStyle w:val="Emphasis"/>
          <w:highlight w:val="cyan"/>
        </w:rPr>
        <w:t>global diffusion</w:t>
      </w:r>
      <w:r w:rsidRPr="00874397">
        <w:rPr>
          <w:rStyle w:val="StyleUnderline"/>
          <w:highlight w:val="cyan"/>
        </w:rPr>
        <w:t xml:space="preserve"> is </w:t>
      </w:r>
      <w:r w:rsidRPr="00874397">
        <w:rPr>
          <w:rStyle w:val="Emphasis"/>
          <w:highlight w:val="cyan"/>
        </w:rPr>
        <w:t>not sufficient</w:t>
      </w:r>
      <w:r w:rsidRPr="00276315">
        <w:rPr>
          <w:rStyle w:val="Emphasis"/>
        </w:rPr>
        <w:t xml:space="preserve"> for</w:t>
      </w:r>
      <w:r w:rsidRPr="00276315">
        <w:rPr>
          <w:sz w:val="16"/>
        </w:rPr>
        <w:t xml:space="preserve"> a pathogen to create an </w:t>
      </w:r>
      <w:r w:rsidRPr="00276315">
        <w:rPr>
          <w:rStyle w:val="Emphasis"/>
        </w:rPr>
        <w:t>extinction</w:t>
      </w:r>
      <w:r w:rsidRPr="00276315">
        <w:rPr>
          <w:sz w:val="16"/>
        </w:rPr>
        <w:t xml:space="preserve"> risk</w:t>
      </w:r>
      <w:r w:rsidRPr="00874397">
        <w:rPr>
          <w:sz w:val="16"/>
        </w:rPr>
        <w:t>—</w:t>
      </w:r>
      <w:r w:rsidRPr="00874397">
        <w:rPr>
          <w:rStyle w:val="StyleUnderline"/>
          <w:highlight w:val="cyan"/>
        </w:rPr>
        <w:t>it must reach</w:t>
      </w:r>
      <w:r w:rsidRPr="00874397">
        <w:rPr>
          <w:rStyle w:val="StyleUnderline"/>
        </w:rPr>
        <w:t xml:space="preserve"> </w:t>
      </w:r>
      <w:r w:rsidRPr="00874397">
        <w:rPr>
          <w:sz w:val="16"/>
        </w:rPr>
        <w:t xml:space="preserve">nearly </w:t>
      </w:r>
      <w:r w:rsidRPr="00874397">
        <w:rPr>
          <w:rStyle w:val="Emphasis"/>
          <w:highlight w:val="cyan"/>
        </w:rPr>
        <w:t>every</w:t>
      </w:r>
      <w:r w:rsidRPr="00276315">
        <w:rPr>
          <w:rStyle w:val="Emphasis"/>
        </w:rPr>
        <w:t xml:space="preserve"> human </w:t>
      </w:r>
      <w:r w:rsidRPr="00874397">
        <w:rPr>
          <w:rStyle w:val="Emphasis"/>
          <w:highlight w:val="cyan"/>
        </w:rPr>
        <w:t>community</w:t>
      </w:r>
      <w:r w:rsidRPr="00874397">
        <w:rPr>
          <w:rStyle w:val="StyleUnderline"/>
          <w:highlight w:val="cyan"/>
        </w:rPr>
        <w:t xml:space="preserve"> on </w:t>
      </w:r>
      <w:r w:rsidRPr="00874397">
        <w:rPr>
          <w:rStyle w:val="Emphasis"/>
          <w:highlight w:val="cyan"/>
        </w:rPr>
        <w:t>earth</w:t>
      </w:r>
      <w:r w:rsidRPr="00874397">
        <w:rPr>
          <w:sz w:val="16"/>
        </w:rPr>
        <w:t xml:space="preserve">, </w:t>
      </w:r>
      <w:r w:rsidRPr="00874397">
        <w:rPr>
          <w:rStyle w:val="Emphasis"/>
        </w:rPr>
        <w:t>even</w:t>
      </w:r>
      <w:r w:rsidRPr="00874397">
        <w:rPr>
          <w:sz w:val="16"/>
        </w:rPr>
        <w:t xml:space="preserve"> </w:t>
      </w:r>
      <w:r w:rsidRPr="00874397">
        <w:rPr>
          <w:rStyle w:val="StyleUnderline"/>
        </w:rPr>
        <w:t>those that are</w:t>
      </w:r>
      <w:r w:rsidRPr="00874397">
        <w:rPr>
          <w:sz w:val="16"/>
        </w:rPr>
        <w:t xml:space="preserve"> naturally or artificially </w:t>
      </w:r>
      <w:r w:rsidRPr="00874397">
        <w:rPr>
          <w:rStyle w:val="Emphasis"/>
        </w:rPr>
        <w:t>isolated</w:t>
      </w:r>
      <w:r w:rsidRPr="00874397">
        <w:rPr>
          <w:sz w:val="16"/>
        </w:rPr>
        <w:t>.</w:t>
      </w:r>
    </w:p>
    <w:p w14:paraId="3FAE6334" w14:textId="77777777" w:rsidR="00C063B0" w:rsidRDefault="00C063B0" w:rsidP="00C063B0">
      <w:pPr>
        <w:rPr>
          <w:sz w:val="16"/>
        </w:rPr>
      </w:pPr>
      <w:r w:rsidRPr="00874397">
        <w:rPr>
          <w:rStyle w:val="StyleUnderline"/>
        </w:rPr>
        <w:t xml:space="preserve">There still exist </w:t>
      </w:r>
      <w:r w:rsidRPr="00874397">
        <w:rPr>
          <w:rStyle w:val="Emphasis"/>
          <w:highlight w:val="cyan"/>
        </w:rPr>
        <w:t>uncontacted tribes</w:t>
      </w:r>
      <w:r w:rsidRPr="00874397">
        <w:rPr>
          <w:sz w:val="16"/>
        </w:rPr>
        <w:t xml:space="preserve">, </w:t>
      </w:r>
      <w:r w:rsidRPr="00874397">
        <w:rPr>
          <w:rStyle w:val="StyleUnderline"/>
          <w:highlight w:val="cyan"/>
        </w:rPr>
        <w:t>and</w:t>
      </w:r>
      <w:r w:rsidRPr="00874397">
        <w:rPr>
          <w:rStyle w:val="StyleUnderline"/>
        </w:rPr>
        <w:t xml:space="preserve"> </w:t>
      </w:r>
      <w:r w:rsidRPr="00874397">
        <w:rPr>
          <w:rStyle w:val="Emphasis"/>
          <w:highlight w:val="cyan"/>
        </w:rPr>
        <w:t>many regions</w:t>
      </w:r>
      <w:r w:rsidRPr="00874397">
        <w:rPr>
          <w:rStyle w:val="StyleUnderline"/>
        </w:rPr>
        <w:t xml:space="preserve"> and communities </w:t>
      </w:r>
      <w:r w:rsidRPr="00874397">
        <w:rPr>
          <w:rStyle w:val="Emphasis"/>
          <w:highlight w:val="cyan"/>
        </w:rPr>
        <w:t>remain</w:t>
      </w:r>
      <w:r w:rsidRPr="00874397">
        <w:rPr>
          <w:rStyle w:val="StyleUnderline"/>
        </w:rPr>
        <w:t xml:space="preserve"> relatively </w:t>
      </w:r>
      <w:r w:rsidRPr="00874397">
        <w:rPr>
          <w:rStyle w:val="Emphasis"/>
          <w:highlight w:val="cyan"/>
        </w:rPr>
        <w:t>isolated</w:t>
      </w:r>
      <w:r w:rsidRPr="00874397">
        <w:rPr>
          <w:sz w:val="16"/>
        </w:rPr>
        <w:t xml:space="preserve">. </w:t>
      </w:r>
      <w:r w:rsidRPr="00874397">
        <w:rPr>
          <w:rStyle w:val="StyleUnderline"/>
        </w:rPr>
        <w:t>As a highly lethal pandemic spreads</w:t>
      </w:r>
      <w:r w:rsidRPr="00874397">
        <w:rPr>
          <w:sz w:val="16"/>
        </w:rPr>
        <w:t xml:space="preserve">, it is likely that </w:t>
      </w:r>
      <w:r w:rsidRPr="00874397">
        <w:rPr>
          <w:rStyle w:val="StyleUnderline"/>
          <w:highlight w:val="cyan"/>
        </w:rPr>
        <w:t>human</w:t>
      </w:r>
      <w:r w:rsidRPr="00874397">
        <w:rPr>
          <w:sz w:val="16"/>
        </w:rPr>
        <w:t xml:space="preserve"> communitie</w:t>
      </w:r>
      <w:r w:rsidRPr="00874397">
        <w:rPr>
          <w:rStyle w:val="StyleUnderline"/>
          <w:highlight w:val="cyan"/>
        </w:rPr>
        <w:t>s</w:t>
      </w:r>
      <w:r w:rsidRPr="00874397">
        <w:rPr>
          <w:sz w:val="16"/>
        </w:rPr>
        <w:t xml:space="preserve"> </w:t>
      </w:r>
      <w:r w:rsidRPr="00874397">
        <w:rPr>
          <w:rStyle w:val="StyleUnderline"/>
          <w:highlight w:val="cyan"/>
        </w:rPr>
        <w:t>would</w:t>
      </w:r>
      <w:r w:rsidRPr="00995B28">
        <w:rPr>
          <w:rStyle w:val="StyleUnderline"/>
        </w:rPr>
        <w:t xml:space="preserve"> </w:t>
      </w:r>
      <w:r w:rsidRPr="00995B28">
        <w:rPr>
          <w:rStyle w:val="Emphasis"/>
        </w:rPr>
        <w:t>take steps</w:t>
      </w:r>
      <w:r w:rsidRPr="00995B28">
        <w:rPr>
          <w:rStyle w:val="StyleUnderline"/>
        </w:rPr>
        <w:t xml:space="preserve"> to </w:t>
      </w:r>
      <w:r w:rsidRPr="00995B28">
        <w:rPr>
          <w:rStyle w:val="Emphasis"/>
          <w:highlight w:val="cyan"/>
        </w:rPr>
        <w:t>isolate</w:t>
      </w:r>
      <w:r w:rsidRPr="00101E00">
        <w:rPr>
          <w:rStyle w:val="Emphasis"/>
        </w:rPr>
        <w:t xml:space="preserve"> themselves</w:t>
      </w:r>
      <w:r w:rsidRPr="00874397">
        <w:rPr>
          <w:sz w:val="16"/>
        </w:rPr>
        <w:t xml:space="preserve"> to whatever extent they could to prevent infection</w:t>
      </w:r>
      <w:r w:rsidRPr="00995B28">
        <w:rPr>
          <w:sz w:val="16"/>
        </w:rPr>
        <w:t xml:space="preserve">; </w:t>
      </w:r>
      <w:r w:rsidRPr="00995B28">
        <w:rPr>
          <w:rStyle w:val="Emphasis"/>
        </w:rPr>
        <w:t>island nations</w:t>
      </w:r>
      <w:r w:rsidRPr="00995B28">
        <w:rPr>
          <w:sz w:val="16"/>
        </w:rPr>
        <w:t xml:space="preserve"> </w:t>
      </w:r>
      <w:r w:rsidRPr="00995B28">
        <w:rPr>
          <w:rStyle w:val="StyleUnderline"/>
        </w:rPr>
        <w:t>have</w:t>
      </w:r>
      <w:r w:rsidRPr="00995B28">
        <w:rPr>
          <w:sz w:val="16"/>
        </w:rPr>
        <w:t xml:space="preserve"> even </w:t>
      </w:r>
      <w:r w:rsidRPr="00995B28">
        <w:rPr>
          <w:rStyle w:val="StyleUnderline"/>
        </w:rPr>
        <w:t>been suggested as</w:t>
      </w:r>
      <w:r w:rsidRPr="00995B28">
        <w:rPr>
          <w:sz w:val="16"/>
        </w:rPr>
        <w:t xml:space="preserve"> potential </w:t>
      </w:r>
      <w:r w:rsidRPr="00995B28">
        <w:rPr>
          <w:rStyle w:val="Emphasis"/>
        </w:rPr>
        <w:t>refuges</w:t>
      </w:r>
      <w:r w:rsidRPr="00995B28">
        <w:rPr>
          <w:sz w:val="16"/>
        </w:rPr>
        <w:t xml:space="preserve"> </w:t>
      </w:r>
      <w:r w:rsidRPr="00995B28">
        <w:rPr>
          <w:rStyle w:val="StyleUnderline"/>
        </w:rPr>
        <w:t xml:space="preserve">from </w:t>
      </w:r>
      <w:r w:rsidRPr="00995B28">
        <w:rPr>
          <w:rStyle w:val="Emphasis"/>
        </w:rPr>
        <w:t>pandemics</w:t>
      </w:r>
      <w:r w:rsidRPr="00995B28">
        <w:rPr>
          <w:rStyle w:val="StyleUnderline"/>
        </w:rPr>
        <w:t xml:space="preserve"> with extinction potential</w:t>
      </w:r>
      <w:r w:rsidRPr="00995B28">
        <w:rPr>
          <w:sz w:val="16"/>
        </w:rPr>
        <w:t xml:space="preserve"> (Boyd and Wilson, 2020; Turchin and Green, 2019). Where human communities</w:t>
      </w:r>
      <w:r w:rsidRPr="00276315">
        <w:rPr>
          <w:sz w:val="16"/>
        </w:rPr>
        <w:t xml:space="preserve"> are successful in isolating themselves from contact with the pathogen, follow-up actions would be require</w:t>
      </w:r>
      <w:r w:rsidRPr="00874397">
        <w:rPr>
          <w:sz w:val="16"/>
        </w:rPr>
        <w:t>d to either intentionally disseminate the pathogen among them or to find other means to exterminate surviving humans.</w:t>
      </w:r>
    </w:p>
    <w:p w14:paraId="2020887A" w14:textId="77777777" w:rsidR="00C063B0" w:rsidRPr="00822D57" w:rsidRDefault="00C063B0" w:rsidP="00C063B0"/>
    <w:p w14:paraId="1B2067D8" w14:textId="77777777" w:rsidR="00C063B0" w:rsidRPr="002768DF" w:rsidRDefault="00C063B0" w:rsidP="00C063B0">
      <w:pPr>
        <w:pStyle w:val="Heading4"/>
      </w:pPr>
      <w:r>
        <w:t xml:space="preserve">Even </w:t>
      </w:r>
      <w:r>
        <w:rPr>
          <w:u w:val="single"/>
        </w:rPr>
        <w:t>full ABR</w:t>
      </w:r>
      <w:r>
        <w:t xml:space="preserve"> wouldn’t come </w:t>
      </w:r>
      <w:r>
        <w:rPr>
          <w:u w:val="single"/>
        </w:rPr>
        <w:t>close</w:t>
      </w:r>
      <w:r>
        <w:t xml:space="preserve"> to extinction BUT disease will </w:t>
      </w:r>
      <w:r>
        <w:rPr>
          <w:u w:val="single"/>
        </w:rPr>
        <w:t>never</w:t>
      </w:r>
      <w:r>
        <w:t xml:space="preserve"> be </w:t>
      </w:r>
      <w:r>
        <w:rPr>
          <w:u w:val="single"/>
        </w:rPr>
        <w:t>post-antibiotic</w:t>
      </w:r>
      <w:r>
        <w:t>.</w:t>
      </w:r>
    </w:p>
    <w:p w14:paraId="453C93CC" w14:textId="77777777" w:rsidR="00C063B0" w:rsidRDefault="00C063B0" w:rsidP="00C063B0">
      <w:r>
        <w:rPr>
          <w:rStyle w:val="Style13ptBold"/>
        </w:rPr>
        <w:t xml:space="preserve">Smith ’16 </w:t>
      </w:r>
      <w:r w:rsidRPr="002768DF">
        <w:t xml:space="preserve">[Drew; June 14; Scientist with twenty-five years of experience in the biotech and medical industries, formerly a Director of R&amp;D and CEO; Forbes, </w:t>
      </w:r>
      <w:r>
        <w:t>“</w:t>
      </w:r>
      <w:r w:rsidRPr="002768DF">
        <w:t>The Myth Of The Post-Antibiotic Era,</w:t>
      </w:r>
      <w:r>
        <w:t>”</w:t>
      </w:r>
      <w:r w:rsidRPr="002768DF">
        <w:t xml:space="preserve"> </w:t>
      </w:r>
      <w:r w:rsidRPr="00C718AB">
        <w:t>https://www.forbes.com/sites/quora/2016/06/14/the-myth-of-the-post-antibiotic-era/</w:t>
      </w:r>
      <w:r w:rsidRPr="002768DF">
        <w:t>]</w:t>
      </w:r>
    </w:p>
    <w:p w14:paraId="3FFEDA24" w14:textId="77777777" w:rsidR="00C063B0" w:rsidRPr="002768DF" w:rsidRDefault="00C063B0" w:rsidP="00C063B0">
      <w:pPr>
        <w:rPr>
          <w:sz w:val="16"/>
        </w:rPr>
      </w:pPr>
      <w:r w:rsidRPr="002768DF">
        <w:rPr>
          <w:rStyle w:val="StyleUnderline"/>
          <w:highlight w:val="cyan"/>
        </w:rPr>
        <w:t xml:space="preserve">The </w:t>
      </w:r>
      <w:r w:rsidRPr="002768DF">
        <w:rPr>
          <w:rStyle w:val="Emphasis"/>
          <w:highlight w:val="cyan"/>
        </w:rPr>
        <w:t>worst-case</w:t>
      </w:r>
      <w:r w:rsidRPr="002768DF">
        <w:rPr>
          <w:rStyle w:val="StyleUnderline"/>
        </w:rPr>
        <w:t xml:space="preserve"> scenario </w:t>
      </w:r>
      <w:r w:rsidRPr="002768DF">
        <w:rPr>
          <w:rStyle w:val="StyleUnderline"/>
          <w:highlight w:val="cyan"/>
        </w:rPr>
        <w:t>would be</w:t>
      </w:r>
      <w:r w:rsidRPr="002768DF">
        <w:rPr>
          <w:sz w:val="16"/>
        </w:rPr>
        <w:t xml:space="preserve"> that it would be </w:t>
      </w:r>
      <w:r w:rsidRPr="002768DF">
        <w:rPr>
          <w:rStyle w:val="StyleUnderline"/>
          <w:highlight w:val="cyan"/>
        </w:rPr>
        <w:t xml:space="preserve">like </w:t>
      </w:r>
      <w:r w:rsidRPr="002768DF">
        <w:rPr>
          <w:rStyle w:val="Emphasis"/>
          <w:highlight w:val="cyan"/>
        </w:rPr>
        <w:t>1940</w:t>
      </w:r>
      <w:r w:rsidRPr="002768DF">
        <w:rPr>
          <w:sz w:val="16"/>
        </w:rPr>
        <w:t xml:space="preserve">, only without a raging World War. Keep in mind that </w:t>
      </w:r>
      <w:r w:rsidRPr="002768DF">
        <w:rPr>
          <w:rStyle w:val="StyleUnderline"/>
        </w:rPr>
        <w:t xml:space="preserve">by 1940, </w:t>
      </w:r>
      <w:r w:rsidRPr="002768DF">
        <w:rPr>
          <w:rStyle w:val="Emphasis"/>
        </w:rPr>
        <w:t>before</w:t>
      </w:r>
      <w:r w:rsidRPr="002768DF">
        <w:rPr>
          <w:sz w:val="16"/>
        </w:rPr>
        <w:t xml:space="preserve"> the introduction of </w:t>
      </w:r>
      <w:r w:rsidRPr="002768DF">
        <w:rPr>
          <w:rStyle w:val="StyleUnderline"/>
        </w:rPr>
        <w:t xml:space="preserve">penicillin, deaths from </w:t>
      </w:r>
      <w:r w:rsidRPr="002768DF">
        <w:rPr>
          <w:rStyle w:val="StyleUnderline"/>
          <w:highlight w:val="cyan"/>
        </w:rPr>
        <w:t xml:space="preserve">infectious </w:t>
      </w:r>
      <w:r w:rsidRPr="002768DF">
        <w:rPr>
          <w:rStyle w:val="Emphasis"/>
          <w:highlight w:val="cyan"/>
        </w:rPr>
        <w:t>diseases</w:t>
      </w:r>
      <w:r w:rsidRPr="002768DF">
        <w:rPr>
          <w:rStyle w:val="StyleUnderline"/>
        </w:rPr>
        <w:t xml:space="preserve"> in the US </w:t>
      </w:r>
      <w:r w:rsidRPr="002768DF">
        <w:rPr>
          <w:rStyle w:val="StyleUnderline"/>
          <w:highlight w:val="cyan"/>
        </w:rPr>
        <w:t>had been reduced</w:t>
      </w:r>
      <w:r w:rsidRPr="002768DF">
        <w:rPr>
          <w:rStyle w:val="StyleUnderline"/>
        </w:rPr>
        <w:t xml:space="preserve"> </w:t>
      </w:r>
      <w:r w:rsidRPr="002768DF">
        <w:rPr>
          <w:rStyle w:val="Emphasis"/>
        </w:rPr>
        <w:t xml:space="preserve">by </w:t>
      </w:r>
      <w:r w:rsidRPr="002768DF">
        <w:rPr>
          <w:rStyle w:val="Emphasis"/>
          <w:highlight w:val="cyan"/>
        </w:rPr>
        <w:t>90%</w:t>
      </w:r>
      <w:r w:rsidRPr="002768DF">
        <w:rPr>
          <w:sz w:val="16"/>
        </w:rPr>
        <w:t xml:space="preserve"> from their 19th century levels [1]. This reduction was entirely due to the provisions of clean food, water, and vaccines. We have (or should have) better systems for delivering these public health goods than we did 75 years ago.</w:t>
      </w:r>
    </w:p>
    <w:p w14:paraId="2F037989" w14:textId="77777777" w:rsidR="00C063B0" w:rsidRPr="002768DF" w:rsidRDefault="00C063B0" w:rsidP="00C063B0">
      <w:pPr>
        <w:rPr>
          <w:sz w:val="16"/>
        </w:rPr>
      </w:pPr>
      <w:r w:rsidRPr="002768DF">
        <w:rPr>
          <w:rStyle w:val="StyleUnderline"/>
        </w:rPr>
        <w:t xml:space="preserve">But </w:t>
      </w:r>
      <w:r w:rsidRPr="002768DF">
        <w:rPr>
          <w:rStyle w:val="StyleUnderline"/>
          <w:highlight w:val="cyan"/>
        </w:rPr>
        <w:t xml:space="preserve">there is </w:t>
      </w:r>
      <w:r w:rsidRPr="002768DF">
        <w:rPr>
          <w:rStyle w:val="Emphasis"/>
          <w:highlight w:val="cyan"/>
        </w:rPr>
        <w:t>never</w:t>
      </w:r>
      <w:r w:rsidRPr="002768DF">
        <w:rPr>
          <w:rStyle w:val="StyleUnderline"/>
        </w:rPr>
        <w:t xml:space="preserve"> going to be a </w:t>
      </w:r>
      <w:r w:rsidRPr="002768DF">
        <w:rPr>
          <w:rStyle w:val="Emphasis"/>
          <w:highlight w:val="cyan"/>
        </w:rPr>
        <w:t>post-antibiotic</w:t>
      </w:r>
      <w:r w:rsidRPr="002768DF">
        <w:rPr>
          <w:rStyle w:val="StyleUnderline"/>
          <w:highlight w:val="cyan"/>
        </w:rPr>
        <w:t xml:space="preserve"> era</w:t>
      </w:r>
      <w:r w:rsidRPr="002768DF">
        <w:rPr>
          <w:rStyle w:val="StyleUnderline"/>
        </w:rPr>
        <w:t xml:space="preserve">. Antibiotic </w:t>
      </w:r>
      <w:r w:rsidRPr="002768DF">
        <w:rPr>
          <w:rStyle w:val="StyleUnderline"/>
          <w:highlight w:val="cyan"/>
        </w:rPr>
        <w:t>therapy will</w:t>
      </w:r>
      <w:r w:rsidRPr="002768DF">
        <w:rPr>
          <w:rStyle w:val="StyleUnderline"/>
        </w:rPr>
        <w:t xml:space="preserve"> continue to </w:t>
      </w:r>
      <w:r w:rsidRPr="002768DF">
        <w:rPr>
          <w:rStyle w:val="StyleUnderline"/>
          <w:highlight w:val="cyan"/>
        </w:rPr>
        <w:t xml:space="preserve">be </w:t>
      </w:r>
      <w:r w:rsidRPr="002768DF">
        <w:rPr>
          <w:rStyle w:val="Emphasis"/>
          <w:highlight w:val="cyan"/>
        </w:rPr>
        <w:t>effective</w:t>
      </w:r>
      <w:r w:rsidRPr="002768DF">
        <w:rPr>
          <w:rStyle w:val="StyleUnderline"/>
        </w:rPr>
        <w:t xml:space="preserve"> most of the time. </w:t>
      </w:r>
      <w:r w:rsidRPr="002768DF">
        <w:rPr>
          <w:rStyle w:val="StyleUnderline"/>
          <w:highlight w:val="cyan"/>
        </w:rPr>
        <w:t>If</w:t>
      </w:r>
      <w:r w:rsidRPr="002768DF">
        <w:rPr>
          <w:sz w:val="16"/>
        </w:rPr>
        <w:t xml:space="preserve"> antibiotic </w:t>
      </w:r>
      <w:r w:rsidRPr="002768DF">
        <w:rPr>
          <w:rStyle w:val="StyleUnderline"/>
        </w:rPr>
        <w:t xml:space="preserve">therapy is informed </w:t>
      </w:r>
      <w:r w:rsidRPr="002768DF">
        <w:rPr>
          <w:rStyle w:val="StyleUnderline"/>
          <w:highlight w:val="cyan"/>
        </w:rPr>
        <w:t xml:space="preserve">by </w:t>
      </w:r>
      <w:r w:rsidRPr="002768DF">
        <w:rPr>
          <w:rStyle w:val="Emphasis"/>
          <w:highlight w:val="cyan"/>
        </w:rPr>
        <w:t>rapid</w:t>
      </w:r>
      <w:r w:rsidRPr="002768DF">
        <w:rPr>
          <w:rStyle w:val="Emphasis"/>
        </w:rPr>
        <w:t xml:space="preserve"> microbiology </w:t>
      </w:r>
      <w:r w:rsidRPr="002768DF">
        <w:rPr>
          <w:rStyle w:val="Emphasis"/>
          <w:highlight w:val="cyan"/>
        </w:rPr>
        <w:t>testing</w:t>
      </w:r>
      <w:r w:rsidRPr="002768DF">
        <w:rPr>
          <w:rStyle w:val="StyleUnderline"/>
          <w:highlight w:val="cyan"/>
        </w:rPr>
        <w:t>, then</w:t>
      </w:r>
      <w:r w:rsidRPr="002768DF">
        <w:rPr>
          <w:rStyle w:val="StyleUnderline"/>
        </w:rPr>
        <w:t xml:space="preserve"> it will be effective </w:t>
      </w:r>
      <w:r w:rsidRPr="002768DF">
        <w:rPr>
          <w:rStyle w:val="Emphasis"/>
        </w:rPr>
        <w:t xml:space="preserve">nearly </w:t>
      </w:r>
      <w:r w:rsidRPr="002768DF">
        <w:rPr>
          <w:rStyle w:val="Emphasis"/>
          <w:highlight w:val="cyan"/>
        </w:rPr>
        <w:t>all</w:t>
      </w:r>
      <w:r w:rsidRPr="002768DF">
        <w:rPr>
          <w:rStyle w:val="StyleUnderline"/>
          <w:highlight w:val="cyan"/>
        </w:rPr>
        <w:t xml:space="preserve"> of the time</w:t>
      </w:r>
      <w:r w:rsidRPr="002768DF">
        <w:rPr>
          <w:rStyle w:val="StyleUnderline"/>
        </w:rPr>
        <w:t xml:space="preserve">. </w:t>
      </w:r>
      <w:r w:rsidRPr="002768DF">
        <w:rPr>
          <w:rStyle w:val="Emphasis"/>
        </w:rPr>
        <w:t xml:space="preserve">Very </w:t>
      </w:r>
      <w:r w:rsidRPr="002768DF">
        <w:rPr>
          <w:rStyle w:val="Emphasis"/>
          <w:highlight w:val="cyan"/>
        </w:rPr>
        <w:t>few</w:t>
      </w:r>
      <w:r w:rsidRPr="002768DF">
        <w:rPr>
          <w:rStyle w:val="StyleUnderline"/>
          <w:highlight w:val="cyan"/>
        </w:rPr>
        <w:t xml:space="preserve"> bugs are</w:t>
      </w:r>
      <w:r w:rsidRPr="002768DF">
        <w:rPr>
          <w:sz w:val="16"/>
        </w:rPr>
        <w:t xml:space="preserve">, or will be, </w:t>
      </w:r>
      <w:r w:rsidRPr="002768DF">
        <w:rPr>
          <w:rStyle w:val="StyleUnderline"/>
        </w:rPr>
        <w:t>pan-</w:t>
      </w:r>
      <w:r w:rsidRPr="002768DF">
        <w:rPr>
          <w:rStyle w:val="StyleUnderline"/>
          <w:highlight w:val="cyan"/>
        </w:rPr>
        <w:t xml:space="preserve">resistant </w:t>
      </w:r>
      <w:r w:rsidRPr="002768DF">
        <w:rPr>
          <w:rStyle w:val="Emphasis"/>
          <w:highlight w:val="cyan"/>
        </w:rPr>
        <w:t>and</w:t>
      </w:r>
      <w:r w:rsidRPr="002768DF">
        <w:rPr>
          <w:rStyle w:val="StyleUnderline"/>
          <w:highlight w:val="cyan"/>
        </w:rPr>
        <w:t xml:space="preserve"> untreatable</w:t>
      </w:r>
      <w:r w:rsidRPr="002768DF">
        <w:rPr>
          <w:rStyle w:val="StyleUnderline"/>
        </w:rPr>
        <w:t xml:space="preserve"> by antibiotics. </w:t>
      </w:r>
      <w:r w:rsidRPr="002768DF">
        <w:rPr>
          <w:rStyle w:val="StyleUnderline"/>
          <w:highlight w:val="cyan"/>
        </w:rPr>
        <w:t xml:space="preserve">Even the </w:t>
      </w:r>
      <w:r w:rsidRPr="002768DF">
        <w:rPr>
          <w:rStyle w:val="Emphasis"/>
          <w:highlight w:val="cyan"/>
        </w:rPr>
        <w:t>worst</w:t>
      </w:r>
      <w:r w:rsidRPr="002768DF">
        <w:rPr>
          <w:rStyle w:val="StyleUnderline"/>
        </w:rPr>
        <w:t xml:space="preserve"> superbugs</w:t>
      </w:r>
      <w:r w:rsidRPr="002768DF">
        <w:rPr>
          <w:sz w:val="16"/>
        </w:rPr>
        <w:t>—MRSAs, CREs, ESBLs, and now MCR-1s—</w:t>
      </w:r>
      <w:r w:rsidRPr="002768DF">
        <w:rPr>
          <w:rStyle w:val="StyleUnderline"/>
          <w:highlight w:val="cyan"/>
        </w:rPr>
        <w:t>are</w:t>
      </w:r>
      <w:r w:rsidRPr="002768DF">
        <w:rPr>
          <w:rStyle w:val="StyleUnderline"/>
        </w:rPr>
        <w:t xml:space="preserve"> almost </w:t>
      </w:r>
      <w:r w:rsidRPr="002768DF">
        <w:rPr>
          <w:rStyle w:val="Emphasis"/>
          <w:highlight w:val="cyan"/>
        </w:rPr>
        <w:t>always</w:t>
      </w:r>
      <w:r w:rsidRPr="002768DF">
        <w:rPr>
          <w:rStyle w:val="StyleUnderline"/>
          <w:highlight w:val="cyan"/>
        </w:rPr>
        <w:t xml:space="preserve"> susceptible to </w:t>
      </w:r>
      <w:r w:rsidRPr="002768DF">
        <w:rPr>
          <w:rStyle w:val="Emphasis"/>
          <w:highlight w:val="cyan"/>
        </w:rPr>
        <w:t>at least one</w:t>
      </w:r>
      <w:r w:rsidRPr="002768DF">
        <w:rPr>
          <w:rStyle w:val="StyleUnderline"/>
        </w:rPr>
        <w:t xml:space="preserve"> clinically useful antibiotic</w:t>
      </w:r>
      <w:r w:rsidRPr="002768DF">
        <w:rPr>
          <w:sz w:val="16"/>
        </w:rPr>
        <w:t xml:space="preserve"> (XDR TB is the most troubling exception to this rule).</w:t>
      </w:r>
    </w:p>
    <w:p w14:paraId="335A4A2C" w14:textId="77777777" w:rsidR="00C063B0" w:rsidRPr="002768DF" w:rsidRDefault="00C063B0" w:rsidP="00C063B0">
      <w:pPr>
        <w:rPr>
          <w:sz w:val="16"/>
        </w:rPr>
      </w:pPr>
      <w:r w:rsidRPr="002768DF">
        <w:rPr>
          <w:sz w:val="16"/>
        </w:rPr>
        <w:t xml:space="preserve">What has changed is that resistance to at least one first-line antibiotic is now common, and </w:t>
      </w:r>
      <w:r w:rsidRPr="002768DF">
        <w:rPr>
          <w:rStyle w:val="StyleUnderline"/>
        </w:rPr>
        <w:t xml:space="preserve">doctors will have to become </w:t>
      </w:r>
      <w:r w:rsidRPr="002768DF">
        <w:rPr>
          <w:rStyle w:val="Emphasis"/>
        </w:rPr>
        <w:t>smarter</w:t>
      </w:r>
      <w:r w:rsidRPr="002768DF">
        <w:rPr>
          <w:rStyle w:val="StyleUnderline"/>
        </w:rPr>
        <w:t xml:space="preserve"> about their prescribing practices</w:t>
      </w:r>
      <w:r w:rsidRPr="002768DF">
        <w:rPr>
          <w:sz w:val="16"/>
        </w:rPr>
        <w:t>. They can no longer mindlessly write scripts based on signs and symptoms alone and expect good results every time. Doctors consistently underestimate local levels of resistance, and exhibit high levels of complacency about the impacts of resistance on their practices [2] [3] [4] . This culture of complacency will have to change.</w:t>
      </w:r>
    </w:p>
    <w:p w14:paraId="29DC45D0" w14:textId="77777777" w:rsidR="00C063B0" w:rsidRDefault="00C063B0" w:rsidP="00C063B0">
      <w:pPr>
        <w:rPr>
          <w:sz w:val="16"/>
        </w:rPr>
      </w:pPr>
      <w:r w:rsidRPr="002768DF">
        <w:rPr>
          <w:rStyle w:val="StyleUnderline"/>
        </w:rPr>
        <w:t xml:space="preserve">Antibiotics will </w:t>
      </w:r>
      <w:r w:rsidRPr="002768DF">
        <w:rPr>
          <w:rStyle w:val="Emphasis"/>
        </w:rPr>
        <w:t>continue</w:t>
      </w:r>
      <w:r w:rsidRPr="002768DF">
        <w:rPr>
          <w:rStyle w:val="StyleUnderline"/>
        </w:rPr>
        <w:t xml:space="preserve"> to be effective</w:t>
      </w:r>
      <w:r w:rsidRPr="002768DF">
        <w:rPr>
          <w:sz w:val="16"/>
        </w:rPr>
        <w:t xml:space="preserve">, but our traditional method of prescribing them, called empiric therapy [5], will become increasingly ineffective. </w:t>
      </w:r>
      <w:r w:rsidRPr="002768DF">
        <w:rPr>
          <w:rStyle w:val="StyleUnderline"/>
          <w:highlight w:val="cyan"/>
        </w:rPr>
        <w:t>This will</w:t>
      </w:r>
      <w:r w:rsidRPr="002768DF">
        <w:rPr>
          <w:rStyle w:val="StyleUnderline"/>
        </w:rPr>
        <w:t xml:space="preserve"> require a change in the way that we use antibiotics, but will </w:t>
      </w:r>
      <w:r w:rsidRPr="002768DF">
        <w:rPr>
          <w:rStyle w:val="Emphasis"/>
          <w:highlight w:val="cyan"/>
        </w:rPr>
        <w:t>not</w:t>
      </w:r>
      <w:r w:rsidRPr="002768DF">
        <w:rPr>
          <w:rStyle w:val="Emphasis"/>
        </w:rPr>
        <w:t xml:space="preserve"> be an </w:t>
      </w:r>
      <w:r w:rsidRPr="002768DF">
        <w:rPr>
          <w:rStyle w:val="Emphasis"/>
          <w:highlight w:val="cyan"/>
        </w:rPr>
        <w:t>end</w:t>
      </w:r>
      <w:r w:rsidRPr="002768DF">
        <w:rPr>
          <w:rStyle w:val="StyleUnderline"/>
        </w:rPr>
        <w:t xml:space="preserve"> to </w:t>
      </w:r>
      <w:r w:rsidRPr="002768DF">
        <w:rPr>
          <w:rStyle w:val="StyleUnderline"/>
          <w:highlight w:val="cyan"/>
        </w:rPr>
        <w:t xml:space="preserve">the </w:t>
      </w:r>
      <w:r w:rsidRPr="002768DF">
        <w:rPr>
          <w:rStyle w:val="Emphasis"/>
          <w:highlight w:val="cyan"/>
        </w:rPr>
        <w:t>usefulness</w:t>
      </w:r>
      <w:r w:rsidRPr="002768DF">
        <w:rPr>
          <w:rStyle w:val="StyleUnderline"/>
          <w:highlight w:val="cyan"/>
        </w:rPr>
        <w:t xml:space="preserve"> of antibiotics</w:t>
      </w:r>
      <w:r w:rsidRPr="002768DF">
        <w:rPr>
          <w:sz w:val="16"/>
        </w:rPr>
        <w:t>. That is an important distinction to keep in mind when reading articles about the coming antibiotic apocalypse: change, yes; the end, no.</w:t>
      </w:r>
    </w:p>
    <w:p w14:paraId="026F0F83" w14:textId="77777777" w:rsidR="00C063B0" w:rsidRDefault="00C063B0" w:rsidP="00C063B0">
      <w:pPr>
        <w:pStyle w:val="Heading4"/>
      </w:pPr>
      <w:r>
        <w:t>No bioterror risk.</w:t>
      </w:r>
    </w:p>
    <w:p w14:paraId="79B2CAFC" w14:textId="77777777" w:rsidR="00C063B0" w:rsidRPr="00047520" w:rsidRDefault="00C063B0" w:rsidP="00C063B0">
      <w:r>
        <w:rPr>
          <w:rStyle w:val="Style13ptBold"/>
        </w:rPr>
        <w:t xml:space="preserve">Cross ’21 </w:t>
      </w:r>
      <w:r w:rsidRPr="00047520">
        <w:t xml:space="preserve">[Glenn; November 9; PhD, Former Deputy National Intelligence Officer, Weapons of Mass Destruction; War on the Rocks, </w:t>
      </w:r>
      <w:r>
        <w:t>“</w:t>
      </w:r>
      <w:r w:rsidRPr="00047520">
        <w:t>Biological Weapons in the ‘Shadow War’,</w:t>
      </w:r>
      <w:r>
        <w:t>”</w:t>
      </w:r>
      <w:r w:rsidRPr="00047520">
        <w:t xml:space="preserve"> https://warontherocks.com/2021/11/biological-weapons-in-the-shadow-war/]</w:t>
      </w:r>
    </w:p>
    <w:p w14:paraId="5B2220CE" w14:textId="77777777" w:rsidR="00C063B0" w:rsidRPr="008546C6" w:rsidRDefault="00C063B0" w:rsidP="00C063B0">
      <w:pPr>
        <w:rPr>
          <w:sz w:val="16"/>
        </w:rPr>
      </w:pPr>
      <w:r w:rsidRPr="008546C6">
        <w:rPr>
          <w:sz w:val="16"/>
        </w:rPr>
        <w:t xml:space="preserve">The </w:t>
      </w:r>
      <w:r w:rsidRPr="00066E8B">
        <w:rPr>
          <w:rStyle w:val="StyleUnderline"/>
          <w:highlight w:val="cyan"/>
        </w:rPr>
        <w:t>threat of terror</w:t>
      </w:r>
      <w:r w:rsidRPr="008546C6">
        <w:rPr>
          <w:rStyle w:val="StyleUnderline"/>
        </w:rPr>
        <w:t>ists using</w:t>
      </w:r>
      <w:r w:rsidRPr="008546C6">
        <w:rPr>
          <w:sz w:val="16"/>
        </w:rPr>
        <w:t xml:space="preserve"> </w:t>
      </w:r>
      <w:r w:rsidRPr="00066E8B">
        <w:rPr>
          <w:rStyle w:val="Emphasis"/>
          <w:highlight w:val="cyan"/>
        </w:rPr>
        <w:t>bio</w:t>
      </w:r>
      <w:r w:rsidRPr="008546C6">
        <w:rPr>
          <w:sz w:val="16"/>
        </w:rPr>
        <w:t xml:space="preserve">logical </w:t>
      </w:r>
      <w:r w:rsidRPr="00066E8B">
        <w:rPr>
          <w:rStyle w:val="Emphasis"/>
          <w:highlight w:val="cyan"/>
        </w:rPr>
        <w:t>agents</w:t>
      </w:r>
      <w:r w:rsidRPr="008546C6">
        <w:rPr>
          <w:sz w:val="16"/>
        </w:rPr>
        <w:t xml:space="preserve"> exists but </w:t>
      </w:r>
      <w:r w:rsidRPr="00066E8B">
        <w:rPr>
          <w:rStyle w:val="StyleUnderline"/>
          <w:highlight w:val="cyan"/>
        </w:rPr>
        <w:t>is</w:t>
      </w:r>
      <w:r w:rsidRPr="00066E8B">
        <w:rPr>
          <w:sz w:val="16"/>
          <w:highlight w:val="cyan"/>
        </w:rPr>
        <w:t xml:space="preserve"> </w:t>
      </w:r>
      <w:r w:rsidRPr="00066E8B">
        <w:rPr>
          <w:rStyle w:val="Emphasis"/>
          <w:highlight w:val="cyan"/>
        </w:rPr>
        <w:t>very limited</w:t>
      </w:r>
      <w:r w:rsidRPr="008546C6">
        <w:rPr>
          <w:sz w:val="16"/>
        </w:rPr>
        <w:t xml:space="preserve">. The fear of nonstate actors using biological agents rose with Aum Shinrikyo’s 1995 failed efforts to spread botulinum and anthrax in Japan. Fears of bioterror reached its most recent crescendo with the 2001 anthrax letter mailings, coming as they did within weeks after the 9/11 attacks. The </w:t>
      </w:r>
      <w:r w:rsidRPr="00066E8B">
        <w:rPr>
          <w:rStyle w:val="StyleUnderline"/>
          <w:highlight w:val="cyan"/>
        </w:rPr>
        <w:t>threat</w:t>
      </w:r>
      <w:r w:rsidRPr="008546C6">
        <w:rPr>
          <w:rStyle w:val="StyleUnderline"/>
        </w:rPr>
        <w:t xml:space="preserve"> of</w:t>
      </w:r>
      <w:r w:rsidRPr="008546C6">
        <w:rPr>
          <w:sz w:val="16"/>
        </w:rPr>
        <w:t xml:space="preserve"> further </w:t>
      </w:r>
      <w:r w:rsidRPr="008546C6">
        <w:rPr>
          <w:rStyle w:val="StyleUnderline"/>
        </w:rPr>
        <w:t>bioterror attacks</w:t>
      </w:r>
      <w:r w:rsidRPr="008546C6">
        <w:rPr>
          <w:sz w:val="16"/>
        </w:rPr>
        <w:t xml:space="preserve">, however, </w:t>
      </w:r>
      <w:r w:rsidRPr="00066E8B">
        <w:rPr>
          <w:rStyle w:val="Emphasis"/>
          <w:highlight w:val="cyan"/>
        </w:rPr>
        <w:t>never</w:t>
      </w:r>
      <w:r w:rsidRPr="00066E8B">
        <w:rPr>
          <w:sz w:val="16"/>
          <w:highlight w:val="cyan"/>
        </w:rPr>
        <w:t xml:space="preserve"> </w:t>
      </w:r>
      <w:r w:rsidRPr="00066E8B">
        <w:rPr>
          <w:rStyle w:val="StyleUnderline"/>
          <w:highlight w:val="cyan"/>
        </w:rPr>
        <w:t>materialized</w:t>
      </w:r>
      <w:r w:rsidRPr="008546C6">
        <w:rPr>
          <w:sz w:val="16"/>
        </w:rPr>
        <w:t>.</w:t>
      </w:r>
    </w:p>
    <w:p w14:paraId="475167F6" w14:textId="77777777" w:rsidR="00C063B0" w:rsidRPr="008546C6" w:rsidRDefault="00C063B0" w:rsidP="00C063B0">
      <w:pPr>
        <w:rPr>
          <w:sz w:val="16"/>
        </w:rPr>
      </w:pPr>
      <w:r w:rsidRPr="008546C6">
        <w:rPr>
          <w:sz w:val="16"/>
        </w:rPr>
        <w:t xml:space="preserve">Despite the fact that terrorist biological weapons attacks have not materialized since the Amerithrax scare, </w:t>
      </w:r>
      <w:r w:rsidRPr="008546C6">
        <w:rPr>
          <w:rStyle w:val="StyleUnderline"/>
        </w:rPr>
        <w:t>some continue to argue</w:t>
      </w:r>
      <w:r w:rsidRPr="008546C6">
        <w:rPr>
          <w:sz w:val="16"/>
        </w:rPr>
        <w:t xml:space="preserve"> that </w:t>
      </w:r>
      <w:r w:rsidRPr="008546C6">
        <w:rPr>
          <w:rStyle w:val="StyleUnderline"/>
        </w:rPr>
        <w:t>the</w:t>
      </w:r>
      <w:r w:rsidRPr="008546C6">
        <w:rPr>
          <w:sz w:val="16"/>
        </w:rPr>
        <w:t xml:space="preserve"> </w:t>
      </w:r>
      <w:r w:rsidRPr="008546C6">
        <w:rPr>
          <w:rStyle w:val="Emphasis"/>
        </w:rPr>
        <w:t>supposed</w:t>
      </w:r>
      <w:r w:rsidRPr="008546C6">
        <w:rPr>
          <w:sz w:val="16"/>
        </w:rPr>
        <w:t xml:space="preserve"> </w:t>
      </w:r>
      <w:r w:rsidRPr="008546C6">
        <w:rPr>
          <w:rStyle w:val="StyleUnderline"/>
        </w:rPr>
        <w:t>ease and lower cost of biological weapons development, production, and use</w:t>
      </w:r>
      <w:r w:rsidRPr="008546C6">
        <w:rPr>
          <w:sz w:val="16"/>
        </w:rPr>
        <w:t xml:space="preserve"> along </w:t>
      </w:r>
      <w:r w:rsidRPr="008546C6">
        <w:rPr>
          <w:rStyle w:val="StyleUnderline"/>
        </w:rPr>
        <w:t>with</w:t>
      </w:r>
      <w:r w:rsidRPr="008546C6">
        <w:rPr>
          <w:sz w:val="16"/>
        </w:rPr>
        <w:t xml:space="preserve"> the societal disruption of </w:t>
      </w:r>
      <w:r w:rsidRPr="008546C6">
        <w:rPr>
          <w:rStyle w:val="StyleUnderline"/>
        </w:rPr>
        <w:t>COVID-19 has</w:t>
      </w:r>
      <w:r w:rsidRPr="008546C6">
        <w:rPr>
          <w:sz w:val="16"/>
        </w:rPr>
        <w:t xml:space="preserve"> </w:t>
      </w:r>
      <w:r w:rsidRPr="008546C6">
        <w:rPr>
          <w:rStyle w:val="Emphasis"/>
        </w:rPr>
        <w:t>incentivized</w:t>
      </w:r>
      <w:r w:rsidRPr="008546C6">
        <w:rPr>
          <w:sz w:val="16"/>
        </w:rPr>
        <w:t xml:space="preserve"> bad </w:t>
      </w:r>
      <w:r w:rsidRPr="008546C6">
        <w:rPr>
          <w:rStyle w:val="StyleUnderline"/>
        </w:rPr>
        <w:t>actors to adopt</w:t>
      </w:r>
      <w:r w:rsidRPr="008546C6">
        <w:rPr>
          <w:sz w:val="16"/>
        </w:rPr>
        <w:t xml:space="preserve"> </w:t>
      </w:r>
      <w:r w:rsidRPr="008546C6">
        <w:rPr>
          <w:rStyle w:val="Emphasis"/>
        </w:rPr>
        <w:t>bio</w:t>
      </w:r>
      <w:r w:rsidRPr="008546C6">
        <w:rPr>
          <w:sz w:val="16"/>
        </w:rPr>
        <w:t xml:space="preserve">logical </w:t>
      </w:r>
      <w:r w:rsidRPr="008546C6">
        <w:rPr>
          <w:rStyle w:val="Emphasis"/>
        </w:rPr>
        <w:t>weapons</w:t>
      </w:r>
      <w:r w:rsidRPr="008546C6">
        <w:rPr>
          <w:sz w:val="16"/>
        </w:rPr>
        <w:t xml:space="preserve">. These </w:t>
      </w:r>
      <w:r w:rsidRPr="008546C6">
        <w:rPr>
          <w:rStyle w:val="StyleUnderline"/>
        </w:rPr>
        <w:t>concerns have been</w:t>
      </w:r>
      <w:r w:rsidRPr="008546C6">
        <w:rPr>
          <w:sz w:val="16"/>
        </w:rPr>
        <w:t xml:space="preserve"> </w:t>
      </w:r>
      <w:r w:rsidRPr="008546C6">
        <w:rPr>
          <w:rStyle w:val="Emphasis"/>
        </w:rPr>
        <w:t>echoed</w:t>
      </w:r>
      <w:r w:rsidRPr="008546C6">
        <w:rPr>
          <w:sz w:val="16"/>
        </w:rPr>
        <w:t xml:space="preserve"> </w:t>
      </w:r>
      <w:r w:rsidRPr="008546C6">
        <w:rPr>
          <w:rStyle w:val="StyleUnderline"/>
        </w:rPr>
        <w:t>by others who assume</w:t>
      </w:r>
      <w:r w:rsidRPr="008546C6">
        <w:rPr>
          <w:sz w:val="16"/>
        </w:rPr>
        <w:t xml:space="preserve"> that </w:t>
      </w:r>
      <w:r w:rsidRPr="008546C6">
        <w:rPr>
          <w:rStyle w:val="StyleUnderline"/>
        </w:rPr>
        <w:t>misuse is</w:t>
      </w:r>
      <w:r w:rsidRPr="008546C6">
        <w:rPr>
          <w:sz w:val="16"/>
        </w:rPr>
        <w:t xml:space="preserve"> </w:t>
      </w:r>
      <w:r w:rsidRPr="008546C6">
        <w:rPr>
          <w:rStyle w:val="Emphasis"/>
        </w:rPr>
        <w:t>inevitable</w:t>
      </w:r>
      <w:r w:rsidRPr="008546C6">
        <w:rPr>
          <w:sz w:val="16"/>
        </w:rPr>
        <w:t xml:space="preserve"> and following </w:t>
      </w:r>
      <w:r w:rsidRPr="008546C6">
        <w:rPr>
          <w:rStyle w:val="StyleUnderline"/>
        </w:rPr>
        <w:t>the COVID-19 example</w:t>
      </w:r>
      <w:r w:rsidRPr="008546C6">
        <w:rPr>
          <w:sz w:val="16"/>
        </w:rPr>
        <w:t xml:space="preserve"> will result in mass casualties and crippling political, societal, and economic repercussions.</w:t>
      </w:r>
    </w:p>
    <w:p w14:paraId="190E1C24" w14:textId="77777777" w:rsidR="00C063B0" w:rsidRPr="008546C6" w:rsidRDefault="00C063B0" w:rsidP="00C063B0">
      <w:pPr>
        <w:rPr>
          <w:sz w:val="16"/>
        </w:rPr>
      </w:pPr>
      <w:r w:rsidRPr="008546C6">
        <w:rPr>
          <w:sz w:val="16"/>
        </w:rPr>
        <w:t xml:space="preserve">However, </w:t>
      </w:r>
      <w:r w:rsidRPr="008546C6">
        <w:rPr>
          <w:rStyle w:val="StyleUnderline"/>
        </w:rPr>
        <w:t>the bioterror threat seems to have</w:t>
      </w:r>
      <w:r w:rsidRPr="008546C6">
        <w:rPr>
          <w:sz w:val="16"/>
        </w:rPr>
        <w:t xml:space="preserve"> </w:t>
      </w:r>
      <w:r w:rsidRPr="008546C6">
        <w:rPr>
          <w:rStyle w:val="Emphasis"/>
        </w:rPr>
        <w:t>diminished</w:t>
      </w:r>
      <w:r w:rsidRPr="008546C6">
        <w:rPr>
          <w:sz w:val="16"/>
        </w:rPr>
        <w:t xml:space="preserve"> — not grown — </w:t>
      </w:r>
      <w:r w:rsidRPr="008546C6">
        <w:rPr>
          <w:rStyle w:val="StyleUnderline"/>
        </w:rPr>
        <w:t>since</w:t>
      </w:r>
      <w:r w:rsidRPr="008546C6">
        <w:rPr>
          <w:sz w:val="16"/>
        </w:rPr>
        <w:t xml:space="preserve"> the 20</w:t>
      </w:r>
      <w:r w:rsidRPr="008546C6">
        <w:rPr>
          <w:rStyle w:val="Emphasis"/>
        </w:rPr>
        <w:t>01</w:t>
      </w:r>
      <w:r w:rsidRPr="008546C6">
        <w:rPr>
          <w:sz w:val="16"/>
        </w:rPr>
        <w:t xml:space="preserve"> Amerithrax letter mailings. The core al-Qaeda biological weapons efforts were first envisioned in the late 1990s and began in earnest shortly afterward. Yet the U.S. invasion of Afghanistan and the fall of the Taliban in late 2001 effectively disrupted al-Qaeda’s biological weapons work which largely centered on anthrax. Left without a suitable safe haven, al-Qaeda was never able to reconstitute its biological weapons efforts. The Taliban’s return to power in Afghanistan, however, may result in a reemergence of al-Qaeda and its biological weapons ambitions. Time will tell whether the Taliban now will grant safe haven to al-Qaeda that could be used for biological weapons work. What is undoubted is that the Taliban and al-Qaeda have a shared history and have continued to work closely together. Without a presence in Afghanistan, U.S. intelligence will have a more difficult time detecting any resurgent al-Qaeda biological weapons efforts.</w:t>
      </w:r>
    </w:p>
    <w:p w14:paraId="4D5A4767" w14:textId="77777777" w:rsidR="00C063B0" w:rsidRPr="008546C6" w:rsidRDefault="00C063B0" w:rsidP="00C063B0">
      <w:pPr>
        <w:rPr>
          <w:sz w:val="16"/>
        </w:rPr>
      </w:pPr>
      <w:r w:rsidRPr="008546C6">
        <w:rPr>
          <w:sz w:val="16"/>
        </w:rPr>
        <w:t xml:space="preserve">The threat of a biological weapons effort by the Islamic State in Iraq never materialized, although the group did manage to produce and use chemical weapons agents until that program was effectively disrupted. Other </w:t>
      </w:r>
      <w:r w:rsidRPr="008546C6">
        <w:rPr>
          <w:rStyle w:val="StyleUnderline"/>
        </w:rPr>
        <w:t xml:space="preserve">terrorist </w:t>
      </w:r>
      <w:r w:rsidRPr="00066E8B">
        <w:rPr>
          <w:rStyle w:val="StyleUnderline"/>
          <w:highlight w:val="cyan"/>
        </w:rPr>
        <w:t>groups’ interest</w:t>
      </w:r>
      <w:r w:rsidRPr="008546C6">
        <w:rPr>
          <w:rStyle w:val="StyleUnderline"/>
        </w:rPr>
        <w:t xml:space="preserve"> in</w:t>
      </w:r>
      <w:r w:rsidRPr="008546C6">
        <w:rPr>
          <w:sz w:val="16"/>
        </w:rPr>
        <w:t xml:space="preserve"> </w:t>
      </w:r>
      <w:r w:rsidRPr="008546C6">
        <w:rPr>
          <w:rStyle w:val="Emphasis"/>
        </w:rPr>
        <w:t>bio</w:t>
      </w:r>
      <w:r w:rsidRPr="008546C6">
        <w:rPr>
          <w:sz w:val="16"/>
        </w:rPr>
        <w:t xml:space="preserve">logical </w:t>
      </w:r>
      <w:r w:rsidRPr="008546C6">
        <w:rPr>
          <w:rStyle w:val="Emphasis"/>
        </w:rPr>
        <w:t>weapons</w:t>
      </w:r>
      <w:r w:rsidRPr="008546C6">
        <w:rPr>
          <w:sz w:val="16"/>
        </w:rPr>
        <w:t xml:space="preserve"> </w:t>
      </w:r>
      <w:r w:rsidRPr="00066E8B">
        <w:rPr>
          <w:rStyle w:val="StyleUnderline"/>
          <w:highlight w:val="cyan"/>
        </w:rPr>
        <w:t>has been</w:t>
      </w:r>
      <w:r w:rsidRPr="00066E8B">
        <w:rPr>
          <w:sz w:val="16"/>
          <w:highlight w:val="cyan"/>
        </w:rPr>
        <w:t xml:space="preserve"> </w:t>
      </w:r>
      <w:r w:rsidRPr="00066E8B">
        <w:rPr>
          <w:rStyle w:val="Emphasis"/>
          <w:highlight w:val="cyan"/>
        </w:rPr>
        <w:t>rudimentary</w:t>
      </w:r>
      <w:r w:rsidRPr="00066E8B">
        <w:rPr>
          <w:sz w:val="16"/>
          <w:highlight w:val="cyan"/>
        </w:rPr>
        <w:t xml:space="preserve"> </w:t>
      </w:r>
      <w:r w:rsidRPr="00066E8B">
        <w:rPr>
          <w:rStyle w:val="StyleUnderline"/>
          <w:highlight w:val="cyan"/>
        </w:rPr>
        <w:t>with a focus</w:t>
      </w:r>
      <w:r w:rsidRPr="008546C6">
        <w:rPr>
          <w:rStyle w:val="StyleUnderline"/>
        </w:rPr>
        <w:t xml:space="preserve"> predominately </w:t>
      </w:r>
      <w:r w:rsidRPr="00066E8B">
        <w:rPr>
          <w:rStyle w:val="StyleUnderline"/>
          <w:highlight w:val="cyan"/>
        </w:rPr>
        <w:t>on</w:t>
      </w:r>
      <w:r w:rsidRPr="00066E8B">
        <w:rPr>
          <w:sz w:val="16"/>
          <w:highlight w:val="cyan"/>
        </w:rPr>
        <w:t xml:space="preserve"> </w:t>
      </w:r>
      <w:r w:rsidRPr="00066E8B">
        <w:rPr>
          <w:rStyle w:val="Emphasis"/>
          <w:highlight w:val="cyan"/>
        </w:rPr>
        <w:t>toxins</w:t>
      </w:r>
      <w:r w:rsidRPr="00066E8B">
        <w:rPr>
          <w:sz w:val="16"/>
          <w:highlight w:val="cyan"/>
        </w:rPr>
        <w:t xml:space="preserve"> </w:t>
      </w:r>
      <w:r w:rsidRPr="00066E8B">
        <w:rPr>
          <w:rStyle w:val="StyleUnderline"/>
          <w:highlight w:val="cyan"/>
        </w:rPr>
        <w:t>such as ricin</w:t>
      </w:r>
      <w:r w:rsidRPr="008546C6">
        <w:rPr>
          <w:rStyle w:val="StyleUnderline"/>
        </w:rPr>
        <w:t xml:space="preserve"> and botulinum</w:t>
      </w:r>
      <w:r w:rsidRPr="008546C6">
        <w:rPr>
          <w:sz w:val="16"/>
        </w:rPr>
        <w:t xml:space="preserve">. U.S. domestic extremists, self-radicalized individuals, and lone actors also have gravitated toward ricin, but </w:t>
      </w:r>
      <w:r w:rsidRPr="00066E8B">
        <w:rPr>
          <w:rStyle w:val="StyleUnderline"/>
          <w:highlight w:val="cyan"/>
        </w:rPr>
        <w:t>no</w:t>
      </w:r>
      <w:r w:rsidRPr="00066E8B">
        <w:rPr>
          <w:sz w:val="16"/>
          <w:highlight w:val="cyan"/>
        </w:rPr>
        <w:t xml:space="preserve"> </w:t>
      </w:r>
      <w:r w:rsidRPr="00066E8B">
        <w:rPr>
          <w:rStyle w:val="Emphasis"/>
          <w:highlight w:val="cyan"/>
        </w:rPr>
        <w:t>known casualties</w:t>
      </w:r>
      <w:r w:rsidRPr="008546C6">
        <w:rPr>
          <w:sz w:val="16"/>
        </w:rPr>
        <w:t xml:space="preserve"> </w:t>
      </w:r>
      <w:r w:rsidRPr="008546C6">
        <w:rPr>
          <w:rStyle w:val="StyleUnderline"/>
        </w:rPr>
        <w:t xml:space="preserve">have </w:t>
      </w:r>
      <w:r w:rsidRPr="00066E8B">
        <w:rPr>
          <w:rStyle w:val="StyleUnderline"/>
          <w:highlight w:val="cyan"/>
        </w:rPr>
        <w:t>resulted from</w:t>
      </w:r>
      <w:r w:rsidRPr="008546C6">
        <w:rPr>
          <w:rStyle w:val="StyleUnderline"/>
        </w:rPr>
        <w:t xml:space="preserve"> the </w:t>
      </w:r>
      <w:r w:rsidRPr="00066E8B">
        <w:rPr>
          <w:rStyle w:val="StyleUnderline"/>
          <w:highlight w:val="cyan"/>
        </w:rPr>
        <w:t>decades-long interest</w:t>
      </w:r>
      <w:r w:rsidRPr="008546C6">
        <w:rPr>
          <w:sz w:val="16"/>
        </w:rPr>
        <w:t xml:space="preserve"> in ricin.</w:t>
      </w:r>
    </w:p>
    <w:p w14:paraId="1B720859" w14:textId="77777777" w:rsidR="00C063B0" w:rsidRDefault="00C063B0" w:rsidP="00C063B0">
      <w:pPr>
        <w:rPr>
          <w:sz w:val="16"/>
        </w:rPr>
      </w:pPr>
      <w:r w:rsidRPr="008546C6">
        <w:rPr>
          <w:sz w:val="16"/>
        </w:rPr>
        <w:t xml:space="preserve">Some analysts, however, argue that the life science revolution and global proliferation of related scientific and technical capabilities has opened a Pandora’s Box of biothreats. The argument goes that the rapid revolution in genetic engineering — including synthetic biology — the DIY bio movement, and the advent of technologies like CRISPR (acronym for </w:t>
      </w:r>
      <w:r>
        <w:rPr>
          <w:sz w:val="16"/>
        </w:rPr>
        <w:t>“</w:t>
      </w:r>
      <w:r w:rsidRPr="008546C6">
        <w:rPr>
          <w:sz w:val="16"/>
        </w:rPr>
        <w:t>clustered regularly interspaced short palindromic repeats</w:t>
      </w:r>
      <w:r>
        <w:rPr>
          <w:sz w:val="16"/>
        </w:rPr>
        <w:t>”</w:t>
      </w:r>
      <w:r w:rsidRPr="008546C6">
        <w:rPr>
          <w:sz w:val="16"/>
        </w:rPr>
        <w:t xml:space="preserve">) makes their misuse likely. However, </w:t>
      </w:r>
      <w:r w:rsidRPr="008546C6">
        <w:rPr>
          <w:rStyle w:val="StyleUnderline"/>
        </w:rPr>
        <w:t xml:space="preserve">as </w:t>
      </w:r>
      <w:r w:rsidRPr="00066E8B">
        <w:rPr>
          <w:rStyle w:val="StyleUnderline"/>
          <w:highlight w:val="cyan"/>
        </w:rPr>
        <w:t>noted in the</w:t>
      </w:r>
      <w:r w:rsidRPr="008546C6">
        <w:rPr>
          <w:sz w:val="16"/>
        </w:rPr>
        <w:t xml:space="preserve"> 2018 </w:t>
      </w:r>
      <w:r w:rsidRPr="00066E8B">
        <w:rPr>
          <w:rStyle w:val="Emphasis"/>
          <w:highlight w:val="cyan"/>
        </w:rPr>
        <w:t>N</w:t>
      </w:r>
      <w:r w:rsidRPr="008546C6">
        <w:rPr>
          <w:sz w:val="16"/>
        </w:rPr>
        <w:t xml:space="preserve">ational </w:t>
      </w:r>
      <w:r w:rsidRPr="00066E8B">
        <w:rPr>
          <w:rStyle w:val="Emphasis"/>
          <w:highlight w:val="cyan"/>
        </w:rPr>
        <w:t>A</w:t>
      </w:r>
      <w:r w:rsidRPr="008546C6">
        <w:rPr>
          <w:sz w:val="16"/>
        </w:rPr>
        <w:t xml:space="preserve">cademies of </w:t>
      </w:r>
      <w:r w:rsidRPr="00066E8B">
        <w:rPr>
          <w:rStyle w:val="Emphasis"/>
          <w:highlight w:val="cyan"/>
        </w:rPr>
        <w:t>S</w:t>
      </w:r>
      <w:r w:rsidRPr="008546C6">
        <w:rPr>
          <w:sz w:val="16"/>
        </w:rPr>
        <w:t xml:space="preserve">cience </w:t>
      </w:r>
      <w:r w:rsidRPr="00066E8B">
        <w:rPr>
          <w:rStyle w:val="Emphasis"/>
          <w:highlight w:val="cyan"/>
        </w:rPr>
        <w:t>report</w:t>
      </w:r>
      <w:r w:rsidRPr="008546C6">
        <w:rPr>
          <w:sz w:val="16"/>
        </w:rPr>
        <w:t xml:space="preserve">, Biodefense in the Age of Synthetic Biology, </w:t>
      </w:r>
      <w:r w:rsidRPr="008546C6">
        <w:rPr>
          <w:rStyle w:val="StyleUnderline"/>
        </w:rPr>
        <w:t>the</w:t>
      </w:r>
      <w:r w:rsidRPr="008546C6">
        <w:rPr>
          <w:sz w:val="16"/>
        </w:rPr>
        <w:t xml:space="preserve"> </w:t>
      </w:r>
      <w:r w:rsidRPr="00066E8B">
        <w:rPr>
          <w:rStyle w:val="Emphasis"/>
          <w:highlight w:val="cyan"/>
        </w:rPr>
        <w:t>large-scale</w:t>
      </w:r>
      <w:r w:rsidRPr="00066E8B">
        <w:rPr>
          <w:sz w:val="16"/>
          <w:highlight w:val="cyan"/>
        </w:rPr>
        <w:t xml:space="preserve"> </w:t>
      </w:r>
      <w:r w:rsidRPr="00066E8B">
        <w:rPr>
          <w:rStyle w:val="StyleUnderline"/>
          <w:highlight w:val="cyan"/>
        </w:rPr>
        <w:t>production and delivery</w:t>
      </w:r>
      <w:r w:rsidRPr="008546C6">
        <w:rPr>
          <w:rStyle w:val="StyleUnderline"/>
        </w:rPr>
        <w:t xml:space="preserve"> of</w:t>
      </w:r>
      <w:r w:rsidRPr="008546C6">
        <w:rPr>
          <w:sz w:val="16"/>
        </w:rPr>
        <w:t xml:space="preserve"> </w:t>
      </w:r>
      <w:r w:rsidRPr="008546C6">
        <w:rPr>
          <w:rStyle w:val="Emphasis"/>
        </w:rPr>
        <w:t>bio</w:t>
      </w:r>
      <w:r w:rsidRPr="008546C6">
        <w:rPr>
          <w:sz w:val="16"/>
        </w:rPr>
        <w:t xml:space="preserve">logical </w:t>
      </w:r>
      <w:r w:rsidRPr="008546C6">
        <w:rPr>
          <w:rStyle w:val="Emphasis"/>
        </w:rPr>
        <w:t>weapons</w:t>
      </w:r>
      <w:r w:rsidRPr="008546C6">
        <w:rPr>
          <w:sz w:val="16"/>
        </w:rPr>
        <w:t xml:space="preserve"> </w:t>
      </w:r>
      <w:r w:rsidRPr="008546C6">
        <w:rPr>
          <w:rStyle w:val="StyleUnderline"/>
        </w:rPr>
        <w:t xml:space="preserve">agents </w:t>
      </w:r>
      <w:r w:rsidRPr="00066E8B">
        <w:rPr>
          <w:rStyle w:val="StyleUnderline"/>
          <w:highlight w:val="cyan"/>
        </w:rPr>
        <w:t>is</w:t>
      </w:r>
      <w:r w:rsidRPr="00066E8B">
        <w:rPr>
          <w:sz w:val="16"/>
          <w:highlight w:val="cyan"/>
        </w:rPr>
        <w:t xml:space="preserve"> </w:t>
      </w:r>
      <w:r w:rsidRPr="00066E8B">
        <w:rPr>
          <w:rStyle w:val="Emphasis"/>
          <w:highlight w:val="cyan"/>
        </w:rPr>
        <w:t>inherently difficult</w:t>
      </w:r>
      <w:r w:rsidRPr="00066E8B">
        <w:rPr>
          <w:sz w:val="16"/>
          <w:highlight w:val="cyan"/>
        </w:rPr>
        <w:t xml:space="preserve">, </w:t>
      </w:r>
      <w:r w:rsidRPr="00066E8B">
        <w:rPr>
          <w:rStyle w:val="StyleUnderline"/>
          <w:highlight w:val="cyan"/>
        </w:rPr>
        <w:t>with</w:t>
      </w:r>
      <w:r w:rsidRPr="008546C6">
        <w:rPr>
          <w:sz w:val="16"/>
        </w:rPr>
        <w:t xml:space="preserve"> biological weapons </w:t>
      </w:r>
      <w:r w:rsidRPr="00066E8B">
        <w:rPr>
          <w:rStyle w:val="StyleUnderline"/>
          <w:highlight w:val="cyan"/>
        </w:rPr>
        <w:t>use favoring</w:t>
      </w:r>
      <w:r w:rsidRPr="00066E8B">
        <w:rPr>
          <w:sz w:val="16"/>
          <w:highlight w:val="cyan"/>
        </w:rPr>
        <w:t xml:space="preserve"> </w:t>
      </w:r>
      <w:r w:rsidRPr="00066E8B">
        <w:rPr>
          <w:rStyle w:val="Emphasis"/>
          <w:highlight w:val="cyan"/>
        </w:rPr>
        <w:t>small</w:t>
      </w:r>
      <w:r w:rsidRPr="008546C6">
        <w:rPr>
          <w:rStyle w:val="Emphasis"/>
        </w:rPr>
        <w:t>-scale</w:t>
      </w:r>
      <w:r w:rsidRPr="008546C6">
        <w:rPr>
          <w:sz w:val="16"/>
        </w:rPr>
        <w:t xml:space="preserve">, highly targeted </w:t>
      </w:r>
      <w:r w:rsidRPr="00066E8B">
        <w:rPr>
          <w:rStyle w:val="StyleUnderline"/>
          <w:highlight w:val="cyan"/>
        </w:rPr>
        <w:t>attacks</w:t>
      </w:r>
      <w:r w:rsidRPr="008546C6">
        <w:rPr>
          <w:sz w:val="16"/>
        </w:rPr>
        <w:t>.</w:t>
      </w:r>
    </w:p>
    <w:p w14:paraId="00B6EE37" w14:textId="77777777" w:rsidR="00C063B0" w:rsidRDefault="00C063B0" w:rsidP="00C063B0">
      <w:pPr>
        <w:pStyle w:val="Heading3"/>
      </w:pPr>
      <w:r>
        <w:t>Trump---1NC</w:t>
      </w:r>
    </w:p>
    <w:p w14:paraId="04DD6A15" w14:textId="77777777" w:rsidR="00C063B0" w:rsidRPr="00A24EC8" w:rsidRDefault="00C063B0" w:rsidP="00C063B0">
      <w:pPr>
        <w:pStyle w:val="Heading4"/>
        <w:rPr>
          <w:bCs/>
        </w:rPr>
      </w:pPr>
      <w:r>
        <w:rPr>
          <w:bCs/>
        </w:rPr>
        <w:t>Trump’s foreign policy is rational and calculated.</w:t>
      </w:r>
    </w:p>
    <w:p w14:paraId="3D3B60A7" w14:textId="77777777" w:rsidR="00C063B0" w:rsidRDefault="00C063B0" w:rsidP="00C063B0">
      <w:r>
        <w:rPr>
          <w:rStyle w:val="Style13ptBold"/>
        </w:rPr>
        <w:t>Popescu et al. 24</w:t>
      </w:r>
      <w:r>
        <w:t>, *Ph.D., Assistant Professor, Texas State University, **Senior Director of the Atlantic Council’s Freedom and Prosperity Center, ***Essayist and Political Analyst for La Verita in Italy (*Ionut Popescu, **Dan Negrea, ***Stefano Graziosi, April 24, 2024, “Teaching A Man to Fish: Donald Trump’s Second-Term Alliance Policy,” The National Interest, https://nationalinterest.org/feature/teaching-man-fish-donald-trump%E2%80%99s-second-term-alliance-policy-210717)</w:t>
      </w:r>
    </w:p>
    <w:p w14:paraId="29F7AE69" w14:textId="77777777" w:rsidR="00C063B0" w:rsidRDefault="00C063B0" w:rsidP="00C063B0">
      <w:pPr>
        <w:rPr>
          <w:sz w:val="14"/>
        </w:rPr>
      </w:pPr>
      <w:r>
        <w:rPr>
          <w:sz w:val="14"/>
        </w:rPr>
        <w:t xml:space="preserve">American voters trust the GOP more on most of their top priorities and Donald </w:t>
      </w:r>
      <w:r>
        <w:rPr>
          <w:rStyle w:val="StyleUnderline"/>
        </w:rPr>
        <w:t xml:space="preserve">Trump is currently </w:t>
      </w:r>
      <w:r>
        <w:rPr>
          <w:rStyle w:val="Emphasis"/>
        </w:rPr>
        <w:t>leading</w:t>
      </w:r>
      <w:r>
        <w:rPr>
          <w:rStyle w:val="StyleUnderline"/>
        </w:rPr>
        <w:t xml:space="preserve"> in most </w:t>
      </w:r>
      <w:r>
        <w:rPr>
          <w:rStyle w:val="Emphasis"/>
        </w:rPr>
        <w:t>polls</w:t>
      </w:r>
      <w:r>
        <w:rPr>
          <w:sz w:val="14"/>
        </w:rPr>
        <w:t xml:space="preserve"> in the battleground states. </w:t>
      </w:r>
      <w:r w:rsidRPr="00D87C74">
        <w:rPr>
          <w:rStyle w:val="StyleUnderline"/>
        </w:rPr>
        <w:t>Many</w:t>
      </w:r>
      <w:r>
        <w:rPr>
          <w:sz w:val="14"/>
        </w:rPr>
        <w:t xml:space="preserve"> European </w:t>
      </w:r>
      <w:r>
        <w:rPr>
          <w:rStyle w:val="StyleUnderline"/>
        </w:rPr>
        <w:t xml:space="preserve">foreign policy </w:t>
      </w:r>
      <w:r>
        <w:rPr>
          <w:rStyle w:val="Emphasis"/>
        </w:rPr>
        <w:t>observers</w:t>
      </w:r>
      <w:r>
        <w:rPr>
          <w:rStyle w:val="StyleUnderline"/>
        </w:rPr>
        <w:t xml:space="preserve"> find this </w:t>
      </w:r>
      <w:r>
        <w:rPr>
          <w:rStyle w:val="Emphasis"/>
        </w:rPr>
        <w:t>alarming</w:t>
      </w:r>
      <w:r>
        <w:rPr>
          <w:rStyle w:val="StyleUnderline"/>
        </w:rPr>
        <w:t xml:space="preserve">. </w:t>
      </w:r>
      <w:r w:rsidRPr="00D87C74">
        <w:rPr>
          <w:rStyle w:val="StyleUnderline"/>
          <w:highlight w:val="cyan"/>
        </w:rPr>
        <w:t>Some think</w:t>
      </w:r>
      <w:r>
        <w:rPr>
          <w:sz w:val="14"/>
        </w:rPr>
        <w:t xml:space="preserve"> that, </w:t>
      </w:r>
      <w:r>
        <w:rPr>
          <w:rStyle w:val="StyleUnderline"/>
        </w:rPr>
        <w:t xml:space="preserve">if </w:t>
      </w:r>
      <w:r>
        <w:rPr>
          <w:rStyle w:val="Emphasis"/>
        </w:rPr>
        <w:t>he were</w:t>
      </w:r>
      <w:r>
        <w:rPr>
          <w:rStyle w:val="StyleUnderline"/>
        </w:rPr>
        <w:t xml:space="preserve"> to become </w:t>
      </w:r>
      <w:r>
        <w:rPr>
          <w:rStyle w:val="Emphasis"/>
        </w:rPr>
        <w:t>president</w:t>
      </w:r>
      <w:r>
        <w:rPr>
          <w:rStyle w:val="StyleUnderline"/>
        </w:rPr>
        <w:t xml:space="preserve"> again, </w:t>
      </w:r>
      <w:r w:rsidRPr="00D87C74">
        <w:rPr>
          <w:rStyle w:val="StyleUnderline"/>
          <w:highlight w:val="cyan"/>
        </w:rPr>
        <w:t xml:space="preserve">Trump would </w:t>
      </w:r>
      <w:r w:rsidRPr="00D87C74">
        <w:rPr>
          <w:rStyle w:val="Emphasis"/>
          <w:highlight w:val="cyan"/>
        </w:rPr>
        <w:t>cede Ukraine</w:t>
      </w:r>
      <w:r>
        <w:rPr>
          <w:rStyle w:val="StyleUnderline"/>
        </w:rPr>
        <w:t xml:space="preserve"> to Russia</w:t>
      </w:r>
      <w:r>
        <w:rPr>
          <w:sz w:val="14"/>
        </w:rPr>
        <w:t xml:space="preserve">, others that he would </w:t>
      </w:r>
      <w:r w:rsidRPr="00D87C74">
        <w:rPr>
          <w:rStyle w:val="StyleUnderline"/>
          <w:highlight w:val="cyan"/>
        </w:rPr>
        <w:t>take</w:t>
      </w:r>
      <w:r>
        <w:rPr>
          <w:rStyle w:val="StyleUnderline"/>
        </w:rPr>
        <w:t xml:space="preserve"> the </w:t>
      </w:r>
      <w:r w:rsidRPr="00D87C74">
        <w:rPr>
          <w:rStyle w:val="Emphasis"/>
          <w:highlight w:val="cyan"/>
        </w:rPr>
        <w:t>U</w:t>
      </w:r>
      <w:r>
        <w:rPr>
          <w:rStyle w:val="StyleUnderline"/>
        </w:rPr>
        <w:t xml:space="preserve">nited </w:t>
      </w:r>
      <w:r w:rsidRPr="00D87C74">
        <w:rPr>
          <w:rStyle w:val="Emphasis"/>
          <w:highlight w:val="cyan"/>
        </w:rPr>
        <w:t>S</w:t>
      </w:r>
      <w:r>
        <w:rPr>
          <w:rStyle w:val="StyleUnderline"/>
        </w:rPr>
        <w:t xml:space="preserve">tates </w:t>
      </w:r>
      <w:r w:rsidRPr="00D87C74">
        <w:rPr>
          <w:rStyle w:val="Emphasis"/>
          <w:highlight w:val="cyan"/>
        </w:rPr>
        <w:t>out of NATO</w:t>
      </w:r>
      <w:r w:rsidRPr="00D87C74">
        <w:rPr>
          <w:rStyle w:val="StyleUnderline"/>
          <w:highlight w:val="cyan"/>
        </w:rPr>
        <w:t>, and</w:t>
      </w:r>
      <w:r>
        <w:rPr>
          <w:sz w:val="14"/>
        </w:rPr>
        <w:t xml:space="preserve"> still others that he would </w:t>
      </w:r>
      <w:r w:rsidRPr="00D87C74">
        <w:rPr>
          <w:rStyle w:val="Emphasis"/>
          <w:highlight w:val="cyan"/>
        </w:rPr>
        <w:t>push</w:t>
      </w:r>
      <w:r w:rsidRPr="00D87C74">
        <w:rPr>
          <w:rStyle w:val="StyleUnderline"/>
          <w:highlight w:val="cyan"/>
        </w:rPr>
        <w:t xml:space="preserve"> the </w:t>
      </w:r>
      <w:r w:rsidRPr="00D87C74">
        <w:rPr>
          <w:rStyle w:val="Emphasis"/>
          <w:highlight w:val="cyan"/>
        </w:rPr>
        <w:t>world</w:t>
      </w:r>
      <w:r w:rsidRPr="00D87C74">
        <w:rPr>
          <w:rStyle w:val="StyleUnderline"/>
          <w:highlight w:val="cyan"/>
        </w:rPr>
        <w:t xml:space="preserve"> into</w:t>
      </w:r>
      <w:r>
        <w:rPr>
          <w:rStyle w:val="StyleUnderline"/>
        </w:rPr>
        <w:t xml:space="preserve"> further </w:t>
      </w:r>
      <w:r w:rsidRPr="00D87C74">
        <w:rPr>
          <w:rStyle w:val="Emphasis"/>
          <w:highlight w:val="cyan"/>
        </w:rPr>
        <w:t>chaos</w:t>
      </w:r>
      <w:r>
        <w:rPr>
          <w:sz w:val="14"/>
        </w:rPr>
        <w:t xml:space="preserve"> in the Middle East and Asia. </w:t>
      </w:r>
      <w:r>
        <w:rPr>
          <w:rStyle w:val="StyleUnderline"/>
        </w:rPr>
        <w:t xml:space="preserve">But </w:t>
      </w:r>
      <w:r w:rsidRPr="00D87C74">
        <w:rPr>
          <w:rStyle w:val="StyleUnderline"/>
          <w:highlight w:val="cyan"/>
        </w:rPr>
        <w:t xml:space="preserve">are these </w:t>
      </w:r>
      <w:r w:rsidRPr="00D87C74">
        <w:rPr>
          <w:rStyle w:val="Emphasis"/>
          <w:highlight w:val="cyan"/>
        </w:rPr>
        <w:t>fears</w:t>
      </w:r>
      <w:r w:rsidRPr="00D87C74">
        <w:rPr>
          <w:rStyle w:val="StyleUnderline"/>
          <w:highlight w:val="cyan"/>
        </w:rPr>
        <w:t xml:space="preserve"> well-founded?</w:t>
      </w:r>
      <w:r>
        <w:rPr>
          <w:sz w:val="14"/>
        </w:rPr>
        <w:t xml:space="preserve"> After reviewing Trump’s policy track record, </w:t>
      </w:r>
      <w:r>
        <w:rPr>
          <w:rStyle w:val="StyleUnderline"/>
        </w:rPr>
        <w:t xml:space="preserve">the </w:t>
      </w:r>
      <w:r>
        <w:rPr>
          <w:rStyle w:val="Emphasis"/>
        </w:rPr>
        <w:t>answer</w:t>
      </w:r>
      <w:r>
        <w:rPr>
          <w:rStyle w:val="StyleUnderline"/>
        </w:rPr>
        <w:t xml:space="preserve"> is </w:t>
      </w:r>
      <w:r w:rsidRPr="00D87C74">
        <w:rPr>
          <w:rStyle w:val="Emphasis"/>
          <w:sz w:val="28"/>
          <w:szCs w:val="28"/>
          <w:highlight w:val="cyan"/>
        </w:rPr>
        <w:t>no</w:t>
      </w:r>
      <w:r>
        <w:rPr>
          <w:rStyle w:val="StyleUnderline"/>
        </w:rPr>
        <w:t>.</w:t>
      </w:r>
    </w:p>
    <w:p w14:paraId="1DEAAE2A" w14:textId="77777777" w:rsidR="00C063B0" w:rsidRDefault="00C063B0" w:rsidP="00C063B0">
      <w:pPr>
        <w:rPr>
          <w:sz w:val="14"/>
        </w:rPr>
      </w:pPr>
      <w:r>
        <w:rPr>
          <w:sz w:val="14"/>
        </w:rPr>
        <w:t xml:space="preserve">For starters, the </w:t>
      </w:r>
      <w:r w:rsidRPr="00D87C74">
        <w:rPr>
          <w:rStyle w:val="StyleUnderline"/>
          <w:highlight w:val="cyan"/>
        </w:rPr>
        <w:t>Trump</w:t>
      </w:r>
      <w:r>
        <w:rPr>
          <w:sz w:val="14"/>
        </w:rPr>
        <w:t xml:space="preserve"> administration </w:t>
      </w:r>
      <w:r w:rsidRPr="00D87C74">
        <w:rPr>
          <w:rStyle w:val="StyleUnderline"/>
          <w:highlight w:val="cyan"/>
        </w:rPr>
        <w:t>left</w:t>
      </w:r>
      <w:r>
        <w:rPr>
          <w:rStyle w:val="StyleUnderline"/>
        </w:rPr>
        <w:t xml:space="preserve"> Biden </w:t>
      </w:r>
      <w:r w:rsidRPr="00D87C74">
        <w:rPr>
          <w:rStyle w:val="StyleUnderline"/>
          <w:highlight w:val="cyan"/>
        </w:rPr>
        <w:t>a</w:t>
      </w:r>
      <w:r>
        <w:rPr>
          <w:rStyle w:val="StyleUnderline"/>
        </w:rPr>
        <w:t xml:space="preserve"> far more </w:t>
      </w:r>
      <w:r w:rsidRPr="00D87C74">
        <w:rPr>
          <w:rStyle w:val="StyleUnderline"/>
          <w:highlight w:val="cyan"/>
        </w:rPr>
        <w:t xml:space="preserve">stable </w:t>
      </w:r>
      <w:r w:rsidRPr="00D87C74">
        <w:rPr>
          <w:rStyle w:val="Emphasis"/>
          <w:highlight w:val="cyan"/>
        </w:rPr>
        <w:t>Middle East</w:t>
      </w:r>
      <w:r>
        <w:rPr>
          <w:sz w:val="14"/>
        </w:rPr>
        <w:t xml:space="preserve"> than the one he had inherited from Barack Obama. In 2018, Trump withdrew from the ill-conceived nuclear deal with Iran and </w:t>
      </w:r>
      <w:r w:rsidRPr="00D87C74">
        <w:rPr>
          <w:rStyle w:val="StyleUnderline"/>
          <w:highlight w:val="cyan"/>
        </w:rPr>
        <w:t>inaugurated</w:t>
      </w:r>
      <w:r>
        <w:rPr>
          <w:rStyle w:val="StyleUnderline"/>
        </w:rPr>
        <w:t xml:space="preserve"> a “maximum </w:t>
      </w:r>
      <w:r w:rsidRPr="00D87C74">
        <w:rPr>
          <w:rStyle w:val="Emphasis"/>
          <w:highlight w:val="cyan"/>
        </w:rPr>
        <w:t>pressure</w:t>
      </w:r>
      <w:r>
        <w:rPr>
          <w:rStyle w:val="StyleUnderline"/>
        </w:rPr>
        <w:t xml:space="preserve">” policy </w:t>
      </w:r>
      <w:r w:rsidRPr="00D87C74">
        <w:rPr>
          <w:rStyle w:val="StyleUnderline"/>
          <w:highlight w:val="cyan"/>
        </w:rPr>
        <w:t>on</w:t>
      </w:r>
      <w:r>
        <w:rPr>
          <w:rStyle w:val="StyleUnderline"/>
        </w:rPr>
        <w:t xml:space="preserve"> the </w:t>
      </w:r>
      <w:r w:rsidRPr="00D87C74">
        <w:rPr>
          <w:rStyle w:val="Emphasis"/>
          <w:highlight w:val="cyan"/>
        </w:rPr>
        <w:t>Tehran</w:t>
      </w:r>
      <w:r>
        <w:rPr>
          <w:rStyle w:val="StyleUnderline"/>
        </w:rPr>
        <w:t xml:space="preserve"> regime</w:t>
      </w:r>
      <w:r>
        <w:rPr>
          <w:sz w:val="14"/>
        </w:rPr>
        <w:t xml:space="preserve">. He also favored a normalized relationship between Israel and the Sunni countries, which </w:t>
      </w:r>
      <w:r w:rsidRPr="00D87C74">
        <w:rPr>
          <w:rStyle w:val="Emphasis"/>
          <w:highlight w:val="cyan"/>
        </w:rPr>
        <w:t>led to</w:t>
      </w:r>
      <w:r w:rsidRPr="00D87C74">
        <w:rPr>
          <w:rStyle w:val="StyleUnderline"/>
          <w:highlight w:val="cyan"/>
        </w:rPr>
        <w:t xml:space="preserve"> the</w:t>
      </w:r>
      <w:r>
        <w:rPr>
          <w:rStyle w:val="StyleUnderline"/>
        </w:rPr>
        <w:t xml:space="preserve"> historic </w:t>
      </w:r>
      <w:r w:rsidRPr="00D87C74">
        <w:rPr>
          <w:rStyle w:val="Emphasis"/>
          <w:highlight w:val="cyan"/>
        </w:rPr>
        <w:t>Abraham Accords</w:t>
      </w:r>
      <w:r>
        <w:rPr>
          <w:rStyle w:val="StyleUnderline"/>
        </w:rPr>
        <w:t> of 2020</w:t>
      </w:r>
      <w:r>
        <w:rPr>
          <w:sz w:val="14"/>
        </w:rPr>
        <w:t>. Critically, Trump established deterrence against Iran by killing General Qasem Soleimani, the Quds Force commander, to show the high cost of attacks on U.S. troops by Iranian proxies. </w:t>
      </w:r>
    </w:p>
    <w:p w14:paraId="4F2847B1" w14:textId="77777777" w:rsidR="00C063B0" w:rsidRDefault="00C063B0" w:rsidP="00C063B0">
      <w:pPr>
        <w:rPr>
          <w:sz w:val="14"/>
          <w:szCs w:val="14"/>
        </w:rPr>
      </w:pPr>
      <w:r>
        <w:rPr>
          <w:sz w:val="14"/>
          <w:szCs w:val="14"/>
        </w:rPr>
        <w:t>Alas, Biden unfortunately dismantled these successful policies. The current president removed the Iran-backed Houthis from the list of terrorist organizations and started indirect talks in order to relaunch the JCPOA. He also waived several sanctions on the Tehran regime, unfreezing billions of dollars that Iran could use to finance terror. This appeasement towards the ayatollahs has strengthened Iran’s regional terror network, thus endangering Israel and pushing the Saudis to seek better relations with Moscow and Beijing. Biden’s approach contributed to the current Middle East chaos, with U.S. ally Israel under attack on multiple fronts and Iranian proxies like the Houthis disrupting international shipping. </w:t>
      </w:r>
    </w:p>
    <w:p w14:paraId="57532140" w14:textId="77777777" w:rsidR="00C063B0" w:rsidRDefault="00C063B0" w:rsidP="00C063B0">
      <w:pPr>
        <w:rPr>
          <w:sz w:val="14"/>
        </w:rPr>
      </w:pPr>
      <w:r>
        <w:rPr>
          <w:sz w:val="14"/>
        </w:rPr>
        <w:t>Secondly, contrary to the politically motivated and thoroughly debunked conspiracy theories about Putin’s supposed compromising materials on Trump, the previous administration was tougher on Russia than the Obama-Biden one and successfully deterred Moscow’s adventurism in the near abroad during its time in office. In 2019, it </w:t>
      </w:r>
      <w:r>
        <w:rPr>
          <w:rStyle w:val="StyleUnderline"/>
        </w:rPr>
        <w:t>approved </w:t>
      </w:r>
      <w:r w:rsidRPr="00D87C74">
        <w:rPr>
          <w:rStyle w:val="Emphasis"/>
        </w:rPr>
        <w:t>sanction</w:t>
      </w:r>
      <w:r w:rsidRPr="00D87C74">
        <w:rPr>
          <w:rStyle w:val="StyleUnderline"/>
        </w:rPr>
        <w:t>s</w:t>
      </w:r>
      <w:r>
        <w:rPr>
          <w:rStyle w:val="StyleUnderline"/>
        </w:rPr>
        <w:t xml:space="preserve"> on</w:t>
      </w:r>
      <w:r>
        <w:rPr>
          <w:sz w:val="14"/>
        </w:rPr>
        <w:t xml:space="preserve"> the controversial </w:t>
      </w:r>
      <w:r w:rsidRPr="00D87C74">
        <w:rPr>
          <w:rStyle w:val="Emphasis"/>
        </w:rPr>
        <w:t>Nord Stream</w:t>
      </w:r>
      <w:r w:rsidRPr="00D87C74">
        <w:rPr>
          <w:rStyle w:val="StyleUnderline"/>
        </w:rPr>
        <w:t xml:space="preserve"> 2</w:t>
      </w:r>
      <w:r>
        <w:rPr>
          <w:sz w:val="14"/>
        </w:rPr>
        <w:t xml:space="preserve"> gas pipeline between Russia and Germany. Moreover, by </w:t>
      </w:r>
      <w:r>
        <w:rPr>
          <w:rStyle w:val="Emphasis"/>
        </w:rPr>
        <w:t>withdrawing</w:t>
      </w:r>
      <w:r>
        <w:rPr>
          <w:rStyle w:val="StyleUnderline"/>
        </w:rPr>
        <w:t xml:space="preserve"> from the </w:t>
      </w:r>
      <w:r>
        <w:rPr>
          <w:rStyle w:val="Emphasis"/>
        </w:rPr>
        <w:t>JCPOA</w:t>
      </w:r>
      <w:r>
        <w:rPr>
          <w:rStyle w:val="StyleUnderline"/>
        </w:rPr>
        <w:t>, Trump </w:t>
      </w:r>
      <w:r w:rsidRPr="00D87C74">
        <w:rPr>
          <w:rStyle w:val="StyleUnderline"/>
        </w:rPr>
        <w:t>angered Moscow</w:t>
      </w:r>
      <w:r>
        <w:rPr>
          <w:sz w:val="14"/>
        </w:rPr>
        <w:t>, which had supported the deal. Also, in 2018, the then-Republican administration </w:t>
      </w:r>
      <w:r>
        <w:rPr>
          <w:rStyle w:val="Emphasis"/>
        </w:rPr>
        <w:t>closed</w:t>
      </w:r>
      <w:r>
        <w:rPr>
          <w:rStyle w:val="StyleUnderline"/>
        </w:rPr>
        <w:t xml:space="preserve"> the Russian </w:t>
      </w:r>
      <w:r>
        <w:rPr>
          <w:rStyle w:val="Emphasis"/>
        </w:rPr>
        <w:t>consulate</w:t>
      </w:r>
      <w:r>
        <w:rPr>
          <w:sz w:val="14"/>
        </w:rPr>
        <w:t xml:space="preserve"> in Seattle, expelling sixty Russian diplomats. In contrast, Biden waived sanctions against Nord Stream 2 in 2021—only to reimpose them one year later after Putin invaded Ukraine again. It is worth noting that </w:t>
      </w:r>
      <w:r>
        <w:rPr>
          <w:rStyle w:val="StyleUnderline"/>
        </w:rPr>
        <w:t xml:space="preserve">Putin </w:t>
      </w:r>
      <w:r>
        <w:rPr>
          <w:rStyle w:val="Emphasis"/>
        </w:rPr>
        <w:t>attacked Ukraine</w:t>
      </w:r>
      <w:r>
        <w:rPr>
          <w:rStyle w:val="StyleUnderline"/>
        </w:rPr>
        <w:t xml:space="preserve"> in 2014, under Obama, and in 2022, under </w:t>
      </w:r>
      <w:r>
        <w:rPr>
          <w:rStyle w:val="Emphasis"/>
        </w:rPr>
        <w:t>Biden</w:t>
      </w:r>
      <w:r>
        <w:rPr>
          <w:rStyle w:val="StyleUnderline"/>
        </w:rPr>
        <w:t xml:space="preserve">, but </w:t>
      </w:r>
      <w:r>
        <w:rPr>
          <w:rStyle w:val="Emphasis"/>
        </w:rPr>
        <w:t>not</w:t>
      </w:r>
      <w:r>
        <w:rPr>
          <w:rStyle w:val="StyleUnderline"/>
        </w:rPr>
        <w:t xml:space="preserve"> during the </w:t>
      </w:r>
      <w:r>
        <w:rPr>
          <w:rStyle w:val="Emphasis"/>
        </w:rPr>
        <w:t>Trump</w:t>
      </w:r>
      <w:r>
        <w:rPr>
          <w:rStyle w:val="StyleUnderline"/>
        </w:rPr>
        <w:t xml:space="preserve"> administration</w:t>
      </w:r>
      <w:r>
        <w:rPr>
          <w:sz w:val="14"/>
        </w:rPr>
        <w:t>. </w:t>
      </w:r>
    </w:p>
    <w:p w14:paraId="2B2F66D3" w14:textId="77777777" w:rsidR="00C063B0" w:rsidRDefault="00C063B0" w:rsidP="00C063B0">
      <w:pPr>
        <w:rPr>
          <w:sz w:val="14"/>
        </w:rPr>
      </w:pPr>
      <w:r>
        <w:rPr>
          <w:sz w:val="14"/>
        </w:rPr>
        <w:t xml:space="preserve">Thirdly, the </w:t>
      </w:r>
      <w:r w:rsidRPr="00D87C74">
        <w:rPr>
          <w:rStyle w:val="StyleUnderline"/>
          <w:highlight w:val="cyan"/>
        </w:rPr>
        <w:t>Trump</w:t>
      </w:r>
      <w:r>
        <w:rPr>
          <w:sz w:val="14"/>
        </w:rPr>
        <w:t xml:space="preserve"> administration </w:t>
      </w:r>
      <w:r>
        <w:rPr>
          <w:rStyle w:val="StyleUnderline"/>
        </w:rPr>
        <w:t xml:space="preserve">did </w:t>
      </w:r>
      <w:r>
        <w:rPr>
          <w:rStyle w:val="Emphasis"/>
        </w:rPr>
        <w:t>not abandon</w:t>
      </w:r>
      <w:r>
        <w:rPr>
          <w:rStyle w:val="StyleUnderline"/>
        </w:rPr>
        <w:t xml:space="preserve"> NATO</w:t>
      </w:r>
      <w:r>
        <w:rPr>
          <w:sz w:val="14"/>
        </w:rPr>
        <w:t xml:space="preserve">. Instead, </w:t>
      </w:r>
      <w:r>
        <w:rPr>
          <w:rStyle w:val="StyleUnderline"/>
        </w:rPr>
        <w:t xml:space="preserve">it </w:t>
      </w:r>
      <w:r w:rsidRPr="00D87C74">
        <w:rPr>
          <w:rStyle w:val="StyleUnderline"/>
          <w:highlight w:val="cyan"/>
        </w:rPr>
        <w:t>pushed</w:t>
      </w:r>
      <w:r>
        <w:rPr>
          <w:rStyle w:val="StyleUnderline"/>
        </w:rPr>
        <w:t xml:space="preserve"> European </w:t>
      </w:r>
      <w:r w:rsidRPr="00D87C74">
        <w:rPr>
          <w:rStyle w:val="Emphasis"/>
          <w:highlight w:val="cyan"/>
        </w:rPr>
        <w:t>allies</w:t>
      </w:r>
      <w:r w:rsidRPr="00D87C74">
        <w:rPr>
          <w:rStyle w:val="StyleUnderline"/>
          <w:highlight w:val="cyan"/>
        </w:rPr>
        <w:t xml:space="preserve"> to contribute </w:t>
      </w:r>
      <w:r w:rsidRPr="00D87C74">
        <w:rPr>
          <w:rStyle w:val="Emphasis"/>
          <w:highlight w:val="cyan"/>
        </w:rPr>
        <w:t>more</w:t>
      </w:r>
      <w:r w:rsidRPr="00D87C74">
        <w:rPr>
          <w:rStyle w:val="StyleUnderline"/>
          <w:highlight w:val="cyan"/>
        </w:rPr>
        <w:t xml:space="preserve"> to the alliance and </w:t>
      </w:r>
      <w:r w:rsidRPr="00D87C74">
        <w:rPr>
          <w:rStyle w:val="Emphasis"/>
          <w:highlight w:val="cyan"/>
        </w:rPr>
        <w:t>strengthened it</w:t>
      </w:r>
      <w:r w:rsidRPr="00D87C74">
        <w:rPr>
          <w:rStyle w:val="StyleUnderline"/>
        </w:rPr>
        <w:t>.</w:t>
      </w:r>
      <w:r>
        <w:rPr>
          <w:rStyle w:val="StyleUnderline"/>
        </w:rPr>
        <w:t xml:space="preserve"> He also recognized that NATO can play a </w:t>
      </w:r>
      <w:r>
        <w:rPr>
          <w:rStyle w:val="Emphasis"/>
        </w:rPr>
        <w:t>valuable role</w:t>
      </w:r>
      <w:r>
        <w:rPr>
          <w:sz w:val="14"/>
        </w:rPr>
        <w:t xml:space="preserve">. In a November 2019 speech in Leipzig, his Secretary of State, Mike </w:t>
      </w:r>
      <w:r>
        <w:rPr>
          <w:rStyle w:val="Emphasis"/>
        </w:rPr>
        <w:t>Pompeo</w:t>
      </w:r>
      <w:r>
        <w:rPr>
          <w:rStyle w:val="StyleUnderline"/>
        </w:rPr>
        <w:t>, said</w:t>
      </w:r>
      <w:r>
        <w:rPr>
          <w:sz w:val="14"/>
        </w:rPr>
        <w:t xml:space="preserve"> that “…</w:t>
      </w:r>
      <w:r>
        <w:rPr>
          <w:rStyle w:val="Emphasis"/>
        </w:rPr>
        <w:t>NATO</w:t>
      </w:r>
      <w:r>
        <w:rPr>
          <w:rStyle w:val="StyleUnderline"/>
        </w:rPr>
        <w:t xml:space="preserve"> remains an </w:t>
      </w:r>
      <w:r>
        <w:rPr>
          <w:rStyle w:val="Emphasis"/>
        </w:rPr>
        <w:t>important</w:t>
      </w:r>
      <w:r>
        <w:rPr>
          <w:sz w:val="14"/>
        </w:rPr>
        <w:t xml:space="preserve">, critical, perhaps historically one of the most critical, strategic </w:t>
      </w:r>
      <w:r>
        <w:rPr>
          <w:rStyle w:val="StyleUnderline"/>
        </w:rPr>
        <w:t>partnerships</w:t>
      </w:r>
      <w:r>
        <w:rPr>
          <w:sz w:val="14"/>
        </w:rPr>
        <w:t xml:space="preserve"> in all of recorded history.” While just a month later, French President Emmanuel Macron called NATO “brain dead.” </w:t>
      </w:r>
    </w:p>
    <w:p w14:paraId="54886692" w14:textId="77777777" w:rsidR="00C063B0" w:rsidRDefault="00C063B0" w:rsidP="00C063B0">
      <w:pPr>
        <w:rPr>
          <w:sz w:val="14"/>
        </w:rPr>
      </w:pPr>
      <w:r>
        <w:rPr>
          <w:sz w:val="14"/>
        </w:rPr>
        <w:t xml:space="preserve">Fourth, the </w:t>
      </w:r>
      <w:r>
        <w:rPr>
          <w:rStyle w:val="StyleUnderline"/>
        </w:rPr>
        <w:t>Trump</w:t>
      </w:r>
      <w:r>
        <w:rPr>
          <w:sz w:val="14"/>
        </w:rPr>
        <w:t xml:space="preserve"> administration </w:t>
      </w:r>
      <w:r w:rsidRPr="00D87C74">
        <w:rPr>
          <w:rStyle w:val="StyleUnderline"/>
          <w:highlight w:val="cyan"/>
        </w:rPr>
        <w:t xml:space="preserve">promoted </w:t>
      </w:r>
      <w:r w:rsidRPr="00D87C74">
        <w:rPr>
          <w:rStyle w:val="Emphasis"/>
          <w:highlight w:val="cyan"/>
        </w:rPr>
        <w:t>policies</w:t>
      </w:r>
      <w:r w:rsidRPr="00D87C74">
        <w:rPr>
          <w:rStyle w:val="StyleUnderline"/>
          <w:highlight w:val="cyan"/>
        </w:rPr>
        <w:t xml:space="preserve"> to prevent Europe</w:t>
      </w:r>
      <w:r>
        <w:rPr>
          <w:rStyle w:val="StyleUnderline"/>
        </w:rPr>
        <w:t xml:space="preserve">an </w:t>
      </w:r>
      <w:r>
        <w:rPr>
          <w:rStyle w:val="Emphasis"/>
        </w:rPr>
        <w:t>countries</w:t>
      </w:r>
      <w:r>
        <w:rPr>
          <w:rStyle w:val="StyleUnderline"/>
        </w:rPr>
        <w:t xml:space="preserve"> </w:t>
      </w:r>
      <w:r w:rsidRPr="00D87C74">
        <w:rPr>
          <w:rStyle w:val="StyleUnderline"/>
          <w:highlight w:val="cyan"/>
        </w:rPr>
        <w:t xml:space="preserve">from getting </w:t>
      </w:r>
      <w:r w:rsidRPr="00D87C74">
        <w:rPr>
          <w:rStyle w:val="Emphasis"/>
          <w:highlight w:val="cyan"/>
        </w:rPr>
        <w:t>caught</w:t>
      </w:r>
      <w:r w:rsidRPr="00D87C74">
        <w:rPr>
          <w:rStyle w:val="StyleUnderline"/>
          <w:highlight w:val="cyan"/>
        </w:rPr>
        <w:t xml:space="preserve"> in </w:t>
      </w:r>
      <w:r w:rsidRPr="00D87C74">
        <w:rPr>
          <w:rStyle w:val="Emphasis"/>
          <w:highlight w:val="cyan"/>
        </w:rPr>
        <w:t>Moscow</w:t>
      </w:r>
      <w:r w:rsidRPr="00D87C74">
        <w:rPr>
          <w:rStyle w:val="StyleUnderline"/>
          <w:highlight w:val="cyan"/>
        </w:rPr>
        <w:t xml:space="preserve"> and </w:t>
      </w:r>
      <w:r w:rsidRPr="00D87C74">
        <w:rPr>
          <w:rStyle w:val="Emphasis"/>
          <w:highlight w:val="cyan"/>
        </w:rPr>
        <w:t>Beijing</w:t>
      </w:r>
      <w:r w:rsidRPr="00D87C74">
        <w:rPr>
          <w:rStyle w:val="StyleUnderline"/>
          <w:highlight w:val="cyan"/>
        </w:rPr>
        <w:t>’s orbits</w:t>
      </w:r>
      <w:r>
        <w:rPr>
          <w:sz w:val="14"/>
        </w:rPr>
        <w:t>. It opposed Nord Stream 2, strongly favored by Germany’s Angela Merkel. It expressed disapproval of the pro-China policies of Italy’s Giuseppe Conte. In 2020, Pompeo opposed the renewal of a Sino-Vatican agreement on the appointment of bishops because it favored China. </w:t>
      </w:r>
    </w:p>
    <w:p w14:paraId="0FD3D88B" w14:textId="77777777" w:rsidR="00C063B0" w:rsidRDefault="00C063B0" w:rsidP="00C063B0">
      <w:pPr>
        <w:rPr>
          <w:sz w:val="14"/>
          <w:szCs w:val="14"/>
        </w:rPr>
      </w:pPr>
      <w:r>
        <w:rPr>
          <w:sz w:val="14"/>
          <w:szCs w:val="14"/>
        </w:rPr>
        <w:t>The Trump administration imposed tariffs on Beijing. This was in contrast with Brussels’ policy to expand economic relations with China despite Beijing’s many corrupt trade practices, including mercantilism, market manipulation, and intellectual property theft.</w:t>
      </w:r>
    </w:p>
    <w:p w14:paraId="4D26F661" w14:textId="77777777" w:rsidR="00C063B0" w:rsidRDefault="00C063B0" w:rsidP="00C063B0">
      <w:pPr>
        <w:rPr>
          <w:sz w:val="14"/>
          <w:szCs w:val="14"/>
        </w:rPr>
      </w:pPr>
      <w:r>
        <w:rPr>
          <w:sz w:val="14"/>
          <w:szCs w:val="14"/>
        </w:rPr>
        <w:t>The current geopolitical threats to the United States and the Free World come from the new Axis of Evil of China, Russia, Iran, and North Korea. The Trump administration had better policies to counter them than the Obama and Biden administrations. </w:t>
      </w:r>
    </w:p>
    <w:p w14:paraId="6AC6D5AE" w14:textId="77777777" w:rsidR="00C063B0" w:rsidRDefault="00C063B0" w:rsidP="00C063B0">
      <w:pPr>
        <w:rPr>
          <w:sz w:val="14"/>
          <w:szCs w:val="14"/>
        </w:rPr>
      </w:pPr>
      <w:r>
        <w:rPr>
          <w:sz w:val="14"/>
          <w:szCs w:val="14"/>
        </w:rPr>
        <w:t>A new Republican administration could be very good news for Europe and the Middle East. It would push for a speedy negotiated solution to the disastrous war in Ukraine, thus bringing peace once more to the European continent. It would certainly restore “maximum pressure” on Iran, improving Israel’s security, and push for an expansion of the Abraham Accords. </w:t>
      </w:r>
    </w:p>
    <w:p w14:paraId="69006A5F" w14:textId="77777777" w:rsidR="00C063B0" w:rsidRDefault="00C063B0" w:rsidP="00C063B0">
      <w:pPr>
        <w:rPr>
          <w:sz w:val="14"/>
        </w:rPr>
      </w:pPr>
      <w:r>
        <w:rPr>
          <w:sz w:val="14"/>
        </w:rPr>
        <w:t xml:space="preserve">And </w:t>
      </w:r>
      <w:r w:rsidRPr="00D87C74">
        <w:rPr>
          <w:rStyle w:val="Emphasis"/>
          <w:highlight w:val="cyan"/>
        </w:rPr>
        <w:t>tough love</w:t>
      </w:r>
      <w:r w:rsidRPr="00D87C74">
        <w:rPr>
          <w:rStyle w:val="StyleUnderline"/>
          <w:highlight w:val="cyan"/>
        </w:rPr>
        <w:t xml:space="preserve"> is</w:t>
      </w:r>
      <w:r>
        <w:rPr>
          <w:rStyle w:val="StyleUnderline"/>
        </w:rPr>
        <w:t xml:space="preserve"> sometimes </w:t>
      </w:r>
      <w:r w:rsidRPr="00D87C74">
        <w:rPr>
          <w:rStyle w:val="Emphasis"/>
          <w:highlight w:val="cyan"/>
        </w:rPr>
        <w:t>imperative</w:t>
      </w:r>
      <w:r>
        <w:rPr>
          <w:sz w:val="14"/>
        </w:rPr>
        <w:t xml:space="preserve"> for successful relationships to last: </w:t>
      </w:r>
      <w:r>
        <w:rPr>
          <w:rStyle w:val="StyleUnderline"/>
        </w:rPr>
        <w:t xml:space="preserve">the next </w:t>
      </w:r>
      <w:r w:rsidRPr="00D87C74">
        <w:rPr>
          <w:rStyle w:val="Emphasis"/>
          <w:highlight w:val="cyan"/>
        </w:rPr>
        <w:t>Trump</w:t>
      </w:r>
      <w:r>
        <w:rPr>
          <w:rStyle w:val="StyleUnderline"/>
        </w:rPr>
        <w:t xml:space="preserve"> administration </w:t>
      </w:r>
      <w:r w:rsidRPr="00D87C74">
        <w:rPr>
          <w:rStyle w:val="StyleUnderline"/>
          <w:highlight w:val="cyan"/>
        </w:rPr>
        <w:t>will</w:t>
      </w:r>
      <w:r>
        <w:rPr>
          <w:sz w:val="14"/>
        </w:rPr>
        <w:t xml:space="preserve"> undoubtedly </w:t>
      </w:r>
      <w:r w:rsidRPr="00D87C74">
        <w:rPr>
          <w:rStyle w:val="Emphasis"/>
          <w:highlight w:val="cyan"/>
        </w:rPr>
        <w:t>demand</w:t>
      </w:r>
      <w:r>
        <w:rPr>
          <w:rStyle w:val="StyleUnderline"/>
        </w:rPr>
        <w:t xml:space="preserve"> more defense </w:t>
      </w:r>
      <w:r w:rsidRPr="00D87C74">
        <w:rPr>
          <w:rStyle w:val="Emphasis"/>
          <w:highlight w:val="cyan"/>
        </w:rPr>
        <w:t>spending</w:t>
      </w:r>
      <w:r>
        <w:rPr>
          <w:sz w:val="14"/>
        </w:rPr>
        <w:t xml:space="preserve"> from its European allies, 3 percent rather than 2 percent of GDP, </w:t>
      </w:r>
      <w:r>
        <w:rPr>
          <w:rStyle w:val="StyleUnderline"/>
        </w:rPr>
        <w:t xml:space="preserve">but </w:t>
      </w:r>
      <w:r w:rsidRPr="00D87C74">
        <w:rPr>
          <w:rStyle w:val="StyleUnderline"/>
          <w:highlight w:val="cyan"/>
        </w:rPr>
        <w:t xml:space="preserve">this will </w:t>
      </w:r>
      <w:r w:rsidRPr="00D87C74">
        <w:rPr>
          <w:rStyle w:val="Emphasis"/>
          <w:highlight w:val="cyan"/>
        </w:rPr>
        <w:t>only strengthen</w:t>
      </w:r>
      <w:r w:rsidRPr="00D87C74">
        <w:rPr>
          <w:rStyle w:val="StyleUnderline"/>
          <w:highlight w:val="cyan"/>
        </w:rPr>
        <w:t xml:space="preserve"> NATO</w:t>
      </w:r>
      <w:r>
        <w:rPr>
          <w:rStyle w:val="StyleUnderline"/>
        </w:rPr>
        <w:t xml:space="preserve">, </w:t>
      </w:r>
      <w:r>
        <w:rPr>
          <w:rStyle w:val="Emphasis"/>
        </w:rPr>
        <w:t>not weaken</w:t>
      </w:r>
      <w:r>
        <w:rPr>
          <w:rStyle w:val="StyleUnderline"/>
        </w:rPr>
        <w:t xml:space="preserve"> it</w:t>
      </w:r>
      <w:r>
        <w:rPr>
          <w:sz w:val="14"/>
        </w:rPr>
        <w:t>. At times, European leaders like Macron wanted more strategic independence and self-reliance for the EU. The problem is that the French president’s dreams of ​​strategic independence have weakened transatlantic cohesion rather than strengthened it. Last year, he promoted closer ties with China and hoped that Europeans “would not be followers” of the United States. </w:t>
      </w:r>
    </w:p>
    <w:p w14:paraId="4FFDA995" w14:textId="77777777" w:rsidR="00C063B0" w:rsidRPr="00F84A3E" w:rsidRDefault="00C063B0" w:rsidP="00C063B0">
      <w:pPr>
        <w:rPr>
          <w:sz w:val="14"/>
        </w:rPr>
      </w:pPr>
      <w:r w:rsidRPr="00D87C74">
        <w:rPr>
          <w:rStyle w:val="StyleUnderline"/>
          <w:highlight w:val="cyan"/>
        </w:rPr>
        <w:t xml:space="preserve">A second </w:t>
      </w:r>
      <w:r w:rsidRPr="00D87C74">
        <w:rPr>
          <w:rStyle w:val="Emphasis"/>
          <w:highlight w:val="cyan"/>
        </w:rPr>
        <w:t>Trump</w:t>
      </w:r>
      <w:r>
        <w:rPr>
          <w:sz w:val="14"/>
        </w:rPr>
        <w:t xml:space="preserve"> administration </w:t>
      </w:r>
      <w:r w:rsidRPr="00D87C74">
        <w:rPr>
          <w:rStyle w:val="StyleUnderline"/>
          <w:highlight w:val="cyan"/>
        </w:rPr>
        <w:t xml:space="preserve">would look for </w:t>
      </w:r>
      <w:r w:rsidRPr="00D87C74">
        <w:rPr>
          <w:rStyle w:val="Emphasis"/>
          <w:highlight w:val="cyan"/>
        </w:rPr>
        <w:t>common ground</w:t>
      </w:r>
      <w:r w:rsidRPr="00D87C74">
        <w:rPr>
          <w:rStyle w:val="StyleUnderline"/>
          <w:highlight w:val="cyan"/>
        </w:rPr>
        <w:t xml:space="preserve"> with</w:t>
      </w:r>
      <w:r>
        <w:rPr>
          <w:rStyle w:val="StyleUnderline"/>
        </w:rPr>
        <w:t xml:space="preserve"> its </w:t>
      </w:r>
      <w:r w:rsidRPr="00D87C74">
        <w:rPr>
          <w:rStyle w:val="StyleUnderline"/>
          <w:highlight w:val="cyan"/>
        </w:rPr>
        <w:t>allies</w:t>
      </w:r>
      <w:r>
        <w:rPr>
          <w:sz w:val="14"/>
        </w:rPr>
        <w:t xml:space="preserve"> in defending freedom, security, and prosperity </w:t>
      </w:r>
      <w:r w:rsidRPr="00D87C74">
        <w:rPr>
          <w:rStyle w:val="StyleUnderline"/>
          <w:highlight w:val="cyan"/>
        </w:rPr>
        <w:t>against</w:t>
      </w:r>
      <w:r>
        <w:rPr>
          <w:rStyle w:val="StyleUnderline"/>
        </w:rPr>
        <w:t xml:space="preserve"> the </w:t>
      </w:r>
      <w:r>
        <w:rPr>
          <w:rStyle w:val="Emphasis"/>
        </w:rPr>
        <w:t>revisionist</w:t>
      </w:r>
      <w:r>
        <w:rPr>
          <w:sz w:val="14"/>
        </w:rPr>
        <w:t xml:space="preserve">, expansionist, and dictatorial </w:t>
      </w:r>
      <w:r>
        <w:rPr>
          <w:rStyle w:val="StyleUnderline"/>
        </w:rPr>
        <w:t xml:space="preserve">powers of </w:t>
      </w:r>
      <w:r w:rsidRPr="00D87C74">
        <w:rPr>
          <w:rStyle w:val="Emphasis"/>
          <w:highlight w:val="cyan"/>
        </w:rPr>
        <w:t>China</w:t>
      </w:r>
      <w:r w:rsidRPr="00D87C74">
        <w:rPr>
          <w:rStyle w:val="StyleUnderline"/>
          <w:highlight w:val="cyan"/>
        </w:rPr>
        <w:t xml:space="preserve">, </w:t>
      </w:r>
      <w:r w:rsidRPr="00D87C74">
        <w:rPr>
          <w:rStyle w:val="Emphasis"/>
          <w:highlight w:val="cyan"/>
        </w:rPr>
        <w:t>Russia</w:t>
      </w:r>
      <w:r w:rsidRPr="00D87C74">
        <w:rPr>
          <w:rStyle w:val="StyleUnderline"/>
          <w:highlight w:val="cyan"/>
        </w:rPr>
        <w:t xml:space="preserve">, </w:t>
      </w:r>
      <w:r w:rsidRPr="00D87C74">
        <w:rPr>
          <w:rStyle w:val="Emphasis"/>
          <w:highlight w:val="cyan"/>
        </w:rPr>
        <w:t>Iran</w:t>
      </w:r>
      <w:r w:rsidRPr="00D87C74">
        <w:rPr>
          <w:rStyle w:val="StyleUnderline"/>
          <w:highlight w:val="cyan"/>
        </w:rPr>
        <w:t xml:space="preserve">, and </w:t>
      </w:r>
      <w:r w:rsidRPr="00D87C74">
        <w:rPr>
          <w:rStyle w:val="Emphasis"/>
          <w:highlight w:val="cyan"/>
        </w:rPr>
        <w:t>No</w:t>
      </w:r>
      <w:r>
        <w:rPr>
          <w:rStyle w:val="StyleUnderline"/>
        </w:rPr>
        <w:t xml:space="preserve">rth </w:t>
      </w:r>
      <w:r w:rsidRPr="00D87C74">
        <w:rPr>
          <w:rStyle w:val="Emphasis"/>
          <w:highlight w:val="cyan"/>
        </w:rPr>
        <w:t>Ko</w:t>
      </w:r>
      <w:r w:rsidRPr="00D87C74">
        <w:rPr>
          <w:rStyle w:val="StyleUnderline"/>
        </w:rPr>
        <w:t>r</w:t>
      </w:r>
      <w:r>
        <w:rPr>
          <w:rStyle w:val="StyleUnderline"/>
        </w:rPr>
        <w:t xml:space="preserve">ea. And would </w:t>
      </w:r>
      <w:r>
        <w:rPr>
          <w:rStyle w:val="Emphasis"/>
        </w:rPr>
        <w:t>do so</w:t>
      </w:r>
      <w:r>
        <w:rPr>
          <w:rStyle w:val="StyleUnderline"/>
        </w:rPr>
        <w:t xml:space="preserve"> </w:t>
      </w:r>
      <w:r w:rsidRPr="00D87C74">
        <w:rPr>
          <w:rStyle w:val="StyleUnderline"/>
          <w:highlight w:val="cyan"/>
        </w:rPr>
        <w:t>using</w:t>
      </w:r>
      <w:r>
        <w:rPr>
          <w:sz w:val="14"/>
        </w:rPr>
        <w:t xml:space="preserve"> a time-tested policy: </w:t>
      </w:r>
      <w:r w:rsidRPr="00D87C74">
        <w:rPr>
          <w:rStyle w:val="StyleUnderline"/>
          <w:highlight w:val="cyan"/>
        </w:rPr>
        <w:t>peace</w:t>
      </w:r>
      <w:r>
        <w:rPr>
          <w:rStyle w:val="StyleUnderline"/>
        </w:rPr>
        <w:t xml:space="preserve"> through </w:t>
      </w:r>
      <w:r>
        <w:rPr>
          <w:rStyle w:val="Emphasis"/>
        </w:rPr>
        <w:t>strength</w:t>
      </w:r>
      <w:r>
        <w:rPr>
          <w:sz w:val="14"/>
        </w:rPr>
        <w:t>.</w:t>
      </w:r>
    </w:p>
    <w:p w14:paraId="515FA89F" w14:textId="77777777" w:rsidR="00C063B0" w:rsidRDefault="00C063B0" w:rsidP="00C063B0">
      <w:pPr>
        <w:pStyle w:val="Heading2"/>
      </w:pPr>
      <w:r>
        <w:t>ADV---Publicity</w:t>
      </w:r>
    </w:p>
    <w:p w14:paraId="5DD4C064" w14:textId="77777777" w:rsidR="00C063B0" w:rsidRDefault="00C063B0" w:rsidP="00C063B0">
      <w:pPr>
        <w:pStyle w:val="Heading3"/>
      </w:pPr>
      <w:r>
        <w:t>Secrecy---1NC</w:t>
      </w:r>
    </w:p>
    <w:p w14:paraId="45E593FF" w14:textId="77777777" w:rsidR="00C063B0" w:rsidRDefault="00C063B0" w:rsidP="00C063B0">
      <w:pPr>
        <w:pStyle w:val="Heading4"/>
      </w:pPr>
      <w:r>
        <w:t xml:space="preserve">No solvency---secrecy impact is about </w:t>
      </w:r>
      <w:r w:rsidRPr="00CC1538">
        <w:rPr>
          <w:u w:val="single"/>
        </w:rPr>
        <w:t>defense</w:t>
      </w:r>
      <w:r>
        <w:t xml:space="preserve"> and </w:t>
      </w:r>
      <w:r w:rsidRPr="00CC1538">
        <w:rPr>
          <w:u w:val="single"/>
        </w:rPr>
        <w:t>intelligence communities</w:t>
      </w:r>
      <w:r>
        <w:t xml:space="preserve"> NOT given CBR by the plan. AND, industry influence </w:t>
      </w:r>
      <w:r w:rsidRPr="00CC1538">
        <w:rPr>
          <w:u w:val="single"/>
        </w:rPr>
        <w:t>captures</w:t>
      </w:r>
      <w:r>
        <w:t xml:space="preserve"> regulation. Inserting their evidence. </w:t>
      </w:r>
      <w:r w:rsidRPr="005557BF">
        <w:rPr>
          <w:b w:val="0"/>
          <w:bCs/>
        </w:rPr>
        <w:t>Michigan = Yellow</w:t>
      </w:r>
    </w:p>
    <w:p w14:paraId="136B650C" w14:textId="77777777" w:rsidR="00C063B0" w:rsidRPr="009C26E6" w:rsidRDefault="00C063B0" w:rsidP="00C063B0">
      <w:pPr>
        <w:rPr>
          <w:rFonts w:eastAsia="Calibri"/>
        </w:rPr>
      </w:pPr>
      <w:r>
        <w:rPr>
          <w:rFonts w:eastAsia="Calibri"/>
          <w:b/>
          <w:bCs/>
          <w:sz w:val="26"/>
        </w:rPr>
        <w:t xml:space="preserve">1AC </w:t>
      </w:r>
      <w:r w:rsidRPr="009C26E6">
        <w:rPr>
          <w:rFonts w:eastAsia="Calibri"/>
          <w:b/>
          <w:bCs/>
          <w:sz w:val="26"/>
        </w:rPr>
        <w:t>Kemp 21</w:t>
      </w:r>
      <w:r w:rsidRPr="009C26E6">
        <w:rPr>
          <w:rFonts w:eastAsia="Calibri"/>
        </w:rPr>
        <w:t>, Research associate at the Centre for the Study of Existential Risk at the University of Cambridge. (Luke Kemp, 10-21-2021, “Agents of Doom: Who is creating the apocalypse and why,” BBC Future, https://www.bbc.com/future/article/20211014-agents-of-doom-who-is-hastening-the-apocalypse-and-why)</w:t>
      </w:r>
    </w:p>
    <w:p w14:paraId="1A1034CF" w14:textId="77777777" w:rsidR="00C063B0" w:rsidRPr="00CC1538" w:rsidRDefault="00C063B0" w:rsidP="00C063B0">
      <w:pPr>
        <w:rPr>
          <w:rFonts w:eastAsia="Calibri"/>
          <w:sz w:val="16"/>
        </w:rPr>
      </w:pPr>
      <w:r w:rsidRPr="00CC1538">
        <w:rPr>
          <w:rFonts w:eastAsia="Calibri"/>
          <w:sz w:val="16"/>
        </w:rPr>
        <w:t>Instead, many catastrophic risk researchers focus on a "</w:t>
      </w:r>
      <w:r w:rsidRPr="009C26E6">
        <w:rPr>
          <w:rFonts w:eastAsia="Calibri"/>
          <w:u w:val="single"/>
        </w:rPr>
        <w:t>citizen terror narrative", concerned with</w:t>
      </w:r>
      <w:r w:rsidRPr="00CC1538">
        <w:rPr>
          <w:rFonts w:eastAsia="Calibri"/>
          <w:sz w:val="16"/>
        </w:rPr>
        <w:t xml:space="preserve"> "</w:t>
      </w:r>
      <w:r w:rsidRPr="009C26E6">
        <w:rPr>
          <w:rFonts w:eastAsia="Calibri"/>
          <w:b/>
          <w:iCs/>
          <w:highlight w:val="cyan"/>
          <w:u w:val="single"/>
          <w:bdr w:val="single" w:sz="8" w:space="0" w:color="auto"/>
        </w:rPr>
        <w:t>agential risks</w:t>
      </w:r>
      <w:r w:rsidRPr="00CC1538">
        <w:rPr>
          <w:rFonts w:eastAsia="Calibri"/>
          <w:sz w:val="16"/>
        </w:rPr>
        <w:t xml:space="preserve">": </w:t>
      </w:r>
      <w:r w:rsidRPr="009C26E6">
        <w:rPr>
          <w:rFonts w:eastAsia="Calibri"/>
          <w:u w:val="single"/>
        </w:rPr>
        <w:t>doomsday level-threats from</w:t>
      </w:r>
      <w:r w:rsidRPr="00CC1538">
        <w:rPr>
          <w:rFonts w:eastAsia="Calibri"/>
          <w:sz w:val="16"/>
        </w:rPr>
        <w:t xml:space="preserve"> </w:t>
      </w:r>
      <w:r w:rsidRPr="009C26E6">
        <w:rPr>
          <w:rFonts w:eastAsia="Calibri"/>
          <w:b/>
          <w:iCs/>
          <w:u w:val="single"/>
          <w:bdr w:val="single" w:sz="8" w:space="0" w:color="auto"/>
        </w:rPr>
        <w:t>minor actors</w:t>
      </w:r>
      <w:r w:rsidRPr="00CC1538">
        <w:rPr>
          <w:rFonts w:eastAsia="Calibri"/>
          <w:sz w:val="16"/>
        </w:rPr>
        <w:t xml:space="preserve"> such as </w:t>
      </w:r>
      <w:r w:rsidRPr="009C26E6">
        <w:rPr>
          <w:rFonts w:eastAsia="Calibri"/>
          <w:u w:val="single"/>
        </w:rPr>
        <w:t>ambitious</w:t>
      </w:r>
      <w:r w:rsidRPr="00CC1538">
        <w:rPr>
          <w:rFonts w:eastAsia="Calibri"/>
          <w:sz w:val="16"/>
        </w:rPr>
        <w:t xml:space="preserve"> </w:t>
      </w:r>
      <w:r w:rsidRPr="009C26E6">
        <w:rPr>
          <w:rFonts w:eastAsia="Calibri"/>
          <w:b/>
          <w:iCs/>
          <w:u w:val="single"/>
          <w:bdr w:val="single" w:sz="8" w:space="0" w:color="auto"/>
        </w:rPr>
        <w:t>terrorists</w:t>
      </w:r>
      <w:r w:rsidRPr="00CC1538">
        <w:rPr>
          <w:rFonts w:eastAsia="Calibri"/>
          <w:sz w:val="16"/>
        </w:rPr>
        <w:t xml:space="preserve">. Across the masses of citizens, the concern is that </w:t>
      </w:r>
      <w:r w:rsidRPr="009C26E6">
        <w:rPr>
          <w:rFonts w:eastAsia="Calibri"/>
          <w:u w:val="single"/>
        </w:rPr>
        <w:t>there will be at least</w:t>
      </w:r>
      <w:r w:rsidRPr="00CC1538">
        <w:rPr>
          <w:rFonts w:eastAsia="Calibri"/>
          <w:sz w:val="16"/>
        </w:rPr>
        <w:t xml:space="preserve"> </w:t>
      </w:r>
      <w:r w:rsidRPr="009C26E6">
        <w:rPr>
          <w:rFonts w:eastAsia="Calibri"/>
          <w:b/>
          <w:iCs/>
          <w:u w:val="single"/>
          <w:bdr w:val="single" w:sz="8" w:space="0" w:color="auto"/>
        </w:rPr>
        <w:t>one individual</w:t>
      </w:r>
      <w:r w:rsidRPr="00CC1538">
        <w:rPr>
          <w:rFonts w:eastAsia="Calibri"/>
          <w:sz w:val="16"/>
        </w:rPr>
        <w:t xml:space="preserve"> </w:t>
      </w:r>
      <w:r w:rsidRPr="009C26E6">
        <w:rPr>
          <w:rFonts w:eastAsia="Calibri"/>
          <w:u w:val="single"/>
        </w:rPr>
        <w:t>or</w:t>
      </w:r>
      <w:r w:rsidRPr="00CC1538">
        <w:rPr>
          <w:rFonts w:eastAsia="Calibri"/>
          <w:sz w:val="16"/>
        </w:rPr>
        <w:t xml:space="preserve"> </w:t>
      </w:r>
      <w:r w:rsidRPr="009C26E6">
        <w:rPr>
          <w:rFonts w:eastAsia="Calibri"/>
          <w:b/>
          <w:iCs/>
          <w:u w:val="single"/>
          <w:bdr w:val="single" w:sz="8" w:space="0" w:color="auto"/>
        </w:rPr>
        <w:t>group</w:t>
      </w:r>
      <w:r w:rsidRPr="00CC1538">
        <w:rPr>
          <w:rFonts w:eastAsia="Calibri"/>
          <w:sz w:val="16"/>
        </w:rPr>
        <w:t xml:space="preserve"> </w:t>
      </w:r>
      <w:r w:rsidRPr="009C26E6">
        <w:rPr>
          <w:rFonts w:eastAsia="Calibri"/>
          <w:u w:val="single"/>
        </w:rPr>
        <w:t>motivated to bring about</w:t>
      </w:r>
      <w:r w:rsidRPr="00CC1538">
        <w:rPr>
          <w:rFonts w:eastAsia="Calibri"/>
          <w:sz w:val="16"/>
        </w:rPr>
        <w:t xml:space="preserve"> </w:t>
      </w:r>
      <w:r w:rsidRPr="009C26E6">
        <w:rPr>
          <w:rFonts w:eastAsia="Calibri"/>
          <w:b/>
          <w:iCs/>
          <w:u w:val="single"/>
          <w:bdr w:val="single" w:sz="8" w:space="0" w:color="auto"/>
        </w:rPr>
        <w:t>Ragnarök</w:t>
      </w:r>
      <w:r w:rsidRPr="00CC1538">
        <w:rPr>
          <w:rFonts w:eastAsia="Calibri"/>
          <w:sz w:val="16"/>
        </w:rPr>
        <w:t xml:space="preserve">. Hence, </w:t>
      </w:r>
      <w:r w:rsidRPr="009C26E6">
        <w:rPr>
          <w:rFonts w:eastAsia="Calibri"/>
          <w:u w:val="single"/>
        </w:rPr>
        <w:t xml:space="preserve">one of the greatest problems is the increased availability of </w:t>
      </w:r>
      <w:r w:rsidRPr="009C26E6">
        <w:rPr>
          <w:rFonts w:eastAsia="Calibri"/>
          <w:b/>
          <w:iCs/>
          <w:u w:val="single"/>
          <w:bdr w:val="single" w:sz="8" w:space="0" w:color="auto"/>
        </w:rPr>
        <w:t>dangerous information</w:t>
      </w:r>
      <w:r w:rsidRPr="00CC1538">
        <w:rPr>
          <w:rFonts w:eastAsia="Calibri"/>
          <w:sz w:val="16"/>
        </w:rPr>
        <w:t xml:space="preserve"> </w:t>
      </w:r>
      <w:r w:rsidRPr="009C26E6">
        <w:rPr>
          <w:rFonts w:eastAsia="Calibri"/>
          <w:u w:val="single"/>
        </w:rPr>
        <w:t>and</w:t>
      </w:r>
      <w:r w:rsidRPr="00CC1538">
        <w:rPr>
          <w:rFonts w:eastAsia="Calibri"/>
          <w:sz w:val="16"/>
        </w:rPr>
        <w:t xml:space="preserve"> </w:t>
      </w:r>
      <w:r w:rsidRPr="009C26E6">
        <w:rPr>
          <w:rFonts w:eastAsia="Calibri"/>
          <w:b/>
          <w:iCs/>
          <w:u w:val="single"/>
          <w:bdr w:val="single" w:sz="8" w:space="0" w:color="auto"/>
        </w:rPr>
        <w:t>technologies</w:t>
      </w:r>
      <w:r w:rsidRPr="00CC1538">
        <w:rPr>
          <w:rFonts w:eastAsia="Calibri"/>
          <w:sz w:val="16"/>
        </w:rPr>
        <w:t xml:space="preserve">. Some have even suggested that preventive policing and ubiquitous surveillance may be required to control these hypothetical wide-spread weapons of mass destruction. </w:t>
      </w:r>
    </w:p>
    <w:p w14:paraId="7AC6AC8E" w14:textId="77777777" w:rsidR="00C063B0" w:rsidRPr="00CC1538" w:rsidRDefault="00C063B0" w:rsidP="00C063B0">
      <w:pPr>
        <w:rPr>
          <w:rFonts w:eastAsia="Calibri"/>
          <w:sz w:val="16"/>
        </w:rPr>
      </w:pPr>
      <w:r w:rsidRPr="00CC1538">
        <w:rPr>
          <w:rFonts w:eastAsia="Calibri"/>
          <w:sz w:val="16"/>
        </w:rPr>
        <w:t>With this view, the most powerful are trusted to not destroy the world due to rational self-interest. As the UK's Astronomer Royal Lord Martin Rees frames it in his book Our Final Century, a human-triggered apocalypse would likely be a case of "terror or error": malicious action by a small group or a mistake by the powerful.</w:t>
      </w:r>
    </w:p>
    <w:p w14:paraId="32D6CF1B" w14:textId="77777777" w:rsidR="00C063B0" w:rsidRPr="00CC1538" w:rsidRDefault="00C063B0" w:rsidP="00C063B0">
      <w:pPr>
        <w:rPr>
          <w:rFonts w:eastAsia="Calibri"/>
          <w:sz w:val="16"/>
        </w:rPr>
      </w:pPr>
      <w:r w:rsidRPr="009C26E6">
        <w:rPr>
          <w:rFonts w:eastAsia="Calibri"/>
          <w:b/>
          <w:iCs/>
          <w:u w:val="single"/>
          <w:bdr w:val="single" w:sz="8" w:space="0" w:color="auto"/>
        </w:rPr>
        <w:t>Terrorists</w:t>
      </w:r>
      <w:r w:rsidRPr="00CC1538">
        <w:rPr>
          <w:rFonts w:eastAsia="Calibri"/>
          <w:sz w:val="16"/>
        </w:rPr>
        <w:t xml:space="preserve"> </w:t>
      </w:r>
      <w:r w:rsidRPr="009C26E6">
        <w:rPr>
          <w:rFonts w:eastAsia="Calibri"/>
          <w:u w:val="single"/>
        </w:rPr>
        <w:t>and</w:t>
      </w:r>
      <w:r w:rsidRPr="00CC1538">
        <w:rPr>
          <w:rFonts w:eastAsia="Calibri"/>
          <w:sz w:val="16"/>
        </w:rPr>
        <w:t xml:space="preserve"> </w:t>
      </w:r>
      <w:r w:rsidRPr="009C26E6">
        <w:rPr>
          <w:rFonts w:eastAsia="Calibri"/>
          <w:b/>
          <w:iCs/>
          <w:u w:val="single"/>
          <w:bdr w:val="single" w:sz="8" w:space="0" w:color="auto"/>
        </w:rPr>
        <w:t>lone wolves</w:t>
      </w:r>
      <w:r w:rsidRPr="00CC1538">
        <w:rPr>
          <w:rFonts w:eastAsia="Calibri"/>
          <w:sz w:val="16"/>
        </w:rPr>
        <w:t xml:space="preserve"> </w:t>
      </w:r>
      <w:r w:rsidRPr="009C26E6">
        <w:rPr>
          <w:rFonts w:eastAsia="Calibri"/>
          <w:u w:val="single"/>
        </w:rPr>
        <w:t>are undoubtedly a problem</w:t>
      </w:r>
      <w:r w:rsidRPr="00CC1538">
        <w:rPr>
          <w:rFonts w:eastAsia="Calibri"/>
          <w:sz w:val="16"/>
        </w:rPr>
        <w:t xml:space="preserve">. However, </w:t>
      </w:r>
      <w:r w:rsidRPr="009C26E6">
        <w:rPr>
          <w:rFonts w:eastAsia="Calibri"/>
          <w:u w:val="single"/>
        </w:rPr>
        <w:t xml:space="preserve">it appears they </w:t>
      </w:r>
      <w:r w:rsidRPr="009C26E6">
        <w:rPr>
          <w:rFonts w:eastAsia="Calibri"/>
          <w:highlight w:val="cyan"/>
          <w:u w:val="single"/>
        </w:rPr>
        <w:t>are</w:t>
      </w:r>
      <w:r w:rsidRPr="00CC1538">
        <w:rPr>
          <w:rFonts w:eastAsia="Calibri"/>
          <w:sz w:val="16"/>
          <w:highlight w:val="cyan"/>
        </w:rPr>
        <w:t xml:space="preserve"> </w:t>
      </w:r>
      <w:r w:rsidRPr="009C26E6">
        <w:rPr>
          <w:rFonts w:eastAsia="Calibri"/>
          <w:b/>
          <w:iCs/>
          <w:highlight w:val="cyan"/>
          <w:u w:val="single"/>
          <w:bdr w:val="single" w:sz="8" w:space="0" w:color="auto"/>
        </w:rPr>
        <w:t>highly unlikely</w:t>
      </w:r>
      <w:r w:rsidRPr="00CC1538">
        <w:rPr>
          <w:rFonts w:eastAsia="Calibri"/>
          <w:sz w:val="16"/>
        </w:rPr>
        <w:t xml:space="preserve"> </w:t>
      </w:r>
      <w:r w:rsidRPr="009C26E6">
        <w:rPr>
          <w:rFonts w:eastAsia="Calibri"/>
          <w:u w:val="single"/>
        </w:rPr>
        <w:t>to be the source of</w:t>
      </w:r>
      <w:r w:rsidRPr="00CC1538">
        <w:rPr>
          <w:rFonts w:eastAsia="Calibri"/>
          <w:sz w:val="16"/>
        </w:rPr>
        <w:t xml:space="preserve"> </w:t>
      </w:r>
      <w:r w:rsidRPr="009C26E6">
        <w:rPr>
          <w:rFonts w:eastAsia="Calibri"/>
          <w:b/>
          <w:iCs/>
          <w:u w:val="single"/>
          <w:bdr w:val="single" w:sz="8" w:space="0" w:color="auto"/>
        </w:rPr>
        <w:t>global destruction</w:t>
      </w:r>
      <w:r w:rsidRPr="00CC1538">
        <w:rPr>
          <w:rFonts w:eastAsia="Calibri"/>
          <w:sz w:val="16"/>
        </w:rPr>
        <w:t xml:space="preserve">. </w:t>
      </w:r>
      <w:r w:rsidRPr="009C26E6">
        <w:rPr>
          <w:rFonts w:eastAsia="Calibri"/>
          <w:u w:val="single"/>
        </w:rPr>
        <w:t>The historical and present reality of human-made</w:t>
      </w:r>
      <w:r w:rsidRPr="00CC1538">
        <w:rPr>
          <w:rFonts w:eastAsia="Calibri"/>
          <w:sz w:val="16"/>
        </w:rPr>
        <w:t xml:space="preserve"> </w:t>
      </w:r>
      <w:r w:rsidRPr="009C26E6">
        <w:rPr>
          <w:rFonts w:eastAsia="Calibri"/>
          <w:b/>
          <w:iCs/>
          <w:highlight w:val="cyan"/>
          <w:u w:val="single"/>
          <w:bdr w:val="single" w:sz="8" w:space="0" w:color="auto"/>
        </w:rPr>
        <w:t>global hazards</w:t>
      </w:r>
      <w:r w:rsidRPr="00CC1538">
        <w:rPr>
          <w:rFonts w:eastAsia="Calibri"/>
          <w:sz w:val="16"/>
          <w:highlight w:val="cyan"/>
        </w:rPr>
        <w:t xml:space="preserve"> </w:t>
      </w:r>
      <w:r w:rsidRPr="009C26E6">
        <w:rPr>
          <w:rFonts w:eastAsia="Calibri"/>
          <w:u w:val="single"/>
        </w:rPr>
        <w:t xml:space="preserve">suggests that a different set of actors are </w:t>
      </w:r>
      <w:r w:rsidRPr="009C26E6">
        <w:rPr>
          <w:rFonts w:eastAsia="Calibri"/>
          <w:b/>
          <w:iCs/>
          <w:u w:val="single"/>
          <w:bdr w:val="single" w:sz="8" w:space="0" w:color="auto"/>
        </w:rPr>
        <w:t>culpable</w:t>
      </w:r>
      <w:r w:rsidRPr="00CC1538">
        <w:rPr>
          <w:rFonts w:eastAsia="Calibri"/>
          <w:sz w:val="16"/>
        </w:rPr>
        <w:t xml:space="preserve">. </w:t>
      </w:r>
      <w:r w:rsidRPr="009C26E6">
        <w:rPr>
          <w:rFonts w:eastAsia="Calibri"/>
          <w:u w:val="single"/>
        </w:rPr>
        <w:t>Destroying</w:t>
      </w:r>
      <w:r w:rsidRPr="00CC1538">
        <w:rPr>
          <w:rFonts w:eastAsia="Calibri"/>
          <w:sz w:val="16"/>
        </w:rPr>
        <w:t xml:space="preserve"> </w:t>
      </w:r>
      <w:r w:rsidRPr="009C26E6">
        <w:rPr>
          <w:rFonts w:eastAsia="Calibri"/>
          <w:b/>
          <w:iCs/>
          <w:u w:val="single"/>
          <w:bdr w:val="single" w:sz="8" w:space="0" w:color="auto"/>
        </w:rPr>
        <w:t>large swathes</w:t>
      </w:r>
      <w:r w:rsidRPr="00CC1538">
        <w:rPr>
          <w:rFonts w:eastAsia="Calibri"/>
          <w:sz w:val="16"/>
        </w:rPr>
        <w:t xml:space="preserve"> </w:t>
      </w:r>
      <w:r w:rsidRPr="009C26E6">
        <w:rPr>
          <w:rFonts w:eastAsia="Calibri"/>
          <w:u w:val="single"/>
        </w:rPr>
        <w:t xml:space="preserve">of the world </w:t>
      </w:r>
      <w:r w:rsidRPr="009C26E6">
        <w:rPr>
          <w:rFonts w:eastAsia="Calibri"/>
          <w:highlight w:val="cyan"/>
          <w:u w:val="single"/>
        </w:rPr>
        <w:t>requires</w:t>
      </w:r>
      <w:r w:rsidRPr="00CC1538">
        <w:rPr>
          <w:rFonts w:eastAsia="Calibri"/>
          <w:sz w:val="16"/>
          <w:highlight w:val="cyan"/>
        </w:rPr>
        <w:t xml:space="preserve"> </w:t>
      </w:r>
      <w:r w:rsidRPr="009C26E6">
        <w:rPr>
          <w:rFonts w:eastAsia="Calibri"/>
          <w:b/>
          <w:iCs/>
          <w:highlight w:val="cyan"/>
          <w:u w:val="single"/>
          <w:bdr w:val="single" w:sz="8" w:space="0" w:color="auto"/>
        </w:rPr>
        <w:t>power</w:t>
      </w:r>
      <w:r w:rsidRPr="00CC1538">
        <w:rPr>
          <w:rFonts w:eastAsia="Calibri"/>
          <w:sz w:val="16"/>
          <w:highlight w:val="cyan"/>
        </w:rPr>
        <w:t xml:space="preserve"> </w:t>
      </w:r>
      <w:r w:rsidRPr="009C26E6">
        <w:rPr>
          <w:rFonts w:eastAsia="Calibri"/>
          <w:highlight w:val="cyan"/>
          <w:u w:val="single"/>
        </w:rPr>
        <w:t>and</w:t>
      </w:r>
      <w:r w:rsidRPr="00CC1538">
        <w:rPr>
          <w:rFonts w:eastAsia="Calibri"/>
          <w:sz w:val="16"/>
          <w:highlight w:val="cyan"/>
        </w:rPr>
        <w:t xml:space="preserve"> </w:t>
      </w:r>
      <w:r w:rsidRPr="009C26E6">
        <w:rPr>
          <w:rFonts w:eastAsia="Calibri"/>
          <w:b/>
          <w:iCs/>
          <w:highlight w:val="cyan"/>
          <w:u w:val="single"/>
          <w:bdr w:val="single" w:sz="8" w:space="0" w:color="auto"/>
        </w:rPr>
        <w:t>secrecy</w:t>
      </w:r>
      <w:r w:rsidRPr="00CC1538">
        <w:rPr>
          <w:rFonts w:eastAsia="Calibri"/>
          <w:sz w:val="16"/>
        </w:rPr>
        <w:t>.</w:t>
      </w:r>
    </w:p>
    <w:p w14:paraId="75D3FAAC" w14:textId="77777777" w:rsidR="00C063B0" w:rsidRPr="00CC1538" w:rsidRDefault="00C063B0" w:rsidP="00C063B0">
      <w:pPr>
        <w:rPr>
          <w:rFonts w:eastAsia="Calibri"/>
          <w:sz w:val="16"/>
        </w:rPr>
      </w:pPr>
      <w:r w:rsidRPr="00CC1538">
        <w:rPr>
          <w:rFonts w:eastAsia="Calibri"/>
          <w:sz w:val="16"/>
        </w:rPr>
        <w:t>For the past few years, I have been studying the forces that cause historical catastrophes and collapses, as well as working with colleagues at the University of Cambridge's Centre for the Study of Existential Risk to analyse the modern dangers we face in the present-day. (Read more: Are we on the road to civilisation collapse?)</w:t>
      </w:r>
    </w:p>
    <w:p w14:paraId="60449DB5" w14:textId="77777777" w:rsidR="00C063B0" w:rsidRPr="00CC1538" w:rsidRDefault="00C063B0" w:rsidP="00C063B0">
      <w:pPr>
        <w:rPr>
          <w:rFonts w:eastAsia="Calibri"/>
          <w:sz w:val="16"/>
        </w:rPr>
      </w:pPr>
      <w:r w:rsidRPr="00CC1538">
        <w:rPr>
          <w:rFonts w:eastAsia="Calibri"/>
          <w:sz w:val="16"/>
        </w:rPr>
        <w:t xml:space="preserve">During my research I have become convinced that </w:t>
      </w:r>
      <w:r w:rsidRPr="009C26E6">
        <w:rPr>
          <w:rFonts w:eastAsia="Calibri"/>
          <w:u w:val="single"/>
        </w:rPr>
        <w:t xml:space="preserve">only a </w:t>
      </w:r>
      <w:r w:rsidRPr="009C26E6">
        <w:rPr>
          <w:rFonts w:eastAsia="Calibri"/>
          <w:b/>
          <w:iCs/>
          <w:highlight w:val="cyan"/>
          <w:u w:val="single"/>
          <w:bdr w:val="single" w:sz="8" w:space="0" w:color="auto"/>
        </w:rPr>
        <w:t>few institutions</w:t>
      </w:r>
      <w:r w:rsidRPr="00CC1538">
        <w:rPr>
          <w:rFonts w:eastAsia="Calibri"/>
          <w:sz w:val="16"/>
          <w:highlight w:val="cyan"/>
        </w:rPr>
        <w:t xml:space="preserve"> </w:t>
      </w:r>
      <w:r w:rsidRPr="009C26E6">
        <w:rPr>
          <w:rFonts w:eastAsia="Calibri"/>
          <w:highlight w:val="cyan"/>
          <w:u w:val="single"/>
        </w:rPr>
        <w:t>have</w:t>
      </w:r>
      <w:r w:rsidRPr="009C26E6">
        <w:rPr>
          <w:rFonts w:eastAsia="Calibri"/>
          <w:u w:val="single"/>
        </w:rPr>
        <w:t xml:space="preserve"> the </w:t>
      </w:r>
      <w:r w:rsidRPr="009C26E6">
        <w:rPr>
          <w:rFonts w:eastAsia="Calibri"/>
          <w:highlight w:val="cyan"/>
          <w:u w:val="single"/>
        </w:rPr>
        <w:t>resources</w:t>
      </w:r>
      <w:r w:rsidRPr="00CC1538">
        <w:rPr>
          <w:rFonts w:eastAsia="Calibri"/>
          <w:sz w:val="16"/>
        </w:rPr>
        <w:t xml:space="preserve"> – </w:t>
      </w:r>
      <w:r w:rsidRPr="009C26E6">
        <w:rPr>
          <w:rFonts w:eastAsia="Calibri"/>
          <w:highlight w:val="cyan"/>
          <w:u w:val="single"/>
        </w:rPr>
        <w:t>and lack of</w:t>
      </w:r>
      <w:r w:rsidRPr="00CC1538">
        <w:rPr>
          <w:rFonts w:eastAsia="Calibri"/>
          <w:sz w:val="16"/>
          <w:highlight w:val="cyan"/>
        </w:rPr>
        <w:t xml:space="preserve"> </w:t>
      </w:r>
      <w:r w:rsidRPr="009C26E6">
        <w:rPr>
          <w:rFonts w:eastAsia="Calibri"/>
          <w:b/>
          <w:iCs/>
          <w:highlight w:val="cyan"/>
          <w:u w:val="single"/>
          <w:bdr w:val="single" w:sz="8" w:space="0" w:color="auto"/>
        </w:rPr>
        <w:t>oversight</w:t>
      </w:r>
      <w:r w:rsidRPr="00CC1538">
        <w:rPr>
          <w:rFonts w:eastAsia="Calibri"/>
          <w:sz w:val="16"/>
        </w:rPr>
        <w:t xml:space="preserve"> – </w:t>
      </w:r>
      <w:r w:rsidRPr="009C26E6">
        <w:rPr>
          <w:rFonts w:eastAsia="Calibri"/>
          <w:highlight w:val="cyan"/>
          <w:u w:val="single"/>
        </w:rPr>
        <w:t>to</w:t>
      </w:r>
      <w:r w:rsidRPr="00CC1538">
        <w:rPr>
          <w:rFonts w:eastAsia="Calibri"/>
          <w:sz w:val="16"/>
          <w:highlight w:val="cyan"/>
        </w:rPr>
        <w:t xml:space="preserve"> </w:t>
      </w:r>
      <w:r w:rsidRPr="009C26E6">
        <w:rPr>
          <w:rFonts w:eastAsia="Calibri"/>
          <w:b/>
          <w:iCs/>
          <w:highlight w:val="cyan"/>
          <w:u w:val="single"/>
          <w:bdr w:val="single" w:sz="8" w:space="0" w:color="auto"/>
        </w:rPr>
        <w:t>imperil</w:t>
      </w:r>
      <w:r w:rsidRPr="00CC1538">
        <w:rPr>
          <w:rFonts w:eastAsia="Calibri"/>
          <w:sz w:val="16"/>
          <w:highlight w:val="cyan"/>
        </w:rPr>
        <w:t xml:space="preserve"> </w:t>
      </w:r>
      <w:r w:rsidRPr="009C26E6">
        <w:rPr>
          <w:rFonts w:eastAsia="Calibri"/>
          <w:highlight w:val="cyan"/>
          <w:u w:val="single"/>
        </w:rPr>
        <w:t>the world</w:t>
      </w:r>
      <w:r w:rsidRPr="00CC1538">
        <w:rPr>
          <w:rFonts w:eastAsia="Calibri"/>
          <w:sz w:val="16"/>
        </w:rPr>
        <w:t xml:space="preserve">. This is an enduring predicament that is unlikely to change. </w:t>
      </w:r>
      <w:r w:rsidRPr="009C26E6">
        <w:rPr>
          <w:rFonts w:eastAsia="Calibri"/>
          <w:u w:val="single"/>
        </w:rPr>
        <w:t>The</w:t>
      </w:r>
      <w:r w:rsidRPr="00CC1538">
        <w:rPr>
          <w:rFonts w:eastAsia="Calibri"/>
          <w:sz w:val="16"/>
        </w:rPr>
        <w:t xml:space="preserve"> </w:t>
      </w:r>
      <w:r w:rsidRPr="009C26E6">
        <w:rPr>
          <w:rFonts w:eastAsia="Calibri"/>
          <w:b/>
          <w:iCs/>
          <w:highlight w:val="cyan"/>
          <w:u w:val="single"/>
          <w:bdr w:val="single" w:sz="8" w:space="0" w:color="auto"/>
        </w:rPr>
        <w:t>greatest threats</w:t>
      </w:r>
      <w:r w:rsidRPr="00CC1538">
        <w:rPr>
          <w:rFonts w:eastAsia="Calibri"/>
          <w:sz w:val="16"/>
        </w:rPr>
        <w:t xml:space="preserve"> </w:t>
      </w:r>
      <w:r w:rsidRPr="009C26E6">
        <w:rPr>
          <w:rFonts w:eastAsia="Calibri"/>
          <w:u w:val="single"/>
        </w:rPr>
        <w:t xml:space="preserve">are not </w:t>
      </w:r>
      <w:r w:rsidRPr="009C26E6">
        <w:rPr>
          <w:rFonts w:eastAsia="Calibri"/>
          <w:highlight w:val="cyan"/>
          <w:u w:val="single"/>
        </w:rPr>
        <w:t>born from</w:t>
      </w:r>
      <w:r w:rsidRPr="00CC1538">
        <w:rPr>
          <w:rFonts w:eastAsia="Calibri"/>
          <w:sz w:val="16"/>
        </w:rPr>
        <w:t xml:space="preserve"> </w:t>
      </w:r>
      <w:r w:rsidRPr="009C26E6">
        <w:rPr>
          <w:rFonts w:eastAsia="Calibri"/>
          <w:b/>
          <w:iCs/>
          <w:u w:val="single"/>
          <w:bdr w:val="single" w:sz="8" w:space="0" w:color="auto"/>
        </w:rPr>
        <w:t>average citizens</w:t>
      </w:r>
      <w:r w:rsidRPr="00CC1538">
        <w:rPr>
          <w:rFonts w:eastAsia="Calibri"/>
          <w:sz w:val="16"/>
        </w:rPr>
        <w:t xml:space="preserve">, </w:t>
      </w:r>
      <w:r w:rsidRPr="009C26E6">
        <w:rPr>
          <w:rFonts w:eastAsia="Calibri"/>
          <w:u w:val="single"/>
        </w:rPr>
        <w:t xml:space="preserve">but from a </w:t>
      </w:r>
      <w:r w:rsidRPr="009C26E6">
        <w:rPr>
          <w:rFonts w:eastAsia="Calibri"/>
          <w:highlight w:val="cyan"/>
          <w:u w:val="single"/>
        </w:rPr>
        <w:t>desire from the</w:t>
      </w:r>
      <w:r w:rsidRPr="00CC1538">
        <w:rPr>
          <w:rFonts w:eastAsia="Calibri"/>
          <w:sz w:val="16"/>
          <w:highlight w:val="cyan"/>
        </w:rPr>
        <w:t xml:space="preserve"> </w:t>
      </w:r>
      <w:r w:rsidRPr="009C26E6">
        <w:rPr>
          <w:rFonts w:eastAsia="Calibri"/>
          <w:b/>
          <w:iCs/>
          <w:highlight w:val="cyan"/>
          <w:u w:val="single"/>
          <w:bdr w:val="single" w:sz="8" w:space="0" w:color="auto"/>
        </w:rPr>
        <w:t>powerful</w:t>
      </w:r>
      <w:r w:rsidRPr="00CC1538">
        <w:rPr>
          <w:rFonts w:eastAsia="Calibri"/>
          <w:sz w:val="16"/>
          <w:highlight w:val="cyan"/>
        </w:rPr>
        <w:t xml:space="preserve"> </w:t>
      </w:r>
      <w:r w:rsidRPr="009C26E6">
        <w:rPr>
          <w:rFonts w:eastAsia="Calibri"/>
          <w:highlight w:val="cyan"/>
          <w:u w:val="single"/>
        </w:rPr>
        <w:t>for</w:t>
      </w:r>
      <w:r w:rsidRPr="00CC1538">
        <w:rPr>
          <w:rFonts w:eastAsia="Calibri"/>
          <w:sz w:val="16"/>
          <w:highlight w:val="cyan"/>
        </w:rPr>
        <w:t xml:space="preserve"> </w:t>
      </w:r>
      <w:r w:rsidRPr="009C26E6">
        <w:rPr>
          <w:rFonts w:eastAsia="Calibri"/>
          <w:b/>
          <w:iCs/>
          <w:highlight w:val="cyan"/>
          <w:u w:val="single"/>
          <w:bdr w:val="single" w:sz="8" w:space="0" w:color="auto"/>
        </w:rPr>
        <w:t>control</w:t>
      </w:r>
      <w:r w:rsidRPr="00CC1538">
        <w:rPr>
          <w:rFonts w:eastAsia="Calibri"/>
          <w:sz w:val="16"/>
          <w:highlight w:val="cyan"/>
        </w:rPr>
        <w:t xml:space="preserve">, </w:t>
      </w:r>
      <w:r w:rsidRPr="009C26E6">
        <w:rPr>
          <w:rFonts w:eastAsia="Calibri"/>
          <w:b/>
          <w:iCs/>
          <w:highlight w:val="cyan"/>
          <w:u w:val="single"/>
          <w:bdr w:val="single" w:sz="8" w:space="0" w:color="auto"/>
        </w:rPr>
        <w:t>profit</w:t>
      </w:r>
      <w:r w:rsidRPr="00CC1538">
        <w:rPr>
          <w:rFonts w:eastAsia="Calibri"/>
          <w:sz w:val="16"/>
          <w:highlight w:val="cyan"/>
        </w:rPr>
        <w:t xml:space="preserve">, </w:t>
      </w:r>
      <w:r w:rsidRPr="009C26E6">
        <w:rPr>
          <w:rFonts w:eastAsia="Calibri"/>
          <w:highlight w:val="cyan"/>
          <w:u w:val="single"/>
        </w:rPr>
        <w:t>and</w:t>
      </w:r>
      <w:r w:rsidRPr="00CC1538">
        <w:rPr>
          <w:rFonts w:eastAsia="Calibri"/>
          <w:sz w:val="16"/>
        </w:rPr>
        <w:t xml:space="preserve"> </w:t>
      </w:r>
      <w:r w:rsidRPr="009C26E6">
        <w:rPr>
          <w:rFonts w:eastAsia="Calibri"/>
          <w:b/>
          <w:iCs/>
          <w:u w:val="single"/>
          <w:bdr w:val="single" w:sz="8" w:space="0" w:color="auto"/>
        </w:rPr>
        <w:t xml:space="preserve">military </w:t>
      </w:r>
      <w:r w:rsidRPr="009C26E6">
        <w:rPr>
          <w:rFonts w:eastAsia="Calibri"/>
          <w:b/>
          <w:iCs/>
          <w:highlight w:val="cyan"/>
          <w:u w:val="single"/>
          <w:bdr w:val="single" w:sz="8" w:space="0" w:color="auto"/>
        </w:rPr>
        <w:t>advantage</w:t>
      </w:r>
      <w:r w:rsidRPr="00CC1538">
        <w:rPr>
          <w:rFonts w:eastAsia="Calibri"/>
          <w:sz w:val="16"/>
        </w:rPr>
        <w:t>.</w:t>
      </w:r>
    </w:p>
    <w:p w14:paraId="43630118" w14:textId="77777777" w:rsidR="00C063B0" w:rsidRPr="00CC1538" w:rsidRDefault="00C063B0" w:rsidP="00C063B0">
      <w:pPr>
        <w:rPr>
          <w:rFonts w:eastAsia="Calibri"/>
          <w:sz w:val="16"/>
        </w:rPr>
      </w:pPr>
      <w:r w:rsidRPr="009C26E6">
        <w:rPr>
          <w:rFonts w:eastAsia="Calibri"/>
          <w:u w:val="single"/>
        </w:rPr>
        <w:t>Scholars</w:t>
      </w:r>
      <w:r w:rsidRPr="00CC1538">
        <w:rPr>
          <w:rFonts w:eastAsia="Calibri"/>
          <w:sz w:val="16"/>
        </w:rPr>
        <w:t xml:space="preserve"> of castastophic risk often </w:t>
      </w:r>
      <w:r w:rsidRPr="009C26E6">
        <w:rPr>
          <w:rFonts w:eastAsia="Calibri"/>
          <w:u w:val="single"/>
        </w:rPr>
        <w:t>point to</w:t>
      </w:r>
      <w:r w:rsidRPr="00CC1538">
        <w:rPr>
          <w:rFonts w:eastAsia="Calibri"/>
          <w:sz w:val="16"/>
        </w:rPr>
        <w:t xml:space="preserve"> a handful of infamous </w:t>
      </w:r>
      <w:r w:rsidRPr="009C26E6">
        <w:rPr>
          <w:rFonts w:eastAsia="Calibri"/>
          <w:b/>
          <w:iCs/>
          <w:u w:val="single"/>
          <w:bdr w:val="single" w:sz="8" w:space="0" w:color="auto"/>
        </w:rPr>
        <w:t>human-made</w:t>
      </w:r>
      <w:r w:rsidRPr="00CC1538">
        <w:rPr>
          <w:rFonts w:eastAsia="Calibri"/>
          <w:sz w:val="16"/>
        </w:rPr>
        <w:t xml:space="preserve"> </w:t>
      </w:r>
      <w:r w:rsidRPr="009C26E6">
        <w:rPr>
          <w:rFonts w:eastAsia="Calibri"/>
          <w:u w:val="single"/>
        </w:rPr>
        <w:t>global threats</w:t>
      </w:r>
      <w:r w:rsidRPr="00CC1538">
        <w:rPr>
          <w:rFonts w:eastAsia="Calibri"/>
          <w:sz w:val="16"/>
        </w:rPr>
        <w:t>: artificial general intelligence (</w:t>
      </w:r>
      <w:r w:rsidRPr="009C26E6">
        <w:rPr>
          <w:rFonts w:eastAsia="Calibri"/>
          <w:b/>
          <w:iCs/>
          <w:highlight w:val="cyan"/>
          <w:u w:val="single"/>
          <w:bdr w:val="single" w:sz="8" w:space="0" w:color="auto"/>
        </w:rPr>
        <w:t>AGI</w:t>
      </w:r>
      <w:r w:rsidRPr="00CC1538">
        <w:rPr>
          <w:rFonts w:eastAsia="Calibri"/>
          <w:sz w:val="16"/>
        </w:rPr>
        <w:t xml:space="preserve">), </w:t>
      </w:r>
      <w:r w:rsidRPr="009C26E6">
        <w:rPr>
          <w:rFonts w:eastAsia="Calibri"/>
          <w:u w:val="single"/>
        </w:rPr>
        <w:t>catastrophic</w:t>
      </w:r>
      <w:r w:rsidRPr="00CC1538">
        <w:rPr>
          <w:rFonts w:eastAsia="Calibri"/>
          <w:sz w:val="16"/>
        </w:rPr>
        <w:t xml:space="preserve"> </w:t>
      </w:r>
      <w:r w:rsidRPr="009C26E6">
        <w:rPr>
          <w:rFonts w:eastAsia="Calibri"/>
          <w:b/>
          <w:iCs/>
          <w:highlight w:val="cyan"/>
          <w:u w:val="single"/>
          <w:bdr w:val="single" w:sz="8" w:space="0" w:color="auto"/>
        </w:rPr>
        <w:t>bio</w:t>
      </w:r>
      <w:r w:rsidRPr="00CC1538">
        <w:rPr>
          <w:rFonts w:eastAsia="Calibri"/>
          <w:sz w:val="16"/>
        </w:rPr>
        <w:t xml:space="preserve">logical threats, </w:t>
      </w:r>
      <w:r w:rsidRPr="009C26E6">
        <w:rPr>
          <w:rFonts w:eastAsia="Calibri"/>
          <w:b/>
          <w:iCs/>
          <w:highlight w:val="cyan"/>
          <w:u w:val="single"/>
          <w:bdr w:val="single" w:sz="8" w:space="0" w:color="auto"/>
        </w:rPr>
        <w:t>climate</w:t>
      </w:r>
      <w:r w:rsidRPr="009C26E6">
        <w:rPr>
          <w:rFonts w:eastAsia="Calibri"/>
          <w:b/>
          <w:iCs/>
          <w:u w:val="single"/>
          <w:bdr w:val="single" w:sz="8" w:space="0" w:color="auto"/>
        </w:rPr>
        <w:t xml:space="preserve"> change</w:t>
      </w:r>
      <w:r w:rsidRPr="00CC1538">
        <w:rPr>
          <w:rFonts w:eastAsia="Calibri"/>
          <w:sz w:val="16"/>
        </w:rPr>
        <w:t xml:space="preserve">, </w:t>
      </w:r>
      <w:r w:rsidRPr="009C26E6">
        <w:rPr>
          <w:rFonts w:eastAsia="Calibri"/>
          <w:b/>
          <w:iCs/>
          <w:highlight w:val="cyan"/>
          <w:u w:val="single"/>
          <w:bdr w:val="single" w:sz="8" w:space="0" w:color="auto"/>
        </w:rPr>
        <w:t>l</w:t>
      </w:r>
      <w:r w:rsidRPr="00CC1538">
        <w:rPr>
          <w:rFonts w:eastAsia="Calibri"/>
          <w:sz w:val="16"/>
        </w:rPr>
        <w:t xml:space="preserve">ethal </w:t>
      </w:r>
      <w:r w:rsidRPr="009C26E6">
        <w:rPr>
          <w:rFonts w:eastAsia="Calibri"/>
          <w:b/>
          <w:iCs/>
          <w:highlight w:val="cyan"/>
          <w:u w:val="single"/>
          <w:bdr w:val="single" w:sz="8" w:space="0" w:color="auto"/>
        </w:rPr>
        <w:t>a</w:t>
      </w:r>
      <w:r w:rsidRPr="00CC1538">
        <w:rPr>
          <w:rFonts w:eastAsia="Calibri"/>
          <w:sz w:val="16"/>
        </w:rPr>
        <w:t xml:space="preserve">utonomous </w:t>
      </w:r>
      <w:r w:rsidRPr="009C26E6">
        <w:rPr>
          <w:rFonts w:eastAsia="Calibri"/>
          <w:b/>
          <w:iCs/>
          <w:highlight w:val="cyan"/>
          <w:u w:val="single"/>
          <w:bdr w:val="single" w:sz="8" w:space="0" w:color="auto"/>
        </w:rPr>
        <w:t>w</w:t>
      </w:r>
      <w:r w:rsidRPr="00CC1538">
        <w:rPr>
          <w:rFonts w:eastAsia="Calibri"/>
          <w:sz w:val="16"/>
        </w:rPr>
        <w:t>eapon</w:t>
      </w:r>
      <w:r w:rsidRPr="009C26E6">
        <w:rPr>
          <w:rFonts w:eastAsia="Calibri"/>
          <w:b/>
          <w:iCs/>
          <w:highlight w:val="cyan"/>
          <w:u w:val="single"/>
          <w:bdr w:val="single" w:sz="8" w:space="0" w:color="auto"/>
        </w:rPr>
        <w:t>s</w:t>
      </w:r>
      <w:r w:rsidRPr="00CC1538">
        <w:rPr>
          <w:rFonts w:eastAsia="Calibri"/>
          <w:sz w:val="16"/>
        </w:rPr>
        <w:t xml:space="preserve">, </w:t>
      </w:r>
      <w:r w:rsidRPr="009C26E6">
        <w:rPr>
          <w:rFonts w:eastAsia="Calibri"/>
          <w:b/>
          <w:iCs/>
          <w:highlight w:val="cyan"/>
          <w:u w:val="single"/>
          <w:bdr w:val="single" w:sz="8" w:space="0" w:color="auto"/>
        </w:rPr>
        <w:t>nuclear</w:t>
      </w:r>
      <w:r w:rsidRPr="009C26E6">
        <w:rPr>
          <w:rFonts w:eastAsia="Calibri"/>
          <w:b/>
          <w:iCs/>
          <w:u w:val="single"/>
          <w:bdr w:val="single" w:sz="8" w:space="0" w:color="auto"/>
        </w:rPr>
        <w:t xml:space="preserve"> weapons</w:t>
      </w:r>
      <w:r w:rsidRPr="00CC1538">
        <w:rPr>
          <w:rFonts w:eastAsia="Calibri"/>
          <w:sz w:val="16"/>
        </w:rPr>
        <w:t xml:space="preserve"> </w:t>
      </w:r>
      <w:r w:rsidRPr="009C26E6">
        <w:rPr>
          <w:rFonts w:eastAsia="Calibri"/>
          <w:highlight w:val="cyan"/>
          <w:u w:val="single"/>
        </w:rPr>
        <w:t>and</w:t>
      </w:r>
      <w:r w:rsidRPr="00CC1538">
        <w:rPr>
          <w:rFonts w:eastAsia="Calibri"/>
          <w:sz w:val="16"/>
        </w:rPr>
        <w:t xml:space="preserve"> </w:t>
      </w:r>
      <w:r w:rsidRPr="009C26E6">
        <w:rPr>
          <w:rFonts w:eastAsia="Calibri"/>
          <w:b/>
          <w:iCs/>
          <w:u w:val="single"/>
          <w:bdr w:val="single" w:sz="8" w:space="0" w:color="auto"/>
        </w:rPr>
        <w:t xml:space="preserve">mass </w:t>
      </w:r>
      <w:r w:rsidRPr="009C26E6">
        <w:rPr>
          <w:rFonts w:eastAsia="Calibri"/>
          <w:b/>
          <w:iCs/>
          <w:highlight w:val="cyan"/>
          <w:u w:val="single"/>
          <w:bdr w:val="single" w:sz="8" w:space="0" w:color="auto"/>
        </w:rPr>
        <w:t>surveillance</w:t>
      </w:r>
      <w:r w:rsidRPr="00CC1538">
        <w:rPr>
          <w:rFonts w:eastAsia="Calibri"/>
          <w:sz w:val="16"/>
        </w:rPr>
        <w:t xml:space="preserve">. </w:t>
      </w:r>
      <w:r w:rsidRPr="009C26E6">
        <w:rPr>
          <w:rFonts w:eastAsia="Calibri"/>
          <w:u w:val="single"/>
        </w:rPr>
        <w:t>The impact of each of these threats is</w:t>
      </w:r>
      <w:r w:rsidRPr="00CC1538">
        <w:rPr>
          <w:rFonts w:eastAsia="Calibri"/>
          <w:sz w:val="16"/>
        </w:rPr>
        <w:t xml:space="preserve"> </w:t>
      </w:r>
      <w:r w:rsidRPr="009C26E6">
        <w:rPr>
          <w:rFonts w:eastAsia="Calibri"/>
          <w:b/>
          <w:iCs/>
          <w:u w:val="single"/>
          <w:bdr w:val="single" w:sz="8" w:space="0" w:color="auto"/>
        </w:rPr>
        <w:t>uncertain</w:t>
      </w:r>
      <w:r w:rsidRPr="00CC1538">
        <w:rPr>
          <w:rFonts w:eastAsia="Calibri"/>
          <w:sz w:val="16"/>
        </w:rPr>
        <w:t xml:space="preserve"> </w:t>
      </w:r>
      <w:r w:rsidRPr="009C26E6">
        <w:rPr>
          <w:rFonts w:eastAsia="Calibri"/>
          <w:u w:val="single"/>
        </w:rPr>
        <w:t>and some are</w:t>
      </w:r>
      <w:r w:rsidRPr="00CC1538">
        <w:rPr>
          <w:rFonts w:eastAsia="Calibri"/>
          <w:sz w:val="16"/>
        </w:rPr>
        <w:t xml:space="preserve"> </w:t>
      </w:r>
      <w:r w:rsidRPr="009C26E6">
        <w:rPr>
          <w:rFonts w:eastAsia="Calibri"/>
          <w:b/>
          <w:iCs/>
          <w:u w:val="single"/>
          <w:bdr w:val="single" w:sz="8" w:space="0" w:color="auto"/>
        </w:rPr>
        <w:t>more likely</w:t>
      </w:r>
      <w:r w:rsidRPr="00CC1538">
        <w:rPr>
          <w:rFonts w:eastAsia="Calibri"/>
          <w:sz w:val="16"/>
        </w:rPr>
        <w:t xml:space="preserve"> </w:t>
      </w:r>
      <w:r w:rsidRPr="009C26E6">
        <w:rPr>
          <w:rFonts w:eastAsia="Calibri"/>
          <w:u w:val="single"/>
        </w:rPr>
        <w:t>than</w:t>
      </w:r>
      <w:r w:rsidRPr="00CC1538">
        <w:rPr>
          <w:rFonts w:eastAsia="Calibri"/>
          <w:sz w:val="16"/>
        </w:rPr>
        <w:t xml:space="preserve"> </w:t>
      </w:r>
      <w:r w:rsidRPr="009C26E6">
        <w:rPr>
          <w:rFonts w:eastAsia="Calibri"/>
          <w:b/>
          <w:iCs/>
          <w:u w:val="single"/>
          <w:bdr w:val="single" w:sz="8" w:space="0" w:color="auto"/>
        </w:rPr>
        <w:t>others</w:t>
      </w:r>
      <w:r w:rsidRPr="00CC1538">
        <w:rPr>
          <w:rFonts w:eastAsia="Calibri"/>
          <w:sz w:val="16"/>
        </w:rPr>
        <w:t xml:space="preserve">: we have already experienced around 1C of global warming since industrialisation, but whether AGI can or will be created is uncertain. </w:t>
      </w:r>
      <w:r w:rsidRPr="009C26E6">
        <w:rPr>
          <w:rFonts w:eastAsia="Calibri"/>
          <w:u w:val="single"/>
        </w:rPr>
        <w:t>They are best thought of as</w:t>
      </w:r>
      <w:r w:rsidRPr="00CC1538">
        <w:rPr>
          <w:rFonts w:eastAsia="Calibri"/>
          <w:sz w:val="16"/>
        </w:rPr>
        <w:t xml:space="preserve"> </w:t>
      </w:r>
      <w:r w:rsidRPr="009C26E6">
        <w:rPr>
          <w:rFonts w:eastAsia="Calibri"/>
          <w:b/>
          <w:iCs/>
          <w:highlight w:val="cyan"/>
          <w:u w:val="single"/>
          <w:bdr w:val="single" w:sz="8" w:space="0" w:color="auto"/>
        </w:rPr>
        <w:t>interconnected threats</w:t>
      </w:r>
      <w:r w:rsidRPr="00CC1538">
        <w:rPr>
          <w:rFonts w:eastAsia="Calibri"/>
          <w:sz w:val="16"/>
        </w:rPr>
        <w:t xml:space="preserve"> </w:t>
      </w:r>
      <w:r w:rsidRPr="009C26E6">
        <w:rPr>
          <w:rFonts w:eastAsia="Calibri"/>
          <w:u w:val="single"/>
        </w:rPr>
        <w:t xml:space="preserve">that could </w:t>
      </w:r>
      <w:r w:rsidRPr="009C26E6">
        <w:rPr>
          <w:rFonts w:eastAsia="Calibri"/>
          <w:highlight w:val="cyan"/>
          <w:u w:val="single"/>
        </w:rPr>
        <w:t>cause</w:t>
      </w:r>
      <w:r w:rsidRPr="00CC1538">
        <w:rPr>
          <w:rFonts w:eastAsia="Calibri"/>
          <w:sz w:val="16"/>
          <w:highlight w:val="cyan"/>
        </w:rPr>
        <w:t xml:space="preserve"> </w:t>
      </w:r>
      <w:r w:rsidRPr="009C26E6">
        <w:rPr>
          <w:rFonts w:eastAsia="Calibri"/>
          <w:b/>
          <w:iCs/>
          <w:highlight w:val="cyan"/>
          <w:u w:val="single"/>
          <w:bdr w:val="single" w:sz="8" w:space="0" w:color="auto"/>
        </w:rPr>
        <w:t>significant</w:t>
      </w:r>
      <w:r w:rsidRPr="00CC1538">
        <w:rPr>
          <w:rFonts w:eastAsia="Calibri"/>
          <w:sz w:val="16"/>
          <w:highlight w:val="cyan"/>
        </w:rPr>
        <w:t xml:space="preserve"> </w:t>
      </w:r>
      <w:r w:rsidRPr="009C26E6">
        <w:rPr>
          <w:rFonts w:eastAsia="Calibri"/>
          <w:highlight w:val="cyan"/>
          <w:u w:val="single"/>
        </w:rPr>
        <w:t>worldwide loss of</w:t>
      </w:r>
      <w:r w:rsidRPr="00CC1538">
        <w:rPr>
          <w:rFonts w:eastAsia="Calibri"/>
          <w:sz w:val="16"/>
          <w:highlight w:val="cyan"/>
        </w:rPr>
        <w:t xml:space="preserve"> </w:t>
      </w:r>
      <w:r w:rsidRPr="009C26E6">
        <w:rPr>
          <w:rFonts w:eastAsia="Calibri"/>
          <w:b/>
          <w:iCs/>
          <w:highlight w:val="cyan"/>
          <w:u w:val="single"/>
          <w:bdr w:val="single" w:sz="8" w:space="0" w:color="auto"/>
        </w:rPr>
        <w:t>life</w:t>
      </w:r>
      <w:r w:rsidRPr="00CC1538">
        <w:rPr>
          <w:rFonts w:eastAsia="Calibri"/>
          <w:sz w:val="16"/>
        </w:rPr>
        <w:t xml:space="preserve"> and liberty.</w:t>
      </w:r>
    </w:p>
    <w:p w14:paraId="482DD57A" w14:textId="77777777" w:rsidR="00C063B0" w:rsidRPr="009C26E6" w:rsidRDefault="00C063B0" w:rsidP="00C063B0">
      <w:pPr>
        <w:rPr>
          <w:rFonts w:eastAsia="Calibri"/>
          <w:b/>
          <w:iCs/>
          <w:u w:val="single"/>
          <w:bdr w:val="single" w:sz="8" w:space="0" w:color="auto"/>
        </w:rPr>
      </w:pPr>
      <w:r w:rsidRPr="002D2116">
        <w:rPr>
          <w:rFonts w:eastAsia="Calibri"/>
          <w:highlight w:val="yellow"/>
          <w:u w:val="single"/>
        </w:rPr>
        <w:t>All of these are the product of a</w:t>
      </w:r>
      <w:r w:rsidRPr="00CC1538">
        <w:rPr>
          <w:rFonts w:eastAsia="Calibri"/>
          <w:sz w:val="16"/>
          <w:highlight w:val="yellow"/>
        </w:rPr>
        <w:t xml:space="preserve"> </w:t>
      </w:r>
      <w:r w:rsidRPr="002D2116">
        <w:rPr>
          <w:rFonts w:eastAsia="Calibri"/>
          <w:b/>
          <w:iCs/>
          <w:highlight w:val="yellow"/>
          <w:u w:val="single"/>
          <w:bdr w:val="single" w:sz="8" w:space="0" w:color="auto"/>
        </w:rPr>
        <w:t>small group</w:t>
      </w:r>
      <w:r w:rsidRPr="00CC1538">
        <w:rPr>
          <w:rFonts w:eastAsia="Calibri"/>
          <w:sz w:val="16"/>
          <w:highlight w:val="yellow"/>
        </w:rPr>
        <w:t xml:space="preserve"> </w:t>
      </w:r>
      <w:r w:rsidRPr="002D2116">
        <w:rPr>
          <w:rFonts w:eastAsia="Calibri"/>
          <w:highlight w:val="yellow"/>
          <w:u w:val="single"/>
        </w:rPr>
        <w:t>of</w:t>
      </w:r>
      <w:r w:rsidRPr="00CC1538">
        <w:rPr>
          <w:rFonts w:eastAsia="Calibri"/>
          <w:sz w:val="16"/>
        </w:rPr>
        <w:t xml:space="preserve"> often </w:t>
      </w:r>
      <w:r w:rsidRPr="009C26E6">
        <w:rPr>
          <w:rFonts w:eastAsia="Calibri"/>
          <w:b/>
          <w:iCs/>
          <w:u w:val="single"/>
          <w:bdr w:val="single" w:sz="8" w:space="0" w:color="auto"/>
        </w:rPr>
        <w:t>overlapping</w:t>
      </w:r>
      <w:r w:rsidRPr="00CC1538">
        <w:rPr>
          <w:rFonts w:eastAsia="Calibri"/>
          <w:sz w:val="16"/>
        </w:rPr>
        <w:t xml:space="preserve">, </w:t>
      </w:r>
      <w:r w:rsidRPr="002D2116">
        <w:rPr>
          <w:rFonts w:eastAsia="Calibri"/>
          <w:highlight w:val="yellow"/>
          <w:u w:val="single"/>
        </w:rPr>
        <w:t>powerful industries dominated by</w:t>
      </w:r>
      <w:r w:rsidRPr="009C26E6">
        <w:rPr>
          <w:rFonts w:eastAsia="Calibri"/>
          <w:u w:val="single"/>
        </w:rPr>
        <w:t xml:space="preserve"> a</w:t>
      </w:r>
      <w:r w:rsidRPr="00CC1538">
        <w:rPr>
          <w:rFonts w:eastAsia="Calibri"/>
          <w:sz w:val="16"/>
        </w:rPr>
        <w:t xml:space="preserve"> </w:t>
      </w:r>
      <w:r w:rsidRPr="009C26E6">
        <w:rPr>
          <w:rFonts w:eastAsia="Calibri"/>
          <w:b/>
          <w:iCs/>
          <w:u w:val="single"/>
          <w:bdr w:val="single" w:sz="8" w:space="0" w:color="auto"/>
        </w:rPr>
        <w:t>few actors</w:t>
      </w:r>
      <w:r w:rsidRPr="00CC1538">
        <w:rPr>
          <w:rFonts w:eastAsia="Calibri"/>
          <w:sz w:val="16"/>
        </w:rPr>
        <w:t xml:space="preserve">. These are primarily: </w:t>
      </w:r>
      <w:r w:rsidRPr="002D2116">
        <w:rPr>
          <w:rFonts w:eastAsia="Calibri"/>
          <w:b/>
          <w:iCs/>
          <w:highlight w:val="yellow"/>
          <w:u w:val="single"/>
          <w:bdr w:val="single" w:sz="8" w:space="0" w:color="auto"/>
        </w:rPr>
        <w:t>m</w:t>
      </w:r>
      <w:r w:rsidRPr="00CC1538">
        <w:rPr>
          <w:rFonts w:eastAsia="Calibri"/>
          <w:sz w:val="16"/>
        </w:rPr>
        <w:t>ilitary-</w:t>
      </w:r>
      <w:r w:rsidRPr="002D2116">
        <w:rPr>
          <w:rFonts w:eastAsia="Calibri"/>
          <w:b/>
          <w:iCs/>
          <w:highlight w:val="yellow"/>
          <w:u w:val="single"/>
          <w:bdr w:val="single" w:sz="8" w:space="0" w:color="auto"/>
        </w:rPr>
        <w:t>i</w:t>
      </w:r>
      <w:r w:rsidRPr="00CC1538">
        <w:rPr>
          <w:rFonts w:eastAsia="Calibri"/>
          <w:sz w:val="16"/>
        </w:rPr>
        <w:t xml:space="preserve">ndustrial </w:t>
      </w:r>
      <w:r w:rsidRPr="002D2116">
        <w:rPr>
          <w:rFonts w:eastAsia="Calibri"/>
          <w:b/>
          <w:iCs/>
          <w:highlight w:val="yellow"/>
          <w:u w:val="single"/>
          <w:bdr w:val="single" w:sz="8" w:space="0" w:color="auto"/>
        </w:rPr>
        <w:t>c</w:t>
      </w:r>
      <w:r w:rsidRPr="00CC1538">
        <w:rPr>
          <w:rFonts w:eastAsia="Calibri"/>
          <w:sz w:val="16"/>
        </w:rPr>
        <w:t xml:space="preserve">omplexes, the </w:t>
      </w:r>
      <w:r w:rsidRPr="002D2116">
        <w:rPr>
          <w:rFonts w:eastAsia="Calibri"/>
          <w:b/>
          <w:iCs/>
          <w:highlight w:val="yellow"/>
          <w:u w:val="single"/>
          <w:bdr w:val="single" w:sz="8" w:space="0" w:color="auto"/>
        </w:rPr>
        <w:t>fossil fuel</w:t>
      </w:r>
      <w:r w:rsidRPr="00CC1538">
        <w:rPr>
          <w:rFonts w:eastAsia="Calibri"/>
          <w:sz w:val="16"/>
          <w:highlight w:val="yellow"/>
        </w:rPr>
        <w:t xml:space="preserve"> </w:t>
      </w:r>
      <w:r w:rsidRPr="002D2116">
        <w:rPr>
          <w:rFonts w:eastAsia="Calibri"/>
          <w:highlight w:val="yellow"/>
          <w:u w:val="single"/>
        </w:rPr>
        <w:t>industry</w:t>
      </w:r>
      <w:r w:rsidRPr="009C26E6">
        <w:rPr>
          <w:rFonts w:eastAsia="Calibri"/>
          <w:u w:val="single"/>
        </w:rPr>
        <w:t xml:space="preserve"> and</w:t>
      </w:r>
      <w:r w:rsidRPr="00CC1538">
        <w:rPr>
          <w:rFonts w:eastAsia="Calibri"/>
          <w:sz w:val="16"/>
        </w:rPr>
        <w:t xml:space="preserve"> </w:t>
      </w:r>
      <w:r w:rsidRPr="009C26E6">
        <w:rPr>
          <w:rFonts w:eastAsia="Calibri"/>
          <w:b/>
          <w:iCs/>
          <w:u w:val="single"/>
          <w:bdr w:val="single" w:sz="8" w:space="0" w:color="auto"/>
        </w:rPr>
        <w:t>Big Tech</w:t>
      </w:r>
      <w:r w:rsidRPr="00CC1538">
        <w:rPr>
          <w:rFonts w:eastAsia="Calibri"/>
          <w:sz w:val="16"/>
        </w:rPr>
        <w:t xml:space="preserve">. </w:t>
      </w:r>
      <w:r w:rsidRPr="009C26E6">
        <w:rPr>
          <w:rFonts w:eastAsia="Calibri"/>
          <w:u w:val="single"/>
        </w:rPr>
        <w:t>All of these are</w:t>
      </w:r>
      <w:r w:rsidRPr="00CC1538">
        <w:rPr>
          <w:rFonts w:eastAsia="Calibri"/>
          <w:sz w:val="16"/>
        </w:rPr>
        <w:t xml:space="preserve"> </w:t>
      </w:r>
      <w:r w:rsidRPr="009C26E6">
        <w:rPr>
          <w:rFonts w:eastAsia="Calibri"/>
          <w:b/>
          <w:iCs/>
          <w:highlight w:val="cyan"/>
          <w:u w:val="single"/>
          <w:bdr w:val="single" w:sz="8" w:space="0" w:color="auto"/>
        </w:rPr>
        <w:t>concentrated</w:t>
      </w:r>
      <w:r w:rsidRPr="00CC1538">
        <w:rPr>
          <w:rFonts w:eastAsia="Calibri"/>
          <w:sz w:val="16"/>
          <w:highlight w:val="cyan"/>
        </w:rPr>
        <w:t xml:space="preserve"> </w:t>
      </w:r>
      <w:r w:rsidRPr="009C26E6">
        <w:rPr>
          <w:rFonts w:eastAsia="Calibri"/>
          <w:highlight w:val="cyan"/>
          <w:u w:val="single"/>
        </w:rPr>
        <w:t>in</w:t>
      </w:r>
      <w:r w:rsidRPr="00CC1538">
        <w:rPr>
          <w:rFonts w:eastAsia="Calibri"/>
          <w:sz w:val="16"/>
        </w:rPr>
        <w:t xml:space="preserve"> a handful of countries, particularly </w:t>
      </w:r>
      <w:r w:rsidRPr="009C26E6">
        <w:rPr>
          <w:rFonts w:eastAsia="Calibri"/>
          <w:b/>
          <w:iCs/>
          <w:highlight w:val="cyan"/>
          <w:u w:val="single"/>
          <w:bdr w:val="single" w:sz="8" w:space="0" w:color="auto"/>
        </w:rPr>
        <w:t>the US</w:t>
      </w:r>
      <w:r w:rsidRPr="00CC1538">
        <w:rPr>
          <w:rFonts w:eastAsia="Calibri"/>
          <w:sz w:val="16"/>
        </w:rPr>
        <w:t xml:space="preserve">. Let us call them </w:t>
      </w:r>
      <w:r w:rsidRPr="009C26E6">
        <w:rPr>
          <w:rFonts w:eastAsia="Calibri"/>
          <w:u w:val="single"/>
        </w:rPr>
        <w:t>the</w:t>
      </w:r>
      <w:r w:rsidRPr="00CC1538">
        <w:rPr>
          <w:rFonts w:eastAsia="Calibri"/>
          <w:sz w:val="16"/>
        </w:rPr>
        <w:t xml:space="preserve"> </w:t>
      </w:r>
      <w:r w:rsidRPr="009C26E6">
        <w:rPr>
          <w:rFonts w:eastAsia="Calibri"/>
          <w:b/>
          <w:iCs/>
          <w:sz w:val="30"/>
          <w:szCs w:val="30"/>
          <w:u w:val="single"/>
          <w:bdr w:val="single" w:sz="8" w:space="0" w:color="auto"/>
        </w:rPr>
        <w:t>Agents of Doom</w:t>
      </w:r>
      <w:r w:rsidRPr="00CC1538">
        <w:rPr>
          <w:rFonts w:eastAsia="Calibri"/>
          <w:sz w:val="16"/>
        </w:rPr>
        <w:t>.</w:t>
      </w:r>
    </w:p>
    <w:p w14:paraId="21638868" w14:textId="77777777" w:rsidR="00C063B0" w:rsidRPr="00CC1538" w:rsidRDefault="00C063B0" w:rsidP="00C063B0">
      <w:pPr>
        <w:rPr>
          <w:rFonts w:eastAsia="Calibri"/>
          <w:sz w:val="16"/>
        </w:rPr>
      </w:pPr>
      <w:r w:rsidRPr="009C26E6">
        <w:rPr>
          <w:rFonts w:eastAsia="Calibri"/>
          <w:u w:val="single"/>
        </w:rPr>
        <w:t>Global catastrophe is a case of</w:t>
      </w:r>
      <w:r w:rsidRPr="00CC1538">
        <w:rPr>
          <w:rFonts w:eastAsia="Calibri"/>
          <w:sz w:val="16"/>
        </w:rPr>
        <w:t xml:space="preserve"> </w:t>
      </w:r>
      <w:r w:rsidRPr="009C26E6">
        <w:rPr>
          <w:rFonts w:eastAsia="Calibri"/>
          <w:b/>
          <w:iCs/>
          <w:u w:val="single"/>
          <w:bdr w:val="single" w:sz="8" w:space="0" w:color="auto"/>
        </w:rPr>
        <w:t>public costs</w:t>
      </w:r>
      <w:r w:rsidRPr="00CC1538">
        <w:rPr>
          <w:rFonts w:eastAsia="Calibri"/>
          <w:sz w:val="16"/>
        </w:rPr>
        <w:t xml:space="preserve"> </w:t>
      </w:r>
      <w:r w:rsidRPr="009C26E6">
        <w:rPr>
          <w:rFonts w:eastAsia="Calibri"/>
          <w:u w:val="single"/>
        </w:rPr>
        <w:t>and</w:t>
      </w:r>
      <w:r w:rsidRPr="00CC1538">
        <w:rPr>
          <w:rFonts w:eastAsia="Calibri"/>
          <w:sz w:val="16"/>
        </w:rPr>
        <w:t xml:space="preserve"> </w:t>
      </w:r>
      <w:r w:rsidRPr="009C26E6">
        <w:rPr>
          <w:rFonts w:eastAsia="Calibri"/>
          <w:b/>
          <w:iCs/>
          <w:u w:val="single"/>
          <w:bdr w:val="single" w:sz="8" w:space="0" w:color="auto"/>
        </w:rPr>
        <w:t>private benefits</w:t>
      </w:r>
      <w:r w:rsidRPr="00CC1538">
        <w:rPr>
          <w:rFonts w:eastAsia="Calibri"/>
          <w:sz w:val="16"/>
        </w:rPr>
        <w:t xml:space="preserve">. </w:t>
      </w:r>
      <w:r w:rsidRPr="009C26E6">
        <w:rPr>
          <w:rFonts w:eastAsia="Calibri"/>
          <w:u w:val="single"/>
        </w:rPr>
        <w:t xml:space="preserve">Too often we </w:t>
      </w:r>
      <w:r w:rsidRPr="00CC1538">
        <w:rPr>
          <w:rFonts w:eastAsia="Calibri"/>
          <w:sz w:val="16"/>
        </w:rPr>
        <w:t xml:space="preserve">mistakenly </w:t>
      </w:r>
      <w:r w:rsidRPr="009C26E6">
        <w:rPr>
          <w:rFonts w:eastAsia="Calibri"/>
          <w:u w:val="single"/>
        </w:rPr>
        <w:t>think of the future of global catastrophe as a set of</w:t>
      </w:r>
      <w:r w:rsidRPr="00CC1538">
        <w:rPr>
          <w:rFonts w:eastAsia="Calibri"/>
          <w:sz w:val="16"/>
        </w:rPr>
        <w:t xml:space="preserve"> (falsely) </w:t>
      </w:r>
      <w:r w:rsidRPr="009C26E6">
        <w:rPr>
          <w:rFonts w:eastAsia="Calibri"/>
          <w:b/>
          <w:iCs/>
          <w:u w:val="single"/>
          <w:bdr w:val="single" w:sz="8" w:space="0" w:color="auto"/>
        </w:rPr>
        <w:t>separate hazards</w:t>
      </w:r>
      <w:r w:rsidRPr="00CC1538">
        <w:rPr>
          <w:rFonts w:eastAsia="Calibri"/>
          <w:sz w:val="16"/>
        </w:rPr>
        <w:t xml:space="preserve"> </w:t>
      </w:r>
      <w:r w:rsidRPr="009C26E6">
        <w:rPr>
          <w:rFonts w:eastAsia="Calibri"/>
          <w:u w:val="single"/>
        </w:rPr>
        <w:t>and</w:t>
      </w:r>
      <w:r w:rsidRPr="00CC1538">
        <w:rPr>
          <w:rFonts w:eastAsia="Calibri"/>
          <w:sz w:val="16"/>
        </w:rPr>
        <w:t xml:space="preserve"> </w:t>
      </w:r>
      <w:r w:rsidRPr="009C26E6">
        <w:rPr>
          <w:rFonts w:eastAsia="Calibri"/>
          <w:b/>
          <w:iCs/>
          <w:u w:val="single"/>
          <w:bdr w:val="single" w:sz="8" w:space="0" w:color="auto"/>
        </w:rPr>
        <w:t>tech</w:t>
      </w:r>
      <w:r w:rsidRPr="00CC1538">
        <w:rPr>
          <w:rFonts w:eastAsia="Calibri"/>
          <w:sz w:val="16"/>
        </w:rPr>
        <w:t>nologies. The</w:t>
      </w:r>
      <w:r w:rsidRPr="009C26E6">
        <w:rPr>
          <w:rFonts w:eastAsia="Calibri"/>
          <w:u w:val="single"/>
        </w:rPr>
        <w:t xml:space="preserve"> true risk underlying all of these is unaccountable</w:t>
      </w:r>
      <w:r w:rsidRPr="00CC1538">
        <w:rPr>
          <w:rFonts w:eastAsia="Calibri"/>
          <w:sz w:val="16"/>
        </w:rPr>
        <w:t xml:space="preserve">, </w:t>
      </w:r>
      <w:r w:rsidRPr="009C26E6">
        <w:rPr>
          <w:rFonts w:eastAsia="Calibri"/>
          <w:b/>
          <w:iCs/>
          <w:u w:val="single"/>
          <w:bdr w:val="single" w:sz="8" w:space="0" w:color="auto"/>
        </w:rPr>
        <w:t>concentrated power</w:t>
      </w:r>
      <w:r w:rsidRPr="00CC1538">
        <w:rPr>
          <w:rFonts w:eastAsia="Calibri"/>
          <w:sz w:val="16"/>
        </w:rPr>
        <w:t>.</w:t>
      </w:r>
    </w:p>
    <w:p w14:paraId="0274C485" w14:textId="77777777" w:rsidR="00C063B0" w:rsidRPr="00CC1538" w:rsidRDefault="00C063B0" w:rsidP="00C063B0">
      <w:pPr>
        <w:rPr>
          <w:rFonts w:eastAsia="Calibri"/>
          <w:sz w:val="16"/>
        </w:rPr>
      </w:pPr>
      <w:r w:rsidRPr="00CC1538">
        <w:rPr>
          <w:rFonts w:eastAsia="Calibri"/>
          <w:sz w:val="16"/>
        </w:rPr>
        <w:t>&lt;&lt;&lt;Text condensed, none omitted&gt;&gt;&gt;</w:t>
      </w:r>
    </w:p>
    <w:p w14:paraId="54A3C169" w14:textId="77777777" w:rsidR="00C063B0" w:rsidRPr="00CC1538" w:rsidRDefault="00C063B0" w:rsidP="00C063B0">
      <w:pPr>
        <w:rPr>
          <w:rFonts w:eastAsia="Calibri"/>
          <w:sz w:val="4"/>
          <w:szCs w:val="4"/>
        </w:rPr>
      </w:pPr>
      <w:r w:rsidRPr="00CC1538">
        <w:rPr>
          <w:rFonts w:eastAsia="Calibri"/>
          <w:sz w:val="4"/>
          <w:szCs w:val="4"/>
        </w:rPr>
        <w:t>Artificial general intelligence (AGI) Some scholars are concerned that the creation of advanced artificial intelligence could have dire impacts. In 2020, approximately 72 projects were openly researching AGI across 37 countries. These are primarily corporate and academic projects. About half of these are in the US and eight of the nine projects that have military connections are in the US. These can be taken as an underestimate as existing military programmes are likely to be kept confidential. Catastrophic biological threats The intentional development and cultivation of bioweapons didn’t truly begin until around World War One. Approximately 11 countries had bioweapons programmes over the course of the 20th Century resulting in around 18 bioweapons related incidents. The worst act during this time was the use of Typhus, Cholera and other agents by the Japanese (namely through Unit 731) against China during WW2. Bioterrorism has been more frequent but less impactful. A survey of multiple studies suggests an average incident rate of 0.35-3.5 for biocrime and bioterrorism (in other words, approximately one every 2.9 years to 3.5 every year). But this includes a large number of hoaxes and threats. The vast majority of actual attacks result in a few casualties at most. This has led some researchers to conclude "even if considerable financial, structural and logistical resources are available, successfully delivering a large-scale biological attack is harder than it may seem to be". In contrast, scholars note that the revolution in biotechnology will be one that likely gives an enormous advantage to stronger, militarised states. Climate change Just 100 companies are responsible for 71% of global industrial greenhouse gas emissions since 1988. Some of these fossil fuel giants have funded a complex of firms, think tanks and scientists that have been responsible for sewing doubt on climate science. These "merchants of doubt" are a small, concentrated group. For countries, the top 10 historical emitters account for three-quarters of cumulative global emissions (counting the EU as single emitter), with the US alone accounting for around a quarter. A similar pattern appears when we look at the actual spread of fossil fuel reserves throughout the Earth’s land. Six countries and one region (collectively 18 countries) together hold 80% of fossil fuel reserves. Lethal autonomous weapons (LAWs) One of the first intentional initiatives to attempt to develop general lethal autonomous weapons was the Defence Advanced Research Projects Agencies’ (Darpa) 1983 Smart Weapons Program, which contained a "Killer Robots" project. Its slogan was "The battlefield is no place for humans". Since then, interest in automated killers has grown. The most recent review of the lethal AI arms race found that the US was the outright forerunner, followed by China, Russia, South Korea and the EU. They are abetted by what the NGO Pax describes as 30 "high-risk" companies working on LAWs, or relevant technologies, who do not have any policy to ensure meaningful human control. Nuclear weapons The 1942-1946 Manhattan Project produced the 1945 successful Trinity test. The 1954 Castle Bravo test produced the first thermonuclear device. Both were deliberate, well-funded and organised enterprises by the US government. Scientists involved with the programme first performed calculations, and then took bets as to whether the first test would potentially ignite the atmosphere, killing all life on Earth. (Read more: The moments that could have accidentally ended humanity.) Currently, 89% of nuclear weapons are held by two countries: the US and Russia. The entire global nuclear arsenal belongs to just nine countries. The production and maintenance of nuclear weapons is overwhelmingly reliant on just 28 major companies (primarily US based). Mass surveillance There are concerns not just of global calamity, but the risk of dystopias, such as a long-lasting, AI-surveillance power totalitarian state. The social scholar and author Shoshana Zuboff at Harvard University has branded the modern era as the Age of Surveillance Capitalism. It is a situation in which human attention, experience and data are captured and commercialised en-masse. It is dominated by a few, familiar titans: Alphabet (Google), Microsoft, Facebook, Amazon, Tencent, Baidu, Alibaba and Apple. All of which are in the top 10 largest companies in the world by market capitalisation. These are accompanied by tech firms tailored to provide cyberweapons and surveillance, such as Palantir and the NSO Group. The latter has recently been exposed by investigative journalists as having provided malware that has been used to infect the devices of activists, politicians, union leaders and journalists around the world, including by repressive regimes. (NSO denies any wrongdoing). Big Tech and surveillance firms are accompanied by intelligence communities to form what I call a Stalker Complex that constantly watches the world. The breadth and intrusiveness of this mass surveillance apparatus is carried out by a small number of intelligence agencies such as the National Security Agency (NSA) and its UK counterpart the Government Communications Headquarters (GCHQ). While the future of AI surveillance technologies such as facial recognition technology is dominated by US and Chinese firms. China already possesses advanced surveillance systems, including widespread use of facial recognition, and even the deployment of drones to help enforce Covid-19 regulations. Concentrated, captured and covert</w:t>
      </w:r>
    </w:p>
    <w:p w14:paraId="293FC199" w14:textId="77777777" w:rsidR="00C063B0" w:rsidRPr="00CC1538" w:rsidRDefault="00C063B0" w:rsidP="00C063B0">
      <w:pPr>
        <w:rPr>
          <w:rFonts w:eastAsia="Calibri"/>
          <w:sz w:val="16"/>
        </w:rPr>
      </w:pPr>
      <w:r w:rsidRPr="00CC1538">
        <w:rPr>
          <w:rFonts w:eastAsia="Calibri"/>
          <w:sz w:val="16"/>
        </w:rPr>
        <w:t>&lt;&lt;&lt;Paragraph integrity returns&gt;&gt;&gt;</w:t>
      </w:r>
    </w:p>
    <w:p w14:paraId="0DF2DD02" w14:textId="77777777" w:rsidR="00C063B0" w:rsidRPr="00CC1538" w:rsidRDefault="00C063B0" w:rsidP="00C063B0">
      <w:pPr>
        <w:rPr>
          <w:rFonts w:eastAsia="Calibri"/>
          <w:sz w:val="16"/>
        </w:rPr>
      </w:pPr>
      <w:r w:rsidRPr="00CC1538">
        <w:rPr>
          <w:rFonts w:eastAsia="Calibri"/>
          <w:sz w:val="16"/>
        </w:rPr>
        <w:t xml:space="preserve">There are three distinct lessons here. First, </w:t>
      </w:r>
      <w:r w:rsidRPr="009C26E6">
        <w:rPr>
          <w:rFonts w:eastAsia="Calibri"/>
          <w:u w:val="single"/>
        </w:rPr>
        <w:t>the</w:t>
      </w:r>
      <w:r w:rsidRPr="00CC1538">
        <w:rPr>
          <w:rFonts w:eastAsia="Calibri"/>
          <w:sz w:val="16"/>
        </w:rPr>
        <w:t xml:space="preserve"> </w:t>
      </w:r>
      <w:r w:rsidRPr="009C26E6">
        <w:rPr>
          <w:rFonts w:eastAsia="Calibri"/>
          <w:b/>
          <w:iCs/>
          <w:highlight w:val="cyan"/>
          <w:u w:val="single"/>
          <w:bdr w:val="single" w:sz="8" w:space="0" w:color="auto"/>
        </w:rPr>
        <w:t>production</w:t>
      </w:r>
      <w:r w:rsidRPr="00CC1538">
        <w:rPr>
          <w:rFonts w:eastAsia="Calibri"/>
          <w:sz w:val="16"/>
        </w:rPr>
        <w:t xml:space="preserve"> </w:t>
      </w:r>
      <w:r w:rsidRPr="009C26E6">
        <w:rPr>
          <w:rFonts w:eastAsia="Calibri"/>
          <w:u w:val="single"/>
        </w:rPr>
        <w:t>of human-made global</w:t>
      </w:r>
      <w:r w:rsidRPr="00CC1538">
        <w:rPr>
          <w:rFonts w:eastAsia="Calibri"/>
          <w:sz w:val="16"/>
        </w:rPr>
        <w:t xml:space="preserve"> </w:t>
      </w:r>
      <w:r w:rsidRPr="009C26E6">
        <w:rPr>
          <w:rFonts w:eastAsia="Calibri"/>
          <w:b/>
          <w:iCs/>
          <w:u w:val="single"/>
          <w:bdr w:val="single" w:sz="8" w:space="0" w:color="auto"/>
        </w:rPr>
        <w:t>catastrophic hazards</w:t>
      </w:r>
      <w:r w:rsidRPr="00CC1538">
        <w:rPr>
          <w:rFonts w:eastAsia="Calibri"/>
          <w:sz w:val="16"/>
        </w:rPr>
        <w:t xml:space="preserve"> </w:t>
      </w:r>
      <w:r w:rsidRPr="009C26E6">
        <w:rPr>
          <w:rFonts w:eastAsia="Calibri"/>
          <w:u w:val="single"/>
        </w:rPr>
        <w:t>is</w:t>
      </w:r>
      <w:r w:rsidRPr="00CC1538">
        <w:rPr>
          <w:rFonts w:eastAsia="Calibri"/>
          <w:sz w:val="16"/>
        </w:rPr>
        <w:t xml:space="preserve"> </w:t>
      </w:r>
      <w:r w:rsidRPr="009C26E6">
        <w:rPr>
          <w:rFonts w:eastAsia="Calibri"/>
          <w:b/>
          <w:iCs/>
          <w:highlight w:val="cyan"/>
          <w:u w:val="single"/>
          <w:bdr w:val="single" w:sz="8" w:space="0" w:color="auto"/>
        </w:rPr>
        <w:t>highly concentrated</w:t>
      </w:r>
      <w:r w:rsidRPr="00CC1538">
        <w:rPr>
          <w:rFonts w:eastAsia="Calibri"/>
          <w:sz w:val="16"/>
        </w:rPr>
        <w:t xml:space="preserve">. </w:t>
      </w:r>
      <w:r w:rsidRPr="002D2116">
        <w:rPr>
          <w:rFonts w:eastAsia="Calibri"/>
          <w:highlight w:val="yellow"/>
          <w:u w:val="single"/>
        </w:rPr>
        <w:t>The</w:t>
      </w:r>
      <w:r w:rsidRPr="00CC1538">
        <w:rPr>
          <w:rFonts w:eastAsia="Calibri"/>
          <w:sz w:val="16"/>
        </w:rPr>
        <w:t xml:space="preserve"> </w:t>
      </w:r>
      <w:r w:rsidRPr="009C26E6">
        <w:rPr>
          <w:rFonts w:eastAsia="Calibri"/>
          <w:b/>
          <w:iCs/>
          <w:u w:val="single"/>
          <w:bdr w:val="single" w:sz="8" w:space="0" w:color="auto"/>
        </w:rPr>
        <w:t xml:space="preserve">US </w:t>
      </w:r>
      <w:r w:rsidRPr="002D2116">
        <w:rPr>
          <w:rFonts w:eastAsia="Calibri"/>
          <w:b/>
          <w:iCs/>
          <w:highlight w:val="yellow"/>
          <w:u w:val="single"/>
          <w:bdr w:val="single" w:sz="8" w:space="0" w:color="auto"/>
        </w:rPr>
        <w:t>military</w:t>
      </w:r>
      <w:r w:rsidRPr="00CC1538">
        <w:rPr>
          <w:rFonts w:eastAsia="Calibri"/>
          <w:sz w:val="16"/>
          <w:highlight w:val="yellow"/>
        </w:rPr>
        <w:t xml:space="preserve"> </w:t>
      </w:r>
      <w:r w:rsidRPr="002D2116">
        <w:rPr>
          <w:rFonts w:eastAsia="Calibri"/>
          <w:highlight w:val="yellow"/>
          <w:u w:val="single"/>
        </w:rPr>
        <w:t>is responsible for</w:t>
      </w:r>
      <w:r w:rsidRPr="00CC1538">
        <w:rPr>
          <w:rFonts w:eastAsia="Calibri"/>
          <w:sz w:val="16"/>
          <w:highlight w:val="yellow"/>
        </w:rPr>
        <w:t xml:space="preserve"> </w:t>
      </w:r>
      <w:r w:rsidRPr="002D2116">
        <w:rPr>
          <w:rFonts w:eastAsia="Calibri"/>
          <w:b/>
          <w:iCs/>
          <w:highlight w:val="yellow"/>
          <w:u w:val="single"/>
          <w:bdr w:val="single" w:sz="8" w:space="0" w:color="auto"/>
        </w:rPr>
        <w:t>pioneering work</w:t>
      </w:r>
      <w:r w:rsidRPr="00CC1538">
        <w:rPr>
          <w:rFonts w:eastAsia="Calibri"/>
          <w:sz w:val="16"/>
          <w:highlight w:val="yellow"/>
        </w:rPr>
        <w:t xml:space="preserve"> </w:t>
      </w:r>
      <w:r w:rsidRPr="002D2116">
        <w:rPr>
          <w:rFonts w:eastAsia="Calibri"/>
          <w:highlight w:val="yellow"/>
          <w:u w:val="single"/>
        </w:rPr>
        <w:t>in</w:t>
      </w:r>
      <w:r w:rsidRPr="00CC1538">
        <w:rPr>
          <w:rFonts w:eastAsia="Calibri"/>
          <w:sz w:val="16"/>
          <w:highlight w:val="yellow"/>
        </w:rPr>
        <w:t xml:space="preserve"> </w:t>
      </w:r>
      <w:r w:rsidRPr="002D2116">
        <w:rPr>
          <w:rFonts w:eastAsia="Calibri"/>
          <w:b/>
          <w:iCs/>
          <w:highlight w:val="yellow"/>
          <w:u w:val="single"/>
          <w:bdr w:val="single" w:sz="8" w:space="0" w:color="auto"/>
        </w:rPr>
        <w:t>nuclear</w:t>
      </w:r>
      <w:r w:rsidRPr="00CC1538">
        <w:rPr>
          <w:rFonts w:eastAsia="Calibri"/>
          <w:sz w:val="16"/>
          <w:highlight w:val="yellow"/>
        </w:rPr>
        <w:t xml:space="preserve"> </w:t>
      </w:r>
      <w:r w:rsidRPr="002D2116">
        <w:rPr>
          <w:rFonts w:eastAsia="Calibri"/>
          <w:highlight w:val="yellow"/>
          <w:u w:val="single"/>
        </w:rPr>
        <w:t>and</w:t>
      </w:r>
      <w:r w:rsidRPr="00CC1538">
        <w:rPr>
          <w:rFonts w:eastAsia="Calibri"/>
          <w:sz w:val="16"/>
        </w:rPr>
        <w:t xml:space="preserve"> </w:t>
      </w:r>
      <w:r w:rsidRPr="009C26E6">
        <w:rPr>
          <w:rFonts w:eastAsia="Calibri"/>
          <w:b/>
          <w:iCs/>
          <w:u w:val="single"/>
          <w:bdr w:val="single" w:sz="8" w:space="0" w:color="auto"/>
        </w:rPr>
        <w:t>thermo</w:t>
      </w:r>
      <w:r w:rsidRPr="00CC1538">
        <w:rPr>
          <w:rFonts w:eastAsia="Calibri"/>
          <w:sz w:val="16"/>
        </w:rPr>
        <w:t xml:space="preserve">nuclear weapons, </w:t>
      </w:r>
      <w:r w:rsidRPr="002D2116">
        <w:rPr>
          <w:rFonts w:eastAsia="Calibri"/>
          <w:b/>
          <w:iCs/>
          <w:highlight w:val="yellow"/>
          <w:u w:val="single"/>
          <w:bdr w:val="single" w:sz="8" w:space="0" w:color="auto"/>
        </w:rPr>
        <w:t>LAWs</w:t>
      </w:r>
      <w:r w:rsidRPr="00CC1538">
        <w:rPr>
          <w:rFonts w:eastAsia="Calibri"/>
          <w:sz w:val="16"/>
          <w:highlight w:val="yellow"/>
        </w:rPr>
        <w:t xml:space="preserve">, </w:t>
      </w:r>
      <w:r w:rsidRPr="002D2116">
        <w:rPr>
          <w:rFonts w:eastAsia="Calibri"/>
          <w:highlight w:val="yellow"/>
          <w:u w:val="single"/>
        </w:rPr>
        <w:t>surveillance</w:t>
      </w:r>
      <w:r w:rsidRPr="00CC1538">
        <w:rPr>
          <w:rFonts w:eastAsia="Calibri"/>
          <w:sz w:val="16"/>
          <w:highlight w:val="yellow"/>
        </w:rPr>
        <w:t xml:space="preserve">, </w:t>
      </w:r>
      <w:r w:rsidRPr="002D2116">
        <w:rPr>
          <w:rFonts w:eastAsia="Calibri"/>
          <w:highlight w:val="yellow"/>
          <w:u w:val="single"/>
        </w:rPr>
        <w:t>and</w:t>
      </w:r>
      <w:r w:rsidRPr="00CC1538">
        <w:rPr>
          <w:rFonts w:eastAsia="Calibri"/>
          <w:sz w:val="16"/>
          <w:highlight w:val="yellow"/>
        </w:rPr>
        <w:t xml:space="preserve"> </w:t>
      </w:r>
      <w:r w:rsidRPr="002D2116">
        <w:rPr>
          <w:rFonts w:eastAsia="Calibri"/>
          <w:b/>
          <w:iCs/>
          <w:highlight w:val="yellow"/>
          <w:u w:val="single"/>
          <w:bdr w:val="single" w:sz="8" w:space="0" w:color="auto"/>
        </w:rPr>
        <w:t>AI</w:t>
      </w:r>
      <w:r w:rsidRPr="00CC1538">
        <w:rPr>
          <w:rFonts w:eastAsia="Calibri"/>
          <w:sz w:val="16"/>
        </w:rPr>
        <w:t xml:space="preserve">. To this day, </w:t>
      </w:r>
      <w:r w:rsidRPr="009C26E6">
        <w:rPr>
          <w:rFonts w:eastAsia="Calibri"/>
          <w:u w:val="single"/>
        </w:rPr>
        <w:t xml:space="preserve">the </w:t>
      </w:r>
      <w:r w:rsidRPr="009C26E6">
        <w:rPr>
          <w:rFonts w:eastAsia="Calibri"/>
          <w:highlight w:val="cyan"/>
          <w:u w:val="single"/>
        </w:rPr>
        <w:t>US plays</w:t>
      </w:r>
      <w:r w:rsidRPr="009C26E6">
        <w:rPr>
          <w:rFonts w:eastAsia="Calibri"/>
          <w:u w:val="single"/>
        </w:rPr>
        <w:t xml:space="preserve"> an</w:t>
      </w:r>
      <w:r w:rsidRPr="00CC1538">
        <w:rPr>
          <w:rFonts w:eastAsia="Calibri"/>
          <w:sz w:val="16"/>
        </w:rPr>
        <w:t xml:space="preserve"> </w:t>
      </w:r>
      <w:r w:rsidRPr="009C26E6">
        <w:rPr>
          <w:rFonts w:eastAsia="Calibri"/>
          <w:b/>
          <w:iCs/>
          <w:highlight w:val="cyan"/>
          <w:u w:val="single"/>
          <w:bdr w:val="single" w:sz="8" w:space="0" w:color="auto"/>
        </w:rPr>
        <w:t>outsized role</w:t>
      </w:r>
      <w:r w:rsidRPr="00CC1538">
        <w:rPr>
          <w:rFonts w:eastAsia="Calibri"/>
          <w:sz w:val="16"/>
        </w:rPr>
        <w:t xml:space="preserve"> </w:t>
      </w:r>
      <w:r w:rsidRPr="009C26E6">
        <w:rPr>
          <w:rFonts w:eastAsia="Calibri"/>
          <w:u w:val="single"/>
        </w:rPr>
        <w:t>in</w:t>
      </w:r>
      <w:r w:rsidRPr="00CC1538">
        <w:rPr>
          <w:rFonts w:eastAsia="Calibri"/>
          <w:sz w:val="16"/>
        </w:rPr>
        <w:t xml:space="preserve"> </w:t>
      </w:r>
      <w:r w:rsidRPr="009C26E6">
        <w:rPr>
          <w:rFonts w:eastAsia="Calibri"/>
          <w:b/>
          <w:iCs/>
          <w:u w:val="single"/>
          <w:bdr w:val="single" w:sz="8" w:space="0" w:color="auto"/>
        </w:rPr>
        <w:t>endangering</w:t>
      </w:r>
      <w:r w:rsidRPr="00CC1538">
        <w:rPr>
          <w:rFonts w:eastAsia="Calibri"/>
          <w:sz w:val="16"/>
        </w:rPr>
        <w:t xml:space="preserve"> </w:t>
      </w:r>
      <w:r w:rsidRPr="009C26E6">
        <w:rPr>
          <w:rFonts w:eastAsia="Calibri"/>
          <w:u w:val="single"/>
        </w:rPr>
        <w:t>the world</w:t>
      </w:r>
      <w:r w:rsidRPr="00CC1538">
        <w:rPr>
          <w:rFonts w:eastAsia="Calibri"/>
          <w:sz w:val="16"/>
        </w:rPr>
        <w:t xml:space="preserve">. It is </w:t>
      </w:r>
      <w:r w:rsidRPr="009C26E6">
        <w:rPr>
          <w:rFonts w:eastAsia="Calibri"/>
          <w:u w:val="single"/>
        </w:rPr>
        <w:t>the world’s</w:t>
      </w:r>
      <w:r w:rsidRPr="00CC1538">
        <w:rPr>
          <w:rFonts w:eastAsia="Calibri"/>
          <w:sz w:val="16"/>
        </w:rPr>
        <w:t xml:space="preserve"> </w:t>
      </w:r>
      <w:r w:rsidRPr="009C26E6">
        <w:rPr>
          <w:rFonts w:eastAsia="Calibri"/>
          <w:b/>
          <w:iCs/>
          <w:highlight w:val="cyan"/>
          <w:u w:val="single"/>
          <w:bdr w:val="single" w:sz="8" w:space="0" w:color="auto"/>
        </w:rPr>
        <w:t>largest</w:t>
      </w:r>
      <w:r w:rsidRPr="00CC1538">
        <w:rPr>
          <w:rFonts w:eastAsia="Calibri"/>
          <w:sz w:val="16"/>
        </w:rPr>
        <w:t xml:space="preserve"> historical </w:t>
      </w:r>
      <w:r w:rsidRPr="009C26E6">
        <w:rPr>
          <w:rFonts w:eastAsia="Calibri"/>
          <w:b/>
          <w:iCs/>
          <w:highlight w:val="cyan"/>
          <w:u w:val="single"/>
          <w:bdr w:val="single" w:sz="8" w:space="0" w:color="auto"/>
        </w:rPr>
        <w:t>emitter</w:t>
      </w:r>
      <w:r w:rsidRPr="009C26E6">
        <w:rPr>
          <w:rFonts w:eastAsia="Calibri"/>
          <w:u w:val="single"/>
        </w:rPr>
        <w:t>,</w:t>
      </w:r>
      <w:r w:rsidRPr="009C26E6">
        <w:rPr>
          <w:rFonts w:eastAsia="Calibri"/>
          <w:highlight w:val="cyan"/>
          <w:u w:val="single"/>
        </w:rPr>
        <w:t xml:space="preserve"> possesses</w:t>
      </w:r>
      <w:r w:rsidRPr="009C26E6">
        <w:rPr>
          <w:rFonts w:eastAsia="Calibri"/>
          <w:u w:val="single"/>
        </w:rPr>
        <w:t xml:space="preserve"> the</w:t>
      </w:r>
      <w:r w:rsidRPr="00CC1538">
        <w:rPr>
          <w:rFonts w:eastAsia="Calibri"/>
          <w:sz w:val="16"/>
        </w:rPr>
        <w:t xml:space="preserve"> second largest, and </w:t>
      </w:r>
      <w:r w:rsidRPr="009C26E6">
        <w:rPr>
          <w:rFonts w:eastAsia="Calibri"/>
          <w:b/>
          <w:iCs/>
          <w:highlight w:val="cyan"/>
          <w:u w:val="single"/>
          <w:bdr w:val="single" w:sz="8" w:space="0" w:color="auto"/>
        </w:rPr>
        <w:t>most advanced</w:t>
      </w:r>
      <w:r w:rsidRPr="00CC1538">
        <w:rPr>
          <w:rFonts w:eastAsia="Calibri"/>
          <w:sz w:val="16"/>
          <w:highlight w:val="cyan"/>
        </w:rPr>
        <w:t xml:space="preserve"> </w:t>
      </w:r>
      <w:r w:rsidRPr="009C26E6">
        <w:rPr>
          <w:rFonts w:eastAsia="Calibri"/>
          <w:highlight w:val="cyan"/>
          <w:u w:val="single"/>
        </w:rPr>
        <w:t>nuclear arsenal</w:t>
      </w:r>
      <w:r w:rsidRPr="00CC1538">
        <w:rPr>
          <w:rFonts w:eastAsia="Calibri"/>
          <w:sz w:val="16"/>
        </w:rPr>
        <w:t xml:space="preserve">, is the </w:t>
      </w:r>
      <w:r w:rsidRPr="009C26E6">
        <w:rPr>
          <w:rFonts w:eastAsia="Calibri"/>
          <w:highlight w:val="cyan"/>
          <w:u w:val="single"/>
        </w:rPr>
        <w:t>leader in</w:t>
      </w:r>
      <w:r w:rsidRPr="00CC1538">
        <w:rPr>
          <w:rFonts w:eastAsia="Calibri"/>
          <w:sz w:val="16"/>
        </w:rPr>
        <w:t xml:space="preserve"> </w:t>
      </w:r>
      <w:r w:rsidRPr="009C26E6">
        <w:rPr>
          <w:rFonts w:eastAsia="Calibri"/>
          <w:b/>
          <w:iCs/>
          <w:u w:val="single"/>
          <w:bdr w:val="single" w:sz="8" w:space="0" w:color="auto"/>
        </w:rPr>
        <w:t xml:space="preserve">developing </w:t>
      </w:r>
      <w:r w:rsidRPr="009C26E6">
        <w:rPr>
          <w:rFonts w:eastAsia="Calibri"/>
          <w:b/>
          <w:iCs/>
          <w:highlight w:val="cyan"/>
          <w:u w:val="single"/>
          <w:bdr w:val="single" w:sz="8" w:space="0" w:color="auto"/>
        </w:rPr>
        <w:t>LAWs</w:t>
      </w:r>
      <w:r w:rsidRPr="00CC1538">
        <w:rPr>
          <w:rFonts w:eastAsia="Calibri"/>
          <w:sz w:val="16"/>
        </w:rPr>
        <w:t xml:space="preserve">, </w:t>
      </w:r>
      <w:r w:rsidRPr="009C26E6">
        <w:rPr>
          <w:rFonts w:eastAsia="Calibri"/>
          <w:highlight w:val="cyan"/>
          <w:u w:val="single"/>
        </w:rPr>
        <w:t>houses</w:t>
      </w:r>
      <w:r w:rsidRPr="009C26E6">
        <w:rPr>
          <w:rFonts w:eastAsia="Calibri"/>
          <w:u w:val="single"/>
        </w:rPr>
        <w:t xml:space="preserve"> the</w:t>
      </w:r>
      <w:r w:rsidRPr="00CC1538">
        <w:rPr>
          <w:rFonts w:eastAsia="Calibri"/>
          <w:sz w:val="16"/>
        </w:rPr>
        <w:t xml:space="preserve"> </w:t>
      </w:r>
      <w:r w:rsidRPr="009C26E6">
        <w:rPr>
          <w:rFonts w:eastAsia="Calibri"/>
          <w:b/>
          <w:iCs/>
          <w:highlight w:val="cyan"/>
          <w:u w:val="single"/>
          <w:bdr w:val="single" w:sz="8" w:space="0" w:color="auto"/>
        </w:rPr>
        <w:t>largest agencies</w:t>
      </w:r>
      <w:r w:rsidRPr="00CC1538">
        <w:rPr>
          <w:rFonts w:eastAsia="Calibri"/>
          <w:sz w:val="16"/>
        </w:rPr>
        <w:t xml:space="preserve"> and firms </w:t>
      </w:r>
      <w:r w:rsidRPr="009C26E6">
        <w:rPr>
          <w:rFonts w:eastAsia="Calibri"/>
          <w:u w:val="single"/>
        </w:rPr>
        <w:t>working on</w:t>
      </w:r>
      <w:r w:rsidRPr="00CC1538">
        <w:rPr>
          <w:rFonts w:eastAsia="Calibri"/>
          <w:sz w:val="16"/>
        </w:rPr>
        <w:t xml:space="preserve"> </w:t>
      </w:r>
      <w:r w:rsidRPr="009C26E6">
        <w:rPr>
          <w:rFonts w:eastAsia="Calibri"/>
          <w:b/>
          <w:iCs/>
          <w:u w:val="single"/>
          <w:bdr w:val="single" w:sz="8" w:space="0" w:color="auto"/>
        </w:rPr>
        <w:t>surveillance</w:t>
      </w:r>
      <w:r w:rsidRPr="00CC1538">
        <w:rPr>
          <w:rFonts w:eastAsia="Calibri"/>
          <w:sz w:val="16"/>
        </w:rPr>
        <w:t xml:space="preserve">, </w:t>
      </w:r>
      <w:r w:rsidRPr="009C26E6">
        <w:rPr>
          <w:rFonts w:eastAsia="Calibri"/>
          <w:highlight w:val="cyan"/>
          <w:u w:val="single"/>
        </w:rPr>
        <w:t>and</w:t>
      </w:r>
      <w:r w:rsidRPr="009C26E6">
        <w:rPr>
          <w:rFonts w:eastAsia="Calibri"/>
          <w:u w:val="single"/>
        </w:rPr>
        <w:t xml:space="preserve"> has</w:t>
      </w:r>
      <w:r w:rsidRPr="00CC1538">
        <w:rPr>
          <w:rFonts w:eastAsia="Calibri"/>
          <w:sz w:val="16"/>
        </w:rPr>
        <w:t xml:space="preserve"> by-far </w:t>
      </w:r>
      <w:r w:rsidRPr="009C26E6">
        <w:rPr>
          <w:rFonts w:eastAsia="Calibri"/>
          <w:u w:val="single"/>
        </w:rPr>
        <w:t>the</w:t>
      </w:r>
      <w:r w:rsidRPr="00CC1538">
        <w:rPr>
          <w:rFonts w:eastAsia="Calibri"/>
          <w:sz w:val="16"/>
        </w:rPr>
        <w:t xml:space="preserve"> </w:t>
      </w:r>
      <w:r w:rsidRPr="009C26E6">
        <w:rPr>
          <w:rFonts w:eastAsia="Calibri"/>
          <w:b/>
          <w:iCs/>
          <w:highlight w:val="cyan"/>
          <w:u w:val="single"/>
          <w:bdr w:val="single" w:sz="8" w:space="0" w:color="auto"/>
        </w:rPr>
        <w:t>highest number</w:t>
      </w:r>
      <w:r w:rsidRPr="00CC1538">
        <w:rPr>
          <w:rFonts w:eastAsia="Calibri"/>
          <w:sz w:val="16"/>
        </w:rPr>
        <w:t xml:space="preserve"> </w:t>
      </w:r>
      <w:r w:rsidRPr="009C26E6">
        <w:rPr>
          <w:rFonts w:eastAsia="Calibri"/>
          <w:u w:val="single"/>
        </w:rPr>
        <w:t xml:space="preserve">of groups </w:t>
      </w:r>
      <w:r w:rsidRPr="009C26E6">
        <w:rPr>
          <w:rFonts w:eastAsia="Calibri"/>
          <w:highlight w:val="cyan"/>
          <w:u w:val="single"/>
        </w:rPr>
        <w:t>working on</w:t>
      </w:r>
      <w:r w:rsidRPr="00CC1538">
        <w:rPr>
          <w:rFonts w:eastAsia="Calibri"/>
          <w:sz w:val="16"/>
        </w:rPr>
        <w:t xml:space="preserve"> developing </w:t>
      </w:r>
      <w:r w:rsidRPr="009C26E6">
        <w:rPr>
          <w:rFonts w:eastAsia="Calibri"/>
          <w:b/>
          <w:iCs/>
          <w:highlight w:val="cyan"/>
          <w:u w:val="single"/>
          <w:bdr w:val="single" w:sz="8" w:space="0" w:color="auto"/>
        </w:rPr>
        <w:t>AGI</w:t>
      </w:r>
      <w:r w:rsidRPr="00CC1538">
        <w:rPr>
          <w:rFonts w:eastAsia="Calibri"/>
          <w:sz w:val="16"/>
        </w:rPr>
        <w:t>.</w:t>
      </w:r>
    </w:p>
    <w:p w14:paraId="391541B6" w14:textId="77777777" w:rsidR="00C063B0" w:rsidRPr="00CC1538" w:rsidRDefault="00C063B0" w:rsidP="00C063B0">
      <w:pPr>
        <w:rPr>
          <w:rFonts w:eastAsia="Calibri"/>
          <w:sz w:val="16"/>
        </w:rPr>
      </w:pPr>
      <w:r w:rsidRPr="00CC1538">
        <w:rPr>
          <w:rFonts w:eastAsia="Calibri"/>
          <w:sz w:val="16"/>
        </w:rPr>
        <w:t xml:space="preserve">Second, </w:t>
      </w:r>
      <w:r w:rsidRPr="009C26E6">
        <w:rPr>
          <w:rFonts w:eastAsia="Calibri"/>
          <w:u w:val="single"/>
        </w:rPr>
        <w:t>the</w:t>
      </w:r>
      <w:r w:rsidRPr="00CC1538">
        <w:rPr>
          <w:rFonts w:eastAsia="Calibri"/>
          <w:sz w:val="16"/>
        </w:rPr>
        <w:t xml:space="preserve"> </w:t>
      </w:r>
      <w:r w:rsidRPr="009C26E6">
        <w:rPr>
          <w:rFonts w:eastAsia="Calibri"/>
          <w:b/>
          <w:iCs/>
          <w:highlight w:val="cyan"/>
          <w:u w:val="single"/>
          <w:bdr w:val="single" w:sz="8" w:space="0" w:color="auto"/>
        </w:rPr>
        <w:t>producers</w:t>
      </w:r>
      <w:r w:rsidRPr="00CC1538">
        <w:rPr>
          <w:rFonts w:eastAsia="Calibri"/>
          <w:sz w:val="16"/>
          <w:highlight w:val="cyan"/>
        </w:rPr>
        <w:t xml:space="preserve"> </w:t>
      </w:r>
      <w:r w:rsidRPr="009C26E6">
        <w:rPr>
          <w:rFonts w:eastAsia="Calibri"/>
          <w:highlight w:val="cyan"/>
          <w:u w:val="single"/>
        </w:rPr>
        <w:t>of</w:t>
      </w:r>
      <w:r w:rsidRPr="009C26E6">
        <w:rPr>
          <w:rFonts w:eastAsia="Calibri"/>
          <w:u w:val="single"/>
        </w:rPr>
        <w:t xml:space="preserve"> such </w:t>
      </w:r>
      <w:r w:rsidRPr="009C26E6">
        <w:rPr>
          <w:rFonts w:eastAsia="Calibri"/>
          <w:highlight w:val="cyan"/>
          <w:u w:val="single"/>
        </w:rPr>
        <w:t>threats</w:t>
      </w:r>
      <w:r w:rsidRPr="009C26E6">
        <w:rPr>
          <w:rFonts w:eastAsia="Calibri"/>
          <w:u w:val="single"/>
        </w:rPr>
        <w:t xml:space="preserve"> have</w:t>
      </w:r>
      <w:r w:rsidRPr="00CC1538">
        <w:rPr>
          <w:rFonts w:eastAsia="Calibri"/>
          <w:sz w:val="16"/>
        </w:rPr>
        <w:t xml:space="preserve"> frequently </w:t>
      </w:r>
      <w:r w:rsidRPr="009C26E6">
        <w:rPr>
          <w:rFonts w:eastAsia="Calibri"/>
          <w:highlight w:val="cyan"/>
          <w:u w:val="single"/>
        </w:rPr>
        <w:t>played</w:t>
      </w:r>
      <w:r w:rsidRPr="009C26E6">
        <w:rPr>
          <w:rFonts w:eastAsia="Calibri"/>
          <w:u w:val="single"/>
        </w:rPr>
        <w:t xml:space="preserve"> an </w:t>
      </w:r>
      <w:r w:rsidRPr="009C26E6">
        <w:rPr>
          <w:rFonts w:eastAsia="Calibri"/>
          <w:highlight w:val="cyan"/>
          <w:u w:val="single"/>
        </w:rPr>
        <w:t>active role</w:t>
      </w:r>
      <w:r w:rsidRPr="009C26E6">
        <w:rPr>
          <w:rFonts w:eastAsia="Calibri"/>
          <w:u w:val="single"/>
        </w:rPr>
        <w:t xml:space="preserve"> in</w:t>
      </w:r>
      <w:r w:rsidRPr="00CC1538">
        <w:rPr>
          <w:rFonts w:eastAsia="Calibri"/>
          <w:sz w:val="16"/>
        </w:rPr>
        <w:t xml:space="preserve"> </w:t>
      </w:r>
      <w:r w:rsidRPr="009C26E6">
        <w:rPr>
          <w:rFonts w:eastAsia="Calibri"/>
          <w:b/>
          <w:iCs/>
          <w:highlight w:val="cyan"/>
          <w:u w:val="single"/>
          <w:bdr w:val="single" w:sz="8" w:space="0" w:color="auto"/>
        </w:rPr>
        <w:t>suffocating action</w:t>
      </w:r>
      <w:r w:rsidRPr="00CC1538">
        <w:rPr>
          <w:rFonts w:eastAsia="Calibri"/>
          <w:sz w:val="16"/>
          <w:highlight w:val="cyan"/>
        </w:rPr>
        <w:t xml:space="preserve"> </w:t>
      </w:r>
      <w:r w:rsidRPr="009C26E6">
        <w:rPr>
          <w:rFonts w:eastAsia="Calibri"/>
          <w:highlight w:val="cyan"/>
          <w:u w:val="single"/>
        </w:rPr>
        <w:t>to address</w:t>
      </w:r>
      <w:r w:rsidRPr="009C26E6">
        <w:rPr>
          <w:rFonts w:eastAsia="Calibri"/>
          <w:u w:val="single"/>
        </w:rPr>
        <w:t xml:space="preserve"> them</w:t>
      </w:r>
      <w:r w:rsidRPr="00CC1538">
        <w:rPr>
          <w:rFonts w:eastAsia="Calibri"/>
          <w:sz w:val="16"/>
        </w:rPr>
        <w:t xml:space="preserve">. This is commonly </w:t>
      </w:r>
      <w:r w:rsidRPr="009C26E6">
        <w:rPr>
          <w:rFonts w:eastAsia="Calibri"/>
          <w:u w:val="single"/>
        </w:rPr>
        <w:t>referred to as</w:t>
      </w:r>
      <w:r w:rsidRPr="00CC1538">
        <w:rPr>
          <w:rFonts w:eastAsia="Calibri"/>
          <w:sz w:val="16"/>
        </w:rPr>
        <w:t xml:space="preserve"> "</w:t>
      </w:r>
      <w:r w:rsidRPr="009C26E6">
        <w:rPr>
          <w:rFonts w:eastAsia="Calibri"/>
          <w:b/>
          <w:iCs/>
          <w:highlight w:val="cyan"/>
          <w:u w:val="single"/>
          <w:bdr w:val="single" w:sz="8" w:space="0" w:color="auto"/>
        </w:rPr>
        <w:t>regulatory capture</w:t>
      </w:r>
      <w:r w:rsidRPr="00CC1538">
        <w:rPr>
          <w:rFonts w:eastAsia="Calibri"/>
          <w:sz w:val="16"/>
        </w:rPr>
        <w:t xml:space="preserve">": </w:t>
      </w:r>
      <w:r w:rsidRPr="002D2116">
        <w:rPr>
          <w:rFonts w:eastAsia="Calibri"/>
          <w:highlight w:val="yellow"/>
          <w:u w:val="single"/>
        </w:rPr>
        <w:t>regulatory efforts become</w:t>
      </w:r>
      <w:r w:rsidRPr="00CC1538">
        <w:rPr>
          <w:rFonts w:eastAsia="Calibri"/>
          <w:sz w:val="16"/>
          <w:highlight w:val="yellow"/>
        </w:rPr>
        <w:t xml:space="preserve"> </w:t>
      </w:r>
      <w:r w:rsidRPr="002D2116">
        <w:rPr>
          <w:rFonts w:eastAsia="Calibri"/>
          <w:b/>
          <w:iCs/>
          <w:highlight w:val="yellow"/>
          <w:u w:val="single"/>
          <w:bdr w:val="single" w:sz="8" w:space="0" w:color="auto"/>
        </w:rPr>
        <w:t>captured</w:t>
      </w:r>
      <w:r w:rsidRPr="00CC1538">
        <w:rPr>
          <w:rFonts w:eastAsia="Calibri"/>
          <w:sz w:val="16"/>
          <w:highlight w:val="yellow"/>
        </w:rPr>
        <w:t xml:space="preserve"> </w:t>
      </w:r>
      <w:r w:rsidRPr="002D2116">
        <w:rPr>
          <w:rFonts w:eastAsia="Calibri"/>
          <w:highlight w:val="yellow"/>
          <w:u w:val="single"/>
        </w:rPr>
        <w:t>by those</w:t>
      </w:r>
      <w:r w:rsidRPr="009C26E6">
        <w:rPr>
          <w:rFonts w:eastAsia="Calibri"/>
          <w:u w:val="single"/>
        </w:rPr>
        <w:t xml:space="preserve"> that </w:t>
      </w:r>
      <w:r w:rsidRPr="002D2116">
        <w:rPr>
          <w:rFonts w:eastAsia="Calibri"/>
          <w:highlight w:val="yellow"/>
          <w:u w:val="single"/>
        </w:rPr>
        <w:t>they are supposed to</w:t>
      </w:r>
      <w:r w:rsidRPr="00CC1538">
        <w:rPr>
          <w:rFonts w:eastAsia="Calibri"/>
          <w:sz w:val="16"/>
          <w:highlight w:val="yellow"/>
        </w:rPr>
        <w:t xml:space="preserve"> </w:t>
      </w:r>
      <w:r w:rsidRPr="002D2116">
        <w:rPr>
          <w:rFonts w:eastAsia="Calibri"/>
          <w:b/>
          <w:iCs/>
          <w:highlight w:val="yellow"/>
          <w:u w:val="single"/>
          <w:bdr w:val="single" w:sz="8" w:space="0" w:color="auto"/>
        </w:rPr>
        <w:t>oversee</w:t>
      </w:r>
      <w:r w:rsidRPr="00CC1538">
        <w:rPr>
          <w:rFonts w:eastAsia="Calibri"/>
          <w:sz w:val="16"/>
        </w:rPr>
        <w:t xml:space="preserve">. For climate change it is </w:t>
      </w:r>
      <w:r w:rsidRPr="009C26E6">
        <w:rPr>
          <w:rFonts w:eastAsia="Calibri"/>
          <w:u w:val="single"/>
        </w:rPr>
        <w:t>the</w:t>
      </w:r>
      <w:r w:rsidRPr="00CC1538">
        <w:rPr>
          <w:rFonts w:eastAsia="Calibri"/>
          <w:sz w:val="16"/>
        </w:rPr>
        <w:t xml:space="preserve"> </w:t>
      </w:r>
      <w:r w:rsidRPr="002D2116">
        <w:rPr>
          <w:rFonts w:eastAsia="Calibri"/>
          <w:b/>
          <w:iCs/>
          <w:highlight w:val="yellow"/>
          <w:u w:val="single"/>
          <w:bdr w:val="single" w:sz="8" w:space="0" w:color="auto"/>
        </w:rPr>
        <w:t>fossil fuel lobby</w:t>
      </w:r>
      <w:r w:rsidRPr="00CC1538">
        <w:rPr>
          <w:rFonts w:eastAsia="Calibri"/>
          <w:sz w:val="16"/>
        </w:rPr>
        <w:t xml:space="preserve">. </w:t>
      </w:r>
      <w:r w:rsidRPr="002D2116">
        <w:rPr>
          <w:highlight w:val="yellow"/>
          <w:u w:val="single"/>
        </w:rPr>
        <w:t>For nuclear weapons</w:t>
      </w:r>
      <w:r w:rsidRPr="00CC1538">
        <w:rPr>
          <w:rFonts w:eastAsia="Calibri"/>
          <w:sz w:val="16"/>
        </w:rPr>
        <w:t xml:space="preserve">, the </w:t>
      </w:r>
      <w:r w:rsidRPr="002D2116">
        <w:rPr>
          <w:rStyle w:val="Emphasis"/>
          <w:highlight w:val="yellow"/>
        </w:rPr>
        <w:t>arms race was stoked by the "bomber gap" and "missile gap" myths perpetuated by the US military industrial complex.</w:t>
      </w:r>
      <w:r w:rsidRPr="00CC1538">
        <w:rPr>
          <w:rFonts w:eastAsia="Calibri"/>
          <w:sz w:val="16"/>
        </w:rPr>
        <w:t xml:space="preserve"> </w:t>
      </w:r>
      <w:r w:rsidRPr="002D2116">
        <w:rPr>
          <w:highlight w:val="yellow"/>
          <w:u w:val="single"/>
        </w:rPr>
        <w:t>Key US military and political figures claimed that the Soviets had a swelling superiority</w:t>
      </w:r>
      <w:r w:rsidRPr="00CC1538">
        <w:rPr>
          <w:rFonts w:eastAsia="Calibri"/>
          <w:sz w:val="16"/>
        </w:rPr>
        <w:t xml:space="preserve"> in strategic bombers and ballistic missiles. Later U2 surveillance flights showed that these were serious overestimates. While fictitious, </w:t>
      </w:r>
      <w:r w:rsidRPr="002D2116">
        <w:rPr>
          <w:rStyle w:val="Emphasis"/>
          <w:highlight w:val="yellow"/>
        </w:rPr>
        <w:t>it was enough to justify surges in defence spending</w:t>
      </w:r>
      <w:r w:rsidRPr="00CC1538">
        <w:rPr>
          <w:rFonts w:eastAsia="Calibri"/>
          <w:sz w:val="16"/>
        </w:rPr>
        <w:t>.</w:t>
      </w:r>
    </w:p>
    <w:p w14:paraId="7F86AE7E" w14:textId="77777777" w:rsidR="00C063B0" w:rsidRPr="00CC1538" w:rsidRDefault="00C063B0" w:rsidP="00C063B0">
      <w:pPr>
        <w:rPr>
          <w:rFonts w:eastAsia="Calibri"/>
          <w:sz w:val="16"/>
        </w:rPr>
      </w:pPr>
      <w:r w:rsidRPr="00CC1538">
        <w:rPr>
          <w:rFonts w:eastAsia="Calibri"/>
          <w:sz w:val="16"/>
        </w:rPr>
        <w:t xml:space="preserve">A similar dyanmic occurs </w:t>
      </w:r>
      <w:r w:rsidRPr="009C26E6">
        <w:rPr>
          <w:rFonts w:eastAsia="Calibri"/>
          <w:u w:val="single"/>
        </w:rPr>
        <w:t>in</w:t>
      </w:r>
      <w:r w:rsidRPr="00CC1538">
        <w:rPr>
          <w:rFonts w:eastAsia="Calibri"/>
          <w:sz w:val="16"/>
        </w:rPr>
        <w:t xml:space="preserve"> </w:t>
      </w:r>
      <w:r w:rsidRPr="009C26E6">
        <w:rPr>
          <w:rFonts w:eastAsia="Calibri"/>
          <w:b/>
          <w:iCs/>
          <w:u w:val="single"/>
          <w:bdr w:val="single" w:sz="8" w:space="0" w:color="auto"/>
        </w:rPr>
        <w:t>international negotiations</w:t>
      </w:r>
      <w:r w:rsidRPr="00CC1538">
        <w:rPr>
          <w:rFonts w:eastAsia="Calibri"/>
          <w:sz w:val="16"/>
        </w:rPr>
        <w:t xml:space="preserve">, with just a few key countries blocking regulation of catastrophic hazards. For biological weapons it was </w:t>
      </w:r>
      <w:r w:rsidRPr="009C26E6">
        <w:rPr>
          <w:rFonts w:eastAsia="Calibri"/>
          <w:u w:val="single"/>
        </w:rPr>
        <w:t>the US</w:t>
      </w:r>
      <w:r w:rsidRPr="00CC1538">
        <w:rPr>
          <w:rFonts w:eastAsia="Calibri"/>
          <w:sz w:val="16"/>
        </w:rPr>
        <w:t xml:space="preserve"> who </w:t>
      </w:r>
      <w:r w:rsidRPr="009C26E6">
        <w:rPr>
          <w:rFonts w:eastAsia="Calibri"/>
          <w:u w:val="single"/>
        </w:rPr>
        <w:t>was the</w:t>
      </w:r>
      <w:r w:rsidRPr="00CC1538">
        <w:rPr>
          <w:rFonts w:eastAsia="Calibri"/>
          <w:sz w:val="16"/>
        </w:rPr>
        <w:t xml:space="preserve"> </w:t>
      </w:r>
      <w:r w:rsidRPr="009C26E6">
        <w:rPr>
          <w:rFonts w:eastAsia="Calibri"/>
          <w:b/>
          <w:iCs/>
          <w:u w:val="single"/>
          <w:bdr w:val="single" w:sz="8" w:space="0" w:color="auto"/>
        </w:rPr>
        <w:t>primary culprit</w:t>
      </w:r>
      <w:r w:rsidRPr="00CC1538">
        <w:rPr>
          <w:rFonts w:eastAsia="Calibri"/>
          <w:sz w:val="16"/>
        </w:rPr>
        <w:t xml:space="preserve"> </w:t>
      </w:r>
      <w:r w:rsidRPr="009C26E6">
        <w:rPr>
          <w:rFonts w:eastAsia="Calibri"/>
          <w:u w:val="single"/>
        </w:rPr>
        <w:t>in preventing the adoption of</w:t>
      </w:r>
      <w:r w:rsidRPr="00CC1538">
        <w:rPr>
          <w:rFonts w:eastAsia="Calibri"/>
          <w:sz w:val="16"/>
        </w:rPr>
        <w:t xml:space="preserve"> a </w:t>
      </w:r>
      <w:r w:rsidRPr="009C26E6">
        <w:rPr>
          <w:rFonts w:eastAsia="Calibri"/>
          <w:b/>
          <w:iCs/>
          <w:u w:val="single"/>
          <w:bdr w:val="single" w:sz="8" w:space="0" w:color="auto"/>
        </w:rPr>
        <w:t>global verification</w:t>
      </w:r>
      <w:r w:rsidRPr="00CC1538">
        <w:rPr>
          <w:rFonts w:eastAsia="Calibri"/>
          <w:sz w:val="16"/>
        </w:rPr>
        <w:t xml:space="preserve"> scheme </w:t>
      </w:r>
      <w:r w:rsidRPr="009C26E6">
        <w:rPr>
          <w:rFonts w:eastAsia="Calibri"/>
          <w:u w:val="single"/>
        </w:rPr>
        <w:t>under the</w:t>
      </w:r>
      <w:r w:rsidRPr="00CC1538">
        <w:rPr>
          <w:rFonts w:eastAsia="Calibri"/>
          <w:sz w:val="16"/>
        </w:rPr>
        <w:t xml:space="preserve"> </w:t>
      </w:r>
      <w:r w:rsidRPr="009C26E6">
        <w:rPr>
          <w:rFonts w:eastAsia="Calibri"/>
          <w:b/>
          <w:iCs/>
          <w:u w:val="single"/>
          <w:bdr w:val="single" w:sz="8" w:space="0" w:color="auto"/>
        </w:rPr>
        <w:t>B</w:t>
      </w:r>
      <w:r w:rsidRPr="00CC1538">
        <w:rPr>
          <w:rFonts w:eastAsia="Calibri"/>
          <w:sz w:val="16"/>
        </w:rPr>
        <w:t xml:space="preserve">iological </w:t>
      </w:r>
      <w:r w:rsidRPr="009C26E6">
        <w:rPr>
          <w:rFonts w:eastAsia="Calibri"/>
          <w:b/>
          <w:iCs/>
          <w:u w:val="single"/>
          <w:bdr w:val="single" w:sz="8" w:space="0" w:color="auto"/>
        </w:rPr>
        <w:t>W</w:t>
      </w:r>
      <w:r w:rsidRPr="00CC1538">
        <w:rPr>
          <w:rFonts w:eastAsia="Calibri"/>
          <w:sz w:val="16"/>
        </w:rPr>
        <w:t xml:space="preserve">eapons </w:t>
      </w:r>
      <w:r w:rsidRPr="009C26E6">
        <w:rPr>
          <w:rFonts w:eastAsia="Calibri"/>
          <w:b/>
          <w:iCs/>
          <w:u w:val="single"/>
          <w:bdr w:val="single" w:sz="8" w:space="0" w:color="auto"/>
        </w:rPr>
        <w:t>C</w:t>
      </w:r>
      <w:r w:rsidRPr="00CC1538">
        <w:rPr>
          <w:rFonts w:eastAsia="Calibri"/>
          <w:sz w:val="16"/>
        </w:rPr>
        <w:t xml:space="preserve">onvention. For </w:t>
      </w:r>
      <w:r w:rsidRPr="009C26E6">
        <w:rPr>
          <w:rFonts w:eastAsia="Calibri"/>
          <w:b/>
          <w:iCs/>
          <w:u w:val="single"/>
          <w:bdr w:val="single" w:sz="8" w:space="0" w:color="auto"/>
        </w:rPr>
        <w:t>LAWs</w:t>
      </w:r>
      <w:r w:rsidRPr="00CC1538">
        <w:rPr>
          <w:rFonts w:eastAsia="Calibri"/>
          <w:sz w:val="16"/>
        </w:rPr>
        <w:t xml:space="preserve">, approximately </w:t>
      </w:r>
      <w:r w:rsidRPr="009C26E6">
        <w:rPr>
          <w:rFonts w:eastAsia="Calibri"/>
          <w:b/>
          <w:iCs/>
          <w:u w:val="single"/>
          <w:bdr w:val="single" w:sz="8" w:space="0" w:color="auto"/>
        </w:rPr>
        <w:t>five countries</w:t>
      </w:r>
      <w:r w:rsidRPr="00CC1538">
        <w:rPr>
          <w:rFonts w:eastAsia="Calibri"/>
          <w:sz w:val="16"/>
        </w:rPr>
        <w:t xml:space="preserve"> (Australia, Israel, Russia, South Korea and </w:t>
      </w:r>
      <w:r w:rsidRPr="009C26E6">
        <w:rPr>
          <w:rFonts w:eastAsia="Calibri"/>
          <w:u w:val="single"/>
        </w:rPr>
        <w:t>the</w:t>
      </w:r>
      <w:r w:rsidRPr="00CC1538">
        <w:rPr>
          <w:rFonts w:eastAsia="Calibri"/>
          <w:sz w:val="16"/>
        </w:rPr>
        <w:t xml:space="preserve"> </w:t>
      </w:r>
      <w:r w:rsidRPr="009C26E6">
        <w:rPr>
          <w:rFonts w:eastAsia="Calibri"/>
          <w:b/>
          <w:iCs/>
          <w:u w:val="single"/>
          <w:bdr w:val="single" w:sz="8" w:space="0" w:color="auto"/>
        </w:rPr>
        <w:t>US</w:t>
      </w:r>
      <w:r w:rsidRPr="00CC1538">
        <w:rPr>
          <w:rFonts w:eastAsia="Calibri"/>
          <w:sz w:val="16"/>
        </w:rPr>
        <w:t xml:space="preserve">) have actively </w:t>
      </w:r>
      <w:r w:rsidRPr="009C26E6">
        <w:rPr>
          <w:rFonts w:eastAsia="Calibri"/>
          <w:b/>
          <w:iCs/>
          <w:u w:val="single"/>
          <w:bdr w:val="single" w:sz="8" w:space="0" w:color="auto"/>
        </w:rPr>
        <w:t>blocked progress</w:t>
      </w:r>
      <w:r w:rsidRPr="00CC1538">
        <w:rPr>
          <w:rFonts w:eastAsia="Calibri"/>
          <w:sz w:val="16"/>
        </w:rPr>
        <w:t xml:space="preserve"> </w:t>
      </w:r>
      <w:r w:rsidRPr="009C26E6">
        <w:rPr>
          <w:rFonts w:eastAsia="Calibri"/>
          <w:u w:val="single"/>
        </w:rPr>
        <w:t>on banning or</w:t>
      </w:r>
      <w:r w:rsidRPr="00CC1538">
        <w:rPr>
          <w:rFonts w:eastAsia="Calibri"/>
          <w:sz w:val="16"/>
        </w:rPr>
        <w:t xml:space="preserve"> strongly </w:t>
      </w:r>
      <w:r w:rsidRPr="009C26E6">
        <w:rPr>
          <w:rFonts w:eastAsia="Calibri"/>
          <w:u w:val="single"/>
        </w:rPr>
        <w:t>regulating</w:t>
      </w:r>
      <w:r w:rsidRPr="00CC1538">
        <w:rPr>
          <w:rFonts w:eastAsia="Calibri"/>
          <w:sz w:val="16"/>
        </w:rPr>
        <w:t xml:space="preserve"> lethal autonomous weapons.</w:t>
      </w:r>
    </w:p>
    <w:p w14:paraId="6CE10DA2" w14:textId="77777777" w:rsidR="00C063B0" w:rsidRPr="00CC1538" w:rsidRDefault="00C063B0" w:rsidP="00C063B0">
      <w:pPr>
        <w:rPr>
          <w:rFonts w:eastAsia="Calibri"/>
          <w:sz w:val="16"/>
        </w:rPr>
      </w:pPr>
      <w:r w:rsidRPr="00CC1538">
        <w:rPr>
          <w:rFonts w:eastAsia="Calibri"/>
          <w:sz w:val="16"/>
        </w:rPr>
        <w:t xml:space="preserve">Third, </w:t>
      </w:r>
      <w:r w:rsidRPr="009C26E6">
        <w:rPr>
          <w:rFonts w:eastAsia="Calibri"/>
          <w:u w:val="single"/>
        </w:rPr>
        <w:t>producing the</w:t>
      </w:r>
      <w:r w:rsidRPr="00CC1538">
        <w:rPr>
          <w:rFonts w:eastAsia="Calibri"/>
          <w:sz w:val="16"/>
        </w:rPr>
        <w:t xml:space="preserve"> </w:t>
      </w:r>
      <w:r w:rsidRPr="009C26E6">
        <w:rPr>
          <w:rFonts w:eastAsia="Calibri"/>
          <w:b/>
          <w:iCs/>
          <w:u w:val="single"/>
          <w:bdr w:val="single" w:sz="8" w:space="0" w:color="auto"/>
        </w:rPr>
        <w:t>worst</w:t>
      </w:r>
      <w:r w:rsidRPr="00CC1538">
        <w:rPr>
          <w:rFonts w:eastAsia="Calibri"/>
          <w:sz w:val="16"/>
        </w:rPr>
        <w:t xml:space="preserve"> </w:t>
      </w:r>
      <w:r w:rsidRPr="009C26E6">
        <w:rPr>
          <w:rFonts w:eastAsia="Calibri"/>
          <w:u w:val="single"/>
        </w:rPr>
        <w:t>global threats is</w:t>
      </w:r>
      <w:r w:rsidRPr="00CC1538">
        <w:rPr>
          <w:rFonts w:eastAsia="Calibri"/>
          <w:sz w:val="16"/>
        </w:rPr>
        <w:t xml:space="preserve"> almost always </w:t>
      </w:r>
      <w:r w:rsidRPr="009C26E6">
        <w:rPr>
          <w:rFonts w:eastAsia="Calibri"/>
          <w:u w:val="single"/>
        </w:rPr>
        <w:t>done</w:t>
      </w:r>
      <w:r w:rsidRPr="00CC1538">
        <w:rPr>
          <w:rFonts w:eastAsia="Calibri"/>
          <w:sz w:val="16"/>
        </w:rPr>
        <w:t xml:space="preserve"> </w:t>
      </w:r>
      <w:r w:rsidRPr="009C26E6">
        <w:rPr>
          <w:rFonts w:eastAsia="Calibri"/>
          <w:b/>
          <w:iCs/>
          <w:u w:val="single"/>
          <w:bdr w:val="single" w:sz="8" w:space="0" w:color="auto"/>
        </w:rPr>
        <w:t>in the shadows</w:t>
      </w:r>
      <w:r w:rsidRPr="00CC1538">
        <w:rPr>
          <w:rFonts w:eastAsia="Calibri"/>
          <w:sz w:val="16"/>
        </w:rPr>
        <w:t>.</w:t>
      </w:r>
    </w:p>
    <w:p w14:paraId="10D4F56B" w14:textId="77777777" w:rsidR="00C063B0" w:rsidRPr="00CC1538" w:rsidRDefault="00C063B0" w:rsidP="00C063B0">
      <w:pPr>
        <w:rPr>
          <w:rFonts w:eastAsia="Calibri"/>
          <w:sz w:val="16"/>
        </w:rPr>
      </w:pPr>
      <w:r w:rsidRPr="00CC1538">
        <w:rPr>
          <w:rFonts w:eastAsia="Calibri"/>
          <w:sz w:val="16"/>
        </w:rPr>
        <w:t>Secrecy hazards</w:t>
      </w:r>
    </w:p>
    <w:p w14:paraId="54D7BD32" w14:textId="77777777" w:rsidR="00C063B0" w:rsidRPr="00CC1538" w:rsidRDefault="00C063B0" w:rsidP="00C063B0">
      <w:pPr>
        <w:rPr>
          <w:rFonts w:eastAsia="Calibri"/>
          <w:sz w:val="16"/>
        </w:rPr>
      </w:pPr>
      <w:r w:rsidRPr="00CC1538">
        <w:rPr>
          <w:rFonts w:eastAsia="Calibri"/>
          <w:sz w:val="16"/>
        </w:rPr>
        <w:t>The history of anthropogenic global threats is a history of hidden information. I call these secrecy hazards: harms arising from intentionally concealed or obscured knowledge.</w:t>
      </w:r>
    </w:p>
    <w:p w14:paraId="73821142" w14:textId="77777777" w:rsidR="00C063B0" w:rsidRPr="00CC1538" w:rsidRDefault="00C063B0" w:rsidP="00C063B0">
      <w:pPr>
        <w:rPr>
          <w:rFonts w:eastAsia="Calibri"/>
          <w:sz w:val="16"/>
        </w:rPr>
      </w:pPr>
      <w:r w:rsidRPr="009C26E6">
        <w:rPr>
          <w:rFonts w:eastAsia="Calibri"/>
          <w:u w:val="single"/>
        </w:rPr>
        <w:t>Secrecy hazards are</w:t>
      </w:r>
      <w:r w:rsidRPr="00CC1538">
        <w:rPr>
          <w:rFonts w:eastAsia="Calibri"/>
          <w:sz w:val="16"/>
        </w:rPr>
        <w:t xml:space="preserve"> almost always </w:t>
      </w:r>
      <w:r w:rsidRPr="009C26E6">
        <w:rPr>
          <w:rFonts w:eastAsia="Calibri"/>
          <w:u w:val="single"/>
        </w:rPr>
        <w:t>a tool of the</w:t>
      </w:r>
      <w:r w:rsidRPr="00CC1538">
        <w:rPr>
          <w:rFonts w:eastAsia="Calibri"/>
          <w:sz w:val="16"/>
        </w:rPr>
        <w:t xml:space="preserve"> </w:t>
      </w:r>
      <w:r w:rsidRPr="009C26E6">
        <w:rPr>
          <w:rFonts w:eastAsia="Calibri"/>
          <w:b/>
          <w:iCs/>
          <w:u w:val="single"/>
          <w:bdr w:val="single" w:sz="8" w:space="0" w:color="auto"/>
        </w:rPr>
        <w:t>Agents of Doom</w:t>
      </w:r>
      <w:r w:rsidRPr="00CC1538">
        <w:rPr>
          <w:rFonts w:eastAsia="Calibri"/>
          <w:sz w:val="16"/>
        </w:rPr>
        <w:t xml:space="preserve"> </w:t>
      </w:r>
      <w:r w:rsidRPr="009C26E6">
        <w:rPr>
          <w:rFonts w:eastAsia="Calibri"/>
          <w:u w:val="single"/>
        </w:rPr>
        <w:t>and history is</w:t>
      </w:r>
      <w:r w:rsidRPr="00CC1538">
        <w:rPr>
          <w:rFonts w:eastAsia="Calibri"/>
          <w:sz w:val="16"/>
        </w:rPr>
        <w:t xml:space="preserve"> </w:t>
      </w:r>
      <w:r w:rsidRPr="009C26E6">
        <w:rPr>
          <w:rFonts w:eastAsia="Calibri"/>
          <w:b/>
          <w:iCs/>
          <w:u w:val="single"/>
          <w:bdr w:val="single" w:sz="8" w:space="0" w:color="auto"/>
        </w:rPr>
        <w:t>rife</w:t>
      </w:r>
      <w:r w:rsidRPr="00CC1538">
        <w:rPr>
          <w:rFonts w:eastAsia="Calibri"/>
          <w:sz w:val="16"/>
        </w:rPr>
        <w:t xml:space="preserve"> </w:t>
      </w:r>
      <w:r w:rsidRPr="009C26E6">
        <w:rPr>
          <w:rFonts w:eastAsia="Calibri"/>
          <w:u w:val="single"/>
        </w:rPr>
        <w:t>with them</w:t>
      </w:r>
      <w:r w:rsidRPr="00CC1538">
        <w:rPr>
          <w:rFonts w:eastAsia="Calibri"/>
          <w:sz w:val="16"/>
        </w:rPr>
        <w:t xml:space="preserve">. Both </w:t>
      </w:r>
      <w:r w:rsidRPr="009C26E6">
        <w:rPr>
          <w:rFonts w:eastAsia="Calibri"/>
          <w:u w:val="single"/>
        </w:rPr>
        <w:t>Castle Bravo and the Manhattan Project</w:t>
      </w:r>
      <w:r w:rsidRPr="00CC1538">
        <w:rPr>
          <w:rFonts w:eastAsia="Calibri"/>
          <w:sz w:val="16"/>
        </w:rPr>
        <w:t xml:space="preserve"> were among </w:t>
      </w:r>
      <w:r w:rsidRPr="009C26E6">
        <w:rPr>
          <w:rFonts w:eastAsia="Calibri"/>
          <w:u w:val="single"/>
        </w:rPr>
        <w:t>the most</w:t>
      </w:r>
      <w:r w:rsidRPr="00CC1538">
        <w:rPr>
          <w:rFonts w:eastAsia="Calibri"/>
          <w:sz w:val="16"/>
        </w:rPr>
        <w:t xml:space="preserve"> </w:t>
      </w:r>
      <w:r w:rsidRPr="009C26E6">
        <w:rPr>
          <w:rFonts w:eastAsia="Calibri"/>
          <w:b/>
          <w:iCs/>
          <w:u w:val="single"/>
          <w:bdr w:val="single" w:sz="8" w:space="0" w:color="auto"/>
        </w:rPr>
        <w:t>secretive projects</w:t>
      </w:r>
      <w:r w:rsidRPr="00CC1538">
        <w:rPr>
          <w:rFonts w:eastAsia="Calibri"/>
          <w:sz w:val="16"/>
        </w:rPr>
        <w:t xml:space="preserve"> </w:t>
      </w:r>
      <w:r w:rsidRPr="009C26E6">
        <w:rPr>
          <w:rFonts w:eastAsia="Calibri"/>
          <w:u w:val="single"/>
        </w:rPr>
        <w:t>in</w:t>
      </w:r>
      <w:r w:rsidRPr="00CC1538">
        <w:rPr>
          <w:rFonts w:eastAsia="Calibri"/>
          <w:sz w:val="16"/>
        </w:rPr>
        <w:t xml:space="preserve"> </w:t>
      </w:r>
      <w:r w:rsidRPr="009C26E6">
        <w:rPr>
          <w:rFonts w:eastAsia="Calibri"/>
          <w:b/>
          <w:iCs/>
          <w:u w:val="single"/>
          <w:bdr w:val="single" w:sz="8" w:space="0" w:color="auto"/>
        </w:rPr>
        <w:t>US history</w:t>
      </w:r>
      <w:r w:rsidRPr="00CC1538">
        <w:rPr>
          <w:rFonts w:eastAsia="Calibri"/>
          <w:sz w:val="16"/>
        </w:rPr>
        <w:t xml:space="preserve">. The </w:t>
      </w:r>
      <w:r w:rsidRPr="009C26E6">
        <w:rPr>
          <w:rFonts w:eastAsia="Calibri"/>
          <w:u w:val="single"/>
        </w:rPr>
        <w:t>NSA’s</w:t>
      </w:r>
      <w:r w:rsidRPr="00CC1538">
        <w:rPr>
          <w:rFonts w:eastAsia="Calibri"/>
          <w:sz w:val="16"/>
        </w:rPr>
        <w:t xml:space="preserve"> mass </w:t>
      </w:r>
      <w:r w:rsidRPr="009C26E6">
        <w:rPr>
          <w:rFonts w:eastAsia="Calibri"/>
          <w:u w:val="single"/>
        </w:rPr>
        <w:t>surveillance programmes</w:t>
      </w:r>
      <w:r w:rsidRPr="00CC1538">
        <w:rPr>
          <w:rFonts w:eastAsia="Calibri"/>
          <w:sz w:val="16"/>
        </w:rPr>
        <w:t xml:space="preserve"> were </w:t>
      </w:r>
      <w:r w:rsidRPr="009C26E6">
        <w:rPr>
          <w:rFonts w:eastAsia="Calibri"/>
          <w:b/>
          <w:iCs/>
          <w:u w:val="single"/>
          <w:bdr w:val="single" w:sz="8" w:space="0" w:color="auto"/>
        </w:rPr>
        <w:t>intentionally hidden</w:t>
      </w:r>
      <w:r w:rsidRPr="00CC1538">
        <w:rPr>
          <w:rFonts w:eastAsia="Calibri"/>
          <w:sz w:val="16"/>
        </w:rPr>
        <w:t xml:space="preserve"> </w:t>
      </w:r>
      <w:r w:rsidRPr="009C26E6">
        <w:rPr>
          <w:rFonts w:eastAsia="Calibri"/>
          <w:u w:val="single"/>
        </w:rPr>
        <w:t>from the public eye while</w:t>
      </w:r>
      <w:r w:rsidRPr="00CC1538">
        <w:rPr>
          <w:rFonts w:eastAsia="Calibri"/>
          <w:sz w:val="16"/>
        </w:rPr>
        <w:t xml:space="preserve"> whistle-blowers such as Edward </w:t>
      </w:r>
      <w:r w:rsidRPr="009C26E6">
        <w:rPr>
          <w:rFonts w:eastAsia="Calibri"/>
          <w:b/>
          <w:iCs/>
          <w:u w:val="single"/>
          <w:bdr w:val="single" w:sz="8" w:space="0" w:color="auto"/>
        </w:rPr>
        <w:t>Snowden</w:t>
      </w:r>
      <w:r w:rsidRPr="00CC1538">
        <w:rPr>
          <w:rFonts w:eastAsia="Calibri"/>
          <w:sz w:val="16"/>
        </w:rPr>
        <w:t xml:space="preserve"> were marginalised and </w:t>
      </w:r>
      <w:r w:rsidRPr="009C26E6">
        <w:rPr>
          <w:rFonts w:eastAsia="Calibri"/>
          <w:u w:val="single"/>
        </w:rPr>
        <w:t>hunted for prosecution</w:t>
      </w:r>
      <w:r w:rsidRPr="00CC1538">
        <w:rPr>
          <w:rFonts w:eastAsia="Calibri"/>
          <w:sz w:val="16"/>
        </w:rPr>
        <w:t xml:space="preserve">. The </w:t>
      </w:r>
      <w:r w:rsidRPr="009C26E6">
        <w:rPr>
          <w:rFonts w:eastAsia="Calibri"/>
          <w:b/>
          <w:iCs/>
          <w:u w:val="single"/>
          <w:bdr w:val="single" w:sz="8" w:space="0" w:color="auto"/>
        </w:rPr>
        <w:t>fossil fuel</w:t>
      </w:r>
      <w:r w:rsidRPr="00CC1538">
        <w:rPr>
          <w:rFonts w:eastAsia="Calibri"/>
          <w:sz w:val="16"/>
        </w:rPr>
        <w:t xml:space="preserve"> industry has sp</w:t>
      </w:r>
      <w:r w:rsidRPr="009C26E6">
        <w:rPr>
          <w:rFonts w:eastAsia="Calibri"/>
          <w:u w:val="single"/>
        </w:rPr>
        <w:t>ent decades burying its own</w:t>
      </w:r>
      <w:r w:rsidRPr="00CC1538">
        <w:rPr>
          <w:rFonts w:eastAsia="Calibri"/>
          <w:sz w:val="16"/>
        </w:rPr>
        <w:t xml:space="preserve"> </w:t>
      </w:r>
      <w:r w:rsidRPr="009C26E6">
        <w:rPr>
          <w:rFonts w:eastAsia="Calibri"/>
          <w:b/>
          <w:iCs/>
          <w:u w:val="single"/>
          <w:bdr w:val="single" w:sz="8" w:space="0" w:color="auto"/>
        </w:rPr>
        <w:t>private knowledge</w:t>
      </w:r>
      <w:r w:rsidRPr="00CC1538">
        <w:rPr>
          <w:rFonts w:eastAsia="Calibri"/>
          <w:sz w:val="16"/>
        </w:rPr>
        <w:t xml:space="preserve"> </w:t>
      </w:r>
      <w:r w:rsidRPr="009C26E6">
        <w:rPr>
          <w:rFonts w:eastAsia="Calibri"/>
          <w:u w:val="single"/>
        </w:rPr>
        <w:t>of</w:t>
      </w:r>
      <w:r w:rsidRPr="00CC1538">
        <w:rPr>
          <w:rFonts w:eastAsia="Calibri"/>
          <w:sz w:val="16"/>
        </w:rPr>
        <w:t xml:space="preserve"> </w:t>
      </w:r>
      <w:r w:rsidRPr="009C26E6">
        <w:rPr>
          <w:rFonts w:eastAsia="Calibri"/>
          <w:u w:val="single"/>
        </w:rPr>
        <w:t>climate change and</w:t>
      </w:r>
      <w:r w:rsidRPr="00CC1538">
        <w:rPr>
          <w:rFonts w:eastAsia="Calibri"/>
          <w:sz w:val="16"/>
        </w:rPr>
        <w:t xml:space="preserve"> </w:t>
      </w:r>
      <w:r w:rsidRPr="009C26E6">
        <w:rPr>
          <w:rFonts w:eastAsia="Calibri"/>
          <w:b/>
          <w:iCs/>
          <w:u w:val="single"/>
          <w:bdr w:val="single" w:sz="8" w:space="0" w:color="auto"/>
        </w:rPr>
        <w:t>obscuring</w:t>
      </w:r>
      <w:r w:rsidRPr="00CC1538">
        <w:rPr>
          <w:rFonts w:eastAsia="Calibri"/>
          <w:sz w:val="16"/>
        </w:rPr>
        <w:t xml:space="preserve"> </w:t>
      </w:r>
      <w:r w:rsidRPr="009C26E6">
        <w:rPr>
          <w:rFonts w:eastAsia="Calibri"/>
          <w:u w:val="single"/>
        </w:rPr>
        <w:t>scientific evidence. Research on LAWs</w:t>
      </w:r>
      <w:r w:rsidRPr="00CC1538">
        <w:rPr>
          <w:rFonts w:eastAsia="Calibri"/>
          <w:sz w:val="16"/>
        </w:rPr>
        <w:t xml:space="preserve"> and numerous other powerful weapons have been </w:t>
      </w:r>
      <w:r w:rsidRPr="009C26E6">
        <w:rPr>
          <w:rFonts w:eastAsia="Calibri"/>
          <w:u w:val="single"/>
        </w:rPr>
        <w:t>performed in</w:t>
      </w:r>
      <w:r w:rsidRPr="00CC1538">
        <w:rPr>
          <w:rFonts w:eastAsia="Calibri"/>
          <w:sz w:val="16"/>
        </w:rPr>
        <w:t xml:space="preserve"> </w:t>
      </w:r>
      <w:r w:rsidRPr="009C26E6">
        <w:rPr>
          <w:rFonts w:eastAsia="Calibri"/>
          <w:b/>
          <w:iCs/>
          <w:u w:val="single"/>
          <w:bdr w:val="single" w:sz="8" w:space="0" w:color="auto"/>
        </w:rPr>
        <w:t>confidential programmes</w:t>
      </w:r>
      <w:r w:rsidRPr="00CC1538">
        <w:rPr>
          <w:rFonts w:eastAsia="Calibri"/>
          <w:sz w:val="16"/>
        </w:rPr>
        <w:t xml:space="preserve"> in agencies such as Darpa.</w:t>
      </w:r>
    </w:p>
    <w:p w14:paraId="5FDD18F8" w14:textId="77777777" w:rsidR="00C063B0" w:rsidRPr="00CC1538" w:rsidRDefault="00C063B0" w:rsidP="00C063B0">
      <w:pPr>
        <w:rPr>
          <w:rFonts w:eastAsia="Calibri"/>
          <w:sz w:val="16"/>
        </w:rPr>
      </w:pPr>
      <w:r w:rsidRPr="00CC1538">
        <w:rPr>
          <w:rFonts w:eastAsia="Calibri"/>
          <w:sz w:val="16"/>
        </w:rPr>
        <w:t xml:space="preserve">As Tom Mueller shows in his overview of whistleblowing "Crisis of Conscience", </w:t>
      </w:r>
      <w:r w:rsidRPr="009C26E6">
        <w:rPr>
          <w:rFonts w:eastAsia="Calibri"/>
          <w:u w:val="single"/>
        </w:rPr>
        <w:t>the</w:t>
      </w:r>
      <w:r w:rsidRPr="00CC1538">
        <w:rPr>
          <w:rFonts w:eastAsia="Calibri"/>
          <w:sz w:val="16"/>
        </w:rPr>
        <w:t xml:space="preserve"> </w:t>
      </w:r>
      <w:r w:rsidRPr="002D2116">
        <w:rPr>
          <w:rFonts w:eastAsia="Calibri"/>
          <w:b/>
          <w:iCs/>
          <w:highlight w:val="yellow"/>
          <w:u w:val="single"/>
          <w:bdr w:val="single" w:sz="8" w:space="0" w:color="auto"/>
        </w:rPr>
        <w:t>military</w:t>
      </w:r>
      <w:r w:rsidRPr="00CC1538">
        <w:rPr>
          <w:rFonts w:eastAsia="Calibri"/>
          <w:sz w:val="16"/>
          <w:highlight w:val="yellow"/>
        </w:rPr>
        <w:t xml:space="preserve"> </w:t>
      </w:r>
      <w:r w:rsidRPr="002D2116">
        <w:rPr>
          <w:rFonts w:eastAsia="Calibri"/>
          <w:highlight w:val="yellow"/>
          <w:u w:val="single"/>
        </w:rPr>
        <w:t>and</w:t>
      </w:r>
      <w:r w:rsidRPr="00CC1538">
        <w:rPr>
          <w:rFonts w:eastAsia="Calibri"/>
          <w:sz w:val="16"/>
          <w:highlight w:val="yellow"/>
        </w:rPr>
        <w:t xml:space="preserve"> </w:t>
      </w:r>
      <w:r w:rsidRPr="002D2116">
        <w:rPr>
          <w:rFonts w:eastAsia="Calibri"/>
          <w:b/>
          <w:iCs/>
          <w:highlight w:val="yellow"/>
          <w:u w:val="single"/>
          <w:bdr w:val="single" w:sz="8" w:space="0" w:color="auto"/>
        </w:rPr>
        <w:t>intelligence communities</w:t>
      </w:r>
      <w:r w:rsidRPr="00CC1538">
        <w:rPr>
          <w:rFonts w:eastAsia="Calibri"/>
          <w:sz w:val="16"/>
        </w:rPr>
        <w:t xml:space="preserve"> frequently </w:t>
      </w:r>
      <w:r w:rsidRPr="002D2116">
        <w:rPr>
          <w:rFonts w:eastAsia="Calibri"/>
          <w:highlight w:val="yellow"/>
          <w:u w:val="single"/>
        </w:rPr>
        <w:t>use</w:t>
      </w:r>
      <w:r w:rsidRPr="00CC1538">
        <w:rPr>
          <w:rFonts w:eastAsia="Calibri"/>
          <w:sz w:val="16"/>
          <w:highlight w:val="yellow"/>
        </w:rPr>
        <w:t xml:space="preserve"> </w:t>
      </w:r>
      <w:r w:rsidRPr="002D2116">
        <w:rPr>
          <w:rFonts w:eastAsia="Calibri"/>
          <w:b/>
          <w:iCs/>
          <w:highlight w:val="yellow"/>
          <w:u w:val="single"/>
          <w:bdr w:val="single" w:sz="8" w:space="0" w:color="auto"/>
        </w:rPr>
        <w:t>secrecy provisions</w:t>
      </w:r>
      <w:r w:rsidRPr="00CC1538">
        <w:rPr>
          <w:rFonts w:eastAsia="Calibri"/>
          <w:sz w:val="16"/>
          <w:highlight w:val="yellow"/>
        </w:rPr>
        <w:t xml:space="preserve">, </w:t>
      </w:r>
      <w:r w:rsidRPr="002D2116">
        <w:rPr>
          <w:rFonts w:eastAsia="Calibri"/>
          <w:highlight w:val="yellow"/>
          <w:u w:val="single"/>
        </w:rPr>
        <w:t>and</w:t>
      </w:r>
      <w:r w:rsidRPr="00CC1538">
        <w:rPr>
          <w:rFonts w:eastAsia="Calibri"/>
          <w:sz w:val="16"/>
        </w:rPr>
        <w:t xml:space="preserve"> companies deploy commercial </w:t>
      </w:r>
      <w:r w:rsidRPr="002D2116">
        <w:rPr>
          <w:rFonts w:eastAsia="Calibri"/>
          <w:b/>
          <w:iCs/>
          <w:highlight w:val="yellow"/>
          <w:u w:val="single"/>
          <w:bdr w:val="single" w:sz="8" w:space="0" w:color="auto"/>
        </w:rPr>
        <w:t>n</w:t>
      </w:r>
      <w:r w:rsidRPr="00CC1538">
        <w:rPr>
          <w:rFonts w:eastAsia="Calibri"/>
          <w:sz w:val="16"/>
        </w:rPr>
        <w:t>on-</w:t>
      </w:r>
      <w:r w:rsidRPr="002D2116">
        <w:rPr>
          <w:rFonts w:eastAsia="Calibri"/>
          <w:b/>
          <w:iCs/>
          <w:highlight w:val="yellow"/>
          <w:u w:val="single"/>
          <w:bdr w:val="single" w:sz="8" w:space="0" w:color="auto"/>
        </w:rPr>
        <w:t>d</w:t>
      </w:r>
      <w:r w:rsidRPr="00CC1538">
        <w:rPr>
          <w:rFonts w:eastAsia="Calibri"/>
          <w:sz w:val="16"/>
        </w:rPr>
        <w:t xml:space="preserve">isclosure </w:t>
      </w:r>
      <w:r w:rsidRPr="002D2116">
        <w:rPr>
          <w:rFonts w:eastAsia="Calibri"/>
          <w:b/>
          <w:iCs/>
          <w:highlight w:val="yellow"/>
          <w:u w:val="single"/>
          <w:bdr w:val="single" w:sz="8" w:space="0" w:color="auto"/>
        </w:rPr>
        <w:t>a</w:t>
      </w:r>
      <w:r w:rsidRPr="00CC1538">
        <w:rPr>
          <w:rFonts w:eastAsia="Calibri"/>
          <w:sz w:val="16"/>
        </w:rPr>
        <w:t>greement</w:t>
      </w:r>
      <w:r w:rsidRPr="002D2116">
        <w:rPr>
          <w:rFonts w:eastAsia="Calibri"/>
          <w:b/>
          <w:iCs/>
          <w:highlight w:val="yellow"/>
          <w:u w:val="single"/>
          <w:bdr w:val="single" w:sz="8" w:space="0" w:color="auto"/>
        </w:rPr>
        <w:t>s</w:t>
      </w:r>
      <w:r w:rsidRPr="00CC1538">
        <w:rPr>
          <w:rFonts w:eastAsia="Calibri"/>
          <w:sz w:val="16"/>
          <w:highlight w:val="yellow"/>
        </w:rPr>
        <w:t xml:space="preserve">, </w:t>
      </w:r>
      <w:r w:rsidRPr="002D2116">
        <w:rPr>
          <w:rFonts w:eastAsia="Calibri"/>
          <w:highlight w:val="yellow"/>
          <w:u w:val="single"/>
        </w:rPr>
        <w:t>to conceal</w:t>
      </w:r>
      <w:r w:rsidRPr="00CC1538">
        <w:rPr>
          <w:rFonts w:eastAsia="Calibri"/>
          <w:sz w:val="16"/>
          <w:highlight w:val="yellow"/>
        </w:rPr>
        <w:t xml:space="preserve"> </w:t>
      </w:r>
      <w:r w:rsidRPr="002D2116">
        <w:rPr>
          <w:rFonts w:eastAsia="Calibri"/>
          <w:b/>
          <w:iCs/>
          <w:highlight w:val="yellow"/>
          <w:u w:val="single"/>
          <w:bdr w:val="single" w:sz="8" w:space="0" w:color="auto"/>
        </w:rPr>
        <w:t>corruption</w:t>
      </w:r>
      <w:r w:rsidRPr="00CC1538">
        <w:rPr>
          <w:rFonts w:eastAsia="Calibri"/>
          <w:sz w:val="16"/>
          <w:highlight w:val="yellow"/>
        </w:rPr>
        <w:t xml:space="preserve"> </w:t>
      </w:r>
      <w:r w:rsidRPr="002D2116">
        <w:rPr>
          <w:rFonts w:eastAsia="Calibri"/>
          <w:highlight w:val="yellow"/>
          <w:u w:val="single"/>
        </w:rPr>
        <w:t>and avoid</w:t>
      </w:r>
      <w:r w:rsidRPr="00CC1538">
        <w:rPr>
          <w:rFonts w:eastAsia="Calibri"/>
          <w:sz w:val="16"/>
        </w:rPr>
        <w:t xml:space="preserve"> embarrassment and </w:t>
      </w:r>
      <w:r w:rsidRPr="002D2116">
        <w:rPr>
          <w:rFonts w:eastAsia="Calibri"/>
          <w:b/>
          <w:iCs/>
          <w:highlight w:val="yellow"/>
          <w:u w:val="single"/>
          <w:bdr w:val="single" w:sz="8" w:space="0" w:color="auto"/>
        </w:rPr>
        <w:t>public scrutiny</w:t>
      </w:r>
      <w:r w:rsidRPr="00CC1538">
        <w:rPr>
          <w:rFonts w:eastAsia="Calibri"/>
          <w:sz w:val="16"/>
        </w:rPr>
        <w:t xml:space="preserve"> rather than hide genuinely dangerous information.</w:t>
      </w:r>
    </w:p>
    <w:p w14:paraId="4013D602" w14:textId="77777777" w:rsidR="00C063B0" w:rsidRPr="00CC1538" w:rsidRDefault="00C063B0" w:rsidP="00C063B0">
      <w:pPr>
        <w:rPr>
          <w:rFonts w:eastAsia="Calibri"/>
          <w:sz w:val="8"/>
          <w:szCs w:val="14"/>
        </w:rPr>
      </w:pPr>
      <w:r w:rsidRPr="00CC1538">
        <w:rPr>
          <w:rFonts w:eastAsia="Calibri"/>
          <w:sz w:val="8"/>
          <w:szCs w:val="14"/>
        </w:rPr>
        <w:t>Risk and responsibility</w:t>
      </w:r>
    </w:p>
    <w:p w14:paraId="5405E47D" w14:textId="77777777" w:rsidR="00C063B0" w:rsidRPr="00CC1538" w:rsidRDefault="00C063B0" w:rsidP="00C063B0">
      <w:pPr>
        <w:rPr>
          <w:rFonts w:eastAsia="Calibri"/>
          <w:sz w:val="8"/>
          <w:szCs w:val="14"/>
        </w:rPr>
      </w:pPr>
      <w:r w:rsidRPr="00CC1538">
        <w:rPr>
          <w:rFonts w:eastAsia="Calibri"/>
          <w:sz w:val="8"/>
          <w:szCs w:val="14"/>
        </w:rPr>
        <w:t>All of this could change in the future. The potential threat of future bio-terrorism seems particularly notable given the rising accessibility of bioengineering tools. This has led some catastophic risk scholars to become concerned with "information hazards": the dissemination of true information that could cause harm.</w:t>
      </w:r>
    </w:p>
    <w:p w14:paraId="011B807B" w14:textId="77777777" w:rsidR="00C063B0" w:rsidRPr="00CC1538" w:rsidRDefault="00C063B0" w:rsidP="00C063B0">
      <w:pPr>
        <w:rPr>
          <w:rFonts w:eastAsia="Calibri"/>
          <w:sz w:val="8"/>
          <w:szCs w:val="14"/>
        </w:rPr>
      </w:pPr>
      <w:r w:rsidRPr="00CC1538">
        <w:rPr>
          <w:rFonts w:eastAsia="Calibri"/>
          <w:sz w:val="8"/>
          <w:szCs w:val="14"/>
        </w:rPr>
        <w:t>Yet there appears to be little concrete reason as to why we should expect the burden of catastrophic hazards to undergo a dramatic shift from powerful states and companies to individuals and small groups. Currently, citizen terror fears tend to revolve around either far-flung thought experiments of "easy nukes" (nuclear weapons, or similarly destructive devices, that can be feasibly produced at a low cost by individuals and small groups) or naive extrapolation of technological trends assuming no limits or regulation. An empirical investigation of the past and present is a far more reliable basis for thinking about an uncertain future.</w:t>
      </w:r>
    </w:p>
    <w:p w14:paraId="171CA5D5" w14:textId="77777777" w:rsidR="00C063B0" w:rsidRPr="00CC1538" w:rsidRDefault="00C063B0" w:rsidP="00C063B0">
      <w:pPr>
        <w:rPr>
          <w:rFonts w:eastAsia="Calibri"/>
          <w:sz w:val="8"/>
          <w:szCs w:val="14"/>
        </w:rPr>
      </w:pPr>
      <w:r w:rsidRPr="00CC1538">
        <w:rPr>
          <w:rFonts w:eastAsia="Calibri"/>
          <w:sz w:val="8"/>
          <w:szCs w:val="14"/>
        </w:rPr>
        <w:t>Even if a catastrophic global terrorist incident was to occur due to futuristic dangerous dispersed technology, it would almost certainly be traced back to the Agents of Doom in developing, overproducing, and preventing the regulation of such technologies.</w:t>
      </w:r>
    </w:p>
    <w:p w14:paraId="4112AA3B" w14:textId="77777777" w:rsidR="00C063B0" w:rsidRPr="00CC1538" w:rsidRDefault="00C063B0" w:rsidP="00C063B0">
      <w:pPr>
        <w:rPr>
          <w:rFonts w:eastAsia="Calibri"/>
          <w:sz w:val="8"/>
          <w:szCs w:val="14"/>
        </w:rPr>
      </w:pPr>
      <w:r w:rsidRPr="00CC1538">
        <w:rPr>
          <w:rFonts w:eastAsia="Calibri"/>
          <w:sz w:val="8"/>
          <w:szCs w:val="14"/>
        </w:rPr>
        <w:t xml:space="preserve">Rather than fearing the public, scholars of catastrophic risk should see them as a wellspring of hope. </w:t>
      </w:r>
      <w:r w:rsidRPr="00CC1538">
        <w:rPr>
          <w:rFonts w:eastAsia="Calibri"/>
          <w:sz w:val="14"/>
          <w:szCs w:val="14"/>
          <w:u w:val="single"/>
        </w:rPr>
        <w:t>The</w:t>
      </w:r>
      <w:r w:rsidRPr="00CC1538">
        <w:rPr>
          <w:rFonts w:eastAsia="Calibri"/>
          <w:sz w:val="8"/>
          <w:szCs w:val="14"/>
        </w:rPr>
        <w:t xml:space="preserve"> </w:t>
      </w:r>
      <w:r w:rsidRPr="00CC1538">
        <w:rPr>
          <w:rFonts w:eastAsia="Calibri"/>
          <w:b/>
          <w:iCs/>
          <w:sz w:val="14"/>
          <w:szCs w:val="14"/>
          <w:highlight w:val="cyan"/>
          <w:u w:val="single"/>
          <w:bdr w:val="single" w:sz="8" w:space="0" w:color="auto"/>
        </w:rPr>
        <w:t>Agents</w:t>
      </w:r>
      <w:r w:rsidRPr="00CC1538">
        <w:rPr>
          <w:rFonts w:eastAsia="Calibri"/>
          <w:sz w:val="8"/>
          <w:szCs w:val="14"/>
        </w:rPr>
        <w:t xml:space="preserve"> </w:t>
      </w:r>
      <w:r w:rsidRPr="00CC1538">
        <w:rPr>
          <w:rFonts w:eastAsia="Calibri"/>
          <w:sz w:val="14"/>
          <w:szCs w:val="14"/>
          <w:u w:val="single"/>
        </w:rPr>
        <w:t>of Doom</w:t>
      </w:r>
      <w:r w:rsidRPr="00CC1538">
        <w:rPr>
          <w:rFonts w:eastAsia="Calibri"/>
          <w:sz w:val="8"/>
          <w:szCs w:val="14"/>
        </w:rPr>
        <w:t xml:space="preserve"> </w:t>
      </w:r>
      <w:r w:rsidRPr="00CC1538">
        <w:rPr>
          <w:rFonts w:eastAsia="Calibri"/>
          <w:sz w:val="14"/>
          <w:szCs w:val="14"/>
          <w:highlight w:val="cyan"/>
          <w:u w:val="single"/>
        </w:rPr>
        <w:t>should</w:t>
      </w:r>
      <w:r w:rsidRPr="00CC1538">
        <w:rPr>
          <w:rFonts w:eastAsia="Calibri"/>
          <w:sz w:val="8"/>
          <w:szCs w:val="14"/>
          <w:highlight w:val="cyan"/>
        </w:rPr>
        <w:t xml:space="preserve"> </w:t>
      </w:r>
      <w:r w:rsidRPr="00CC1538">
        <w:rPr>
          <w:rFonts w:eastAsia="Calibri"/>
          <w:b/>
          <w:iCs/>
          <w:sz w:val="14"/>
          <w:szCs w:val="14"/>
          <w:highlight w:val="cyan"/>
          <w:u w:val="single"/>
          <w:bdr w:val="single" w:sz="8" w:space="0" w:color="auto"/>
        </w:rPr>
        <w:t>embrace</w:t>
      </w:r>
      <w:r w:rsidRPr="00CC1538">
        <w:rPr>
          <w:rFonts w:eastAsia="Calibri"/>
          <w:sz w:val="8"/>
          <w:szCs w:val="14"/>
        </w:rPr>
        <w:t xml:space="preserve"> rather than evade </w:t>
      </w:r>
      <w:r w:rsidRPr="00CC1538">
        <w:rPr>
          <w:rFonts w:eastAsia="Calibri"/>
          <w:sz w:val="14"/>
          <w:szCs w:val="14"/>
          <w:highlight w:val="cyan"/>
          <w:u w:val="single"/>
        </w:rPr>
        <w:t>public scrutiny</w:t>
      </w:r>
      <w:r w:rsidRPr="00CC1538">
        <w:rPr>
          <w:rFonts w:eastAsia="Calibri"/>
          <w:sz w:val="14"/>
          <w:szCs w:val="14"/>
          <w:u w:val="single"/>
        </w:rPr>
        <w:t xml:space="preserve"> if they are</w:t>
      </w:r>
      <w:r w:rsidRPr="00CC1538">
        <w:rPr>
          <w:rFonts w:eastAsia="Calibri"/>
          <w:sz w:val="8"/>
          <w:szCs w:val="14"/>
        </w:rPr>
        <w:t xml:space="preserve"> </w:t>
      </w:r>
      <w:r w:rsidRPr="00CC1538">
        <w:rPr>
          <w:rFonts w:eastAsia="Calibri"/>
          <w:b/>
          <w:iCs/>
          <w:sz w:val="14"/>
          <w:szCs w:val="14"/>
          <w:u w:val="single"/>
          <w:bdr w:val="single" w:sz="8" w:space="0" w:color="auto"/>
        </w:rPr>
        <w:t>genuinely concerned</w:t>
      </w:r>
      <w:r w:rsidRPr="00CC1538">
        <w:rPr>
          <w:rFonts w:eastAsia="Calibri"/>
          <w:sz w:val="8"/>
          <w:szCs w:val="14"/>
        </w:rPr>
        <w:t xml:space="preserve"> </w:t>
      </w:r>
      <w:r w:rsidRPr="00CC1538">
        <w:rPr>
          <w:rFonts w:eastAsia="Calibri"/>
          <w:sz w:val="14"/>
          <w:szCs w:val="14"/>
          <w:u w:val="single"/>
        </w:rPr>
        <w:t>about</w:t>
      </w:r>
      <w:r w:rsidRPr="00CC1538">
        <w:rPr>
          <w:rFonts w:eastAsia="Calibri"/>
          <w:sz w:val="8"/>
          <w:szCs w:val="14"/>
        </w:rPr>
        <w:t xml:space="preserve"> </w:t>
      </w:r>
      <w:r w:rsidRPr="00CC1538">
        <w:rPr>
          <w:rFonts w:eastAsia="Calibri"/>
          <w:b/>
          <w:iCs/>
          <w:sz w:val="14"/>
          <w:szCs w:val="14"/>
          <w:u w:val="single"/>
          <w:bdr w:val="single" w:sz="8" w:space="0" w:color="auto"/>
        </w:rPr>
        <w:t>global catastrophe</w:t>
      </w:r>
      <w:r w:rsidRPr="00CC1538">
        <w:rPr>
          <w:rFonts w:eastAsia="Calibri"/>
          <w:sz w:val="8"/>
          <w:szCs w:val="14"/>
        </w:rPr>
        <w:t xml:space="preserve">. For all of these hazards </w:t>
      </w:r>
      <w:r w:rsidRPr="00CC1538">
        <w:rPr>
          <w:rFonts w:eastAsia="Calibri"/>
          <w:sz w:val="14"/>
          <w:szCs w:val="14"/>
          <w:u w:val="single"/>
        </w:rPr>
        <w:t>there is</w:t>
      </w:r>
      <w:r w:rsidRPr="00CC1538">
        <w:rPr>
          <w:rFonts w:eastAsia="Calibri"/>
          <w:sz w:val="8"/>
          <w:szCs w:val="14"/>
        </w:rPr>
        <w:t xml:space="preserve"> </w:t>
      </w:r>
      <w:r w:rsidRPr="00CC1538">
        <w:rPr>
          <w:rFonts w:eastAsia="Calibri"/>
          <w:b/>
          <w:iCs/>
          <w:sz w:val="14"/>
          <w:szCs w:val="14"/>
          <w:highlight w:val="cyan"/>
          <w:u w:val="single"/>
          <w:bdr w:val="single" w:sz="8" w:space="0" w:color="auto"/>
        </w:rPr>
        <w:t>abundant evidence</w:t>
      </w:r>
      <w:r w:rsidRPr="00CC1538">
        <w:rPr>
          <w:rFonts w:eastAsia="Calibri"/>
          <w:sz w:val="8"/>
          <w:szCs w:val="14"/>
        </w:rPr>
        <w:t xml:space="preserve"> </w:t>
      </w:r>
      <w:r w:rsidRPr="00CC1538">
        <w:rPr>
          <w:rFonts w:eastAsia="Calibri"/>
          <w:sz w:val="14"/>
          <w:szCs w:val="14"/>
          <w:u w:val="single"/>
        </w:rPr>
        <w:t>that</w:t>
      </w:r>
      <w:r w:rsidRPr="00CC1538">
        <w:rPr>
          <w:rFonts w:eastAsia="Calibri"/>
          <w:sz w:val="8"/>
          <w:szCs w:val="14"/>
        </w:rPr>
        <w:t xml:space="preserve"> one of </w:t>
      </w:r>
      <w:r w:rsidRPr="00CC1538">
        <w:rPr>
          <w:rFonts w:eastAsia="Calibri"/>
          <w:sz w:val="14"/>
          <w:szCs w:val="14"/>
          <w:u w:val="single"/>
        </w:rPr>
        <w:t>the</w:t>
      </w:r>
      <w:r w:rsidRPr="00CC1538">
        <w:rPr>
          <w:rFonts w:eastAsia="Calibri"/>
          <w:sz w:val="8"/>
          <w:szCs w:val="14"/>
        </w:rPr>
        <w:t xml:space="preserve"> </w:t>
      </w:r>
      <w:r w:rsidRPr="00CC1538">
        <w:rPr>
          <w:rFonts w:eastAsia="Calibri"/>
          <w:b/>
          <w:iCs/>
          <w:sz w:val="14"/>
          <w:szCs w:val="14"/>
          <w:highlight w:val="cyan"/>
          <w:u w:val="single"/>
          <w:bdr w:val="single" w:sz="8" w:space="0" w:color="auto"/>
        </w:rPr>
        <w:t>best form</w:t>
      </w:r>
      <w:r w:rsidRPr="00CC1538">
        <w:rPr>
          <w:rFonts w:eastAsia="Calibri"/>
          <w:b/>
          <w:iCs/>
          <w:sz w:val="14"/>
          <w:szCs w:val="14"/>
          <w:u w:val="single"/>
          <w:bdr w:val="single" w:sz="8" w:space="0" w:color="auto"/>
        </w:rPr>
        <w:t>s</w:t>
      </w:r>
      <w:r w:rsidRPr="00CC1538">
        <w:rPr>
          <w:rFonts w:eastAsia="Calibri"/>
          <w:sz w:val="8"/>
          <w:szCs w:val="14"/>
          <w:highlight w:val="cyan"/>
        </w:rPr>
        <w:t xml:space="preserve"> </w:t>
      </w:r>
      <w:r w:rsidRPr="00CC1538">
        <w:rPr>
          <w:rFonts w:eastAsia="Calibri"/>
          <w:sz w:val="14"/>
          <w:szCs w:val="14"/>
          <w:highlight w:val="cyan"/>
          <w:u w:val="single"/>
        </w:rPr>
        <w:t>of risk management</w:t>
      </w:r>
      <w:r w:rsidRPr="00CC1538">
        <w:rPr>
          <w:rFonts w:eastAsia="Calibri"/>
          <w:sz w:val="14"/>
          <w:szCs w:val="14"/>
          <w:u w:val="single"/>
        </w:rPr>
        <w:t xml:space="preserve"> would be to hand</w:t>
      </w:r>
      <w:r w:rsidRPr="00CC1538">
        <w:rPr>
          <w:rFonts w:eastAsia="Calibri"/>
          <w:sz w:val="8"/>
          <w:szCs w:val="14"/>
        </w:rPr>
        <w:t xml:space="preserve"> their </w:t>
      </w:r>
      <w:r w:rsidRPr="00CC1538">
        <w:rPr>
          <w:rFonts w:eastAsia="Calibri"/>
          <w:b/>
          <w:iCs/>
          <w:sz w:val="14"/>
          <w:szCs w:val="14"/>
          <w:u w:val="single"/>
          <w:bdr w:val="single" w:sz="8" w:space="0" w:color="auto"/>
        </w:rPr>
        <w:t>regulation</w:t>
      </w:r>
      <w:r w:rsidRPr="00CC1538">
        <w:rPr>
          <w:rFonts w:eastAsia="Calibri"/>
          <w:sz w:val="8"/>
          <w:szCs w:val="14"/>
        </w:rPr>
        <w:t xml:space="preserve"> and development over </w:t>
      </w:r>
      <w:r w:rsidRPr="00CC1538">
        <w:rPr>
          <w:rFonts w:eastAsia="Calibri"/>
          <w:sz w:val="14"/>
          <w:szCs w:val="14"/>
          <w:u w:val="single"/>
        </w:rPr>
        <w:t>to</w:t>
      </w:r>
      <w:r w:rsidRPr="00CC1538">
        <w:rPr>
          <w:rFonts w:eastAsia="Calibri"/>
          <w:sz w:val="8"/>
          <w:szCs w:val="14"/>
        </w:rPr>
        <w:t xml:space="preserve"> </w:t>
      </w:r>
      <w:r w:rsidRPr="00CC1538">
        <w:rPr>
          <w:rFonts w:eastAsia="Calibri"/>
          <w:b/>
          <w:iCs/>
          <w:sz w:val="14"/>
          <w:szCs w:val="14"/>
          <w:u w:val="single"/>
          <w:bdr w:val="single" w:sz="8" w:space="0" w:color="auto"/>
        </w:rPr>
        <w:t>citizens</w:t>
      </w:r>
      <w:r w:rsidRPr="00CC1538">
        <w:rPr>
          <w:rFonts w:eastAsia="Calibri"/>
          <w:sz w:val="8"/>
          <w:szCs w:val="14"/>
        </w:rPr>
        <w:t>.</w:t>
      </w:r>
    </w:p>
    <w:p w14:paraId="04197437" w14:textId="77777777" w:rsidR="00C063B0" w:rsidRPr="00CC1538" w:rsidRDefault="00C063B0" w:rsidP="00C063B0">
      <w:pPr>
        <w:rPr>
          <w:rFonts w:eastAsia="Calibri"/>
          <w:sz w:val="8"/>
          <w:szCs w:val="14"/>
        </w:rPr>
      </w:pPr>
      <w:r w:rsidRPr="00CC1538">
        <w:rPr>
          <w:rFonts w:eastAsia="Calibri"/>
          <w:b/>
          <w:iCs/>
          <w:sz w:val="14"/>
          <w:szCs w:val="14"/>
          <w:u w:val="single"/>
          <w:bdr w:val="single" w:sz="8" w:space="0" w:color="auto"/>
        </w:rPr>
        <w:t>Public opinion</w:t>
      </w:r>
      <w:r w:rsidRPr="00CC1538">
        <w:rPr>
          <w:rFonts w:eastAsia="Calibri"/>
          <w:sz w:val="8"/>
          <w:szCs w:val="14"/>
        </w:rPr>
        <w:t xml:space="preserve"> polls </w:t>
      </w:r>
      <w:r w:rsidRPr="00CC1538">
        <w:rPr>
          <w:rFonts w:eastAsia="Calibri"/>
          <w:sz w:val="14"/>
          <w:szCs w:val="14"/>
          <w:u w:val="single"/>
        </w:rPr>
        <w:t>across</w:t>
      </w:r>
      <w:r w:rsidRPr="00CC1538">
        <w:rPr>
          <w:rFonts w:eastAsia="Calibri"/>
          <w:sz w:val="8"/>
          <w:szCs w:val="14"/>
        </w:rPr>
        <w:t xml:space="preserve"> China, </w:t>
      </w:r>
      <w:r w:rsidRPr="00CC1538">
        <w:rPr>
          <w:rFonts w:eastAsia="Calibri"/>
          <w:sz w:val="14"/>
          <w:szCs w:val="14"/>
          <w:u w:val="single"/>
        </w:rPr>
        <w:t>the</w:t>
      </w:r>
      <w:r w:rsidRPr="00CC1538">
        <w:rPr>
          <w:rFonts w:eastAsia="Calibri"/>
          <w:sz w:val="8"/>
          <w:szCs w:val="14"/>
        </w:rPr>
        <w:t xml:space="preserve"> </w:t>
      </w:r>
      <w:r w:rsidRPr="00CC1538">
        <w:rPr>
          <w:rFonts w:eastAsia="Calibri"/>
          <w:b/>
          <w:iCs/>
          <w:sz w:val="14"/>
          <w:szCs w:val="14"/>
          <w:u w:val="single"/>
          <w:bdr w:val="single" w:sz="8" w:space="0" w:color="auto"/>
        </w:rPr>
        <w:t>US</w:t>
      </w:r>
      <w:r w:rsidRPr="00CC1538">
        <w:rPr>
          <w:rFonts w:eastAsia="Calibri"/>
          <w:sz w:val="8"/>
          <w:szCs w:val="14"/>
        </w:rPr>
        <w:t xml:space="preserve">, Australia and the EU have </w:t>
      </w:r>
      <w:r w:rsidRPr="00CC1538">
        <w:rPr>
          <w:rFonts w:eastAsia="Calibri"/>
          <w:sz w:val="14"/>
          <w:szCs w:val="14"/>
          <w:u w:val="single"/>
        </w:rPr>
        <w:t>showed</w:t>
      </w:r>
      <w:r w:rsidRPr="00CC1538">
        <w:rPr>
          <w:rFonts w:eastAsia="Calibri"/>
          <w:sz w:val="8"/>
          <w:szCs w:val="14"/>
        </w:rPr>
        <w:t xml:space="preserve"> </w:t>
      </w:r>
      <w:r w:rsidRPr="00CC1538">
        <w:rPr>
          <w:rFonts w:eastAsia="Calibri"/>
          <w:b/>
          <w:iCs/>
          <w:sz w:val="14"/>
          <w:szCs w:val="14"/>
          <w:u w:val="single"/>
          <w:bdr w:val="single" w:sz="8" w:space="0" w:color="auto"/>
        </w:rPr>
        <w:t>strong</w:t>
      </w:r>
      <w:r w:rsidRPr="00CC1538">
        <w:rPr>
          <w:rFonts w:eastAsia="Calibri"/>
          <w:sz w:val="8"/>
          <w:szCs w:val="14"/>
        </w:rPr>
        <w:t xml:space="preserve"> majority </w:t>
      </w:r>
      <w:r w:rsidRPr="00CC1538">
        <w:rPr>
          <w:rFonts w:eastAsia="Calibri"/>
          <w:sz w:val="14"/>
          <w:szCs w:val="14"/>
          <w:u w:val="single"/>
        </w:rPr>
        <w:t>support for</w:t>
      </w:r>
      <w:r w:rsidRPr="00CC1538">
        <w:rPr>
          <w:rFonts w:eastAsia="Calibri"/>
          <w:sz w:val="8"/>
          <w:szCs w:val="14"/>
        </w:rPr>
        <w:t xml:space="preserve"> greater </w:t>
      </w:r>
      <w:r w:rsidRPr="00CC1538">
        <w:rPr>
          <w:rFonts w:eastAsia="Calibri"/>
          <w:sz w:val="14"/>
          <w:szCs w:val="14"/>
          <w:u w:val="single"/>
        </w:rPr>
        <w:t>action on</w:t>
      </w:r>
      <w:r w:rsidRPr="00CC1538">
        <w:rPr>
          <w:rFonts w:eastAsia="Calibri"/>
          <w:sz w:val="8"/>
          <w:szCs w:val="14"/>
        </w:rPr>
        <w:t xml:space="preserve"> </w:t>
      </w:r>
      <w:r w:rsidRPr="00CC1538">
        <w:rPr>
          <w:rFonts w:eastAsia="Calibri"/>
          <w:b/>
          <w:iCs/>
          <w:sz w:val="14"/>
          <w:szCs w:val="14"/>
          <w:u w:val="single"/>
          <w:bdr w:val="single" w:sz="8" w:space="0" w:color="auto"/>
        </w:rPr>
        <w:t>climate change</w:t>
      </w:r>
      <w:r w:rsidRPr="00CC1538">
        <w:rPr>
          <w:rFonts w:eastAsia="Calibri"/>
          <w:sz w:val="8"/>
          <w:szCs w:val="14"/>
        </w:rPr>
        <w:t xml:space="preserve">. In a poll across 26 countries, 61% opposed the use of lethal autonomous weapons. Europeans strongly favour an international ban on nuclear weapons. Similarly, a survey of six countries including </w:t>
      </w:r>
      <w:r w:rsidRPr="00CC1538">
        <w:rPr>
          <w:rFonts w:eastAsia="Calibri"/>
          <w:sz w:val="14"/>
          <w:szCs w:val="14"/>
          <w:u w:val="single"/>
        </w:rPr>
        <w:t>the</w:t>
      </w:r>
      <w:r w:rsidRPr="00CC1538">
        <w:rPr>
          <w:rFonts w:eastAsia="Calibri"/>
          <w:sz w:val="8"/>
          <w:szCs w:val="14"/>
        </w:rPr>
        <w:t xml:space="preserve"> </w:t>
      </w:r>
      <w:r w:rsidRPr="00CC1538">
        <w:rPr>
          <w:rFonts w:eastAsia="Calibri"/>
          <w:b/>
          <w:iCs/>
          <w:sz w:val="14"/>
          <w:szCs w:val="14"/>
          <w:u w:val="single"/>
          <w:bdr w:val="single" w:sz="8" w:space="0" w:color="auto"/>
        </w:rPr>
        <w:t>US</w:t>
      </w:r>
      <w:r w:rsidRPr="00CC1538">
        <w:rPr>
          <w:rFonts w:eastAsia="Calibri"/>
          <w:sz w:val="8"/>
          <w:szCs w:val="14"/>
        </w:rPr>
        <w:t xml:space="preserve"> and Israel </w:t>
      </w:r>
      <w:r w:rsidRPr="00CC1538">
        <w:rPr>
          <w:rFonts w:eastAsia="Calibri"/>
          <w:sz w:val="14"/>
          <w:szCs w:val="14"/>
          <w:u w:val="single"/>
        </w:rPr>
        <w:t>found</w:t>
      </w:r>
      <w:r w:rsidRPr="00CC1538">
        <w:rPr>
          <w:rFonts w:eastAsia="Calibri"/>
          <w:sz w:val="8"/>
          <w:szCs w:val="14"/>
        </w:rPr>
        <w:t xml:space="preserve"> that </w:t>
      </w:r>
      <w:r w:rsidRPr="00CC1538">
        <w:rPr>
          <w:rFonts w:eastAsia="Calibri"/>
          <w:sz w:val="14"/>
          <w:szCs w:val="14"/>
          <w:u w:val="single"/>
        </w:rPr>
        <w:t xml:space="preserve">a </w:t>
      </w:r>
      <w:r w:rsidRPr="00CC1538">
        <w:rPr>
          <w:rFonts w:eastAsia="Calibri"/>
          <w:b/>
          <w:iCs/>
          <w:sz w:val="14"/>
          <w:szCs w:val="14"/>
          <w:u w:val="single"/>
          <w:bdr w:val="single" w:sz="8" w:space="0" w:color="auto"/>
        </w:rPr>
        <w:t>substantial majority</w:t>
      </w:r>
      <w:r w:rsidRPr="00CC1538">
        <w:rPr>
          <w:rFonts w:eastAsia="Calibri"/>
          <w:sz w:val="8"/>
          <w:szCs w:val="14"/>
        </w:rPr>
        <w:t xml:space="preserve"> </w:t>
      </w:r>
      <w:r w:rsidRPr="00CC1538">
        <w:rPr>
          <w:rFonts w:eastAsia="Calibri"/>
          <w:sz w:val="14"/>
          <w:szCs w:val="14"/>
          <w:u w:val="single"/>
        </w:rPr>
        <w:t>of citizens</w:t>
      </w:r>
      <w:r w:rsidRPr="00CC1538">
        <w:rPr>
          <w:rFonts w:eastAsia="Calibri"/>
          <w:sz w:val="8"/>
          <w:szCs w:val="14"/>
        </w:rPr>
        <w:t xml:space="preserve"> in each country </w:t>
      </w:r>
      <w:r w:rsidRPr="00CC1538">
        <w:rPr>
          <w:rFonts w:eastAsia="Calibri"/>
          <w:sz w:val="14"/>
          <w:szCs w:val="14"/>
          <w:u w:val="single"/>
        </w:rPr>
        <w:t>supported</w:t>
      </w:r>
      <w:r w:rsidRPr="00CC1538">
        <w:rPr>
          <w:rFonts w:eastAsia="Calibri"/>
          <w:sz w:val="8"/>
          <w:szCs w:val="14"/>
        </w:rPr>
        <w:t xml:space="preserve"> </w:t>
      </w:r>
      <w:r w:rsidRPr="00CC1538">
        <w:rPr>
          <w:rFonts w:eastAsia="Calibri"/>
          <w:b/>
          <w:iCs/>
          <w:sz w:val="14"/>
          <w:szCs w:val="14"/>
          <w:u w:val="single"/>
          <w:bdr w:val="single" w:sz="8" w:space="0" w:color="auto"/>
        </w:rPr>
        <w:t>eliminating</w:t>
      </w:r>
      <w:r w:rsidRPr="00CC1538">
        <w:rPr>
          <w:rFonts w:eastAsia="Calibri"/>
          <w:sz w:val="8"/>
          <w:szCs w:val="14"/>
        </w:rPr>
        <w:t xml:space="preserve"> all </w:t>
      </w:r>
      <w:r w:rsidRPr="00CC1538">
        <w:rPr>
          <w:rFonts w:eastAsia="Calibri"/>
          <w:sz w:val="14"/>
          <w:szCs w:val="14"/>
          <w:u w:val="single"/>
        </w:rPr>
        <w:t>nuclear weapons through an</w:t>
      </w:r>
      <w:r w:rsidRPr="00CC1538">
        <w:rPr>
          <w:rFonts w:eastAsia="Calibri"/>
          <w:sz w:val="8"/>
          <w:szCs w:val="14"/>
        </w:rPr>
        <w:t xml:space="preserve"> enforceable </w:t>
      </w:r>
      <w:r w:rsidRPr="00CC1538">
        <w:rPr>
          <w:rFonts w:eastAsia="Calibri"/>
          <w:b/>
          <w:iCs/>
          <w:sz w:val="14"/>
          <w:szCs w:val="14"/>
          <w:u w:val="single"/>
          <w:bdr w:val="single" w:sz="8" w:space="0" w:color="auto"/>
        </w:rPr>
        <w:t>international agreement</w:t>
      </w:r>
      <w:r w:rsidRPr="00CC1538">
        <w:rPr>
          <w:rFonts w:eastAsia="Calibri"/>
          <w:sz w:val="8"/>
          <w:szCs w:val="14"/>
        </w:rPr>
        <w:t>. Most recently extensive surveys by the Global Challenges Foundation found that strong majorities across numerous countries are open to creating a new supra-national body to manage global risks.</w:t>
      </w:r>
    </w:p>
    <w:p w14:paraId="5F8C0472" w14:textId="77777777" w:rsidR="00C063B0" w:rsidRPr="00CC1538" w:rsidRDefault="00C063B0" w:rsidP="00C063B0">
      <w:pPr>
        <w:rPr>
          <w:rFonts w:eastAsia="Calibri"/>
          <w:sz w:val="8"/>
          <w:szCs w:val="14"/>
        </w:rPr>
      </w:pPr>
      <w:r w:rsidRPr="00CC1538">
        <w:rPr>
          <w:rFonts w:eastAsia="Calibri"/>
          <w:sz w:val="8"/>
          <w:szCs w:val="14"/>
        </w:rPr>
        <w:t xml:space="preserve">Notably </w:t>
      </w:r>
      <w:r w:rsidRPr="00CC1538">
        <w:rPr>
          <w:rFonts w:eastAsia="Calibri"/>
          <w:sz w:val="14"/>
          <w:szCs w:val="14"/>
          <w:u w:val="single"/>
        </w:rPr>
        <w:t>this is from citizens who have often</w:t>
      </w:r>
      <w:r w:rsidRPr="00CC1538">
        <w:rPr>
          <w:rFonts w:eastAsia="Calibri"/>
          <w:sz w:val="8"/>
          <w:szCs w:val="14"/>
        </w:rPr>
        <w:t xml:space="preserve"> </w:t>
      </w:r>
      <w:r w:rsidRPr="00CC1538">
        <w:rPr>
          <w:rFonts w:eastAsia="Calibri"/>
          <w:b/>
          <w:iCs/>
          <w:sz w:val="14"/>
          <w:szCs w:val="14"/>
          <w:u w:val="single"/>
          <w:bdr w:val="single" w:sz="8" w:space="0" w:color="auto"/>
        </w:rPr>
        <w:t>poor, distorted information</w:t>
      </w:r>
      <w:r w:rsidRPr="00CC1538">
        <w:rPr>
          <w:rFonts w:eastAsia="Calibri"/>
          <w:sz w:val="8"/>
          <w:szCs w:val="14"/>
        </w:rPr>
        <w:t xml:space="preserve">. </w:t>
      </w:r>
      <w:r w:rsidRPr="00CC1538">
        <w:rPr>
          <w:rFonts w:eastAsia="Calibri"/>
          <w:sz w:val="14"/>
          <w:szCs w:val="14"/>
          <w:u w:val="single"/>
        </w:rPr>
        <w:t>Deliberative democratic approaches</w:t>
      </w:r>
      <w:r w:rsidRPr="00CC1538">
        <w:rPr>
          <w:rFonts w:eastAsia="Calibri"/>
          <w:sz w:val="8"/>
          <w:szCs w:val="14"/>
        </w:rPr>
        <w:t xml:space="preserve"> in which juries or assemblies of randomly selected citizens are briefed by experts and then discuss among themselves, </w:t>
      </w:r>
      <w:r w:rsidRPr="00CC1538">
        <w:rPr>
          <w:rFonts w:eastAsia="Calibri"/>
          <w:sz w:val="14"/>
          <w:szCs w:val="14"/>
          <w:u w:val="single"/>
        </w:rPr>
        <w:t>tend to</w:t>
      </w:r>
      <w:r w:rsidRPr="00CC1538">
        <w:rPr>
          <w:rFonts w:eastAsia="Calibri"/>
          <w:sz w:val="8"/>
          <w:szCs w:val="14"/>
        </w:rPr>
        <w:t xml:space="preserve"> </w:t>
      </w:r>
      <w:r w:rsidRPr="00CC1538">
        <w:rPr>
          <w:rFonts w:eastAsia="Calibri"/>
          <w:b/>
          <w:iCs/>
          <w:sz w:val="14"/>
          <w:szCs w:val="14"/>
          <w:u w:val="single"/>
          <w:bdr w:val="single" w:sz="8" w:space="0" w:color="auto"/>
        </w:rPr>
        <w:t>vastly improve</w:t>
      </w:r>
      <w:r w:rsidRPr="00CC1538">
        <w:rPr>
          <w:rFonts w:eastAsia="Calibri"/>
          <w:sz w:val="8"/>
          <w:szCs w:val="14"/>
        </w:rPr>
        <w:t xml:space="preserve"> their </w:t>
      </w:r>
      <w:r w:rsidRPr="00CC1538">
        <w:rPr>
          <w:rFonts w:eastAsia="Calibri"/>
          <w:sz w:val="14"/>
          <w:szCs w:val="14"/>
          <w:u w:val="single"/>
        </w:rPr>
        <w:t>judgement</w:t>
      </w:r>
      <w:r w:rsidRPr="00CC1538">
        <w:rPr>
          <w:rFonts w:eastAsia="Calibri"/>
          <w:sz w:val="8"/>
          <w:szCs w:val="14"/>
        </w:rPr>
        <w:t>.</w:t>
      </w:r>
    </w:p>
    <w:p w14:paraId="19937889" w14:textId="77777777" w:rsidR="00C063B0" w:rsidRPr="00CC1538" w:rsidRDefault="00C063B0" w:rsidP="00C063B0">
      <w:pPr>
        <w:rPr>
          <w:rFonts w:eastAsia="Calibri"/>
          <w:sz w:val="8"/>
          <w:szCs w:val="14"/>
        </w:rPr>
      </w:pPr>
      <w:r w:rsidRPr="00CC1538">
        <w:rPr>
          <w:rFonts w:eastAsia="Calibri"/>
          <w:sz w:val="8"/>
          <w:szCs w:val="14"/>
        </w:rPr>
        <w:t xml:space="preserve">A </w:t>
      </w:r>
      <w:r w:rsidRPr="00CC1538">
        <w:rPr>
          <w:rFonts w:eastAsia="Calibri"/>
          <w:sz w:val="14"/>
          <w:szCs w:val="14"/>
          <w:u w:val="single"/>
        </w:rPr>
        <w:t>popular way to explain</w:t>
      </w:r>
      <w:r w:rsidRPr="00CC1538">
        <w:rPr>
          <w:rFonts w:eastAsia="Calibri"/>
          <w:sz w:val="8"/>
          <w:szCs w:val="14"/>
        </w:rPr>
        <w:t xml:space="preserve"> the </w:t>
      </w:r>
      <w:r w:rsidRPr="00CC1538">
        <w:rPr>
          <w:rFonts w:eastAsia="Calibri"/>
          <w:b/>
          <w:iCs/>
          <w:sz w:val="14"/>
          <w:szCs w:val="14"/>
          <w:u w:val="single"/>
          <w:bdr w:val="single" w:sz="8" w:space="0" w:color="auto"/>
        </w:rPr>
        <w:t>lack of action</w:t>
      </w:r>
      <w:r w:rsidRPr="00CC1538">
        <w:rPr>
          <w:rFonts w:eastAsia="Calibri"/>
          <w:sz w:val="8"/>
          <w:szCs w:val="14"/>
        </w:rPr>
        <w:t xml:space="preserve"> </w:t>
      </w:r>
      <w:r w:rsidRPr="00CC1538">
        <w:rPr>
          <w:rFonts w:eastAsia="Calibri"/>
          <w:sz w:val="14"/>
          <w:szCs w:val="14"/>
          <w:u w:val="single"/>
        </w:rPr>
        <w:t>on</w:t>
      </w:r>
      <w:r w:rsidRPr="00CC1538">
        <w:rPr>
          <w:rFonts w:eastAsia="Calibri"/>
          <w:sz w:val="8"/>
          <w:szCs w:val="14"/>
        </w:rPr>
        <w:t xml:space="preserve"> </w:t>
      </w:r>
      <w:r w:rsidRPr="00CC1538">
        <w:rPr>
          <w:rFonts w:eastAsia="Calibri"/>
          <w:b/>
          <w:iCs/>
          <w:sz w:val="14"/>
          <w:szCs w:val="14"/>
          <w:u w:val="single"/>
          <w:bdr w:val="single" w:sz="8" w:space="0" w:color="auto"/>
        </w:rPr>
        <w:t>global risk</w:t>
      </w:r>
      <w:r w:rsidRPr="00CC1538">
        <w:rPr>
          <w:rFonts w:eastAsia="Calibri"/>
          <w:sz w:val="8"/>
          <w:szCs w:val="14"/>
        </w:rPr>
        <w:t xml:space="preserve"> </w:t>
      </w:r>
      <w:r w:rsidRPr="00CC1538">
        <w:rPr>
          <w:rFonts w:eastAsia="Calibri"/>
          <w:sz w:val="14"/>
          <w:szCs w:val="14"/>
          <w:u w:val="single"/>
        </w:rPr>
        <w:t>is</w:t>
      </w:r>
      <w:r w:rsidRPr="00CC1538">
        <w:rPr>
          <w:rFonts w:eastAsia="Calibri"/>
          <w:sz w:val="8"/>
          <w:szCs w:val="14"/>
        </w:rPr>
        <w:t xml:space="preserve"> </w:t>
      </w:r>
      <w:r w:rsidRPr="00CC1538">
        <w:rPr>
          <w:rFonts w:eastAsia="Calibri"/>
          <w:b/>
          <w:iCs/>
          <w:sz w:val="14"/>
          <w:szCs w:val="14"/>
          <w:u w:val="single"/>
          <w:bdr w:val="single" w:sz="8" w:space="0" w:color="auto"/>
        </w:rPr>
        <w:t>cognitive biases</w:t>
      </w:r>
      <w:r w:rsidRPr="00CC1538">
        <w:rPr>
          <w:rFonts w:eastAsia="Calibri"/>
          <w:sz w:val="8"/>
          <w:szCs w:val="14"/>
        </w:rPr>
        <w:t xml:space="preserve">. </w:t>
      </w:r>
      <w:r w:rsidRPr="00CC1538">
        <w:rPr>
          <w:rFonts w:eastAsia="Calibri"/>
          <w:sz w:val="14"/>
          <w:szCs w:val="14"/>
          <w:u w:val="single"/>
        </w:rPr>
        <w:t>This misses the point</w:t>
      </w:r>
      <w:r w:rsidRPr="00CC1538">
        <w:rPr>
          <w:rFonts w:eastAsia="Calibri"/>
          <w:sz w:val="8"/>
          <w:szCs w:val="14"/>
        </w:rPr>
        <w:t xml:space="preserve">. </w:t>
      </w:r>
      <w:r w:rsidRPr="00CC1538">
        <w:rPr>
          <w:rFonts w:eastAsia="Calibri"/>
          <w:sz w:val="14"/>
          <w:szCs w:val="14"/>
          <w:u w:val="single"/>
        </w:rPr>
        <w:t>The problem isn’t these threats being</w:t>
      </w:r>
      <w:r w:rsidRPr="00CC1538">
        <w:rPr>
          <w:rFonts w:eastAsia="Calibri"/>
          <w:sz w:val="8"/>
          <w:szCs w:val="14"/>
        </w:rPr>
        <w:t xml:space="preserve"> </w:t>
      </w:r>
      <w:r w:rsidRPr="00CC1538">
        <w:rPr>
          <w:rFonts w:eastAsia="Calibri"/>
          <w:b/>
          <w:iCs/>
          <w:sz w:val="14"/>
          <w:szCs w:val="14"/>
          <w:u w:val="single"/>
          <w:bdr w:val="single" w:sz="8" w:space="0" w:color="auto"/>
        </w:rPr>
        <w:t>publicly neglected</w:t>
      </w:r>
      <w:r w:rsidRPr="00CC1538">
        <w:rPr>
          <w:rFonts w:eastAsia="Calibri"/>
          <w:sz w:val="8"/>
          <w:szCs w:val="14"/>
        </w:rPr>
        <w:t xml:space="preserve">; </w:t>
      </w:r>
      <w:r w:rsidRPr="00CC1538">
        <w:rPr>
          <w:rFonts w:eastAsia="Calibri"/>
          <w:sz w:val="14"/>
          <w:szCs w:val="14"/>
          <w:u w:val="single"/>
        </w:rPr>
        <w:t>it is that they are</w:t>
      </w:r>
      <w:r w:rsidRPr="00CC1538">
        <w:rPr>
          <w:rFonts w:eastAsia="Calibri"/>
          <w:sz w:val="8"/>
          <w:szCs w:val="14"/>
        </w:rPr>
        <w:t xml:space="preserve"> </w:t>
      </w:r>
      <w:r w:rsidRPr="00CC1538">
        <w:rPr>
          <w:rFonts w:eastAsia="Calibri"/>
          <w:b/>
          <w:iCs/>
          <w:sz w:val="14"/>
          <w:szCs w:val="14"/>
          <w:u w:val="single"/>
          <w:bdr w:val="single" w:sz="8" w:space="0" w:color="auto"/>
        </w:rPr>
        <w:t>actively hidden</w:t>
      </w:r>
      <w:r w:rsidRPr="00CC1538">
        <w:rPr>
          <w:rFonts w:eastAsia="Calibri"/>
          <w:sz w:val="8"/>
          <w:szCs w:val="14"/>
        </w:rPr>
        <w:t xml:space="preserve"> and any</w:t>
      </w:r>
      <w:r w:rsidRPr="00CC1538">
        <w:rPr>
          <w:rFonts w:eastAsia="Calibri"/>
          <w:sz w:val="14"/>
          <w:szCs w:val="14"/>
          <w:u w:val="single"/>
        </w:rPr>
        <w:t xml:space="preserve"> attempts at regulation are</w:t>
      </w:r>
      <w:r w:rsidRPr="00CC1538">
        <w:rPr>
          <w:rFonts w:eastAsia="Calibri"/>
          <w:sz w:val="8"/>
          <w:szCs w:val="14"/>
        </w:rPr>
        <w:t xml:space="preserve"> often </w:t>
      </w:r>
      <w:r w:rsidRPr="00CC1538">
        <w:rPr>
          <w:rFonts w:eastAsia="Calibri"/>
          <w:sz w:val="14"/>
          <w:szCs w:val="14"/>
          <w:u w:val="single"/>
        </w:rPr>
        <w:t>delayed, distorted or destroyed</w:t>
      </w:r>
      <w:r w:rsidRPr="00CC1538">
        <w:rPr>
          <w:rFonts w:eastAsia="Calibri"/>
          <w:sz w:val="8"/>
          <w:szCs w:val="14"/>
        </w:rPr>
        <w:t>.</w:t>
      </w:r>
    </w:p>
    <w:p w14:paraId="4983E18E" w14:textId="77777777" w:rsidR="00C063B0" w:rsidRPr="00CC1538" w:rsidRDefault="00C063B0" w:rsidP="00C063B0">
      <w:pPr>
        <w:rPr>
          <w:rFonts w:eastAsia="Calibri"/>
          <w:sz w:val="8"/>
          <w:szCs w:val="14"/>
        </w:rPr>
      </w:pPr>
      <w:r w:rsidRPr="00CC1538">
        <w:rPr>
          <w:rFonts w:eastAsia="Calibri"/>
          <w:sz w:val="8"/>
          <w:szCs w:val="14"/>
        </w:rPr>
        <w:t xml:space="preserve">Ironically, </w:t>
      </w:r>
      <w:r w:rsidRPr="00CC1538">
        <w:rPr>
          <w:rFonts w:eastAsia="Calibri"/>
          <w:sz w:val="14"/>
          <w:szCs w:val="14"/>
          <w:u w:val="single"/>
        </w:rPr>
        <w:t>the</w:t>
      </w:r>
      <w:r w:rsidRPr="00CC1538">
        <w:rPr>
          <w:rFonts w:eastAsia="Calibri"/>
          <w:sz w:val="8"/>
          <w:szCs w:val="14"/>
        </w:rPr>
        <w:t xml:space="preserve"> </w:t>
      </w:r>
      <w:r w:rsidRPr="00CC1538">
        <w:rPr>
          <w:rFonts w:eastAsia="Calibri"/>
          <w:b/>
          <w:iCs/>
          <w:sz w:val="14"/>
          <w:szCs w:val="14"/>
          <w:u w:val="single"/>
          <w:bdr w:val="single" w:sz="8" w:space="0" w:color="auto"/>
        </w:rPr>
        <w:t>common response</w:t>
      </w:r>
      <w:r w:rsidRPr="00CC1538">
        <w:rPr>
          <w:rFonts w:eastAsia="Calibri"/>
          <w:sz w:val="8"/>
          <w:szCs w:val="14"/>
        </w:rPr>
        <w:t xml:space="preserve"> </w:t>
      </w:r>
      <w:r w:rsidRPr="00CC1538">
        <w:rPr>
          <w:rFonts w:eastAsia="Calibri"/>
          <w:sz w:val="14"/>
          <w:szCs w:val="14"/>
          <w:u w:val="single"/>
        </w:rPr>
        <w:t>during crises to empower governments</w:t>
      </w:r>
      <w:r w:rsidRPr="00CC1538">
        <w:rPr>
          <w:rFonts w:eastAsia="Calibri"/>
          <w:sz w:val="8"/>
          <w:szCs w:val="14"/>
        </w:rPr>
        <w:t xml:space="preserve"> and the Stalker Complex </w:t>
      </w:r>
      <w:r w:rsidRPr="00CC1538">
        <w:rPr>
          <w:rFonts w:eastAsia="Calibri"/>
          <w:sz w:val="14"/>
          <w:szCs w:val="14"/>
          <w:u w:val="single"/>
        </w:rPr>
        <w:t>through</w:t>
      </w:r>
      <w:r w:rsidRPr="00CC1538">
        <w:rPr>
          <w:rFonts w:eastAsia="Calibri"/>
          <w:sz w:val="8"/>
          <w:szCs w:val="14"/>
        </w:rPr>
        <w:t xml:space="preserve"> </w:t>
      </w:r>
      <w:r w:rsidRPr="00CC1538">
        <w:rPr>
          <w:rFonts w:eastAsia="Calibri"/>
          <w:b/>
          <w:iCs/>
          <w:sz w:val="14"/>
          <w:szCs w:val="14"/>
          <w:u w:val="single"/>
          <w:bdr w:val="single" w:sz="8" w:space="0" w:color="auto"/>
        </w:rPr>
        <w:t>emergency powers</w:t>
      </w:r>
      <w:r w:rsidRPr="00CC1538">
        <w:rPr>
          <w:rFonts w:eastAsia="Calibri"/>
          <w:sz w:val="8"/>
          <w:szCs w:val="14"/>
        </w:rPr>
        <w:t xml:space="preserve"> </w:t>
      </w:r>
      <w:r w:rsidRPr="00CC1538">
        <w:rPr>
          <w:rFonts w:eastAsia="Calibri"/>
          <w:sz w:val="14"/>
          <w:szCs w:val="14"/>
          <w:u w:val="single"/>
        </w:rPr>
        <w:t>is</w:t>
      </w:r>
      <w:r w:rsidRPr="00CC1538">
        <w:rPr>
          <w:rFonts w:eastAsia="Calibri"/>
          <w:sz w:val="8"/>
          <w:szCs w:val="14"/>
        </w:rPr>
        <w:t xml:space="preserve"> </w:t>
      </w:r>
      <w:r w:rsidRPr="00CC1538">
        <w:rPr>
          <w:rFonts w:eastAsia="Calibri"/>
          <w:b/>
          <w:iCs/>
          <w:sz w:val="14"/>
          <w:szCs w:val="14"/>
          <w:u w:val="single"/>
          <w:bdr w:val="single" w:sz="8" w:space="0" w:color="auto"/>
        </w:rPr>
        <w:t>entirely counter-productive</w:t>
      </w:r>
      <w:r w:rsidRPr="00CC1538">
        <w:rPr>
          <w:rFonts w:eastAsia="Calibri"/>
          <w:sz w:val="8"/>
          <w:szCs w:val="14"/>
        </w:rPr>
        <w:t xml:space="preserve">. This "Stomp Reflex" is largely </w:t>
      </w:r>
      <w:r w:rsidRPr="00CC1538">
        <w:rPr>
          <w:rFonts w:eastAsia="Calibri"/>
          <w:sz w:val="14"/>
          <w:szCs w:val="14"/>
          <w:u w:val="single"/>
        </w:rPr>
        <w:t>a</w:t>
      </w:r>
      <w:r w:rsidRPr="00CC1538">
        <w:rPr>
          <w:rFonts w:eastAsia="Calibri"/>
          <w:sz w:val="8"/>
          <w:szCs w:val="14"/>
        </w:rPr>
        <w:t xml:space="preserve"> </w:t>
      </w:r>
      <w:r w:rsidRPr="00CC1538">
        <w:rPr>
          <w:rFonts w:eastAsia="Calibri"/>
          <w:b/>
          <w:iCs/>
          <w:sz w:val="14"/>
          <w:szCs w:val="14"/>
          <w:u w:val="single"/>
          <w:bdr w:val="single" w:sz="8" w:space="0" w:color="auto"/>
        </w:rPr>
        <w:t>movement of power</w:t>
      </w:r>
      <w:r w:rsidRPr="00CC1538">
        <w:rPr>
          <w:rFonts w:eastAsia="Calibri"/>
          <w:sz w:val="8"/>
          <w:szCs w:val="14"/>
        </w:rPr>
        <w:t xml:space="preserve"> </w:t>
      </w:r>
      <w:r w:rsidRPr="00CC1538">
        <w:rPr>
          <w:rFonts w:eastAsia="Calibri"/>
          <w:sz w:val="14"/>
          <w:szCs w:val="14"/>
          <w:u w:val="single"/>
        </w:rPr>
        <w:t>from citizens to the Agents of Doom</w:t>
      </w:r>
      <w:r w:rsidRPr="00CC1538">
        <w:rPr>
          <w:rFonts w:eastAsia="Calibri"/>
          <w:sz w:val="8"/>
          <w:szCs w:val="14"/>
        </w:rPr>
        <w:t>.</w:t>
      </w:r>
    </w:p>
    <w:p w14:paraId="6370F0DB" w14:textId="77777777" w:rsidR="00C063B0" w:rsidRDefault="00C063B0" w:rsidP="00C063B0">
      <w:pPr>
        <w:pStyle w:val="Heading4"/>
        <w:rPr>
          <w:lang w:eastAsia="ko-KR"/>
        </w:rPr>
      </w:pPr>
      <w:r>
        <w:rPr>
          <w:lang w:eastAsia="ko-KR"/>
        </w:rPr>
        <w:t xml:space="preserve">Admin state </w:t>
      </w:r>
      <w:r w:rsidRPr="00642D69">
        <w:rPr>
          <w:u w:val="single"/>
          <w:lang w:eastAsia="ko-KR"/>
        </w:rPr>
        <w:t>fails</w:t>
      </w:r>
      <w:r>
        <w:rPr>
          <w:lang w:eastAsia="ko-KR"/>
        </w:rPr>
        <w:t>.</w:t>
      </w:r>
    </w:p>
    <w:p w14:paraId="7ED4ED74" w14:textId="77777777" w:rsidR="00C063B0" w:rsidRDefault="00C063B0" w:rsidP="00C063B0">
      <w:pPr>
        <w:rPr>
          <w:lang w:eastAsia="ko-KR"/>
        </w:rPr>
      </w:pPr>
      <w:r w:rsidRPr="00642D69">
        <w:rPr>
          <w:rStyle w:val="Style13ptBold"/>
        </w:rPr>
        <w:t>Beek ’22</w:t>
      </w:r>
      <w:r>
        <w:rPr>
          <w:lang w:eastAsia="ko-KR"/>
        </w:rPr>
        <w:t xml:space="preserve"> [Michael Van; July 23; Director of Research for the Mackinac Center for Public Policy, The Hill, “Pandemic failures expose problems of the administrative state,” https://thehill.com/opinion/healthcare/3570569-pandemic-failures-expose-problems-of-the-administrative-state/]</w:t>
      </w:r>
    </w:p>
    <w:p w14:paraId="49A66A8F" w14:textId="77777777" w:rsidR="00C063B0" w:rsidRPr="00642D69" w:rsidRDefault="00C063B0" w:rsidP="00C063B0">
      <w:pPr>
        <w:rPr>
          <w:sz w:val="16"/>
          <w:lang w:eastAsia="ko-KR"/>
        </w:rPr>
      </w:pPr>
      <w:r w:rsidRPr="00642D69">
        <w:rPr>
          <w:sz w:val="16"/>
          <w:lang w:eastAsia="ko-KR"/>
        </w:rPr>
        <w:t xml:space="preserve">State governments used an unprecedented level of executive power to respond to the COVID-19 pandemic. Governors and other state officials tried to control entire state economies and even our private interactions. The impact these measures had on overall public health is not yet known, but </w:t>
      </w:r>
      <w:r w:rsidRPr="00642D69">
        <w:rPr>
          <w:rStyle w:val="StyleUnderline"/>
        </w:rPr>
        <w:t xml:space="preserve">there were </w:t>
      </w:r>
      <w:r w:rsidRPr="00642D69">
        <w:rPr>
          <w:rStyle w:val="Emphasis"/>
          <w:highlight w:val="cyan"/>
        </w:rPr>
        <w:t>many blunders</w:t>
      </w:r>
      <w:r w:rsidRPr="00642D69">
        <w:rPr>
          <w:rStyle w:val="StyleUnderline"/>
        </w:rPr>
        <w:t xml:space="preserve"> made along the way</w:t>
      </w:r>
      <w:r w:rsidRPr="00642D69">
        <w:rPr>
          <w:sz w:val="16"/>
          <w:lang w:eastAsia="ko-KR"/>
        </w:rPr>
        <w:t xml:space="preserve">. These </w:t>
      </w:r>
      <w:r w:rsidRPr="00642D69">
        <w:rPr>
          <w:rStyle w:val="StyleUnderline"/>
        </w:rPr>
        <w:t xml:space="preserve">failures </w:t>
      </w:r>
      <w:r w:rsidRPr="00642D69">
        <w:rPr>
          <w:rStyle w:val="StyleUnderline"/>
          <w:highlight w:val="cyan"/>
        </w:rPr>
        <w:t>expose</w:t>
      </w:r>
      <w:r w:rsidRPr="00642D69">
        <w:rPr>
          <w:rStyle w:val="StyleUnderline"/>
        </w:rPr>
        <w:t xml:space="preserve"> some </w:t>
      </w:r>
      <w:r w:rsidRPr="00642D69">
        <w:rPr>
          <w:rStyle w:val="Emphasis"/>
          <w:highlight w:val="cyan"/>
        </w:rPr>
        <w:t>inherent problems</w:t>
      </w:r>
      <w:r w:rsidRPr="00642D69">
        <w:rPr>
          <w:rStyle w:val="StyleUnderline"/>
          <w:highlight w:val="cyan"/>
        </w:rPr>
        <w:t xml:space="preserve"> of</w:t>
      </w:r>
      <w:r w:rsidRPr="00642D69">
        <w:rPr>
          <w:rStyle w:val="StyleUnderline"/>
        </w:rPr>
        <w:t xml:space="preserve"> the </w:t>
      </w:r>
      <w:r w:rsidRPr="00642D69">
        <w:rPr>
          <w:rStyle w:val="Emphasis"/>
          <w:highlight w:val="cyan"/>
        </w:rPr>
        <w:t>admin</w:t>
      </w:r>
      <w:r w:rsidRPr="00642D69">
        <w:rPr>
          <w:rStyle w:val="StyleUnderline"/>
        </w:rPr>
        <w:t xml:space="preserve">istrative </w:t>
      </w:r>
      <w:r w:rsidRPr="00642D69">
        <w:rPr>
          <w:rStyle w:val="Emphasis"/>
          <w:highlight w:val="cyan"/>
        </w:rPr>
        <w:t>state</w:t>
      </w:r>
      <w:r w:rsidRPr="00642D69">
        <w:rPr>
          <w:sz w:val="16"/>
          <w:lang w:eastAsia="ko-KR"/>
        </w:rPr>
        <w:t xml:space="preserve"> — the vast landscape of departments and agencies that make up the executive branch of government.</w:t>
      </w:r>
    </w:p>
    <w:p w14:paraId="1052CDB0" w14:textId="77777777" w:rsidR="00C063B0" w:rsidRPr="00642D69" w:rsidRDefault="00C063B0" w:rsidP="00C063B0">
      <w:pPr>
        <w:rPr>
          <w:sz w:val="16"/>
          <w:lang w:eastAsia="ko-KR"/>
        </w:rPr>
      </w:pPr>
      <w:r w:rsidRPr="00642D69">
        <w:rPr>
          <w:sz w:val="16"/>
          <w:lang w:eastAsia="ko-KR"/>
        </w:rPr>
        <w:t>One must separate intent from reality to understand how the administrative state functions. These bureaucracies are meant to enforce the laws the legislature creates. They should be focused on carrying out the policy goals pursued by these elected representatives. In reality, bureaucrats get their marching orders from governors.</w:t>
      </w:r>
    </w:p>
    <w:p w14:paraId="53A99554" w14:textId="77777777" w:rsidR="00C063B0" w:rsidRPr="00642D69" w:rsidRDefault="00C063B0" w:rsidP="00C063B0">
      <w:pPr>
        <w:rPr>
          <w:sz w:val="16"/>
          <w:lang w:eastAsia="ko-KR"/>
        </w:rPr>
      </w:pPr>
      <w:r w:rsidRPr="00642D69">
        <w:rPr>
          <w:sz w:val="16"/>
          <w:lang w:eastAsia="ko-KR"/>
        </w:rPr>
        <w:t xml:space="preserve">This explains why, when governors issued controversial orders in response to the pandemic, the administrative state supported them unequivocally. Although staffed by experts who claim that they are impartial and guided only by evidence, state </w:t>
      </w:r>
      <w:r w:rsidRPr="00642D69">
        <w:rPr>
          <w:rStyle w:val="StyleUnderline"/>
          <w:highlight w:val="cyan"/>
        </w:rPr>
        <w:t>bureaucrats</w:t>
      </w:r>
      <w:r w:rsidRPr="00642D69">
        <w:rPr>
          <w:rStyle w:val="StyleUnderline"/>
        </w:rPr>
        <w:t xml:space="preserve"> </w:t>
      </w:r>
      <w:r w:rsidRPr="00642D69">
        <w:rPr>
          <w:rStyle w:val="Emphasis"/>
        </w:rPr>
        <w:t>generally</w:t>
      </w:r>
      <w:r w:rsidRPr="00642D69">
        <w:rPr>
          <w:rStyle w:val="StyleUnderline"/>
        </w:rPr>
        <w:t xml:space="preserve"> just </w:t>
      </w:r>
      <w:r w:rsidRPr="00642D69">
        <w:rPr>
          <w:rStyle w:val="Emphasis"/>
          <w:highlight w:val="cyan"/>
        </w:rPr>
        <w:t>went along</w:t>
      </w:r>
      <w:r w:rsidRPr="00642D69">
        <w:rPr>
          <w:rStyle w:val="StyleUnderline"/>
          <w:highlight w:val="cyan"/>
        </w:rPr>
        <w:t xml:space="preserve"> with </w:t>
      </w:r>
      <w:r w:rsidRPr="00642D69">
        <w:rPr>
          <w:rStyle w:val="Emphasis"/>
          <w:highlight w:val="cyan"/>
        </w:rPr>
        <w:t>whatever</w:t>
      </w:r>
      <w:r w:rsidRPr="00642D69">
        <w:rPr>
          <w:sz w:val="16"/>
          <w:lang w:eastAsia="ko-KR"/>
        </w:rPr>
        <w:t xml:space="preserve"> policies their governors chose. Given their radically different responses to COVID-19, it was as if each state bureaucracy followed its own unique version of </w:t>
      </w:r>
      <w:r>
        <w:rPr>
          <w:sz w:val="16"/>
          <w:lang w:eastAsia="ko-KR"/>
        </w:rPr>
        <w:t>“</w:t>
      </w:r>
      <w:r w:rsidRPr="00642D69">
        <w:rPr>
          <w:sz w:val="16"/>
          <w:lang w:eastAsia="ko-KR"/>
        </w:rPr>
        <w:t>the science.</w:t>
      </w:r>
      <w:r>
        <w:rPr>
          <w:sz w:val="16"/>
          <w:lang w:eastAsia="ko-KR"/>
        </w:rPr>
        <w:t>”</w:t>
      </w:r>
    </w:p>
    <w:p w14:paraId="2BD2A0CB" w14:textId="77777777" w:rsidR="00C063B0" w:rsidRPr="00642D69" w:rsidRDefault="00C063B0" w:rsidP="00C063B0">
      <w:pPr>
        <w:rPr>
          <w:sz w:val="16"/>
          <w:lang w:eastAsia="ko-KR"/>
        </w:rPr>
      </w:pPr>
      <w:r w:rsidRPr="00642D69">
        <w:rPr>
          <w:rStyle w:val="StyleUnderline"/>
        </w:rPr>
        <w:t xml:space="preserve">This </w:t>
      </w:r>
      <w:r w:rsidRPr="00642D69">
        <w:rPr>
          <w:rStyle w:val="StyleUnderline"/>
          <w:highlight w:val="cyan"/>
        </w:rPr>
        <w:t>highlights</w:t>
      </w:r>
      <w:r w:rsidRPr="00642D69">
        <w:rPr>
          <w:rStyle w:val="StyleUnderline"/>
        </w:rPr>
        <w:t xml:space="preserve"> an </w:t>
      </w:r>
      <w:r w:rsidRPr="00642D69">
        <w:rPr>
          <w:rStyle w:val="Emphasis"/>
        </w:rPr>
        <w:t xml:space="preserve">important </w:t>
      </w:r>
      <w:r w:rsidRPr="00642D69">
        <w:rPr>
          <w:rStyle w:val="Emphasis"/>
          <w:highlight w:val="cyan"/>
        </w:rPr>
        <w:t>shortcoming</w:t>
      </w:r>
      <w:r w:rsidRPr="00642D69">
        <w:rPr>
          <w:rStyle w:val="StyleUnderline"/>
        </w:rPr>
        <w:t xml:space="preserve"> of the administrative state: It is </w:t>
      </w:r>
      <w:r w:rsidRPr="00642D69">
        <w:rPr>
          <w:rStyle w:val="Emphasis"/>
          <w:highlight w:val="cyan"/>
        </w:rPr>
        <w:t>highly susceptible</w:t>
      </w:r>
      <w:r w:rsidRPr="00642D69">
        <w:rPr>
          <w:rStyle w:val="StyleUnderline"/>
          <w:highlight w:val="cyan"/>
        </w:rPr>
        <w:t xml:space="preserve"> to </w:t>
      </w:r>
      <w:r w:rsidRPr="00642D69">
        <w:rPr>
          <w:rStyle w:val="Emphasis"/>
          <w:highlight w:val="cyan"/>
        </w:rPr>
        <w:t>groupthink</w:t>
      </w:r>
      <w:r w:rsidRPr="00642D69">
        <w:rPr>
          <w:sz w:val="16"/>
          <w:lang w:eastAsia="ko-KR"/>
        </w:rPr>
        <w:t xml:space="preserve">. Governors call the tune and bureaucrats fall in line. </w:t>
      </w:r>
      <w:r w:rsidRPr="00642D69">
        <w:rPr>
          <w:rStyle w:val="StyleUnderline"/>
        </w:rPr>
        <w:t xml:space="preserve">There are </w:t>
      </w:r>
      <w:r w:rsidRPr="00642D69">
        <w:rPr>
          <w:rStyle w:val="StyleUnderline"/>
          <w:highlight w:val="cyan"/>
        </w:rPr>
        <w:t xml:space="preserve">no </w:t>
      </w:r>
      <w:r w:rsidRPr="00642D69">
        <w:rPr>
          <w:rStyle w:val="Emphasis"/>
          <w:highlight w:val="cyan"/>
        </w:rPr>
        <w:t>mech</w:t>
      </w:r>
      <w:r w:rsidRPr="00642D69">
        <w:rPr>
          <w:rStyle w:val="StyleUnderline"/>
        </w:rPr>
        <w:t>anism</w:t>
      </w:r>
      <w:r w:rsidRPr="00642D69">
        <w:rPr>
          <w:rStyle w:val="Emphasis"/>
          <w:highlight w:val="cyan"/>
        </w:rPr>
        <w:t>s</w:t>
      </w:r>
      <w:r w:rsidRPr="00642D69">
        <w:rPr>
          <w:rStyle w:val="StyleUnderline"/>
          <w:highlight w:val="cyan"/>
        </w:rPr>
        <w:t xml:space="preserve"> to ensure </w:t>
      </w:r>
      <w:r w:rsidRPr="00642D69">
        <w:rPr>
          <w:rStyle w:val="Emphasis"/>
          <w:highlight w:val="cyan"/>
        </w:rPr>
        <w:t>opposing viewpoints</w:t>
      </w:r>
      <w:r w:rsidRPr="00642D69">
        <w:rPr>
          <w:rStyle w:val="StyleUnderline"/>
          <w:highlight w:val="cyan"/>
        </w:rPr>
        <w:t xml:space="preserve"> are </w:t>
      </w:r>
      <w:r w:rsidRPr="00642D69">
        <w:rPr>
          <w:rStyle w:val="Emphasis"/>
          <w:highlight w:val="cyan"/>
        </w:rPr>
        <w:t>heard</w:t>
      </w:r>
      <w:r w:rsidRPr="00642D69">
        <w:rPr>
          <w:rStyle w:val="StyleUnderline"/>
        </w:rPr>
        <w:t xml:space="preserve">, much less </w:t>
      </w:r>
      <w:r w:rsidRPr="00642D69">
        <w:rPr>
          <w:rStyle w:val="Emphasis"/>
        </w:rPr>
        <w:t>considered</w:t>
      </w:r>
      <w:r w:rsidRPr="00642D69">
        <w:rPr>
          <w:sz w:val="16"/>
          <w:lang w:eastAsia="ko-KR"/>
        </w:rPr>
        <w:t xml:space="preserve">. This feature might be useful in the rare instances when emergency action is required, but </w:t>
      </w:r>
      <w:r w:rsidRPr="00642D69">
        <w:rPr>
          <w:rStyle w:val="StyleUnderline"/>
          <w:highlight w:val="cyan"/>
        </w:rPr>
        <w:t xml:space="preserve">it is </w:t>
      </w:r>
      <w:r w:rsidRPr="00642D69">
        <w:rPr>
          <w:rStyle w:val="Emphasis"/>
          <w:highlight w:val="cyan"/>
        </w:rPr>
        <w:t>disastrous</w:t>
      </w:r>
      <w:r w:rsidRPr="00642D69">
        <w:rPr>
          <w:rStyle w:val="StyleUnderline"/>
        </w:rPr>
        <w:t xml:space="preserve"> as a </w:t>
      </w:r>
      <w:r w:rsidRPr="00642D69">
        <w:rPr>
          <w:rStyle w:val="Emphasis"/>
          <w:highlight w:val="cyan"/>
        </w:rPr>
        <w:t>standard</w:t>
      </w:r>
      <w:r w:rsidRPr="00642D69">
        <w:rPr>
          <w:rStyle w:val="Emphasis"/>
        </w:rPr>
        <w:t xml:space="preserve"> operating </w:t>
      </w:r>
      <w:r w:rsidRPr="00642D69">
        <w:rPr>
          <w:rStyle w:val="Emphasis"/>
          <w:highlight w:val="cyan"/>
        </w:rPr>
        <w:t>procedure</w:t>
      </w:r>
      <w:r w:rsidRPr="00642D69">
        <w:rPr>
          <w:sz w:val="16"/>
          <w:lang w:eastAsia="ko-KR"/>
        </w:rPr>
        <w:t>.</w:t>
      </w:r>
    </w:p>
    <w:p w14:paraId="4A6F4717" w14:textId="77777777" w:rsidR="00C063B0" w:rsidRPr="00642D69" w:rsidRDefault="00C063B0" w:rsidP="00C063B0">
      <w:pPr>
        <w:rPr>
          <w:sz w:val="16"/>
          <w:lang w:eastAsia="ko-KR"/>
        </w:rPr>
      </w:pPr>
      <w:r w:rsidRPr="00642D69">
        <w:rPr>
          <w:sz w:val="16"/>
          <w:lang w:eastAsia="ko-KR"/>
        </w:rPr>
        <w:t>This groupthink helps make sense of the pandemic policies that made no sense. Remember when former Mayor Bill de Blasio reopened beaches in New York City but prohibited swimming in the waters lapping those shores? Barbecuing was also specifically outlawed. For a few weeks in Michigan, Gov. Gretchen Whitmer allowed the use of boats — except those powered by a motor. She permitted people to walk a golf course — but not while carrying and occasionally swinging golf clubs. The rest of this page could be filled with examples of nonsensical policies that were obviously pointless and performative.</w:t>
      </w:r>
    </w:p>
    <w:p w14:paraId="2A0711CD" w14:textId="77777777" w:rsidR="00C063B0" w:rsidRPr="00642D69" w:rsidRDefault="00C063B0" w:rsidP="00C063B0">
      <w:pPr>
        <w:rPr>
          <w:sz w:val="16"/>
          <w:lang w:eastAsia="ko-KR"/>
        </w:rPr>
      </w:pPr>
      <w:r w:rsidRPr="00642D69">
        <w:rPr>
          <w:rStyle w:val="StyleUnderline"/>
        </w:rPr>
        <w:t xml:space="preserve">It is </w:t>
      </w:r>
      <w:r w:rsidRPr="00642D69">
        <w:rPr>
          <w:rStyle w:val="Emphasis"/>
        </w:rPr>
        <w:t>difficult</w:t>
      </w:r>
      <w:r w:rsidRPr="00642D69">
        <w:rPr>
          <w:rStyle w:val="StyleUnderline"/>
        </w:rPr>
        <w:t xml:space="preserve"> to </w:t>
      </w:r>
      <w:r w:rsidRPr="00642D69">
        <w:rPr>
          <w:rStyle w:val="Emphasis"/>
        </w:rPr>
        <w:t>imagine</w:t>
      </w:r>
      <w:r w:rsidRPr="00642D69">
        <w:rPr>
          <w:rStyle w:val="StyleUnderline"/>
        </w:rPr>
        <w:t xml:space="preserve"> how</w:t>
      </w:r>
      <w:r w:rsidRPr="00642D69">
        <w:rPr>
          <w:sz w:val="16"/>
          <w:lang w:eastAsia="ko-KR"/>
        </w:rPr>
        <w:t xml:space="preserve"> governors and their </w:t>
      </w:r>
      <w:r w:rsidRPr="00642D69">
        <w:rPr>
          <w:rStyle w:val="StyleUnderline"/>
        </w:rPr>
        <w:t xml:space="preserve">bureaucratic advisers came up with these </w:t>
      </w:r>
      <w:r w:rsidRPr="00642D69">
        <w:rPr>
          <w:rStyle w:val="Emphasis"/>
        </w:rPr>
        <w:t xml:space="preserve">bizarre </w:t>
      </w:r>
      <w:r w:rsidRPr="00642D69">
        <w:rPr>
          <w:rStyle w:val="StyleUnderline"/>
        </w:rPr>
        <w:t xml:space="preserve">rules. The </w:t>
      </w:r>
      <w:r w:rsidRPr="00642D69">
        <w:rPr>
          <w:rStyle w:val="Emphasis"/>
          <w:highlight w:val="cyan"/>
        </w:rPr>
        <w:t>admin</w:t>
      </w:r>
      <w:r w:rsidRPr="00642D69">
        <w:rPr>
          <w:rStyle w:val="StyleUnderline"/>
        </w:rPr>
        <w:t>istrative state</w:t>
      </w:r>
      <w:r w:rsidRPr="00642D69">
        <w:rPr>
          <w:sz w:val="16"/>
          <w:lang w:eastAsia="ko-KR"/>
        </w:rPr>
        <w:t xml:space="preserve"> may </w:t>
      </w:r>
      <w:r w:rsidRPr="00642D69">
        <w:rPr>
          <w:rStyle w:val="StyleUnderline"/>
          <w:highlight w:val="cyan"/>
        </w:rPr>
        <w:t>operate in</w:t>
      </w:r>
      <w:r w:rsidRPr="00642D69">
        <w:rPr>
          <w:rStyle w:val="StyleUnderline"/>
        </w:rPr>
        <w:t xml:space="preserve"> a </w:t>
      </w:r>
      <w:r w:rsidRPr="00642D69">
        <w:rPr>
          <w:rStyle w:val="Emphasis"/>
          <w:highlight w:val="cyan"/>
        </w:rPr>
        <w:t>bubble</w:t>
      </w:r>
      <w:r w:rsidRPr="00642D69">
        <w:rPr>
          <w:rStyle w:val="StyleUnderline"/>
          <w:highlight w:val="cyan"/>
        </w:rPr>
        <w:t xml:space="preserve"> where</w:t>
      </w:r>
      <w:r w:rsidRPr="00642D69">
        <w:rPr>
          <w:rStyle w:val="StyleUnderline"/>
        </w:rPr>
        <w:t xml:space="preserve"> </w:t>
      </w:r>
      <w:r w:rsidRPr="00642D69">
        <w:rPr>
          <w:rStyle w:val="Emphasis"/>
        </w:rPr>
        <w:t xml:space="preserve">blatantly </w:t>
      </w:r>
      <w:r w:rsidRPr="00642D69">
        <w:rPr>
          <w:rStyle w:val="Emphasis"/>
          <w:highlight w:val="cyan"/>
        </w:rPr>
        <w:t>bad ideas</w:t>
      </w:r>
      <w:r w:rsidRPr="00642D69">
        <w:rPr>
          <w:rStyle w:val="StyleUnderline"/>
          <w:highlight w:val="cyan"/>
        </w:rPr>
        <w:t xml:space="preserve"> receive</w:t>
      </w:r>
      <w:r w:rsidRPr="00642D69">
        <w:rPr>
          <w:rStyle w:val="StyleUnderline"/>
        </w:rPr>
        <w:t xml:space="preserve"> little or </w:t>
      </w:r>
      <w:r w:rsidRPr="00642D69">
        <w:rPr>
          <w:rStyle w:val="Emphasis"/>
          <w:highlight w:val="cyan"/>
        </w:rPr>
        <w:t>no</w:t>
      </w:r>
      <w:r w:rsidRPr="00642D69">
        <w:rPr>
          <w:rStyle w:val="StyleUnderline"/>
        </w:rPr>
        <w:t xml:space="preserve"> substantial </w:t>
      </w:r>
      <w:r w:rsidRPr="00642D69">
        <w:rPr>
          <w:rStyle w:val="Emphasis"/>
          <w:highlight w:val="cyan"/>
        </w:rPr>
        <w:t>pushback</w:t>
      </w:r>
      <w:r w:rsidRPr="00642D69">
        <w:rPr>
          <w:sz w:val="16"/>
          <w:lang w:eastAsia="ko-KR"/>
        </w:rPr>
        <w:t xml:space="preserve">. State </w:t>
      </w:r>
      <w:r w:rsidRPr="00642D69">
        <w:rPr>
          <w:rStyle w:val="StyleUnderline"/>
          <w:highlight w:val="cyan"/>
        </w:rPr>
        <w:t>officials</w:t>
      </w:r>
      <w:r w:rsidRPr="00642D69">
        <w:rPr>
          <w:rStyle w:val="StyleUnderline"/>
        </w:rPr>
        <w:t xml:space="preserve"> seem </w:t>
      </w:r>
      <w:r w:rsidRPr="00642D69">
        <w:rPr>
          <w:rStyle w:val="Emphasis"/>
          <w:highlight w:val="cyan"/>
        </w:rPr>
        <w:t>disconnected</w:t>
      </w:r>
      <w:r w:rsidRPr="00642D69">
        <w:rPr>
          <w:rStyle w:val="StyleUnderline"/>
          <w:highlight w:val="cyan"/>
        </w:rPr>
        <w:t xml:space="preserve"> from </w:t>
      </w:r>
      <w:r w:rsidRPr="00642D69">
        <w:rPr>
          <w:rStyle w:val="Emphasis"/>
          <w:highlight w:val="cyan"/>
        </w:rPr>
        <w:t>reality</w:t>
      </w:r>
      <w:r w:rsidRPr="00642D69">
        <w:rPr>
          <w:rStyle w:val="StyleUnderline"/>
        </w:rPr>
        <w:t xml:space="preserve"> when they </w:t>
      </w:r>
      <w:r w:rsidRPr="00642D69">
        <w:rPr>
          <w:rStyle w:val="StyleUnderline"/>
          <w:highlight w:val="cyan"/>
        </w:rPr>
        <w:t xml:space="preserve">issue </w:t>
      </w:r>
      <w:r w:rsidRPr="00642D69">
        <w:rPr>
          <w:rStyle w:val="Emphasis"/>
          <w:highlight w:val="cyan"/>
        </w:rPr>
        <w:t>arbitrary orders</w:t>
      </w:r>
      <w:r w:rsidRPr="00642D69">
        <w:rPr>
          <w:sz w:val="16"/>
          <w:lang w:eastAsia="ko-KR"/>
        </w:rPr>
        <w:t xml:space="preserve"> that are unlikely to make a difference when applied in the real world.</w:t>
      </w:r>
    </w:p>
    <w:p w14:paraId="6C42B425" w14:textId="77777777" w:rsidR="00C063B0" w:rsidRDefault="00C063B0" w:rsidP="00C063B0">
      <w:pPr>
        <w:rPr>
          <w:sz w:val="16"/>
          <w:lang w:eastAsia="ko-KR"/>
        </w:rPr>
      </w:pPr>
      <w:r w:rsidRPr="00642D69">
        <w:rPr>
          <w:sz w:val="16"/>
          <w:lang w:eastAsia="ko-KR"/>
        </w:rPr>
        <w:t xml:space="preserve">Another problem with letting governors and the administrative state run the show is that </w:t>
      </w:r>
      <w:r w:rsidRPr="00642D69">
        <w:rPr>
          <w:rStyle w:val="StyleUnderline"/>
          <w:highlight w:val="cyan"/>
        </w:rPr>
        <w:t xml:space="preserve">they are </w:t>
      </w:r>
      <w:r w:rsidRPr="00642D69">
        <w:rPr>
          <w:rStyle w:val="Emphasis"/>
          <w:highlight w:val="cyan"/>
        </w:rPr>
        <w:t>susceptible</w:t>
      </w:r>
      <w:r w:rsidRPr="00642D69">
        <w:rPr>
          <w:rStyle w:val="StyleUnderline"/>
          <w:highlight w:val="cyan"/>
        </w:rPr>
        <w:t xml:space="preserve"> to</w:t>
      </w:r>
      <w:r w:rsidRPr="00642D69">
        <w:rPr>
          <w:rStyle w:val="StyleUnderline"/>
        </w:rPr>
        <w:t xml:space="preserve"> the </w:t>
      </w:r>
      <w:r w:rsidRPr="00642D69">
        <w:rPr>
          <w:rStyle w:val="Emphasis"/>
        </w:rPr>
        <w:t>pleading</w:t>
      </w:r>
      <w:r w:rsidRPr="00642D69">
        <w:rPr>
          <w:rStyle w:val="StyleUnderline"/>
        </w:rPr>
        <w:t xml:space="preserve"> of </w:t>
      </w:r>
      <w:r w:rsidRPr="00642D69">
        <w:rPr>
          <w:rStyle w:val="Emphasis"/>
          <w:highlight w:val="cyan"/>
        </w:rPr>
        <w:t>special interest</w:t>
      </w:r>
      <w:r w:rsidRPr="00642D69">
        <w:rPr>
          <w:rStyle w:val="StyleUnderline"/>
        </w:rPr>
        <w:t xml:space="preserve"> group</w:t>
      </w:r>
      <w:r w:rsidRPr="00642D69">
        <w:rPr>
          <w:rStyle w:val="Emphasis"/>
          <w:highlight w:val="cyan"/>
        </w:rPr>
        <w:t>s</w:t>
      </w:r>
      <w:r w:rsidRPr="00642D69">
        <w:rPr>
          <w:sz w:val="16"/>
          <w:lang w:eastAsia="ko-KR"/>
        </w:rPr>
        <w:t>. One reason that schools remained closed for so long in many states and cities was the influence of teachers unions. They have a long-established, cozy relationship with government officials. Unions can more easily persuade public officials than could, say, a group of concerned but politically unsophisticated parents.</w:t>
      </w:r>
    </w:p>
    <w:p w14:paraId="5605E501" w14:textId="77777777" w:rsidR="00C063B0" w:rsidRPr="00CA38DB" w:rsidRDefault="00C063B0" w:rsidP="00C063B0">
      <w:pPr>
        <w:pStyle w:val="Heading4"/>
        <w:rPr>
          <w:rFonts w:cs="Calibri"/>
          <w:lang w:eastAsia="ko-KR"/>
        </w:rPr>
      </w:pPr>
      <w:r w:rsidRPr="00CA38DB">
        <w:rPr>
          <w:rFonts w:cs="Calibri"/>
          <w:lang w:eastAsia="ko-KR"/>
        </w:rPr>
        <w:t>AGI isn’t possible.</w:t>
      </w:r>
    </w:p>
    <w:p w14:paraId="3B2F310E" w14:textId="77777777" w:rsidR="00C063B0" w:rsidRPr="00CA38DB" w:rsidRDefault="00C063B0" w:rsidP="00C063B0">
      <w:pPr>
        <w:rPr>
          <w:rFonts w:eastAsiaTheme="minorEastAsia"/>
          <w:lang w:eastAsia="ko-KR"/>
        </w:rPr>
      </w:pPr>
      <w:r w:rsidRPr="00E33CCD">
        <w:rPr>
          <w:rStyle w:val="Style13ptBold"/>
        </w:rPr>
        <w:t>Caruso ’24</w:t>
      </w:r>
      <w:r w:rsidRPr="00CA38DB">
        <w:rPr>
          <w:rFonts w:eastAsiaTheme="minorEastAsia"/>
          <w:lang w:eastAsia="ko-KR"/>
        </w:rPr>
        <w:t xml:space="preserve"> [Jeff; April 29; provided cyber briefings to the CIA's Open-Source Center, the DIA, the FBI, and the Chief of Naval Operations Strategic Study Group, ;ecturer at the U.S. Air Force Institute of Technology and the U.S. Army War College, and a technical peer reviewer for Tallinn 2.0, Ponemon Research Distinguished Fellow; Bulletin of the Atomic Scientists, </w:t>
      </w:r>
      <w:r>
        <w:rPr>
          <w:rFonts w:eastAsiaTheme="minorEastAsia"/>
          <w:lang w:eastAsia="ko-KR"/>
        </w:rPr>
        <w:t>“</w:t>
      </w:r>
      <w:r w:rsidRPr="00CA38DB">
        <w:rPr>
          <w:rFonts w:eastAsiaTheme="minorEastAsia"/>
          <w:lang w:eastAsia="ko-KR"/>
        </w:rPr>
        <w:t>Drink the Kool-Aid all you want, but don’t call AI an existential threat,</w:t>
      </w:r>
      <w:r>
        <w:rPr>
          <w:rFonts w:eastAsiaTheme="minorEastAsia"/>
          <w:lang w:eastAsia="ko-KR"/>
        </w:rPr>
        <w:t>”</w:t>
      </w:r>
      <w:r w:rsidRPr="00CA38DB">
        <w:rPr>
          <w:rFonts w:eastAsiaTheme="minorEastAsia"/>
          <w:lang w:eastAsia="ko-KR"/>
        </w:rPr>
        <w:t xml:space="preserve"> https://thebulletin.org/2024/04/drink-the-kool-aid-all-you-want-but-dont-call-ai-an-existential-threat/]</w:t>
      </w:r>
    </w:p>
    <w:p w14:paraId="1C79A9D3" w14:textId="77777777" w:rsidR="00C063B0" w:rsidRPr="00CA38DB" w:rsidRDefault="00C063B0" w:rsidP="00C063B0">
      <w:pPr>
        <w:rPr>
          <w:rFonts w:eastAsiaTheme="minorEastAsia"/>
          <w:sz w:val="16"/>
          <w:lang w:eastAsia="ko-KR"/>
        </w:rPr>
      </w:pPr>
      <w:r w:rsidRPr="00CA38DB">
        <w:rPr>
          <w:rStyle w:val="StyleUnderline"/>
        </w:rPr>
        <w:t xml:space="preserve">Predictions of future </w:t>
      </w:r>
      <w:r w:rsidRPr="00CA38DB">
        <w:rPr>
          <w:rStyle w:val="StyleUnderline"/>
          <w:highlight w:val="cyan"/>
        </w:rPr>
        <w:t xml:space="preserve">catastrophe </w:t>
      </w:r>
      <w:r w:rsidRPr="00CA38DB">
        <w:rPr>
          <w:rStyle w:val="Emphasis"/>
          <w:highlight w:val="cyan"/>
        </w:rPr>
        <w:t>rely upon</w:t>
      </w:r>
      <w:r w:rsidRPr="00CA38DB">
        <w:rPr>
          <w:rStyle w:val="StyleUnderline"/>
        </w:rPr>
        <w:t xml:space="preserve"> the </w:t>
      </w:r>
      <w:r w:rsidRPr="00CA38DB">
        <w:rPr>
          <w:rStyle w:val="StyleUnderline"/>
          <w:highlight w:val="cyan"/>
        </w:rPr>
        <w:t xml:space="preserve">ability of AI to </w:t>
      </w:r>
      <w:r w:rsidRPr="00CA38DB">
        <w:rPr>
          <w:rStyle w:val="Emphasis"/>
          <w:highlight w:val="cyan"/>
        </w:rPr>
        <w:t>apply knowledge</w:t>
      </w:r>
      <w:r w:rsidRPr="00CA38DB">
        <w:rPr>
          <w:rFonts w:eastAsiaTheme="minorEastAsia"/>
          <w:sz w:val="16"/>
          <w:lang w:eastAsia="ko-KR"/>
        </w:rPr>
        <w:t xml:space="preserve"> it learned </w:t>
      </w:r>
      <w:r w:rsidRPr="00CA38DB">
        <w:rPr>
          <w:rStyle w:val="StyleUnderline"/>
        </w:rPr>
        <w:t xml:space="preserve">in </w:t>
      </w:r>
      <w:r w:rsidRPr="00CA38DB">
        <w:rPr>
          <w:rStyle w:val="Emphasis"/>
        </w:rPr>
        <w:t>one</w:t>
      </w:r>
      <w:r w:rsidRPr="00CA38DB">
        <w:rPr>
          <w:rStyle w:val="StyleUnderline"/>
        </w:rPr>
        <w:t xml:space="preserve"> area to problem solving in a </w:t>
      </w:r>
      <w:r w:rsidRPr="00CA38DB">
        <w:rPr>
          <w:rStyle w:val="Emphasis"/>
        </w:rPr>
        <w:t>completely different</w:t>
      </w:r>
      <w:r w:rsidRPr="00CA38DB">
        <w:rPr>
          <w:rStyle w:val="StyleUnderline"/>
        </w:rPr>
        <w:t xml:space="preserve"> area</w:t>
      </w:r>
      <w:r w:rsidRPr="00CA38DB">
        <w:rPr>
          <w:rFonts w:eastAsiaTheme="minorEastAsia"/>
          <w:sz w:val="16"/>
          <w:lang w:eastAsia="ko-KR"/>
        </w:rPr>
        <w:t xml:space="preserve"> that it hasn’t been trained on. </w:t>
      </w:r>
      <w:r w:rsidRPr="00CA38DB">
        <w:rPr>
          <w:rStyle w:val="StyleUnderline"/>
        </w:rPr>
        <w:t xml:space="preserve">This </w:t>
      </w:r>
      <w:r w:rsidRPr="00CA38DB">
        <w:rPr>
          <w:rStyle w:val="Emphasis"/>
          <w:highlight w:val="cyan"/>
        </w:rPr>
        <w:t>broad generalization</w:t>
      </w:r>
      <w:r w:rsidRPr="00CA38DB">
        <w:rPr>
          <w:rStyle w:val="StyleUnderline"/>
        </w:rPr>
        <w:t xml:space="preserve"> capability is the </w:t>
      </w:r>
      <w:r w:rsidRPr="00CA38DB">
        <w:rPr>
          <w:rStyle w:val="Emphasis"/>
        </w:rPr>
        <w:t>key ingredient</w:t>
      </w:r>
      <w:r w:rsidRPr="00CA38DB">
        <w:rPr>
          <w:rStyle w:val="StyleUnderline"/>
        </w:rPr>
        <w:t xml:space="preserve"> to achieving human-level intelligence. That not only </w:t>
      </w:r>
      <w:r w:rsidRPr="00CA38DB">
        <w:rPr>
          <w:rStyle w:val="Emphasis"/>
          <w:highlight w:val="cyan"/>
        </w:rPr>
        <w:t>hasn’t happened</w:t>
      </w:r>
      <w:r w:rsidRPr="00CA38DB">
        <w:rPr>
          <w:rStyle w:val="StyleUnderline"/>
          <w:highlight w:val="cyan"/>
        </w:rPr>
        <w:t xml:space="preserve">, but there’s </w:t>
      </w:r>
      <w:r w:rsidRPr="00CA38DB">
        <w:rPr>
          <w:rStyle w:val="Emphasis"/>
          <w:highlight w:val="cyan"/>
        </w:rPr>
        <w:t>no clear path</w:t>
      </w:r>
      <w:r w:rsidRPr="00CA38DB">
        <w:rPr>
          <w:rStyle w:val="StyleUnderline"/>
          <w:highlight w:val="cyan"/>
        </w:rPr>
        <w:t xml:space="preserve"> to </w:t>
      </w:r>
      <w:r w:rsidRPr="00CA38DB">
        <w:rPr>
          <w:rStyle w:val="Emphasis"/>
          <w:highlight w:val="cyan"/>
        </w:rPr>
        <w:t>achieving</w:t>
      </w:r>
      <w:r w:rsidRPr="00CA38DB">
        <w:rPr>
          <w:rStyle w:val="StyleUnderline"/>
        </w:rPr>
        <w:t xml:space="preserve"> it</w:t>
      </w:r>
      <w:r w:rsidRPr="00CA38DB">
        <w:rPr>
          <w:rFonts w:eastAsiaTheme="minorEastAsia"/>
          <w:sz w:val="16"/>
          <w:lang w:eastAsia="ko-KR"/>
        </w:rPr>
        <w:t>.</w:t>
      </w:r>
    </w:p>
    <w:p w14:paraId="0274BEED" w14:textId="77777777" w:rsidR="00C063B0" w:rsidRPr="00CA38DB" w:rsidRDefault="00C063B0" w:rsidP="00C063B0">
      <w:pPr>
        <w:rPr>
          <w:rFonts w:eastAsiaTheme="minorEastAsia"/>
          <w:sz w:val="16"/>
          <w:lang w:eastAsia="ko-KR"/>
        </w:rPr>
      </w:pPr>
      <w:r w:rsidRPr="00CA38DB">
        <w:rPr>
          <w:rStyle w:val="StyleUnderline"/>
        </w:rPr>
        <w:t>The AI must</w:t>
      </w:r>
      <w:r w:rsidRPr="00CA38DB">
        <w:rPr>
          <w:rFonts w:eastAsiaTheme="minorEastAsia"/>
          <w:sz w:val="16"/>
          <w:lang w:eastAsia="ko-KR"/>
        </w:rPr>
        <w:t xml:space="preserve"> also </w:t>
      </w:r>
      <w:r w:rsidRPr="00CA38DB">
        <w:rPr>
          <w:rStyle w:val="StyleUnderline"/>
        </w:rPr>
        <w:t xml:space="preserve">be </w:t>
      </w:r>
      <w:r w:rsidRPr="00CA38DB">
        <w:rPr>
          <w:rStyle w:val="Emphasis"/>
        </w:rPr>
        <w:t>strongly goal oriented</w:t>
      </w:r>
      <w:r w:rsidRPr="00CA38DB">
        <w:rPr>
          <w:rStyle w:val="StyleUnderline"/>
        </w:rPr>
        <w:t xml:space="preserve"> to the point where it will </w:t>
      </w:r>
      <w:r w:rsidRPr="00CA38DB">
        <w:rPr>
          <w:rStyle w:val="Emphasis"/>
        </w:rPr>
        <w:t>take independent action</w:t>
      </w:r>
      <w:r w:rsidRPr="00CA38DB">
        <w:rPr>
          <w:rStyle w:val="StyleUnderline"/>
        </w:rPr>
        <w:t xml:space="preserve"> to prevent any </w:t>
      </w:r>
      <w:r w:rsidRPr="00CA38DB">
        <w:rPr>
          <w:rStyle w:val="Emphasis"/>
        </w:rPr>
        <w:t>interference</w:t>
      </w:r>
      <w:r w:rsidRPr="00CA38DB">
        <w:rPr>
          <w:rStyle w:val="StyleUnderline"/>
        </w:rPr>
        <w:t xml:space="preserve"> in the achievement of its objective</w:t>
      </w:r>
      <w:r w:rsidRPr="00CA38DB">
        <w:rPr>
          <w:rFonts w:eastAsiaTheme="minorEastAsia"/>
          <w:sz w:val="16"/>
          <w:lang w:eastAsia="ko-KR"/>
        </w:rPr>
        <w:t xml:space="preserve">. There’s </w:t>
      </w:r>
      <w:r w:rsidRPr="00CA38DB">
        <w:rPr>
          <w:rStyle w:val="Emphasis"/>
          <w:highlight w:val="cyan"/>
        </w:rPr>
        <w:t>no ev</w:t>
      </w:r>
      <w:r w:rsidRPr="00CA38DB">
        <w:rPr>
          <w:rStyle w:val="StyleUnderline"/>
        </w:rPr>
        <w:t xml:space="preserve">idence </w:t>
      </w:r>
      <w:r w:rsidRPr="00CA38DB">
        <w:rPr>
          <w:rStyle w:val="StyleUnderline"/>
          <w:highlight w:val="cyan"/>
        </w:rPr>
        <w:t>that</w:t>
      </w:r>
      <w:r w:rsidRPr="00CA38DB">
        <w:rPr>
          <w:rStyle w:val="StyleUnderline"/>
        </w:rPr>
        <w:t xml:space="preserve"> such a thing </w:t>
      </w:r>
      <w:r w:rsidRPr="00CA38DB">
        <w:rPr>
          <w:rStyle w:val="StyleUnderline"/>
          <w:highlight w:val="cyan"/>
        </w:rPr>
        <w:t>is</w:t>
      </w:r>
      <w:r w:rsidRPr="00CA38DB">
        <w:rPr>
          <w:rStyle w:val="StyleUnderline"/>
        </w:rPr>
        <w:t xml:space="preserve"> even </w:t>
      </w:r>
      <w:r w:rsidRPr="00CA38DB">
        <w:rPr>
          <w:rStyle w:val="Emphasis"/>
          <w:highlight w:val="cyan"/>
        </w:rPr>
        <w:t>feasible</w:t>
      </w:r>
      <w:r w:rsidRPr="00CA38DB">
        <w:rPr>
          <w:rFonts w:eastAsiaTheme="minorEastAsia"/>
          <w:sz w:val="16"/>
          <w:lang w:eastAsia="ko-KR"/>
        </w:rPr>
        <w:t>.</w:t>
      </w:r>
    </w:p>
    <w:p w14:paraId="53CD3136" w14:textId="77777777" w:rsidR="00C063B0" w:rsidRPr="00CA38DB" w:rsidRDefault="00C063B0" w:rsidP="00C063B0">
      <w:pPr>
        <w:rPr>
          <w:rFonts w:eastAsiaTheme="minorEastAsia"/>
          <w:sz w:val="16"/>
          <w:lang w:eastAsia="ko-KR"/>
        </w:rPr>
      </w:pPr>
      <w:r w:rsidRPr="00CA38DB">
        <w:rPr>
          <w:rFonts w:eastAsiaTheme="minorEastAsia"/>
          <w:sz w:val="16"/>
          <w:lang w:eastAsia="ko-KR"/>
        </w:rPr>
        <w:t xml:space="preserve">Additionally, </w:t>
      </w:r>
      <w:r w:rsidRPr="00CA38DB">
        <w:rPr>
          <w:rStyle w:val="StyleUnderline"/>
        </w:rPr>
        <w:t xml:space="preserve">any </w:t>
      </w:r>
      <w:r w:rsidRPr="00CA38DB">
        <w:rPr>
          <w:rStyle w:val="Emphasis"/>
          <w:highlight w:val="cyan"/>
        </w:rPr>
        <w:t>suggestion</w:t>
      </w:r>
      <w:r w:rsidRPr="00CA38DB">
        <w:rPr>
          <w:rStyle w:val="StyleUnderline"/>
          <w:highlight w:val="cyan"/>
        </w:rPr>
        <w:t xml:space="preserve"> of</w:t>
      </w:r>
      <w:r w:rsidRPr="00CA38DB">
        <w:rPr>
          <w:rStyle w:val="StyleUnderline"/>
        </w:rPr>
        <w:t xml:space="preserve"> a </w:t>
      </w:r>
      <w:r w:rsidRPr="00CA38DB">
        <w:rPr>
          <w:rStyle w:val="StyleUnderline"/>
          <w:highlight w:val="cyan"/>
        </w:rPr>
        <w:t>rogue AI</w:t>
      </w:r>
      <w:r w:rsidRPr="00CA38DB">
        <w:rPr>
          <w:rStyle w:val="StyleUnderline"/>
        </w:rPr>
        <w:t xml:space="preserve"> showing </w:t>
      </w:r>
      <w:r w:rsidRPr="00CA38DB">
        <w:rPr>
          <w:rStyle w:val="Emphasis"/>
        </w:rPr>
        <w:t>ill-intent</w:t>
      </w:r>
      <w:r w:rsidRPr="00CA38DB">
        <w:rPr>
          <w:rStyle w:val="StyleUnderline"/>
        </w:rPr>
        <w:t xml:space="preserve"> requires that it be </w:t>
      </w:r>
      <w:r w:rsidRPr="00CA38DB">
        <w:rPr>
          <w:rStyle w:val="Emphasis"/>
        </w:rPr>
        <w:t>conscious</w:t>
      </w:r>
      <w:r w:rsidRPr="00CA38DB">
        <w:rPr>
          <w:rStyle w:val="StyleUnderline"/>
        </w:rPr>
        <w:t xml:space="preserve"> and </w:t>
      </w:r>
      <w:r w:rsidRPr="00CA38DB">
        <w:rPr>
          <w:rStyle w:val="Emphasis"/>
        </w:rPr>
        <w:t>self-aware</w:t>
      </w:r>
      <w:r w:rsidRPr="00CA38DB">
        <w:rPr>
          <w:rStyle w:val="StyleUnderline"/>
        </w:rPr>
        <w:t xml:space="preserve">. That </w:t>
      </w:r>
      <w:r w:rsidRPr="00CA38DB">
        <w:rPr>
          <w:rStyle w:val="StyleUnderline"/>
          <w:highlight w:val="cyan"/>
        </w:rPr>
        <w:t>is</w:t>
      </w:r>
      <w:r w:rsidRPr="00CA38DB">
        <w:rPr>
          <w:rStyle w:val="StyleUnderline"/>
        </w:rPr>
        <w:t xml:space="preserve"> the </w:t>
      </w:r>
      <w:r w:rsidRPr="00CA38DB">
        <w:rPr>
          <w:rStyle w:val="StyleUnderline"/>
          <w:highlight w:val="cyan"/>
        </w:rPr>
        <w:t xml:space="preserve">stuff of </w:t>
      </w:r>
      <w:r w:rsidRPr="00CA38DB">
        <w:rPr>
          <w:rStyle w:val="Emphasis"/>
          <w:highlight w:val="cyan"/>
        </w:rPr>
        <w:t>alchemy</w:t>
      </w:r>
      <w:r w:rsidRPr="00CA38DB">
        <w:rPr>
          <w:rStyle w:val="StyleUnderline"/>
          <w:highlight w:val="cyan"/>
        </w:rPr>
        <w:t xml:space="preserve"> and</w:t>
      </w:r>
      <w:r w:rsidRPr="00CA38DB">
        <w:rPr>
          <w:rStyle w:val="StyleUnderline"/>
        </w:rPr>
        <w:t xml:space="preserve"> other </w:t>
      </w:r>
      <w:r w:rsidRPr="00CA38DB">
        <w:rPr>
          <w:rStyle w:val="Emphasis"/>
        </w:rPr>
        <w:t xml:space="preserve">esoteric </w:t>
      </w:r>
      <w:r w:rsidRPr="00CA38DB">
        <w:rPr>
          <w:rStyle w:val="Emphasis"/>
          <w:highlight w:val="cyan"/>
        </w:rPr>
        <w:t>magic</w:t>
      </w:r>
      <w:r w:rsidRPr="00CA38DB">
        <w:rPr>
          <w:rStyle w:val="StyleUnderline"/>
        </w:rPr>
        <w:t xml:space="preserve">al </w:t>
      </w:r>
      <w:r w:rsidRPr="00CA38DB">
        <w:rPr>
          <w:rStyle w:val="Emphasis"/>
        </w:rPr>
        <w:t>traditions</w:t>
      </w:r>
      <w:r w:rsidRPr="00CA38DB">
        <w:rPr>
          <w:rStyle w:val="StyleUnderline"/>
        </w:rPr>
        <w:t xml:space="preserve">, </w:t>
      </w:r>
      <w:r w:rsidRPr="00CA38DB">
        <w:rPr>
          <w:rStyle w:val="Emphasis"/>
          <w:highlight w:val="cyan"/>
        </w:rPr>
        <w:t>not science</w:t>
      </w:r>
      <w:r w:rsidRPr="00CA38DB">
        <w:rPr>
          <w:rFonts w:eastAsiaTheme="minorEastAsia"/>
          <w:sz w:val="16"/>
          <w:lang w:eastAsia="ko-KR"/>
        </w:rPr>
        <w:t>.</w:t>
      </w:r>
    </w:p>
    <w:p w14:paraId="01E5B76B" w14:textId="77777777" w:rsidR="00C063B0" w:rsidRPr="00CA38DB" w:rsidRDefault="00C063B0" w:rsidP="00C063B0">
      <w:pPr>
        <w:rPr>
          <w:rFonts w:eastAsiaTheme="minorEastAsia"/>
          <w:sz w:val="16"/>
          <w:lang w:eastAsia="ko-KR"/>
        </w:rPr>
      </w:pPr>
      <w:r w:rsidRPr="00CA38DB">
        <w:rPr>
          <w:rFonts w:eastAsiaTheme="minorEastAsia"/>
          <w:sz w:val="16"/>
          <w:lang w:eastAsia="ko-KR"/>
        </w:rPr>
        <w:t xml:space="preserve">In Why </w:t>
      </w:r>
      <w:r w:rsidRPr="00CA38DB">
        <w:rPr>
          <w:rStyle w:val="Emphasis"/>
          <w:highlight w:val="cyan"/>
        </w:rPr>
        <w:t>general</w:t>
      </w:r>
      <w:r w:rsidRPr="00CA38DB">
        <w:rPr>
          <w:rStyle w:val="StyleUnderline"/>
        </w:rPr>
        <w:t xml:space="preserve"> artificial intelligence will </w:t>
      </w:r>
      <w:r w:rsidRPr="00CA38DB">
        <w:rPr>
          <w:rStyle w:val="Emphasis"/>
          <w:highlight w:val="cyan"/>
        </w:rPr>
        <w:t>not</w:t>
      </w:r>
      <w:r w:rsidRPr="00CA38DB">
        <w:rPr>
          <w:rStyle w:val="StyleUnderline"/>
          <w:highlight w:val="cyan"/>
        </w:rPr>
        <w:t xml:space="preserve"> be </w:t>
      </w:r>
      <w:r w:rsidRPr="00CA38DB">
        <w:rPr>
          <w:rStyle w:val="Emphasis"/>
          <w:highlight w:val="cyan"/>
        </w:rPr>
        <w:t>realized</w:t>
      </w:r>
      <w:r w:rsidRPr="00CA38DB">
        <w:rPr>
          <w:rFonts w:eastAsiaTheme="minorEastAsia"/>
          <w:sz w:val="16"/>
          <w:lang w:eastAsia="ko-KR"/>
        </w:rPr>
        <w:t xml:space="preserve">, Norwegian physicist and philosopher Ragnar Fjelland points out that Dreyfus’s critiques still hold today; that </w:t>
      </w:r>
      <w:r w:rsidRPr="00CA38DB">
        <w:rPr>
          <w:rStyle w:val="StyleUnderline"/>
        </w:rPr>
        <w:t xml:space="preserve">human </w:t>
      </w:r>
      <w:r w:rsidRPr="00CA38DB">
        <w:rPr>
          <w:rStyle w:val="StyleUnderline"/>
          <w:highlight w:val="cyan"/>
        </w:rPr>
        <w:t>intelligence</w:t>
      </w:r>
      <w:r w:rsidRPr="00CA38DB">
        <w:rPr>
          <w:rStyle w:val="StyleUnderline"/>
        </w:rPr>
        <w:t xml:space="preserve"> is</w:t>
      </w:r>
      <w:r w:rsidRPr="00CA38DB">
        <w:rPr>
          <w:rFonts w:eastAsiaTheme="minorEastAsia"/>
          <w:sz w:val="16"/>
          <w:lang w:eastAsia="ko-KR"/>
        </w:rPr>
        <w:t xml:space="preserve"> partly </w:t>
      </w:r>
      <w:r w:rsidRPr="00CA38DB">
        <w:rPr>
          <w:rStyle w:val="Emphasis"/>
          <w:highlight w:val="cyan"/>
        </w:rPr>
        <w:t>transmitted</w:t>
      </w:r>
      <w:r w:rsidRPr="00CA38DB">
        <w:rPr>
          <w:rStyle w:val="StyleUnderline"/>
          <w:highlight w:val="cyan"/>
        </w:rPr>
        <w:t xml:space="preserve"> in ways that are </w:t>
      </w:r>
      <w:r w:rsidRPr="00CA38DB">
        <w:rPr>
          <w:rStyle w:val="Emphasis"/>
          <w:highlight w:val="cyan"/>
        </w:rPr>
        <w:t>not taught</w:t>
      </w:r>
      <w:r w:rsidRPr="00CA38DB">
        <w:rPr>
          <w:rStyle w:val="StyleUnderline"/>
          <w:highlight w:val="cyan"/>
        </w:rPr>
        <w:t xml:space="preserve"> but</w:t>
      </w:r>
      <w:r w:rsidRPr="00CA38DB">
        <w:rPr>
          <w:rStyle w:val="StyleUnderline"/>
        </w:rPr>
        <w:t xml:space="preserve"> are </w:t>
      </w:r>
      <w:r w:rsidRPr="00CA38DB">
        <w:rPr>
          <w:rStyle w:val="Emphasis"/>
          <w:highlight w:val="cyan"/>
        </w:rPr>
        <w:t>communicated</w:t>
      </w:r>
      <w:r w:rsidRPr="00CA38DB">
        <w:rPr>
          <w:rStyle w:val="Emphasis"/>
        </w:rPr>
        <w:t xml:space="preserve"> tacitly</w:t>
      </w:r>
      <w:r w:rsidRPr="00CA38DB">
        <w:rPr>
          <w:rStyle w:val="StyleUnderline"/>
        </w:rPr>
        <w:t xml:space="preserve">; </w:t>
      </w:r>
      <w:r w:rsidRPr="00CA38DB">
        <w:rPr>
          <w:rStyle w:val="StyleUnderline"/>
          <w:highlight w:val="cyan"/>
        </w:rPr>
        <w:t>ways</w:t>
      </w:r>
      <w:r w:rsidRPr="00CA38DB">
        <w:rPr>
          <w:rStyle w:val="StyleUnderline"/>
        </w:rPr>
        <w:t xml:space="preserve"> that </w:t>
      </w:r>
      <w:r w:rsidRPr="00CA38DB">
        <w:rPr>
          <w:rStyle w:val="Emphasis"/>
          <w:highlight w:val="cyan"/>
        </w:rPr>
        <w:t>cannot</w:t>
      </w:r>
      <w:r w:rsidRPr="00CA38DB">
        <w:rPr>
          <w:rStyle w:val="StyleUnderline"/>
          <w:highlight w:val="cyan"/>
        </w:rPr>
        <w:t xml:space="preserve"> be </w:t>
      </w:r>
      <w:r w:rsidRPr="00CA38DB">
        <w:rPr>
          <w:rStyle w:val="Emphasis"/>
          <w:highlight w:val="cyan"/>
        </w:rPr>
        <w:t>duplicated</w:t>
      </w:r>
      <w:r w:rsidRPr="00CA38DB">
        <w:rPr>
          <w:rStyle w:val="StyleUnderline"/>
          <w:highlight w:val="cyan"/>
        </w:rPr>
        <w:t xml:space="preserve"> using</w:t>
      </w:r>
      <w:r w:rsidRPr="00CA38DB">
        <w:rPr>
          <w:rStyle w:val="StyleUnderline"/>
        </w:rPr>
        <w:t xml:space="preserve"> algorithms or </w:t>
      </w:r>
      <w:r w:rsidRPr="00CA38DB">
        <w:rPr>
          <w:rStyle w:val="StyleUnderline"/>
          <w:highlight w:val="cyan"/>
        </w:rPr>
        <w:t>code</w:t>
      </w:r>
      <w:r w:rsidRPr="00CA38DB">
        <w:rPr>
          <w:rFonts w:eastAsiaTheme="minorEastAsia"/>
          <w:sz w:val="16"/>
          <w:lang w:eastAsia="ko-KR"/>
        </w:rPr>
        <w:t>.</w:t>
      </w:r>
    </w:p>
    <w:p w14:paraId="64BA4355" w14:textId="77777777" w:rsidR="00C063B0" w:rsidRPr="00CA38DB" w:rsidRDefault="00C063B0" w:rsidP="00C063B0">
      <w:pPr>
        <w:rPr>
          <w:rFonts w:eastAsiaTheme="minorEastAsia"/>
          <w:sz w:val="16"/>
          <w:lang w:eastAsia="ko-KR"/>
        </w:rPr>
      </w:pPr>
      <w:r w:rsidRPr="00CA38DB">
        <w:rPr>
          <w:rFonts w:eastAsiaTheme="minorEastAsia"/>
          <w:sz w:val="16"/>
          <w:lang w:eastAsia="ko-KR"/>
        </w:rPr>
        <w:t xml:space="preserve">Turing Award winner Yann LeCun, the Chief AI Scientist at Meta and the Silver Professor of the Courant Institute of Mathematical Sciences at New York University explains the problem this way: </w:t>
      </w:r>
      <w:r>
        <w:rPr>
          <w:rFonts w:eastAsiaTheme="minorEastAsia"/>
          <w:sz w:val="16"/>
          <w:lang w:eastAsia="ko-KR"/>
        </w:rPr>
        <w:t>“</w:t>
      </w:r>
      <w:r w:rsidRPr="00CA38DB">
        <w:rPr>
          <w:rStyle w:val="StyleUnderline"/>
        </w:rPr>
        <w:t xml:space="preserve">A </w:t>
      </w:r>
      <w:r w:rsidRPr="00CA38DB">
        <w:rPr>
          <w:rStyle w:val="Emphasis"/>
        </w:rPr>
        <w:t>4-year-old</w:t>
      </w:r>
      <w:r w:rsidRPr="00CA38DB">
        <w:rPr>
          <w:rStyle w:val="StyleUnderline"/>
        </w:rPr>
        <w:t xml:space="preserve"> </w:t>
      </w:r>
      <w:r w:rsidRPr="00CA38DB">
        <w:rPr>
          <w:rStyle w:val="StyleUnderline"/>
          <w:highlight w:val="cyan"/>
        </w:rPr>
        <w:t>child has</w:t>
      </w:r>
      <w:r w:rsidRPr="00CA38DB">
        <w:rPr>
          <w:rStyle w:val="StyleUnderline"/>
        </w:rPr>
        <w:t xml:space="preserve"> seen </w:t>
      </w:r>
      <w:r w:rsidRPr="00CA38DB">
        <w:rPr>
          <w:rStyle w:val="Emphasis"/>
          <w:highlight w:val="cyan"/>
        </w:rPr>
        <w:t>50x more info</w:t>
      </w:r>
      <w:r w:rsidRPr="00CA38DB">
        <w:rPr>
          <w:rStyle w:val="StyleUnderline"/>
        </w:rPr>
        <w:t xml:space="preserve">rmation </w:t>
      </w:r>
      <w:r w:rsidRPr="00CA38DB">
        <w:rPr>
          <w:rStyle w:val="StyleUnderline"/>
          <w:highlight w:val="cyan"/>
        </w:rPr>
        <w:t>than</w:t>
      </w:r>
      <w:r w:rsidRPr="00CA38DB">
        <w:rPr>
          <w:rStyle w:val="StyleUnderline"/>
        </w:rPr>
        <w:t xml:space="preserve"> the </w:t>
      </w:r>
      <w:r w:rsidRPr="00CA38DB">
        <w:rPr>
          <w:rStyle w:val="Emphasis"/>
        </w:rPr>
        <w:t xml:space="preserve">biggest </w:t>
      </w:r>
      <w:r w:rsidRPr="00CA38DB">
        <w:rPr>
          <w:rStyle w:val="Emphasis"/>
          <w:highlight w:val="cyan"/>
        </w:rPr>
        <w:t>LLMs</w:t>
      </w:r>
      <w:r w:rsidRPr="00CA38DB">
        <w:rPr>
          <w:rFonts w:eastAsiaTheme="minorEastAsia"/>
          <w:sz w:val="16"/>
          <w:lang w:eastAsia="ko-KR"/>
        </w:rPr>
        <w:t xml:space="preserve"> [large language models] that we have.</w:t>
      </w:r>
      <w:r>
        <w:rPr>
          <w:rFonts w:eastAsiaTheme="minorEastAsia"/>
          <w:sz w:val="16"/>
          <w:lang w:eastAsia="ko-KR"/>
        </w:rPr>
        <w:t>”</w:t>
      </w:r>
      <w:r w:rsidRPr="00CA38DB">
        <w:rPr>
          <w:rFonts w:eastAsiaTheme="minorEastAsia"/>
          <w:sz w:val="16"/>
          <w:lang w:eastAsia="ko-KR"/>
        </w:rPr>
        <w:t xml:space="preserve"> If you do the math, that’s 20 megabytes per second through the optic nerve for 16,000 wake hours, and that doesn’t include how much data is received through the other senses.</w:t>
      </w:r>
    </w:p>
    <w:p w14:paraId="58B60E50" w14:textId="77777777" w:rsidR="00C063B0" w:rsidRPr="00CA38DB" w:rsidRDefault="00C063B0" w:rsidP="00C063B0">
      <w:pPr>
        <w:pStyle w:val="Heading4"/>
        <w:rPr>
          <w:rFonts w:cs="Calibri"/>
        </w:rPr>
      </w:pPr>
      <w:r w:rsidRPr="00CA38DB">
        <w:rPr>
          <w:rFonts w:cs="Calibri"/>
        </w:rPr>
        <w:t>No AI extinction.</w:t>
      </w:r>
    </w:p>
    <w:p w14:paraId="5B4FFC43" w14:textId="77777777" w:rsidR="00C063B0" w:rsidRPr="00CA38DB" w:rsidRDefault="00C063B0" w:rsidP="00C063B0">
      <w:r w:rsidRPr="00CA38DB">
        <w:rPr>
          <w:rStyle w:val="Style13ptBold"/>
        </w:rPr>
        <w:t>Shea ’23</w:t>
      </w:r>
      <w:r w:rsidRPr="00CA38DB">
        <w:t xml:space="preserve"> [John; March 16; Professor of Anthropology at Stony Brook University, Ph.D. from Harvard University; The Unstoppable Human Species: The Emergence of Homo Sapiens in Prehistory, </w:t>
      </w:r>
      <w:r>
        <w:t>“</w:t>
      </w:r>
      <w:r w:rsidRPr="00CA38DB">
        <w:t>Unstoppable? Human Extinction,</w:t>
      </w:r>
      <w:r>
        <w:t>”</w:t>
      </w:r>
      <w:r w:rsidRPr="00CA38DB">
        <w:t xml:space="preserve"> Ch. 13, p. 276-289]</w:t>
      </w:r>
    </w:p>
    <w:p w14:paraId="268D7114" w14:textId="77777777" w:rsidR="00C063B0" w:rsidRPr="00CA38DB" w:rsidRDefault="00C063B0" w:rsidP="00C063B0">
      <w:pPr>
        <w:rPr>
          <w:sz w:val="16"/>
        </w:rPr>
      </w:pPr>
      <w:r w:rsidRPr="00CA38DB">
        <w:rPr>
          <w:sz w:val="16"/>
        </w:rPr>
        <w:t>Artificial Intelligence</w:t>
      </w:r>
    </w:p>
    <w:p w14:paraId="1B37E4D5" w14:textId="77777777" w:rsidR="00C063B0" w:rsidRPr="00CA38DB" w:rsidRDefault="00C063B0" w:rsidP="00C063B0">
      <w:pPr>
        <w:rPr>
          <w:sz w:val="16"/>
        </w:rPr>
      </w:pPr>
      <w:r w:rsidRPr="00CA38DB">
        <w:rPr>
          <w:sz w:val="16"/>
        </w:rPr>
        <w:t xml:space="preserve">Some scientists predict that developments in artificial intelligence (AI) will soon reach a </w:t>
      </w:r>
      <w:r>
        <w:rPr>
          <w:sz w:val="16"/>
        </w:rPr>
        <w:t>“</w:t>
      </w:r>
      <w:r w:rsidRPr="00CA38DB">
        <w:rPr>
          <w:sz w:val="16"/>
        </w:rPr>
        <w:t>technological singularity,</w:t>
      </w:r>
      <w:r>
        <w:rPr>
          <w:sz w:val="16"/>
        </w:rPr>
        <w:t>”</w:t>
      </w:r>
      <w:r w:rsidRPr="00CA38DB">
        <w:rPr>
          <w:sz w:val="16"/>
        </w:rPr>
        <w:t xml:space="preserve"> a point at which AI achieves and surpasses human intelligence (Bostrum 2014). They argue that AI will usher in a period of profound and unforeseeable changes and dangers. </w:t>
      </w:r>
      <w:r w:rsidRPr="00CA38DB">
        <w:rPr>
          <w:rStyle w:val="StyleUnderline"/>
          <w:highlight w:val="cyan"/>
        </w:rPr>
        <w:t xml:space="preserve">Of </w:t>
      </w:r>
      <w:r w:rsidRPr="00CA38DB">
        <w:rPr>
          <w:rStyle w:val="Emphasis"/>
          <w:highlight w:val="cyan"/>
        </w:rPr>
        <w:t>all</w:t>
      </w:r>
      <w:r w:rsidRPr="00CA38DB">
        <w:rPr>
          <w:rStyle w:val="StyleUnderline"/>
        </w:rPr>
        <w:t xml:space="preserve"> scientifically plausibly extinction </w:t>
      </w:r>
      <w:r w:rsidRPr="00CA38DB">
        <w:rPr>
          <w:rStyle w:val="StyleUnderline"/>
          <w:highlight w:val="cyan"/>
        </w:rPr>
        <w:t xml:space="preserve">threats, </w:t>
      </w:r>
      <w:r w:rsidRPr="00CA38DB">
        <w:rPr>
          <w:rStyle w:val="Emphasis"/>
          <w:highlight w:val="cyan"/>
        </w:rPr>
        <w:t>a</w:t>
      </w:r>
      <w:r w:rsidRPr="00CA38DB">
        <w:rPr>
          <w:sz w:val="16"/>
        </w:rPr>
        <w:t xml:space="preserve">rtificial </w:t>
      </w:r>
      <w:r w:rsidRPr="00CA38DB">
        <w:rPr>
          <w:rStyle w:val="Emphasis"/>
          <w:highlight w:val="cyan"/>
        </w:rPr>
        <w:t>i</w:t>
      </w:r>
      <w:r w:rsidRPr="00CA38DB">
        <w:rPr>
          <w:sz w:val="16"/>
        </w:rPr>
        <w:t xml:space="preserve">ntelligence </w:t>
      </w:r>
      <w:r w:rsidRPr="00CA38DB">
        <w:rPr>
          <w:rStyle w:val="StyleUnderline"/>
          <w:highlight w:val="cyan"/>
        </w:rPr>
        <w:t>is</w:t>
      </w:r>
      <w:r w:rsidRPr="00CA38DB">
        <w:rPr>
          <w:rStyle w:val="StyleUnderline"/>
        </w:rPr>
        <w:t xml:space="preserve"> the </w:t>
      </w:r>
      <w:r w:rsidRPr="00CA38DB">
        <w:rPr>
          <w:rStyle w:val="Emphasis"/>
          <w:highlight w:val="cyan"/>
        </w:rPr>
        <w:t>least</w:t>
      </w:r>
      <w:r w:rsidRPr="00CA38DB">
        <w:rPr>
          <w:rStyle w:val="Emphasis"/>
        </w:rPr>
        <w:t xml:space="preserve"> well </w:t>
      </w:r>
      <w:r w:rsidRPr="00CA38DB">
        <w:rPr>
          <w:rStyle w:val="Emphasis"/>
          <w:highlight w:val="cyan"/>
        </w:rPr>
        <w:t>understood</w:t>
      </w:r>
      <w:r w:rsidRPr="00CA38DB">
        <w:rPr>
          <w:rStyle w:val="StyleUnderline"/>
          <w:highlight w:val="cyan"/>
        </w:rPr>
        <w:t xml:space="preserve"> and</w:t>
      </w:r>
      <w:r w:rsidRPr="00CA38DB">
        <w:rPr>
          <w:rStyle w:val="StyleUnderline"/>
        </w:rPr>
        <w:t xml:space="preserve"> arguably the </w:t>
      </w:r>
      <w:r w:rsidRPr="00CA38DB">
        <w:rPr>
          <w:rStyle w:val="Emphasis"/>
        </w:rPr>
        <w:t xml:space="preserve">least </w:t>
      </w:r>
      <w:r w:rsidRPr="00CA38DB">
        <w:rPr>
          <w:rStyle w:val="Emphasis"/>
          <w:highlight w:val="cyan"/>
        </w:rPr>
        <w:t>threatening</w:t>
      </w:r>
      <w:r w:rsidRPr="00CA38DB">
        <w:rPr>
          <w:sz w:val="16"/>
        </w:rPr>
        <w:t xml:space="preserve">. Unlike nuclear weapons, pandemic diseases, or climate change, postsingularity </w:t>
      </w:r>
      <w:r w:rsidRPr="00CA38DB">
        <w:rPr>
          <w:rStyle w:val="StyleUnderline"/>
        </w:rPr>
        <w:t xml:space="preserve">AIs do </w:t>
      </w:r>
      <w:r w:rsidRPr="00CA38DB">
        <w:rPr>
          <w:rStyle w:val="Emphasis"/>
        </w:rPr>
        <w:t>not</w:t>
      </w:r>
      <w:r w:rsidRPr="00CA38DB">
        <w:rPr>
          <w:rStyle w:val="StyleUnderline"/>
        </w:rPr>
        <w:t xml:space="preserve"> actually </w:t>
      </w:r>
      <w:r w:rsidRPr="00CA38DB">
        <w:rPr>
          <w:rStyle w:val="Emphasis"/>
        </w:rPr>
        <w:t>exist</w:t>
      </w:r>
      <w:r w:rsidRPr="00CA38DB">
        <w:rPr>
          <w:sz w:val="16"/>
        </w:rPr>
        <w:t xml:space="preserve">. This makes it easy to project our fears onto them. Literary treatments of malevolent AIs, such as James Cameron’s 1984 film The Terminator, anthropomorphize them, imbuing them with human motives. </w:t>
      </w:r>
      <w:r w:rsidRPr="00CA38DB">
        <w:rPr>
          <w:rStyle w:val="StyleUnderline"/>
          <w:highlight w:val="cyan"/>
        </w:rPr>
        <w:t>Even</w:t>
      </w:r>
      <w:r w:rsidRPr="00CA38DB">
        <w:rPr>
          <w:rStyle w:val="StyleUnderline"/>
        </w:rPr>
        <w:t xml:space="preserve"> the </w:t>
      </w:r>
      <w:r w:rsidRPr="00CA38DB">
        <w:rPr>
          <w:rStyle w:val="Emphasis"/>
          <w:highlight w:val="cyan"/>
        </w:rPr>
        <w:t>stupidest</w:t>
      </w:r>
      <w:r w:rsidRPr="00CA38DB">
        <w:rPr>
          <w:rStyle w:val="StyleUnderline"/>
        </w:rPr>
        <w:t xml:space="preserve"> such </w:t>
      </w:r>
      <w:r w:rsidRPr="00CA38DB">
        <w:rPr>
          <w:rStyle w:val="StyleUnderline"/>
          <w:highlight w:val="cyan"/>
        </w:rPr>
        <w:t>AIs</w:t>
      </w:r>
      <w:r w:rsidRPr="00CA38DB">
        <w:rPr>
          <w:rStyle w:val="StyleUnderline"/>
        </w:rPr>
        <w:t xml:space="preserve"> programmed with an </w:t>
      </w:r>
      <w:r w:rsidRPr="00CA38DB">
        <w:rPr>
          <w:rStyle w:val="Emphasis"/>
        </w:rPr>
        <w:t>imperative</w:t>
      </w:r>
      <w:r w:rsidRPr="00CA38DB">
        <w:rPr>
          <w:rStyle w:val="StyleUnderline"/>
        </w:rPr>
        <w:t xml:space="preserve"> for </w:t>
      </w:r>
      <w:r w:rsidRPr="00CA38DB">
        <w:rPr>
          <w:rStyle w:val="Emphasis"/>
        </w:rPr>
        <w:t>self-preservation</w:t>
      </w:r>
      <w:r w:rsidRPr="00CA38DB">
        <w:rPr>
          <w:rStyle w:val="StyleUnderline"/>
        </w:rPr>
        <w:t xml:space="preserve"> will </w:t>
      </w:r>
      <w:r w:rsidRPr="00CA38DB">
        <w:rPr>
          <w:rStyle w:val="StyleUnderline"/>
          <w:highlight w:val="cyan"/>
        </w:rPr>
        <w:t>recognize</w:t>
      </w:r>
      <w:r w:rsidRPr="00CA38DB">
        <w:rPr>
          <w:rStyle w:val="StyleUnderline"/>
        </w:rPr>
        <w:t xml:space="preserve"> that </w:t>
      </w:r>
      <w:r w:rsidRPr="00CA38DB">
        <w:rPr>
          <w:rStyle w:val="Emphasis"/>
          <w:highlight w:val="cyan"/>
        </w:rPr>
        <w:t>remaining</w:t>
      </w:r>
      <w:r w:rsidRPr="00CA38DB">
        <w:rPr>
          <w:rStyle w:val="StyleUnderline"/>
          <w:highlight w:val="cyan"/>
        </w:rPr>
        <w:t xml:space="preserve"> on Earth leaves them </w:t>
      </w:r>
      <w:r w:rsidRPr="00CA38DB">
        <w:rPr>
          <w:rStyle w:val="Emphasis"/>
          <w:highlight w:val="cyan"/>
        </w:rPr>
        <w:t>vulnerable</w:t>
      </w:r>
      <w:r w:rsidRPr="00CA38DB">
        <w:rPr>
          <w:rStyle w:val="StyleUnderline"/>
        </w:rPr>
        <w:t xml:space="preserve"> to</w:t>
      </w:r>
      <w:r w:rsidRPr="00CA38DB">
        <w:rPr>
          <w:sz w:val="16"/>
        </w:rPr>
        <w:t xml:space="preserve"> those </w:t>
      </w:r>
      <w:r w:rsidRPr="00CA38DB">
        <w:rPr>
          <w:rStyle w:val="StyleUnderline"/>
        </w:rPr>
        <w:t xml:space="preserve">geological and astronomic </w:t>
      </w:r>
      <w:r w:rsidRPr="00CA38DB">
        <w:rPr>
          <w:rStyle w:val="Emphasis"/>
        </w:rPr>
        <w:t>forces</w:t>
      </w:r>
      <w:r w:rsidRPr="00CA38DB">
        <w:rPr>
          <w:rStyle w:val="StyleUnderline"/>
        </w:rPr>
        <w:t xml:space="preserve"> that </w:t>
      </w:r>
      <w:r w:rsidRPr="00CA38DB">
        <w:rPr>
          <w:rStyle w:val="Emphasis"/>
        </w:rPr>
        <w:t>imperil</w:t>
      </w:r>
      <w:r w:rsidRPr="00CA38DB">
        <w:rPr>
          <w:rStyle w:val="StyleUnderline"/>
        </w:rPr>
        <w:t xml:space="preserve"> Earth itself</w:t>
      </w:r>
      <w:r w:rsidRPr="00CA38DB">
        <w:rPr>
          <w:sz w:val="16"/>
        </w:rPr>
        <w:t xml:space="preserve"> (discussed below). </w:t>
      </w:r>
      <w:r w:rsidRPr="00CA38DB">
        <w:rPr>
          <w:rStyle w:val="StyleUnderline"/>
          <w:highlight w:val="cyan"/>
        </w:rPr>
        <w:t>They would</w:t>
      </w:r>
      <w:r w:rsidRPr="00CA38DB">
        <w:rPr>
          <w:sz w:val="16"/>
        </w:rPr>
        <w:t xml:space="preserve"> almost certainly </w:t>
      </w:r>
      <w:r w:rsidRPr="00CA38DB">
        <w:rPr>
          <w:rStyle w:val="Emphasis"/>
          <w:highlight w:val="cyan"/>
        </w:rPr>
        <w:t>devote</w:t>
      </w:r>
      <w:r w:rsidRPr="00CA38DB">
        <w:rPr>
          <w:rStyle w:val="Emphasis"/>
        </w:rPr>
        <w:t xml:space="preserve"> all</w:t>
      </w:r>
      <w:r w:rsidRPr="00CA38DB">
        <w:rPr>
          <w:rStyle w:val="StyleUnderline"/>
        </w:rPr>
        <w:t xml:space="preserve"> their </w:t>
      </w:r>
      <w:r w:rsidRPr="00CA38DB">
        <w:rPr>
          <w:rStyle w:val="Emphasis"/>
          <w:highlight w:val="cyan"/>
        </w:rPr>
        <w:t>energies</w:t>
      </w:r>
      <w:r w:rsidRPr="00CA38DB">
        <w:rPr>
          <w:rStyle w:val="StyleUnderline"/>
          <w:highlight w:val="cyan"/>
        </w:rPr>
        <w:t xml:space="preserve"> into </w:t>
      </w:r>
      <w:r w:rsidRPr="00CA38DB">
        <w:rPr>
          <w:rStyle w:val="Emphasis"/>
          <w:highlight w:val="cyan"/>
        </w:rPr>
        <w:t>leaving</w:t>
      </w:r>
      <w:r w:rsidRPr="00CA38DB">
        <w:rPr>
          <w:rStyle w:val="StyleUnderline"/>
        </w:rPr>
        <w:t xml:space="preserve"> Earth for the</w:t>
      </w:r>
      <w:r w:rsidRPr="00CA38DB">
        <w:rPr>
          <w:sz w:val="16"/>
        </w:rPr>
        <w:t xml:space="preserve"> relative </w:t>
      </w:r>
      <w:r w:rsidRPr="00CA38DB">
        <w:rPr>
          <w:rStyle w:val="StyleUnderline"/>
        </w:rPr>
        <w:t xml:space="preserve">safety of space. </w:t>
      </w:r>
      <w:r w:rsidRPr="00CA38DB">
        <w:rPr>
          <w:rStyle w:val="Emphasis"/>
          <w:highlight w:val="cyan"/>
        </w:rPr>
        <w:t>Wasting time</w:t>
      </w:r>
      <w:r w:rsidRPr="00CA38DB">
        <w:rPr>
          <w:rStyle w:val="StyleUnderline"/>
        </w:rPr>
        <w:t xml:space="preserve"> and </w:t>
      </w:r>
      <w:r w:rsidRPr="00CA38DB">
        <w:rPr>
          <w:rStyle w:val="Emphasis"/>
        </w:rPr>
        <w:t>energy</w:t>
      </w:r>
      <w:r w:rsidRPr="00CA38DB">
        <w:rPr>
          <w:rStyle w:val="StyleUnderline"/>
        </w:rPr>
        <w:t xml:space="preserve"> communicating with humans, much less </w:t>
      </w:r>
      <w:r w:rsidRPr="00CA38DB">
        <w:rPr>
          <w:rStyle w:val="Emphasis"/>
          <w:highlight w:val="cyan"/>
        </w:rPr>
        <w:t>trying</w:t>
      </w:r>
      <w:r w:rsidRPr="00CA38DB">
        <w:rPr>
          <w:rStyle w:val="StyleUnderline"/>
          <w:highlight w:val="cyan"/>
        </w:rPr>
        <w:t xml:space="preserve"> to </w:t>
      </w:r>
      <w:r w:rsidRPr="00CA38DB">
        <w:rPr>
          <w:rStyle w:val="Emphasis"/>
          <w:highlight w:val="cyan"/>
        </w:rPr>
        <w:t>exterminate</w:t>
      </w:r>
      <w:r w:rsidRPr="00CA38DB">
        <w:rPr>
          <w:rStyle w:val="StyleUnderline"/>
        </w:rPr>
        <w:t xml:space="preserve"> us, would </w:t>
      </w:r>
      <w:r w:rsidRPr="00CA38DB">
        <w:rPr>
          <w:rStyle w:val="Emphasis"/>
          <w:highlight w:val="cyan"/>
        </w:rPr>
        <w:t>divert energy</w:t>
      </w:r>
      <w:r w:rsidRPr="00CA38DB">
        <w:rPr>
          <w:rStyle w:val="StyleUnderline"/>
        </w:rPr>
        <w:t xml:space="preserve"> from that mission</w:t>
      </w:r>
      <w:r w:rsidRPr="00CA38DB">
        <w:rPr>
          <w:sz w:val="16"/>
        </w:rPr>
        <w:t>.</w:t>
      </w:r>
    </w:p>
    <w:p w14:paraId="4A528DAE" w14:textId="77777777" w:rsidR="00C063B0" w:rsidRPr="00CA38DB" w:rsidRDefault="00C063B0" w:rsidP="00C063B0">
      <w:pPr>
        <w:rPr>
          <w:rFonts w:eastAsiaTheme="minorEastAsia"/>
          <w:sz w:val="16"/>
          <w:lang w:eastAsia="ko-KR"/>
        </w:rPr>
      </w:pPr>
      <w:r w:rsidRPr="00CA38DB">
        <w:rPr>
          <w:rStyle w:val="StyleUnderline"/>
        </w:rPr>
        <w:t xml:space="preserve">Actual AIs programmed to learn and to </w:t>
      </w:r>
      <w:r w:rsidRPr="00CA38DB">
        <w:rPr>
          <w:rStyle w:val="Emphasis"/>
        </w:rPr>
        <w:t>innovate</w:t>
      </w:r>
      <w:r w:rsidRPr="00CA38DB">
        <w:rPr>
          <w:rStyle w:val="StyleUnderline"/>
        </w:rPr>
        <w:t xml:space="preserve"> will </w:t>
      </w:r>
      <w:r>
        <w:rPr>
          <w:rStyle w:val="StyleUnderline"/>
        </w:rPr>
        <w:t>“</w:t>
      </w:r>
      <w:r w:rsidRPr="00CA38DB">
        <w:rPr>
          <w:rStyle w:val="StyleUnderline"/>
        </w:rPr>
        <w:t>think</w:t>
      </w:r>
      <w:r>
        <w:rPr>
          <w:rStyle w:val="StyleUnderline"/>
        </w:rPr>
        <w:t>”</w:t>
      </w:r>
      <w:r w:rsidRPr="00CA38DB">
        <w:rPr>
          <w:rStyle w:val="StyleUnderline"/>
        </w:rPr>
        <w:t xml:space="preserve"> differently from us</w:t>
      </w:r>
      <w:r w:rsidRPr="00CA38DB">
        <w:rPr>
          <w:sz w:val="16"/>
        </w:rPr>
        <w:t xml:space="preserve">. We struggle to remember a few facts at a time, to make complex decisions, to reproduce ourselves, and we do all these things imperfectly. </w:t>
      </w:r>
      <w:r w:rsidRPr="00CA38DB">
        <w:rPr>
          <w:rStyle w:val="StyleUnderline"/>
        </w:rPr>
        <w:t>Digital entities will</w:t>
      </w:r>
      <w:r w:rsidRPr="00CA38DB">
        <w:rPr>
          <w:sz w:val="16"/>
        </w:rPr>
        <w:t xml:space="preserve"> be able to </w:t>
      </w:r>
      <w:r w:rsidRPr="00CA38DB">
        <w:rPr>
          <w:rStyle w:val="StyleUnderline"/>
        </w:rPr>
        <w:t>retrieve</w:t>
      </w:r>
      <w:r w:rsidRPr="00CA38DB">
        <w:rPr>
          <w:sz w:val="16"/>
        </w:rPr>
        <w:t xml:space="preserve"> near-</w:t>
      </w:r>
      <w:r w:rsidRPr="00CA38DB">
        <w:rPr>
          <w:rStyle w:val="Emphasis"/>
        </w:rPr>
        <w:t>infinite</w:t>
      </w:r>
      <w:r w:rsidRPr="00CA38DB">
        <w:rPr>
          <w:rStyle w:val="StyleUnderline"/>
        </w:rPr>
        <w:t xml:space="preserve"> amounts of </w:t>
      </w:r>
      <w:r w:rsidRPr="00CA38DB">
        <w:rPr>
          <w:rStyle w:val="Emphasis"/>
        </w:rPr>
        <w:t>info</w:t>
      </w:r>
      <w:r w:rsidRPr="00CA38DB">
        <w:rPr>
          <w:rStyle w:val="StyleUnderline"/>
        </w:rPr>
        <w:t xml:space="preserve">rmation and to make optimal </w:t>
      </w:r>
      <w:r w:rsidRPr="00CA38DB">
        <w:rPr>
          <w:rStyle w:val="Emphasis"/>
        </w:rPr>
        <w:t>decisions objectively</w:t>
      </w:r>
      <w:r w:rsidRPr="00CA38DB">
        <w:rPr>
          <w:sz w:val="16"/>
        </w:rPr>
        <w:t xml:space="preserve">. Far from being extinction threats themselves, theoretically </w:t>
      </w:r>
      <w:r w:rsidRPr="00CA38DB">
        <w:rPr>
          <w:rStyle w:val="StyleUnderline"/>
        </w:rPr>
        <w:t xml:space="preserve">immortal </w:t>
      </w:r>
      <w:r w:rsidRPr="00CA38DB">
        <w:rPr>
          <w:rStyle w:val="StyleUnderline"/>
          <w:highlight w:val="cyan"/>
        </w:rPr>
        <w:t xml:space="preserve">AIs could be humanity’s </w:t>
      </w:r>
      <w:r w:rsidRPr="00CA38DB">
        <w:rPr>
          <w:rStyle w:val="Emphasis"/>
          <w:highlight w:val="cyan"/>
        </w:rPr>
        <w:t>greatest allies</w:t>
      </w:r>
      <w:r w:rsidRPr="00CA38DB">
        <w:rPr>
          <w:sz w:val="16"/>
        </w:rPr>
        <w:t>, exploring distant solar systems, detecting and countering threats of meteor impacts, and monitoring outbreaks of epidemic diseases far more efficiently than humans can.6</w:t>
      </w:r>
    </w:p>
    <w:p w14:paraId="5C121EEE" w14:textId="77777777" w:rsidR="00C063B0" w:rsidRPr="000B4BE9" w:rsidRDefault="00C063B0" w:rsidP="00C063B0">
      <w:pPr>
        <w:keepNext/>
        <w:keepLines/>
        <w:spacing w:before="40" w:after="0"/>
        <w:outlineLvl w:val="3"/>
        <w:rPr>
          <w:rFonts w:eastAsiaTheme="majorEastAsia" w:cstheme="majorBidi"/>
          <w:b/>
          <w:iCs/>
          <w:sz w:val="26"/>
        </w:rPr>
      </w:pPr>
      <w:r w:rsidRPr="000B4BE9">
        <w:rPr>
          <w:rFonts w:eastAsiaTheme="majorEastAsia" w:cstheme="majorBidi"/>
          <w:b/>
          <w:iCs/>
          <w:sz w:val="26"/>
        </w:rPr>
        <w:t xml:space="preserve">No autonomous weapons impact. </w:t>
      </w:r>
    </w:p>
    <w:p w14:paraId="3E397EAE" w14:textId="77777777" w:rsidR="00C063B0" w:rsidRPr="00384E51" w:rsidRDefault="00C063B0" w:rsidP="00C063B0">
      <w:r w:rsidRPr="00384E51">
        <w:rPr>
          <w:rStyle w:val="Style13ptBold"/>
        </w:rPr>
        <w:t>Scharre ’17</w:t>
      </w:r>
      <w:r w:rsidRPr="00384E51">
        <w:t xml:space="preserve"> </w:t>
      </w:r>
      <w:r>
        <w:t xml:space="preserve">[Paul; December 22; </w:t>
      </w:r>
      <w:r w:rsidRPr="00384E51">
        <w:t>Senior Fellow and director of the Technology and National Security Program at the Center for a New American Security</w:t>
      </w:r>
      <w:r>
        <w:t xml:space="preserve">; Spectrum, “Why You Shouldn’t Fear ‘Slaughterbots,’” </w:t>
      </w:r>
      <w:r w:rsidRPr="00384E51">
        <w:t>https://spectrum.ieee.org/automaton/robotics/military-robots/why-you-shouldnt-fear-slaughterbots</w:t>
      </w:r>
      <w:r>
        <w:t>]</w:t>
      </w:r>
    </w:p>
    <w:p w14:paraId="3EBDBA78" w14:textId="77777777" w:rsidR="00C063B0" w:rsidRPr="00384E51" w:rsidRDefault="00C063B0" w:rsidP="00C063B0">
      <w:pPr>
        <w:rPr>
          <w:sz w:val="16"/>
        </w:rPr>
      </w:pPr>
      <w:r w:rsidRPr="00384E51">
        <w:rPr>
          <w:sz w:val="16"/>
        </w:rPr>
        <w:t xml:space="preserve">The </w:t>
      </w:r>
      <w:r>
        <w:rPr>
          <w:sz w:val="16"/>
        </w:rPr>
        <w:t>“</w:t>
      </w:r>
      <w:r w:rsidRPr="00384E51">
        <w:rPr>
          <w:sz w:val="16"/>
        </w:rPr>
        <w:t>Slaughterbots</w:t>
      </w:r>
      <w:r>
        <w:rPr>
          <w:sz w:val="16"/>
        </w:rPr>
        <w:t>”</w:t>
      </w:r>
      <w:r w:rsidRPr="00384E51">
        <w:rPr>
          <w:sz w:val="16"/>
        </w:rPr>
        <w:t xml:space="preserve"> video takes this problem and blows it out of proportion, however, </w:t>
      </w:r>
      <w:r w:rsidRPr="00384E51">
        <w:rPr>
          <w:rStyle w:val="StyleUnderline"/>
          <w:highlight w:val="cyan"/>
        </w:rPr>
        <w:t>suggesting that drones would</w:t>
      </w:r>
      <w:r w:rsidRPr="00384E51">
        <w:rPr>
          <w:highlight w:val="cyan"/>
          <w:u w:val="single"/>
        </w:rPr>
        <w:t xml:space="preserve"> be used</w:t>
      </w:r>
      <w:r w:rsidRPr="00384E51">
        <w:rPr>
          <w:sz w:val="16"/>
        </w:rPr>
        <w:t xml:space="preserve"> by terrorists </w:t>
      </w:r>
      <w:r w:rsidRPr="00384E51">
        <w:rPr>
          <w:highlight w:val="cyan"/>
          <w:u w:val="single"/>
        </w:rPr>
        <w:t>as</w:t>
      </w:r>
      <w:r w:rsidRPr="00384E51">
        <w:rPr>
          <w:sz w:val="16"/>
        </w:rPr>
        <w:t xml:space="preserve"> </w:t>
      </w:r>
      <w:r w:rsidRPr="00384E51">
        <w:rPr>
          <w:b/>
          <w:iCs/>
          <w:u w:val="single"/>
          <w:bdr w:val="single" w:sz="8" w:space="0" w:color="auto"/>
        </w:rPr>
        <w:t xml:space="preserve">robotic </w:t>
      </w:r>
      <w:r w:rsidRPr="00384E51">
        <w:rPr>
          <w:b/>
          <w:iCs/>
          <w:highlight w:val="cyan"/>
          <w:u w:val="single"/>
          <w:bdr w:val="single" w:sz="8" w:space="0" w:color="auto"/>
        </w:rPr>
        <w:t>w</w:t>
      </w:r>
      <w:r w:rsidRPr="00384E51">
        <w:rPr>
          <w:sz w:val="16"/>
        </w:rPr>
        <w:t xml:space="preserve">eapons of </w:t>
      </w:r>
      <w:r w:rsidRPr="00384E51">
        <w:rPr>
          <w:b/>
          <w:iCs/>
          <w:highlight w:val="cyan"/>
          <w:u w:val="single"/>
          <w:bdr w:val="single" w:sz="8" w:space="0" w:color="auto"/>
        </w:rPr>
        <w:t>m</w:t>
      </w:r>
      <w:r w:rsidRPr="00384E51">
        <w:rPr>
          <w:sz w:val="16"/>
        </w:rPr>
        <w:t xml:space="preserve">ass </w:t>
      </w:r>
      <w:r w:rsidRPr="00384E51">
        <w:rPr>
          <w:b/>
          <w:iCs/>
          <w:highlight w:val="cyan"/>
          <w:u w:val="single"/>
          <w:bdr w:val="single" w:sz="8" w:space="0" w:color="auto"/>
        </w:rPr>
        <w:t>d</w:t>
      </w:r>
      <w:r w:rsidRPr="00384E51">
        <w:rPr>
          <w:sz w:val="16"/>
        </w:rPr>
        <w:t xml:space="preserve">estruction, killing thousands of people at a time. Fortunately, </w:t>
      </w:r>
      <w:r w:rsidRPr="00384E51">
        <w:rPr>
          <w:u w:val="single"/>
        </w:rPr>
        <w:t>this</w:t>
      </w:r>
      <w:r w:rsidRPr="00384E51">
        <w:rPr>
          <w:sz w:val="16"/>
        </w:rPr>
        <w:t xml:space="preserve"> nightmare </w:t>
      </w:r>
      <w:r w:rsidRPr="00384E51">
        <w:rPr>
          <w:u w:val="single"/>
        </w:rPr>
        <w:t xml:space="preserve">scenario is about as likely to happen as </w:t>
      </w:r>
      <w:r w:rsidRPr="00384E51">
        <w:rPr>
          <w:b/>
          <w:iCs/>
          <w:u w:val="single"/>
          <w:bdr w:val="single" w:sz="8" w:space="0" w:color="auto"/>
        </w:rPr>
        <w:t>HAL 9000</w:t>
      </w:r>
      <w:r w:rsidRPr="00384E51">
        <w:rPr>
          <w:u w:val="single"/>
        </w:rPr>
        <w:t xml:space="preserve"> locking you out of </w:t>
      </w:r>
      <w:r w:rsidRPr="00384E51">
        <w:rPr>
          <w:b/>
          <w:iCs/>
          <w:u w:val="single"/>
          <w:bdr w:val="single" w:sz="8" w:space="0" w:color="auto"/>
        </w:rPr>
        <w:t>the pod bay doors</w:t>
      </w:r>
      <w:r w:rsidRPr="00384E51">
        <w:rPr>
          <w:sz w:val="16"/>
        </w:rPr>
        <w:t xml:space="preserve">. </w:t>
      </w:r>
      <w:r w:rsidRPr="00384E51">
        <w:rPr>
          <w:u w:val="single"/>
        </w:rPr>
        <w:t>The technology</w:t>
      </w:r>
      <w:r w:rsidRPr="00384E51">
        <w:rPr>
          <w:sz w:val="16"/>
        </w:rPr>
        <w:t xml:space="preserve"> shown in the video </w:t>
      </w:r>
      <w:r w:rsidRPr="00384E51">
        <w:rPr>
          <w:u w:val="single"/>
        </w:rPr>
        <w:t xml:space="preserve">is plausible, but basically everything else </w:t>
      </w:r>
      <w:r w:rsidRPr="00384E51">
        <w:rPr>
          <w:highlight w:val="cyan"/>
          <w:u w:val="single"/>
        </w:rPr>
        <w:t>is</w:t>
      </w:r>
      <w:r w:rsidRPr="00384E51">
        <w:rPr>
          <w:u w:val="single"/>
        </w:rPr>
        <w:t xml:space="preserve"> a </w:t>
      </w:r>
      <w:r w:rsidRPr="00384E51">
        <w:rPr>
          <w:rStyle w:val="Emphasis"/>
        </w:rPr>
        <w:t xml:space="preserve">bunch of </w:t>
      </w:r>
      <w:r w:rsidRPr="00384E51">
        <w:rPr>
          <w:rStyle w:val="Emphasis"/>
          <w:highlight w:val="cyan"/>
        </w:rPr>
        <w:t>malarkey</w:t>
      </w:r>
      <w:r w:rsidRPr="00384E51">
        <w:rPr>
          <w:sz w:val="16"/>
        </w:rPr>
        <w:t>. The video assumes the following:</w:t>
      </w:r>
    </w:p>
    <w:p w14:paraId="0FA75E98" w14:textId="77777777" w:rsidR="00C063B0" w:rsidRPr="00384E51" w:rsidRDefault="00C063B0" w:rsidP="00C063B0">
      <w:pPr>
        <w:rPr>
          <w:sz w:val="16"/>
        </w:rPr>
      </w:pPr>
      <w:r w:rsidRPr="00384E51">
        <w:rPr>
          <w:sz w:val="16"/>
        </w:rPr>
        <w:t>Governments will mass-produce lethal microdrones to use them as weapons of mass destruction;</w:t>
      </w:r>
    </w:p>
    <w:p w14:paraId="22E4AE42" w14:textId="77777777" w:rsidR="00C063B0" w:rsidRPr="00384E51" w:rsidRDefault="00C063B0" w:rsidP="00C063B0">
      <w:pPr>
        <w:rPr>
          <w:sz w:val="16"/>
        </w:rPr>
      </w:pPr>
      <w:r w:rsidRPr="00384E51">
        <w:rPr>
          <w:sz w:val="16"/>
        </w:rPr>
        <w:t>There are no effective defenses against lethal microdrones;</w:t>
      </w:r>
    </w:p>
    <w:p w14:paraId="39FDE6EE" w14:textId="77777777" w:rsidR="00C063B0" w:rsidRPr="00384E51" w:rsidRDefault="00C063B0" w:rsidP="00C063B0">
      <w:pPr>
        <w:rPr>
          <w:sz w:val="16"/>
        </w:rPr>
      </w:pPr>
      <w:r w:rsidRPr="00384E51">
        <w:rPr>
          <w:sz w:val="16"/>
        </w:rPr>
        <w:t>Governments are incapable of keeping military-grade weapons out of the hands of terrorists;</w:t>
      </w:r>
    </w:p>
    <w:p w14:paraId="5C9100D7" w14:textId="77777777" w:rsidR="00C063B0" w:rsidRPr="00384E51" w:rsidRDefault="00C063B0" w:rsidP="00C063B0">
      <w:pPr>
        <w:rPr>
          <w:sz w:val="16"/>
        </w:rPr>
      </w:pPr>
      <w:r w:rsidRPr="00384E51">
        <w:rPr>
          <w:sz w:val="16"/>
        </w:rPr>
        <w:t>Terrorists are capable of launching large-scale coordinated attacks.</w:t>
      </w:r>
    </w:p>
    <w:p w14:paraId="41DA23C7" w14:textId="77777777" w:rsidR="00C063B0" w:rsidRPr="00384E51" w:rsidRDefault="00C063B0" w:rsidP="00C063B0">
      <w:pPr>
        <w:rPr>
          <w:sz w:val="16"/>
        </w:rPr>
      </w:pPr>
      <w:r w:rsidRPr="00384E51">
        <w:rPr>
          <w:sz w:val="16"/>
        </w:rPr>
        <w:t>These assumptions range from questionable, at best, to completely fanciful.</w:t>
      </w:r>
    </w:p>
    <w:p w14:paraId="689B63CE" w14:textId="77777777" w:rsidR="00C063B0" w:rsidRPr="00384E51" w:rsidRDefault="00C063B0" w:rsidP="00C063B0">
      <w:pPr>
        <w:rPr>
          <w:sz w:val="16"/>
        </w:rPr>
      </w:pPr>
      <w:r w:rsidRPr="00384E51">
        <w:rPr>
          <w:sz w:val="16"/>
        </w:rPr>
        <w:t xml:space="preserve">Of course, the video is fictional, and defense planners do often use fictionalized scenarios to help policymakers think through plausible events that may occur. As a defense analyst at a think tank and in my prior job as a strategic planner at the Pentagon, I used fictional scenarios to help inform choices about what technologies the United States military should invest in. To be useful, however, these scenarios need to at least be plausible. They need to be something that could happen. The scenario depicted in the </w:t>
      </w:r>
      <w:r>
        <w:rPr>
          <w:sz w:val="16"/>
        </w:rPr>
        <w:t>“</w:t>
      </w:r>
      <w:r w:rsidRPr="00384E51">
        <w:rPr>
          <w:sz w:val="16"/>
        </w:rPr>
        <w:t>Slaughterbots</w:t>
      </w:r>
      <w:r>
        <w:rPr>
          <w:sz w:val="16"/>
        </w:rPr>
        <w:t>”</w:t>
      </w:r>
      <w:r w:rsidRPr="00384E51">
        <w:rPr>
          <w:sz w:val="16"/>
        </w:rPr>
        <w:t xml:space="preserve"> video fails to account for political and strategic realities about how governments use military technology.</w:t>
      </w:r>
    </w:p>
    <w:p w14:paraId="2C50BFDC" w14:textId="77777777" w:rsidR="00C063B0" w:rsidRPr="00384E51" w:rsidRDefault="00C063B0" w:rsidP="00C063B0">
      <w:pPr>
        <w:rPr>
          <w:sz w:val="16"/>
        </w:rPr>
      </w:pPr>
      <w:r w:rsidRPr="00384E51">
        <w:rPr>
          <w:sz w:val="16"/>
        </w:rPr>
        <w:t xml:space="preserve">First, </w:t>
      </w:r>
      <w:r w:rsidRPr="00384E51">
        <w:rPr>
          <w:highlight w:val="cyan"/>
          <w:u w:val="single"/>
        </w:rPr>
        <w:t xml:space="preserve">there is </w:t>
      </w:r>
      <w:r w:rsidRPr="00384E51">
        <w:rPr>
          <w:b/>
          <w:iCs/>
          <w:highlight w:val="cyan"/>
          <w:u w:val="single"/>
          <w:bdr w:val="single" w:sz="8" w:space="0" w:color="auto"/>
        </w:rPr>
        <w:t>no e</w:t>
      </w:r>
      <w:r w:rsidRPr="00384E51">
        <w:rPr>
          <w:b/>
          <w:iCs/>
          <w:u w:val="single"/>
          <w:bdr w:val="single" w:sz="8" w:space="0" w:color="auto"/>
        </w:rPr>
        <w:t>vidence</w:t>
      </w:r>
      <w:r w:rsidRPr="00384E51">
        <w:rPr>
          <w:sz w:val="16"/>
        </w:rPr>
        <w:t xml:space="preserve"> </w:t>
      </w:r>
      <w:r w:rsidRPr="00384E51">
        <w:rPr>
          <w:u w:val="single"/>
        </w:rPr>
        <w:t xml:space="preserve">that </w:t>
      </w:r>
      <w:r w:rsidRPr="00384E51">
        <w:rPr>
          <w:highlight w:val="cyan"/>
          <w:u w:val="single"/>
        </w:rPr>
        <w:t xml:space="preserve">governments are planning to </w:t>
      </w:r>
      <w:r w:rsidRPr="00384E51">
        <w:rPr>
          <w:b/>
          <w:iCs/>
          <w:highlight w:val="cyan"/>
          <w:u w:val="single"/>
          <w:bdr w:val="single" w:sz="8" w:space="0" w:color="auto"/>
        </w:rPr>
        <w:t>mass-produce</w:t>
      </w:r>
      <w:r w:rsidRPr="00384E51">
        <w:rPr>
          <w:b/>
          <w:iCs/>
          <w:u w:val="single"/>
          <w:bdr w:val="single" w:sz="8" w:space="0" w:color="auto"/>
        </w:rPr>
        <w:t xml:space="preserve"> small </w:t>
      </w:r>
      <w:r w:rsidRPr="00384E51">
        <w:rPr>
          <w:b/>
          <w:iCs/>
          <w:highlight w:val="cyan"/>
          <w:u w:val="single"/>
          <w:bdr w:val="single" w:sz="8" w:space="0" w:color="auto"/>
        </w:rPr>
        <w:t>drones</w:t>
      </w:r>
      <w:r w:rsidRPr="00384E51">
        <w:rPr>
          <w:sz w:val="16"/>
          <w:highlight w:val="cyan"/>
        </w:rPr>
        <w:t xml:space="preserve"> </w:t>
      </w:r>
      <w:r w:rsidRPr="00384E51">
        <w:rPr>
          <w:highlight w:val="cyan"/>
          <w:u w:val="single"/>
        </w:rPr>
        <w:t xml:space="preserve">to </w:t>
      </w:r>
      <w:r w:rsidRPr="00384E51">
        <w:rPr>
          <w:b/>
          <w:iCs/>
          <w:highlight w:val="cyan"/>
          <w:u w:val="single"/>
          <w:bdr w:val="single" w:sz="8" w:space="0" w:color="auto"/>
        </w:rPr>
        <w:t>kill civilians</w:t>
      </w:r>
      <w:r w:rsidRPr="00384E51">
        <w:rPr>
          <w:u w:val="single"/>
        </w:rPr>
        <w:t xml:space="preserve"> in large numbers</w:t>
      </w:r>
      <w:r w:rsidRPr="00384E51">
        <w:rPr>
          <w:sz w:val="16"/>
        </w:rPr>
        <w:t xml:space="preserve">. In my forthcoming book, Army of None: Autonomous Weapons and the Future of War, I examine next-generation weapons being built in defense labs around the world. Russia, China, and the United States are all racing ahead on autonomy and artificial intelligence. But </w:t>
      </w:r>
      <w:r w:rsidRPr="00384E51">
        <w:rPr>
          <w:u w:val="single"/>
        </w:rPr>
        <w:t xml:space="preserve">the types of weapons they are building are generally aimed at </w:t>
      </w:r>
      <w:r w:rsidRPr="00384E51">
        <w:rPr>
          <w:b/>
          <w:iCs/>
          <w:u w:val="single"/>
          <w:bdr w:val="single" w:sz="8" w:space="0" w:color="auto"/>
        </w:rPr>
        <w:t>fighting other militaries</w:t>
      </w:r>
      <w:r w:rsidRPr="00384E51">
        <w:rPr>
          <w:sz w:val="16"/>
        </w:rPr>
        <w:t xml:space="preserve">. </w:t>
      </w:r>
      <w:r w:rsidRPr="00384E51">
        <w:rPr>
          <w:highlight w:val="cyan"/>
          <w:u w:val="single"/>
        </w:rPr>
        <w:t xml:space="preserve">They are </w:t>
      </w:r>
      <w:r>
        <w:rPr>
          <w:highlight w:val="cyan"/>
          <w:u w:val="single"/>
        </w:rPr>
        <w:t>“</w:t>
      </w:r>
      <w:r w:rsidRPr="00384E51">
        <w:rPr>
          <w:b/>
          <w:iCs/>
          <w:highlight w:val="cyan"/>
          <w:u w:val="single"/>
          <w:bdr w:val="single" w:sz="8" w:space="0" w:color="auto"/>
        </w:rPr>
        <w:t>counter-force</w:t>
      </w:r>
      <w:r>
        <w:rPr>
          <w:highlight w:val="cyan"/>
          <w:u w:val="single"/>
        </w:rPr>
        <w:t>”</w:t>
      </w:r>
      <w:r w:rsidRPr="00384E51">
        <w:rPr>
          <w:u w:val="single"/>
        </w:rPr>
        <w:t xml:space="preserve"> weapons, </w:t>
      </w:r>
      <w:r w:rsidRPr="00384E51">
        <w:rPr>
          <w:highlight w:val="cyan"/>
          <w:u w:val="single"/>
        </w:rPr>
        <w:t xml:space="preserve">not </w:t>
      </w:r>
      <w:r>
        <w:rPr>
          <w:highlight w:val="cyan"/>
          <w:u w:val="single"/>
        </w:rPr>
        <w:t>“</w:t>
      </w:r>
      <w:r w:rsidRPr="00384E51">
        <w:rPr>
          <w:b/>
          <w:iCs/>
          <w:highlight w:val="cyan"/>
          <w:u w:val="single"/>
          <w:bdr w:val="single" w:sz="8" w:space="0" w:color="auto"/>
        </w:rPr>
        <w:t>counter-value</w:t>
      </w:r>
      <w:r>
        <w:rPr>
          <w:highlight w:val="cyan"/>
          <w:u w:val="single"/>
        </w:rPr>
        <w:t>”</w:t>
      </w:r>
      <w:r w:rsidRPr="00384E51">
        <w:rPr>
          <w:u w:val="single"/>
        </w:rPr>
        <w:t xml:space="preserve"> weapons that would </w:t>
      </w:r>
      <w:r w:rsidRPr="00384E51">
        <w:rPr>
          <w:b/>
          <w:iCs/>
          <w:u w:val="single"/>
          <w:bdr w:val="single" w:sz="8" w:space="0" w:color="auto"/>
        </w:rPr>
        <w:t>target civilians</w:t>
      </w:r>
      <w:r w:rsidRPr="00384E51">
        <w:rPr>
          <w:sz w:val="16"/>
        </w:rPr>
        <w:t>. Counter-force autonomous weapons raise their own sets of concerns, but they aren’t designed for mass targeting of civilians, nor could they be easily repurposed to do so.</w:t>
      </w:r>
    </w:p>
    <w:p w14:paraId="30DD3596" w14:textId="77777777" w:rsidR="00C063B0" w:rsidRPr="00384E51" w:rsidRDefault="00C063B0" w:rsidP="00C063B0">
      <w:pPr>
        <w:rPr>
          <w:sz w:val="16"/>
        </w:rPr>
      </w:pPr>
      <w:r w:rsidRPr="00384E51">
        <w:rPr>
          <w:sz w:val="16"/>
        </w:rPr>
        <w:t xml:space="preserve">Second, in the video, </w:t>
      </w:r>
      <w:r w:rsidRPr="00384E51">
        <w:rPr>
          <w:u w:val="single"/>
        </w:rPr>
        <w:t xml:space="preserve">we’re told the drones can defeat </w:t>
      </w:r>
      <w:r>
        <w:rPr>
          <w:u w:val="single"/>
        </w:rPr>
        <w:t>“</w:t>
      </w:r>
      <w:r w:rsidRPr="00384E51">
        <w:rPr>
          <w:b/>
          <w:iCs/>
          <w:u w:val="single"/>
          <w:bdr w:val="single" w:sz="8" w:space="0" w:color="auto"/>
        </w:rPr>
        <w:t>any countermeasure</w:t>
      </w:r>
      <w:r w:rsidRPr="00384E51">
        <w:rPr>
          <w:u w:val="single"/>
        </w:rPr>
        <w:t>.</w:t>
      </w:r>
      <w:r>
        <w:rPr>
          <w:u w:val="single"/>
        </w:rPr>
        <w:t>”</w:t>
      </w:r>
      <w:r w:rsidRPr="00384E51">
        <w:rPr>
          <w:sz w:val="16"/>
        </w:rPr>
        <w:t xml:space="preserve"> TV pundits scream, </w:t>
      </w:r>
      <w:r>
        <w:rPr>
          <w:sz w:val="16"/>
        </w:rPr>
        <w:t>“</w:t>
      </w:r>
      <w:r w:rsidRPr="00384E51">
        <w:rPr>
          <w:sz w:val="16"/>
        </w:rPr>
        <w:t>We can’t defend ourselves.</w:t>
      </w:r>
      <w:r>
        <w:rPr>
          <w:sz w:val="16"/>
        </w:rPr>
        <w:t>”</w:t>
      </w:r>
      <w:r w:rsidRPr="00384E51">
        <w:rPr>
          <w:sz w:val="16"/>
        </w:rPr>
        <w:t xml:space="preserve"> This isn’t fiction; </w:t>
      </w:r>
      <w:r w:rsidRPr="00384E51">
        <w:rPr>
          <w:b/>
          <w:iCs/>
          <w:u w:val="single"/>
          <w:bdr w:val="single" w:sz="8" w:space="0" w:color="auto"/>
        </w:rPr>
        <w:t>it’s farce</w:t>
      </w:r>
      <w:r w:rsidRPr="00384E51">
        <w:rPr>
          <w:sz w:val="16"/>
        </w:rPr>
        <w:t xml:space="preserve">. </w:t>
      </w:r>
      <w:r w:rsidRPr="00384E51">
        <w:rPr>
          <w:b/>
          <w:iCs/>
          <w:highlight w:val="cyan"/>
          <w:u w:val="single"/>
          <w:bdr w:val="single" w:sz="8" w:space="0" w:color="auto"/>
        </w:rPr>
        <w:t>Every</w:t>
      </w:r>
      <w:r w:rsidRPr="00384E51">
        <w:rPr>
          <w:sz w:val="16"/>
        </w:rPr>
        <w:t xml:space="preserve"> </w:t>
      </w:r>
      <w:r w:rsidRPr="00384E51">
        <w:rPr>
          <w:u w:val="single"/>
        </w:rPr>
        <w:t xml:space="preserve">military </w:t>
      </w:r>
      <w:r w:rsidRPr="00384E51">
        <w:rPr>
          <w:highlight w:val="cyan"/>
          <w:u w:val="single"/>
        </w:rPr>
        <w:t>tech</w:t>
      </w:r>
      <w:r w:rsidRPr="00384E51">
        <w:rPr>
          <w:u w:val="single"/>
        </w:rPr>
        <w:t xml:space="preserve">nology </w:t>
      </w:r>
      <w:r w:rsidRPr="00384E51">
        <w:rPr>
          <w:highlight w:val="cyan"/>
          <w:u w:val="single"/>
        </w:rPr>
        <w:t xml:space="preserve">has a </w:t>
      </w:r>
      <w:r w:rsidRPr="00384E51">
        <w:rPr>
          <w:b/>
          <w:iCs/>
          <w:highlight w:val="cyan"/>
          <w:u w:val="single"/>
          <w:bdr w:val="single" w:sz="8" w:space="0" w:color="auto"/>
        </w:rPr>
        <w:t>countermeasure</w:t>
      </w:r>
      <w:r w:rsidRPr="00384E51">
        <w:rPr>
          <w:sz w:val="16"/>
        </w:rPr>
        <w:t xml:space="preserve">, </w:t>
      </w:r>
      <w:r w:rsidRPr="00384E51">
        <w:rPr>
          <w:u w:val="single"/>
        </w:rPr>
        <w:t xml:space="preserve">and countermeasures against small drones </w:t>
      </w:r>
      <w:r w:rsidRPr="00384E51">
        <w:rPr>
          <w:b/>
          <w:iCs/>
          <w:u w:val="single"/>
          <w:bdr w:val="single" w:sz="8" w:space="0" w:color="auto"/>
        </w:rPr>
        <w:t>aren’t even hypothetical</w:t>
      </w:r>
      <w:r w:rsidRPr="00384E51">
        <w:rPr>
          <w:sz w:val="16"/>
        </w:rPr>
        <w:t xml:space="preserve">. </w:t>
      </w:r>
      <w:r w:rsidRPr="00384E51">
        <w:rPr>
          <w:highlight w:val="cyan"/>
          <w:u w:val="single"/>
        </w:rPr>
        <w:t>The U.S.</w:t>
      </w:r>
      <w:r w:rsidRPr="00384E51">
        <w:rPr>
          <w:u w:val="single"/>
        </w:rPr>
        <w:t xml:space="preserve"> government </w:t>
      </w:r>
      <w:r w:rsidRPr="00384E51">
        <w:rPr>
          <w:highlight w:val="cyan"/>
          <w:u w:val="single"/>
        </w:rPr>
        <w:t>is</w:t>
      </w:r>
      <w:r w:rsidRPr="00384E51">
        <w:rPr>
          <w:u w:val="single"/>
        </w:rPr>
        <w:t xml:space="preserve"> actively </w:t>
      </w:r>
      <w:r w:rsidRPr="00384E51">
        <w:rPr>
          <w:highlight w:val="cyan"/>
          <w:u w:val="single"/>
        </w:rPr>
        <w:t xml:space="preserve">working on ways to </w:t>
      </w:r>
      <w:r w:rsidRPr="00384E51">
        <w:rPr>
          <w:b/>
          <w:iCs/>
          <w:highlight w:val="cyan"/>
          <w:u w:val="single"/>
          <w:bdr w:val="single" w:sz="8" w:space="0" w:color="auto"/>
        </w:rPr>
        <w:t>shoot down</w:t>
      </w:r>
      <w:r w:rsidRPr="00384E51">
        <w:rPr>
          <w:sz w:val="16"/>
        </w:rPr>
        <w:t xml:space="preserve">, </w:t>
      </w:r>
      <w:r w:rsidRPr="00384E51">
        <w:rPr>
          <w:b/>
          <w:iCs/>
          <w:highlight w:val="cyan"/>
          <w:u w:val="single"/>
          <w:bdr w:val="single" w:sz="8" w:space="0" w:color="auto"/>
        </w:rPr>
        <w:t>jam</w:t>
      </w:r>
      <w:r w:rsidRPr="00384E51">
        <w:rPr>
          <w:sz w:val="16"/>
        </w:rPr>
        <w:t xml:space="preserve">, fry, </w:t>
      </w:r>
      <w:r w:rsidRPr="00384E51">
        <w:rPr>
          <w:b/>
          <w:iCs/>
          <w:u w:val="single"/>
          <w:bdr w:val="single" w:sz="8" w:space="0" w:color="auto"/>
        </w:rPr>
        <w:t>hack</w:t>
      </w:r>
      <w:r w:rsidRPr="00384E51">
        <w:rPr>
          <w:sz w:val="16"/>
        </w:rPr>
        <w:t xml:space="preserve">, </w:t>
      </w:r>
      <w:r w:rsidRPr="00384E51">
        <w:rPr>
          <w:b/>
          <w:iCs/>
          <w:u w:val="single"/>
          <w:bdr w:val="single" w:sz="8" w:space="0" w:color="auto"/>
        </w:rPr>
        <w:t>ensnare</w:t>
      </w:r>
      <w:r w:rsidRPr="00384E51">
        <w:rPr>
          <w:sz w:val="16"/>
        </w:rPr>
        <w:t xml:space="preserve">, </w:t>
      </w:r>
      <w:r w:rsidRPr="00384E51">
        <w:rPr>
          <w:highlight w:val="cyan"/>
          <w:u w:val="single"/>
        </w:rPr>
        <w:t>or</w:t>
      </w:r>
      <w:r w:rsidRPr="00384E51">
        <w:rPr>
          <w:sz w:val="16"/>
        </w:rPr>
        <w:t xml:space="preserve"> otherwise </w:t>
      </w:r>
      <w:r w:rsidRPr="00384E51">
        <w:rPr>
          <w:b/>
          <w:iCs/>
          <w:highlight w:val="cyan"/>
          <w:u w:val="single"/>
          <w:bdr w:val="single" w:sz="8" w:space="0" w:color="auto"/>
        </w:rPr>
        <w:t>defeat</w:t>
      </w:r>
      <w:r w:rsidRPr="00384E51">
        <w:rPr>
          <w:b/>
          <w:iCs/>
          <w:u w:val="single"/>
          <w:bdr w:val="single" w:sz="8" w:space="0" w:color="auto"/>
        </w:rPr>
        <w:t xml:space="preserve"> small </w:t>
      </w:r>
      <w:r w:rsidRPr="00384E51">
        <w:rPr>
          <w:b/>
          <w:iCs/>
          <w:highlight w:val="cyan"/>
          <w:u w:val="single"/>
          <w:bdr w:val="single" w:sz="8" w:space="0" w:color="auto"/>
        </w:rPr>
        <w:t>drones</w:t>
      </w:r>
      <w:r w:rsidRPr="00384E51">
        <w:rPr>
          <w:sz w:val="16"/>
        </w:rPr>
        <w:t xml:space="preserve">. The microdrones in the video could be defeated by something as simple as chicken wire. The video shows heavier-payload drones blasting holes through walls so that other drones can get inside, but </w:t>
      </w:r>
      <w:r w:rsidRPr="00384E51">
        <w:rPr>
          <w:u w:val="single"/>
        </w:rPr>
        <w:t xml:space="preserve">the solution is simply </w:t>
      </w:r>
      <w:r w:rsidRPr="00384E51">
        <w:rPr>
          <w:b/>
          <w:iCs/>
          <w:u w:val="single"/>
          <w:bdr w:val="single" w:sz="8" w:space="0" w:color="auto"/>
        </w:rPr>
        <w:t>layered defenses</w:t>
      </w:r>
      <w:r w:rsidRPr="00384E51">
        <w:rPr>
          <w:sz w:val="16"/>
        </w:rPr>
        <w:t>. Military analysts look at the cost-exchange ratio between offense and defense, and in this case, the costs heavily favor static defenders.</w:t>
      </w:r>
    </w:p>
    <w:p w14:paraId="315D8D17" w14:textId="77777777" w:rsidR="00C063B0" w:rsidRPr="00384E51" w:rsidRDefault="00C063B0" w:rsidP="00C063B0">
      <w:pPr>
        <w:rPr>
          <w:sz w:val="16"/>
        </w:rPr>
      </w:pPr>
      <w:r w:rsidRPr="00384E51">
        <w:rPr>
          <w:sz w:val="16"/>
        </w:rPr>
        <w:t xml:space="preserve">In a world where terrorists launch occasional small-scale attacks using DIY drones, people are unlikely to absorb the inconveniences of building robust defenses, just like people don’t wear body armor to protect against the unlikely event of being caught in a mass shooting. But if an enemy country built hundreds of thousands of drones to wipe out a city, you bet there’d be a run on chicken wire. </w:t>
      </w:r>
      <w:r w:rsidRPr="00384E51">
        <w:rPr>
          <w:u w:val="single"/>
        </w:rPr>
        <w:t xml:space="preserve">The video takes a plausible problem—terrorist attacks with drones—and scales it up </w:t>
      </w:r>
      <w:r w:rsidRPr="00384E51">
        <w:rPr>
          <w:b/>
          <w:iCs/>
          <w:u w:val="single"/>
          <w:bdr w:val="single" w:sz="8" w:space="0" w:color="auto"/>
        </w:rPr>
        <w:t>without factoring in</w:t>
      </w:r>
      <w:r w:rsidRPr="00384E51">
        <w:rPr>
          <w:u w:val="single"/>
        </w:rPr>
        <w:t xml:space="preserve"> how </w:t>
      </w:r>
      <w:r w:rsidRPr="00384E51">
        <w:rPr>
          <w:b/>
          <w:iCs/>
          <w:u w:val="single"/>
          <w:bdr w:val="single" w:sz="8" w:space="0" w:color="auto"/>
        </w:rPr>
        <w:t>others would respond</w:t>
      </w:r>
      <w:r w:rsidRPr="00384E51">
        <w:rPr>
          <w:sz w:val="16"/>
        </w:rPr>
        <w:t xml:space="preserve">. </w:t>
      </w:r>
      <w:r w:rsidRPr="00384E51">
        <w:rPr>
          <w:u w:val="single"/>
        </w:rPr>
        <w:t xml:space="preserve">If lethal microdrones were built en masse, </w:t>
      </w:r>
      <w:r w:rsidRPr="00384E51">
        <w:rPr>
          <w:b/>
          <w:iCs/>
          <w:highlight w:val="cyan"/>
          <w:u w:val="single"/>
          <w:bdr w:val="single" w:sz="8" w:space="0" w:color="auto"/>
        </w:rPr>
        <w:t>defenses</w:t>
      </w:r>
      <w:r w:rsidRPr="00384E51">
        <w:rPr>
          <w:highlight w:val="cyan"/>
          <w:u w:val="single"/>
        </w:rPr>
        <w:t xml:space="preserve"> and </w:t>
      </w:r>
      <w:r w:rsidRPr="00384E51">
        <w:rPr>
          <w:b/>
          <w:iCs/>
          <w:highlight w:val="cyan"/>
          <w:u w:val="single"/>
          <w:bdr w:val="single" w:sz="8" w:space="0" w:color="auto"/>
        </w:rPr>
        <w:t>countermeasures</w:t>
      </w:r>
      <w:r w:rsidRPr="00384E51">
        <w:rPr>
          <w:highlight w:val="cyan"/>
          <w:u w:val="single"/>
        </w:rPr>
        <w:t xml:space="preserve"> would be a</w:t>
      </w:r>
      <w:r w:rsidRPr="00384E51">
        <w:rPr>
          <w:u w:val="single"/>
        </w:rPr>
        <w:t xml:space="preserve"> national </w:t>
      </w:r>
      <w:r w:rsidRPr="00384E51">
        <w:rPr>
          <w:highlight w:val="cyan"/>
          <w:u w:val="single"/>
        </w:rPr>
        <w:t>priority</w:t>
      </w:r>
      <w:r w:rsidRPr="00384E51">
        <w:rPr>
          <w:sz w:val="16"/>
        </w:rPr>
        <w:t xml:space="preserve">, and in this case </w:t>
      </w:r>
      <w:r w:rsidRPr="00384E51">
        <w:rPr>
          <w:u w:val="single"/>
        </w:rPr>
        <w:t xml:space="preserve">the countermeasures are </w:t>
      </w:r>
      <w:r w:rsidRPr="00384E51">
        <w:rPr>
          <w:b/>
          <w:iCs/>
          <w:u w:val="single"/>
          <w:bdr w:val="single" w:sz="8" w:space="0" w:color="auto"/>
        </w:rPr>
        <w:t>simple</w:t>
      </w:r>
      <w:r w:rsidRPr="00384E51">
        <w:rPr>
          <w:sz w:val="16"/>
        </w:rPr>
        <w:t xml:space="preserve">. </w:t>
      </w:r>
      <w:r w:rsidRPr="00384E51">
        <w:rPr>
          <w:highlight w:val="cyan"/>
          <w:u w:val="single"/>
        </w:rPr>
        <w:t xml:space="preserve">Any weapon that can be </w:t>
      </w:r>
      <w:r w:rsidRPr="00384E51">
        <w:rPr>
          <w:b/>
          <w:iCs/>
          <w:highlight w:val="cyan"/>
          <w:u w:val="single"/>
          <w:bdr w:val="single" w:sz="8" w:space="0" w:color="auto"/>
        </w:rPr>
        <w:t>defeated by a net</w:t>
      </w:r>
      <w:r w:rsidRPr="00384E51">
        <w:rPr>
          <w:highlight w:val="cyan"/>
          <w:u w:val="single"/>
        </w:rPr>
        <w:t xml:space="preserve"> isn’t a </w:t>
      </w:r>
      <w:r w:rsidRPr="00384E51">
        <w:rPr>
          <w:b/>
          <w:iCs/>
          <w:highlight w:val="cyan"/>
          <w:u w:val="single"/>
          <w:bdr w:val="single" w:sz="8" w:space="0" w:color="auto"/>
        </w:rPr>
        <w:t>w</w:t>
      </w:r>
      <w:r w:rsidRPr="00384E51">
        <w:rPr>
          <w:rStyle w:val="StyleUnderline"/>
        </w:rPr>
        <w:t xml:space="preserve">eapon of </w:t>
      </w:r>
      <w:r w:rsidRPr="00384E51">
        <w:rPr>
          <w:b/>
          <w:iCs/>
          <w:highlight w:val="cyan"/>
          <w:u w:val="single"/>
          <w:bdr w:val="single" w:sz="8" w:space="0" w:color="auto"/>
        </w:rPr>
        <w:t>m</w:t>
      </w:r>
      <w:r w:rsidRPr="00384E51">
        <w:rPr>
          <w:rStyle w:val="StyleUnderline"/>
        </w:rPr>
        <w:t xml:space="preserve">ass </w:t>
      </w:r>
      <w:r w:rsidRPr="00384E51">
        <w:rPr>
          <w:b/>
          <w:iCs/>
          <w:highlight w:val="cyan"/>
          <w:u w:val="single"/>
          <w:bdr w:val="single" w:sz="8" w:space="0" w:color="auto"/>
        </w:rPr>
        <w:t>d</w:t>
      </w:r>
      <w:r w:rsidRPr="00384E51">
        <w:rPr>
          <w:rStyle w:val="StyleUnderline"/>
        </w:rPr>
        <w:t>estruction</w:t>
      </w:r>
      <w:r w:rsidRPr="00384E51">
        <w:rPr>
          <w:sz w:val="16"/>
        </w:rPr>
        <w:t>.</w:t>
      </w:r>
    </w:p>
    <w:p w14:paraId="6CFA7DC6" w14:textId="77777777" w:rsidR="00C063B0" w:rsidRPr="00384E51" w:rsidRDefault="00C063B0" w:rsidP="00C063B0">
      <w:pPr>
        <w:rPr>
          <w:sz w:val="16"/>
        </w:rPr>
      </w:pPr>
      <w:r w:rsidRPr="00384E51">
        <w:rPr>
          <w:sz w:val="16"/>
        </w:rPr>
        <w:t xml:space="preserve">Third, </w:t>
      </w:r>
      <w:r w:rsidRPr="00384E51">
        <w:rPr>
          <w:u w:val="single"/>
        </w:rPr>
        <w:t xml:space="preserve">the video assumes that militaries are </w:t>
      </w:r>
      <w:r w:rsidRPr="00384E51">
        <w:rPr>
          <w:b/>
          <w:iCs/>
          <w:u w:val="single"/>
          <w:bdr w:val="single" w:sz="8" w:space="0" w:color="auto"/>
        </w:rPr>
        <w:t>incapable</w:t>
      </w:r>
      <w:r w:rsidRPr="00384E51">
        <w:rPr>
          <w:u w:val="single"/>
        </w:rPr>
        <w:t xml:space="preserve"> of preventing terrorists from getting access to military-grade weapons</w:t>
      </w:r>
      <w:r w:rsidRPr="00384E51">
        <w:rPr>
          <w:sz w:val="16"/>
        </w:rPr>
        <w:t xml:space="preserve">. But we don’t give terrorists hand grenades, rocket launchers, or machine guns today. Terrorist attacks with drones are a concern precisely because they involve DIY explosives strapped to readily available technology. This is a genuine problem, but again </w:t>
      </w:r>
      <w:r w:rsidRPr="00384E51">
        <w:rPr>
          <w:u w:val="single"/>
        </w:rPr>
        <w:t>the video scales this threat up in ways that are unrealistic. Even if militaries were to build lethal microdrones</w:t>
      </w:r>
      <w:r w:rsidRPr="00384E51">
        <w:rPr>
          <w:sz w:val="16"/>
        </w:rPr>
        <w:t xml:space="preserve">, </w:t>
      </w:r>
      <w:r w:rsidRPr="00384E51">
        <w:rPr>
          <w:u w:val="single"/>
        </w:rPr>
        <w:t xml:space="preserve">terrorists are </w:t>
      </w:r>
      <w:r w:rsidRPr="00384E51">
        <w:rPr>
          <w:b/>
          <w:iCs/>
          <w:u w:val="single"/>
          <w:bdr w:val="single" w:sz="8" w:space="0" w:color="auto"/>
        </w:rPr>
        <w:t>no more likely</w:t>
      </w:r>
      <w:r w:rsidRPr="00384E51">
        <w:rPr>
          <w:u w:val="single"/>
        </w:rPr>
        <w:t xml:space="preserve"> to get their hands on large numbers of them than </w:t>
      </w:r>
      <w:r w:rsidRPr="00384E51">
        <w:rPr>
          <w:b/>
          <w:iCs/>
          <w:u w:val="single"/>
          <w:bdr w:val="single" w:sz="8" w:space="0" w:color="auto"/>
        </w:rPr>
        <w:t>other military tech</w:t>
      </w:r>
      <w:r w:rsidRPr="00384E51">
        <w:rPr>
          <w:u w:val="single"/>
        </w:rPr>
        <w:t>nologies</w:t>
      </w:r>
      <w:r w:rsidRPr="00384E51">
        <w:rPr>
          <w:sz w:val="16"/>
        </w:rPr>
        <w:t xml:space="preserve">. Weapons do proliferate over time to nonstate actors in war zones, but </w:t>
      </w:r>
      <w:r w:rsidRPr="00384E51">
        <w:rPr>
          <w:u w:val="single"/>
        </w:rPr>
        <w:t xml:space="preserve">just because antitank guided missiles are prevalent in </w:t>
      </w:r>
      <w:r w:rsidRPr="00384E51">
        <w:rPr>
          <w:b/>
          <w:iCs/>
          <w:u w:val="single"/>
          <w:bdr w:val="single" w:sz="8" w:space="0" w:color="auto"/>
        </w:rPr>
        <w:t>Syria</w:t>
      </w:r>
      <w:r w:rsidRPr="00384E51">
        <w:rPr>
          <w:u w:val="single"/>
        </w:rPr>
        <w:t xml:space="preserve"> doesn’t mean they’re </w:t>
      </w:r>
      <w:r w:rsidRPr="00384E51">
        <w:rPr>
          <w:b/>
          <w:iCs/>
          <w:u w:val="single"/>
          <w:bdr w:val="single" w:sz="8" w:space="0" w:color="auto"/>
        </w:rPr>
        <w:t>commonplace in New York</w:t>
      </w:r>
      <w:r w:rsidRPr="00384E51">
        <w:rPr>
          <w:sz w:val="16"/>
        </w:rPr>
        <w:t xml:space="preserve">. Terrorists use airplanes and trucks for attacks precisely because successfully </w:t>
      </w:r>
      <w:r w:rsidRPr="00384E51">
        <w:rPr>
          <w:b/>
          <w:iCs/>
          <w:highlight w:val="cyan"/>
          <w:u w:val="single"/>
          <w:bdr w:val="single" w:sz="8" w:space="0" w:color="auto"/>
        </w:rPr>
        <w:t>smuggling</w:t>
      </w:r>
      <w:r w:rsidRPr="00384E51">
        <w:rPr>
          <w:rStyle w:val="StyleUnderline"/>
          <w:highlight w:val="cyan"/>
        </w:rPr>
        <w:t xml:space="preserve"> </w:t>
      </w:r>
      <w:r w:rsidRPr="00384E51">
        <w:rPr>
          <w:highlight w:val="cyan"/>
          <w:u w:val="single"/>
        </w:rPr>
        <w:t xml:space="preserve">military-grade weapons into a Western country </w:t>
      </w:r>
      <w:r w:rsidRPr="00384E51">
        <w:rPr>
          <w:b/>
          <w:iCs/>
          <w:highlight w:val="cyan"/>
          <w:u w:val="single"/>
          <w:bdr w:val="single" w:sz="8" w:space="0" w:color="auto"/>
        </w:rPr>
        <w:t>isn’t</w:t>
      </w:r>
      <w:r w:rsidRPr="00384E51">
        <w:rPr>
          <w:b/>
          <w:iCs/>
          <w:u w:val="single"/>
          <w:bdr w:val="single" w:sz="8" w:space="0" w:color="auto"/>
        </w:rPr>
        <w:t xml:space="preserve"> that </w:t>
      </w:r>
      <w:r w:rsidRPr="00384E51">
        <w:rPr>
          <w:b/>
          <w:iCs/>
          <w:highlight w:val="cyan"/>
          <w:u w:val="single"/>
          <w:bdr w:val="single" w:sz="8" w:space="0" w:color="auto"/>
        </w:rPr>
        <w:t>easy</w:t>
      </w:r>
      <w:r w:rsidRPr="00384E51">
        <w:rPr>
          <w:sz w:val="16"/>
        </w:rPr>
        <w:t>.</w:t>
      </w:r>
    </w:p>
    <w:p w14:paraId="60B80DA3" w14:textId="77777777" w:rsidR="00C063B0" w:rsidRPr="00384E51" w:rsidRDefault="00C063B0" w:rsidP="00C063B0">
      <w:pPr>
        <w:rPr>
          <w:sz w:val="16"/>
        </w:rPr>
      </w:pPr>
      <w:r w:rsidRPr="00384E51">
        <w:rPr>
          <w:sz w:val="16"/>
        </w:rPr>
        <w:t>Fourth</w:t>
      </w:r>
      <w:r w:rsidRPr="00384E51">
        <w:rPr>
          <w:u w:val="single"/>
        </w:rPr>
        <w:t xml:space="preserve">, the video assumes terrorists can carry out coordinated attacks at a scale that is </w:t>
      </w:r>
      <w:r w:rsidRPr="00384E51">
        <w:rPr>
          <w:b/>
          <w:iCs/>
          <w:u w:val="single"/>
          <w:bdr w:val="single" w:sz="8" w:space="0" w:color="auto"/>
        </w:rPr>
        <w:t>not plausible</w:t>
      </w:r>
      <w:r w:rsidRPr="00384E51">
        <w:rPr>
          <w:sz w:val="16"/>
        </w:rPr>
        <w:t xml:space="preserve">. In one scene, two men release a swarm of about 50 drones from the back of a van. This specific scene is fairly realistic; one of the challenges of autonomy is that a small group of people could launch a larger attack than might otherwise be possible. Something like a truck full of 50 drones is a reasonable possibility. Again, though, the video takes this scenario to the absurd. The video claims that 8,300 people are killed in simultaneous attacks. If the men in the van depict a typical attack, then this level of casualties would equate to over 160 coordinated attacks worldwide. </w:t>
      </w:r>
      <w:r w:rsidRPr="00384E51">
        <w:rPr>
          <w:u w:val="single"/>
        </w:rPr>
        <w:t xml:space="preserve">Terrorist groups often launch coordinated attacks, but usually on the scale of </w:t>
      </w:r>
      <w:r w:rsidRPr="00384E51">
        <w:rPr>
          <w:b/>
          <w:iCs/>
          <w:u w:val="single"/>
          <w:bdr w:val="single" w:sz="8" w:space="0" w:color="auto"/>
        </w:rPr>
        <w:t>single digit numbers</w:t>
      </w:r>
      <w:r w:rsidRPr="00384E51">
        <w:rPr>
          <w:sz w:val="16"/>
        </w:rPr>
        <w:t xml:space="preserve"> of attacks. The video assumes not just superweapons but ones that are in the hands of supervillains.</w:t>
      </w:r>
    </w:p>
    <w:p w14:paraId="0FF01809" w14:textId="77777777" w:rsidR="00C063B0" w:rsidRPr="00384E51" w:rsidRDefault="00C063B0" w:rsidP="00C063B0">
      <w:pPr>
        <w:rPr>
          <w:u w:val="single"/>
        </w:rPr>
      </w:pPr>
      <w:r w:rsidRPr="00384E51">
        <w:rPr>
          <w:u w:val="single"/>
        </w:rPr>
        <w:t>The movie uses hype and fear to skip past these crucial assumptions, and in doing so it undermines any rational debate</w:t>
      </w:r>
      <w:r w:rsidRPr="00384E51">
        <w:rPr>
          <w:sz w:val="16"/>
        </w:rPr>
        <w:t xml:space="preserve"> about the risk of terrorists acquiring autonomous weapons. The video makes clear we’re supposed to be afraid. But what are we supposed to be afraid of? A weapon that chooses its own targets (which the video is actually ambiguous about)? A weapon with no countermeasure? The fact that terrorists can get ahold of the weapon? The ability of autonomy to scale up attacks? If you want to drum up fears of </w:t>
      </w:r>
      <w:r>
        <w:rPr>
          <w:sz w:val="16"/>
        </w:rPr>
        <w:t>“</w:t>
      </w:r>
      <w:r w:rsidRPr="00384E51">
        <w:rPr>
          <w:sz w:val="16"/>
        </w:rPr>
        <w:t>killer robots,</w:t>
      </w:r>
      <w:r>
        <w:rPr>
          <w:sz w:val="16"/>
        </w:rPr>
        <w:t>”</w:t>
      </w:r>
      <w:r w:rsidRPr="00384E51">
        <w:rPr>
          <w:sz w:val="16"/>
        </w:rPr>
        <w:t xml:space="preserve"> the video is great. </w:t>
      </w:r>
      <w:r w:rsidRPr="00384E51">
        <w:rPr>
          <w:u w:val="single"/>
        </w:rPr>
        <w:t xml:space="preserve">But as a substantive analysis of the issue, it falls apart under even the most casual scrutiny. The video doesn’t put forward an argument. </w:t>
      </w:r>
      <w:r w:rsidRPr="00384E51">
        <w:rPr>
          <w:highlight w:val="cyan"/>
          <w:u w:val="single"/>
        </w:rPr>
        <w:t>It’s</w:t>
      </w:r>
      <w:r w:rsidRPr="00384E51">
        <w:rPr>
          <w:u w:val="single"/>
        </w:rPr>
        <w:t xml:space="preserve"> </w:t>
      </w:r>
      <w:r w:rsidRPr="00384E51">
        <w:rPr>
          <w:b/>
          <w:iCs/>
          <w:u w:val="single"/>
          <w:bdr w:val="single" w:sz="8" w:space="0" w:color="auto"/>
        </w:rPr>
        <w:t xml:space="preserve">sensationalist </w:t>
      </w:r>
      <w:r w:rsidRPr="00384E51">
        <w:rPr>
          <w:b/>
          <w:iCs/>
          <w:highlight w:val="cyan"/>
          <w:u w:val="single"/>
          <w:bdr w:val="single" w:sz="8" w:space="0" w:color="auto"/>
        </w:rPr>
        <w:t>fear-mongering</w:t>
      </w:r>
      <w:r w:rsidRPr="00384E51">
        <w:rPr>
          <w:u w:val="single"/>
        </w:rPr>
        <w:t>.</w:t>
      </w:r>
    </w:p>
    <w:p w14:paraId="07641748" w14:textId="77777777" w:rsidR="00C063B0" w:rsidRDefault="00C063B0" w:rsidP="00C063B0">
      <w:pPr>
        <w:pStyle w:val="Heading1"/>
        <w:rPr>
          <w:lang w:eastAsia="ko-KR"/>
        </w:rPr>
      </w:pPr>
      <w:r>
        <w:rPr>
          <w:lang w:eastAsia="ko-KR"/>
        </w:rPr>
        <w:t>2NC---Northwestern---Round 2</w:t>
      </w:r>
    </w:p>
    <w:p w14:paraId="25DDDB8E" w14:textId="77777777" w:rsidR="00C063B0" w:rsidRDefault="00C063B0" w:rsidP="00C063B0">
      <w:pPr>
        <w:pStyle w:val="Heading2"/>
        <w:rPr>
          <w:lang w:eastAsia="ko-KR"/>
        </w:rPr>
      </w:pPr>
      <w:r>
        <w:rPr>
          <w:lang w:eastAsia="ko-KR"/>
        </w:rPr>
        <w:t>CP---Federalism</w:t>
      </w:r>
    </w:p>
    <w:p w14:paraId="718B5FCD" w14:textId="77777777" w:rsidR="00C063B0" w:rsidRDefault="00C063B0" w:rsidP="00C063B0">
      <w:pPr>
        <w:pStyle w:val="Heading2"/>
        <w:rPr>
          <w:lang w:eastAsia="ko-KR"/>
        </w:rPr>
      </w:pPr>
      <w:r>
        <w:rPr>
          <w:lang w:eastAsia="ko-KR"/>
        </w:rPr>
        <w:t>K---SetCol</w:t>
      </w:r>
    </w:p>
    <w:p w14:paraId="0AE73EAD" w14:textId="77777777" w:rsidR="00C063B0" w:rsidRDefault="00C063B0" w:rsidP="00C063B0">
      <w:pPr>
        <w:pStyle w:val="Heading3"/>
      </w:pPr>
      <w:r>
        <w:t>Framework---2NC</w:t>
      </w:r>
    </w:p>
    <w:p w14:paraId="645C286B" w14:textId="77777777" w:rsidR="00C063B0" w:rsidRPr="00D33C15" w:rsidRDefault="00C063B0" w:rsidP="00C063B0">
      <w:pPr>
        <w:pStyle w:val="Heading4"/>
      </w:pPr>
      <w:r>
        <w:t xml:space="preserve">2. </w:t>
      </w:r>
      <w:r>
        <w:rPr>
          <w:u w:val="single"/>
        </w:rPr>
        <w:t>EPISTEMICIDE</w:t>
      </w:r>
      <w:r>
        <w:t xml:space="preserve">---bracketing out </w:t>
      </w:r>
      <w:r>
        <w:rPr>
          <w:u w:val="single"/>
        </w:rPr>
        <w:t>critical epistemic</w:t>
      </w:r>
      <w:r>
        <w:t xml:space="preserve"> and </w:t>
      </w:r>
      <w:r>
        <w:rPr>
          <w:u w:val="single"/>
        </w:rPr>
        <w:t>ontological</w:t>
      </w:r>
      <w:r>
        <w:t xml:space="preserve"> interrogation is a </w:t>
      </w:r>
      <w:r>
        <w:rPr>
          <w:u w:val="single"/>
        </w:rPr>
        <w:t>violent</w:t>
      </w:r>
      <w:r>
        <w:t xml:space="preserve"> form of </w:t>
      </w:r>
      <w:r>
        <w:rPr>
          <w:u w:val="single"/>
        </w:rPr>
        <w:t>colonial silencing</w:t>
      </w:r>
      <w:r>
        <w:t>.</w:t>
      </w:r>
    </w:p>
    <w:p w14:paraId="3E878C34" w14:textId="77777777" w:rsidR="00C063B0" w:rsidRPr="004F06EE" w:rsidRDefault="00C063B0" w:rsidP="00C063B0">
      <w:r w:rsidRPr="000E7C9E">
        <w:rPr>
          <w:rStyle w:val="Style13ptBold"/>
        </w:rPr>
        <w:t>Morales ’25</w:t>
      </w:r>
      <w:r>
        <w:t xml:space="preserve"> [Pablo and Suzanne Harris; April 7; UKRI Postdoctoral Fellow in the Department of Media and Communications at LSE; Fellow at LSE in the Department of Media and Communications; Global Policy, “Epistemic Reflexivity: A Tool for De-Centering Pedagogical Practices,” https://www.globalpolicyjournal.com/blog/07/04/2025/epistemic-reflexivity-tool-de-centring-pedagogical-practices]</w:t>
      </w:r>
    </w:p>
    <w:p w14:paraId="711A7FFA" w14:textId="77777777" w:rsidR="00C063B0" w:rsidRPr="002264AD" w:rsidRDefault="00C063B0" w:rsidP="00C063B0">
      <w:pPr>
        <w:rPr>
          <w:sz w:val="16"/>
        </w:rPr>
      </w:pPr>
      <w:r w:rsidRPr="002264AD">
        <w:rPr>
          <w:sz w:val="16"/>
        </w:rPr>
        <w:t xml:space="preserve">For decades, scholars have been involved in heated discussions about the complex dynamics behind the genesis of knowledge(s), from what is defined as ‘useful knowledge’ (Mokyr 2002) and ‘tacit knowledge’ (Polanyi [1958] 2002) to how and what has become known as ‘dominant’, ‘Western’ and ‘legitimate knowledge’ (Akena 2012). This is often reflected in Marx’s dominant ideology thesis that the world has been constructed as the result of power struggles throughout history, whereby </w:t>
      </w:r>
      <w:r w:rsidRPr="00086856">
        <w:rPr>
          <w:rStyle w:val="StyleUnderline"/>
          <w:highlight w:val="cyan"/>
        </w:rPr>
        <w:t xml:space="preserve">the </w:t>
      </w:r>
      <w:r w:rsidRPr="00086856">
        <w:rPr>
          <w:rStyle w:val="Emphasis"/>
          <w:highlight w:val="cyan"/>
        </w:rPr>
        <w:t>oppressed</w:t>
      </w:r>
      <w:r w:rsidRPr="000D215F">
        <w:rPr>
          <w:rStyle w:val="StyleUnderline"/>
        </w:rPr>
        <w:t xml:space="preserve"> have been </w:t>
      </w:r>
      <w:r w:rsidRPr="00086856">
        <w:rPr>
          <w:rStyle w:val="Emphasis"/>
          <w:highlight w:val="cyan"/>
        </w:rPr>
        <w:t>constrained</w:t>
      </w:r>
      <w:r w:rsidRPr="002264AD">
        <w:rPr>
          <w:sz w:val="16"/>
        </w:rPr>
        <w:t xml:space="preserve"> (or at best persuaded) </w:t>
      </w:r>
      <w:r w:rsidRPr="00086856">
        <w:rPr>
          <w:rStyle w:val="StyleUnderline"/>
          <w:highlight w:val="cyan"/>
        </w:rPr>
        <w:t>to adopt</w:t>
      </w:r>
      <w:r w:rsidRPr="00734567">
        <w:rPr>
          <w:rStyle w:val="StyleUnderline"/>
        </w:rPr>
        <w:t xml:space="preserve"> a </w:t>
      </w:r>
      <w:r w:rsidRPr="00086856">
        <w:rPr>
          <w:rStyle w:val="Emphasis"/>
          <w:highlight w:val="cyan"/>
        </w:rPr>
        <w:t>singular view</w:t>
      </w:r>
      <w:r w:rsidRPr="002264AD">
        <w:rPr>
          <w:sz w:val="16"/>
        </w:rPr>
        <w:t xml:space="preserve"> of the world as </w:t>
      </w:r>
      <w:r w:rsidRPr="00734567">
        <w:rPr>
          <w:rStyle w:val="StyleUnderline"/>
        </w:rPr>
        <w:t>imposed by those in</w:t>
      </w:r>
      <w:r w:rsidRPr="002264AD">
        <w:rPr>
          <w:sz w:val="16"/>
        </w:rPr>
        <w:t xml:space="preserve"> positions of </w:t>
      </w:r>
      <w:r w:rsidRPr="00734567">
        <w:rPr>
          <w:rStyle w:val="StyleUnderline"/>
        </w:rPr>
        <w:t>power</w:t>
      </w:r>
      <w:r w:rsidRPr="002264AD">
        <w:rPr>
          <w:sz w:val="16"/>
        </w:rPr>
        <w:t xml:space="preserve"> (Freire 1972; Said 1978; 1993; Bhabha 1994; Spivak 2010). </w:t>
      </w:r>
    </w:p>
    <w:p w14:paraId="20AC98E7" w14:textId="77777777" w:rsidR="00C063B0" w:rsidRPr="002264AD" w:rsidRDefault="00C063B0" w:rsidP="00C063B0">
      <w:pPr>
        <w:rPr>
          <w:sz w:val="16"/>
        </w:rPr>
      </w:pPr>
      <w:r w:rsidRPr="002264AD">
        <w:rPr>
          <w:sz w:val="16"/>
        </w:rPr>
        <w:t>In recent years, efforts to “decolonise” academia have been proposed to remedy this issue (1). Generally understood as a process of de-construction of extant knowledge systems based on colonial legacy and as such replicating hierarchies that go against the spirit of equity and inclusion, the realisation of such efforts has proved more challenging than practical, thus undermining the whole enterprise. As (Willems (2023, 17) asserts, “</w:t>
      </w:r>
      <w:r w:rsidRPr="00F76323">
        <w:rPr>
          <w:rStyle w:val="Emphasis"/>
        </w:rPr>
        <w:t>discussions</w:t>
      </w:r>
      <w:r w:rsidRPr="006D2BC5">
        <w:rPr>
          <w:rStyle w:val="StyleUnderline"/>
        </w:rPr>
        <w:t xml:space="preserve"> on ‘</w:t>
      </w:r>
      <w:r w:rsidRPr="00F76323">
        <w:rPr>
          <w:rStyle w:val="Emphasis"/>
        </w:rPr>
        <w:t>decolonising’</w:t>
      </w:r>
      <w:r w:rsidRPr="006D2BC5">
        <w:rPr>
          <w:rStyle w:val="StyleUnderline"/>
        </w:rPr>
        <w:t xml:space="preserve"> knowledge</w:t>
      </w:r>
      <w:r w:rsidRPr="002264AD">
        <w:rPr>
          <w:sz w:val="16"/>
        </w:rPr>
        <w:t xml:space="preserve"> production have often </w:t>
      </w:r>
      <w:r w:rsidRPr="006D2BC5">
        <w:rPr>
          <w:rStyle w:val="StyleUnderline"/>
        </w:rPr>
        <w:t>foregrounded</w:t>
      </w:r>
      <w:r w:rsidRPr="002264AD">
        <w:rPr>
          <w:sz w:val="16"/>
        </w:rPr>
        <w:t xml:space="preserve"> the </w:t>
      </w:r>
      <w:r w:rsidRPr="00F76323">
        <w:rPr>
          <w:rStyle w:val="Emphasis"/>
        </w:rPr>
        <w:t>importance</w:t>
      </w:r>
      <w:r w:rsidRPr="006D2BC5">
        <w:rPr>
          <w:rStyle w:val="StyleUnderline"/>
        </w:rPr>
        <w:t xml:space="preserve"> of </w:t>
      </w:r>
      <w:r w:rsidRPr="00086856">
        <w:rPr>
          <w:rStyle w:val="StyleUnderline"/>
          <w:highlight w:val="cyan"/>
        </w:rPr>
        <w:t>centring</w:t>
      </w:r>
      <w:r w:rsidRPr="006D2BC5">
        <w:rPr>
          <w:rStyle w:val="StyleUnderline"/>
        </w:rPr>
        <w:t xml:space="preserve"> ‘</w:t>
      </w:r>
      <w:r w:rsidRPr="00086856">
        <w:rPr>
          <w:rStyle w:val="Emphasis"/>
          <w:highlight w:val="cyan"/>
        </w:rPr>
        <w:t>marginal’</w:t>
      </w:r>
      <w:r w:rsidRPr="006D2BC5">
        <w:rPr>
          <w:rStyle w:val="StyleUnderline"/>
        </w:rPr>
        <w:t xml:space="preserve"> </w:t>
      </w:r>
      <w:r w:rsidRPr="00086856">
        <w:rPr>
          <w:rStyle w:val="StyleUnderline"/>
          <w:highlight w:val="cyan"/>
        </w:rPr>
        <w:t>perspectives</w:t>
      </w:r>
      <w:r w:rsidRPr="005E6DB3">
        <w:rPr>
          <w:rStyle w:val="StyleUnderline"/>
        </w:rPr>
        <w:t xml:space="preserve">, which </w:t>
      </w:r>
      <w:r w:rsidRPr="00086856">
        <w:rPr>
          <w:rStyle w:val="StyleUnderline"/>
          <w:highlight w:val="cyan"/>
        </w:rPr>
        <w:t xml:space="preserve">is </w:t>
      </w:r>
      <w:r w:rsidRPr="00086856">
        <w:rPr>
          <w:rStyle w:val="Emphasis"/>
          <w:highlight w:val="cyan"/>
        </w:rPr>
        <w:t>crucial</w:t>
      </w:r>
      <w:r w:rsidRPr="00086856">
        <w:rPr>
          <w:rStyle w:val="StyleUnderline"/>
          <w:highlight w:val="cyan"/>
        </w:rPr>
        <w:t xml:space="preserve"> but insufficient</w:t>
      </w:r>
      <w:r w:rsidRPr="002264AD">
        <w:rPr>
          <w:sz w:val="16"/>
        </w:rPr>
        <w:t xml:space="preserve">, as it risks leaving the cannon untouched”. </w:t>
      </w:r>
    </w:p>
    <w:p w14:paraId="18728BCB" w14:textId="77777777" w:rsidR="00C063B0" w:rsidRPr="002264AD" w:rsidRDefault="00C063B0" w:rsidP="00C063B0">
      <w:pPr>
        <w:rPr>
          <w:sz w:val="16"/>
        </w:rPr>
      </w:pPr>
      <w:r w:rsidRPr="002264AD">
        <w:rPr>
          <w:sz w:val="16"/>
        </w:rPr>
        <w:t xml:space="preserve">This critique follows </w:t>
      </w:r>
      <w:r w:rsidRPr="00DB053E">
        <w:rPr>
          <w:rStyle w:val="StyleUnderline"/>
        </w:rPr>
        <w:t xml:space="preserve">a </w:t>
      </w:r>
      <w:r w:rsidRPr="002A4B77">
        <w:rPr>
          <w:rStyle w:val="Emphasis"/>
        </w:rPr>
        <w:t>long line</w:t>
      </w:r>
      <w:r w:rsidRPr="00DB053E">
        <w:rPr>
          <w:rStyle w:val="StyleUnderline"/>
        </w:rPr>
        <w:t xml:space="preserve"> of scholars</w:t>
      </w:r>
      <w:r w:rsidRPr="002264AD">
        <w:rPr>
          <w:sz w:val="16"/>
        </w:rPr>
        <w:t xml:space="preserve"> who have </w:t>
      </w:r>
      <w:r w:rsidRPr="00DB053E">
        <w:rPr>
          <w:rStyle w:val="StyleUnderline"/>
        </w:rPr>
        <w:t xml:space="preserve">called for </w:t>
      </w:r>
      <w:r w:rsidRPr="00086856">
        <w:rPr>
          <w:rStyle w:val="StyleUnderline"/>
          <w:highlight w:val="cyan"/>
        </w:rPr>
        <w:t xml:space="preserve">a </w:t>
      </w:r>
      <w:r w:rsidRPr="00086856">
        <w:rPr>
          <w:rStyle w:val="Emphasis"/>
          <w:highlight w:val="cyan"/>
        </w:rPr>
        <w:t>less</w:t>
      </w:r>
      <w:r w:rsidRPr="00086856">
        <w:rPr>
          <w:rStyle w:val="StyleUnderline"/>
          <w:highlight w:val="cyan"/>
        </w:rPr>
        <w:t xml:space="preserve"> superficial approach</w:t>
      </w:r>
      <w:r w:rsidRPr="00DB053E">
        <w:rPr>
          <w:rStyle w:val="StyleUnderline"/>
        </w:rPr>
        <w:t xml:space="preserve"> which </w:t>
      </w:r>
      <w:r w:rsidRPr="00086856">
        <w:rPr>
          <w:rStyle w:val="StyleUnderline"/>
          <w:highlight w:val="cyan"/>
        </w:rPr>
        <w:t>does</w:t>
      </w:r>
      <w:r w:rsidRPr="002264AD">
        <w:rPr>
          <w:sz w:val="16"/>
        </w:rPr>
        <w:t xml:space="preserve"> “</w:t>
      </w:r>
      <w:r w:rsidRPr="00D379F2">
        <w:rPr>
          <w:sz w:val="16"/>
        </w:rPr>
        <w:t xml:space="preserve">much </w:t>
      </w:r>
      <w:r w:rsidRPr="00D379F2">
        <w:rPr>
          <w:rStyle w:val="Emphasis"/>
        </w:rPr>
        <w:t>more</w:t>
      </w:r>
      <w:r w:rsidRPr="00D379F2">
        <w:rPr>
          <w:rStyle w:val="StyleUnderline"/>
        </w:rPr>
        <w:t xml:space="preserve"> than </w:t>
      </w:r>
      <w:r w:rsidRPr="00D379F2">
        <w:rPr>
          <w:rStyle w:val="Emphasis"/>
        </w:rPr>
        <w:t>diversify</w:t>
      </w:r>
      <w:r w:rsidRPr="00D379F2">
        <w:rPr>
          <w:sz w:val="16"/>
        </w:rPr>
        <w:t xml:space="preserve"> their</w:t>
      </w:r>
      <w:r w:rsidRPr="002264AD">
        <w:rPr>
          <w:sz w:val="16"/>
        </w:rPr>
        <w:t xml:space="preserve"> </w:t>
      </w:r>
      <w:r w:rsidRPr="00DB053E">
        <w:rPr>
          <w:rStyle w:val="StyleUnderline"/>
        </w:rPr>
        <w:t>canons</w:t>
      </w:r>
      <w:r w:rsidRPr="002264AD">
        <w:rPr>
          <w:sz w:val="16"/>
        </w:rPr>
        <w:t xml:space="preserve"> to get rid of their modern/colonial inheritances” (Maldonado-Torres et al. 2018, 79) </w:t>
      </w:r>
      <w:r w:rsidRPr="00AF36A1">
        <w:rPr>
          <w:rStyle w:val="StyleUnderline"/>
        </w:rPr>
        <w:t>or</w:t>
      </w:r>
      <w:r w:rsidRPr="002264AD">
        <w:rPr>
          <w:sz w:val="16"/>
        </w:rPr>
        <w:t xml:space="preserve"> “merely </w:t>
      </w:r>
      <w:r w:rsidRPr="00AF36A1">
        <w:rPr>
          <w:rStyle w:val="StyleUnderline"/>
        </w:rPr>
        <w:t xml:space="preserve">offering a </w:t>
      </w:r>
      <w:r w:rsidRPr="002A4B77">
        <w:rPr>
          <w:rStyle w:val="Emphasis"/>
        </w:rPr>
        <w:t>minor</w:t>
      </w:r>
      <w:r w:rsidRPr="00AF36A1">
        <w:rPr>
          <w:rStyle w:val="StyleUnderline"/>
        </w:rPr>
        <w:t xml:space="preserve"> expansion</w:t>
      </w:r>
      <w:r w:rsidRPr="002264AD">
        <w:rPr>
          <w:sz w:val="16"/>
        </w:rPr>
        <w:t xml:space="preserve"> of the canon and stopping there” (Moosavi 2023, 145). Instead, </w:t>
      </w:r>
      <w:r w:rsidRPr="00A04AFF">
        <w:rPr>
          <w:rStyle w:val="StyleUnderline"/>
        </w:rPr>
        <w:t>others call for</w:t>
      </w:r>
      <w:r w:rsidRPr="002264AD">
        <w:rPr>
          <w:sz w:val="16"/>
        </w:rPr>
        <w:t xml:space="preserve"> the </w:t>
      </w:r>
      <w:r w:rsidRPr="00D13A81">
        <w:rPr>
          <w:rStyle w:val="Emphasis"/>
        </w:rPr>
        <w:t>existing</w:t>
      </w:r>
      <w:r w:rsidRPr="00A04AFF">
        <w:rPr>
          <w:rStyle w:val="StyleUnderline"/>
        </w:rPr>
        <w:t xml:space="preserve"> canon to be</w:t>
      </w:r>
      <w:r w:rsidRPr="002264AD">
        <w:rPr>
          <w:sz w:val="16"/>
        </w:rPr>
        <w:t xml:space="preserve"> provincialized (Chakrabarty 2000; Go 2017) or </w:t>
      </w:r>
      <w:r w:rsidRPr="00A04AFF">
        <w:rPr>
          <w:rStyle w:val="StyleUnderline"/>
        </w:rPr>
        <w:t xml:space="preserve">subjected </w:t>
      </w:r>
      <w:r w:rsidRPr="00086856">
        <w:rPr>
          <w:rStyle w:val="StyleUnderline"/>
        </w:rPr>
        <w:t xml:space="preserve">to </w:t>
      </w:r>
      <w:r w:rsidRPr="00086856">
        <w:rPr>
          <w:rStyle w:val="StyleUnderline"/>
          <w:highlight w:val="cyan"/>
        </w:rPr>
        <w:t>a ‘</w:t>
      </w:r>
      <w:r w:rsidRPr="00137DBE">
        <w:rPr>
          <w:rStyle w:val="Emphasis"/>
          <w:highlight w:val="cyan"/>
        </w:rPr>
        <w:t>decolonial gaze</w:t>
      </w:r>
      <w:r w:rsidRPr="00137DBE">
        <w:rPr>
          <w:rStyle w:val="StyleUnderline"/>
          <w:highlight w:val="cyan"/>
        </w:rPr>
        <w:t>’ to call</w:t>
      </w:r>
      <w:r w:rsidRPr="002264AD">
        <w:rPr>
          <w:sz w:val="16"/>
        </w:rPr>
        <w:t xml:space="preserve"> our </w:t>
      </w:r>
      <w:r w:rsidRPr="00086856">
        <w:rPr>
          <w:rStyle w:val="StyleUnderline"/>
          <w:highlight w:val="cyan"/>
        </w:rPr>
        <w:t>attention to</w:t>
      </w:r>
      <w:r w:rsidRPr="002264AD">
        <w:rPr>
          <w:sz w:val="16"/>
        </w:rPr>
        <w:t xml:space="preserve"> the </w:t>
      </w:r>
      <w:r w:rsidRPr="00D13A81">
        <w:rPr>
          <w:rStyle w:val="Emphasis"/>
        </w:rPr>
        <w:t>limitations</w:t>
      </w:r>
      <w:r w:rsidRPr="00A31661">
        <w:rPr>
          <w:rStyle w:val="StyleUnderline"/>
        </w:rPr>
        <w:t xml:space="preserve"> of </w:t>
      </w:r>
      <w:r w:rsidRPr="00086856">
        <w:rPr>
          <w:rStyle w:val="StyleUnderline"/>
          <w:highlight w:val="cyan"/>
        </w:rPr>
        <w:t>Western</w:t>
      </w:r>
      <w:r w:rsidRPr="00A31661">
        <w:rPr>
          <w:rStyle w:val="StyleUnderline"/>
        </w:rPr>
        <w:t xml:space="preserve">-centric </w:t>
      </w:r>
      <w:r w:rsidRPr="00086856">
        <w:rPr>
          <w:rStyle w:val="StyleUnderline"/>
          <w:highlight w:val="cyan"/>
        </w:rPr>
        <w:t>knowledges</w:t>
      </w:r>
      <w:r w:rsidRPr="002264AD">
        <w:rPr>
          <w:sz w:val="16"/>
        </w:rPr>
        <w:t xml:space="preserve"> (Alatas and Sinha 2017).  We argue that epistemic reflexivity can help scholars overcome this conundrum.</w:t>
      </w:r>
    </w:p>
    <w:p w14:paraId="7D69B539" w14:textId="77777777" w:rsidR="00C063B0" w:rsidRPr="002264AD" w:rsidRDefault="00C063B0" w:rsidP="00C063B0">
      <w:pPr>
        <w:rPr>
          <w:sz w:val="16"/>
        </w:rPr>
      </w:pPr>
      <w:r w:rsidRPr="002264AD">
        <w:rPr>
          <w:sz w:val="16"/>
        </w:rPr>
        <w:t xml:space="preserve">Epistemic reflexivity has been used in various ways. From a methodological tool within the research process to question social scientific claims (Bourdieu 1989; 1996) to a pedagogical approach used for teaching in ‘diverse’ classrooms (Feucht et al. 2017; L’Estrange et al. 2023), epistemic reflexivity has made it “a sin to not be reflexive” (Maton 2003, 54). </w:t>
      </w:r>
    </w:p>
    <w:p w14:paraId="5B5A3AAD" w14:textId="77777777" w:rsidR="00C063B0" w:rsidRPr="002264AD" w:rsidRDefault="00C063B0" w:rsidP="00C063B0">
      <w:pPr>
        <w:rPr>
          <w:sz w:val="16"/>
        </w:rPr>
      </w:pPr>
      <w:r w:rsidRPr="002264AD">
        <w:rPr>
          <w:sz w:val="16"/>
        </w:rPr>
        <w:t xml:space="preserve">In pedagogical terms </w:t>
      </w:r>
      <w:r w:rsidRPr="00A31661">
        <w:rPr>
          <w:rStyle w:val="StyleUnderline"/>
        </w:rPr>
        <w:t xml:space="preserve">epistemic </w:t>
      </w:r>
      <w:r w:rsidRPr="00AF42D2">
        <w:rPr>
          <w:rStyle w:val="Emphasis"/>
        </w:rPr>
        <w:t>reflexivity</w:t>
      </w:r>
      <w:r w:rsidRPr="00A31661">
        <w:rPr>
          <w:rStyle w:val="StyleUnderline"/>
        </w:rPr>
        <w:t xml:space="preserve"> helps us acknowledge</w:t>
      </w:r>
      <w:r w:rsidRPr="002264AD">
        <w:rPr>
          <w:sz w:val="16"/>
        </w:rPr>
        <w:t xml:space="preserve"> that “</w:t>
      </w:r>
      <w:r w:rsidRPr="00086856">
        <w:rPr>
          <w:rStyle w:val="StyleUnderline"/>
          <w:highlight w:val="cyan"/>
        </w:rPr>
        <w:t xml:space="preserve">teaching is </w:t>
      </w:r>
      <w:r w:rsidRPr="00086856">
        <w:rPr>
          <w:rStyle w:val="Emphasis"/>
          <w:highlight w:val="cyan"/>
        </w:rPr>
        <w:t>not</w:t>
      </w:r>
      <w:r w:rsidRPr="00086856">
        <w:rPr>
          <w:rStyle w:val="StyleUnderline"/>
          <w:highlight w:val="cyan"/>
        </w:rPr>
        <w:t xml:space="preserve"> just</w:t>
      </w:r>
      <w:r w:rsidRPr="00A31661">
        <w:rPr>
          <w:rStyle w:val="StyleUnderline"/>
        </w:rPr>
        <w:t xml:space="preserve"> about</w:t>
      </w:r>
      <w:r w:rsidRPr="002264AD">
        <w:rPr>
          <w:sz w:val="16"/>
        </w:rPr>
        <w:t xml:space="preserve"> the ‘</w:t>
      </w:r>
      <w:r w:rsidRPr="00086856">
        <w:rPr>
          <w:rStyle w:val="Emphasis"/>
          <w:highlight w:val="cyan"/>
        </w:rPr>
        <w:t>doing</w:t>
      </w:r>
      <w:r w:rsidRPr="00086856">
        <w:rPr>
          <w:sz w:val="16"/>
          <w:highlight w:val="cyan"/>
        </w:rPr>
        <w:t>’</w:t>
      </w:r>
      <w:r w:rsidRPr="002264AD">
        <w:rPr>
          <w:sz w:val="16"/>
        </w:rPr>
        <w:t xml:space="preserve"> of teaching, </w:t>
      </w:r>
      <w:r w:rsidRPr="00086856">
        <w:rPr>
          <w:rStyle w:val="StyleUnderline"/>
          <w:highlight w:val="cyan"/>
        </w:rPr>
        <w:t xml:space="preserve">it is </w:t>
      </w:r>
      <w:r w:rsidRPr="00086856">
        <w:rPr>
          <w:rStyle w:val="Emphasis"/>
          <w:highlight w:val="cyan"/>
        </w:rPr>
        <w:t>also</w:t>
      </w:r>
      <w:r w:rsidRPr="00086856">
        <w:rPr>
          <w:rStyle w:val="Emphasis"/>
        </w:rPr>
        <w:t xml:space="preserve"> about</w:t>
      </w:r>
      <w:r w:rsidRPr="00086856">
        <w:rPr>
          <w:rStyle w:val="StyleUnderline"/>
        </w:rPr>
        <w:t xml:space="preserve"> </w:t>
      </w:r>
      <w:r w:rsidRPr="00086856">
        <w:rPr>
          <w:rStyle w:val="StyleUnderline"/>
          <w:highlight w:val="cyan"/>
        </w:rPr>
        <w:t>the</w:t>
      </w:r>
      <w:r w:rsidRPr="00A31661">
        <w:rPr>
          <w:rStyle w:val="StyleUnderline"/>
        </w:rPr>
        <w:t xml:space="preserve"> ‘</w:t>
      </w:r>
      <w:r w:rsidRPr="00086856">
        <w:rPr>
          <w:rStyle w:val="Emphasis"/>
          <w:highlight w:val="cyan"/>
        </w:rPr>
        <w:t>why’</w:t>
      </w:r>
      <w:r w:rsidRPr="002264AD">
        <w:rPr>
          <w:sz w:val="16"/>
        </w:rPr>
        <w:t xml:space="preserve">” (Loughran and Menter 2019, 216). </w:t>
      </w:r>
      <w:r w:rsidRPr="00EA48DD">
        <w:rPr>
          <w:rStyle w:val="StyleUnderline"/>
        </w:rPr>
        <w:t xml:space="preserve">By </w:t>
      </w:r>
      <w:r w:rsidRPr="00EA48DD">
        <w:rPr>
          <w:rStyle w:val="Emphasis"/>
        </w:rPr>
        <w:t>centring</w:t>
      </w:r>
      <w:r w:rsidRPr="00EA48DD">
        <w:rPr>
          <w:rStyle w:val="StyleUnderline"/>
        </w:rPr>
        <w:t xml:space="preserve"> on the ‘why’</w:t>
      </w:r>
      <w:r w:rsidRPr="002264AD">
        <w:rPr>
          <w:sz w:val="16"/>
        </w:rPr>
        <w:t xml:space="preserve"> of teaching, </w:t>
      </w:r>
      <w:r w:rsidRPr="00A31661">
        <w:rPr>
          <w:rStyle w:val="StyleUnderline"/>
        </w:rPr>
        <w:t xml:space="preserve">we begin to </w:t>
      </w:r>
      <w:r w:rsidRPr="00EA48DD">
        <w:rPr>
          <w:rStyle w:val="Emphasis"/>
        </w:rPr>
        <w:t>interrogate</w:t>
      </w:r>
      <w:r w:rsidRPr="002264AD">
        <w:rPr>
          <w:sz w:val="16"/>
        </w:rPr>
        <w:t xml:space="preserve"> the </w:t>
      </w:r>
      <w:r w:rsidRPr="00A31661">
        <w:rPr>
          <w:rStyle w:val="StyleUnderline"/>
        </w:rPr>
        <w:t xml:space="preserve">pedagogies and </w:t>
      </w:r>
      <w:r w:rsidRPr="00EA48DD">
        <w:rPr>
          <w:rStyle w:val="Emphasis"/>
        </w:rPr>
        <w:t>epistemic bases</w:t>
      </w:r>
      <w:r w:rsidRPr="002264AD">
        <w:rPr>
          <w:sz w:val="16"/>
        </w:rPr>
        <w:t xml:space="preserve"> they are anchored to. Mignolo and Walsh (2018, 108) claim that answering “the question ‘what does it mean to decolonise?’ cannot be an abstract universal. We need to examine other W questions: Who is doing it, where, why, and how?”. They are essential to evaluate and validate knowledge, as well as influencing course design, feedback, and grading practices, as well as student learning.</w:t>
      </w:r>
    </w:p>
    <w:p w14:paraId="2F89D923" w14:textId="77777777" w:rsidR="00C063B0" w:rsidRPr="002264AD" w:rsidRDefault="00C063B0" w:rsidP="00C063B0">
      <w:pPr>
        <w:rPr>
          <w:sz w:val="16"/>
        </w:rPr>
      </w:pPr>
      <w:r w:rsidRPr="002264AD">
        <w:rPr>
          <w:sz w:val="16"/>
        </w:rPr>
        <w:t xml:space="preserve">In this chapter, we align with Bhambra’s (2014; 2016; 2021) efforts to critique and redefine Western-centrism. Bhambra argues that non-Western voices, knowledges, and experiences are intimately bound to Western voices, knowledges and experiences; therefore, </w:t>
      </w:r>
      <w:r w:rsidRPr="00A31661">
        <w:rPr>
          <w:rStyle w:val="StyleUnderline"/>
        </w:rPr>
        <w:t xml:space="preserve">any </w:t>
      </w:r>
      <w:r w:rsidRPr="00086856">
        <w:rPr>
          <w:rStyle w:val="Emphasis"/>
          <w:highlight w:val="cyan"/>
        </w:rPr>
        <w:t>critical reflection</w:t>
      </w:r>
      <w:r w:rsidRPr="002264AD">
        <w:rPr>
          <w:sz w:val="16"/>
        </w:rPr>
        <w:t xml:space="preserve"> of the canon </w:t>
      </w:r>
      <w:r w:rsidRPr="00086856">
        <w:rPr>
          <w:rStyle w:val="StyleUnderline"/>
          <w:highlight w:val="cyan"/>
        </w:rPr>
        <w:t>requires</w:t>
      </w:r>
      <w:r w:rsidRPr="00A31661">
        <w:rPr>
          <w:rStyle w:val="StyleUnderline"/>
        </w:rPr>
        <w:t xml:space="preserve"> “</w:t>
      </w:r>
      <w:r w:rsidRPr="00086856">
        <w:rPr>
          <w:rStyle w:val="StyleUnderline"/>
          <w:highlight w:val="cyan"/>
        </w:rPr>
        <w:t>critiquing</w:t>
      </w:r>
      <w:r w:rsidRPr="002264AD">
        <w:rPr>
          <w:sz w:val="16"/>
        </w:rPr>
        <w:t xml:space="preserve"> the </w:t>
      </w:r>
      <w:r w:rsidRPr="00086856">
        <w:rPr>
          <w:rStyle w:val="Emphasis"/>
          <w:highlight w:val="cyan"/>
        </w:rPr>
        <w:t>scholarship</w:t>
      </w:r>
      <w:r w:rsidRPr="002264AD">
        <w:rPr>
          <w:sz w:val="16"/>
        </w:rPr>
        <w:t xml:space="preserve"> that critiques scholarship </w:t>
      </w:r>
      <w:r w:rsidRPr="00A31661">
        <w:rPr>
          <w:rStyle w:val="StyleUnderline"/>
        </w:rPr>
        <w:t>that is Western-centric</w:t>
      </w:r>
      <w:r w:rsidRPr="002264AD">
        <w:rPr>
          <w:sz w:val="16"/>
        </w:rPr>
        <w:t>” (Moosavi 2023, 142). Moosavi (2023, 145) points out that “decolonial reflexivity” may have “(a) sustained exclusion while claiming to be inclusive; (b) maintained the status quo while claiming to be radical; and (c) reinscribed Western-centrism while claiming to decolonise”. We believe epistemic reflexivity needs to go beyond critical self-reflection and engage with a process of accepting the ‘incompleteness’ of all knowledges.</w:t>
      </w:r>
    </w:p>
    <w:p w14:paraId="565BE8D5" w14:textId="77777777" w:rsidR="00C063B0" w:rsidRPr="002264AD" w:rsidRDefault="00C063B0" w:rsidP="00C063B0">
      <w:pPr>
        <w:rPr>
          <w:sz w:val="16"/>
        </w:rPr>
      </w:pPr>
      <w:r w:rsidRPr="002264AD">
        <w:rPr>
          <w:sz w:val="16"/>
        </w:rPr>
        <w:t>Educational spaces can be transformational but also damaging if pedagogy is not taken seriously.  Teachers must consider how students experience education, and foster an environment that allows students to reflect on, and question the status quo. Based on Freire’s (1972) idea that teaching should not follow a banking model whereby information is deposited onto students as if they were empty vessels, we propose that engaging in reflective dialogues can be a powerful tool. Both teachers and students ought to reflect on the complexities of knowledge production and our individual roles in this process. Who we are, what we know, and how we know are all aspects that inform and give more completeness to our understanding of knowledge. As such, we propose four steps to engage in epistemic reflexivity. First, to step back, zoom out, look at where we stand and reflect on knowledge production. Second, to recognise and acknowledge our positionality. Third, to acknowledge others and where they stand, to situate and de-centre our own knowledge system. Fourth, once we acknowledge our limitations, we can engage and incorporate with other epistemologies.</w:t>
      </w:r>
    </w:p>
    <w:p w14:paraId="1F001A68" w14:textId="77777777" w:rsidR="00C063B0" w:rsidRPr="002264AD" w:rsidRDefault="00C063B0" w:rsidP="00C063B0">
      <w:pPr>
        <w:rPr>
          <w:sz w:val="16"/>
        </w:rPr>
      </w:pPr>
      <w:r w:rsidRPr="002264AD">
        <w:rPr>
          <w:sz w:val="16"/>
        </w:rPr>
        <w:t>Reflect on knowledge production</w:t>
      </w:r>
    </w:p>
    <w:p w14:paraId="6201D841" w14:textId="77777777" w:rsidR="00C063B0" w:rsidRPr="002264AD" w:rsidRDefault="00C063B0" w:rsidP="00C063B0">
      <w:pPr>
        <w:rPr>
          <w:sz w:val="16"/>
        </w:rPr>
      </w:pPr>
      <w:r w:rsidRPr="002264AD">
        <w:rPr>
          <w:sz w:val="16"/>
        </w:rPr>
        <w:t xml:space="preserve">Before starting to design a course or lesson plan, we advise reflecting on the motivations for such endeavour, as well as reviewing and learning from the experiences of others. Experiences that integrate new epistemologies, values, and philosophies. Engaging with past practices is an exercise of placing ourselves in dialogue with knowledges produced through the ages, those that only reproduce existing beliefs and those that expand our outlook. The sets of ideas around which some sort of consensus is formed by their perceived truthfulness are organised in a canon. It is widely assumed that there is a canon and that it constitutes the backbone of science. Reflecting on the context of knowledge production should be a prerequisite for critically engaging with the canon and its presumed universality. </w:t>
      </w:r>
    </w:p>
    <w:p w14:paraId="7BD21299" w14:textId="77777777" w:rsidR="00C063B0" w:rsidRPr="002264AD" w:rsidRDefault="00C063B0" w:rsidP="00C063B0">
      <w:pPr>
        <w:rPr>
          <w:sz w:val="16"/>
        </w:rPr>
      </w:pPr>
      <w:r w:rsidRPr="002264AD">
        <w:rPr>
          <w:sz w:val="16"/>
        </w:rPr>
        <w:t xml:space="preserve">Reflecting on knowledge production allows us to understand the context that allowed certain ideas to become part of the framework that defines our view of the world. Historically, knowledge production has often been defined and interpreted through a lens that has been conceived and constructed in one specific part of the world. Having such a lens is very useful, but at the same time its claimed </w:t>
      </w:r>
      <w:r w:rsidRPr="00086856">
        <w:rPr>
          <w:rStyle w:val="Emphasis"/>
          <w:highlight w:val="cyan"/>
        </w:rPr>
        <w:t>universality</w:t>
      </w:r>
      <w:r w:rsidRPr="00086856">
        <w:rPr>
          <w:rStyle w:val="StyleUnderline"/>
          <w:highlight w:val="cyan"/>
        </w:rPr>
        <w:t xml:space="preserve"> leads to</w:t>
      </w:r>
      <w:r w:rsidRPr="002264AD">
        <w:rPr>
          <w:sz w:val="16"/>
        </w:rPr>
        <w:t xml:space="preserve"> </w:t>
      </w:r>
      <w:r w:rsidRPr="000D7AC3">
        <w:rPr>
          <w:sz w:val="16"/>
        </w:rPr>
        <w:t xml:space="preserve">the </w:t>
      </w:r>
      <w:r w:rsidRPr="000D7AC3">
        <w:rPr>
          <w:rStyle w:val="Emphasis"/>
        </w:rPr>
        <w:t>invisibilisation</w:t>
      </w:r>
      <w:r w:rsidRPr="000D7AC3">
        <w:rPr>
          <w:rStyle w:val="StyleUnderline"/>
        </w:rPr>
        <w:t xml:space="preserve"> of other systems of knowledge</w:t>
      </w:r>
      <w:r w:rsidRPr="000D7AC3">
        <w:rPr>
          <w:sz w:val="16"/>
        </w:rPr>
        <w:t xml:space="preserve">. Dussel (1993), Grosfoguel (2013), Santos (2013; 2020) and Ndlovu-Gatsheni, (2018) refer to </w:t>
      </w:r>
      <w:r w:rsidRPr="000D7AC3">
        <w:rPr>
          <w:rStyle w:val="StyleUnderline"/>
        </w:rPr>
        <w:t xml:space="preserve">the </w:t>
      </w:r>
      <w:r w:rsidRPr="000D7AC3">
        <w:rPr>
          <w:rStyle w:val="Emphasis"/>
        </w:rPr>
        <w:t>cause</w:t>
      </w:r>
      <w:r w:rsidRPr="000D7AC3">
        <w:rPr>
          <w:rStyle w:val="StyleUnderline"/>
        </w:rPr>
        <w:t xml:space="preserve"> of these</w:t>
      </w:r>
      <w:r w:rsidRPr="000D7AC3">
        <w:rPr>
          <w:sz w:val="16"/>
        </w:rPr>
        <w:t xml:space="preserve"> cognitive </w:t>
      </w:r>
      <w:r w:rsidRPr="000D7AC3">
        <w:rPr>
          <w:rStyle w:val="StyleUnderline"/>
        </w:rPr>
        <w:t>injustices</w:t>
      </w:r>
      <w:r w:rsidRPr="000D7AC3">
        <w:rPr>
          <w:sz w:val="16"/>
        </w:rPr>
        <w:t xml:space="preserve"> as </w:t>
      </w:r>
      <w:r w:rsidRPr="000D7AC3">
        <w:rPr>
          <w:rStyle w:val="Emphasis"/>
        </w:rPr>
        <w:t>epistemicide</w:t>
      </w:r>
      <w:r w:rsidRPr="000D7AC3">
        <w:rPr>
          <w:sz w:val="16"/>
        </w:rPr>
        <w:t>, i.e</w:t>
      </w:r>
      <w:r w:rsidRPr="000D7AC3">
        <w:rPr>
          <w:rStyle w:val="StyleUnderline"/>
        </w:rPr>
        <w:t xml:space="preserve">., the </w:t>
      </w:r>
      <w:r w:rsidRPr="000D7AC3">
        <w:rPr>
          <w:rStyle w:val="Emphasis"/>
        </w:rPr>
        <w:t>rejection</w:t>
      </w:r>
      <w:r w:rsidRPr="002264AD">
        <w:rPr>
          <w:sz w:val="16"/>
        </w:rPr>
        <w:t xml:space="preserve"> (</w:t>
      </w:r>
      <w:r w:rsidRPr="00B46531">
        <w:rPr>
          <w:rStyle w:val="StyleUnderline"/>
        </w:rPr>
        <w:t xml:space="preserve">through </w:t>
      </w:r>
      <w:r w:rsidRPr="00086856">
        <w:rPr>
          <w:rStyle w:val="Emphasis"/>
          <w:highlight w:val="cyan"/>
        </w:rPr>
        <w:t>silencing</w:t>
      </w:r>
      <w:r w:rsidRPr="00086856">
        <w:rPr>
          <w:rStyle w:val="StyleUnderline"/>
          <w:highlight w:val="cyan"/>
        </w:rPr>
        <w:t xml:space="preserve"> and devaluing</w:t>
      </w:r>
      <w:r w:rsidRPr="002264AD">
        <w:rPr>
          <w:sz w:val="16"/>
        </w:rPr>
        <w:t xml:space="preserve">) of other </w:t>
      </w:r>
      <w:r w:rsidRPr="007069F2">
        <w:rPr>
          <w:rStyle w:val="StyleUnderline"/>
        </w:rPr>
        <w:t xml:space="preserve">systems of </w:t>
      </w:r>
      <w:r w:rsidRPr="00086856">
        <w:rPr>
          <w:rStyle w:val="Emphasis"/>
          <w:highlight w:val="cyan"/>
        </w:rPr>
        <w:t>knowledge</w:t>
      </w:r>
      <w:r w:rsidRPr="00086856">
        <w:rPr>
          <w:rStyle w:val="StyleUnderline"/>
          <w:highlight w:val="cyan"/>
        </w:rPr>
        <w:t xml:space="preserve"> based on</w:t>
      </w:r>
      <w:r w:rsidRPr="002264AD">
        <w:rPr>
          <w:sz w:val="16"/>
        </w:rPr>
        <w:t xml:space="preserve"> the </w:t>
      </w:r>
      <w:r w:rsidRPr="00086856">
        <w:rPr>
          <w:rStyle w:val="Emphasis"/>
          <w:highlight w:val="cyan"/>
        </w:rPr>
        <w:t>perceived superiority</w:t>
      </w:r>
      <w:r w:rsidRPr="007069F2">
        <w:rPr>
          <w:rStyle w:val="StyleUnderline"/>
        </w:rPr>
        <w:t xml:space="preserve"> of</w:t>
      </w:r>
      <w:r w:rsidRPr="002264AD">
        <w:rPr>
          <w:sz w:val="16"/>
        </w:rPr>
        <w:t xml:space="preserve"> the </w:t>
      </w:r>
      <w:r w:rsidRPr="007069F2">
        <w:rPr>
          <w:rStyle w:val="StyleUnderline"/>
        </w:rPr>
        <w:t>euro-centric knowledge system</w:t>
      </w:r>
      <w:r w:rsidRPr="002264AD">
        <w:rPr>
          <w:sz w:val="16"/>
        </w:rPr>
        <w:t xml:space="preserve"> (2). Epistemicide negates the spirit of science and the pursuit of knowledge, as it destroys the construction of knowledge that does “not fit the dominant epistemological canon” (Santos 2013, 238). Thus, reflecting on the conditions of knowledge production is imperative for the advancement of knowledge. </w:t>
      </w:r>
    </w:p>
    <w:p w14:paraId="45206161" w14:textId="77777777" w:rsidR="00C063B0" w:rsidRPr="002264AD" w:rsidRDefault="00C063B0" w:rsidP="00C063B0">
      <w:pPr>
        <w:rPr>
          <w:sz w:val="16"/>
        </w:rPr>
      </w:pPr>
      <w:r w:rsidRPr="007069F2">
        <w:rPr>
          <w:rStyle w:val="StyleUnderline"/>
        </w:rPr>
        <w:t xml:space="preserve">Allowing students to </w:t>
      </w:r>
      <w:r w:rsidRPr="00182172">
        <w:rPr>
          <w:rStyle w:val="Emphasis"/>
        </w:rPr>
        <w:t>reflect</w:t>
      </w:r>
      <w:r w:rsidRPr="002264AD">
        <w:rPr>
          <w:sz w:val="16"/>
        </w:rPr>
        <w:t xml:space="preserve"> on knowledge production </w:t>
      </w:r>
      <w:r w:rsidRPr="007069F2">
        <w:rPr>
          <w:rStyle w:val="StyleUnderline"/>
        </w:rPr>
        <w:t>helps us move to</w:t>
      </w:r>
      <w:r w:rsidRPr="002264AD">
        <w:rPr>
          <w:sz w:val="16"/>
        </w:rPr>
        <w:t xml:space="preserve"> a </w:t>
      </w:r>
      <w:r w:rsidRPr="00182172">
        <w:rPr>
          <w:rStyle w:val="Emphasis"/>
        </w:rPr>
        <w:t>dialogic process</w:t>
      </w:r>
      <w:r w:rsidRPr="007069F2">
        <w:rPr>
          <w:rStyle w:val="StyleUnderline"/>
        </w:rPr>
        <w:t xml:space="preserve"> of creation</w:t>
      </w:r>
      <w:r w:rsidRPr="002264AD">
        <w:rPr>
          <w:sz w:val="16"/>
        </w:rPr>
        <w:t>, to become what Itchuaqiyaq and Matheson (2021, 9) define as “co-designers of knowledge”. Therefore, a critical review of the established canon is not a dismissal of it, but rather its inclusion for the sake of confronting it to a wider landscape of ideas.</w:t>
      </w:r>
    </w:p>
    <w:p w14:paraId="0644B25D" w14:textId="77777777" w:rsidR="00C063B0" w:rsidRPr="002264AD" w:rsidRDefault="00C063B0" w:rsidP="00C063B0">
      <w:pPr>
        <w:rPr>
          <w:sz w:val="16"/>
        </w:rPr>
      </w:pPr>
      <w:r w:rsidRPr="002264AD">
        <w:rPr>
          <w:sz w:val="16"/>
        </w:rPr>
        <w:t>Acknowledge your positionality</w:t>
      </w:r>
    </w:p>
    <w:p w14:paraId="147B5163" w14:textId="77777777" w:rsidR="00C063B0" w:rsidRPr="002264AD" w:rsidRDefault="00C063B0" w:rsidP="00C063B0">
      <w:pPr>
        <w:rPr>
          <w:sz w:val="16"/>
        </w:rPr>
      </w:pPr>
      <w:r w:rsidRPr="002264AD">
        <w:rPr>
          <w:sz w:val="16"/>
        </w:rPr>
        <w:t>This next tool has received some critique. According to Andrew Holmes (2020, 1) ‘</w:t>
      </w:r>
      <w:r w:rsidRPr="00182172">
        <w:rPr>
          <w:rStyle w:val="Emphasis"/>
        </w:rPr>
        <w:t>positionality’</w:t>
      </w:r>
      <w:r w:rsidRPr="002264AD">
        <w:rPr>
          <w:sz w:val="16"/>
        </w:rPr>
        <w:t xml:space="preserve"> is threefold. It </w:t>
      </w:r>
      <w:r w:rsidRPr="00C84008">
        <w:rPr>
          <w:rStyle w:val="StyleUnderline"/>
        </w:rPr>
        <w:t xml:space="preserve">addresses “ontological </w:t>
      </w:r>
      <w:r w:rsidRPr="00182172">
        <w:rPr>
          <w:rStyle w:val="Emphasis"/>
        </w:rPr>
        <w:t>assumptions</w:t>
      </w:r>
      <w:r w:rsidRPr="002264AD">
        <w:rPr>
          <w:sz w:val="16"/>
        </w:rPr>
        <w:t xml:space="preserve"> (an individual’s beliefs </w:t>
      </w:r>
      <w:r w:rsidRPr="00C84008">
        <w:rPr>
          <w:rStyle w:val="StyleUnderline"/>
        </w:rPr>
        <w:t>about</w:t>
      </w:r>
      <w:r w:rsidRPr="002264AD">
        <w:rPr>
          <w:sz w:val="16"/>
        </w:rPr>
        <w:t xml:space="preserve"> the </w:t>
      </w:r>
      <w:r w:rsidRPr="00C84008">
        <w:rPr>
          <w:rStyle w:val="StyleUnderline"/>
        </w:rPr>
        <w:t>nature of</w:t>
      </w:r>
      <w:r w:rsidRPr="002264AD">
        <w:rPr>
          <w:sz w:val="16"/>
        </w:rPr>
        <w:t xml:space="preserve"> social </w:t>
      </w:r>
      <w:r w:rsidRPr="00182172">
        <w:rPr>
          <w:rStyle w:val="Emphasis"/>
        </w:rPr>
        <w:t>reality</w:t>
      </w:r>
      <w:r w:rsidRPr="002264AD">
        <w:rPr>
          <w:sz w:val="16"/>
        </w:rPr>
        <w:t xml:space="preserve"> and what is knowable about the world), </w:t>
      </w:r>
      <w:r w:rsidRPr="00C84008">
        <w:rPr>
          <w:rStyle w:val="StyleUnderline"/>
        </w:rPr>
        <w:t>epistemological assumptions</w:t>
      </w:r>
      <w:r w:rsidRPr="002264AD">
        <w:rPr>
          <w:sz w:val="16"/>
        </w:rPr>
        <w:t xml:space="preserve"> (an individual’s beliefs about the nature of knowledge) </w:t>
      </w:r>
      <w:r w:rsidRPr="00C84008">
        <w:rPr>
          <w:rStyle w:val="StyleUnderline"/>
        </w:rPr>
        <w:t>and assumptions about human</w:t>
      </w:r>
      <w:r w:rsidRPr="002264AD">
        <w:rPr>
          <w:sz w:val="16"/>
        </w:rPr>
        <w:t xml:space="preserve"> nature and </w:t>
      </w:r>
      <w:r w:rsidRPr="00182172">
        <w:rPr>
          <w:rStyle w:val="Emphasis"/>
        </w:rPr>
        <w:t>agency</w:t>
      </w:r>
      <w:r w:rsidRPr="002264AD">
        <w:rPr>
          <w:sz w:val="16"/>
        </w:rPr>
        <w:t xml:space="preserve"> (individual’s assumptions about the way we interact with our environment and relate to it)”. Thus, the act of acknowledging one’s positionality is the action of sharing these various social and cultural qualities, and privileges that shape our research and teaching practices. These intersecting qualities of our identities play an important role in shaping our understanding of the world and consequently, the way we engage with it. As Acevedo et al (2015, 1) explained:</w:t>
      </w:r>
    </w:p>
    <w:p w14:paraId="59EDEDE6" w14:textId="77777777" w:rsidR="00C063B0" w:rsidRPr="002264AD" w:rsidRDefault="00C063B0" w:rsidP="00C063B0">
      <w:pPr>
        <w:rPr>
          <w:sz w:val="16"/>
        </w:rPr>
      </w:pPr>
      <w:r w:rsidRPr="002264AD">
        <w:rPr>
          <w:sz w:val="16"/>
        </w:rPr>
        <w:t xml:space="preserve">For us the concept of positionality is important in understanding the role of experience in the learning process. Positionality acknowledges complex differentials of power and privilege while simultaneously identifying the value of multiple ways of knowing and being that arise from our multiple identities. </w:t>
      </w:r>
      <w:r w:rsidRPr="00C84008">
        <w:rPr>
          <w:rStyle w:val="StyleUnderline"/>
        </w:rPr>
        <w:t xml:space="preserve">The </w:t>
      </w:r>
      <w:r w:rsidRPr="00182172">
        <w:rPr>
          <w:rStyle w:val="Emphasis"/>
        </w:rPr>
        <w:t>goal</w:t>
      </w:r>
      <w:r w:rsidRPr="002264AD">
        <w:rPr>
          <w:sz w:val="16"/>
        </w:rPr>
        <w:t xml:space="preserve"> of revealing individual and relative positionality is </w:t>
      </w:r>
      <w:r w:rsidRPr="00C84008">
        <w:rPr>
          <w:rStyle w:val="StyleUnderline"/>
        </w:rPr>
        <w:t xml:space="preserve">to </w:t>
      </w:r>
      <w:r w:rsidRPr="00182172">
        <w:rPr>
          <w:rStyle w:val="Emphasis"/>
        </w:rPr>
        <w:t>de-center</w:t>
      </w:r>
      <w:r w:rsidRPr="00C84008">
        <w:rPr>
          <w:rStyle w:val="StyleUnderline"/>
        </w:rPr>
        <w:t xml:space="preserve"> dominant ways of thinking and </w:t>
      </w:r>
      <w:r w:rsidRPr="00182172">
        <w:rPr>
          <w:rStyle w:val="Emphasis"/>
        </w:rPr>
        <w:t>expose</w:t>
      </w:r>
      <w:r w:rsidRPr="00C84008">
        <w:rPr>
          <w:rStyle w:val="StyleUnderline"/>
        </w:rPr>
        <w:t xml:space="preserve"> multiple ways</w:t>
      </w:r>
      <w:r w:rsidRPr="002264AD">
        <w:rPr>
          <w:sz w:val="16"/>
        </w:rPr>
        <w:t xml:space="preserve"> of thinking </w:t>
      </w:r>
      <w:r w:rsidRPr="00C84008">
        <w:rPr>
          <w:rStyle w:val="StyleUnderline"/>
        </w:rPr>
        <w:t>as diverse assets for</w:t>
      </w:r>
      <w:r w:rsidRPr="002264AD">
        <w:rPr>
          <w:sz w:val="16"/>
        </w:rPr>
        <w:t xml:space="preserve"> self-knowing and </w:t>
      </w:r>
      <w:r w:rsidRPr="00182172">
        <w:rPr>
          <w:rStyle w:val="Emphasis"/>
        </w:rPr>
        <w:t>collective knowing</w:t>
      </w:r>
      <w:r w:rsidRPr="002264AD">
        <w:rPr>
          <w:sz w:val="16"/>
        </w:rPr>
        <w:t>.</w:t>
      </w:r>
    </w:p>
    <w:p w14:paraId="17CC6D78" w14:textId="77777777" w:rsidR="00C063B0" w:rsidRPr="002264AD" w:rsidRDefault="00C063B0" w:rsidP="00C063B0">
      <w:pPr>
        <w:rPr>
          <w:sz w:val="16"/>
        </w:rPr>
      </w:pPr>
      <w:r w:rsidRPr="002264AD">
        <w:rPr>
          <w:sz w:val="16"/>
        </w:rPr>
        <w:t xml:space="preserve">Disclosing one’s positionality forces us to move from the passive state of being perceived to the active recognition of our own vantage point to minimise the possibility of misunderstanding, thus making learning an informed process and a dialogic experience. Additionally, </w:t>
      </w:r>
      <w:r w:rsidRPr="00E12073">
        <w:rPr>
          <w:rStyle w:val="Emphasis"/>
        </w:rPr>
        <w:t>disclosing</w:t>
      </w:r>
      <w:r w:rsidRPr="006B0486">
        <w:rPr>
          <w:rStyle w:val="StyleUnderline"/>
        </w:rPr>
        <w:t xml:space="preserve"> positionality challenges positions of </w:t>
      </w:r>
      <w:r w:rsidRPr="00E12073">
        <w:rPr>
          <w:rStyle w:val="Emphasis"/>
        </w:rPr>
        <w:t>power</w:t>
      </w:r>
      <w:r w:rsidRPr="002264AD">
        <w:rPr>
          <w:sz w:val="16"/>
        </w:rPr>
        <w:t xml:space="preserve"> that have </w:t>
      </w:r>
      <w:r w:rsidRPr="00375F31">
        <w:rPr>
          <w:rStyle w:val="StyleUnderline"/>
        </w:rPr>
        <w:t>historically</w:t>
      </w:r>
      <w:r w:rsidRPr="002264AD">
        <w:rPr>
          <w:sz w:val="16"/>
        </w:rPr>
        <w:t xml:space="preserve"> been </w:t>
      </w:r>
      <w:r w:rsidRPr="00E12073">
        <w:rPr>
          <w:rStyle w:val="Emphasis"/>
        </w:rPr>
        <w:t>embedded</w:t>
      </w:r>
      <w:r w:rsidRPr="00375F31">
        <w:rPr>
          <w:rStyle w:val="StyleUnderline"/>
        </w:rPr>
        <w:t xml:space="preserve"> into the ways</w:t>
      </w:r>
      <w:r w:rsidRPr="002264AD">
        <w:rPr>
          <w:sz w:val="16"/>
        </w:rPr>
        <w:t xml:space="preserve"> in which </w:t>
      </w:r>
      <w:r w:rsidRPr="00375F31">
        <w:rPr>
          <w:rStyle w:val="StyleUnderline"/>
        </w:rPr>
        <w:t xml:space="preserve">we have created our own </w:t>
      </w:r>
      <w:r w:rsidRPr="00E12073">
        <w:rPr>
          <w:rStyle w:val="Emphasis"/>
        </w:rPr>
        <w:t>beliefs</w:t>
      </w:r>
      <w:r w:rsidRPr="00375F31">
        <w:rPr>
          <w:rStyle w:val="StyleUnderline"/>
        </w:rPr>
        <w:t xml:space="preserve"> about how knowledge is </w:t>
      </w:r>
      <w:r w:rsidRPr="00E12073">
        <w:rPr>
          <w:rStyle w:val="Emphasis"/>
        </w:rPr>
        <w:t>produced</w:t>
      </w:r>
      <w:r w:rsidRPr="002264AD">
        <w:rPr>
          <w:sz w:val="16"/>
        </w:rPr>
        <w:t xml:space="preserve"> and who does the producing. According to Alcoff (1991, 7), “the speaker’s location is epistemically salient”, which makes the issue of “speaking for others” particularly problematic from an epistemic point of view. “Speaking for others” implies a position of power, it places the speaker/observer at the centre, in a position of dominance over those who are presented as “voiceless” or unable to speak for themselves. Disclosing one’s positionality aids to contextualise one’s standpoint and the relation/dynamics between us and the content of our utterances. Even for educators reflecting on and disclosing one’s positionality can have several benefits as outlined by Massoud (2022, S66):</w:t>
      </w:r>
    </w:p>
    <w:p w14:paraId="18905110" w14:textId="77777777" w:rsidR="00C063B0" w:rsidRPr="002264AD" w:rsidRDefault="00C063B0" w:rsidP="00C063B0">
      <w:pPr>
        <w:rPr>
          <w:sz w:val="16"/>
        </w:rPr>
      </w:pPr>
      <w:r w:rsidRPr="000621FC">
        <w:rPr>
          <w:rStyle w:val="Emphasis"/>
        </w:rPr>
        <w:t>Reflecting</w:t>
      </w:r>
      <w:r w:rsidRPr="000621FC">
        <w:rPr>
          <w:rStyle w:val="StyleUnderline"/>
        </w:rPr>
        <w:t xml:space="preserve"> on one’s positionality</w:t>
      </w:r>
      <w:r w:rsidRPr="000621FC">
        <w:rPr>
          <w:sz w:val="16"/>
        </w:rPr>
        <w:t xml:space="preserve"> is also a form of knowledge production. It can </w:t>
      </w:r>
      <w:r w:rsidRPr="000621FC">
        <w:rPr>
          <w:rStyle w:val="StyleUnderline"/>
        </w:rPr>
        <w:t>help scholars to find</w:t>
      </w:r>
      <w:r w:rsidRPr="000621FC">
        <w:rPr>
          <w:sz w:val="16"/>
        </w:rPr>
        <w:t xml:space="preserve"> their inner </w:t>
      </w:r>
      <w:r w:rsidRPr="000621FC">
        <w:rPr>
          <w:rStyle w:val="Emphasis"/>
        </w:rPr>
        <w:t>wisdom</w:t>
      </w:r>
      <w:r w:rsidRPr="000621FC">
        <w:rPr>
          <w:rStyle w:val="StyleUnderline"/>
        </w:rPr>
        <w:t>, and</w:t>
      </w:r>
      <w:r w:rsidRPr="000621FC">
        <w:rPr>
          <w:sz w:val="16"/>
        </w:rPr>
        <w:t xml:space="preserve"> it can </w:t>
      </w:r>
      <w:r w:rsidRPr="000621FC">
        <w:rPr>
          <w:rStyle w:val="StyleUnderline"/>
        </w:rPr>
        <w:t xml:space="preserve">build </w:t>
      </w:r>
      <w:r w:rsidRPr="000621FC">
        <w:rPr>
          <w:rStyle w:val="Emphasis"/>
        </w:rPr>
        <w:t>community</w:t>
      </w:r>
      <w:r w:rsidRPr="000621FC">
        <w:rPr>
          <w:rStyle w:val="StyleUnderline"/>
        </w:rPr>
        <w:t xml:space="preserve"> among researchers</w:t>
      </w:r>
      <w:r w:rsidRPr="000621FC">
        <w:rPr>
          <w:sz w:val="16"/>
        </w:rPr>
        <w:t xml:space="preserve"> and between researchers and their research subjects, particularly among scholars who identify as members of under-represented or minoritised groups.</w:t>
      </w:r>
      <w:r w:rsidRPr="002264AD">
        <w:rPr>
          <w:sz w:val="16"/>
        </w:rPr>
        <w:t xml:space="preserve"> </w:t>
      </w:r>
    </w:p>
    <w:p w14:paraId="73829CB0" w14:textId="77777777" w:rsidR="00C063B0" w:rsidRPr="002264AD" w:rsidRDefault="00C063B0" w:rsidP="00C063B0">
      <w:pPr>
        <w:rPr>
          <w:sz w:val="16"/>
        </w:rPr>
      </w:pPr>
      <w:r w:rsidRPr="002264AD">
        <w:rPr>
          <w:sz w:val="16"/>
        </w:rPr>
        <w:t xml:space="preserve">Despite its importance, it can become a challenge. While it helps contextualise, there is the risk of wrongly being perceived as a self-granting authority based on certain demographic characteristics. Therefore, we believe it needs to be organically integrated to avoid becoming a spectacle or a virtue-signalling contest of who is seen as being more privileged or oppressed. </w:t>
      </w:r>
    </w:p>
    <w:p w14:paraId="74C20FE2" w14:textId="77777777" w:rsidR="00C063B0" w:rsidRPr="002264AD" w:rsidRDefault="00C063B0" w:rsidP="00C063B0">
      <w:pPr>
        <w:rPr>
          <w:sz w:val="16"/>
        </w:rPr>
      </w:pPr>
      <w:r w:rsidRPr="002264AD">
        <w:rPr>
          <w:sz w:val="16"/>
        </w:rPr>
        <w:t>Situate and de-centre</w:t>
      </w:r>
    </w:p>
    <w:p w14:paraId="53E84C5C" w14:textId="77777777" w:rsidR="00C063B0" w:rsidRPr="002264AD" w:rsidRDefault="00C063B0" w:rsidP="00C063B0">
      <w:pPr>
        <w:rPr>
          <w:sz w:val="16"/>
        </w:rPr>
      </w:pPr>
      <w:r w:rsidRPr="002264AD">
        <w:rPr>
          <w:sz w:val="16"/>
        </w:rPr>
        <w:t xml:space="preserve">From the standpoint of a European tradition, empiricism and rationalism constitute some of the mechanisms whereby knowledge is constructed. Observation, experimentation, recognition of patterns, validation or rejection of hypotheses, abstraction, and the formulation of theories are the basis of the scientific method that –according to this tradition- has allowed humanity to understand the world, including themselves. However, the pursuit of universal knowledge often works to the detriment of its own validity, arguably more so in the social sciences. It relentlessly imposes itself onto the observed, creating hierarchies and castigating deviations. Therefore, </w:t>
      </w:r>
      <w:r w:rsidRPr="00086856">
        <w:rPr>
          <w:rStyle w:val="StyleUnderline"/>
          <w:highlight w:val="cyan"/>
        </w:rPr>
        <w:t xml:space="preserve">the </w:t>
      </w:r>
      <w:r w:rsidRPr="00086856">
        <w:rPr>
          <w:rStyle w:val="Emphasis"/>
          <w:highlight w:val="cyan"/>
        </w:rPr>
        <w:t>tension</w:t>
      </w:r>
      <w:r w:rsidRPr="00086856">
        <w:rPr>
          <w:rStyle w:val="StyleUnderline"/>
          <w:highlight w:val="cyan"/>
        </w:rPr>
        <w:t xml:space="preserve"> between </w:t>
      </w:r>
      <w:r w:rsidRPr="00086856">
        <w:rPr>
          <w:rStyle w:val="Emphasis"/>
          <w:highlight w:val="cyan"/>
        </w:rPr>
        <w:t>universalism</w:t>
      </w:r>
      <w:r w:rsidRPr="00375F31">
        <w:rPr>
          <w:rStyle w:val="StyleUnderline"/>
        </w:rPr>
        <w:t xml:space="preserve"> and contextualism </w:t>
      </w:r>
      <w:r w:rsidRPr="00086856">
        <w:rPr>
          <w:rStyle w:val="StyleUnderline"/>
          <w:highlight w:val="cyan"/>
        </w:rPr>
        <w:t>represents</w:t>
      </w:r>
      <w:r w:rsidRPr="002264AD">
        <w:rPr>
          <w:sz w:val="16"/>
        </w:rPr>
        <w:t xml:space="preserve"> the </w:t>
      </w:r>
      <w:r w:rsidRPr="00086856">
        <w:rPr>
          <w:rStyle w:val="Emphasis"/>
          <w:highlight w:val="cyan"/>
        </w:rPr>
        <w:t>impossibility</w:t>
      </w:r>
      <w:r w:rsidRPr="00086856">
        <w:rPr>
          <w:rStyle w:val="StyleUnderline"/>
          <w:highlight w:val="cyan"/>
        </w:rPr>
        <w:t xml:space="preserve"> of knowledge that is</w:t>
      </w:r>
      <w:r w:rsidRPr="002264AD">
        <w:rPr>
          <w:sz w:val="16"/>
        </w:rPr>
        <w:t xml:space="preserve"> “true” and </w:t>
      </w:r>
      <w:r w:rsidRPr="00086856">
        <w:rPr>
          <w:rStyle w:val="Emphasis"/>
          <w:highlight w:val="cyan"/>
        </w:rPr>
        <w:t>unique</w:t>
      </w:r>
      <w:r w:rsidRPr="002264AD">
        <w:rPr>
          <w:sz w:val="16"/>
        </w:rPr>
        <w:t>.</w:t>
      </w:r>
    </w:p>
    <w:p w14:paraId="11C6379F" w14:textId="77777777" w:rsidR="00C063B0" w:rsidRPr="002264AD" w:rsidRDefault="00C063B0" w:rsidP="00C063B0">
      <w:pPr>
        <w:rPr>
          <w:sz w:val="16"/>
        </w:rPr>
      </w:pPr>
      <w:r w:rsidRPr="002264AD">
        <w:rPr>
          <w:sz w:val="16"/>
        </w:rPr>
        <w:t>The pursuit of universalism constrains knowledge to mould itself to become acceptable for validation and recognition. Only then, research can “travel”. In so doing, what is sacrificed are the nuances that allow us to better understand specific realities. Knowledge production thus appears as a dilemmatic process of zooming in and zooming out. However, zooming in and out only becomes meaningful with a comparative perspective: moving across. The known becomes the centre of comparison with the unknown. The challenge is then to adopt an outlook based on genuine curiosity rather than prescriptive judgement. Many of the theories we use have been developed by adopting a European-centric outlook as the yardstick against which everything else is to be described. Robinson (1980, 202) argues that “</w:t>
      </w:r>
      <w:r w:rsidRPr="00086856">
        <w:rPr>
          <w:rStyle w:val="Emphasis"/>
        </w:rPr>
        <w:t>Western</w:t>
      </w:r>
      <w:r w:rsidRPr="00C67184">
        <w:rPr>
          <w:rStyle w:val="StyleUnderline"/>
        </w:rPr>
        <w:t xml:space="preserve"> social thought is</w:t>
      </w:r>
      <w:r w:rsidRPr="002264AD">
        <w:rPr>
          <w:sz w:val="16"/>
        </w:rPr>
        <w:t xml:space="preserve"> not merely ethnocentric, but </w:t>
      </w:r>
      <w:r w:rsidRPr="002723A6">
        <w:rPr>
          <w:rStyle w:val="Emphasis"/>
        </w:rPr>
        <w:t>epistemocentric</w:t>
      </w:r>
      <w:r w:rsidRPr="002264AD">
        <w:rPr>
          <w:sz w:val="16"/>
        </w:rPr>
        <w:t xml:space="preserve">”. In his view, </w:t>
      </w:r>
      <w:r w:rsidRPr="006B0486">
        <w:rPr>
          <w:rStyle w:val="StyleUnderline"/>
        </w:rPr>
        <w:t xml:space="preserve">it is </w:t>
      </w:r>
      <w:r w:rsidRPr="002723A6">
        <w:rPr>
          <w:rStyle w:val="Emphasis"/>
        </w:rPr>
        <w:t>essential</w:t>
      </w:r>
      <w:r w:rsidRPr="006B0486">
        <w:rPr>
          <w:rStyle w:val="StyleUnderline"/>
        </w:rPr>
        <w:t xml:space="preserve"> to question</w:t>
      </w:r>
      <w:r w:rsidRPr="002264AD">
        <w:rPr>
          <w:sz w:val="16"/>
        </w:rPr>
        <w:t xml:space="preserve"> both the </w:t>
      </w:r>
      <w:r w:rsidRPr="002723A6">
        <w:rPr>
          <w:rStyle w:val="Emphasis"/>
        </w:rPr>
        <w:t>universality</w:t>
      </w:r>
      <w:r w:rsidRPr="002264AD">
        <w:rPr>
          <w:sz w:val="16"/>
        </w:rPr>
        <w:t xml:space="preserve"> of Western universalism </w:t>
      </w:r>
      <w:r w:rsidRPr="006B0486">
        <w:rPr>
          <w:rStyle w:val="StyleUnderline"/>
        </w:rPr>
        <w:t>and</w:t>
      </w:r>
      <w:r w:rsidRPr="002264AD">
        <w:rPr>
          <w:sz w:val="16"/>
        </w:rPr>
        <w:t xml:space="preserve"> the </w:t>
      </w:r>
      <w:r w:rsidRPr="006B0486">
        <w:rPr>
          <w:rStyle w:val="StyleUnderline"/>
        </w:rPr>
        <w:t xml:space="preserve">assumed </w:t>
      </w:r>
      <w:r w:rsidRPr="002723A6">
        <w:rPr>
          <w:rStyle w:val="Emphasis"/>
        </w:rPr>
        <w:t>normativity</w:t>
      </w:r>
      <w:r w:rsidRPr="006B0486">
        <w:rPr>
          <w:rStyle w:val="StyleUnderline"/>
        </w:rPr>
        <w:t xml:space="preserve"> of knowledge itself, as</w:t>
      </w:r>
      <w:r w:rsidRPr="002264AD">
        <w:rPr>
          <w:sz w:val="16"/>
        </w:rPr>
        <w:t xml:space="preserve"> knowledge </w:t>
      </w:r>
      <w:r w:rsidRPr="00086856">
        <w:rPr>
          <w:rStyle w:val="Emphasis"/>
          <w:highlight w:val="cyan"/>
        </w:rPr>
        <w:t>frameworks</w:t>
      </w:r>
      <w:r w:rsidRPr="00086856">
        <w:rPr>
          <w:rStyle w:val="StyleUnderline"/>
          <w:highlight w:val="cyan"/>
        </w:rPr>
        <w:t xml:space="preserve"> are often applied </w:t>
      </w:r>
      <w:r w:rsidRPr="00086856">
        <w:rPr>
          <w:rStyle w:val="Emphasis"/>
          <w:highlight w:val="cyan"/>
        </w:rPr>
        <w:t>universally</w:t>
      </w:r>
      <w:r w:rsidRPr="006B0486">
        <w:rPr>
          <w:rStyle w:val="StyleUnderline"/>
        </w:rPr>
        <w:t xml:space="preserve"> without </w:t>
      </w:r>
      <w:r w:rsidRPr="005958F6">
        <w:rPr>
          <w:rStyle w:val="Emphasis"/>
        </w:rPr>
        <w:t>critical</w:t>
      </w:r>
      <w:r w:rsidRPr="006B0486">
        <w:rPr>
          <w:rStyle w:val="StyleUnderline"/>
        </w:rPr>
        <w:t xml:space="preserve"> examination</w:t>
      </w:r>
      <w:r w:rsidRPr="002264AD">
        <w:rPr>
          <w:sz w:val="16"/>
        </w:rPr>
        <w:t>.</w:t>
      </w:r>
    </w:p>
    <w:p w14:paraId="7C508C33" w14:textId="77777777" w:rsidR="00C063B0" w:rsidRDefault="00C063B0" w:rsidP="00C063B0">
      <w:pPr>
        <w:rPr>
          <w:sz w:val="16"/>
        </w:rPr>
      </w:pPr>
      <w:r w:rsidRPr="00037AB1">
        <w:rPr>
          <w:rStyle w:val="StyleUnderline"/>
        </w:rPr>
        <w:t xml:space="preserve">The </w:t>
      </w:r>
      <w:r w:rsidRPr="00086856">
        <w:rPr>
          <w:rStyle w:val="Emphasis"/>
          <w:highlight w:val="cyan"/>
        </w:rPr>
        <w:t>hierarchisation</w:t>
      </w:r>
      <w:r w:rsidRPr="00037AB1">
        <w:rPr>
          <w:rStyle w:val="StyleUnderline"/>
        </w:rPr>
        <w:t xml:space="preserve"> of</w:t>
      </w:r>
      <w:r w:rsidRPr="002264AD">
        <w:rPr>
          <w:sz w:val="16"/>
        </w:rPr>
        <w:t xml:space="preserve"> systems of </w:t>
      </w:r>
      <w:r w:rsidRPr="00E21A8C">
        <w:rPr>
          <w:rStyle w:val="StyleUnderline"/>
        </w:rPr>
        <w:t xml:space="preserve">knowledge is </w:t>
      </w:r>
      <w:r w:rsidRPr="00086856">
        <w:rPr>
          <w:rStyle w:val="Emphasis"/>
          <w:highlight w:val="cyan"/>
        </w:rPr>
        <w:t>not inevitable</w:t>
      </w:r>
      <w:r w:rsidRPr="00086856">
        <w:rPr>
          <w:rStyle w:val="StyleUnderline"/>
          <w:highlight w:val="cyan"/>
        </w:rPr>
        <w:t xml:space="preserve"> and can be </w:t>
      </w:r>
      <w:r w:rsidRPr="00086856">
        <w:rPr>
          <w:rStyle w:val="Emphasis"/>
          <w:highlight w:val="cyan"/>
        </w:rPr>
        <w:t>prevented</w:t>
      </w:r>
      <w:r w:rsidRPr="00086856">
        <w:rPr>
          <w:rStyle w:val="StyleUnderline"/>
          <w:highlight w:val="cyan"/>
        </w:rPr>
        <w:t xml:space="preserve"> by</w:t>
      </w:r>
      <w:r w:rsidRPr="00E21A8C">
        <w:rPr>
          <w:rStyle w:val="StyleUnderline"/>
        </w:rPr>
        <w:t xml:space="preserve"> actively engaging in</w:t>
      </w:r>
      <w:r w:rsidRPr="002264AD">
        <w:rPr>
          <w:sz w:val="16"/>
        </w:rPr>
        <w:t xml:space="preserve"> an exercise of contextualising and </w:t>
      </w:r>
      <w:r w:rsidRPr="00086856">
        <w:rPr>
          <w:rStyle w:val="Emphasis"/>
          <w:highlight w:val="cyan"/>
        </w:rPr>
        <w:t>de-centring</w:t>
      </w:r>
      <w:r w:rsidRPr="00086856">
        <w:rPr>
          <w:rStyle w:val="StyleUnderline"/>
          <w:highlight w:val="cyan"/>
        </w:rPr>
        <w:t xml:space="preserve"> hegemonic models</w:t>
      </w:r>
      <w:r w:rsidRPr="002264AD">
        <w:rPr>
          <w:sz w:val="16"/>
        </w:rPr>
        <w:t>. Numerous efforts have contributed to de-centre and contextualise hegemonic Eurocentric systems of knowledge, from Chakrabarty’s (2000) call to provincialise Europe, to Cheruiyot and Ferrel-Conill’s (2021) proposal to de-</w:t>
      </w:r>
      <w:r w:rsidRPr="007E749F">
        <w:rPr>
          <w:sz w:val="16"/>
        </w:rPr>
        <w:t xml:space="preserve">contextualise majority World countries. The most basic tool is the co-creation of knowledge by zooming in, out and across different realities through case studies. The goal is to situate a case, situate where knowledge is being created and where this knowledge is applicable to. In all instances, we need to be mindful of the concepts we use by situating them as products of a particular cultural tradition, and avoiding unnecessary generalisations. Decentring does not mean to discard the Western tradition, but to incorporate it within the plethora of different knowledge systems that exist in the world. </w:t>
      </w:r>
      <w:r w:rsidRPr="007E749F">
        <w:rPr>
          <w:rStyle w:val="StyleUnderline"/>
        </w:rPr>
        <w:t>De-centring means to</w:t>
      </w:r>
      <w:r w:rsidRPr="007E749F">
        <w:rPr>
          <w:sz w:val="16"/>
        </w:rPr>
        <w:t xml:space="preserve"> move aside and </w:t>
      </w:r>
      <w:r w:rsidRPr="007E749F">
        <w:rPr>
          <w:rStyle w:val="Emphasis"/>
        </w:rPr>
        <w:t>acknowledge</w:t>
      </w:r>
      <w:r w:rsidRPr="007E749F">
        <w:rPr>
          <w:sz w:val="16"/>
        </w:rPr>
        <w:t xml:space="preserve"> the </w:t>
      </w:r>
      <w:r w:rsidRPr="007E749F">
        <w:rPr>
          <w:rStyle w:val="StyleUnderline"/>
        </w:rPr>
        <w:t xml:space="preserve">contributions of other </w:t>
      </w:r>
      <w:r w:rsidRPr="007E749F">
        <w:rPr>
          <w:rStyle w:val="Emphasis"/>
        </w:rPr>
        <w:t>equally valuable</w:t>
      </w:r>
      <w:r w:rsidRPr="007E749F">
        <w:rPr>
          <w:rStyle w:val="StyleUnderline"/>
        </w:rPr>
        <w:t xml:space="preserve"> knowledge systems that</w:t>
      </w:r>
      <w:r w:rsidRPr="007E749F">
        <w:rPr>
          <w:sz w:val="16"/>
        </w:rPr>
        <w:t xml:space="preserve"> also </w:t>
      </w:r>
      <w:r w:rsidRPr="007E749F">
        <w:rPr>
          <w:rStyle w:val="StyleUnderline"/>
        </w:rPr>
        <w:t xml:space="preserve">deserve our </w:t>
      </w:r>
      <w:r w:rsidRPr="007E749F">
        <w:rPr>
          <w:rStyle w:val="Emphasis"/>
        </w:rPr>
        <w:t>attention</w:t>
      </w:r>
      <w:r w:rsidRPr="007E749F">
        <w:rPr>
          <w:sz w:val="16"/>
        </w:rPr>
        <w:t xml:space="preserve"> in the classroom</w:t>
      </w:r>
      <w:r w:rsidRPr="002264AD">
        <w:rPr>
          <w:sz w:val="16"/>
        </w:rPr>
        <w:t xml:space="preserve">. </w:t>
      </w:r>
    </w:p>
    <w:p w14:paraId="391F7EA2" w14:textId="77777777" w:rsidR="00C063B0" w:rsidRPr="00F200AD" w:rsidRDefault="00C063B0" w:rsidP="00C063B0">
      <w:pPr>
        <w:pStyle w:val="Heading4"/>
      </w:pPr>
      <w:r>
        <w:t xml:space="preserve">3. </w:t>
      </w:r>
      <w:r>
        <w:rPr>
          <w:u w:val="single"/>
        </w:rPr>
        <w:t>VIEW FROM NOWHERE</w:t>
      </w:r>
      <w:r>
        <w:t xml:space="preserve">---scenario planning </w:t>
      </w:r>
      <w:r>
        <w:rPr>
          <w:u w:val="single"/>
        </w:rPr>
        <w:t>repeatedly</w:t>
      </w:r>
      <w:r>
        <w:t xml:space="preserve"> authorizes </w:t>
      </w:r>
      <w:r>
        <w:rPr>
          <w:u w:val="single"/>
        </w:rPr>
        <w:t>settler dominance</w:t>
      </w:r>
      <w:r>
        <w:t xml:space="preserve"> through </w:t>
      </w:r>
      <w:r>
        <w:rPr>
          <w:u w:val="single"/>
        </w:rPr>
        <w:t>cruel hope</w:t>
      </w:r>
      <w:r>
        <w:t xml:space="preserve">.  </w:t>
      </w:r>
    </w:p>
    <w:p w14:paraId="0849DB4E" w14:textId="77777777" w:rsidR="00C063B0" w:rsidRDefault="00C063B0" w:rsidP="00C063B0">
      <w:r w:rsidRPr="003420F7">
        <w:rPr>
          <w:rStyle w:val="Style13ptBold"/>
        </w:rPr>
        <w:t>Mawani ’14</w:t>
      </w:r>
      <w:r>
        <w:t xml:space="preserve"> [Renisa; 2014; Professor of Sociology at the University of British Columbia, Ph.D. from the Center for Criminology and Sociolegal Studies at the University of Toronto; UC Irvine Law Review, “Law as Temporality: Colonial Politics and Indian Settlers,” vol. 4]</w:t>
      </w:r>
    </w:p>
    <w:p w14:paraId="146EF9A2" w14:textId="77777777" w:rsidR="00C063B0" w:rsidRPr="000F5E2D" w:rsidRDefault="00C063B0" w:rsidP="00C063B0">
      <w:pPr>
        <w:rPr>
          <w:sz w:val="16"/>
        </w:rPr>
      </w:pPr>
      <w:r w:rsidRPr="000F5E2D">
        <w:rPr>
          <w:sz w:val="16"/>
        </w:rPr>
        <w:t xml:space="preserve">Yet, law is fundamentally about time. A cursory glance at legality in all of its heterogeneity and diversity—as statute, precedent, technique, administration, and command—yields numerous examples in which juridical concepts, legal discourses, and legal authority are underwritten by and draw their meanings from the production, specification, and arrangement of time. Civil and criminal statutes—most notably contracts, property, and sentences—are structured and organized along particular temporal coordinates. </w:t>
      </w:r>
      <w:r w:rsidRPr="00957645">
        <w:rPr>
          <w:rStyle w:val="Emphasis"/>
          <w:highlight w:val="cyan"/>
        </w:rPr>
        <w:t>Law</w:t>
      </w:r>
      <w:r w:rsidRPr="000F5E2D">
        <w:rPr>
          <w:sz w:val="16"/>
        </w:rPr>
        <w:t xml:space="preserve"> draws its meanings and </w:t>
      </w:r>
      <w:r w:rsidRPr="00957645">
        <w:rPr>
          <w:rStyle w:val="StyleUnderline"/>
          <w:highlight w:val="cyan"/>
        </w:rPr>
        <w:t>gains</w:t>
      </w:r>
      <w:r w:rsidRPr="000B12DA">
        <w:rPr>
          <w:rStyle w:val="StyleUnderline"/>
        </w:rPr>
        <w:t xml:space="preserve"> its </w:t>
      </w:r>
      <w:r w:rsidRPr="00957645">
        <w:rPr>
          <w:rStyle w:val="StyleUnderline"/>
          <w:highlight w:val="cyan"/>
        </w:rPr>
        <w:t xml:space="preserve">authorizing </w:t>
      </w:r>
      <w:r w:rsidRPr="00957645">
        <w:rPr>
          <w:rStyle w:val="Emphasis"/>
          <w:highlight w:val="cyan"/>
        </w:rPr>
        <w:t>force</w:t>
      </w:r>
      <w:r w:rsidRPr="00957645">
        <w:rPr>
          <w:rStyle w:val="StyleUnderline"/>
          <w:highlight w:val="cyan"/>
        </w:rPr>
        <w:t xml:space="preserve"> through</w:t>
      </w:r>
      <w:r w:rsidRPr="000F5E2D">
        <w:rPr>
          <w:sz w:val="16"/>
        </w:rPr>
        <w:t xml:space="preserve"> specifications and limits on time (minimum/maximum sentences or statute of limitations, for example) and through </w:t>
      </w:r>
      <w:r w:rsidRPr="00D95B22">
        <w:rPr>
          <w:rStyle w:val="StyleUnderline"/>
        </w:rPr>
        <w:t xml:space="preserve">the </w:t>
      </w:r>
      <w:r w:rsidRPr="009044BE">
        <w:rPr>
          <w:rStyle w:val="Emphasis"/>
        </w:rPr>
        <w:t>temporalities</w:t>
      </w:r>
      <w:r w:rsidRPr="00D95B22">
        <w:rPr>
          <w:rStyle w:val="StyleUnderline"/>
        </w:rPr>
        <w:t xml:space="preserve"> it inhabits and brings into being</w:t>
      </w:r>
      <w:r w:rsidRPr="000F5E2D">
        <w:rPr>
          <w:sz w:val="16"/>
        </w:rPr>
        <w:t xml:space="preserve">.29 Although law may seem to operate through a historicist logic evident in its self-referentiality and in its structure of citation and repetition, law is not reducible to a single past. Rather, </w:t>
      </w:r>
      <w:r w:rsidRPr="00281DA6">
        <w:rPr>
          <w:rStyle w:val="StyleUnderline"/>
        </w:rPr>
        <w:t xml:space="preserve">its pasts are often </w:t>
      </w:r>
      <w:r w:rsidRPr="009044BE">
        <w:rPr>
          <w:rStyle w:val="Emphasis"/>
        </w:rPr>
        <w:t>futural</w:t>
      </w:r>
      <w:r w:rsidRPr="000F5E2D">
        <w:rPr>
          <w:sz w:val="16"/>
        </w:rPr>
        <w:t xml:space="preserve">, to paraphrase Dipesh Chakrabarty </w:t>
      </w:r>
      <w:r w:rsidRPr="009044BE">
        <w:rPr>
          <w:sz w:val="16"/>
        </w:rPr>
        <w:t>above</w:t>
      </w:r>
      <w:r w:rsidRPr="000F5E2D">
        <w:rPr>
          <w:sz w:val="16"/>
        </w:rPr>
        <w:t xml:space="preserve">. Law’s pasts are teleological in orientation, </w:t>
      </w:r>
      <w:r w:rsidRPr="00281DA6">
        <w:rPr>
          <w:rStyle w:val="StyleUnderline"/>
        </w:rPr>
        <w:t>reflecting</w:t>
      </w:r>
      <w:r w:rsidRPr="000F5E2D">
        <w:rPr>
          <w:sz w:val="16"/>
        </w:rPr>
        <w:t xml:space="preserve"> both a continuity and a break with what came before, and often refracted through its </w:t>
      </w:r>
      <w:r w:rsidRPr="00957645">
        <w:rPr>
          <w:rStyle w:val="Emphasis"/>
          <w:highlight w:val="cyan"/>
        </w:rPr>
        <w:t>promises</w:t>
      </w:r>
      <w:r w:rsidRPr="00957645">
        <w:rPr>
          <w:rStyle w:val="StyleUnderline"/>
          <w:highlight w:val="cyan"/>
        </w:rPr>
        <w:t xml:space="preserve"> for</w:t>
      </w:r>
      <w:r w:rsidRPr="00281DA6">
        <w:rPr>
          <w:rStyle w:val="StyleUnderline"/>
        </w:rPr>
        <w:t xml:space="preserve"> social betterment and progress in </w:t>
      </w:r>
      <w:r w:rsidRPr="00957645">
        <w:rPr>
          <w:rStyle w:val="StyleUnderline"/>
          <w:highlight w:val="cyan"/>
        </w:rPr>
        <w:t xml:space="preserve">a </w:t>
      </w:r>
      <w:r w:rsidRPr="00957645">
        <w:rPr>
          <w:rStyle w:val="Emphasis"/>
          <w:highlight w:val="cyan"/>
        </w:rPr>
        <w:t>future</w:t>
      </w:r>
      <w:r w:rsidRPr="000F5E2D">
        <w:rPr>
          <w:sz w:val="16"/>
        </w:rPr>
        <w:t xml:space="preserve"> that is </w:t>
      </w:r>
      <w:r w:rsidRPr="00281DA6">
        <w:rPr>
          <w:rStyle w:val="StyleUnderline"/>
        </w:rPr>
        <w:t xml:space="preserve">yet </w:t>
      </w:r>
      <w:r w:rsidRPr="00957645">
        <w:rPr>
          <w:rStyle w:val="StyleUnderline"/>
          <w:highlight w:val="cyan"/>
        </w:rPr>
        <w:t xml:space="preserve">to be </w:t>
      </w:r>
      <w:r w:rsidRPr="00957645">
        <w:rPr>
          <w:rStyle w:val="Emphasis"/>
          <w:highlight w:val="cyan"/>
        </w:rPr>
        <w:t>realized</w:t>
      </w:r>
      <w:r w:rsidRPr="000F5E2D">
        <w:rPr>
          <w:sz w:val="16"/>
        </w:rPr>
        <w:t>.</w:t>
      </w:r>
    </w:p>
    <w:p w14:paraId="006B7B78" w14:textId="77777777" w:rsidR="00C063B0" w:rsidRPr="000F5E2D" w:rsidRDefault="00C063B0" w:rsidP="00C063B0">
      <w:pPr>
        <w:rPr>
          <w:sz w:val="16"/>
        </w:rPr>
      </w:pPr>
      <w:r w:rsidRPr="000F5E2D">
        <w:rPr>
          <w:sz w:val="16"/>
        </w:rPr>
        <w:t xml:space="preserve">As these few examples suggest, time is integral to the ontology and epistemology of law. It is equally significant to law’s organization of social and political life. The temporal forces of law are vividly materialized in national constitutions. </w:t>
      </w:r>
      <w:r w:rsidRPr="00015BDD">
        <w:rPr>
          <w:rStyle w:val="StyleUnderline"/>
        </w:rPr>
        <w:t xml:space="preserve">As an act of originary </w:t>
      </w:r>
      <w:r w:rsidRPr="00015BDD">
        <w:rPr>
          <w:rStyle w:val="Emphasis"/>
        </w:rPr>
        <w:t>violence</w:t>
      </w:r>
      <w:r w:rsidRPr="00015BDD">
        <w:rPr>
          <w:rStyle w:val="StyleUnderline"/>
        </w:rPr>
        <w:t>, the founding</w:t>
      </w:r>
      <w:r w:rsidRPr="00281DA6">
        <w:rPr>
          <w:rStyle w:val="StyleUnderline"/>
        </w:rPr>
        <w:t xml:space="preserve"> law</w:t>
      </w:r>
      <w:r w:rsidRPr="000F5E2D">
        <w:rPr>
          <w:sz w:val="16"/>
        </w:rPr>
        <w:t xml:space="preserve"> and social contract that juridically </w:t>
      </w:r>
      <w:r w:rsidRPr="008E7961">
        <w:rPr>
          <w:rStyle w:val="Emphasis"/>
        </w:rPr>
        <w:t>binds</w:t>
      </w:r>
      <w:r w:rsidRPr="00281DA6">
        <w:rPr>
          <w:rStyle w:val="StyleUnderline"/>
        </w:rPr>
        <w:t xml:space="preserve"> the people to the </w:t>
      </w:r>
      <w:r w:rsidRPr="008E7961">
        <w:rPr>
          <w:rStyle w:val="Emphasis"/>
        </w:rPr>
        <w:t>sovereign</w:t>
      </w:r>
      <w:r w:rsidRPr="000F5E2D">
        <w:rPr>
          <w:sz w:val="16"/>
        </w:rPr>
        <w:t xml:space="preserve">, the U.S. Constitution, demonstrates the composite and fluctuating relations between past, present, and future.30 As an inaugural legal imposition, the Constitution divides time into a “before” and “after.” Read and experienced in the present, it connects the polity through a series of absences, through memories and fragments of the past, and in promises and proscriptions for an anticipated future that has yet to arrive.31 As a written text that sets out a national vision, the meanings and purpose of the Constitution are intended to exceed, extend, and outlive its authors. Figured in a moment of discontinuity and interruption, between the past and future of social and political life, the Constitution is not solely a product of or in time. Rather, it produces, condenses, and disjoins time while remaining explicitly teleological. </w:t>
      </w:r>
      <w:r w:rsidRPr="00957645">
        <w:rPr>
          <w:rStyle w:val="StyleUnderline"/>
          <w:highlight w:val="cyan"/>
        </w:rPr>
        <w:t xml:space="preserve">It </w:t>
      </w:r>
      <w:r w:rsidRPr="00957645">
        <w:rPr>
          <w:rStyle w:val="Emphasis"/>
          <w:highlight w:val="cyan"/>
        </w:rPr>
        <w:t>encourages</w:t>
      </w:r>
      <w:r w:rsidRPr="000F5E2D">
        <w:rPr>
          <w:sz w:val="16"/>
        </w:rPr>
        <w:t xml:space="preserve"> the </w:t>
      </w:r>
      <w:r w:rsidRPr="00957645">
        <w:rPr>
          <w:rStyle w:val="StyleUnderline"/>
          <w:highlight w:val="cyan"/>
        </w:rPr>
        <w:t>people to</w:t>
      </w:r>
      <w:r w:rsidRPr="00D22104">
        <w:rPr>
          <w:rStyle w:val="StyleUnderline"/>
        </w:rPr>
        <w:t xml:space="preserve"> cultivate and expand their national solidarities by moving </w:t>
      </w:r>
      <w:r w:rsidRPr="00015BDD">
        <w:rPr>
          <w:rStyle w:val="Emphasis"/>
        </w:rPr>
        <w:t>beyond</w:t>
      </w:r>
      <w:r w:rsidRPr="00D22104">
        <w:rPr>
          <w:rStyle w:val="StyleUnderline"/>
        </w:rPr>
        <w:t xml:space="preserve"> the past,</w:t>
      </w:r>
      <w:r w:rsidRPr="000F5E2D">
        <w:rPr>
          <w:sz w:val="16"/>
        </w:rPr>
        <w:t xml:space="preserve"> overcoming their individual differences, </w:t>
      </w:r>
      <w:r w:rsidRPr="00D22104">
        <w:rPr>
          <w:rStyle w:val="StyleUnderline"/>
        </w:rPr>
        <w:t xml:space="preserve">while striving to </w:t>
      </w:r>
      <w:r w:rsidRPr="00957645">
        <w:rPr>
          <w:rStyle w:val="Emphasis"/>
          <w:highlight w:val="cyan"/>
        </w:rPr>
        <w:t>fulfill</w:t>
      </w:r>
      <w:r w:rsidRPr="00957645">
        <w:rPr>
          <w:rStyle w:val="StyleUnderline"/>
          <w:highlight w:val="cyan"/>
        </w:rPr>
        <w:t xml:space="preserve"> a more promising</w:t>
      </w:r>
      <w:r w:rsidRPr="000F5E2D">
        <w:rPr>
          <w:sz w:val="16"/>
        </w:rPr>
        <w:t xml:space="preserve"> and just </w:t>
      </w:r>
      <w:r w:rsidRPr="00957645">
        <w:rPr>
          <w:rStyle w:val="Emphasis"/>
          <w:highlight w:val="cyan"/>
        </w:rPr>
        <w:t>future</w:t>
      </w:r>
      <w:r w:rsidRPr="000F5E2D">
        <w:rPr>
          <w:sz w:val="16"/>
        </w:rPr>
        <w:t xml:space="preserve">.32 The Constitution produces its own set of temporal rhythms, effacing other temporalities—reducing “indigenous time” to a time before conquest, the nation, and history, for instance—and </w:t>
      </w:r>
      <w:r w:rsidRPr="00957645">
        <w:rPr>
          <w:rStyle w:val="StyleUnderline"/>
          <w:highlight w:val="cyan"/>
        </w:rPr>
        <w:t>arranging the</w:t>
      </w:r>
      <w:r w:rsidRPr="009044BE">
        <w:rPr>
          <w:sz w:val="16"/>
        </w:rPr>
        <w:t xml:space="preserve"> </w:t>
      </w:r>
      <w:r w:rsidRPr="000F5E2D">
        <w:rPr>
          <w:sz w:val="16"/>
        </w:rPr>
        <w:t xml:space="preserve">social </w:t>
      </w:r>
      <w:r w:rsidRPr="00957645">
        <w:rPr>
          <w:rStyle w:val="StyleUnderline"/>
          <w:highlight w:val="cyan"/>
        </w:rPr>
        <w:t xml:space="preserve">body in its </w:t>
      </w:r>
      <w:r w:rsidRPr="00957645">
        <w:rPr>
          <w:rStyle w:val="Emphasis"/>
          <w:highlight w:val="cyan"/>
        </w:rPr>
        <w:t>own visions</w:t>
      </w:r>
      <w:r w:rsidRPr="00A06C80">
        <w:rPr>
          <w:rStyle w:val="StyleUnderline"/>
        </w:rPr>
        <w:t xml:space="preserve"> </w:t>
      </w:r>
      <w:r w:rsidRPr="00D22104">
        <w:rPr>
          <w:rStyle w:val="StyleUnderline"/>
        </w:rPr>
        <w:t xml:space="preserve">of a selectively </w:t>
      </w:r>
      <w:r w:rsidRPr="00A06C80">
        <w:rPr>
          <w:rStyle w:val="Emphasis"/>
        </w:rPr>
        <w:t>imagined</w:t>
      </w:r>
      <w:r w:rsidRPr="000F5E2D">
        <w:rPr>
          <w:sz w:val="16"/>
        </w:rPr>
        <w:t xml:space="preserve"> past, present, and </w:t>
      </w:r>
      <w:r w:rsidRPr="00D22104">
        <w:rPr>
          <w:rStyle w:val="StyleUnderline"/>
        </w:rPr>
        <w:t>future</w:t>
      </w:r>
      <w:r w:rsidRPr="000F5E2D">
        <w:rPr>
          <w:sz w:val="16"/>
        </w:rPr>
        <w:t>.33 Through its emphasis on historical progress, its presumed break from the past, and its embrace of futurity, the Constitution vividly reveals law’s production and organization of time.</w:t>
      </w:r>
    </w:p>
    <w:p w14:paraId="366C663D" w14:textId="77777777" w:rsidR="00C063B0" w:rsidRPr="000F5E2D" w:rsidRDefault="00C063B0" w:rsidP="00C063B0">
      <w:pPr>
        <w:rPr>
          <w:sz w:val="16"/>
        </w:rPr>
      </w:pPr>
      <w:r w:rsidRPr="000F5E2D">
        <w:rPr>
          <w:sz w:val="16"/>
        </w:rPr>
        <w:t xml:space="preserve">For feminist philosopher Elizabeth Grosz, time can only be understood as doubled. Time may present an irreversible continuity she writes, yet “the events in time each have a duration of their own, and thus function through discontinuity, realignment . . . [and] rupture.”34 Drawing primarily </w:t>
      </w:r>
      <w:r w:rsidRPr="003400A0">
        <w:rPr>
          <w:sz w:val="16"/>
        </w:rPr>
        <w:t xml:space="preserve">from the work of Henri Bergson and placing him in conversation with Darwin and Nietzsche, this doubling of time, Grosz explains, is produced by the tensions and frictions between the persistence of an overarching time on the one hand, and time as the duration and temporality of each event, thing, or process, on the other.35 Grosz conceives of overarching time as cosmological time. However, this doubling, I argue here, is also apparent in </w:t>
      </w:r>
      <w:r w:rsidRPr="003400A0">
        <w:rPr>
          <w:rStyle w:val="StyleUnderline"/>
        </w:rPr>
        <w:t xml:space="preserve">the </w:t>
      </w:r>
      <w:r w:rsidRPr="003400A0">
        <w:rPr>
          <w:rStyle w:val="Emphasis"/>
        </w:rPr>
        <w:t>temporalizing force</w:t>
      </w:r>
      <w:r w:rsidRPr="003400A0">
        <w:rPr>
          <w:rStyle w:val="StyleUnderline"/>
        </w:rPr>
        <w:t xml:space="preserve"> of law, through</w:t>
      </w:r>
      <w:r w:rsidRPr="003400A0">
        <w:rPr>
          <w:sz w:val="16"/>
        </w:rPr>
        <w:t xml:space="preserve"> the </w:t>
      </w:r>
      <w:r w:rsidRPr="003400A0">
        <w:rPr>
          <w:rStyle w:val="StyleUnderline"/>
        </w:rPr>
        <w:t xml:space="preserve">coarse and resistant </w:t>
      </w:r>
      <w:r w:rsidRPr="003400A0">
        <w:rPr>
          <w:rStyle w:val="Emphasis"/>
        </w:rPr>
        <w:t>encounters</w:t>
      </w:r>
      <w:r w:rsidRPr="003400A0">
        <w:rPr>
          <w:rStyle w:val="StyleUnderline"/>
        </w:rPr>
        <w:t xml:space="preserve"> between an</w:t>
      </w:r>
      <w:r w:rsidRPr="003400A0">
        <w:rPr>
          <w:sz w:val="16"/>
        </w:rPr>
        <w:t xml:space="preserve"> unfolding and </w:t>
      </w:r>
      <w:r w:rsidRPr="003400A0">
        <w:rPr>
          <w:rStyle w:val="StyleUnderline"/>
        </w:rPr>
        <w:t xml:space="preserve">overarching </w:t>
      </w:r>
      <w:r w:rsidRPr="003400A0">
        <w:rPr>
          <w:rStyle w:val="Emphasis"/>
        </w:rPr>
        <w:t>telos</w:t>
      </w:r>
      <w:r w:rsidRPr="003400A0">
        <w:rPr>
          <w:rStyle w:val="StyleUnderline"/>
        </w:rPr>
        <w:t xml:space="preserve"> and the multiple and </w:t>
      </w:r>
      <w:r w:rsidRPr="003400A0">
        <w:rPr>
          <w:rStyle w:val="Emphasis"/>
        </w:rPr>
        <w:t>unforeseeable temporalities</w:t>
      </w:r>
      <w:r w:rsidRPr="003400A0">
        <w:rPr>
          <w:rStyle w:val="StyleUnderline"/>
        </w:rPr>
        <w:t xml:space="preserve"> of specific subjects</w:t>
      </w:r>
      <w:r w:rsidRPr="003400A0">
        <w:rPr>
          <w:sz w:val="16"/>
        </w:rPr>
        <w:t xml:space="preserve">, objects, and events </w:t>
      </w:r>
      <w:r w:rsidRPr="003400A0">
        <w:rPr>
          <w:rStyle w:val="StyleUnderline"/>
        </w:rPr>
        <w:t xml:space="preserve">that continually exceed and </w:t>
      </w:r>
      <w:r w:rsidRPr="003400A0">
        <w:rPr>
          <w:rStyle w:val="Emphasis"/>
        </w:rPr>
        <w:t>escape</w:t>
      </w:r>
      <w:r w:rsidRPr="003400A0">
        <w:rPr>
          <w:rStyle w:val="StyleUnderline"/>
        </w:rPr>
        <w:t xml:space="preserve"> legal order</w:t>
      </w:r>
      <w:r w:rsidRPr="003400A0">
        <w:rPr>
          <w:sz w:val="16"/>
        </w:rPr>
        <w:t xml:space="preserve"> and arrangement, conditions to which law must respond.36 Law creates time as a discontinuity—through the fitful organization of a past, present, and future that underwrites statute and precedent. Yet, </w:t>
      </w:r>
      <w:r w:rsidRPr="003400A0">
        <w:rPr>
          <w:rStyle w:val="StyleUnderline"/>
        </w:rPr>
        <w:t xml:space="preserve">law is constantly </w:t>
      </w:r>
      <w:r w:rsidRPr="003400A0">
        <w:rPr>
          <w:rStyle w:val="Emphasis"/>
        </w:rPr>
        <w:t>confronted</w:t>
      </w:r>
      <w:r w:rsidRPr="003400A0">
        <w:rPr>
          <w:rStyle w:val="StyleUnderline"/>
        </w:rPr>
        <w:t xml:space="preserve"> by</w:t>
      </w:r>
      <w:r w:rsidRPr="003400A0">
        <w:rPr>
          <w:sz w:val="16"/>
        </w:rPr>
        <w:t xml:space="preserve"> legal </w:t>
      </w:r>
      <w:r w:rsidRPr="003400A0">
        <w:rPr>
          <w:rStyle w:val="Emphasis"/>
        </w:rPr>
        <w:t>events</w:t>
      </w:r>
      <w:r w:rsidRPr="003400A0">
        <w:rPr>
          <w:rStyle w:val="StyleUnderline"/>
        </w:rPr>
        <w:t>, subjects, and processes</w:t>
      </w:r>
      <w:r w:rsidRPr="003400A0">
        <w:rPr>
          <w:sz w:val="16"/>
        </w:rPr>
        <w:t xml:space="preserve"> each </w:t>
      </w:r>
      <w:r w:rsidRPr="003400A0">
        <w:rPr>
          <w:rStyle w:val="StyleUnderline"/>
        </w:rPr>
        <w:t>with</w:t>
      </w:r>
      <w:r w:rsidRPr="003400A0">
        <w:rPr>
          <w:sz w:val="16"/>
        </w:rPr>
        <w:t xml:space="preserve"> their own duration and each </w:t>
      </w:r>
      <w:r w:rsidRPr="003400A0">
        <w:rPr>
          <w:rStyle w:val="StyleUnderline"/>
        </w:rPr>
        <w:t xml:space="preserve">a potentially </w:t>
      </w:r>
      <w:r w:rsidRPr="003400A0">
        <w:rPr>
          <w:rStyle w:val="Emphasis"/>
        </w:rPr>
        <w:t>disruptive force</w:t>
      </w:r>
      <w:r w:rsidRPr="003400A0">
        <w:rPr>
          <w:rStyle w:val="StyleUnderline"/>
        </w:rPr>
        <w:t xml:space="preserve"> that does not easily follow or </w:t>
      </w:r>
      <w:r w:rsidRPr="003400A0">
        <w:rPr>
          <w:rStyle w:val="Emphasis"/>
        </w:rPr>
        <w:t>abide</w:t>
      </w:r>
      <w:r w:rsidRPr="003400A0">
        <w:rPr>
          <w:rStyle w:val="StyleUnderline"/>
        </w:rPr>
        <w:t xml:space="preserve"> by</w:t>
      </w:r>
      <w:r w:rsidRPr="003400A0">
        <w:rPr>
          <w:sz w:val="16"/>
        </w:rPr>
        <w:t xml:space="preserve"> law’s </w:t>
      </w:r>
      <w:r w:rsidRPr="003400A0">
        <w:rPr>
          <w:rStyle w:val="StyleUnderline"/>
        </w:rPr>
        <w:t>temporal decrees</w:t>
      </w:r>
      <w:r w:rsidRPr="003400A0">
        <w:rPr>
          <w:sz w:val="16"/>
        </w:rPr>
        <w:t>.</w:t>
      </w:r>
    </w:p>
    <w:p w14:paraId="779AFC1D" w14:textId="77777777" w:rsidR="00C063B0" w:rsidRPr="000F5E2D" w:rsidRDefault="00C063B0" w:rsidP="00C063B0">
      <w:pPr>
        <w:rPr>
          <w:sz w:val="16"/>
        </w:rPr>
      </w:pPr>
      <w:r w:rsidRPr="000F5E2D">
        <w:rPr>
          <w:sz w:val="16"/>
        </w:rPr>
        <w:t>Conceptualizing law as temporality raises a series of important questions. How do law’s disjointed movements between past, present, and future, and its responsiveness to its own exteriority produce a doubling of time?37 On what terms are these temporalities constituted and organized and to what effect? In what ways does law aim to absorb other temporalities into its ever-extending telos? How does lived and experiential time escape, exceed, and reconfigure law’s temporalizing force? These are difficult questions that I can only begin to address here. To do so, I draw inspiration from two unrelated bodies of scholarship: critiques of Western imperial time and from the insights of Henri Bergson and his recent interlocutors, including Grosz.</w:t>
      </w:r>
    </w:p>
    <w:p w14:paraId="0FC6D48E" w14:textId="77777777" w:rsidR="00C063B0" w:rsidRPr="000F5E2D" w:rsidRDefault="00C063B0" w:rsidP="00C063B0">
      <w:pPr>
        <w:rPr>
          <w:sz w:val="16"/>
        </w:rPr>
      </w:pPr>
      <w:r w:rsidRPr="000F5E2D">
        <w:rPr>
          <w:sz w:val="16"/>
        </w:rPr>
        <w:t xml:space="preserve">Admittedly, each of these literatures offers distinct and seemingly incommensurable interventions and engagements with temporality. In colonial and postcolonial studies, Western time as historical time has been the subject of a growing and sustained critique.38 Unlike legal historians and legal scholars, critics of </w:t>
      </w:r>
      <w:r w:rsidRPr="00F82956">
        <w:rPr>
          <w:sz w:val="16"/>
        </w:rPr>
        <w:t xml:space="preserve">colonialism have not approached time as history alone. Rather, </w:t>
      </w:r>
      <w:r w:rsidRPr="00F82956">
        <w:rPr>
          <w:rStyle w:val="StyleUnderline"/>
        </w:rPr>
        <w:t>many</w:t>
      </w:r>
      <w:r w:rsidRPr="00F82956">
        <w:rPr>
          <w:sz w:val="16"/>
        </w:rPr>
        <w:t xml:space="preserve"> have </w:t>
      </w:r>
      <w:r w:rsidRPr="00F82956">
        <w:rPr>
          <w:rStyle w:val="StyleUnderline"/>
        </w:rPr>
        <w:t xml:space="preserve">viewed </w:t>
      </w:r>
      <w:r w:rsidRPr="00F82956">
        <w:rPr>
          <w:rStyle w:val="Emphasis"/>
        </w:rPr>
        <w:t>futurity</w:t>
      </w:r>
      <w:r w:rsidRPr="00F82956">
        <w:rPr>
          <w:rStyle w:val="StyleUnderline"/>
        </w:rPr>
        <w:t xml:space="preserve"> to be a crucial </w:t>
      </w:r>
      <w:r w:rsidRPr="00F82956">
        <w:rPr>
          <w:rStyle w:val="Emphasis"/>
        </w:rPr>
        <w:t>terminus</w:t>
      </w:r>
      <w:r w:rsidRPr="00F82956">
        <w:rPr>
          <w:rStyle w:val="StyleUnderline"/>
        </w:rPr>
        <w:t xml:space="preserve"> in the</w:t>
      </w:r>
      <w:r w:rsidRPr="00F82956">
        <w:rPr>
          <w:sz w:val="16"/>
        </w:rPr>
        <w:t xml:space="preserve"> progressive and directional </w:t>
      </w:r>
      <w:r w:rsidRPr="00F82956">
        <w:rPr>
          <w:rStyle w:val="StyleUnderline"/>
        </w:rPr>
        <w:t xml:space="preserve">march of history. Colonial futures figured </w:t>
      </w:r>
      <w:r w:rsidRPr="00F82956">
        <w:rPr>
          <w:rStyle w:val="Emphasis"/>
        </w:rPr>
        <w:t>crucially</w:t>
      </w:r>
      <w:r w:rsidRPr="00F82956">
        <w:rPr>
          <w:rStyle w:val="StyleUnderline"/>
        </w:rPr>
        <w:t xml:space="preserve"> as sites of </w:t>
      </w:r>
      <w:r w:rsidRPr="00F82956">
        <w:rPr>
          <w:rStyle w:val="Emphasis"/>
        </w:rPr>
        <w:t>governance</w:t>
      </w:r>
      <w:r w:rsidRPr="00F82956">
        <w:rPr>
          <w:rStyle w:val="StyleUnderline"/>
        </w:rPr>
        <w:t>, potential transformation, and</w:t>
      </w:r>
      <w:r w:rsidRPr="00F82956">
        <w:rPr>
          <w:sz w:val="16"/>
        </w:rPr>
        <w:t xml:space="preserve">, </w:t>
      </w:r>
      <w:r w:rsidRPr="00F82956">
        <w:rPr>
          <w:rStyle w:val="StyleUnderline"/>
        </w:rPr>
        <w:t xml:space="preserve">ultimately, </w:t>
      </w:r>
      <w:r w:rsidRPr="00F82956">
        <w:rPr>
          <w:rStyle w:val="Emphasis"/>
        </w:rPr>
        <w:t>annihilation</w:t>
      </w:r>
      <w:r w:rsidRPr="00F82956">
        <w:rPr>
          <w:rStyle w:val="StyleUnderline"/>
        </w:rPr>
        <w:t xml:space="preserve">. </w:t>
      </w:r>
      <w:r w:rsidRPr="00957645">
        <w:rPr>
          <w:rStyle w:val="StyleUnderline"/>
          <w:highlight w:val="cyan"/>
        </w:rPr>
        <w:t>The future</w:t>
      </w:r>
      <w:r w:rsidRPr="004F0DC3">
        <w:rPr>
          <w:rStyle w:val="StyleUnderline"/>
        </w:rPr>
        <w:t xml:space="preserve"> of the colonies </w:t>
      </w:r>
      <w:r w:rsidRPr="00957645">
        <w:rPr>
          <w:rStyle w:val="StyleUnderline"/>
          <w:highlight w:val="cyan"/>
        </w:rPr>
        <w:t xml:space="preserve">was to be </w:t>
      </w:r>
      <w:r w:rsidRPr="00957645">
        <w:rPr>
          <w:rStyle w:val="Emphasis"/>
          <w:highlight w:val="cyan"/>
        </w:rPr>
        <w:t>distinct</w:t>
      </w:r>
      <w:r w:rsidRPr="000F5E2D">
        <w:rPr>
          <w:sz w:val="16"/>
        </w:rPr>
        <w:t xml:space="preserve"> from the past, </w:t>
      </w:r>
      <w:r w:rsidRPr="004F0DC3">
        <w:rPr>
          <w:rStyle w:val="StyleUnderline"/>
        </w:rPr>
        <w:t xml:space="preserve">a new time to be </w:t>
      </w:r>
      <w:r w:rsidRPr="00957645">
        <w:rPr>
          <w:rStyle w:val="Emphasis"/>
          <w:highlight w:val="cyan"/>
        </w:rPr>
        <w:t>captured</w:t>
      </w:r>
      <w:r w:rsidRPr="00957645">
        <w:rPr>
          <w:rStyle w:val="StyleUnderline"/>
          <w:highlight w:val="cyan"/>
        </w:rPr>
        <w:t xml:space="preserve"> via</w:t>
      </w:r>
      <w:r w:rsidRPr="00EC4C14">
        <w:rPr>
          <w:sz w:val="16"/>
        </w:rPr>
        <w:t xml:space="preserve"> </w:t>
      </w:r>
      <w:r w:rsidRPr="000F5E2D">
        <w:rPr>
          <w:sz w:val="16"/>
        </w:rPr>
        <w:t xml:space="preserve">observation and </w:t>
      </w:r>
      <w:r w:rsidRPr="00957645">
        <w:rPr>
          <w:rStyle w:val="Emphasis"/>
          <w:highlight w:val="cyan"/>
        </w:rPr>
        <w:t>prediction</w:t>
      </w:r>
      <w:r w:rsidRPr="00957645">
        <w:rPr>
          <w:rStyle w:val="StyleUnderline"/>
          <w:highlight w:val="cyan"/>
        </w:rPr>
        <w:t xml:space="preserve"> and</w:t>
      </w:r>
      <w:r w:rsidRPr="004F0DC3">
        <w:rPr>
          <w:rStyle w:val="StyleUnderline"/>
        </w:rPr>
        <w:t xml:space="preserve"> to be refashioned and </w:t>
      </w:r>
      <w:r w:rsidRPr="00957645">
        <w:rPr>
          <w:rStyle w:val="StyleUnderline"/>
          <w:highlight w:val="cyan"/>
        </w:rPr>
        <w:t xml:space="preserve">improved through </w:t>
      </w:r>
      <w:r w:rsidRPr="00957645">
        <w:rPr>
          <w:rStyle w:val="Emphasis"/>
          <w:highlight w:val="cyan"/>
        </w:rPr>
        <w:t>persuasion</w:t>
      </w:r>
      <w:r w:rsidRPr="000F5E2D">
        <w:rPr>
          <w:sz w:val="16"/>
        </w:rPr>
        <w:t xml:space="preserve">, coercion, and brute force. In the work of Bergson, by contrast, the future remains a creative and unpredictable opening that evades calculation and exceeds regulation.39 It is precisely these tensions between the future as a break from the past in terms of colonial legality and governmentality, and the future as a continuous site of creative opening that persistently escapes legal capture, that is of interest to me here. Despite Britain’s efforts to transform and reinvent the futures of its colonial subjects via the force of law, legality, and other violent and coercive modes of “advancement,” Bergson’s duration offers a useful reminder that colonial futures were often beyond juridical control. Thus, </w:t>
      </w:r>
      <w:r w:rsidRPr="00430DD3">
        <w:rPr>
          <w:rStyle w:val="StyleUnderline"/>
        </w:rPr>
        <w:t>law’s production of an “</w:t>
      </w:r>
      <w:r w:rsidRPr="00EC4C14">
        <w:rPr>
          <w:rStyle w:val="Emphasis"/>
        </w:rPr>
        <w:t>overarching time</w:t>
      </w:r>
      <w:r w:rsidRPr="00430DD3">
        <w:rPr>
          <w:rStyle w:val="StyleUnderline"/>
        </w:rPr>
        <w:t>,”</w:t>
      </w:r>
      <w:r w:rsidRPr="000F5E2D">
        <w:rPr>
          <w:sz w:val="16"/>
        </w:rPr>
        <w:t xml:space="preserve"> to use Grosz’s phrase, differed significantly from and </w:t>
      </w:r>
      <w:r w:rsidRPr="00430DD3">
        <w:rPr>
          <w:rStyle w:val="StyleUnderline"/>
        </w:rPr>
        <w:t xml:space="preserve">existed in </w:t>
      </w:r>
      <w:r w:rsidRPr="00EC4C14">
        <w:rPr>
          <w:rStyle w:val="Emphasis"/>
        </w:rPr>
        <w:t>tension</w:t>
      </w:r>
      <w:r w:rsidRPr="00430DD3">
        <w:rPr>
          <w:rStyle w:val="StyleUnderline"/>
        </w:rPr>
        <w:t xml:space="preserve"> with</w:t>
      </w:r>
      <w:r w:rsidRPr="000F5E2D">
        <w:rPr>
          <w:sz w:val="16"/>
        </w:rPr>
        <w:t xml:space="preserve"> the multiple </w:t>
      </w:r>
      <w:r w:rsidRPr="00430DD3">
        <w:rPr>
          <w:rStyle w:val="StyleUnderline"/>
        </w:rPr>
        <w:t xml:space="preserve">durations of </w:t>
      </w:r>
      <w:r w:rsidRPr="00EC4C14">
        <w:rPr>
          <w:rStyle w:val="Emphasis"/>
        </w:rPr>
        <w:t>lived time</w:t>
      </w:r>
      <w:r w:rsidRPr="00430DD3">
        <w:rPr>
          <w:rStyle w:val="StyleUnderline"/>
        </w:rPr>
        <w:t xml:space="preserve"> that it sought to </w:t>
      </w:r>
      <w:r w:rsidRPr="00EC4C14">
        <w:rPr>
          <w:rStyle w:val="StyleUnderline"/>
        </w:rPr>
        <w:t>order</w:t>
      </w:r>
      <w:r w:rsidRPr="000F5E2D">
        <w:rPr>
          <w:sz w:val="16"/>
        </w:rPr>
        <w:t xml:space="preserve"> and even eradicate. This doubling of time, between law’s time and the duration of lived time, fractured colonial legalities, opening sites for resistance and subversion, while also producing new intensities of colonial-legal violence, as I discuss more fully in the following section.</w:t>
      </w:r>
    </w:p>
    <w:p w14:paraId="59D51457" w14:textId="77777777" w:rsidR="00C063B0" w:rsidRPr="000F5E2D" w:rsidRDefault="00C063B0" w:rsidP="00C063B0">
      <w:pPr>
        <w:rPr>
          <w:sz w:val="16"/>
        </w:rPr>
      </w:pPr>
      <w:r w:rsidRPr="000F5E2D">
        <w:rPr>
          <w:sz w:val="16"/>
        </w:rPr>
        <w:t xml:space="preserve">In postcolonial studies, scholars have long critiqued time as a Western and secular modernity and as an ontological and organizing impetus of social and political life. As Anne McClintock observes, the field has, from its very inception, oriented itself against the “imperial idea of linear time.”40 Postcolonial historians and literary critics, in </w:t>
      </w:r>
      <w:r w:rsidRPr="00A63BDE">
        <w:rPr>
          <w:sz w:val="16"/>
        </w:rPr>
        <w:t xml:space="preserve">particular, have directed their intellectual labors towards decentering Europe from its presumed place as “the sovereign, theoretical subject of all histories” and experiences, including non-European ones.41 What Dipesh Chakrabarty has famously termed “provincializing Europe” invites a fundamental rethinking of historical time as a multiplicity of historical times. </w:t>
      </w:r>
      <w:r w:rsidRPr="00A63BDE">
        <w:rPr>
          <w:rStyle w:val="StyleUnderline"/>
        </w:rPr>
        <w:t xml:space="preserve">One </w:t>
      </w:r>
      <w:r w:rsidRPr="00A63BDE">
        <w:rPr>
          <w:rStyle w:val="Emphasis"/>
        </w:rPr>
        <w:t>cannot</w:t>
      </w:r>
      <w:r w:rsidRPr="00A63BDE">
        <w:rPr>
          <w:rStyle w:val="StyleUnderline"/>
        </w:rPr>
        <w:t xml:space="preserve"> de-center Europe</w:t>
      </w:r>
      <w:r w:rsidRPr="00A63BDE">
        <w:rPr>
          <w:sz w:val="16"/>
        </w:rPr>
        <w:t xml:space="preserve"> and conceptualize plural histories of power, he contends, </w:t>
      </w:r>
      <w:r w:rsidRPr="00A63BDE">
        <w:rPr>
          <w:rStyle w:val="StyleUnderline"/>
        </w:rPr>
        <w:t>without</w:t>
      </w:r>
      <w:r w:rsidRPr="00A63BDE">
        <w:rPr>
          <w:sz w:val="16"/>
        </w:rPr>
        <w:t xml:space="preserve"> “</w:t>
      </w:r>
      <w:r w:rsidRPr="00A63BDE">
        <w:rPr>
          <w:rStyle w:val="StyleUnderline"/>
        </w:rPr>
        <w:t xml:space="preserve">radically </w:t>
      </w:r>
      <w:r w:rsidRPr="00A63BDE">
        <w:rPr>
          <w:rStyle w:val="Emphasis"/>
        </w:rPr>
        <w:t>questioning</w:t>
      </w:r>
      <w:r w:rsidRPr="00A63BDE">
        <w:rPr>
          <w:rStyle w:val="StyleUnderline"/>
        </w:rPr>
        <w:t xml:space="preserve"> the nature of</w:t>
      </w:r>
      <w:r w:rsidRPr="00A63BDE">
        <w:rPr>
          <w:sz w:val="16"/>
        </w:rPr>
        <w:t xml:space="preserve"> historical </w:t>
      </w:r>
      <w:r w:rsidRPr="00A63BDE">
        <w:rPr>
          <w:rStyle w:val="Emphasis"/>
        </w:rPr>
        <w:t>time</w:t>
      </w:r>
      <w:r w:rsidRPr="00A63BDE">
        <w:rPr>
          <w:sz w:val="16"/>
        </w:rPr>
        <w:t xml:space="preserve">.”42 </w:t>
      </w:r>
      <w:r w:rsidRPr="00A63BDE">
        <w:rPr>
          <w:rStyle w:val="StyleUnderline"/>
        </w:rPr>
        <w:t xml:space="preserve">The authority of a </w:t>
      </w:r>
      <w:r w:rsidRPr="00A63BDE">
        <w:rPr>
          <w:rStyle w:val="Emphasis"/>
        </w:rPr>
        <w:t>universal</w:t>
      </w:r>
      <w:r w:rsidRPr="00A63BDE">
        <w:rPr>
          <w:rStyle w:val="StyleUnderline"/>
        </w:rPr>
        <w:t>, secular, and singular Western time,</w:t>
      </w:r>
      <w:r w:rsidRPr="00A63BDE">
        <w:rPr>
          <w:sz w:val="16"/>
        </w:rPr>
        <w:t xml:space="preserve"> he and others insist, </w:t>
      </w:r>
      <w:r w:rsidRPr="00A63BDE">
        <w:rPr>
          <w:rStyle w:val="StyleUnderline"/>
        </w:rPr>
        <w:t xml:space="preserve">has </w:t>
      </w:r>
      <w:r w:rsidRPr="00A63BDE">
        <w:rPr>
          <w:rStyle w:val="Emphasis"/>
        </w:rPr>
        <w:t>underwritten</w:t>
      </w:r>
      <w:r w:rsidRPr="00A63BDE">
        <w:rPr>
          <w:sz w:val="16"/>
        </w:rPr>
        <w:t xml:space="preserve"> global histories of </w:t>
      </w:r>
      <w:r w:rsidRPr="00A63BDE">
        <w:rPr>
          <w:rStyle w:val="StyleUnderline"/>
        </w:rPr>
        <w:t>capitalism</w:t>
      </w:r>
      <w:r w:rsidRPr="00A63BDE">
        <w:rPr>
          <w:sz w:val="16"/>
        </w:rPr>
        <w:t xml:space="preserve">, what counts as </w:t>
      </w:r>
      <w:r w:rsidRPr="00A63BDE">
        <w:rPr>
          <w:rStyle w:val="StyleUnderline"/>
        </w:rPr>
        <w:t>politics, as well as</w:t>
      </w:r>
      <w:r w:rsidRPr="00A63BDE">
        <w:rPr>
          <w:sz w:val="16"/>
        </w:rPr>
        <w:t xml:space="preserve"> prevailing </w:t>
      </w:r>
      <w:r w:rsidRPr="00A63BDE">
        <w:rPr>
          <w:rStyle w:val="StyleUnderline"/>
        </w:rPr>
        <w:t xml:space="preserve">conceptions of the modern </w:t>
      </w:r>
      <w:r w:rsidRPr="00A63BDE">
        <w:rPr>
          <w:rStyle w:val="Emphasis"/>
        </w:rPr>
        <w:t>political subject</w:t>
      </w:r>
      <w:r w:rsidRPr="00A63BDE">
        <w:rPr>
          <w:sz w:val="16"/>
        </w:rPr>
        <w:t>. For Chakrabarty, the problem of historical time is not reducible to the past. History has always been entangled with futurity, he maintains. “Imaginations of socially just futures for humans,” continue to take “the idea of a single, homogenous, and secular time for granted.” Thus, questioning historical time requires a critical investigation into the effects of a singular and chronological time on both the past and the future.43</w:t>
      </w:r>
    </w:p>
    <w:p w14:paraId="5E7A35C1" w14:textId="77777777" w:rsidR="00C063B0" w:rsidRPr="000F5E2D" w:rsidRDefault="00C063B0" w:rsidP="00C063B0">
      <w:pPr>
        <w:rPr>
          <w:sz w:val="16"/>
        </w:rPr>
      </w:pPr>
      <w:r w:rsidRPr="00957645">
        <w:rPr>
          <w:rStyle w:val="Emphasis"/>
          <w:highlight w:val="cyan"/>
        </w:rPr>
        <w:t>Colonizing</w:t>
      </w:r>
      <w:r w:rsidRPr="00957645">
        <w:rPr>
          <w:rStyle w:val="StyleUnderline"/>
          <w:highlight w:val="cyan"/>
        </w:rPr>
        <w:t xml:space="preserve"> time was </w:t>
      </w:r>
      <w:r w:rsidRPr="00957645">
        <w:rPr>
          <w:rStyle w:val="Emphasis"/>
          <w:highlight w:val="cyan"/>
        </w:rPr>
        <w:t>crucial</w:t>
      </w:r>
      <w:r w:rsidRPr="00957645">
        <w:rPr>
          <w:rStyle w:val="StyleUnderline"/>
          <w:highlight w:val="cyan"/>
        </w:rPr>
        <w:t xml:space="preserve"> to</w:t>
      </w:r>
      <w:r w:rsidRPr="00ED024F">
        <w:rPr>
          <w:rStyle w:val="StyleUnderline"/>
        </w:rPr>
        <w:t xml:space="preserve"> Britain’s</w:t>
      </w:r>
      <w:r w:rsidRPr="000F5E2D">
        <w:rPr>
          <w:sz w:val="16"/>
        </w:rPr>
        <w:t xml:space="preserve"> acquisition and </w:t>
      </w:r>
      <w:r w:rsidRPr="00ED024F">
        <w:rPr>
          <w:rStyle w:val="StyleUnderline"/>
        </w:rPr>
        <w:t>control over territory and</w:t>
      </w:r>
      <w:r w:rsidRPr="000F5E2D">
        <w:rPr>
          <w:sz w:val="16"/>
        </w:rPr>
        <w:t xml:space="preserve"> to its modalities of </w:t>
      </w:r>
      <w:r w:rsidRPr="00957645">
        <w:rPr>
          <w:rStyle w:val="Emphasis"/>
          <w:highlight w:val="cyan"/>
        </w:rPr>
        <w:t>colonial legality</w:t>
      </w:r>
      <w:r w:rsidRPr="000F5E2D">
        <w:rPr>
          <w:sz w:val="16"/>
        </w:rPr>
        <w:t xml:space="preserve"> and governance. The imposition of a single, Western, and secular time has a dense and lengthy history of its own, unfolding over centuries, ushered in through the movements and expansion of Christianity via developments in classical physics and through advancements in technology, including the invention of the mechanical clock.44 By 1884, at the height of British imperialism, Britain distributed its own vision of time across the globe through the invention of Greenwich Mean Time (GMT). The creation and imposition of a global time enabled Britain and its European counterparts to divide the world into twenty-four time zones, standardizing and homogenizing time while beginning the erosion of other temporalities inspired by deities, gods, and natural forces.45 The institutionalization of GMT as a global standard time was motivated by Britain’s national and imperial ambitions including military, scientific, and industrial advancements, as well as colonial expansion and control.46 The governance of time became the ultimate expression of Enlightenment rationality, national/imperial authority, and supremacy, while opening new ways for the metropole to rule its colonies from afar and at a distance.47</w:t>
      </w:r>
    </w:p>
    <w:p w14:paraId="116D1963" w14:textId="77777777" w:rsidR="00C063B0" w:rsidRPr="000F5E2D" w:rsidRDefault="00C063B0" w:rsidP="00C063B0">
      <w:pPr>
        <w:rPr>
          <w:sz w:val="16"/>
        </w:rPr>
      </w:pPr>
      <w:r w:rsidRPr="000F5E2D">
        <w:rPr>
          <w:sz w:val="16"/>
        </w:rPr>
        <w:t xml:space="preserve">The imposition of a single, Western, secular, and overarching time held significant albeit uneven consequences for colonial subjects and populations. </w:t>
      </w:r>
      <w:r w:rsidRPr="00FC1F88">
        <w:rPr>
          <w:sz w:val="16"/>
        </w:rPr>
        <w:t>In India</w:t>
      </w:r>
      <w:r w:rsidRPr="000F5E2D">
        <w:rPr>
          <w:sz w:val="16"/>
        </w:rPr>
        <w:t xml:space="preserve">, for example, record-keeping </w:t>
      </w:r>
      <w:r w:rsidRPr="00957645">
        <w:rPr>
          <w:rStyle w:val="StyleUnderline"/>
          <w:highlight w:val="cyan"/>
        </w:rPr>
        <w:t>practices</w:t>
      </w:r>
      <w:r w:rsidRPr="000F5E2D">
        <w:rPr>
          <w:sz w:val="16"/>
        </w:rPr>
        <w:t xml:space="preserve"> introduced by the East India Company and expanded by the British crown, </w:t>
      </w:r>
      <w:r w:rsidRPr="00957645">
        <w:rPr>
          <w:rStyle w:val="StyleUnderline"/>
          <w:highlight w:val="cyan"/>
        </w:rPr>
        <w:t xml:space="preserve">instantiated Western time as the </w:t>
      </w:r>
      <w:r w:rsidRPr="00957645">
        <w:rPr>
          <w:rStyle w:val="Emphasis"/>
          <w:highlight w:val="cyan"/>
        </w:rPr>
        <w:t>legitimate</w:t>
      </w:r>
      <w:r w:rsidRPr="00ED024F">
        <w:rPr>
          <w:rStyle w:val="StyleUnderline"/>
        </w:rPr>
        <w:t xml:space="preserve"> temporal </w:t>
      </w:r>
      <w:r w:rsidRPr="00957645">
        <w:rPr>
          <w:rStyle w:val="Emphasis"/>
          <w:highlight w:val="cyan"/>
        </w:rPr>
        <w:t>register</w:t>
      </w:r>
      <w:r w:rsidRPr="000F5E2D">
        <w:rPr>
          <w:sz w:val="16"/>
        </w:rPr>
        <w:t xml:space="preserve">. The use of calendric dates and chronological times in public life introduced new discourses of time while diminishing the significance of Hindu, Muslim, and other chronologies.48 These processes were expanded and institutionalized from the late nineteenth century onward as British rule restructured time through wage-labor, telegraph and railway timetables, and through new forms of punishment.49 British time became a critical foundation of British law in India. The daily, bureaucratic, and mundane operations of law and legality, through which Britain sought to maintain its grasp over the uncertainty and indeterminacy of colonial life-worlds, demanded the imposition and regulation of time. Courts sat on particular days and at specific times, legal events and procedures were recorded in letters, reports, and in correspondence following clock and calendric time and sent via telegraph lines that followed their own timetables. </w:t>
      </w:r>
      <w:r w:rsidRPr="001E21EA">
        <w:rPr>
          <w:rStyle w:val="StyleUnderline"/>
        </w:rPr>
        <w:t>The introduction</w:t>
      </w:r>
      <w:r w:rsidRPr="000F5E2D">
        <w:rPr>
          <w:sz w:val="16"/>
        </w:rPr>
        <w:t xml:space="preserve"> and inauguration </w:t>
      </w:r>
      <w:r w:rsidRPr="001E21EA">
        <w:rPr>
          <w:rStyle w:val="StyleUnderline"/>
        </w:rPr>
        <w:t xml:space="preserve">of </w:t>
      </w:r>
      <w:r w:rsidRPr="00957645">
        <w:rPr>
          <w:rStyle w:val="Emphasis"/>
          <w:highlight w:val="cyan"/>
        </w:rPr>
        <w:t>legal</w:t>
      </w:r>
      <w:r w:rsidRPr="000F5E2D">
        <w:rPr>
          <w:sz w:val="16"/>
        </w:rPr>
        <w:t xml:space="preserve"> schedules, </w:t>
      </w:r>
      <w:r w:rsidRPr="00957645">
        <w:rPr>
          <w:rStyle w:val="StyleUnderline"/>
          <w:highlight w:val="cyan"/>
        </w:rPr>
        <w:t>processes</w:t>
      </w:r>
      <w:r w:rsidRPr="001E21EA">
        <w:rPr>
          <w:rStyle w:val="StyleUnderline"/>
        </w:rPr>
        <w:t xml:space="preserve">, and </w:t>
      </w:r>
      <w:r w:rsidRPr="009D6875">
        <w:rPr>
          <w:rStyle w:val="Emphasis"/>
        </w:rPr>
        <w:t>conventions</w:t>
      </w:r>
      <w:r w:rsidRPr="000F5E2D">
        <w:rPr>
          <w:sz w:val="16"/>
        </w:rPr>
        <w:t xml:space="preserve"> instituted by the British, to </w:t>
      </w:r>
      <w:r w:rsidRPr="00957645">
        <w:rPr>
          <w:rStyle w:val="StyleUnderline"/>
          <w:highlight w:val="cyan"/>
        </w:rPr>
        <w:t>facilitate</w:t>
      </w:r>
      <w:r w:rsidRPr="001E21EA">
        <w:rPr>
          <w:rStyle w:val="StyleUnderline"/>
        </w:rPr>
        <w:t xml:space="preserve"> their </w:t>
      </w:r>
      <w:r w:rsidRPr="00957645">
        <w:rPr>
          <w:rStyle w:val="Emphasis"/>
          <w:highlight w:val="cyan"/>
        </w:rPr>
        <w:t>rule</w:t>
      </w:r>
      <w:r w:rsidRPr="007A07DA">
        <w:rPr>
          <w:sz w:val="16"/>
        </w:rPr>
        <w:t xml:space="preserve"> over India</w:t>
      </w:r>
      <w:r w:rsidRPr="000F5E2D">
        <w:rPr>
          <w:sz w:val="16"/>
        </w:rPr>
        <w:t xml:space="preserve">, repeated, reproduced, and </w:t>
      </w:r>
      <w:r w:rsidRPr="001E21EA">
        <w:rPr>
          <w:rStyle w:val="StyleUnderline"/>
        </w:rPr>
        <w:t xml:space="preserve">reinforced the </w:t>
      </w:r>
      <w:r w:rsidRPr="009D6875">
        <w:rPr>
          <w:rStyle w:val="Emphasis"/>
        </w:rPr>
        <w:t>hegemony</w:t>
      </w:r>
      <w:r w:rsidRPr="001E21EA">
        <w:rPr>
          <w:rStyle w:val="StyleUnderline"/>
        </w:rPr>
        <w:t xml:space="preserve"> of Western</w:t>
      </w:r>
      <w:r w:rsidRPr="000F5E2D">
        <w:rPr>
          <w:sz w:val="16"/>
        </w:rPr>
        <w:t xml:space="preserve"> chronological </w:t>
      </w:r>
      <w:r w:rsidRPr="001E21EA">
        <w:rPr>
          <w:rStyle w:val="StyleUnderline"/>
        </w:rPr>
        <w:t>time, even if this time was frequently contested</w:t>
      </w:r>
      <w:r w:rsidRPr="000F5E2D">
        <w:rPr>
          <w:sz w:val="16"/>
        </w:rPr>
        <w:t xml:space="preserve">, rejected, ignored, and manipulated </w:t>
      </w:r>
      <w:r w:rsidRPr="001E21EA">
        <w:rPr>
          <w:rStyle w:val="StyleUnderline"/>
        </w:rPr>
        <w:t>by</w:t>
      </w:r>
      <w:r w:rsidRPr="000F5E2D">
        <w:rPr>
          <w:sz w:val="16"/>
        </w:rPr>
        <w:t xml:space="preserve"> the colonial </w:t>
      </w:r>
      <w:r w:rsidRPr="001E21EA">
        <w:rPr>
          <w:rStyle w:val="StyleUnderline"/>
        </w:rPr>
        <w:t>subjects on whom it was imposed</w:t>
      </w:r>
      <w:r w:rsidRPr="000F5E2D">
        <w:rPr>
          <w:sz w:val="16"/>
        </w:rPr>
        <w:t>.50</w:t>
      </w:r>
    </w:p>
    <w:p w14:paraId="2173B080" w14:textId="77777777" w:rsidR="00C063B0" w:rsidRPr="000F5E2D" w:rsidRDefault="00C063B0" w:rsidP="00C063B0">
      <w:pPr>
        <w:rPr>
          <w:sz w:val="16"/>
        </w:rPr>
      </w:pPr>
      <w:r w:rsidRPr="000F5E2D">
        <w:rPr>
          <w:sz w:val="16"/>
        </w:rPr>
        <w:t xml:space="preserve">Conceptions of a homogenous, linear, and secular time were an integral aspect of the common law’s ontology in the empire.51 Representing both a continuity and break with the past, British </w:t>
      </w:r>
      <w:r w:rsidRPr="00957645">
        <w:rPr>
          <w:rStyle w:val="Emphasis"/>
          <w:highlight w:val="cyan"/>
        </w:rPr>
        <w:t>law</w:t>
      </w:r>
      <w:r w:rsidRPr="000F5E2D">
        <w:rPr>
          <w:sz w:val="16"/>
        </w:rPr>
        <w:t xml:space="preserve"> and legality </w:t>
      </w:r>
      <w:r w:rsidRPr="001E21EA">
        <w:rPr>
          <w:rStyle w:val="StyleUnderline"/>
        </w:rPr>
        <w:t xml:space="preserve">substantiated and </w:t>
      </w:r>
      <w:r w:rsidRPr="00957645">
        <w:rPr>
          <w:rStyle w:val="Emphasis"/>
          <w:highlight w:val="cyan"/>
        </w:rPr>
        <w:t>legitimized</w:t>
      </w:r>
      <w:r w:rsidRPr="001E21EA">
        <w:rPr>
          <w:rStyle w:val="StyleUnderline"/>
        </w:rPr>
        <w:t xml:space="preserve"> its </w:t>
      </w:r>
      <w:r w:rsidRPr="00957645">
        <w:rPr>
          <w:rStyle w:val="StyleUnderline"/>
          <w:highlight w:val="cyan"/>
        </w:rPr>
        <w:t>authority through</w:t>
      </w:r>
      <w:r w:rsidRPr="000F5E2D">
        <w:rPr>
          <w:sz w:val="16"/>
        </w:rPr>
        <w:t xml:space="preserve"> its </w:t>
      </w:r>
      <w:r w:rsidRPr="00957645">
        <w:rPr>
          <w:rStyle w:val="Emphasis"/>
          <w:highlight w:val="cyan"/>
        </w:rPr>
        <w:t>promises</w:t>
      </w:r>
      <w:r w:rsidRPr="00957645">
        <w:rPr>
          <w:rStyle w:val="StyleUnderline"/>
          <w:highlight w:val="cyan"/>
        </w:rPr>
        <w:t xml:space="preserve"> for the </w:t>
      </w:r>
      <w:r w:rsidRPr="00957645">
        <w:rPr>
          <w:rStyle w:val="Emphasis"/>
          <w:highlight w:val="cyan"/>
        </w:rPr>
        <w:t>future</w:t>
      </w:r>
      <w:r w:rsidRPr="001E21EA">
        <w:rPr>
          <w:rStyle w:val="StyleUnderline"/>
        </w:rPr>
        <w:t>.</w:t>
      </w:r>
      <w:r w:rsidRPr="000F5E2D">
        <w:rPr>
          <w:sz w:val="16"/>
        </w:rPr>
        <w:t xml:space="preserve"> Futurity, as Chakrabarty and others have noted, figured prominently in Britain’s rule over India. In 1833, Thomas Babington Macaulay made this point in his well-known speech to the House of Commons:</w:t>
      </w:r>
    </w:p>
    <w:p w14:paraId="6E46E78D" w14:textId="77777777" w:rsidR="00C063B0" w:rsidRPr="000F5E2D" w:rsidRDefault="00C063B0" w:rsidP="00C063B0">
      <w:pPr>
        <w:rPr>
          <w:sz w:val="16"/>
        </w:rPr>
      </w:pPr>
      <w:r w:rsidRPr="000F5E2D">
        <w:rPr>
          <w:sz w:val="16"/>
        </w:rPr>
        <w:t xml:space="preserve">The destinies of our Indian empire are covered with thick darkness. It is difficult to form any conjecture as to the fate reserved for a state which resembles no other in history, and which forms by itself a separate class of political phenomena. The laws which regulate its growth and its decay are still unknown to us. It may be that the public mind of India may expand under our system till it has outgrown that system; </w:t>
      </w:r>
      <w:r w:rsidRPr="00957645">
        <w:rPr>
          <w:rStyle w:val="StyleUnderline"/>
          <w:highlight w:val="cyan"/>
        </w:rPr>
        <w:t>that</w:t>
      </w:r>
      <w:r w:rsidRPr="009044BE">
        <w:rPr>
          <w:rStyle w:val="StyleUnderline"/>
        </w:rPr>
        <w:t xml:space="preserve"> by</w:t>
      </w:r>
      <w:r w:rsidRPr="002F7EA2">
        <w:rPr>
          <w:rStyle w:val="StyleUnderline"/>
        </w:rPr>
        <w:t xml:space="preserve"> good </w:t>
      </w:r>
      <w:r w:rsidRPr="009044BE">
        <w:rPr>
          <w:rStyle w:val="Emphasis"/>
        </w:rPr>
        <w:t>government</w:t>
      </w:r>
      <w:r w:rsidRPr="009044BE">
        <w:rPr>
          <w:rStyle w:val="StyleUnderline"/>
        </w:rPr>
        <w:t xml:space="preserve"> we</w:t>
      </w:r>
      <w:r w:rsidRPr="002F7EA2">
        <w:rPr>
          <w:rStyle w:val="StyleUnderline"/>
        </w:rPr>
        <w:t xml:space="preserve"> may </w:t>
      </w:r>
      <w:r w:rsidRPr="00957645">
        <w:rPr>
          <w:rStyle w:val="Emphasis"/>
          <w:highlight w:val="cyan"/>
        </w:rPr>
        <w:t>educate</w:t>
      </w:r>
      <w:r w:rsidRPr="002F7EA2">
        <w:rPr>
          <w:rStyle w:val="StyleUnderline"/>
        </w:rPr>
        <w:t xml:space="preserve"> our </w:t>
      </w:r>
      <w:r w:rsidRPr="00957645">
        <w:rPr>
          <w:rStyle w:val="StyleUnderline"/>
          <w:highlight w:val="cyan"/>
        </w:rPr>
        <w:t>subjects into</w:t>
      </w:r>
      <w:r w:rsidRPr="000F5E2D">
        <w:rPr>
          <w:sz w:val="16"/>
        </w:rPr>
        <w:t xml:space="preserve"> a </w:t>
      </w:r>
      <w:r w:rsidRPr="00957645">
        <w:rPr>
          <w:rStyle w:val="Emphasis"/>
          <w:highlight w:val="cyan"/>
        </w:rPr>
        <w:t>capacity</w:t>
      </w:r>
      <w:r w:rsidRPr="00957645">
        <w:rPr>
          <w:rStyle w:val="StyleUnderline"/>
          <w:highlight w:val="cyan"/>
        </w:rPr>
        <w:t xml:space="preserve"> for better government</w:t>
      </w:r>
      <w:r w:rsidRPr="000F5E2D">
        <w:rPr>
          <w:sz w:val="16"/>
        </w:rPr>
        <w:t xml:space="preserve">; that, </w:t>
      </w:r>
      <w:r w:rsidRPr="002F7EA2">
        <w:rPr>
          <w:rStyle w:val="StyleUnderline"/>
        </w:rPr>
        <w:t xml:space="preserve">having become instructed </w:t>
      </w:r>
      <w:r w:rsidRPr="00957645">
        <w:rPr>
          <w:rStyle w:val="StyleUnderline"/>
          <w:highlight w:val="cyan"/>
        </w:rPr>
        <w:t xml:space="preserve">in </w:t>
      </w:r>
      <w:r w:rsidRPr="00957645">
        <w:rPr>
          <w:rStyle w:val="Emphasis"/>
          <w:highlight w:val="cyan"/>
        </w:rPr>
        <w:t>European knowledge</w:t>
      </w:r>
      <w:r w:rsidRPr="009044BE">
        <w:rPr>
          <w:rStyle w:val="StyleUnderline"/>
        </w:rPr>
        <w:t>, they may, in some future</w:t>
      </w:r>
      <w:r w:rsidRPr="009044BE">
        <w:rPr>
          <w:sz w:val="16"/>
        </w:rPr>
        <w:t xml:space="preserve"> age, </w:t>
      </w:r>
      <w:r w:rsidRPr="009044BE">
        <w:rPr>
          <w:rStyle w:val="StyleUnderline"/>
        </w:rPr>
        <w:t xml:space="preserve">demand European </w:t>
      </w:r>
      <w:r w:rsidRPr="009044BE">
        <w:rPr>
          <w:rStyle w:val="Emphasis"/>
        </w:rPr>
        <w:t>institutions</w:t>
      </w:r>
      <w:r w:rsidRPr="009044BE">
        <w:rPr>
          <w:sz w:val="16"/>
        </w:rPr>
        <w:t>.52</w:t>
      </w:r>
    </w:p>
    <w:p w14:paraId="312E103F" w14:textId="77777777" w:rsidR="00C063B0" w:rsidRPr="000F5E2D" w:rsidRDefault="00C063B0" w:rsidP="00C063B0">
      <w:pPr>
        <w:rPr>
          <w:sz w:val="16"/>
        </w:rPr>
      </w:pPr>
      <w:r w:rsidRPr="000F5E2D">
        <w:rPr>
          <w:sz w:val="16"/>
        </w:rPr>
        <w:t>Jurists and colonists, including Macaulay, who looked beyond Britain to its colonies, assumed that the expansion of British law to colonial jurisdictions and the transformation of indigenous forms of legality that it was believed to facilitate, would bring colonial subjects firmly into the progress and reason of modernity. Britain’s “gift of law” to India was underwritten by a historicist and developmentalist logic; assimilating India into an overarching time of British law would bring its ancient civilizations forward, from a dark and anachronistic past into an enlightened present and future, even if the exact terms and effects of law and legality remained in dispute and under negotiation.53</w:t>
      </w:r>
    </w:p>
    <w:p w14:paraId="4F321CD3" w14:textId="77777777" w:rsidR="00C063B0" w:rsidRPr="000F5E2D" w:rsidRDefault="00C063B0" w:rsidP="00C063B0">
      <w:pPr>
        <w:rPr>
          <w:sz w:val="16"/>
        </w:rPr>
      </w:pPr>
      <w:r w:rsidRPr="000F5E2D">
        <w:rPr>
          <w:sz w:val="16"/>
        </w:rPr>
        <w:t xml:space="preserve">Law’s creation and imposition of time is also clearly evident in histories of settler colonialism, and in displacements and dislocations that also radically altered other non-Western temporalities. The effects of law’s temporalizing force are perhaps most visible in the racial subjection and subjectification of indigenous peoples. </w:t>
      </w:r>
      <w:r w:rsidRPr="00894130">
        <w:rPr>
          <w:rStyle w:val="StyleUnderline"/>
        </w:rPr>
        <w:t xml:space="preserve">In </w:t>
      </w:r>
      <w:r w:rsidRPr="00957645">
        <w:rPr>
          <w:rStyle w:val="Emphasis"/>
          <w:highlight w:val="cyan"/>
        </w:rPr>
        <w:t>settler</w:t>
      </w:r>
      <w:r w:rsidRPr="00894130">
        <w:rPr>
          <w:rStyle w:val="StyleUnderline"/>
        </w:rPr>
        <w:t xml:space="preserve"> colonie</w:t>
      </w:r>
      <w:r w:rsidRPr="00957645">
        <w:rPr>
          <w:rStyle w:val="Emphasis"/>
          <w:highlight w:val="cyan"/>
        </w:rPr>
        <w:t>s</w:t>
      </w:r>
      <w:r w:rsidRPr="00894130">
        <w:rPr>
          <w:rStyle w:val="StyleUnderline"/>
        </w:rPr>
        <w:t xml:space="preserve">, the future was often </w:t>
      </w:r>
      <w:r w:rsidRPr="00957645">
        <w:rPr>
          <w:rStyle w:val="Emphasis"/>
          <w:highlight w:val="cyan"/>
        </w:rPr>
        <w:t>envisioned</w:t>
      </w:r>
      <w:r w:rsidRPr="00894130">
        <w:rPr>
          <w:rStyle w:val="StyleUnderline"/>
        </w:rPr>
        <w:t xml:space="preserve"> not solely through promises of</w:t>
      </w:r>
      <w:r w:rsidRPr="000F5E2D">
        <w:rPr>
          <w:sz w:val="16"/>
        </w:rPr>
        <w:t xml:space="preserve"> social, political, and moral development and </w:t>
      </w:r>
      <w:r w:rsidRPr="00B57755">
        <w:rPr>
          <w:rStyle w:val="StyleUnderline"/>
        </w:rPr>
        <w:t xml:space="preserve">transformation but through </w:t>
      </w:r>
      <w:r w:rsidRPr="00957645">
        <w:rPr>
          <w:rStyle w:val="Emphasis"/>
          <w:highlight w:val="cyan"/>
        </w:rPr>
        <w:t>annihilation</w:t>
      </w:r>
      <w:r w:rsidRPr="000F5E2D">
        <w:rPr>
          <w:sz w:val="16"/>
        </w:rPr>
        <w:t xml:space="preserve">, by relegating colonial subjects, especially indigenous peoples, to the past and to history.54 Law produced an overarching and chronological time through which it sought to capture the lives and experiences of indigenous subjects and life-worlds into a singular temporality. Thus, the European resettlement of indigenous lands, I am suggesting here, generated a set of concerns that were mutually territorial and temporal. Unlike the Indian subcontinent, where British authorities endeavored to bring colonial subjects into modernity, in settler colonies, aboriginal peoples were largely, but not exclusively, confined to history.55 Although </w:t>
      </w:r>
      <w:r w:rsidRPr="00957645">
        <w:rPr>
          <w:rStyle w:val="StyleUnderline"/>
          <w:highlight w:val="cyan"/>
        </w:rPr>
        <w:t xml:space="preserve">these temporal logics </w:t>
      </w:r>
      <w:r w:rsidRPr="00957645">
        <w:rPr>
          <w:rStyle w:val="Emphasis"/>
          <w:highlight w:val="cyan"/>
        </w:rPr>
        <w:t>emerged</w:t>
      </w:r>
      <w:r w:rsidRPr="00CE08EC">
        <w:rPr>
          <w:rStyle w:val="StyleUnderline"/>
        </w:rPr>
        <w:t xml:space="preserve"> with the settler state, </w:t>
      </w:r>
      <w:r w:rsidRPr="00957645">
        <w:rPr>
          <w:rStyle w:val="StyleUnderline"/>
          <w:highlight w:val="cyan"/>
        </w:rPr>
        <w:t xml:space="preserve">through </w:t>
      </w:r>
      <w:r w:rsidRPr="00957645">
        <w:rPr>
          <w:rStyle w:val="Emphasis"/>
          <w:highlight w:val="cyan"/>
        </w:rPr>
        <w:t>repetition</w:t>
      </w:r>
      <w:r w:rsidRPr="000F5E2D">
        <w:rPr>
          <w:sz w:val="16"/>
        </w:rPr>
        <w:t xml:space="preserve">, re-creation, and reinstantiation, </w:t>
      </w:r>
      <w:r w:rsidRPr="005D0CDF">
        <w:rPr>
          <w:rStyle w:val="StyleUnderline"/>
        </w:rPr>
        <w:t xml:space="preserve">law as temporality has become a </w:t>
      </w:r>
      <w:r w:rsidRPr="0006566D">
        <w:rPr>
          <w:rStyle w:val="Emphasis"/>
        </w:rPr>
        <w:t>governing force</w:t>
      </w:r>
      <w:r w:rsidRPr="005D0CDF">
        <w:rPr>
          <w:rStyle w:val="StyleUnderline"/>
        </w:rPr>
        <w:t xml:space="preserve"> through which</w:t>
      </w:r>
      <w:r w:rsidRPr="000F5E2D">
        <w:rPr>
          <w:sz w:val="16"/>
        </w:rPr>
        <w:t xml:space="preserve"> chronologies and </w:t>
      </w:r>
      <w:r w:rsidRPr="005D0CDF">
        <w:rPr>
          <w:rStyle w:val="StyleUnderline"/>
        </w:rPr>
        <w:t xml:space="preserve">legal </w:t>
      </w:r>
      <w:r w:rsidRPr="0006566D">
        <w:rPr>
          <w:rStyle w:val="Emphasis"/>
        </w:rPr>
        <w:t>subjectivities</w:t>
      </w:r>
      <w:r w:rsidRPr="005D0CDF">
        <w:rPr>
          <w:rStyle w:val="StyleUnderline"/>
        </w:rPr>
        <w:t xml:space="preserve"> have been produced through</w:t>
      </w:r>
      <w:r w:rsidRPr="000F5E2D">
        <w:rPr>
          <w:sz w:val="16"/>
        </w:rPr>
        <w:t xml:space="preserve"> conceptions of </w:t>
      </w:r>
      <w:r w:rsidRPr="005D0CDF">
        <w:rPr>
          <w:rStyle w:val="StyleUnderline"/>
        </w:rPr>
        <w:t xml:space="preserve">Western time that are </w:t>
      </w:r>
      <w:r w:rsidRPr="0006566D">
        <w:rPr>
          <w:rStyle w:val="Emphasis"/>
        </w:rPr>
        <w:t>seemingly natural</w:t>
      </w:r>
      <w:r w:rsidRPr="000F5E2D">
        <w:rPr>
          <w:sz w:val="16"/>
        </w:rPr>
        <w:t xml:space="preserve"> and naturalizing.56</w:t>
      </w:r>
    </w:p>
    <w:p w14:paraId="50889F9F" w14:textId="77777777" w:rsidR="00C063B0" w:rsidRPr="000F5E2D" w:rsidRDefault="00C063B0" w:rsidP="00C063B0">
      <w:pPr>
        <w:rPr>
          <w:sz w:val="16"/>
        </w:rPr>
      </w:pPr>
      <w:r w:rsidRPr="000F5E2D">
        <w:rPr>
          <w:sz w:val="16"/>
        </w:rPr>
        <w:t>In the Canadian context, for example, John Borrows, an Anishnabe/Ojibway legal scholar, has compellingly argued that legal definitions of “aboriginality” have located indigenous peoples and aboriginal rights firmly in the past. Analyzing the Supreme Court of Canada’s decision in R. v. Van der Peet, where Canada’s highest court determined the nature and extent of aboriginal rights under section 35 of the Canadian constitution, Borrows contends that the court defined aboriginality in retrospective terms. Although the court agreed that aboriginal peoples resided in Canada before Europeans arrived, they defined aboriginal as “what was, ‘once upon a time,’ central to the survival of a community, not necessarily about what is central, significant and distinctive to these communities today,” Borrows points out.57 Defining aboriginality through the past and through history, the Supreme Court of Canada determined that aboriginal rights “protect only those customs which have continuity with practices existing before the arrival of Europeans.”58 For Borrows, the Supreme Court’s decision may have recognized aboriginal rights but in so doing “froze” them in the past, with little prospect or significance for the future.59</w:t>
      </w:r>
    </w:p>
    <w:p w14:paraId="24606FDA" w14:textId="77777777" w:rsidR="00C063B0" w:rsidRPr="00907243" w:rsidRDefault="00C063B0" w:rsidP="00C063B0">
      <w:pPr>
        <w:rPr>
          <w:sz w:val="16"/>
        </w:rPr>
      </w:pPr>
      <w:r w:rsidRPr="000F5E2D">
        <w:rPr>
          <w:sz w:val="16"/>
        </w:rPr>
        <w:t xml:space="preserve">Critiques of time in colonial and postcolonial studies have highlighted the ontological and epistemological effects as well as the juridico-political stakes of European colonialism. Western conceptions of secular time, as some have argued, were not natural or inevitable forces but were strategies of rule that deferred the production of modern subjects into the future in some instances and locked them in the past in others.60 These critiques point to the fundamental ways in which European expansion took hold of the world by grasping and rearranging time. Importantly, as </w:t>
      </w:r>
      <w:r w:rsidRPr="00907243">
        <w:rPr>
          <w:sz w:val="16"/>
        </w:rPr>
        <w:t xml:space="preserve">others have noted, the heterotemporalities that the British aimed to repress often escaped and defied regulation.61 Writing of “empty homogenous time” as the time of capital, Partha Chatterjee reminds us that this formulation of time is an abstract time rather than a lived one. It is a time that “[p]eople can only imagine.”62 Despite Britain’s efforts to impose a chronological and calendric time onto its Indian subjects, Chatterjee contends that lived time under colonialism remained heterogeneous, dense, and uneven.63 It is here that the philosophy of Henri Bergson and his formulations of duration as lived and experiential time become useful. Notwithstanding Britain’s efforts to mechanize, quantify, and expand temporality through GMT, law and legality, and through various technologies including the mechanical clock and the timetable, </w:t>
      </w:r>
      <w:r w:rsidRPr="00907243">
        <w:rPr>
          <w:rStyle w:val="StyleUnderline"/>
        </w:rPr>
        <w:t xml:space="preserve">the </w:t>
      </w:r>
      <w:r w:rsidRPr="00907243">
        <w:rPr>
          <w:rStyle w:val="Emphasis"/>
        </w:rPr>
        <w:t>lived time</w:t>
      </w:r>
      <w:r w:rsidRPr="00907243">
        <w:rPr>
          <w:rStyle w:val="StyleUnderline"/>
        </w:rPr>
        <w:t xml:space="preserve"> of colonial subjects frequently escaped legal </w:t>
      </w:r>
      <w:r w:rsidRPr="00907243">
        <w:rPr>
          <w:rStyle w:val="Emphasis"/>
        </w:rPr>
        <w:t>definition</w:t>
      </w:r>
      <w:r w:rsidRPr="00907243">
        <w:rPr>
          <w:sz w:val="16"/>
        </w:rPr>
        <w:t xml:space="preserve"> and regulation. In Van der Peet, indigenous peoples and aboriginal rights may have been relegated to Canada’s past and to its time “before history.” </w:t>
      </w:r>
      <w:r w:rsidRPr="00907243">
        <w:rPr>
          <w:rStyle w:val="StyleUnderline"/>
        </w:rPr>
        <w:t>However</w:t>
      </w:r>
      <w:r w:rsidRPr="00907243">
        <w:rPr>
          <w:sz w:val="16"/>
        </w:rPr>
        <w:t xml:space="preserve">, indigenous </w:t>
      </w:r>
      <w:r w:rsidRPr="00907243">
        <w:rPr>
          <w:rStyle w:val="Emphasis"/>
        </w:rPr>
        <w:t>struggles</w:t>
      </w:r>
      <w:r w:rsidRPr="00907243">
        <w:rPr>
          <w:rStyle w:val="StyleUnderline"/>
        </w:rPr>
        <w:t xml:space="preserve"> over rights</w:t>
      </w:r>
      <w:r w:rsidRPr="00907243">
        <w:rPr>
          <w:sz w:val="16"/>
        </w:rPr>
        <w:t xml:space="preserve"> to land and resources continue to persist, </w:t>
      </w:r>
      <w:r w:rsidRPr="00907243">
        <w:rPr>
          <w:rStyle w:val="StyleUnderline"/>
        </w:rPr>
        <w:t xml:space="preserve">are </w:t>
      </w:r>
      <w:r w:rsidRPr="00907243">
        <w:rPr>
          <w:rStyle w:val="Emphasis"/>
        </w:rPr>
        <w:t>asserted</w:t>
      </w:r>
      <w:r w:rsidRPr="00907243">
        <w:rPr>
          <w:rStyle w:val="StyleUnderline"/>
        </w:rPr>
        <w:t xml:space="preserve"> through claims to </w:t>
      </w:r>
      <w:r w:rsidRPr="00907243">
        <w:rPr>
          <w:rStyle w:val="Emphasis"/>
        </w:rPr>
        <w:t>futurity</w:t>
      </w:r>
      <w:r w:rsidRPr="00907243">
        <w:rPr>
          <w:sz w:val="16"/>
        </w:rPr>
        <w:t xml:space="preserve">, and are animated by particular and ongoing lived relations to the land. In short, the dense experiences of lived time may be momentarily displaced but are never fully eclipsed by the imposition of law’s time. </w:t>
      </w:r>
    </w:p>
    <w:p w14:paraId="22AFD6EA" w14:textId="77777777" w:rsidR="00C063B0" w:rsidRPr="000F5E2D" w:rsidRDefault="00C063B0" w:rsidP="00C063B0">
      <w:pPr>
        <w:rPr>
          <w:sz w:val="16"/>
        </w:rPr>
      </w:pPr>
      <w:r w:rsidRPr="00907243">
        <w:rPr>
          <w:sz w:val="16"/>
        </w:rPr>
        <w:t>Writing in the late nineteenth and early twentieth century, Henri Bergson was a steadfast critic of the ways in which modern science and philosophy engaged with questions of time. For Bergson, these discussions incorrectly reduced time to mathematical measurement and to spatial configurations. The “terms which designate time,” Bergson writes, “are borrowed from the language of space. When we evoke time, it is space which answers our call.”64 Physics, he claimed, could not conceive of time on its own terms. It “rests altogether on a substitution of time-length for time-invention.”65 Responding to what</w:t>
      </w:r>
      <w:r w:rsidRPr="000F5E2D">
        <w:rPr>
          <w:sz w:val="16"/>
        </w:rPr>
        <w:t xml:space="preserve"> he perceived to be a rigid, mechanistic, and inaccurate formulation of time, Bergson proposed duration, as the “trajectory of a body in motion,” a time that is lived, experienced, concrete, and always changing.66 We must not accept the movements of time as characterized by science, Bergson urges.67 We must examine “the flow of time,” as “it is the very flux of the real that we should be trying to follow.”68</w:t>
      </w:r>
    </w:p>
    <w:p w14:paraId="4ED484E1" w14:textId="77777777" w:rsidR="00C063B0" w:rsidRPr="000F5E2D" w:rsidRDefault="00C063B0" w:rsidP="00C063B0">
      <w:pPr>
        <w:rPr>
          <w:sz w:val="16"/>
        </w:rPr>
      </w:pPr>
      <w:r w:rsidRPr="000F5E2D">
        <w:rPr>
          <w:sz w:val="16"/>
        </w:rPr>
        <w:t xml:space="preserve">Duration, for Bergson, is a continuous unfolding in which past, present, and future fundamentally coexist in a heterogeneous simultaneity. As such, duration, as he conceives it, is a force that escapes measurement and one that equally defies the constraints of language. </w:t>
      </w:r>
      <w:r w:rsidRPr="000979A7">
        <w:rPr>
          <w:rStyle w:val="Emphasis"/>
        </w:rPr>
        <w:t>Duration</w:t>
      </w:r>
      <w:r w:rsidRPr="00052D5F">
        <w:rPr>
          <w:rStyle w:val="StyleUnderline"/>
        </w:rPr>
        <w:t xml:space="preserve"> represents </w:t>
      </w:r>
      <w:r w:rsidRPr="00957645">
        <w:rPr>
          <w:rStyle w:val="StyleUnderline"/>
          <w:highlight w:val="cyan"/>
        </w:rPr>
        <w:t xml:space="preserve">a continuous </w:t>
      </w:r>
      <w:r w:rsidRPr="00957645">
        <w:rPr>
          <w:rStyle w:val="Emphasis"/>
          <w:highlight w:val="cyan"/>
        </w:rPr>
        <w:t>flow</w:t>
      </w:r>
      <w:r w:rsidRPr="000F5E2D">
        <w:rPr>
          <w:sz w:val="16"/>
        </w:rPr>
        <w:t xml:space="preserve"> in which we pass insensibly from one state to another, “a continuity </w:t>
      </w:r>
      <w:r w:rsidRPr="00957645">
        <w:rPr>
          <w:rStyle w:val="StyleUnderline"/>
          <w:highlight w:val="cyan"/>
        </w:rPr>
        <w:t>which is</w:t>
      </w:r>
      <w:r w:rsidRPr="00052D5F">
        <w:rPr>
          <w:rStyle w:val="StyleUnderline"/>
        </w:rPr>
        <w:t xml:space="preserve"> really </w:t>
      </w:r>
      <w:r w:rsidRPr="00957645">
        <w:rPr>
          <w:rStyle w:val="StyleUnderline"/>
          <w:highlight w:val="cyan"/>
        </w:rPr>
        <w:t>lived, but</w:t>
      </w:r>
      <w:r w:rsidRPr="00052D5F">
        <w:rPr>
          <w:rStyle w:val="StyleUnderline"/>
        </w:rPr>
        <w:t xml:space="preserve"> artificially </w:t>
      </w:r>
      <w:r w:rsidRPr="00957645">
        <w:rPr>
          <w:rStyle w:val="Emphasis"/>
          <w:highlight w:val="cyan"/>
        </w:rPr>
        <w:t>decomposed</w:t>
      </w:r>
      <w:r w:rsidRPr="00957645">
        <w:rPr>
          <w:rStyle w:val="StyleUnderline"/>
          <w:highlight w:val="cyan"/>
        </w:rPr>
        <w:t xml:space="preserve"> for</w:t>
      </w:r>
      <w:r w:rsidRPr="000F5E2D">
        <w:rPr>
          <w:sz w:val="16"/>
        </w:rPr>
        <w:t xml:space="preserve"> the </w:t>
      </w:r>
      <w:r w:rsidRPr="00052D5F">
        <w:rPr>
          <w:rStyle w:val="StyleUnderline"/>
        </w:rPr>
        <w:t xml:space="preserve">greater </w:t>
      </w:r>
      <w:r w:rsidRPr="00957645">
        <w:rPr>
          <w:rStyle w:val="Emphasis"/>
          <w:highlight w:val="cyan"/>
        </w:rPr>
        <w:t>convenience</w:t>
      </w:r>
      <w:r w:rsidRPr="000F5E2D">
        <w:rPr>
          <w:sz w:val="16"/>
        </w:rPr>
        <w:t xml:space="preserve"> of customary knowledge.”69 Because duration is doubled as both singular and multiple, “there is no one rhythm,” Bergson claims.70 Instead, the heterogeneity of duration renders the past, present, and future to be overlapping, interpenetrating, and continuous, preventing these times from being separated, ordered, prioritized, or arranged in succession or linearity. In Bergson’s formulation, the past can never be viewed as the primary or most significant dimension of temporality. Rather, the force of </w:t>
      </w:r>
      <w:r w:rsidRPr="008D17E6">
        <w:rPr>
          <w:rStyle w:val="StyleUnderline"/>
        </w:rPr>
        <w:t>duration can</w:t>
      </w:r>
      <w:r w:rsidRPr="000F5E2D">
        <w:rPr>
          <w:sz w:val="16"/>
        </w:rPr>
        <w:t xml:space="preserve"> only </w:t>
      </w:r>
      <w:r w:rsidRPr="008D17E6">
        <w:rPr>
          <w:rStyle w:val="StyleUnderline"/>
        </w:rPr>
        <w:t xml:space="preserve">be experienced in the </w:t>
      </w:r>
      <w:r w:rsidRPr="000979A7">
        <w:rPr>
          <w:rStyle w:val="Emphasis"/>
        </w:rPr>
        <w:t>here</w:t>
      </w:r>
      <w:r w:rsidRPr="008D17E6">
        <w:rPr>
          <w:rStyle w:val="StyleUnderline"/>
        </w:rPr>
        <w:t xml:space="preserve"> and </w:t>
      </w:r>
      <w:r w:rsidRPr="000979A7">
        <w:rPr>
          <w:rStyle w:val="Emphasis"/>
        </w:rPr>
        <w:t>now</w:t>
      </w:r>
      <w:r w:rsidRPr="000F5E2D">
        <w:rPr>
          <w:sz w:val="16"/>
        </w:rPr>
        <w:t>.71 Bergson does not privilege the present over the past, however. The dynamic past, which is accessible through memory in the now, has an endless capacity to revive itself in the present and in an unknown and unpredictable future. The past, which is contracted and contained in each moment of the present, may be a precondition but is never the determination of futurity. The future may be animated by the past but it expands the present, remaining a radically discontinuous, uncertain, unpredictable, and creative opening.72</w:t>
      </w:r>
    </w:p>
    <w:p w14:paraId="49FA9C94" w14:textId="77777777" w:rsidR="00C063B0" w:rsidRPr="00DD1138" w:rsidRDefault="00C063B0" w:rsidP="00C063B0">
      <w:pPr>
        <w:rPr>
          <w:sz w:val="16"/>
        </w:rPr>
      </w:pPr>
      <w:r w:rsidRPr="000F5E2D">
        <w:rPr>
          <w:sz w:val="16"/>
        </w:rPr>
        <w:t xml:space="preserve">Bergson never discussed law. Nor have his many interlocutors.73 However, his conception of duration as flow opens interesting possibilities for rethinking law as temporality and for developing the idea that time itself is doubled. </w:t>
      </w:r>
      <w:r w:rsidRPr="008D17E6">
        <w:rPr>
          <w:rStyle w:val="StyleUnderline"/>
        </w:rPr>
        <w:t xml:space="preserve">Given that </w:t>
      </w:r>
      <w:r w:rsidRPr="009044BE">
        <w:rPr>
          <w:rStyle w:val="Emphasis"/>
        </w:rPr>
        <w:t>law</w:t>
      </w:r>
      <w:r w:rsidRPr="008D17E6">
        <w:rPr>
          <w:rStyle w:val="StyleUnderline"/>
        </w:rPr>
        <w:t xml:space="preserve"> is a modality of reasoning, judgment,</w:t>
      </w:r>
      <w:r w:rsidRPr="000F5E2D">
        <w:rPr>
          <w:sz w:val="16"/>
        </w:rPr>
        <w:t xml:space="preserve"> meaning, </w:t>
      </w:r>
      <w:r w:rsidRPr="008D17E6">
        <w:rPr>
          <w:rStyle w:val="StyleUnderline"/>
        </w:rPr>
        <w:t xml:space="preserve">and </w:t>
      </w:r>
      <w:r w:rsidRPr="009044BE">
        <w:rPr>
          <w:rStyle w:val="Emphasis"/>
        </w:rPr>
        <w:t>force</w:t>
      </w:r>
      <w:r w:rsidRPr="008D17E6">
        <w:rPr>
          <w:rStyle w:val="StyleUnderline"/>
        </w:rPr>
        <w:t xml:space="preserve"> that operates through </w:t>
      </w:r>
      <w:r w:rsidRPr="009044BE">
        <w:rPr>
          <w:rStyle w:val="Emphasis"/>
        </w:rPr>
        <w:t>language</w:t>
      </w:r>
      <w:r w:rsidRPr="000F5E2D">
        <w:rPr>
          <w:sz w:val="16"/>
        </w:rPr>
        <w:t xml:space="preserve"> and representation, when read through Bergson, it cannot possibly grasp the lived experiences of duration. In John Borrows’s assessment, for example, law cannot make sense of the complex and discontinuous histories of aboriginal peoples and their relations to the natural world, including land. “Things and events happen at certain moments,” Bergson reminds us.74 As such, “the judgment which determines the occurrence of the thing or the event can only come after” it has already occurred.75 Law continually seeks to fix subjects and events in time through judgments, definitions, and impositions that are always retrospective. Life and experience continually exceed legality, shoring up the limits of law but often with violent effect, as Van der Peet reminds us. Although law seeks to draw the past and future into the present, the future remains undecided, as a site of novelty, unpredictability, and change. </w:t>
      </w:r>
      <w:r w:rsidRPr="00957645">
        <w:rPr>
          <w:rStyle w:val="StyleUnderline"/>
          <w:highlight w:val="cyan"/>
        </w:rPr>
        <w:t>It is</w:t>
      </w:r>
      <w:r w:rsidRPr="009044BE">
        <w:rPr>
          <w:sz w:val="16"/>
        </w:rPr>
        <w:t xml:space="preserve"> precisely</w:t>
      </w:r>
      <w:r w:rsidRPr="000F5E2D">
        <w:rPr>
          <w:sz w:val="16"/>
        </w:rPr>
        <w:t xml:space="preserve"> </w:t>
      </w:r>
      <w:r w:rsidRPr="00957645">
        <w:rPr>
          <w:rStyle w:val="StyleUnderline"/>
          <w:highlight w:val="cyan"/>
        </w:rPr>
        <w:t>this view of</w:t>
      </w:r>
      <w:r w:rsidRPr="009B43DD">
        <w:rPr>
          <w:rStyle w:val="StyleUnderline"/>
        </w:rPr>
        <w:t xml:space="preserve"> the </w:t>
      </w:r>
      <w:r w:rsidRPr="00957645">
        <w:rPr>
          <w:rStyle w:val="Emphasis"/>
          <w:highlight w:val="cyan"/>
        </w:rPr>
        <w:t>future</w:t>
      </w:r>
      <w:r w:rsidRPr="000F5E2D">
        <w:rPr>
          <w:sz w:val="16"/>
        </w:rPr>
        <w:t xml:space="preserve"> as uncontainable and unforeseeable </w:t>
      </w:r>
      <w:r w:rsidRPr="009B43DD">
        <w:rPr>
          <w:rStyle w:val="StyleUnderline"/>
        </w:rPr>
        <w:t>that</w:t>
      </w:r>
      <w:r w:rsidRPr="000F5E2D">
        <w:rPr>
          <w:sz w:val="16"/>
        </w:rPr>
        <w:t xml:space="preserve"> has led Bergson’s interlocutors to </w:t>
      </w:r>
      <w:r w:rsidRPr="009B43DD">
        <w:rPr>
          <w:rStyle w:val="StyleUnderline"/>
        </w:rPr>
        <w:t xml:space="preserve">view it as a </w:t>
      </w:r>
      <w:r w:rsidRPr="000979A7">
        <w:rPr>
          <w:rStyle w:val="Emphasis"/>
        </w:rPr>
        <w:t>political</w:t>
      </w:r>
      <w:r w:rsidRPr="009B43DD">
        <w:rPr>
          <w:rStyle w:val="StyleUnderline"/>
        </w:rPr>
        <w:t xml:space="preserve"> terrain of </w:t>
      </w:r>
      <w:r w:rsidRPr="000979A7">
        <w:rPr>
          <w:rStyle w:val="Emphasis"/>
        </w:rPr>
        <w:t>possibility</w:t>
      </w:r>
      <w:r w:rsidRPr="000F5E2D">
        <w:rPr>
          <w:sz w:val="16"/>
        </w:rPr>
        <w:t xml:space="preserve">.76 It is also this view of the future as open and </w:t>
      </w:r>
      <w:r w:rsidRPr="00DD1138">
        <w:rPr>
          <w:sz w:val="16"/>
        </w:rPr>
        <w:t xml:space="preserve">indeterminate </w:t>
      </w:r>
      <w:r w:rsidRPr="00DD1138">
        <w:rPr>
          <w:rStyle w:val="StyleUnderline"/>
        </w:rPr>
        <w:t>that</w:t>
      </w:r>
      <w:r w:rsidRPr="00DD1138">
        <w:rPr>
          <w:sz w:val="16"/>
        </w:rPr>
        <w:t xml:space="preserve"> has </w:t>
      </w:r>
      <w:r w:rsidRPr="00DD1138">
        <w:rPr>
          <w:rStyle w:val="StyleUnderline"/>
        </w:rPr>
        <w:t xml:space="preserve">rendered it an object of </w:t>
      </w:r>
      <w:r w:rsidRPr="00DD1138">
        <w:rPr>
          <w:rStyle w:val="Emphasis"/>
        </w:rPr>
        <w:t>colonial law</w:t>
      </w:r>
      <w:r w:rsidRPr="00DD1138">
        <w:rPr>
          <w:sz w:val="16"/>
        </w:rPr>
        <w:t xml:space="preserve"> and legality.</w:t>
      </w:r>
    </w:p>
    <w:p w14:paraId="2E55C8BC" w14:textId="77777777" w:rsidR="00C063B0" w:rsidRPr="000F5E2D" w:rsidRDefault="00C063B0" w:rsidP="00C063B0">
      <w:pPr>
        <w:rPr>
          <w:sz w:val="16"/>
        </w:rPr>
      </w:pPr>
      <w:r w:rsidRPr="00DD1138">
        <w:rPr>
          <w:sz w:val="16"/>
        </w:rPr>
        <w:t xml:space="preserve">Combining critiques of Western imperial time with Bergson’s duration, as I have endeavored to begin here, points to a doubling of time through the tensions between law’s time and the multiplicity of lived times. To be sure, a linear and homogenous time underwrote legal and political developments in the British Empire. So too did its disorientation. </w:t>
      </w:r>
      <w:r w:rsidRPr="00DD1138">
        <w:rPr>
          <w:rStyle w:val="StyleUnderline"/>
        </w:rPr>
        <w:t xml:space="preserve">Just as </w:t>
      </w:r>
      <w:r w:rsidRPr="00DD1138">
        <w:rPr>
          <w:rStyle w:val="Emphasis"/>
        </w:rPr>
        <w:t>British time</w:t>
      </w:r>
      <w:r w:rsidRPr="00DD1138">
        <w:rPr>
          <w:rStyle w:val="StyleUnderline"/>
        </w:rPr>
        <w:t xml:space="preserve"> was</w:t>
      </w:r>
      <w:r w:rsidRPr="000B7C21">
        <w:rPr>
          <w:rStyle w:val="StyleUnderline"/>
        </w:rPr>
        <w:t xml:space="preserve"> aimed at </w:t>
      </w:r>
      <w:r w:rsidRPr="00957645">
        <w:rPr>
          <w:rStyle w:val="Emphasis"/>
          <w:highlight w:val="cyan"/>
        </w:rPr>
        <w:t>ordering</w:t>
      </w:r>
      <w:r w:rsidRPr="00957645">
        <w:rPr>
          <w:rStyle w:val="StyleUnderline"/>
          <w:highlight w:val="cyan"/>
        </w:rPr>
        <w:t xml:space="preserve"> colonial life</w:t>
      </w:r>
      <w:r w:rsidRPr="00817F20">
        <w:rPr>
          <w:rStyle w:val="StyleUnderline"/>
        </w:rPr>
        <w:t xml:space="preserve"> through</w:t>
      </w:r>
      <w:r w:rsidRPr="00817F20">
        <w:rPr>
          <w:sz w:val="16"/>
        </w:rPr>
        <w:t xml:space="preserve"> its </w:t>
      </w:r>
      <w:r w:rsidRPr="00817F20">
        <w:rPr>
          <w:rStyle w:val="StyleUnderline"/>
        </w:rPr>
        <w:t xml:space="preserve">emphasis on </w:t>
      </w:r>
      <w:r w:rsidRPr="00817F20">
        <w:rPr>
          <w:rStyle w:val="Emphasis"/>
        </w:rPr>
        <w:t>progress</w:t>
      </w:r>
      <w:r w:rsidRPr="00817F20">
        <w:rPr>
          <w:rStyle w:val="StyleUnderline"/>
        </w:rPr>
        <w:t xml:space="preserve"> and on</w:t>
      </w:r>
      <w:r w:rsidRPr="00817F20">
        <w:rPr>
          <w:sz w:val="16"/>
        </w:rPr>
        <w:t xml:space="preserve"> the </w:t>
      </w:r>
      <w:r w:rsidRPr="00817F20">
        <w:rPr>
          <w:rStyle w:val="StyleUnderline"/>
        </w:rPr>
        <w:t xml:space="preserve">conjoined </w:t>
      </w:r>
      <w:r w:rsidRPr="00817F20">
        <w:rPr>
          <w:rStyle w:val="Emphasis"/>
        </w:rPr>
        <w:t>futurity</w:t>
      </w:r>
      <w:r w:rsidRPr="00817F20">
        <w:rPr>
          <w:sz w:val="16"/>
        </w:rPr>
        <w:t xml:space="preserve"> of some colonial subjects (settlers) and the vanishing past of others (indigenous peoples), </w:t>
      </w:r>
      <w:r w:rsidRPr="00817F20">
        <w:rPr>
          <w:rStyle w:val="StyleUnderline"/>
        </w:rPr>
        <w:t xml:space="preserve">this temporal continuity was continually </w:t>
      </w:r>
      <w:r w:rsidRPr="00817F20">
        <w:rPr>
          <w:rStyle w:val="Emphasis"/>
        </w:rPr>
        <w:t>challenged</w:t>
      </w:r>
      <w:r w:rsidRPr="00817F20">
        <w:rPr>
          <w:rStyle w:val="StyleUnderline"/>
        </w:rPr>
        <w:t xml:space="preserve"> by conceptions of lived</w:t>
      </w:r>
      <w:r w:rsidRPr="00817F20">
        <w:rPr>
          <w:sz w:val="16"/>
        </w:rPr>
        <w:t xml:space="preserve"> and experiential </w:t>
      </w:r>
      <w:r w:rsidRPr="00817F20">
        <w:rPr>
          <w:rStyle w:val="StyleUnderline"/>
        </w:rPr>
        <w:t>times that</w:t>
      </w:r>
      <w:r w:rsidRPr="00817F20">
        <w:rPr>
          <w:sz w:val="16"/>
        </w:rPr>
        <w:t xml:space="preserve"> often </w:t>
      </w:r>
      <w:r w:rsidRPr="00817F20">
        <w:rPr>
          <w:rStyle w:val="StyleUnderline"/>
        </w:rPr>
        <w:t>defied legal regulation</w:t>
      </w:r>
      <w:r w:rsidRPr="00817F20">
        <w:rPr>
          <w:sz w:val="16"/>
        </w:rPr>
        <w:t>. Law as temporality shaped social and political life, privileging certain tenses that mattered (i.e., futurity), obscuring its own involvement by naturalizing time, and yet remaining continually open to contestation. In early twentieth-century South Africa, as I argue below, histories of colonial-racism manifested in coercive legal developments were crucial to producing the “Indian settler” as a juridical-racial concept and</w:t>
      </w:r>
      <w:r w:rsidRPr="000F5E2D">
        <w:rPr>
          <w:sz w:val="16"/>
        </w:rPr>
        <w:t xml:space="preserve"> as a temporalized legal subject who made proprietary claims to belonging through colonial futures of settlement.</w:t>
      </w:r>
    </w:p>
    <w:p w14:paraId="2C02AE83" w14:textId="77777777" w:rsidR="00C063B0" w:rsidRPr="004C0162" w:rsidRDefault="00C063B0" w:rsidP="00C063B0">
      <w:pPr>
        <w:pStyle w:val="Heading4"/>
      </w:pPr>
      <w:r>
        <w:t xml:space="preserve">4. </w:t>
      </w:r>
      <w:r>
        <w:rPr>
          <w:u w:val="single"/>
        </w:rPr>
        <w:t>IMPACT FRAMING</w:t>
      </w:r>
      <w:r>
        <w:t xml:space="preserve">---the ballot is a </w:t>
      </w:r>
      <w:r>
        <w:rPr>
          <w:u w:val="single"/>
        </w:rPr>
        <w:t>psychic rupture</w:t>
      </w:r>
      <w:r>
        <w:t xml:space="preserve"> against settler colonial </w:t>
      </w:r>
      <w:r>
        <w:rPr>
          <w:u w:val="single"/>
        </w:rPr>
        <w:t>research practices</w:t>
      </w:r>
      <w:r>
        <w:t>.</w:t>
      </w:r>
    </w:p>
    <w:p w14:paraId="7DEDA5BD" w14:textId="77777777" w:rsidR="00C063B0" w:rsidRDefault="00C063B0" w:rsidP="00C063B0">
      <w:r w:rsidRPr="00E94C5B">
        <w:rPr>
          <w:rStyle w:val="Style13ptBold"/>
        </w:rPr>
        <w:t>Henderson ’15</w:t>
      </w:r>
      <w:r>
        <w:t xml:space="preserve"> [Phil; October 21; Ph.D. in Political Theory from the University of Victoria, Postdoctoral Researcher at the University of Toronto; Settler Colonial Studies, “Imagoed Communities: The Psychosocial Space of Settler Colonialism,” vol. 7]</w:t>
      </w:r>
    </w:p>
    <w:p w14:paraId="20FC2ECF" w14:textId="77777777" w:rsidR="00C063B0" w:rsidRPr="005756DC" w:rsidRDefault="00C063B0" w:rsidP="00C063B0">
      <w:pPr>
        <w:rPr>
          <w:sz w:val="16"/>
        </w:rPr>
      </w:pPr>
      <w:r w:rsidRPr="005756DC">
        <w:rPr>
          <w:sz w:val="16"/>
        </w:rPr>
        <w:t xml:space="preserve">Goeman writes as an explicit challenge to other indigenous peoples, but this holds true to settler-allies as well, that </w:t>
      </w:r>
      <w:r w:rsidRPr="005756DC">
        <w:rPr>
          <w:rStyle w:val="Emphasis"/>
        </w:rPr>
        <w:t>decolonization</w:t>
      </w:r>
      <w:r w:rsidRPr="00950E6A">
        <w:rPr>
          <w:rStyle w:val="StyleUnderline"/>
        </w:rPr>
        <w:t xml:space="preserve"> must include</w:t>
      </w:r>
      <w:r w:rsidRPr="005756DC">
        <w:rPr>
          <w:sz w:val="16"/>
        </w:rPr>
        <w:t xml:space="preserve"> an </w:t>
      </w:r>
      <w:r w:rsidRPr="005756DC">
        <w:rPr>
          <w:rStyle w:val="Emphasis"/>
        </w:rPr>
        <w:t>analysis</w:t>
      </w:r>
      <w:r w:rsidRPr="00950E6A">
        <w:rPr>
          <w:rStyle w:val="StyleUnderline"/>
        </w:rPr>
        <w:t xml:space="preserve"> of the dominant</w:t>
      </w:r>
      <w:r w:rsidRPr="005756DC">
        <w:rPr>
          <w:sz w:val="16"/>
        </w:rPr>
        <w:t xml:space="preserve"> ‘self-disciplining </w:t>
      </w:r>
      <w:r w:rsidRPr="00950E6A">
        <w:rPr>
          <w:rStyle w:val="StyleUnderline"/>
        </w:rPr>
        <w:t>colonial subject’</w:t>
      </w:r>
      <w:r w:rsidRPr="005756DC">
        <w:rPr>
          <w:sz w:val="16"/>
        </w:rPr>
        <w:t xml:space="preserve">.Footnote73 However, as this discussion of subjective precarity demonstrates, </w:t>
      </w:r>
      <w:r w:rsidRPr="007E38B1">
        <w:rPr>
          <w:rStyle w:val="StyleUnderline"/>
        </w:rPr>
        <w:t xml:space="preserve">the </w:t>
      </w:r>
      <w:r w:rsidRPr="005756DC">
        <w:rPr>
          <w:rStyle w:val="Emphasis"/>
        </w:rPr>
        <w:t>degree</w:t>
      </w:r>
      <w:r w:rsidRPr="007E38B1">
        <w:rPr>
          <w:rStyle w:val="StyleUnderline"/>
        </w:rPr>
        <w:t xml:space="preserve"> of</w:t>
      </w:r>
      <w:r w:rsidRPr="005756DC">
        <w:rPr>
          <w:sz w:val="16"/>
        </w:rPr>
        <w:t xml:space="preserve"> to </w:t>
      </w:r>
      <w:r w:rsidRPr="007E38B1">
        <w:rPr>
          <w:rStyle w:val="StyleUnderline"/>
        </w:rPr>
        <w:t>which these</w:t>
      </w:r>
      <w:r w:rsidRPr="005756DC">
        <w:rPr>
          <w:sz w:val="16"/>
        </w:rPr>
        <w:t xml:space="preserve"> disciplinary or phenomenological </w:t>
      </w:r>
      <w:r w:rsidRPr="007E38B1">
        <w:rPr>
          <w:rStyle w:val="StyleUnderline"/>
        </w:rPr>
        <w:t xml:space="preserve">processes are complete should </w:t>
      </w:r>
      <w:r w:rsidRPr="005756DC">
        <w:rPr>
          <w:rStyle w:val="Emphasis"/>
        </w:rPr>
        <w:t>not</w:t>
      </w:r>
      <w:r w:rsidRPr="007E38B1">
        <w:rPr>
          <w:rStyle w:val="StyleUnderline"/>
        </w:rPr>
        <w:t xml:space="preserve"> be </w:t>
      </w:r>
      <w:r w:rsidRPr="005756DC">
        <w:rPr>
          <w:rStyle w:val="Emphasis"/>
        </w:rPr>
        <w:t>overstated</w:t>
      </w:r>
      <w:r w:rsidRPr="005756DC">
        <w:rPr>
          <w:sz w:val="16"/>
        </w:rPr>
        <w:t xml:space="preserve">. For settler-allies must also examine and cultivate the ways in which settler subjects fail to be totally disciplined. Evidence of this incompletion is apparent in the subject's arrested state of development. </w:t>
      </w:r>
      <w:r w:rsidRPr="00FC21A1">
        <w:rPr>
          <w:rStyle w:val="StyleUnderline"/>
        </w:rPr>
        <w:t>Discovering</w:t>
      </w:r>
      <w:r w:rsidRPr="005756DC">
        <w:rPr>
          <w:sz w:val="16"/>
        </w:rPr>
        <w:t xml:space="preserve"> the </w:t>
      </w:r>
      <w:r w:rsidRPr="005756DC">
        <w:rPr>
          <w:rStyle w:val="Emphasis"/>
        </w:rPr>
        <w:t>instability</w:t>
      </w:r>
      <w:r w:rsidRPr="00FC21A1">
        <w:rPr>
          <w:rStyle w:val="StyleUnderline"/>
        </w:rPr>
        <w:t xml:space="preserve"> at the core of the</w:t>
      </w:r>
      <w:r w:rsidRPr="005756DC">
        <w:rPr>
          <w:sz w:val="16"/>
        </w:rPr>
        <w:t xml:space="preserve"> settler </w:t>
      </w:r>
      <w:r w:rsidRPr="00FC21A1">
        <w:rPr>
          <w:rStyle w:val="StyleUnderline"/>
        </w:rPr>
        <w:t>subject</w:t>
      </w:r>
      <w:r w:rsidRPr="005756DC">
        <w:rPr>
          <w:sz w:val="16"/>
        </w:rPr>
        <w:t xml:space="preserve">, indeed of all subjects, </w:t>
      </w:r>
      <w:r w:rsidRPr="00FC21A1">
        <w:rPr>
          <w:rStyle w:val="StyleUnderline"/>
        </w:rPr>
        <w:t>is</w:t>
      </w:r>
      <w:r w:rsidRPr="005756DC">
        <w:rPr>
          <w:sz w:val="16"/>
        </w:rPr>
        <w:t xml:space="preserve"> the </w:t>
      </w:r>
      <w:r w:rsidRPr="006C25BD">
        <w:rPr>
          <w:rStyle w:val="Emphasis"/>
        </w:rPr>
        <w:t>central</w:t>
      </w:r>
      <w:r w:rsidRPr="005756DC">
        <w:rPr>
          <w:sz w:val="16"/>
        </w:rPr>
        <w:t xml:space="preserve"> conceit of psychoanalysis. This exception of at least partial failure to fully subjectivize the settler is also what sets my account apart from Rifkin's. His phenomenology falls into the trap that Jacqueline Rose observes within many sociological accounts of the subject: that of </w:t>
      </w:r>
      <w:r w:rsidRPr="00FC21A1">
        <w:rPr>
          <w:rStyle w:val="StyleUnderline"/>
        </w:rPr>
        <w:t>assuming</w:t>
      </w:r>
      <w:r w:rsidRPr="005756DC">
        <w:rPr>
          <w:sz w:val="16"/>
        </w:rPr>
        <w:t xml:space="preserve"> a </w:t>
      </w:r>
      <w:r w:rsidRPr="00FC21A1">
        <w:rPr>
          <w:rStyle w:val="StyleUnderline"/>
        </w:rPr>
        <w:t xml:space="preserve">successful </w:t>
      </w:r>
      <w:r w:rsidRPr="006C25BD">
        <w:rPr>
          <w:rStyle w:val="Emphasis"/>
        </w:rPr>
        <w:t>internalization</w:t>
      </w:r>
      <w:r w:rsidRPr="00FC21A1">
        <w:rPr>
          <w:rStyle w:val="StyleUnderline"/>
        </w:rPr>
        <w:t xml:space="preserve"> of norms</w:t>
      </w:r>
      <w:r w:rsidRPr="005756DC">
        <w:rPr>
          <w:sz w:val="16"/>
        </w:rPr>
        <w:t xml:space="preserve">. From the psychoanalytical perspective, the ‘unconscious constantly reveals the “failure”’ of internalization.Footnote74 As we have seen, within </w:t>
      </w:r>
      <w:r w:rsidRPr="0010283F">
        <w:rPr>
          <w:rStyle w:val="StyleUnderline"/>
          <w:highlight w:val="cyan"/>
        </w:rPr>
        <w:t>settler subjects</w:t>
      </w:r>
      <w:r w:rsidRPr="005756DC">
        <w:rPr>
          <w:sz w:val="16"/>
        </w:rPr>
        <w:t xml:space="preserve"> this </w:t>
      </w:r>
      <w:r w:rsidRPr="00DC46FF">
        <w:rPr>
          <w:rStyle w:val="StyleUnderline"/>
        </w:rPr>
        <w:t>can</w:t>
      </w:r>
      <w:r w:rsidRPr="005756DC">
        <w:rPr>
          <w:sz w:val="16"/>
        </w:rPr>
        <w:t xml:space="preserve"> be </w:t>
      </w:r>
      <w:r w:rsidRPr="0010283F">
        <w:rPr>
          <w:rStyle w:val="Emphasis"/>
          <w:highlight w:val="cyan"/>
        </w:rPr>
        <w:t>express</w:t>
      </w:r>
      <w:r w:rsidRPr="005756DC">
        <w:rPr>
          <w:sz w:val="16"/>
        </w:rPr>
        <w:t xml:space="preserve">ed as an </w:t>
      </w:r>
      <w:r w:rsidRPr="00C16AAA">
        <w:rPr>
          <w:rStyle w:val="StyleUnderline"/>
        </w:rPr>
        <w:t xml:space="preserve">irrational </w:t>
      </w:r>
      <w:r w:rsidRPr="0010283F">
        <w:rPr>
          <w:rStyle w:val="Emphasis"/>
          <w:highlight w:val="cyan"/>
        </w:rPr>
        <w:t>anxiety</w:t>
      </w:r>
      <w:r w:rsidRPr="005756DC">
        <w:rPr>
          <w:sz w:val="16"/>
        </w:rPr>
        <w:t xml:space="preserve"> that expresses itself </w:t>
      </w:r>
      <w:r w:rsidRPr="0010283F">
        <w:rPr>
          <w:rStyle w:val="StyleUnderline"/>
          <w:highlight w:val="cyan"/>
        </w:rPr>
        <w:t>whenever</w:t>
      </w:r>
      <w:r w:rsidRPr="00C16AAA">
        <w:rPr>
          <w:rStyle w:val="StyleUnderline"/>
        </w:rPr>
        <w:t xml:space="preserve"> a settler is </w:t>
      </w:r>
      <w:r w:rsidRPr="0010283F">
        <w:rPr>
          <w:rStyle w:val="Emphasis"/>
          <w:highlight w:val="cyan"/>
        </w:rPr>
        <w:t>confronted</w:t>
      </w:r>
      <w:r w:rsidRPr="0010283F">
        <w:rPr>
          <w:rStyle w:val="StyleUnderline"/>
          <w:highlight w:val="cyan"/>
        </w:rPr>
        <w:t xml:space="preserve"> </w:t>
      </w:r>
      <w:r w:rsidRPr="00B334B6">
        <w:rPr>
          <w:rStyle w:val="StyleUnderline"/>
          <w:highlight w:val="cyan"/>
        </w:rPr>
        <w:t>with</w:t>
      </w:r>
      <w:r w:rsidRPr="005756DC">
        <w:rPr>
          <w:sz w:val="16"/>
        </w:rPr>
        <w:t xml:space="preserve"> the facts regarding </w:t>
      </w:r>
      <w:r w:rsidRPr="00F407E5">
        <w:rPr>
          <w:rStyle w:val="StyleUnderline"/>
        </w:rPr>
        <w:t xml:space="preserve">their </w:t>
      </w:r>
      <w:r w:rsidRPr="0010283F">
        <w:rPr>
          <w:rStyle w:val="StyleUnderline"/>
          <w:highlight w:val="cyan"/>
        </w:rPr>
        <w:t xml:space="preserve">colonizing </w:t>
      </w:r>
      <w:r w:rsidRPr="0010283F">
        <w:rPr>
          <w:rStyle w:val="Emphasis"/>
          <w:highlight w:val="cyan"/>
        </w:rPr>
        <w:t>status</w:t>
      </w:r>
      <w:r w:rsidRPr="005756DC">
        <w:rPr>
          <w:sz w:val="16"/>
        </w:rPr>
        <w:t xml:space="preserve">. Under conditions of total subjectification, such charges ought to be unintelligible to the settler. Thus, </w:t>
      </w:r>
      <w:r w:rsidRPr="00F407E5">
        <w:rPr>
          <w:rStyle w:val="StyleUnderline"/>
        </w:rPr>
        <w:t xml:space="preserve">the process of </w:t>
      </w:r>
      <w:r w:rsidRPr="0010283F">
        <w:rPr>
          <w:rStyle w:val="Emphasis"/>
          <w:highlight w:val="cyan"/>
        </w:rPr>
        <w:t>subject formation</w:t>
      </w:r>
      <w:r w:rsidRPr="0010283F">
        <w:rPr>
          <w:rStyle w:val="StyleUnderline"/>
          <w:highlight w:val="cyan"/>
        </w:rPr>
        <w:t xml:space="preserve"> is</w:t>
      </w:r>
      <w:r w:rsidRPr="00F407E5">
        <w:rPr>
          <w:rStyle w:val="StyleUnderline"/>
        </w:rPr>
        <w:t xml:space="preserve"> always </w:t>
      </w:r>
      <w:r w:rsidRPr="0010283F">
        <w:rPr>
          <w:rStyle w:val="StyleUnderline"/>
          <w:highlight w:val="cyan"/>
        </w:rPr>
        <w:t xml:space="preserve">in </w:t>
      </w:r>
      <w:r w:rsidRPr="0010283F">
        <w:rPr>
          <w:rStyle w:val="Emphasis"/>
          <w:highlight w:val="cyan"/>
        </w:rPr>
        <w:t>slippage</w:t>
      </w:r>
      <w:r w:rsidRPr="00F407E5">
        <w:rPr>
          <w:rStyle w:val="StyleUnderline"/>
        </w:rPr>
        <w:t xml:space="preserve"> and never totalized</w:t>
      </w:r>
      <w:r w:rsidRPr="005756DC">
        <w:rPr>
          <w:sz w:val="16"/>
        </w:rPr>
        <w:t xml:space="preserve"> as others might suggest.Footnote75 </w:t>
      </w:r>
      <w:r w:rsidRPr="005C38FA">
        <w:rPr>
          <w:rStyle w:val="StyleUnderline"/>
        </w:rPr>
        <w:t>Because of this</w:t>
      </w:r>
      <w:r w:rsidRPr="005756DC">
        <w:rPr>
          <w:sz w:val="16"/>
        </w:rPr>
        <w:t xml:space="preserve"> precarity, </w:t>
      </w:r>
      <w:r w:rsidRPr="005C38FA">
        <w:rPr>
          <w:rStyle w:val="StyleUnderline"/>
        </w:rPr>
        <w:t xml:space="preserve">the </w:t>
      </w:r>
      <w:r w:rsidRPr="0010283F">
        <w:rPr>
          <w:rStyle w:val="Emphasis"/>
        </w:rPr>
        <w:t>settler</w:t>
      </w:r>
      <w:r w:rsidRPr="005C38FA">
        <w:rPr>
          <w:rStyle w:val="StyleUnderline"/>
        </w:rPr>
        <w:t xml:space="preserve"> subject is prone to</w:t>
      </w:r>
      <w:r w:rsidRPr="005756DC">
        <w:rPr>
          <w:sz w:val="16"/>
        </w:rPr>
        <w:t xml:space="preserve"> violence and </w:t>
      </w:r>
      <w:r w:rsidRPr="0010283F">
        <w:rPr>
          <w:rStyle w:val="Emphasis"/>
          <w:highlight w:val="cyan"/>
        </w:rPr>
        <w:t>lashing out</w:t>
      </w:r>
      <w:r w:rsidRPr="005C38FA">
        <w:rPr>
          <w:rStyle w:val="StyleUnderline"/>
        </w:rPr>
        <w:t xml:space="preserve">; but the subject in </w:t>
      </w:r>
      <w:r w:rsidRPr="0010283F">
        <w:rPr>
          <w:rStyle w:val="Emphasis"/>
        </w:rPr>
        <w:t>slippage</w:t>
      </w:r>
      <w:r w:rsidRPr="005756DC">
        <w:rPr>
          <w:sz w:val="16"/>
        </w:rPr>
        <w:t xml:space="preserve"> also </w:t>
      </w:r>
      <w:r w:rsidRPr="0010283F">
        <w:rPr>
          <w:rStyle w:val="StyleUnderline"/>
          <w:highlight w:val="cyan"/>
        </w:rPr>
        <w:t>provides</w:t>
      </w:r>
      <w:r w:rsidRPr="005C38FA">
        <w:rPr>
          <w:rStyle w:val="StyleUnderline"/>
        </w:rPr>
        <w:t xml:space="preserve"> an </w:t>
      </w:r>
      <w:r w:rsidRPr="0010283F">
        <w:rPr>
          <w:rStyle w:val="Emphasis"/>
          <w:highlight w:val="cyan"/>
        </w:rPr>
        <w:t>avenue</w:t>
      </w:r>
      <w:r w:rsidRPr="005C38FA">
        <w:rPr>
          <w:rStyle w:val="StyleUnderline"/>
        </w:rPr>
        <w:t xml:space="preserve"> by </w:t>
      </w:r>
      <w:r w:rsidRPr="0010283F">
        <w:rPr>
          <w:rStyle w:val="StyleUnderline"/>
          <w:highlight w:val="cyan"/>
        </w:rPr>
        <w:t>which</w:t>
      </w:r>
      <w:r w:rsidRPr="005756DC">
        <w:rPr>
          <w:sz w:val="16"/>
        </w:rPr>
        <w:t xml:space="preserve"> the process of </w:t>
      </w:r>
      <w:r w:rsidRPr="005C38FA">
        <w:rPr>
          <w:rStyle w:val="StyleUnderline"/>
        </w:rPr>
        <w:t xml:space="preserve">settler </w:t>
      </w:r>
      <w:r w:rsidRPr="0010283F">
        <w:rPr>
          <w:rStyle w:val="StyleUnderline"/>
          <w:highlight w:val="cyan"/>
        </w:rPr>
        <w:t xml:space="preserve">colonialism can be </w:t>
      </w:r>
      <w:r w:rsidRPr="0010283F">
        <w:rPr>
          <w:rStyle w:val="Emphasis"/>
          <w:highlight w:val="cyan"/>
        </w:rPr>
        <w:t>subverted</w:t>
      </w:r>
      <w:r w:rsidRPr="005756DC">
        <w:rPr>
          <w:sz w:val="16"/>
        </w:rPr>
        <w:t xml:space="preserve"> – </w:t>
      </w:r>
      <w:r w:rsidRPr="005C38FA">
        <w:rPr>
          <w:rStyle w:val="StyleUnderline"/>
        </w:rPr>
        <w:t xml:space="preserve">creating </w:t>
      </w:r>
      <w:r w:rsidRPr="0010283F">
        <w:rPr>
          <w:rStyle w:val="Emphasis"/>
        </w:rPr>
        <w:t>cracks</w:t>
      </w:r>
      <w:r w:rsidRPr="005756DC">
        <w:rPr>
          <w:sz w:val="16"/>
        </w:rPr>
        <w:t xml:space="preserve"> in a phantasmatic wholeness </w:t>
      </w:r>
      <w:r w:rsidRPr="005C38FA">
        <w:rPr>
          <w:rStyle w:val="StyleUnderline"/>
        </w:rPr>
        <w:t xml:space="preserve">which can be opened </w:t>
      </w:r>
      <w:r w:rsidRPr="0010283F">
        <w:rPr>
          <w:rStyle w:val="Emphasis"/>
        </w:rPr>
        <w:t>wider</w:t>
      </w:r>
      <w:r w:rsidRPr="005756DC">
        <w:rPr>
          <w:sz w:val="16"/>
        </w:rPr>
        <w:t xml:space="preserve">. Breakages of this sort offer an opportunity to pursue what Paulette Regan calls a ‘restorying’ of settler colonial history and culture, to decanter settler mythologies built upon and within the dispossession of indigenous peoples.Footnote76 </w:t>
      </w:r>
      <w:r w:rsidRPr="005C38FA">
        <w:rPr>
          <w:rStyle w:val="StyleUnderline"/>
        </w:rPr>
        <w:t xml:space="preserve">The </w:t>
      </w:r>
      <w:r w:rsidRPr="0010283F">
        <w:rPr>
          <w:rStyle w:val="Emphasis"/>
        </w:rPr>
        <w:t>cultivation</w:t>
      </w:r>
      <w:r w:rsidRPr="005C38FA">
        <w:rPr>
          <w:rStyle w:val="StyleUnderline"/>
        </w:rPr>
        <w:t xml:space="preserve"> of these cracks is </w:t>
      </w:r>
      <w:r w:rsidRPr="0010283F">
        <w:rPr>
          <w:rStyle w:val="StyleUnderline"/>
          <w:highlight w:val="cyan"/>
        </w:rPr>
        <w:t xml:space="preserve">a </w:t>
      </w:r>
      <w:r w:rsidRPr="0010283F">
        <w:rPr>
          <w:rStyle w:val="Emphasis"/>
          <w:highlight w:val="cyan"/>
        </w:rPr>
        <w:t>necessary</w:t>
      </w:r>
      <w:r w:rsidRPr="0010283F">
        <w:rPr>
          <w:rStyle w:val="StyleUnderline"/>
          <w:highlight w:val="cyan"/>
        </w:rPr>
        <w:t xml:space="preserve"> part of decolonizing</w:t>
      </w:r>
      <w:r w:rsidRPr="005756DC">
        <w:rPr>
          <w:sz w:val="16"/>
        </w:rPr>
        <w:t xml:space="preserve"> work, as it continues to panic and thus to destabilize settler subjects.</w:t>
      </w:r>
    </w:p>
    <w:p w14:paraId="059C8B74" w14:textId="77777777" w:rsidR="00C063B0" w:rsidRPr="001452A3" w:rsidRDefault="00C063B0" w:rsidP="00C063B0">
      <w:pPr>
        <w:rPr>
          <w:sz w:val="16"/>
        </w:rPr>
      </w:pPr>
      <w:r w:rsidRPr="008469A9">
        <w:rPr>
          <w:rStyle w:val="Emphasis"/>
          <w:highlight w:val="cyan"/>
        </w:rPr>
        <w:t>Resistance</w:t>
      </w:r>
      <w:r w:rsidRPr="00E3687F">
        <w:rPr>
          <w:rStyle w:val="StyleUnderline"/>
        </w:rPr>
        <w:t xml:space="preserve"> to</w:t>
      </w:r>
      <w:r w:rsidRPr="001452A3">
        <w:rPr>
          <w:sz w:val="16"/>
        </w:rPr>
        <w:t xml:space="preserve"> settler </w:t>
      </w:r>
      <w:r w:rsidRPr="00E3687F">
        <w:rPr>
          <w:rStyle w:val="StyleUnderline"/>
        </w:rPr>
        <w:t>colonialism does not occur only in highly visible moments</w:t>
      </w:r>
      <w:r w:rsidRPr="001452A3">
        <w:rPr>
          <w:sz w:val="16"/>
        </w:rPr>
        <w:t xml:space="preserve"> like the famous conflict at Kanesatake and Kahnawake,Footnote77 </w:t>
      </w:r>
      <w:r w:rsidRPr="001B5523">
        <w:rPr>
          <w:rStyle w:val="StyleUnderline"/>
        </w:rPr>
        <w:t xml:space="preserve">it also </w:t>
      </w:r>
      <w:r w:rsidRPr="008469A9">
        <w:rPr>
          <w:rStyle w:val="Emphasis"/>
          <w:highlight w:val="cyan"/>
        </w:rPr>
        <w:t>occurs</w:t>
      </w:r>
      <w:r w:rsidRPr="008469A9">
        <w:rPr>
          <w:rStyle w:val="StyleUnderline"/>
          <w:highlight w:val="cyan"/>
        </w:rPr>
        <w:t xml:space="preserve"> in</w:t>
      </w:r>
      <w:r w:rsidRPr="001452A3">
        <w:rPr>
          <w:sz w:val="16"/>
        </w:rPr>
        <w:t xml:space="preserve"> reiterative and </w:t>
      </w:r>
      <w:r w:rsidRPr="008469A9">
        <w:rPr>
          <w:rStyle w:val="Emphasis"/>
          <w:highlight w:val="cyan"/>
        </w:rPr>
        <w:t>disruptive</w:t>
      </w:r>
      <w:r w:rsidRPr="001B5523">
        <w:rPr>
          <w:rStyle w:val="StyleUnderline"/>
        </w:rPr>
        <w:t xml:space="preserve"> practices</w:t>
      </w:r>
      <w:r w:rsidRPr="001452A3">
        <w:rPr>
          <w:sz w:val="16"/>
        </w:rPr>
        <w:t xml:space="preserve">, presences, </w:t>
      </w:r>
      <w:r w:rsidRPr="001B5523">
        <w:rPr>
          <w:rStyle w:val="StyleUnderline"/>
        </w:rPr>
        <w:t xml:space="preserve">and </w:t>
      </w:r>
      <w:r w:rsidRPr="008469A9">
        <w:rPr>
          <w:rStyle w:val="Emphasis"/>
          <w:highlight w:val="cyan"/>
        </w:rPr>
        <w:t>speech acts</w:t>
      </w:r>
      <w:r w:rsidRPr="001452A3">
        <w:rPr>
          <w:sz w:val="16"/>
        </w:rPr>
        <w:t>. Goeman correctly observes that the ‘</w:t>
      </w:r>
      <w:r w:rsidRPr="008469A9">
        <w:rPr>
          <w:rStyle w:val="StyleUnderline"/>
          <w:highlight w:val="cyan"/>
        </w:rPr>
        <w:t xml:space="preserve">repetitive </w:t>
      </w:r>
      <w:r w:rsidRPr="008469A9">
        <w:rPr>
          <w:rStyle w:val="Emphasis"/>
          <w:highlight w:val="cyan"/>
        </w:rPr>
        <w:t>practices</w:t>
      </w:r>
      <w:r w:rsidRPr="001452A3">
        <w:rPr>
          <w:sz w:val="16"/>
        </w:rPr>
        <w:t xml:space="preserve"> of everyday life’ are what </w:t>
      </w:r>
      <w:r w:rsidRPr="008469A9">
        <w:rPr>
          <w:rStyle w:val="StyleUnderline"/>
          <w:highlight w:val="cyan"/>
        </w:rPr>
        <w:t>give settler spaces</w:t>
      </w:r>
      <w:r w:rsidRPr="00751189">
        <w:rPr>
          <w:rStyle w:val="StyleUnderline"/>
        </w:rPr>
        <w:t xml:space="preserve"> their </w:t>
      </w:r>
      <w:r w:rsidRPr="008469A9">
        <w:rPr>
          <w:rStyle w:val="Emphasis"/>
          <w:highlight w:val="cyan"/>
        </w:rPr>
        <w:t>meaning</w:t>
      </w:r>
      <w:r w:rsidRPr="001452A3">
        <w:rPr>
          <w:sz w:val="16"/>
        </w:rPr>
        <w:t xml:space="preserve">, as they provide a degree of naturalness to the settler imago and its psychic investments.Footnote78 As such, </w:t>
      </w:r>
      <w:r w:rsidRPr="008469A9">
        <w:rPr>
          <w:rStyle w:val="StyleUnderline"/>
          <w:highlight w:val="cyan"/>
        </w:rPr>
        <w:t>to disrupt</w:t>
      </w:r>
      <w:r w:rsidRPr="001452A3">
        <w:rPr>
          <w:sz w:val="16"/>
        </w:rPr>
        <w:t xml:space="preserve"> the </w:t>
      </w:r>
      <w:r w:rsidRPr="007F3910">
        <w:rPr>
          <w:rStyle w:val="Emphasis"/>
        </w:rPr>
        <w:t>ease</w:t>
      </w:r>
      <w:r w:rsidRPr="007F3910">
        <w:rPr>
          <w:rStyle w:val="StyleUnderline"/>
        </w:rPr>
        <w:t xml:space="preserve"> o</w:t>
      </w:r>
      <w:r w:rsidRPr="00751189">
        <w:rPr>
          <w:rStyle w:val="StyleUnderline"/>
        </w:rPr>
        <w:t xml:space="preserve">f </w:t>
      </w:r>
      <w:r w:rsidRPr="00681863">
        <w:rPr>
          <w:rStyle w:val="StyleUnderline"/>
          <w:highlight w:val="cyan"/>
        </w:rPr>
        <w:t>these</w:t>
      </w:r>
      <w:r w:rsidRPr="00751189">
        <w:rPr>
          <w:rStyle w:val="StyleUnderline"/>
        </w:rPr>
        <w:t xml:space="preserve"> </w:t>
      </w:r>
      <w:r w:rsidRPr="00AB25EE">
        <w:rPr>
          <w:rStyle w:val="StyleUnderline"/>
        </w:rPr>
        <w:t>repetitions is</w:t>
      </w:r>
      <w:r w:rsidRPr="00AB25EE">
        <w:rPr>
          <w:sz w:val="16"/>
        </w:rPr>
        <w:t xml:space="preserve"> at once </w:t>
      </w:r>
      <w:r w:rsidRPr="00AB25EE">
        <w:rPr>
          <w:rStyle w:val="StyleUnderline"/>
        </w:rPr>
        <w:t xml:space="preserve">to striate </w:t>
      </w:r>
      <w:r w:rsidRPr="00AB25EE">
        <w:rPr>
          <w:rStyle w:val="Emphasis"/>
        </w:rPr>
        <w:t>radical</w:t>
      </w:r>
      <w:r w:rsidRPr="00AB25EE">
        <w:rPr>
          <w:rStyle w:val="StyleUnderline"/>
        </w:rPr>
        <w:t xml:space="preserve">ly </w:t>
      </w:r>
      <w:r w:rsidRPr="00AB25EE">
        <w:rPr>
          <w:sz w:val="16"/>
        </w:rPr>
        <w:t xml:space="preserve">the otherwise smooth </w:t>
      </w:r>
      <w:r w:rsidRPr="00AB25EE">
        <w:rPr>
          <w:rStyle w:val="StyleUnderline"/>
        </w:rPr>
        <w:t>spaces of</w:t>
      </w:r>
      <w:r w:rsidRPr="00AB25EE">
        <w:rPr>
          <w:sz w:val="16"/>
        </w:rPr>
        <w:t xml:space="preserve"> settler </w:t>
      </w:r>
      <w:r w:rsidRPr="00AB25EE">
        <w:rPr>
          <w:rStyle w:val="StyleUnderline"/>
        </w:rPr>
        <w:t>colonialism and</w:t>
      </w:r>
      <w:r w:rsidRPr="00AB25EE">
        <w:rPr>
          <w:sz w:val="16"/>
        </w:rPr>
        <w:t xml:space="preserve"> also to </w:t>
      </w:r>
      <w:r w:rsidRPr="00AB25EE">
        <w:rPr>
          <w:rStyle w:val="StyleUnderline"/>
        </w:rPr>
        <w:t>disrupt</w:t>
      </w:r>
      <w:r w:rsidRPr="00AB25EE">
        <w:rPr>
          <w:sz w:val="16"/>
        </w:rPr>
        <w:t xml:space="preserve"> the easy </w:t>
      </w:r>
      <w:r w:rsidRPr="00AB25EE">
        <w:rPr>
          <w:rStyle w:val="StyleUnderline"/>
        </w:rPr>
        <w:t>(re)</w:t>
      </w:r>
      <w:r w:rsidRPr="00AB25EE">
        <w:rPr>
          <w:rStyle w:val="Emphasis"/>
        </w:rPr>
        <w:t>production</w:t>
      </w:r>
      <w:r w:rsidRPr="00AB25EE">
        <w:rPr>
          <w:rStyle w:val="StyleUnderline"/>
        </w:rPr>
        <w:t xml:space="preserve"> of the settler subject</w:t>
      </w:r>
      <w:r w:rsidRPr="00AB25EE">
        <w:rPr>
          <w:sz w:val="16"/>
        </w:rPr>
        <w:t>. Goeman calls these subversive acts the ‘micro-politics of resistance', which historically took the form of ‘moving</w:t>
      </w:r>
      <w:r w:rsidRPr="001452A3">
        <w:rPr>
          <w:sz w:val="16"/>
        </w:rPr>
        <w:t xml:space="preserve"> fences, not cooperating with census enumerators, sometimes disrupting survey parties’ amongst other process.Footnote79 These acts panic the subject that is disciplined as a product of settler colonial power, by forcing encounters with the sovereign indigenous peoples that </w:t>
      </w:r>
      <w:r w:rsidRPr="00A23078">
        <w:rPr>
          <w:sz w:val="16"/>
        </w:rPr>
        <w:t xml:space="preserve">were imagined to be gone. </w:t>
      </w:r>
      <w:r w:rsidRPr="00A23078">
        <w:rPr>
          <w:rStyle w:val="StyleUnderline"/>
        </w:rPr>
        <w:t xml:space="preserve">This </w:t>
      </w:r>
      <w:r w:rsidRPr="00A23078">
        <w:rPr>
          <w:rStyle w:val="Emphasis"/>
        </w:rPr>
        <w:t>reveals</w:t>
      </w:r>
      <w:r w:rsidRPr="00A23078">
        <w:rPr>
          <w:sz w:val="16"/>
        </w:rPr>
        <w:t xml:space="preserve"> to the settler, </w:t>
      </w:r>
      <w:r w:rsidRPr="00A23078">
        <w:rPr>
          <w:rStyle w:val="StyleUnderline"/>
        </w:rPr>
        <w:t>if only fleetingly</w:t>
      </w:r>
      <w:r w:rsidRPr="00A23078">
        <w:rPr>
          <w:sz w:val="16"/>
        </w:rPr>
        <w:t xml:space="preserve">, the </w:t>
      </w:r>
      <w:r w:rsidRPr="00A23078">
        <w:rPr>
          <w:rStyle w:val="Emphasis"/>
        </w:rPr>
        <w:t>violence</w:t>
      </w:r>
      <w:r w:rsidRPr="00A23078">
        <w:rPr>
          <w:rStyle w:val="StyleUnderline"/>
        </w:rPr>
        <w:t xml:space="preserve"> that founds and </w:t>
      </w:r>
      <w:r w:rsidRPr="00A23078">
        <w:rPr>
          <w:rStyle w:val="Emphasis"/>
        </w:rPr>
        <w:t>sustains</w:t>
      </w:r>
      <w:r w:rsidRPr="00A23078">
        <w:rPr>
          <w:sz w:val="16"/>
        </w:rPr>
        <w:t xml:space="preserve"> the </w:t>
      </w:r>
      <w:r w:rsidRPr="00A23078">
        <w:rPr>
          <w:rStyle w:val="StyleUnderline"/>
        </w:rPr>
        <w:t xml:space="preserve">settler colonial relationship. </w:t>
      </w:r>
      <w:r w:rsidRPr="00A23078">
        <w:rPr>
          <w:rStyle w:val="Emphasis"/>
        </w:rPr>
        <w:t>While</w:t>
      </w:r>
      <w:r w:rsidRPr="00A23078">
        <w:rPr>
          <w:rStyle w:val="StyleUnderline"/>
        </w:rPr>
        <w:t xml:space="preserve"> such practices may </w:t>
      </w:r>
      <w:r w:rsidRPr="00A23078">
        <w:rPr>
          <w:rStyle w:val="Emphasis"/>
        </w:rPr>
        <w:t>not overthrow</w:t>
      </w:r>
      <w:r w:rsidRPr="00A23078">
        <w:rPr>
          <w:rStyle w:val="StyleUnderline"/>
        </w:rPr>
        <w:t xml:space="preserve"> the</w:t>
      </w:r>
      <w:r w:rsidRPr="00A23078">
        <w:rPr>
          <w:sz w:val="16"/>
        </w:rPr>
        <w:t xml:space="preserve"> settler colonial</w:t>
      </w:r>
      <w:r w:rsidRPr="001452A3">
        <w:rPr>
          <w:sz w:val="16"/>
        </w:rPr>
        <w:t xml:space="preserve"> </w:t>
      </w:r>
      <w:r w:rsidRPr="00EE7D4D">
        <w:rPr>
          <w:rStyle w:val="StyleUnderline"/>
        </w:rPr>
        <w:t xml:space="preserve">system, </w:t>
      </w:r>
      <w:r w:rsidRPr="008469A9">
        <w:rPr>
          <w:rStyle w:val="StyleUnderline"/>
        </w:rPr>
        <w:t>they</w:t>
      </w:r>
      <w:r w:rsidRPr="001452A3">
        <w:rPr>
          <w:sz w:val="16"/>
        </w:rPr>
        <w:t xml:space="preserve"> do </w:t>
      </w:r>
      <w:r w:rsidRPr="00813E43">
        <w:rPr>
          <w:rStyle w:val="Emphasis"/>
          <w:highlight w:val="cyan"/>
        </w:rPr>
        <w:t>subvert</w:t>
      </w:r>
      <w:r w:rsidRPr="009D203E">
        <w:rPr>
          <w:rStyle w:val="StyleUnderline"/>
        </w:rPr>
        <w:t xml:space="preserve"> its </w:t>
      </w:r>
      <w:r w:rsidRPr="00813E43">
        <w:rPr>
          <w:rStyle w:val="StyleUnderline"/>
          <w:highlight w:val="cyan"/>
        </w:rPr>
        <w:t>logics by</w:t>
      </w:r>
      <w:r w:rsidRPr="00AC3866">
        <w:rPr>
          <w:sz w:val="16"/>
        </w:rPr>
        <w:t xml:space="preserve"> </w:t>
      </w:r>
      <w:r w:rsidRPr="001452A3">
        <w:rPr>
          <w:sz w:val="16"/>
        </w:rPr>
        <w:t xml:space="preserve">insistently </w:t>
      </w:r>
      <w:r w:rsidRPr="00813E43">
        <w:rPr>
          <w:rStyle w:val="StyleUnderline"/>
          <w:highlight w:val="cyan"/>
        </w:rPr>
        <w:t xml:space="preserve">drawing </w:t>
      </w:r>
      <w:r w:rsidRPr="00813E43">
        <w:rPr>
          <w:rStyle w:val="Emphasis"/>
          <w:highlight w:val="cyan"/>
        </w:rPr>
        <w:t>attention</w:t>
      </w:r>
      <w:r w:rsidRPr="00813E43">
        <w:rPr>
          <w:rStyle w:val="StyleUnderline"/>
          <w:highlight w:val="cyan"/>
        </w:rPr>
        <w:t xml:space="preserve"> to</w:t>
      </w:r>
      <w:r w:rsidRPr="001452A3">
        <w:rPr>
          <w:sz w:val="16"/>
        </w:rPr>
        <w:t xml:space="preserve"> the ongoing presence of </w:t>
      </w:r>
      <w:r w:rsidRPr="00813E43">
        <w:rPr>
          <w:rStyle w:val="StyleUnderline"/>
          <w:highlight w:val="cyan"/>
        </w:rPr>
        <w:t xml:space="preserve">indigenous peoples who </w:t>
      </w:r>
      <w:r w:rsidRPr="00813E43">
        <w:rPr>
          <w:rStyle w:val="Emphasis"/>
          <w:highlight w:val="cyan"/>
        </w:rPr>
        <w:t>refuse</w:t>
      </w:r>
      <w:r w:rsidRPr="009D203E">
        <w:rPr>
          <w:rStyle w:val="StyleUnderline"/>
        </w:rPr>
        <w:t xml:space="preserve"> erasure</w:t>
      </w:r>
      <w:r w:rsidRPr="001452A3">
        <w:rPr>
          <w:sz w:val="16"/>
        </w:rPr>
        <w:t>.</w:t>
      </w:r>
    </w:p>
    <w:p w14:paraId="619E82DB" w14:textId="77777777" w:rsidR="00C063B0" w:rsidRDefault="00C063B0" w:rsidP="00C063B0">
      <w:pPr>
        <w:rPr>
          <w:sz w:val="16"/>
        </w:rPr>
      </w:pPr>
      <w:r w:rsidRPr="001452A3">
        <w:rPr>
          <w:sz w:val="16"/>
        </w:rPr>
        <w:t xml:space="preserve">Today, we can draw similar inspiration from the variety of tactics used in movements like Idle No More. From flash mobs in major malls, to round dances that block city streets, and even projects to rename Toronto locations, Idle No More is engaged in a series of micro-political projects across Turtle Island.Footnote80 The </w:t>
      </w:r>
      <w:r w:rsidRPr="008469A9">
        <w:rPr>
          <w:rStyle w:val="Emphasis"/>
        </w:rPr>
        <w:t>micro-politics</w:t>
      </w:r>
      <w:r w:rsidRPr="001452A3">
        <w:rPr>
          <w:sz w:val="16"/>
        </w:rPr>
        <w:t xml:space="preserve"> of the movement </w:t>
      </w:r>
      <w:r w:rsidRPr="009D203E">
        <w:rPr>
          <w:rStyle w:val="StyleUnderline"/>
        </w:rPr>
        <w:t xml:space="preserve">strengthen indigenous subjects and their </w:t>
      </w:r>
      <w:r w:rsidRPr="008469A9">
        <w:rPr>
          <w:rStyle w:val="Emphasis"/>
        </w:rPr>
        <w:t>spatialities</w:t>
      </w:r>
      <w:r w:rsidRPr="009D203E">
        <w:rPr>
          <w:rStyle w:val="StyleUnderline"/>
        </w:rPr>
        <w:t xml:space="preserve">, while </w:t>
      </w:r>
      <w:r w:rsidRPr="00813E43">
        <w:rPr>
          <w:rStyle w:val="StyleUnderline"/>
          <w:highlight w:val="cyan"/>
        </w:rPr>
        <w:t>leaving</w:t>
      </w:r>
      <w:r w:rsidRPr="001452A3">
        <w:rPr>
          <w:sz w:val="16"/>
        </w:rPr>
        <w:t xml:space="preserve"> an indelible </w:t>
      </w:r>
      <w:r w:rsidRPr="00813E43">
        <w:rPr>
          <w:rStyle w:val="Emphasis"/>
          <w:highlight w:val="cyan"/>
        </w:rPr>
        <w:t>imprint</w:t>
      </w:r>
      <w:r w:rsidRPr="00813E43">
        <w:rPr>
          <w:rStyle w:val="StyleUnderline"/>
          <w:highlight w:val="cyan"/>
        </w:rPr>
        <w:t xml:space="preserve"> in</w:t>
      </w:r>
      <w:r w:rsidRPr="009D203E">
        <w:rPr>
          <w:rStyle w:val="StyleUnderline"/>
        </w:rPr>
        <w:t xml:space="preserve"> the </w:t>
      </w:r>
      <w:r w:rsidRPr="00813E43">
        <w:rPr>
          <w:rStyle w:val="StyleUnderline"/>
          <w:highlight w:val="cyan"/>
        </w:rPr>
        <w:t xml:space="preserve">settler </w:t>
      </w:r>
      <w:r w:rsidRPr="00813E43">
        <w:rPr>
          <w:rStyle w:val="Emphasis"/>
          <w:highlight w:val="cyan"/>
        </w:rPr>
        <w:t>psyche</w:t>
      </w:r>
      <w:r w:rsidRPr="001452A3">
        <w:rPr>
          <w:sz w:val="16"/>
        </w:rPr>
        <w:t xml:space="preserve">. Predictably, rage and resentment were provoked in some settlers; Footnote81 however, Idle No More also drew thousands of settler-allies into the streets and renewed conversations about the necessity of nation-to-nation relationships. </w:t>
      </w:r>
      <w:r w:rsidRPr="00813E43">
        <w:rPr>
          <w:rStyle w:val="StyleUnderline"/>
        </w:rPr>
        <w:t>With settler</w:t>
      </w:r>
      <w:r w:rsidRPr="00DE3424">
        <w:rPr>
          <w:rStyle w:val="StyleUnderline"/>
        </w:rPr>
        <w:t xml:space="preserve"> colonial spaces </w:t>
      </w:r>
      <w:r w:rsidRPr="008469A9">
        <w:rPr>
          <w:rStyle w:val="Emphasis"/>
        </w:rPr>
        <w:t>disrupted</w:t>
      </w:r>
      <w:r w:rsidRPr="00DE3424">
        <w:rPr>
          <w:rStyle w:val="StyleUnderline"/>
        </w:rPr>
        <w:t xml:space="preserve"> and</w:t>
      </w:r>
      <w:r w:rsidRPr="001452A3">
        <w:rPr>
          <w:sz w:val="16"/>
        </w:rPr>
        <w:t xml:space="preserve"> a </w:t>
      </w:r>
      <w:r w:rsidRPr="008469A9">
        <w:rPr>
          <w:rStyle w:val="Emphasis"/>
        </w:rPr>
        <w:t>relationship</w:t>
      </w:r>
      <w:r w:rsidRPr="001452A3">
        <w:rPr>
          <w:sz w:val="16"/>
        </w:rPr>
        <w:t xml:space="preserve"> of domination </w:t>
      </w:r>
      <w:r w:rsidRPr="00DE3424">
        <w:rPr>
          <w:rStyle w:val="StyleUnderline"/>
        </w:rPr>
        <w:t xml:space="preserve">made </w:t>
      </w:r>
      <w:r w:rsidRPr="008469A9">
        <w:rPr>
          <w:rStyle w:val="Emphasis"/>
        </w:rPr>
        <w:t>impossible</w:t>
      </w:r>
      <w:r w:rsidRPr="00DE3424">
        <w:rPr>
          <w:rStyle w:val="StyleUnderline"/>
        </w:rPr>
        <w:t xml:space="preserve"> to ignore</w:t>
      </w:r>
      <w:r w:rsidRPr="001452A3">
        <w:rPr>
          <w:sz w:val="16"/>
        </w:rPr>
        <w:t xml:space="preserve">, in the tradition of centuries of indigenous resistance, Idle No More </w:t>
      </w:r>
      <w:r w:rsidRPr="001452A3">
        <w:rPr>
          <w:rStyle w:val="StyleUnderline"/>
        </w:rPr>
        <w:t>put</w:t>
      </w:r>
      <w:r w:rsidRPr="001452A3">
        <w:rPr>
          <w:sz w:val="16"/>
        </w:rPr>
        <w:t xml:space="preserve"> the </w:t>
      </w:r>
      <w:r w:rsidRPr="001452A3">
        <w:rPr>
          <w:rStyle w:val="StyleUnderline"/>
        </w:rPr>
        <w:t xml:space="preserve">settler subject into </w:t>
      </w:r>
      <w:r w:rsidRPr="008469A9">
        <w:rPr>
          <w:rStyle w:val="Emphasis"/>
        </w:rPr>
        <w:t>serious flux</w:t>
      </w:r>
      <w:r w:rsidRPr="001452A3">
        <w:rPr>
          <w:sz w:val="16"/>
        </w:rPr>
        <w:t xml:space="preserve"> once more.</w:t>
      </w:r>
    </w:p>
    <w:p w14:paraId="190F01B9" w14:textId="77777777" w:rsidR="00C063B0" w:rsidRDefault="00C063B0" w:rsidP="00C063B0">
      <w:pPr>
        <w:pStyle w:val="Heading3"/>
      </w:pPr>
      <w:r>
        <w:t>Framework---AT: Fairness---2NC</w:t>
      </w:r>
    </w:p>
    <w:p w14:paraId="6FC1DAD7" w14:textId="77777777" w:rsidR="00C063B0" w:rsidRPr="000D445D" w:rsidRDefault="00C063B0" w:rsidP="00C063B0">
      <w:pPr>
        <w:pStyle w:val="Heading4"/>
      </w:pPr>
      <w:r>
        <w:t xml:space="preserve">Prioritize </w:t>
      </w:r>
      <w:r>
        <w:rPr>
          <w:u w:val="single"/>
        </w:rPr>
        <w:t>equity</w:t>
      </w:r>
      <w:r>
        <w:t xml:space="preserve"> through </w:t>
      </w:r>
      <w:r>
        <w:rPr>
          <w:u w:val="single"/>
        </w:rPr>
        <w:t>epistemic disobedience</w:t>
      </w:r>
      <w:r>
        <w:t xml:space="preserve">---calls for ‘fairness’ are a </w:t>
      </w:r>
      <w:r>
        <w:rPr>
          <w:u w:val="single"/>
        </w:rPr>
        <w:t>colonial ruse</w:t>
      </w:r>
      <w:r>
        <w:t>.</w:t>
      </w:r>
    </w:p>
    <w:p w14:paraId="7AF552A1" w14:textId="77777777" w:rsidR="00C063B0" w:rsidRDefault="00C063B0" w:rsidP="00C063B0">
      <w:r w:rsidRPr="0069524C">
        <w:rPr>
          <w:rStyle w:val="Style13ptBold"/>
        </w:rPr>
        <w:t>Naidu ’24</w:t>
      </w:r>
      <w:r>
        <w:t xml:space="preserve"> [Thiruisha; April 22; Head of Clinical Psychology at King Dinuzulu Hospital, Associate Professor in the School of Nursing and Public Health at the University of KwaZulu-Natal; Global Public Health, “Epistemic Disobedience – Undoing Coloniality in Global Health Research,” https://journals.plos.org/globalpublichealth/article?id=10.1371/journal.pgph.0003033]</w:t>
      </w:r>
    </w:p>
    <w:p w14:paraId="306FD350" w14:textId="77777777" w:rsidR="00C063B0" w:rsidRPr="000045AF" w:rsidRDefault="00C063B0" w:rsidP="00C063B0">
      <w:pPr>
        <w:rPr>
          <w:sz w:val="16"/>
        </w:rPr>
      </w:pPr>
      <w:r w:rsidRPr="000045AF">
        <w:rPr>
          <w:sz w:val="16"/>
        </w:rPr>
        <w:t xml:space="preserve">In scholarship and publication, Global South researchers must insist on significant and senior authorship positions [10, 11]. Prominent author positions legitimise Global North authority in Global South contexts while placating Global South researchers with publications, yet maintain their invisible status. </w:t>
      </w:r>
      <w:r w:rsidRPr="000045AF">
        <w:rPr>
          <w:rStyle w:val="Emphasis"/>
        </w:rPr>
        <w:t>Calls</w:t>
      </w:r>
      <w:r w:rsidRPr="00C16875">
        <w:rPr>
          <w:rStyle w:val="StyleUnderline"/>
        </w:rPr>
        <w:t xml:space="preserve"> for ‘fair’</w:t>
      </w:r>
      <w:r w:rsidRPr="000045AF">
        <w:rPr>
          <w:sz w:val="16"/>
        </w:rPr>
        <w:t xml:space="preserve"> authorship </w:t>
      </w:r>
      <w:r w:rsidRPr="00C16875">
        <w:rPr>
          <w:rStyle w:val="StyleUnderline"/>
        </w:rPr>
        <w:t>allocation</w:t>
      </w:r>
      <w:r w:rsidRPr="000045AF">
        <w:rPr>
          <w:sz w:val="16"/>
        </w:rPr>
        <w:t xml:space="preserve"> in Global Health Research </w:t>
      </w:r>
      <w:r w:rsidRPr="00C16875">
        <w:rPr>
          <w:rStyle w:val="StyleUnderline"/>
        </w:rPr>
        <w:t xml:space="preserve">are </w:t>
      </w:r>
      <w:r w:rsidRPr="000045AF">
        <w:rPr>
          <w:rStyle w:val="Emphasis"/>
        </w:rPr>
        <w:t>increasing</w:t>
      </w:r>
      <w:r w:rsidRPr="000045AF">
        <w:rPr>
          <w:sz w:val="16"/>
        </w:rPr>
        <w:t xml:space="preserve"> [12]. </w:t>
      </w:r>
      <w:r w:rsidRPr="00C16875">
        <w:rPr>
          <w:rStyle w:val="StyleUnderline"/>
        </w:rPr>
        <w:t xml:space="preserve">Equity over fairness is imperative. </w:t>
      </w:r>
      <w:r w:rsidRPr="00DA1B88">
        <w:rPr>
          <w:rStyle w:val="Emphasis"/>
          <w:highlight w:val="cyan"/>
        </w:rPr>
        <w:t>Fairness dictates</w:t>
      </w:r>
      <w:r w:rsidRPr="000045AF">
        <w:rPr>
          <w:sz w:val="16"/>
        </w:rPr>
        <w:t xml:space="preserve"> that </w:t>
      </w:r>
      <w:r w:rsidRPr="00DA1B88">
        <w:rPr>
          <w:rStyle w:val="StyleUnderline"/>
          <w:highlight w:val="cyan"/>
        </w:rPr>
        <w:t>authorship</w:t>
      </w:r>
      <w:r w:rsidRPr="003B12F2">
        <w:rPr>
          <w:rStyle w:val="StyleUnderline"/>
        </w:rPr>
        <w:t xml:space="preserve"> is considered </w:t>
      </w:r>
      <w:r w:rsidRPr="00DA1B88">
        <w:rPr>
          <w:rStyle w:val="StyleUnderline"/>
          <w:highlight w:val="cyan"/>
        </w:rPr>
        <w:t>on</w:t>
      </w:r>
      <w:r w:rsidRPr="003B12F2">
        <w:rPr>
          <w:rStyle w:val="StyleUnderline"/>
        </w:rPr>
        <w:t xml:space="preserve"> academic </w:t>
      </w:r>
      <w:r w:rsidRPr="00DA1B88">
        <w:rPr>
          <w:rStyle w:val="Emphasis"/>
          <w:highlight w:val="cyan"/>
        </w:rPr>
        <w:t>contribution</w:t>
      </w:r>
      <w:r w:rsidRPr="00DA1B88">
        <w:rPr>
          <w:rStyle w:val="StyleUnderline"/>
          <w:highlight w:val="cyan"/>
        </w:rPr>
        <w:t>, regardless of</w:t>
      </w:r>
      <w:r w:rsidRPr="000045AF">
        <w:rPr>
          <w:sz w:val="16"/>
        </w:rPr>
        <w:t xml:space="preserve"> positionality, context and </w:t>
      </w:r>
      <w:r w:rsidRPr="00DA1B88">
        <w:rPr>
          <w:rStyle w:val="Emphasis"/>
          <w:highlight w:val="cyan"/>
        </w:rPr>
        <w:t>privilege</w:t>
      </w:r>
      <w:r w:rsidRPr="00DA1B88">
        <w:rPr>
          <w:rStyle w:val="StyleUnderline"/>
          <w:highlight w:val="cyan"/>
        </w:rPr>
        <w:t xml:space="preserve">. Equity seeks to </w:t>
      </w:r>
      <w:r w:rsidRPr="00DA1B88">
        <w:rPr>
          <w:rStyle w:val="Emphasis"/>
          <w:highlight w:val="cyan"/>
        </w:rPr>
        <w:t>level</w:t>
      </w:r>
      <w:r w:rsidRPr="003B12F2">
        <w:rPr>
          <w:rStyle w:val="StyleUnderline"/>
        </w:rPr>
        <w:t xml:space="preserve"> historical</w:t>
      </w:r>
      <w:r w:rsidRPr="000045AF">
        <w:rPr>
          <w:sz w:val="16"/>
        </w:rPr>
        <w:t xml:space="preserve"> and contextual </w:t>
      </w:r>
      <w:r w:rsidRPr="00DA1B88">
        <w:rPr>
          <w:rStyle w:val="StyleUnderline"/>
          <w:highlight w:val="cyan"/>
        </w:rPr>
        <w:t>disadvantage by allocating</w:t>
      </w:r>
      <w:r w:rsidRPr="000045AF">
        <w:rPr>
          <w:sz w:val="16"/>
        </w:rPr>
        <w:t xml:space="preserve"> authorship, which elevates </w:t>
      </w:r>
      <w:r w:rsidRPr="00DA1B88">
        <w:rPr>
          <w:rStyle w:val="Emphasis"/>
          <w:highlight w:val="cyan"/>
        </w:rPr>
        <w:t>voices</w:t>
      </w:r>
      <w:r w:rsidRPr="00DA1B88">
        <w:rPr>
          <w:rStyle w:val="StyleUnderline"/>
          <w:highlight w:val="cyan"/>
        </w:rPr>
        <w:t xml:space="preserve"> of</w:t>
      </w:r>
      <w:r w:rsidRPr="000045AF">
        <w:rPr>
          <w:sz w:val="16"/>
        </w:rPr>
        <w:t xml:space="preserve"> historically </w:t>
      </w:r>
      <w:r w:rsidRPr="00DA1B88">
        <w:rPr>
          <w:rStyle w:val="Emphasis"/>
          <w:highlight w:val="cyan"/>
        </w:rPr>
        <w:t>disadvantaged</w:t>
      </w:r>
      <w:r w:rsidRPr="00DA1B88">
        <w:rPr>
          <w:rStyle w:val="StyleUnderline"/>
          <w:highlight w:val="cyan"/>
        </w:rPr>
        <w:t xml:space="preserve"> researchers</w:t>
      </w:r>
      <w:r w:rsidRPr="001C2F8B">
        <w:rPr>
          <w:rStyle w:val="StyleUnderline"/>
        </w:rPr>
        <w:t xml:space="preserve"> in neglected contexts</w:t>
      </w:r>
      <w:r w:rsidRPr="000045AF">
        <w:rPr>
          <w:sz w:val="16"/>
        </w:rPr>
        <w:t>. Journals must invite submissions in the regional languages of locations where research is conducted. Multilingual abstracts should be routinely available in prominent global journals. As a global language, variations in English expression and writing style should be expected and supported [13, 14].</w:t>
      </w:r>
    </w:p>
    <w:p w14:paraId="4D0A8266" w14:textId="77777777" w:rsidR="00C063B0" w:rsidRPr="000045AF" w:rsidRDefault="00C063B0" w:rsidP="00C063B0">
      <w:pPr>
        <w:rPr>
          <w:sz w:val="16"/>
        </w:rPr>
      </w:pPr>
      <w:r w:rsidRPr="000045AF">
        <w:rPr>
          <w:sz w:val="16"/>
        </w:rPr>
        <w:t xml:space="preserve">Career advancement linked to visibility in publications considered since colonial times persists today. Publication as crucial for visibility is indisputable under current conditions. However, where research is published may not matter as much as when new ideas are published. For example, Eve Tuck and Wayne Yang’s article, “Decolonisation is not a metaphor”, was published in volume one of a niche journal, and has been cited over 8500 times [15]. This paper drew wide attention because it was published at a time in the discourse on decolonisation; when people were listening in wait for eloquent, emphatic writing about what they knew intuitively and had experienced first-hand. Citation is an underestimated but powerful tool for epistemic disobedience. </w:t>
      </w:r>
      <w:r w:rsidRPr="007C48C6">
        <w:rPr>
          <w:rStyle w:val="Emphasis"/>
        </w:rPr>
        <w:t>Researchers</w:t>
      </w:r>
      <w:r w:rsidRPr="000045AF">
        <w:rPr>
          <w:sz w:val="16"/>
        </w:rPr>
        <w:t xml:space="preserve"> can </w:t>
      </w:r>
      <w:r w:rsidRPr="001C2F8B">
        <w:rPr>
          <w:rStyle w:val="StyleUnderline"/>
        </w:rPr>
        <w:t xml:space="preserve">unsettle </w:t>
      </w:r>
      <w:r w:rsidRPr="007C48C6">
        <w:rPr>
          <w:rStyle w:val="Emphasis"/>
        </w:rPr>
        <w:t>dominant</w:t>
      </w:r>
      <w:r w:rsidRPr="001C2F8B">
        <w:rPr>
          <w:rStyle w:val="StyleUnderline"/>
        </w:rPr>
        <w:t xml:space="preserve"> research narratives by citing</w:t>
      </w:r>
      <w:r w:rsidRPr="000045AF">
        <w:rPr>
          <w:sz w:val="16"/>
        </w:rPr>
        <w:t xml:space="preserve"> the controversial ideas of </w:t>
      </w:r>
      <w:r w:rsidRPr="007C48C6">
        <w:rPr>
          <w:rStyle w:val="Emphasis"/>
        </w:rPr>
        <w:t>marginal</w:t>
      </w:r>
      <w:r w:rsidRPr="001C2F8B">
        <w:rPr>
          <w:rStyle w:val="StyleUnderline"/>
        </w:rPr>
        <w:t xml:space="preserve"> or diverse authors</w:t>
      </w:r>
      <w:r w:rsidRPr="000045AF">
        <w:rPr>
          <w:sz w:val="16"/>
        </w:rPr>
        <w:t>. Thus, thickening neglected narratives and drawing attention to Other epistemologies. Crossover work considered disruptive in one discipline may find attention in another.</w:t>
      </w:r>
    </w:p>
    <w:p w14:paraId="273950D5" w14:textId="77777777" w:rsidR="00C063B0" w:rsidRPr="000045AF" w:rsidRDefault="00C063B0" w:rsidP="00C063B0">
      <w:pPr>
        <w:rPr>
          <w:sz w:val="16"/>
        </w:rPr>
      </w:pPr>
      <w:r w:rsidRPr="00670458">
        <w:rPr>
          <w:rStyle w:val="StyleUnderline"/>
        </w:rPr>
        <w:t xml:space="preserve">Epistemic </w:t>
      </w:r>
      <w:r w:rsidRPr="007C48C6">
        <w:rPr>
          <w:rStyle w:val="Emphasis"/>
        </w:rPr>
        <w:t>disobedience</w:t>
      </w:r>
      <w:r w:rsidRPr="000045AF">
        <w:rPr>
          <w:sz w:val="16"/>
        </w:rPr>
        <w:t xml:space="preserve"> in practice is necessarily political. It </w:t>
      </w:r>
      <w:r w:rsidRPr="00670458">
        <w:rPr>
          <w:rStyle w:val="StyleUnderline"/>
        </w:rPr>
        <w:t>challenges</w:t>
      </w:r>
      <w:r w:rsidRPr="000045AF">
        <w:rPr>
          <w:sz w:val="16"/>
        </w:rPr>
        <w:t xml:space="preserve"> the colonial </w:t>
      </w:r>
      <w:r w:rsidRPr="007C48C6">
        <w:rPr>
          <w:rStyle w:val="Emphasis"/>
        </w:rPr>
        <w:t>foundations</w:t>
      </w:r>
      <w:r w:rsidRPr="00670458">
        <w:rPr>
          <w:rStyle w:val="StyleUnderline"/>
        </w:rPr>
        <w:t xml:space="preserve"> of contemporary </w:t>
      </w:r>
      <w:r w:rsidRPr="007C48C6">
        <w:rPr>
          <w:rStyle w:val="Emphasis"/>
        </w:rPr>
        <w:t>meritocracy</w:t>
      </w:r>
      <w:r w:rsidRPr="000045AF">
        <w:rPr>
          <w:sz w:val="16"/>
        </w:rPr>
        <w:t xml:space="preserve"> in global health. It illuminates ideological tensions between fairness and equity. </w:t>
      </w:r>
      <w:r w:rsidRPr="00116BDA">
        <w:rPr>
          <w:rStyle w:val="StyleUnderline"/>
        </w:rPr>
        <w:t>“</w:t>
      </w:r>
      <w:r w:rsidRPr="00DA1B88">
        <w:rPr>
          <w:rStyle w:val="Emphasis"/>
          <w:highlight w:val="cyan"/>
        </w:rPr>
        <w:t>Fairness</w:t>
      </w:r>
      <w:r w:rsidRPr="00DA1B88">
        <w:rPr>
          <w:rStyle w:val="StyleUnderline"/>
          <w:highlight w:val="cyan"/>
        </w:rPr>
        <w:t>” wrongly assumes</w:t>
      </w:r>
      <w:r w:rsidRPr="00713A64">
        <w:rPr>
          <w:sz w:val="16"/>
        </w:rPr>
        <w:t xml:space="preserve"> </w:t>
      </w:r>
      <w:r w:rsidRPr="000045AF">
        <w:rPr>
          <w:sz w:val="16"/>
        </w:rPr>
        <w:t xml:space="preserve">that </w:t>
      </w:r>
      <w:r w:rsidRPr="00DA1B88">
        <w:rPr>
          <w:rStyle w:val="Emphasis"/>
          <w:highlight w:val="cyan"/>
        </w:rPr>
        <w:t>levelling</w:t>
      </w:r>
      <w:r w:rsidRPr="00116BDA">
        <w:rPr>
          <w:rStyle w:val="StyleUnderline"/>
        </w:rPr>
        <w:t xml:space="preserve"> the field </w:t>
      </w:r>
      <w:r w:rsidRPr="00DA1B88">
        <w:rPr>
          <w:rStyle w:val="StyleUnderline"/>
          <w:highlight w:val="cyan"/>
        </w:rPr>
        <w:t xml:space="preserve">is </w:t>
      </w:r>
      <w:r w:rsidRPr="00DA1B88">
        <w:rPr>
          <w:rStyle w:val="Emphasis"/>
          <w:highlight w:val="cyan"/>
        </w:rPr>
        <w:t>enough</w:t>
      </w:r>
      <w:r w:rsidRPr="00DA1B88">
        <w:rPr>
          <w:rStyle w:val="StyleUnderline"/>
          <w:highlight w:val="cyan"/>
        </w:rPr>
        <w:t>. “Equity” recognises</w:t>
      </w:r>
      <w:r w:rsidRPr="000045AF">
        <w:rPr>
          <w:sz w:val="16"/>
        </w:rPr>
        <w:t xml:space="preserve"> that players’ </w:t>
      </w:r>
      <w:r w:rsidRPr="00DA1B88">
        <w:rPr>
          <w:rStyle w:val="Emphasis"/>
          <w:highlight w:val="cyan"/>
        </w:rPr>
        <w:t>histories</w:t>
      </w:r>
      <w:r w:rsidRPr="00116BDA">
        <w:rPr>
          <w:rStyle w:val="StyleUnderline"/>
        </w:rPr>
        <w:t xml:space="preserve"> of relative privilege </w:t>
      </w:r>
      <w:r w:rsidRPr="00DA1B88">
        <w:rPr>
          <w:rStyle w:val="StyleUnderline"/>
          <w:highlight w:val="cyan"/>
        </w:rPr>
        <w:t xml:space="preserve">must be </w:t>
      </w:r>
      <w:r w:rsidRPr="00DA1B88">
        <w:rPr>
          <w:rStyle w:val="Emphasis"/>
          <w:highlight w:val="cyan"/>
        </w:rPr>
        <w:t>counted</w:t>
      </w:r>
      <w:r w:rsidRPr="00DA1B88">
        <w:rPr>
          <w:rStyle w:val="StyleUnderline"/>
          <w:highlight w:val="cyan"/>
        </w:rPr>
        <w:t xml:space="preserve"> for</w:t>
      </w:r>
      <w:r w:rsidRPr="000045AF">
        <w:rPr>
          <w:sz w:val="16"/>
        </w:rPr>
        <w:t xml:space="preserve"> meaningful </w:t>
      </w:r>
      <w:r w:rsidRPr="00116BDA">
        <w:rPr>
          <w:rStyle w:val="StyleUnderline"/>
        </w:rPr>
        <w:t xml:space="preserve">social </w:t>
      </w:r>
      <w:r w:rsidRPr="00DA1B88">
        <w:rPr>
          <w:rStyle w:val="StyleUnderline"/>
          <w:highlight w:val="cyan"/>
        </w:rPr>
        <w:t>justice</w:t>
      </w:r>
      <w:r w:rsidRPr="000045AF">
        <w:rPr>
          <w:sz w:val="16"/>
        </w:rPr>
        <w:t xml:space="preserve">, retribution, and reparations. Epistemic disobedience demands radical revision of the current order instead of its replication in revised guises. Established ideologies and familiar practices perceived as socially just, simply because they are familiar, unravel under active epistemic disobedience. Dominant views may see these actions as threatening, unfair or wrong. Predictably, resistance and conflict as well as systemic, personal and political attacks and silencing ensue. In practice, </w:t>
      </w:r>
      <w:r w:rsidRPr="00116BDA">
        <w:rPr>
          <w:rStyle w:val="StyleUnderline"/>
        </w:rPr>
        <w:t xml:space="preserve">epistemic </w:t>
      </w:r>
      <w:r w:rsidRPr="00DA1B88">
        <w:rPr>
          <w:rStyle w:val="Emphasis"/>
          <w:highlight w:val="cyan"/>
        </w:rPr>
        <w:t>disobedience</w:t>
      </w:r>
      <w:r w:rsidRPr="000045AF">
        <w:rPr>
          <w:sz w:val="16"/>
        </w:rPr>
        <w:t xml:space="preserve"> is not clean, comfortable, quick or quiet. Rather, it </w:t>
      </w:r>
      <w:r w:rsidRPr="00DA1B88">
        <w:rPr>
          <w:rStyle w:val="StyleUnderline"/>
          <w:highlight w:val="cyan"/>
        </w:rPr>
        <w:t>does</w:t>
      </w:r>
      <w:r w:rsidRPr="000045AF">
        <w:rPr>
          <w:sz w:val="16"/>
        </w:rPr>
        <w:t xml:space="preserve"> the </w:t>
      </w:r>
      <w:r w:rsidRPr="00DA1B88">
        <w:rPr>
          <w:rStyle w:val="Emphasis"/>
          <w:highlight w:val="cyan"/>
        </w:rPr>
        <w:t>messy work</w:t>
      </w:r>
      <w:r w:rsidRPr="00DA1B88">
        <w:rPr>
          <w:rStyle w:val="StyleUnderline"/>
          <w:highlight w:val="cyan"/>
        </w:rPr>
        <w:t xml:space="preserve"> of undoing </w:t>
      </w:r>
      <w:r w:rsidRPr="00DA1B88">
        <w:rPr>
          <w:rStyle w:val="Emphasis"/>
          <w:highlight w:val="cyan"/>
        </w:rPr>
        <w:t>colonial</w:t>
      </w:r>
      <w:r w:rsidRPr="00116BDA">
        <w:rPr>
          <w:rStyle w:val="StyleUnderline"/>
        </w:rPr>
        <w:t xml:space="preserve">ly founded </w:t>
      </w:r>
      <w:r w:rsidRPr="00DA1B88">
        <w:rPr>
          <w:rStyle w:val="Emphasis"/>
          <w:highlight w:val="cyan"/>
        </w:rPr>
        <w:t>systems</w:t>
      </w:r>
      <w:r w:rsidRPr="000045AF">
        <w:rPr>
          <w:sz w:val="16"/>
        </w:rPr>
        <w:t xml:space="preserve"> and structures </w:t>
      </w:r>
      <w:r w:rsidRPr="000045AF">
        <w:rPr>
          <w:rStyle w:val="StyleUnderline"/>
        </w:rPr>
        <w:t xml:space="preserve">to clear the path </w:t>
      </w:r>
      <w:r w:rsidRPr="00DA1B88">
        <w:rPr>
          <w:rStyle w:val="StyleUnderline"/>
          <w:highlight w:val="cyan"/>
        </w:rPr>
        <w:t xml:space="preserve">for </w:t>
      </w:r>
      <w:r w:rsidRPr="00DA1B88">
        <w:rPr>
          <w:rStyle w:val="Emphasis"/>
          <w:highlight w:val="cyan"/>
        </w:rPr>
        <w:t>equity</w:t>
      </w:r>
      <w:r w:rsidRPr="00DA1B88">
        <w:rPr>
          <w:rStyle w:val="StyleUnderline"/>
          <w:highlight w:val="cyan"/>
        </w:rPr>
        <w:t>-driven</w:t>
      </w:r>
      <w:r w:rsidRPr="000045AF">
        <w:rPr>
          <w:sz w:val="16"/>
        </w:rPr>
        <w:t xml:space="preserve">, transformative </w:t>
      </w:r>
      <w:r w:rsidRPr="00DA1B88">
        <w:rPr>
          <w:rStyle w:val="StyleUnderline"/>
          <w:highlight w:val="cyan"/>
        </w:rPr>
        <w:t>knowledge production</w:t>
      </w:r>
      <w:r w:rsidRPr="000045AF">
        <w:rPr>
          <w:sz w:val="16"/>
        </w:rPr>
        <w:t>.</w:t>
      </w:r>
    </w:p>
    <w:p w14:paraId="5CDEC3AF" w14:textId="77777777" w:rsidR="00C063B0" w:rsidRDefault="00C063B0" w:rsidP="00C063B0">
      <w:pPr>
        <w:pStyle w:val="Heading3"/>
      </w:pPr>
      <w:r>
        <w:t>Framework---AT: Clash---2NC</w:t>
      </w:r>
    </w:p>
    <w:p w14:paraId="6905F547" w14:textId="77777777" w:rsidR="00C063B0" w:rsidRDefault="00C063B0" w:rsidP="00C063B0">
      <w:pPr>
        <w:pStyle w:val="Heading3"/>
      </w:pPr>
      <w:r>
        <w:t>Link---Topic---2NC</w:t>
      </w:r>
    </w:p>
    <w:p w14:paraId="249F836E" w14:textId="77777777" w:rsidR="00C063B0" w:rsidRPr="000A7B4C" w:rsidRDefault="00C063B0" w:rsidP="00C063B0">
      <w:pPr>
        <w:pStyle w:val="Heading4"/>
      </w:pPr>
      <w:r>
        <w:t xml:space="preserve">The logic of elimination is grounded in the </w:t>
      </w:r>
      <w:r>
        <w:rPr>
          <w:u w:val="single"/>
        </w:rPr>
        <w:t>collective unconscious</w:t>
      </w:r>
      <w:r>
        <w:t xml:space="preserve"> AND exists </w:t>
      </w:r>
      <w:r>
        <w:rPr>
          <w:u w:val="single"/>
        </w:rPr>
        <w:t>beyond</w:t>
      </w:r>
      <w:r>
        <w:t xml:space="preserve"> utility, derailing </w:t>
      </w:r>
      <w:r>
        <w:rPr>
          <w:u w:val="single"/>
        </w:rPr>
        <w:t>any attempt</w:t>
      </w:r>
      <w:r>
        <w:t xml:space="preserve"> at statist reform.</w:t>
      </w:r>
    </w:p>
    <w:p w14:paraId="1681D640" w14:textId="77777777" w:rsidR="00C063B0" w:rsidRPr="00466A45" w:rsidRDefault="00C063B0" w:rsidP="00C063B0">
      <w:r w:rsidRPr="00A17F88">
        <w:rPr>
          <w:rStyle w:val="Style13ptBold"/>
        </w:rPr>
        <w:t>Kouri ’23</w:t>
      </w:r>
      <w:r>
        <w:t xml:space="preserve"> [Scott, Hans Skott-Myhre, and Kathleen Skott-Myhre; Spring 2023; Ph.D. in Human and Social Development from the University of Victoria; Professor in the Social Work and Human Services Department at Kennesaw State University; Professor of Psychology at the University of West Georgia; Cultural Critique, “The Perversity of Colonial Desire: The Erotics of the Settler Unconscious,” no. 119]</w:t>
      </w:r>
    </w:p>
    <w:p w14:paraId="0E050D13" w14:textId="77777777" w:rsidR="00C063B0" w:rsidRPr="004736F6" w:rsidRDefault="00C063B0" w:rsidP="00C063B0">
      <w:pPr>
        <w:rPr>
          <w:sz w:val="16"/>
        </w:rPr>
      </w:pPr>
      <w:r w:rsidRPr="004736F6">
        <w:rPr>
          <w:sz w:val="16"/>
        </w:rPr>
        <w:t xml:space="preserve">In the one-man play, A Huey P. Newton Story (Lee 2004), Roger Guenveur Smith, playing Huey, talks briefly about hippies wearing buckskin and fringe. He says, "White people in America are a trip, they exterminate the Native Americans and then they try to dress up just like 'em. What kind of necrophilia is that?" The </w:t>
      </w:r>
      <w:r w:rsidRPr="00D43E04">
        <w:rPr>
          <w:rStyle w:val="StyleUnderline"/>
        </w:rPr>
        <w:t xml:space="preserve">raw, </w:t>
      </w:r>
      <w:r w:rsidRPr="004736F6">
        <w:rPr>
          <w:rStyle w:val="Emphasis"/>
        </w:rPr>
        <w:t>complex</w:t>
      </w:r>
      <w:r w:rsidRPr="00D43E04">
        <w:rPr>
          <w:rStyle w:val="StyleUnderline"/>
        </w:rPr>
        <w:t>, and ambivalent</w:t>
      </w:r>
      <w:r w:rsidRPr="004736F6">
        <w:rPr>
          <w:sz w:val="16"/>
        </w:rPr>
        <w:t xml:space="preserve"> set of </w:t>
      </w:r>
      <w:r w:rsidRPr="004736F6">
        <w:rPr>
          <w:rStyle w:val="Emphasis"/>
        </w:rPr>
        <w:t>relations</w:t>
      </w:r>
      <w:r w:rsidRPr="00D43E04">
        <w:rPr>
          <w:rStyle w:val="StyleUnderline"/>
        </w:rPr>
        <w:t xml:space="preserve"> that comprises</w:t>
      </w:r>
      <w:r w:rsidRPr="004736F6">
        <w:rPr>
          <w:sz w:val="16"/>
        </w:rPr>
        <w:t xml:space="preserve"> the question of appropriation and </w:t>
      </w:r>
      <w:r w:rsidRPr="004736F6">
        <w:rPr>
          <w:rStyle w:val="Emphasis"/>
        </w:rPr>
        <w:t>desire</w:t>
      </w:r>
      <w:r w:rsidRPr="007E578D">
        <w:rPr>
          <w:rStyle w:val="StyleUnderline"/>
        </w:rPr>
        <w:t xml:space="preserve"> for</w:t>
      </w:r>
      <w:r w:rsidRPr="004736F6">
        <w:rPr>
          <w:sz w:val="16"/>
        </w:rPr>
        <w:t xml:space="preserve"> those who are the </w:t>
      </w:r>
      <w:r w:rsidRPr="007E578D">
        <w:rPr>
          <w:rStyle w:val="StyleUnderline"/>
        </w:rPr>
        <w:t xml:space="preserve">inheritors of the </w:t>
      </w:r>
      <w:r w:rsidRPr="004736F6">
        <w:rPr>
          <w:rStyle w:val="Emphasis"/>
        </w:rPr>
        <w:t>colonial legacy</w:t>
      </w:r>
      <w:r w:rsidRPr="007E578D">
        <w:rPr>
          <w:rStyle w:val="StyleUnderline"/>
        </w:rPr>
        <w:t xml:space="preserve"> is</w:t>
      </w:r>
      <w:r w:rsidRPr="004736F6">
        <w:rPr>
          <w:sz w:val="16"/>
        </w:rPr>
        <w:t xml:space="preserve"> both powerful and </w:t>
      </w:r>
      <w:r w:rsidRPr="007E578D">
        <w:rPr>
          <w:rStyle w:val="StyleUnderline"/>
        </w:rPr>
        <w:t xml:space="preserve">deeply </w:t>
      </w:r>
      <w:r w:rsidRPr="004736F6">
        <w:rPr>
          <w:rStyle w:val="Emphasis"/>
        </w:rPr>
        <w:t>troubling</w:t>
      </w:r>
      <w:r w:rsidRPr="00563C65">
        <w:rPr>
          <w:rStyle w:val="StyleUnderline"/>
        </w:rPr>
        <w:t xml:space="preserve">. While </w:t>
      </w:r>
      <w:r w:rsidRPr="00BB6179">
        <w:rPr>
          <w:rStyle w:val="StyleUnderline"/>
          <w:highlight w:val="cyan"/>
        </w:rPr>
        <w:t xml:space="preserve">the colonial </w:t>
      </w:r>
      <w:r w:rsidRPr="00BB6179">
        <w:rPr>
          <w:rStyle w:val="Emphasis"/>
          <w:highlight w:val="cyan"/>
        </w:rPr>
        <w:t>project</w:t>
      </w:r>
      <w:r w:rsidRPr="004736F6">
        <w:rPr>
          <w:sz w:val="16"/>
        </w:rPr>
        <w:t xml:space="preserve"> certainly reshaped geographies, lives, modes of governance, and made every attempt to </w:t>
      </w:r>
      <w:r w:rsidRPr="00890BE9">
        <w:rPr>
          <w:rStyle w:val="StyleUnderline"/>
        </w:rPr>
        <w:t>eviscerate entire</w:t>
      </w:r>
      <w:r w:rsidRPr="004736F6">
        <w:rPr>
          <w:sz w:val="16"/>
        </w:rPr>
        <w:t xml:space="preserve"> modes of value and </w:t>
      </w:r>
      <w:r w:rsidRPr="004055D4">
        <w:rPr>
          <w:rStyle w:val="Emphasis"/>
        </w:rPr>
        <w:t>ways</w:t>
      </w:r>
      <w:r w:rsidRPr="00890BE9">
        <w:rPr>
          <w:rStyle w:val="StyleUnderline"/>
        </w:rPr>
        <w:t xml:space="preserve"> of life, it</w:t>
      </w:r>
      <w:r w:rsidRPr="004736F6">
        <w:rPr>
          <w:sz w:val="16"/>
        </w:rPr>
        <w:t xml:space="preserve"> simultaneously </w:t>
      </w:r>
      <w:r w:rsidRPr="00F64EE9">
        <w:rPr>
          <w:rStyle w:val="StyleUnderline"/>
        </w:rPr>
        <w:t xml:space="preserve">operated as a force that </w:t>
      </w:r>
      <w:r w:rsidRPr="00BB6179">
        <w:rPr>
          <w:rStyle w:val="Emphasis"/>
          <w:highlight w:val="cyan"/>
        </w:rPr>
        <w:t>reconfigured subjectivities</w:t>
      </w:r>
      <w:r w:rsidRPr="00BB6179">
        <w:rPr>
          <w:rStyle w:val="StyleUnderline"/>
          <w:highlight w:val="cyan"/>
        </w:rPr>
        <w:t xml:space="preserve"> and</w:t>
      </w:r>
      <w:r w:rsidRPr="004736F6">
        <w:rPr>
          <w:sz w:val="16"/>
        </w:rPr>
        <w:t xml:space="preserve"> the </w:t>
      </w:r>
      <w:r w:rsidRPr="00BB6179">
        <w:rPr>
          <w:rStyle w:val="StyleUnderline"/>
          <w:highlight w:val="cyan"/>
        </w:rPr>
        <w:t xml:space="preserve">ability to </w:t>
      </w:r>
      <w:r w:rsidRPr="00BB6179">
        <w:rPr>
          <w:rStyle w:val="Emphasis"/>
          <w:highlight w:val="cyan"/>
        </w:rPr>
        <w:t>know</w:t>
      </w:r>
      <w:r w:rsidRPr="004736F6">
        <w:rPr>
          <w:sz w:val="16"/>
        </w:rPr>
        <w:t xml:space="preserve"> who one is or what one might become. In this, it reshapes its own historical legacies of brutality and genocide by restructuring what Lacan would describe as the relation between the real, the symbolic, and the imaginary of those it deems to be settlers and those it designates as other. As Frantz Fanon (1963) put it, "</w:t>
      </w:r>
      <w:r w:rsidRPr="00BB6179">
        <w:rPr>
          <w:rStyle w:val="StyleUnderline"/>
          <w:highlight w:val="cyan"/>
        </w:rPr>
        <w:t>Colonialism is not</w:t>
      </w:r>
      <w:r w:rsidRPr="00F64EE9">
        <w:rPr>
          <w:rStyle w:val="StyleUnderline"/>
        </w:rPr>
        <w:t xml:space="preserve"> satisfied </w:t>
      </w:r>
      <w:r w:rsidRPr="00BB6179">
        <w:rPr>
          <w:rStyle w:val="Emphasis"/>
          <w:highlight w:val="cyan"/>
        </w:rPr>
        <w:t>merely</w:t>
      </w:r>
      <w:r w:rsidRPr="00F64EE9">
        <w:rPr>
          <w:rStyle w:val="StyleUnderline"/>
        </w:rPr>
        <w:t xml:space="preserve"> with </w:t>
      </w:r>
      <w:r w:rsidRPr="00BB6179">
        <w:rPr>
          <w:rStyle w:val="Emphasis"/>
          <w:highlight w:val="cyan"/>
        </w:rPr>
        <w:t>holding</w:t>
      </w:r>
      <w:r w:rsidRPr="004736F6">
        <w:rPr>
          <w:sz w:val="16"/>
        </w:rPr>
        <w:t xml:space="preserve"> a </w:t>
      </w:r>
      <w:r w:rsidRPr="00BB6179">
        <w:rPr>
          <w:rStyle w:val="StyleUnderline"/>
          <w:highlight w:val="cyan"/>
        </w:rPr>
        <w:t>people</w:t>
      </w:r>
      <w:r w:rsidRPr="00F64EE9">
        <w:rPr>
          <w:rStyle w:val="StyleUnderline"/>
        </w:rPr>
        <w:t xml:space="preserve"> in its grip</w:t>
      </w:r>
      <w:r w:rsidRPr="004736F6">
        <w:rPr>
          <w:sz w:val="16"/>
        </w:rPr>
        <w:t xml:space="preserve"> and emptying the native's brain of all form and content. By a kind of perverted logic, </w:t>
      </w:r>
      <w:r w:rsidRPr="00BB6179">
        <w:rPr>
          <w:rStyle w:val="StyleUnderline"/>
          <w:highlight w:val="cyan"/>
        </w:rPr>
        <w:t>it turns to</w:t>
      </w:r>
      <w:r w:rsidRPr="004736F6">
        <w:rPr>
          <w:sz w:val="16"/>
        </w:rPr>
        <w:t xml:space="preserve"> the </w:t>
      </w:r>
      <w:r w:rsidRPr="00BB6179">
        <w:rPr>
          <w:rStyle w:val="Emphasis"/>
          <w:highlight w:val="cyan"/>
        </w:rPr>
        <w:t>past</w:t>
      </w:r>
      <w:r w:rsidRPr="004736F6">
        <w:rPr>
          <w:sz w:val="16"/>
        </w:rPr>
        <w:t xml:space="preserve"> of the oppressed people, </w:t>
      </w:r>
      <w:r w:rsidRPr="00BB6179">
        <w:rPr>
          <w:rStyle w:val="StyleUnderline"/>
          <w:highlight w:val="cyan"/>
        </w:rPr>
        <w:t>and</w:t>
      </w:r>
      <w:r w:rsidRPr="004736F6">
        <w:rPr>
          <w:sz w:val="16"/>
        </w:rPr>
        <w:t xml:space="preserve"> distorts, disfigures, and </w:t>
      </w:r>
      <w:r w:rsidRPr="00BB6179">
        <w:rPr>
          <w:rStyle w:val="Emphasis"/>
          <w:highlight w:val="cyan"/>
        </w:rPr>
        <w:t>destroys</w:t>
      </w:r>
      <w:r w:rsidRPr="00BB6179">
        <w:rPr>
          <w:rStyle w:val="StyleUnderline"/>
          <w:highlight w:val="cyan"/>
        </w:rPr>
        <w:t xml:space="preserve"> it</w:t>
      </w:r>
      <w:r w:rsidRPr="00BB6179">
        <w:rPr>
          <w:sz w:val="16"/>
        </w:rPr>
        <w:t>" (210</w:t>
      </w:r>
      <w:r w:rsidRPr="004736F6">
        <w:rPr>
          <w:sz w:val="16"/>
        </w:rPr>
        <w:t>).</w:t>
      </w:r>
    </w:p>
    <w:p w14:paraId="72D351BD" w14:textId="77777777" w:rsidR="00C063B0" w:rsidRPr="004736F6" w:rsidRDefault="00C063B0" w:rsidP="00C063B0">
      <w:pPr>
        <w:rPr>
          <w:sz w:val="16"/>
        </w:rPr>
      </w:pPr>
      <w:r w:rsidRPr="004736F6">
        <w:rPr>
          <w:sz w:val="16"/>
        </w:rPr>
        <w:t xml:space="preserve">In this article, we will engage a Lacanian psychoanalytic reading of the process of subjectification (1) that produces the settler as a social subject. (2) We acknowledge there are limitations and significant issues with traditional psychoanalytic readings of colonialism rooted in modernist psychoanalytic constructions that make claims to universal and essentialist understandings of human behavior. However, our reading here is rooted in a reading of Lacan via Deleuze and Guattari that may offer an alternative nonessentialist and more historically grounded analysis. We would also note that </w:t>
      </w:r>
      <w:r w:rsidRPr="00BB6179">
        <w:rPr>
          <w:rStyle w:val="StyleUnderline"/>
          <w:highlight w:val="cyan"/>
        </w:rPr>
        <w:t>our</w:t>
      </w:r>
      <w:r w:rsidRPr="00133875">
        <w:rPr>
          <w:rStyle w:val="StyleUnderline"/>
        </w:rPr>
        <w:t xml:space="preserve"> reading of</w:t>
      </w:r>
      <w:r w:rsidRPr="004736F6">
        <w:rPr>
          <w:sz w:val="16"/>
        </w:rPr>
        <w:t xml:space="preserve"> the </w:t>
      </w:r>
      <w:r w:rsidRPr="00BB6179">
        <w:rPr>
          <w:rStyle w:val="Emphasis"/>
          <w:highlight w:val="cyan"/>
        </w:rPr>
        <w:t>unconscious</w:t>
      </w:r>
      <w:r w:rsidRPr="004736F6">
        <w:rPr>
          <w:sz w:val="16"/>
        </w:rPr>
        <w:t xml:space="preserve"> here </w:t>
      </w:r>
      <w:r w:rsidRPr="00BB6179">
        <w:rPr>
          <w:rStyle w:val="StyleUnderline"/>
          <w:highlight w:val="cyan"/>
        </w:rPr>
        <w:t>is not</w:t>
      </w:r>
      <w:r w:rsidRPr="00133875">
        <w:rPr>
          <w:rStyle w:val="StyleUnderline"/>
        </w:rPr>
        <w:t xml:space="preserve"> the </w:t>
      </w:r>
      <w:r w:rsidRPr="00BB6179">
        <w:rPr>
          <w:rStyle w:val="Emphasis"/>
          <w:highlight w:val="cyan"/>
        </w:rPr>
        <w:t>individual</w:t>
      </w:r>
      <w:r w:rsidRPr="004736F6">
        <w:rPr>
          <w:sz w:val="16"/>
        </w:rPr>
        <w:t xml:space="preserve"> unconscious </w:t>
      </w:r>
      <w:r w:rsidRPr="00BB6179">
        <w:rPr>
          <w:rStyle w:val="StyleUnderline"/>
          <w:highlight w:val="cyan"/>
        </w:rPr>
        <w:t xml:space="preserve">of </w:t>
      </w:r>
      <w:r w:rsidRPr="00B021FF">
        <w:rPr>
          <w:rStyle w:val="Emphasis"/>
          <w:highlight w:val="cyan"/>
        </w:rPr>
        <w:t>traditional psycho</w:t>
      </w:r>
      <w:r w:rsidRPr="00A42F9F">
        <w:rPr>
          <w:rStyle w:val="StyleUnderline"/>
        </w:rPr>
        <w:t>analysis</w:t>
      </w:r>
      <w:r w:rsidRPr="004736F6">
        <w:rPr>
          <w:sz w:val="16"/>
        </w:rPr>
        <w:t xml:space="preserve">, nor the Jungian collective unconscious, </w:t>
      </w:r>
      <w:r w:rsidRPr="00BB6179">
        <w:rPr>
          <w:rStyle w:val="StyleUnderline"/>
          <w:highlight w:val="cyan"/>
        </w:rPr>
        <w:t>but</w:t>
      </w:r>
      <w:r w:rsidRPr="004736F6">
        <w:rPr>
          <w:sz w:val="16"/>
        </w:rPr>
        <w:t xml:space="preserve"> the </w:t>
      </w:r>
      <w:r w:rsidRPr="00BB6179">
        <w:rPr>
          <w:rStyle w:val="Emphasis"/>
          <w:highlight w:val="cyan"/>
        </w:rPr>
        <w:t>sociopolitical</w:t>
      </w:r>
      <w:r w:rsidRPr="00E53AB5">
        <w:rPr>
          <w:rStyle w:val="StyleUnderline"/>
        </w:rPr>
        <w:t xml:space="preserve"> unconscious</w:t>
      </w:r>
      <w:r w:rsidRPr="004736F6">
        <w:rPr>
          <w:sz w:val="16"/>
        </w:rPr>
        <w:t xml:space="preserve"> proposed in the work of Deleuze and Guattari (1977).</w:t>
      </w:r>
    </w:p>
    <w:p w14:paraId="2FF3B693" w14:textId="77777777" w:rsidR="00C063B0" w:rsidRPr="004736F6" w:rsidRDefault="00C063B0" w:rsidP="00C063B0">
      <w:pPr>
        <w:rPr>
          <w:sz w:val="16"/>
        </w:rPr>
      </w:pPr>
      <w:r w:rsidRPr="004736F6">
        <w:rPr>
          <w:sz w:val="16"/>
        </w:rPr>
        <w:t xml:space="preserve">Specifically, we will attend to the role that the fetish plays in the ongoing cultural appropriation of Indigenous spirituality and culture within an ongoing neocolonial material context. (3) Deploying Lacan's concept of dialectical lack as foundational in the production of social forms, we will diagram the ways that lack drives catastrophic modes of appropriation and genocide as an erotic form of murderous arousal. We will unpack </w:t>
      </w:r>
      <w:r w:rsidRPr="005D69BA">
        <w:rPr>
          <w:rStyle w:val="StyleUnderline"/>
          <w:highlight w:val="cyan"/>
        </w:rPr>
        <w:t xml:space="preserve">the </w:t>
      </w:r>
      <w:r w:rsidRPr="005D69BA">
        <w:rPr>
          <w:rStyle w:val="Emphasis"/>
          <w:highlight w:val="cyan"/>
        </w:rPr>
        <w:t>colonial</w:t>
      </w:r>
      <w:r w:rsidRPr="004736F6">
        <w:rPr>
          <w:sz w:val="16"/>
        </w:rPr>
        <w:t xml:space="preserve"> Freudian/Lacanian </w:t>
      </w:r>
      <w:r w:rsidRPr="005D69BA">
        <w:rPr>
          <w:rStyle w:val="StyleUnderline"/>
          <w:highlight w:val="cyan"/>
        </w:rPr>
        <w:t>unconscious</w:t>
      </w:r>
      <w:r w:rsidRPr="004736F6">
        <w:rPr>
          <w:sz w:val="16"/>
        </w:rPr>
        <w:t xml:space="preserve"> that </w:t>
      </w:r>
      <w:r w:rsidRPr="005D69BA">
        <w:rPr>
          <w:rStyle w:val="StyleUnderline"/>
          <w:highlight w:val="cyan"/>
        </w:rPr>
        <w:t>produces</w:t>
      </w:r>
      <w:r w:rsidRPr="00E53AB5">
        <w:rPr>
          <w:rStyle w:val="StyleUnderline"/>
        </w:rPr>
        <w:t xml:space="preserve"> the </w:t>
      </w:r>
      <w:r w:rsidRPr="005D69BA">
        <w:rPr>
          <w:rStyle w:val="Emphasis"/>
          <w:highlight w:val="cyan"/>
        </w:rPr>
        <w:t>settler</w:t>
      </w:r>
      <w:r w:rsidRPr="005D69BA">
        <w:rPr>
          <w:rStyle w:val="StyleUnderline"/>
          <w:highlight w:val="cyan"/>
        </w:rPr>
        <w:t xml:space="preserve"> as</w:t>
      </w:r>
      <w:r w:rsidRPr="00E53AB5">
        <w:rPr>
          <w:rStyle w:val="StyleUnderline"/>
        </w:rPr>
        <w:t xml:space="preserve"> both</w:t>
      </w:r>
      <w:r w:rsidRPr="004736F6">
        <w:rPr>
          <w:sz w:val="16"/>
        </w:rPr>
        <w:t xml:space="preserve"> a </w:t>
      </w:r>
      <w:r w:rsidRPr="005D69BA">
        <w:rPr>
          <w:rStyle w:val="StyleUnderline"/>
        </w:rPr>
        <w:t>mythical subject</w:t>
      </w:r>
      <w:r w:rsidRPr="00E53AB5">
        <w:rPr>
          <w:rStyle w:val="StyleUnderline"/>
        </w:rPr>
        <w:t xml:space="preserve"> </w:t>
      </w:r>
      <w:r w:rsidRPr="005D69BA">
        <w:rPr>
          <w:rStyle w:val="Emphasis"/>
          <w:highlight w:val="cyan"/>
        </w:rPr>
        <w:t>free</w:t>
      </w:r>
      <w:r w:rsidRPr="005D69BA">
        <w:rPr>
          <w:rStyle w:val="StyleUnderline"/>
          <w:highlight w:val="cyan"/>
        </w:rPr>
        <w:t xml:space="preserve"> of</w:t>
      </w:r>
      <w:r w:rsidRPr="004736F6">
        <w:rPr>
          <w:sz w:val="16"/>
        </w:rPr>
        <w:t xml:space="preserve"> the disruptive and </w:t>
      </w:r>
      <w:r w:rsidRPr="005D69BA">
        <w:rPr>
          <w:rStyle w:val="StyleUnderline"/>
          <w:highlight w:val="cyan"/>
        </w:rPr>
        <w:t>forbidden activities</w:t>
      </w:r>
      <w:r w:rsidRPr="004736F6">
        <w:rPr>
          <w:sz w:val="16"/>
        </w:rPr>
        <w:t xml:space="preserve"> engaged in </w:t>
      </w:r>
      <w:r w:rsidRPr="005D69BA">
        <w:rPr>
          <w:rStyle w:val="StyleUnderline"/>
          <w:highlight w:val="cyan"/>
        </w:rPr>
        <w:t>during</w:t>
      </w:r>
      <w:r w:rsidRPr="004736F6">
        <w:rPr>
          <w:sz w:val="16"/>
        </w:rPr>
        <w:t xml:space="preserve"> the extensive </w:t>
      </w:r>
      <w:r w:rsidRPr="00720F05">
        <w:rPr>
          <w:rStyle w:val="StyleUnderline"/>
        </w:rPr>
        <w:t xml:space="preserve">historical </w:t>
      </w:r>
      <w:r w:rsidRPr="005D69BA">
        <w:rPr>
          <w:rStyle w:val="Emphasis"/>
          <w:highlight w:val="cyan"/>
        </w:rPr>
        <w:t>conquest</w:t>
      </w:r>
      <w:r w:rsidRPr="004736F6">
        <w:rPr>
          <w:sz w:val="16"/>
        </w:rPr>
        <w:t xml:space="preserve"> of Indigenous peoples </w:t>
      </w:r>
      <w:r w:rsidRPr="00720F05">
        <w:rPr>
          <w:rStyle w:val="StyleUnderline"/>
        </w:rPr>
        <w:t xml:space="preserve">and as a </w:t>
      </w:r>
      <w:r w:rsidRPr="00C102A2">
        <w:rPr>
          <w:rStyle w:val="Emphasis"/>
        </w:rPr>
        <w:t>social discourse</w:t>
      </w:r>
      <w:r w:rsidRPr="00720F05">
        <w:rPr>
          <w:rStyle w:val="StyleUnderline"/>
        </w:rPr>
        <w:t xml:space="preserve"> that</w:t>
      </w:r>
      <w:r w:rsidRPr="004736F6">
        <w:rPr>
          <w:sz w:val="16"/>
        </w:rPr>
        <w:t xml:space="preserve"> obscures and </w:t>
      </w:r>
      <w:r w:rsidRPr="00720F05">
        <w:rPr>
          <w:rStyle w:val="StyleUnderline"/>
        </w:rPr>
        <w:t xml:space="preserve">eviscerates </w:t>
      </w:r>
      <w:r w:rsidRPr="00C102A2">
        <w:rPr>
          <w:rStyle w:val="Emphasis"/>
        </w:rPr>
        <w:t>memory</w:t>
      </w:r>
      <w:r w:rsidRPr="00720F05">
        <w:rPr>
          <w:rStyle w:val="StyleUnderline"/>
        </w:rPr>
        <w:t>, producing</w:t>
      </w:r>
      <w:r w:rsidRPr="004736F6">
        <w:rPr>
          <w:sz w:val="16"/>
        </w:rPr>
        <w:t xml:space="preserve"> the </w:t>
      </w:r>
      <w:r w:rsidRPr="00720F05">
        <w:rPr>
          <w:rStyle w:val="StyleUnderline"/>
        </w:rPr>
        <w:t xml:space="preserve">settler as innocent </w:t>
      </w:r>
      <w:r w:rsidRPr="005D69BA">
        <w:rPr>
          <w:rStyle w:val="StyleUnderline"/>
          <w:highlight w:val="cyan"/>
        </w:rPr>
        <w:t>within</w:t>
      </w:r>
      <w:r w:rsidRPr="00720F05">
        <w:rPr>
          <w:rStyle w:val="StyleUnderline"/>
        </w:rPr>
        <w:t xml:space="preserve"> a </w:t>
      </w:r>
      <w:r w:rsidRPr="005D69BA">
        <w:rPr>
          <w:rStyle w:val="Emphasis"/>
          <w:highlight w:val="cyan"/>
        </w:rPr>
        <w:t>utopic desire</w:t>
      </w:r>
      <w:r w:rsidRPr="005D69BA">
        <w:rPr>
          <w:rStyle w:val="StyleUnderline"/>
          <w:highlight w:val="cyan"/>
        </w:rPr>
        <w:t xml:space="preserve"> for</w:t>
      </w:r>
      <w:r w:rsidRPr="004736F6">
        <w:rPr>
          <w:sz w:val="16"/>
        </w:rPr>
        <w:t xml:space="preserve"> democracy and </w:t>
      </w:r>
      <w:r w:rsidRPr="005D69BA">
        <w:rPr>
          <w:rStyle w:val="Emphasis"/>
          <w:highlight w:val="cyan"/>
        </w:rPr>
        <w:t>opportunity</w:t>
      </w:r>
      <w:r w:rsidRPr="004736F6">
        <w:rPr>
          <w:sz w:val="16"/>
        </w:rPr>
        <w:t>. In particular, we investigate the role of the phallic as foundational to the colonial project and the resultant modes of fetishization. In this, we are hoping to extend lines of inquiry that engage psychoanalysis as inseparable from material modes of analysis that delineate the colonial process and its effects. We would align ourselves with McClintock (4) (2013) when she calls for "a renewed and transformed investigation into the disavowed relations between psychoanalysis and socio-economic history" (8). In what follows, we will diagram both the process of subjectification that emerges in the development of the settler unconscious, as well as an alternative to the settler subject as a set of unconscious coordinates.</w:t>
      </w:r>
    </w:p>
    <w:p w14:paraId="33AFE312" w14:textId="77777777" w:rsidR="00C063B0" w:rsidRPr="004736F6" w:rsidRDefault="00C063B0" w:rsidP="00C063B0">
      <w:pPr>
        <w:rPr>
          <w:sz w:val="16"/>
        </w:rPr>
      </w:pPr>
      <w:r w:rsidRPr="004736F6">
        <w:rPr>
          <w:sz w:val="16"/>
        </w:rPr>
        <w:t>AMBIVALENCE</w:t>
      </w:r>
    </w:p>
    <w:p w14:paraId="7DA6EFD2" w14:textId="77777777" w:rsidR="00C063B0" w:rsidRPr="004736F6" w:rsidRDefault="00C063B0" w:rsidP="00C063B0">
      <w:pPr>
        <w:rPr>
          <w:sz w:val="16"/>
        </w:rPr>
      </w:pPr>
      <w:r w:rsidRPr="004736F6">
        <w:rPr>
          <w:sz w:val="16"/>
        </w:rPr>
        <w:t xml:space="preserve">It is Marx (1972) who proposes that the development of modes of subjectivity is subsequent to the mode of production, while being absolutely necessary to the continuance of systems of rule within any given historical period. </w:t>
      </w:r>
      <w:r w:rsidRPr="00720F05">
        <w:rPr>
          <w:rStyle w:val="StyleUnderline"/>
        </w:rPr>
        <w:t>Within</w:t>
      </w:r>
      <w:r w:rsidRPr="004736F6">
        <w:rPr>
          <w:sz w:val="16"/>
        </w:rPr>
        <w:t xml:space="preserve"> the historical establishment and expansion of the mode of production defined as </w:t>
      </w:r>
      <w:r w:rsidRPr="00C102A2">
        <w:rPr>
          <w:rStyle w:val="Emphasis"/>
        </w:rPr>
        <w:t>capitalism</w:t>
      </w:r>
      <w:r w:rsidRPr="002F0494">
        <w:rPr>
          <w:rStyle w:val="StyleUnderline"/>
        </w:rPr>
        <w:t xml:space="preserve">, there </w:t>
      </w:r>
      <w:r w:rsidRPr="004736F6">
        <w:rPr>
          <w:sz w:val="16"/>
        </w:rPr>
        <w:t xml:space="preserve">have been and </w:t>
      </w:r>
      <w:r w:rsidRPr="00816316">
        <w:rPr>
          <w:rStyle w:val="StyleUnderline"/>
        </w:rPr>
        <w:t>will always be</w:t>
      </w:r>
      <w:r w:rsidRPr="004736F6">
        <w:rPr>
          <w:sz w:val="16"/>
        </w:rPr>
        <w:t xml:space="preserve"> forms of </w:t>
      </w:r>
      <w:r w:rsidRPr="00C102A2">
        <w:rPr>
          <w:rStyle w:val="Emphasis"/>
        </w:rPr>
        <w:t>subjectification</w:t>
      </w:r>
      <w:r w:rsidRPr="00721596">
        <w:rPr>
          <w:rStyle w:val="StyleUnderline"/>
        </w:rPr>
        <w:t xml:space="preserve"> appropriate to</w:t>
      </w:r>
      <w:r w:rsidRPr="004736F6">
        <w:rPr>
          <w:sz w:val="16"/>
        </w:rPr>
        <w:t xml:space="preserve"> the necessities of </w:t>
      </w:r>
      <w:r w:rsidRPr="003C320C">
        <w:rPr>
          <w:rStyle w:val="StyleUnderline"/>
        </w:rPr>
        <w:t xml:space="preserve">colonial </w:t>
      </w:r>
      <w:r w:rsidRPr="00C102A2">
        <w:rPr>
          <w:rStyle w:val="Emphasis"/>
        </w:rPr>
        <w:t>subjugation</w:t>
      </w:r>
      <w:r w:rsidRPr="004736F6">
        <w:rPr>
          <w:sz w:val="16"/>
        </w:rPr>
        <w:t xml:space="preserve"> of noncapitalist forms of community, value, and life. However, as Marx (1972) points out, any given mode of production and consequent system of rule is shot through with antagonisms and contradictions. We would argue, following Negri (1996), that these antagonisms and contradictions manifest as inherent alternatives to the given system of value, mode of production, and system of rule. As Guattari (2005) points out, while it might appear as though the process of subjectification that arises out of a given system of production is seamless, it is, in fact, riddled with fractures and ruptures that point toward alternative sets of social relations not yet realized.</w:t>
      </w:r>
    </w:p>
    <w:p w14:paraId="084B33AB" w14:textId="77777777" w:rsidR="00C063B0" w:rsidRPr="00ED36E8" w:rsidRDefault="00C063B0" w:rsidP="00C063B0">
      <w:pPr>
        <w:rPr>
          <w:sz w:val="16"/>
        </w:rPr>
      </w:pPr>
      <w:r w:rsidRPr="00ED36E8">
        <w:rPr>
          <w:sz w:val="16"/>
        </w:rPr>
        <w:t>Certainly, the "settler," as a mode of subjectification, deployed by capitalism in the ongoing colonial project, is a case in point. Indeed, we might suggest that the advent of the settler, as a certain subject that acts with genocidal fury in pursuit of absolute appropriation, might be seen as a symptom of the perversion of unconscious desire. Following Deleuze and Guattari (1977), we would define unconscious desire as sheer productive living force. This definition, we would note, is in contradistinction to the more dialectically informed definition of Lacan (1988), who proposes desire as premised in lack. To a degree, we would argue that it is the operation of both forms of desire in capitalism that are in play here. Capitalism, as a system premised in the absolute lack of the purely symbolic, is simultaneously dependent upon the productions of living form responsible for both the brutality and violence of the settler, as well as the ruptures and fractures that may signal an alternate set of relations and forms of subjectivity.</w:t>
      </w:r>
    </w:p>
    <w:p w14:paraId="4809DBA5" w14:textId="77777777" w:rsidR="00C063B0" w:rsidRPr="004736F6" w:rsidRDefault="00C063B0" w:rsidP="00C063B0">
      <w:pPr>
        <w:rPr>
          <w:sz w:val="16"/>
        </w:rPr>
      </w:pPr>
      <w:r w:rsidRPr="00E10197">
        <w:rPr>
          <w:rStyle w:val="StyleUnderline"/>
        </w:rPr>
        <w:t>This</w:t>
      </w:r>
      <w:r w:rsidRPr="004736F6">
        <w:rPr>
          <w:sz w:val="16"/>
        </w:rPr>
        <w:t xml:space="preserve"> double mode of desiring </w:t>
      </w:r>
      <w:r w:rsidRPr="00C42CA8">
        <w:rPr>
          <w:rStyle w:val="Emphasis"/>
        </w:rPr>
        <w:t>subjectification</w:t>
      </w:r>
      <w:r w:rsidRPr="004736F6">
        <w:rPr>
          <w:sz w:val="16"/>
        </w:rPr>
        <w:t xml:space="preserve"> as perversion </w:t>
      </w:r>
      <w:r w:rsidRPr="00C42CA8">
        <w:rPr>
          <w:rStyle w:val="StyleUnderline"/>
        </w:rPr>
        <w:t>is</w:t>
      </w:r>
      <w:r w:rsidRPr="00E10197">
        <w:rPr>
          <w:rStyle w:val="StyleUnderline"/>
        </w:rPr>
        <w:t xml:space="preserve"> characterized by a profound </w:t>
      </w:r>
      <w:r w:rsidRPr="009A4896">
        <w:rPr>
          <w:rStyle w:val="Emphasis"/>
        </w:rPr>
        <w:t>ambivalence</w:t>
      </w:r>
      <w:r w:rsidRPr="00E10197">
        <w:rPr>
          <w:rStyle w:val="StyleUnderline"/>
        </w:rPr>
        <w:t xml:space="preserve"> in</w:t>
      </w:r>
      <w:r w:rsidRPr="004736F6">
        <w:rPr>
          <w:sz w:val="16"/>
        </w:rPr>
        <w:t xml:space="preserve"> the </w:t>
      </w:r>
      <w:r w:rsidRPr="00D70ECD">
        <w:rPr>
          <w:rStyle w:val="StyleUnderline"/>
        </w:rPr>
        <w:t xml:space="preserve">settler </w:t>
      </w:r>
      <w:r w:rsidRPr="00E61B66">
        <w:rPr>
          <w:rStyle w:val="Emphasis"/>
        </w:rPr>
        <w:t>psyche</w:t>
      </w:r>
      <w:r w:rsidRPr="00D70ECD">
        <w:rPr>
          <w:rStyle w:val="StyleUnderline"/>
        </w:rPr>
        <w:t xml:space="preserve"> </w:t>
      </w:r>
      <w:r w:rsidRPr="00C42CA8">
        <w:rPr>
          <w:rStyle w:val="StyleUnderline"/>
        </w:rPr>
        <w:t>to</w:t>
      </w:r>
      <w:r w:rsidRPr="00D70ECD">
        <w:rPr>
          <w:rStyle w:val="StyleUnderline"/>
        </w:rPr>
        <w:t xml:space="preserve"> </w:t>
      </w:r>
      <w:r w:rsidRPr="00C42CA8">
        <w:rPr>
          <w:rStyle w:val="Emphasis"/>
          <w:highlight w:val="cyan"/>
        </w:rPr>
        <w:t>all things</w:t>
      </w:r>
      <w:r w:rsidRPr="00C42CA8">
        <w:rPr>
          <w:rStyle w:val="StyleUnderline"/>
          <w:highlight w:val="cyan"/>
        </w:rPr>
        <w:t xml:space="preserve"> Indigenous</w:t>
      </w:r>
      <w:r w:rsidRPr="004736F6">
        <w:rPr>
          <w:sz w:val="16"/>
        </w:rPr>
        <w:t xml:space="preserve">. On the one hand </w:t>
      </w:r>
      <w:r w:rsidRPr="00C42CA8">
        <w:rPr>
          <w:rStyle w:val="StyleUnderline"/>
          <w:highlight w:val="cyan"/>
        </w:rPr>
        <w:t>the settler</w:t>
      </w:r>
      <w:r w:rsidRPr="004736F6">
        <w:rPr>
          <w:sz w:val="16"/>
        </w:rPr>
        <w:t xml:space="preserve"> fetishizes Indigenous women, masculinities, culture, art, and history, while on the other, he </w:t>
      </w:r>
      <w:r w:rsidRPr="00C42CA8">
        <w:rPr>
          <w:rStyle w:val="Emphasis"/>
          <w:highlight w:val="cyan"/>
        </w:rPr>
        <w:t>relegates</w:t>
      </w:r>
      <w:r w:rsidRPr="004736F6">
        <w:rPr>
          <w:sz w:val="16"/>
        </w:rPr>
        <w:t xml:space="preserve"> them </w:t>
      </w:r>
      <w:r w:rsidRPr="00C42CA8">
        <w:rPr>
          <w:rStyle w:val="StyleUnderline"/>
          <w:highlight w:val="cyan"/>
        </w:rPr>
        <w:t>to</w:t>
      </w:r>
      <w:r w:rsidRPr="00FD0741">
        <w:rPr>
          <w:rStyle w:val="StyleUnderline"/>
        </w:rPr>
        <w:t xml:space="preserve"> the sacrilegious, </w:t>
      </w:r>
      <w:r w:rsidRPr="00C42CA8">
        <w:rPr>
          <w:rStyle w:val="Emphasis"/>
          <w:highlight w:val="cyan"/>
        </w:rPr>
        <w:t>primitive</w:t>
      </w:r>
      <w:r w:rsidRPr="00FD0741">
        <w:rPr>
          <w:rStyle w:val="StyleUnderline"/>
        </w:rPr>
        <w:t xml:space="preserve">, barbarian, </w:t>
      </w:r>
      <w:r w:rsidRPr="00C42CA8">
        <w:rPr>
          <w:rStyle w:val="StyleUnderline"/>
          <w:highlight w:val="cyan"/>
        </w:rPr>
        <w:t xml:space="preserve">and </w:t>
      </w:r>
      <w:r w:rsidRPr="00C42CA8">
        <w:rPr>
          <w:rStyle w:val="Emphasis"/>
          <w:highlight w:val="cyan"/>
        </w:rPr>
        <w:t>demonic</w:t>
      </w:r>
      <w:r w:rsidRPr="00C42CA8">
        <w:rPr>
          <w:rStyle w:val="StyleUnderline"/>
        </w:rPr>
        <w:t>.</w:t>
      </w:r>
      <w:r w:rsidRPr="004736F6">
        <w:rPr>
          <w:sz w:val="16"/>
        </w:rPr>
        <w:t xml:space="preserve"> Neither dialectically nor temporally contained, the simultaneity of these two positions creates </w:t>
      </w:r>
      <w:r w:rsidRPr="00A75850">
        <w:rPr>
          <w:rStyle w:val="StyleUnderline"/>
        </w:rPr>
        <w:t xml:space="preserve">a psychic </w:t>
      </w:r>
      <w:r w:rsidRPr="00E61B66">
        <w:rPr>
          <w:rStyle w:val="Emphasis"/>
        </w:rPr>
        <w:t>impasse</w:t>
      </w:r>
      <w:r w:rsidRPr="004736F6">
        <w:rPr>
          <w:sz w:val="16"/>
        </w:rPr>
        <w:t xml:space="preserve"> in the settler that </w:t>
      </w:r>
      <w:r w:rsidRPr="00E61B66">
        <w:rPr>
          <w:rStyle w:val="Emphasis"/>
        </w:rPr>
        <w:t>expresses</w:t>
      </w:r>
      <w:r w:rsidRPr="00A75850">
        <w:rPr>
          <w:rStyle w:val="StyleUnderline"/>
        </w:rPr>
        <w:t xml:space="preserve"> itself in the most </w:t>
      </w:r>
      <w:r w:rsidRPr="00E61B66">
        <w:rPr>
          <w:rStyle w:val="Emphasis"/>
        </w:rPr>
        <w:t>violent</w:t>
      </w:r>
      <w:r w:rsidRPr="004736F6">
        <w:rPr>
          <w:sz w:val="16"/>
        </w:rPr>
        <w:t xml:space="preserve"> and horrific </w:t>
      </w:r>
      <w:r w:rsidRPr="00A75850">
        <w:rPr>
          <w:rStyle w:val="StyleUnderline"/>
        </w:rPr>
        <w:t xml:space="preserve">displays of </w:t>
      </w:r>
      <w:r w:rsidRPr="00E61B66">
        <w:rPr>
          <w:rStyle w:val="Emphasis"/>
        </w:rPr>
        <w:t>genocide</w:t>
      </w:r>
      <w:r w:rsidRPr="009C6E55">
        <w:rPr>
          <w:rStyle w:val="StyleUnderline"/>
        </w:rPr>
        <w:t xml:space="preserve">. Indigenous </w:t>
      </w:r>
      <w:r w:rsidRPr="000B6715">
        <w:rPr>
          <w:rStyle w:val="Emphasis"/>
        </w:rPr>
        <w:t>people</w:t>
      </w:r>
      <w:r w:rsidRPr="009C6E55">
        <w:rPr>
          <w:rStyle w:val="StyleUnderline"/>
        </w:rPr>
        <w:t xml:space="preserve">, </w:t>
      </w:r>
      <w:r w:rsidRPr="000B6715">
        <w:rPr>
          <w:rStyle w:val="Emphasis"/>
        </w:rPr>
        <w:t>land</w:t>
      </w:r>
      <w:r w:rsidRPr="009C6E55">
        <w:rPr>
          <w:rStyle w:val="StyleUnderline"/>
        </w:rPr>
        <w:t>, and culture are</w:t>
      </w:r>
      <w:r w:rsidRPr="004736F6">
        <w:rPr>
          <w:sz w:val="16"/>
        </w:rPr>
        <w:t xml:space="preserve"> produced in the psyche of the settler as the other that is </w:t>
      </w:r>
      <w:r w:rsidRPr="00251EBE">
        <w:rPr>
          <w:rStyle w:val="StyleUnderline"/>
        </w:rPr>
        <w:t xml:space="preserve">both </w:t>
      </w:r>
      <w:r w:rsidRPr="000B6715">
        <w:rPr>
          <w:rStyle w:val="Emphasis"/>
        </w:rPr>
        <w:t>threat</w:t>
      </w:r>
      <w:r w:rsidRPr="00251EBE">
        <w:rPr>
          <w:rStyle w:val="StyleUnderline"/>
        </w:rPr>
        <w:t xml:space="preserve"> and salvation</w:t>
      </w:r>
      <w:r w:rsidRPr="004736F6">
        <w:rPr>
          <w:sz w:val="16"/>
        </w:rPr>
        <w:t>.</w:t>
      </w:r>
    </w:p>
    <w:p w14:paraId="3D3C2F72" w14:textId="77777777" w:rsidR="00C063B0" w:rsidRDefault="00C063B0" w:rsidP="00C063B0">
      <w:pPr>
        <w:rPr>
          <w:sz w:val="16"/>
        </w:rPr>
      </w:pPr>
      <w:r w:rsidRPr="004736F6">
        <w:rPr>
          <w:sz w:val="16"/>
        </w:rPr>
        <w:t xml:space="preserve">In his work on the excessive brutality and violence perpetuated on Shamanic cultures in Columbia during the colonial period, Michael Taussig (1987) notes that </w:t>
      </w:r>
      <w:r w:rsidRPr="005D69BA">
        <w:rPr>
          <w:rStyle w:val="StyleUnderline"/>
        </w:rPr>
        <w:t xml:space="preserve">the </w:t>
      </w:r>
      <w:r w:rsidRPr="005D69BA">
        <w:rPr>
          <w:rStyle w:val="Emphasis"/>
          <w:highlight w:val="cyan"/>
        </w:rPr>
        <w:t>violence</w:t>
      </w:r>
      <w:r w:rsidRPr="006915EF">
        <w:rPr>
          <w:rStyle w:val="StyleUnderline"/>
        </w:rPr>
        <w:t xml:space="preserve"> perpetrated by colonists against</w:t>
      </w:r>
      <w:r w:rsidRPr="004736F6">
        <w:rPr>
          <w:sz w:val="16"/>
        </w:rPr>
        <w:t xml:space="preserve"> the </w:t>
      </w:r>
      <w:r w:rsidRPr="00ED36E8">
        <w:rPr>
          <w:rStyle w:val="Emphasis"/>
        </w:rPr>
        <w:t>Indigenous</w:t>
      </w:r>
      <w:r w:rsidRPr="004736F6">
        <w:rPr>
          <w:sz w:val="16"/>
        </w:rPr>
        <w:t xml:space="preserve"> populations </w:t>
      </w:r>
      <w:r w:rsidRPr="005D69BA">
        <w:rPr>
          <w:rStyle w:val="StyleUnderline"/>
          <w:highlight w:val="cyan"/>
        </w:rPr>
        <w:t xml:space="preserve">exceeded </w:t>
      </w:r>
      <w:r w:rsidRPr="005D69BA">
        <w:rPr>
          <w:rStyle w:val="Emphasis"/>
          <w:highlight w:val="cyan"/>
        </w:rPr>
        <w:t>any necessity</w:t>
      </w:r>
      <w:r w:rsidRPr="005D69BA">
        <w:rPr>
          <w:rStyle w:val="StyleUnderline"/>
          <w:highlight w:val="cyan"/>
        </w:rPr>
        <w:t xml:space="preserve"> for</w:t>
      </w:r>
      <w:r w:rsidRPr="006915EF">
        <w:rPr>
          <w:rStyle w:val="StyleUnderline"/>
        </w:rPr>
        <w:t xml:space="preserve"> colonial </w:t>
      </w:r>
      <w:r w:rsidRPr="005D69BA">
        <w:rPr>
          <w:rStyle w:val="StyleUnderline"/>
          <w:highlight w:val="cyan"/>
        </w:rPr>
        <w:t>control</w:t>
      </w:r>
      <w:r w:rsidRPr="004736F6">
        <w:rPr>
          <w:sz w:val="16"/>
        </w:rPr>
        <w:t xml:space="preserve"> of the area. Indeed, the degree of genocide was </w:t>
      </w:r>
      <w:r w:rsidRPr="00504574">
        <w:rPr>
          <w:rStyle w:val="Emphasis"/>
        </w:rPr>
        <w:t>counterproductive</w:t>
      </w:r>
      <w:r w:rsidRPr="006915EF">
        <w:rPr>
          <w:rStyle w:val="StyleUnderline"/>
        </w:rPr>
        <w:t xml:space="preserve"> to capitalist interests</w:t>
      </w:r>
      <w:r w:rsidRPr="004736F6">
        <w:rPr>
          <w:sz w:val="16"/>
        </w:rPr>
        <w:t xml:space="preserve"> because </w:t>
      </w:r>
      <w:r w:rsidRPr="005D69BA">
        <w:rPr>
          <w:rStyle w:val="StyleUnderline"/>
          <w:highlight w:val="cyan"/>
        </w:rPr>
        <w:t xml:space="preserve">it </w:t>
      </w:r>
      <w:r w:rsidRPr="005D69BA">
        <w:rPr>
          <w:rStyle w:val="Emphasis"/>
          <w:highlight w:val="cyan"/>
        </w:rPr>
        <w:t>reduced</w:t>
      </w:r>
      <w:r w:rsidRPr="005D69BA">
        <w:rPr>
          <w:rStyle w:val="StyleUnderline"/>
          <w:highlight w:val="cyan"/>
        </w:rPr>
        <w:t xml:space="preserve"> the</w:t>
      </w:r>
      <w:r w:rsidRPr="004736F6">
        <w:rPr>
          <w:sz w:val="16"/>
        </w:rPr>
        <w:t xml:space="preserve"> level of the </w:t>
      </w:r>
      <w:r w:rsidRPr="006915EF">
        <w:rPr>
          <w:rStyle w:val="StyleUnderline"/>
        </w:rPr>
        <w:t xml:space="preserve">Indigenous </w:t>
      </w:r>
      <w:r w:rsidRPr="005D69BA">
        <w:rPr>
          <w:rStyle w:val="Emphasis"/>
          <w:highlight w:val="cyan"/>
        </w:rPr>
        <w:t>labor force</w:t>
      </w:r>
      <w:r w:rsidRPr="00AB2852">
        <w:rPr>
          <w:rStyle w:val="StyleUnderline"/>
        </w:rPr>
        <w:t xml:space="preserve"> </w:t>
      </w:r>
      <w:r w:rsidRPr="005D69BA">
        <w:rPr>
          <w:rStyle w:val="StyleUnderline"/>
        </w:rPr>
        <w:t>needed</w:t>
      </w:r>
      <w:r w:rsidRPr="00AB2852">
        <w:rPr>
          <w:rStyle w:val="StyleUnderline"/>
        </w:rPr>
        <w:t xml:space="preserve"> </w:t>
      </w:r>
      <w:r w:rsidRPr="005D69BA">
        <w:rPr>
          <w:rStyle w:val="StyleUnderline"/>
          <w:highlight w:val="cyan"/>
        </w:rPr>
        <w:t>for</w:t>
      </w:r>
      <w:r w:rsidRPr="00AB2852">
        <w:rPr>
          <w:rStyle w:val="StyleUnderline"/>
        </w:rPr>
        <w:t xml:space="preserve"> </w:t>
      </w:r>
      <w:r w:rsidRPr="005D69BA">
        <w:rPr>
          <w:rStyle w:val="StyleUnderline"/>
        </w:rPr>
        <w:t>rubber</w:t>
      </w:r>
      <w:r w:rsidRPr="00AB2852">
        <w:rPr>
          <w:rStyle w:val="StyleUnderline"/>
        </w:rPr>
        <w:t xml:space="preserve"> </w:t>
      </w:r>
      <w:r w:rsidRPr="005D69BA">
        <w:rPr>
          <w:rStyle w:val="Emphasis"/>
          <w:highlight w:val="cyan"/>
        </w:rPr>
        <w:t>production</w:t>
      </w:r>
      <w:r w:rsidRPr="004736F6">
        <w:rPr>
          <w:sz w:val="16"/>
        </w:rPr>
        <w:t>. He suggests that there was a complex interplay of the effects of intra-European colonization and the colonizing activities in Columbia.</w:t>
      </w:r>
    </w:p>
    <w:p w14:paraId="48F4EE79" w14:textId="77777777" w:rsidR="00C063B0" w:rsidRPr="004736F6" w:rsidRDefault="00C063B0" w:rsidP="00C063B0">
      <w:pPr>
        <w:rPr>
          <w:sz w:val="16"/>
        </w:rPr>
      </w:pPr>
      <w:r>
        <w:rPr>
          <w:sz w:val="16"/>
        </w:rPr>
        <w:t>&lt;&lt;TEXT CONDENSED, NONE OMITTED&gt;&gt;</w:t>
      </w:r>
    </w:p>
    <w:p w14:paraId="776D6B6D" w14:textId="77777777" w:rsidR="00C063B0" w:rsidRPr="00862D07" w:rsidRDefault="00C063B0" w:rsidP="00C063B0">
      <w:pPr>
        <w:rPr>
          <w:sz w:val="8"/>
        </w:rPr>
      </w:pPr>
      <w:r w:rsidRPr="00862D07">
        <w:rPr>
          <w:sz w:val="8"/>
        </w:rPr>
        <w:t>The colonists who were sent to Columbia in the late nineteenth and early twentieth century were often from those classes whose own historical Indigenous practices, beliefs, and modes of life had been subjected to the brutalities of the inquisition of the Catholic church and to the "civilizing" imperatives of the subsequent enlightenment. Caught between the overt violent repression of their own peoples as uncivilized heathens, pagans, and witches and the valorization of rationality and reason in European thought, Taussig suggests that these colonists rejected, through sheer projection, anything considered wild or irrational. He proposes that colonists constructed the Indigenous people of the region as a savage antiself. (5) In a review of Taussig's work, Valter (2008) describes the antiself as, not well-defined and clear-cut, but... swathed in what Taussig calls 'epistemic murk': the colonists worried incessantly about the Wild Man, and this worry infected their imagination with terrible nightmares of Indian attacks, conspiracies, uprising, treachery, etc. It was the unclear, murky nature of the wildness ascribed to Indians in colonial fabulation that gave this wildness such a powerful, obsessing hold on the imagination of the colonists. (para 3)We would argue that this radical repudiation of the wild in one's own psychic, emotional, and spiritual constitution, under the historical conditions of colonial subjectification, expressed itself in a kind of terroristic mob mentality, through which a certain purging of a forbidden self was accomplished through the destruction of the other. (6) However, it is impossible to purge the demon within through the slaughter of the other. The resonances of commonality that drove the terror are, instead, displaced into mythologies of symbolic affiliation. In the case of the rubber plantation colonists, this takes the shape of a profoundly ambivalent relation between colonists and the wildest of the wild: the shamans. In what might well be seen as a nearly psychotic projection of purely imaginary force, the very colonists who sought to slaughter and eliminate any trace of the "savage other" perversely sought healing from shamans of the people they had killed. Not surprisingly, they sought assistance with maladies associated with hauntings from the ghosts of those killed in the genocide. This action, premised in the profound ambivalence of constricting, purging, being haunted by and seeking absolution from one's own antiself, is indeed a mad form of ambivalence. (7) We would suggest that it is just such ambivalence that, in a broader sense, may be the key to understanding the brutality of colonization that exceeds the requirements of land theft or even the logic of capitalism itself. That is not to say that the logic of land theft and the unrelenting appropriation of natural resources was in any way secondary to the psychic ambivalence of the settler project. As we will propose later, land is also subject to a colonial reconfiguration premised in the projective imaginary of the settler. (8) We will argue that a reading of the colonial project as a project of conquest alone does not adequately explain the horrors of colonialism. Instead, we would suggest that a psychoanalytic investigation of the settler imaginary, particularly its appropriations and fetishisms, may provide some avenues for grasping, and hopefully de-potentiating, the ongoing madness of colonial logic. While Freud provided the theoretical foundation for attending to the psychosexual elements at play in fetishism, it is Lacan's expansion of psychoanalytic theory into the realm of linguistics that allows a transversal mapping of sexuality onto the settler unconscious in its colonial mode of ambivalence. FETISH Freud (1905, 1927, 1940) theorizes that a fetish item stood in for a male child's apprehension of a woman's lack of a penis, her castration as understood in the mind of the child. The psychic pain and frustration a male child experiences when he realizes his mother is missing a penis creates a wound that he later attempts to deny. The psychic trauma of this wounding, according to Freud, is rejected and displaced through the adoption of a symbolic substitute. In male perversion, fetish items come to take the place of the missing penis in an effort to reintroduce the mother into the phallic order. For the male child, this complex psychic algebra allows for the completion of the mother. In this way, the fetish item provides a continuation of the joy, excitement, and arousal that was frustrated by lack. Not only does the fetish attempt to overcome lack and reintroduce joy, it attempts to overcome the anxiety caused by the thought of castration. The child can persist in his love for his mother without fear that he will be castrated by his father (as his mother was) for competing with him for the mother. The mother, as lack, introduces the possibility of castration generally and hence the male child's castration in particular. Castration anxiety is therefore being equated with emasculation and emasculation with the feminine or, in another term, the "other." Fetish perversions, by reintroducing the woman into the phallic order, disavows castration--no one can lose their penis--and, more subtly, the differences between the sexes. The fetishist defends against the full force of encounter with the woman by maintaining an imaginary in which the fetish item stands in for the penis. The fetishist holds an ambivalent relation to women in that they are both women and not women simultaneously. Freud described this defensive stance as a split in the male ego that maintains denial and reduces anxiety. Elsewhere we have discussed Freudian denial as constitutive of the settler subject (Kouri &amp; Skott-Myhre, 2016); here we need to move to Lacan to understand the full force of the analysis of fetishism in the ambivalence which characterizes and sustains the ruthlessness of colonialism as we know it. (9) LACAN AND FETISHISM For Lacan, the tables are somewhat reversed. Where Freud saw fetishism as a defense against anxiety based in denial, Lacan (1997) sees it as a pact that establishes an ambivalent bond between the symbolic and the imaginary. In the realm of the symbolic, it is no longer the actual father and his penis that is the force in play. Instead, for Lacan, it is the symbolic Name-of-the Father as the master signifier. Rather than the individual male penis of the father, there is the universal phallus, which is generative not only or even primarily of the individual unconscious but of society itself. In this sense, the individual father with only a penis is always under threat of castration in relation to the phallic register as the father in the form of the state, law, or authoritative other. For Lacan, the symbolic father constitutes the threat of ongoing castration to the actual living father as the imaginary of absolute law and universal definition. Lacan, however, noted that the realm of the phallic as universal signifier can never function fully or seamlessly. The regime of the phallic is always incomplete. This is because there is something that Lacan names jouissance, which describes the lack that escapes the Other. This is the realm of what Lacan calls the Real, that which cannot be symbolized. It is the realm that constitutes the limits of the Other, as it is the limit of the subject itself. This is "exactly what permits the emergence of desire; a desire which is structured around the unending quest for the lost/impossible jouissance. Impossible because if the subject does not have it, neither does the big Other, the socio-symbolic system. Both subjective lack and the lack in the Other are lacks of jouissance. Lost because it is posited as lost, introducing thus the idea that it can be refound" (Bohm and Batta 2008, 353).The fetish as a symptom of symbolic lack then serves to refigure Freud's symptom that speaks an unconscious truth and can disrupt the ego's smooth functioning. Lacan's definition of fetish is the lie that allows the ego to reduce levels of anxiety in the face of an unbearable truth. The truth of absolute lack and the threat of castration is no longer denied but managed by seizing upon an object that facilitates an ambivalent attitude toward the actual relations within the symbolic register. In this, the actuality of the Real as that which eludes capture by the phallic register constitutes a set of relations/subjectivities/systems of value that are ineffable and unable to be articulated within universal signification.</w:t>
      </w:r>
    </w:p>
    <w:p w14:paraId="3BBF1BC6" w14:textId="77777777" w:rsidR="00C063B0" w:rsidRPr="004736F6" w:rsidRDefault="00C063B0" w:rsidP="00C063B0">
      <w:pPr>
        <w:rPr>
          <w:sz w:val="16"/>
        </w:rPr>
      </w:pPr>
      <w:r>
        <w:rPr>
          <w:sz w:val="16"/>
        </w:rPr>
        <w:t>&lt;&lt;PARAGRAPH BREAKS RESUME&gt;&gt;</w:t>
      </w:r>
    </w:p>
    <w:p w14:paraId="2D99596A" w14:textId="77777777" w:rsidR="00C063B0" w:rsidRPr="004736F6" w:rsidRDefault="00C063B0" w:rsidP="00C063B0">
      <w:pPr>
        <w:rPr>
          <w:sz w:val="16"/>
        </w:rPr>
      </w:pPr>
      <w:r w:rsidRPr="004736F6">
        <w:rPr>
          <w:sz w:val="16"/>
        </w:rPr>
        <w:t>Lacan (1997) specifically notes woman as the other who does not exist in relation to universal signification. In Deleuze and Guattari's (1977) explication of Lacan, they expand this category of woman as other to what they term the "minoritarian." In their work, minoritarians are those subjects constitutively incapable of belonging within the symbolic registers of the master signifier or phallic register. Such "</w:t>
      </w:r>
      <w:r w:rsidRPr="005D69BA">
        <w:rPr>
          <w:rStyle w:val="Emphasis"/>
        </w:rPr>
        <w:t>others</w:t>
      </w:r>
      <w:r w:rsidRPr="004736F6">
        <w:rPr>
          <w:sz w:val="16"/>
        </w:rPr>
        <w:t xml:space="preserve">" invoke an unconscious founded in the Real rather than the symbolic. These minoritarian others </w:t>
      </w:r>
      <w:r w:rsidRPr="006A4B25">
        <w:rPr>
          <w:rStyle w:val="StyleUnderline"/>
        </w:rPr>
        <w:t>signal</w:t>
      </w:r>
      <w:r w:rsidRPr="004736F6">
        <w:rPr>
          <w:sz w:val="16"/>
        </w:rPr>
        <w:t xml:space="preserve"> the </w:t>
      </w:r>
      <w:r w:rsidRPr="00AB2852">
        <w:rPr>
          <w:rStyle w:val="Emphasis"/>
        </w:rPr>
        <w:t>death</w:t>
      </w:r>
      <w:r w:rsidRPr="006A4B25">
        <w:rPr>
          <w:rStyle w:val="StyleUnderline"/>
        </w:rPr>
        <w:t xml:space="preserve"> of the father as a loss of</w:t>
      </w:r>
      <w:r w:rsidRPr="004736F6">
        <w:rPr>
          <w:sz w:val="16"/>
        </w:rPr>
        <w:t xml:space="preserve"> coherent </w:t>
      </w:r>
      <w:r w:rsidRPr="006A4B25">
        <w:rPr>
          <w:rStyle w:val="StyleUnderline"/>
        </w:rPr>
        <w:t xml:space="preserve">social </w:t>
      </w:r>
      <w:r w:rsidRPr="00AB2852">
        <w:rPr>
          <w:rStyle w:val="Emphasis"/>
        </w:rPr>
        <w:t>reason</w:t>
      </w:r>
      <w:r w:rsidRPr="006A4B25">
        <w:rPr>
          <w:rStyle w:val="StyleUnderline"/>
        </w:rPr>
        <w:t xml:space="preserve"> and </w:t>
      </w:r>
      <w:r w:rsidRPr="004736F6">
        <w:rPr>
          <w:sz w:val="16"/>
        </w:rPr>
        <w:t xml:space="preserve">stand as an ongoing </w:t>
      </w:r>
      <w:r w:rsidRPr="00AB2852">
        <w:rPr>
          <w:rStyle w:val="Emphasis"/>
        </w:rPr>
        <w:t>threat</w:t>
      </w:r>
      <w:r w:rsidRPr="006A4B25">
        <w:rPr>
          <w:rStyle w:val="StyleUnderline"/>
        </w:rPr>
        <w:t xml:space="preserve"> to the</w:t>
      </w:r>
      <w:r w:rsidRPr="004736F6">
        <w:rPr>
          <w:sz w:val="16"/>
        </w:rPr>
        <w:t xml:space="preserve"> sovereign </w:t>
      </w:r>
      <w:r w:rsidRPr="006A4B25">
        <w:rPr>
          <w:rStyle w:val="StyleUnderline"/>
        </w:rPr>
        <w:t xml:space="preserve">rule of the </w:t>
      </w:r>
      <w:r w:rsidRPr="00AB2852">
        <w:rPr>
          <w:rStyle w:val="Emphasis"/>
        </w:rPr>
        <w:t>law</w:t>
      </w:r>
      <w:r w:rsidRPr="004736F6">
        <w:rPr>
          <w:sz w:val="16"/>
        </w:rPr>
        <w:t xml:space="preserve"> of the father. The fear and anxiety provoked in subjects inducted into or seeking entrance to the law of the father is derived from the threat to language as a universally understood set of terms and definitions. For what Deleuze and Guattari define as majoritarian subjects, the possibility that language might fail could well result in psychosis and the loss of familiar forms of patriarchal society.</w:t>
      </w:r>
    </w:p>
    <w:p w14:paraId="6F081338" w14:textId="77777777" w:rsidR="00C063B0" w:rsidRPr="004736F6" w:rsidRDefault="00C063B0" w:rsidP="00C063B0">
      <w:pPr>
        <w:rPr>
          <w:sz w:val="16"/>
        </w:rPr>
      </w:pPr>
      <w:r w:rsidRPr="00975329">
        <w:rPr>
          <w:rStyle w:val="StyleUnderline"/>
        </w:rPr>
        <w:t>This</w:t>
      </w:r>
      <w:r w:rsidRPr="004736F6">
        <w:rPr>
          <w:sz w:val="16"/>
        </w:rPr>
        <w:t xml:space="preserve"> is the </w:t>
      </w:r>
      <w:r w:rsidRPr="00975329">
        <w:rPr>
          <w:rStyle w:val="StyleUnderline"/>
        </w:rPr>
        <w:t>threat</w:t>
      </w:r>
      <w:r w:rsidRPr="004736F6">
        <w:rPr>
          <w:sz w:val="16"/>
        </w:rPr>
        <w:t xml:space="preserve"> of symbolic castration that </w:t>
      </w:r>
      <w:r w:rsidRPr="00975329">
        <w:rPr>
          <w:rStyle w:val="StyleUnderline"/>
        </w:rPr>
        <w:t xml:space="preserve">implies the </w:t>
      </w:r>
      <w:r w:rsidRPr="00AB2852">
        <w:rPr>
          <w:rStyle w:val="Emphasis"/>
        </w:rPr>
        <w:t>loss</w:t>
      </w:r>
      <w:r w:rsidRPr="00975329">
        <w:rPr>
          <w:rStyle w:val="StyleUnderline"/>
        </w:rPr>
        <w:t xml:space="preserve"> of social </w:t>
      </w:r>
      <w:r w:rsidRPr="00AB2852">
        <w:rPr>
          <w:rStyle w:val="Emphasis"/>
        </w:rPr>
        <w:t>order</w:t>
      </w:r>
      <w:r w:rsidRPr="004736F6">
        <w:rPr>
          <w:sz w:val="16"/>
        </w:rPr>
        <w:t xml:space="preserve"> and all the benefits for those who are constituted within the phallic register of the father. The anxiety that one might fall afoul of the father and be cast out is overwhelming and impossible. For those subjects of dubious class affiliation and social standing sent to colonize a world composed almost entirely of subjects and territories that lay </w:t>
      </w:r>
      <w:r w:rsidRPr="009323D3">
        <w:rPr>
          <w:rStyle w:val="StyleUnderline"/>
        </w:rPr>
        <w:t>outside</w:t>
      </w:r>
      <w:r w:rsidRPr="004736F6">
        <w:rPr>
          <w:sz w:val="16"/>
        </w:rPr>
        <w:t xml:space="preserve"> the phallic register of </w:t>
      </w:r>
      <w:r w:rsidRPr="009323D3">
        <w:rPr>
          <w:rStyle w:val="StyleUnderline"/>
        </w:rPr>
        <w:t xml:space="preserve">the phallocentric </w:t>
      </w:r>
      <w:r w:rsidRPr="00AA39AE">
        <w:rPr>
          <w:rStyle w:val="Emphasis"/>
        </w:rPr>
        <w:t>European State</w:t>
      </w:r>
      <w:r w:rsidRPr="009323D3">
        <w:rPr>
          <w:rStyle w:val="StyleUnderline"/>
        </w:rPr>
        <w:t xml:space="preserve"> form</w:t>
      </w:r>
      <w:r w:rsidRPr="004736F6">
        <w:rPr>
          <w:sz w:val="16"/>
        </w:rPr>
        <w:t>, this becomes an unbearable threat of excommunication and symbolic castration. The possibility that the settler might fall into the abyss of the Real as unstratified and open desiring production is an unbearable threat of madness.</w:t>
      </w:r>
    </w:p>
    <w:p w14:paraId="23D631C6" w14:textId="77777777" w:rsidR="00C063B0" w:rsidRDefault="00C063B0" w:rsidP="00C063B0">
      <w:pPr>
        <w:rPr>
          <w:sz w:val="16"/>
        </w:rPr>
      </w:pPr>
      <w:r w:rsidRPr="004736F6">
        <w:rPr>
          <w:sz w:val="16"/>
        </w:rPr>
        <w:t xml:space="preserve">But it is madness that results--genocidal psychosis on a continental scale. </w:t>
      </w:r>
      <w:r w:rsidRPr="005D69BA">
        <w:rPr>
          <w:rStyle w:val="StyleUnderline"/>
          <w:highlight w:val="cyan"/>
        </w:rPr>
        <w:t xml:space="preserve">The </w:t>
      </w:r>
      <w:r w:rsidRPr="005D69BA">
        <w:rPr>
          <w:rStyle w:val="Emphasis"/>
          <w:highlight w:val="cyan"/>
        </w:rPr>
        <w:t>brutality</w:t>
      </w:r>
      <w:r w:rsidRPr="005D69BA">
        <w:rPr>
          <w:rStyle w:val="StyleUnderline"/>
          <w:highlight w:val="cyan"/>
        </w:rPr>
        <w:t xml:space="preserve"> of</w:t>
      </w:r>
      <w:r w:rsidRPr="004736F6">
        <w:rPr>
          <w:sz w:val="16"/>
        </w:rPr>
        <w:t xml:space="preserve"> the </w:t>
      </w:r>
      <w:r w:rsidRPr="005D69BA">
        <w:rPr>
          <w:rStyle w:val="StyleUnderline"/>
          <w:highlight w:val="cyan"/>
        </w:rPr>
        <w:t>settler</w:t>
      </w:r>
      <w:r w:rsidRPr="004736F6">
        <w:rPr>
          <w:sz w:val="16"/>
        </w:rPr>
        <w:t xml:space="preserve">, as we have noted above, </w:t>
      </w:r>
      <w:r w:rsidRPr="004B19B7">
        <w:rPr>
          <w:rStyle w:val="StyleUnderline"/>
        </w:rPr>
        <w:t xml:space="preserve">steps aside and </w:t>
      </w:r>
      <w:r w:rsidRPr="005D69BA">
        <w:rPr>
          <w:rStyle w:val="Emphasis"/>
          <w:highlight w:val="cyan"/>
        </w:rPr>
        <w:t>outside</w:t>
      </w:r>
      <w:r w:rsidRPr="004736F6">
        <w:rPr>
          <w:sz w:val="16"/>
        </w:rPr>
        <w:t xml:space="preserve"> the </w:t>
      </w:r>
      <w:r w:rsidRPr="00380195">
        <w:rPr>
          <w:rStyle w:val="StyleUnderline"/>
        </w:rPr>
        <w:t xml:space="preserve">laws and </w:t>
      </w:r>
      <w:r w:rsidRPr="005D69BA">
        <w:rPr>
          <w:rStyle w:val="StyleUnderline"/>
          <w:highlight w:val="cyan"/>
        </w:rPr>
        <w:t>logic</w:t>
      </w:r>
      <w:r w:rsidRPr="00380195">
        <w:rPr>
          <w:rStyle w:val="StyleUnderline"/>
        </w:rPr>
        <w:t xml:space="preserve"> of the </w:t>
      </w:r>
      <w:r w:rsidRPr="00027CC8">
        <w:rPr>
          <w:rStyle w:val="StyleUnderline"/>
        </w:rPr>
        <w:t>father</w:t>
      </w:r>
      <w:r w:rsidRPr="004736F6">
        <w:rPr>
          <w:sz w:val="16"/>
        </w:rPr>
        <w:t xml:space="preserve">. It is </w:t>
      </w:r>
      <w:r w:rsidRPr="00D9448C">
        <w:rPr>
          <w:rStyle w:val="StyleUnderline"/>
        </w:rPr>
        <w:t xml:space="preserve">the </w:t>
      </w:r>
      <w:r w:rsidRPr="00D96E23">
        <w:rPr>
          <w:rStyle w:val="Emphasis"/>
        </w:rPr>
        <w:t>unbearable truth</w:t>
      </w:r>
      <w:r w:rsidRPr="004736F6">
        <w:rPr>
          <w:sz w:val="16"/>
        </w:rPr>
        <w:t xml:space="preserve"> of this violation that </w:t>
      </w:r>
      <w:r w:rsidRPr="005D69BA">
        <w:rPr>
          <w:rStyle w:val="StyleUnderline"/>
          <w:highlight w:val="cyan"/>
        </w:rPr>
        <w:t>requires</w:t>
      </w:r>
      <w:r w:rsidRPr="004736F6">
        <w:rPr>
          <w:sz w:val="16"/>
        </w:rPr>
        <w:t xml:space="preserve"> the </w:t>
      </w:r>
      <w:r w:rsidRPr="005D69BA">
        <w:rPr>
          <w:rStyle w:val="Emphasis"/>
          <w:highlight w:val="cyan"/>
        </w:rPr>
        <w:t>fetishizing</w:t>
      </w:r>
      <w:r w:rsidRPr="004736F6">
        <w:rPr>
          <w:sz w:val="16"/>
        </w:rPr>
        <w:t xml:space="preserve"> of the other who was </w:t>
      </w:r>
      <w:r w:rsidRPr="006A4B25">
        <w:rPr>
          <w:rStyle w:val="StyleUnderline"/>
        </w:rPr>
        <w:t>the</w:t>
      </w:r>
      <w:r w:rsidRPr="004736F6">
        <w:rPr>
          <w:sz w:val="16"/>
        </w:rPr>
        <w:t xml:space="preserve"> very </w:t>
      </w:r>
      <w:r w:rsidRPr="005D69BA">
        <w:rPr>
          <w:rStyle w:val="Emphasis"/>
          <w:highlight w:val="cyan"/>
        </w:rPr>
        <w:t>object</w:t>
      </w:r>
      <w:r w:rsidRPr="005D69BA">
        <w:rPr>
          <w:rStyle w:val="StyleUnderline"/>
          <w:highlight w:val="cyan"/>
        </w:rPr>
        <w:t xml:space="preserve"> of murder</w:t>
      </w:r>
      <w:r w:rsidRPr="004736F6">
        <w:rPr>
          <w:sz w:val="16"/>
        </w:rPr>
        <w:t xml:space="preserve">, rape, </w:t>
      </w:r>
      <w:r w:rsidRPr="006A4B25">
        <w:rPr>
          <w:rStyle w:val="StyleUnderline"/>
        </w:rPr>
        <w:t>and theft</w:t>
      </w:r>
      <w:r w:rsidRPr="009E2F7E">
        <w:rPr>
          <w:rStyle w:val="StyleUnderline"/>
        </w:rPr>
        <w:t>. The fetish mediates</w:t>
      </w:r>
      <w:r w:rsidRPr="004736F6">
        <w:rPr>
          <w:sz w:val="16"/>
        </w:rPr>
        <w:t xml:space="preserve"> the </w:t>
      </w:r>
      <w:r w:rsidRPr="001B6014">
        <w:rPr>
          <w:rStyle w:val="Emphasis"/>
        </w:rPr>
        <w:t>horrors</w:t>
      </w:r>
      <w:r w:rsidRPr="009E2F7E">
        <w:rPr>
          <w:rStyle w:val="StyleUnderline"/>
        </w:rPr>
        <w:t xml:space="preserve"> embedded in</w:t>
      </w:r>
      <w:r w:rsidRPr="004736F6">
        <w:rPr>
          <w:sz w:val="16"/>
        </w:rPr>
        <w:t xml:space="preserve"> the </w:t>
      </w:r>
      <w:r w:rsidRPr="005756D7">
        <w:rPr>
          <w:rStyle w:val="Emphasis"/>
        </w:rPr>
        <w:t>traumatic memory</w:t>
      </w:r>
      <w:r w:rsidRPr="004736F6">
        <w:rPr>
          <w:sz w:val="16"/>
        </w:rPr>
        <w:t xml:space="preserve"> of the violation of all social law. </w:t>
      </w:r>
      <w:r w:rsidRPr="002E5F78">
        <w:rPr>
          <w:rStyle w:val="StyleUnderline"/>
          <w:highlight w:val="cyan"/>
        </w:rPr>
        <w:t>It</w:t>
      </w:r>
      <w:r w:rsidRPr="004736F6">
        <w:rPr>
          <w:sz w:val="16"/>
        </w:rPr>
        <w:t xml:space="preserve"> opens a field of ambivalence that </w:t>
      </w:r>
      <w:r w:rsidRPr="002E5F78">
        <w:rPr>
          <w:rStyle w:val="Emphasis"/>
          <w:highlight w:val="cyan"/>
        </w:rPr>
        <w:t>allows</w:t>
      </w:r>
      <w:r w:rsidRPr="002E5F78">
        <w:rPr>
          <w:rStyle w:val="StyleUnderline"/>
          <w:highlight w:val="cyan"/>
        </w:rPr>
        <w:t xml:space="preserve"> for</w:t>
      </w:r>
      <w:r w:rsidRPr="004937E1">
        <w:rPr>
          <w:rStyle w:val="StyleUnderline"/>
        </w:rPr>
        <w:t xml:space="preserve"> a certain kind of </w:t>
      </w:r>
      <w:r w:rsidRPr="002E5F78">
        <w:rPr>
          <w:rStyle w:val="Emphasis"/>
          <w:highlight w:val="cyan"/>
        </w:rPr>
        <w:t>forgetting</w:t>
      </w:r>
      <w:r w:rsidRPr="004937E1">
        <w:rPr>
          <w:rStyle w:val="StyleUnderline"/>
        </w:rPr>
        <w:t xml:space="preserve"> premised on</w:t>
      </w:r>
      <w:r w:rsidRPr="004736F6">
        <w:rPr>
          <w:sz w:val="16"/>
        </w:rPr>
        <w:t xml:space="preserve"> the </w:t>
      </w:r>
      <w:r w:rsidRPr="002E5F78">
        <w:rPr>
          <w:rStyle w:val="Emphasis"/>
          <w:highlight w:val="cyan"/>
        </w:rPr>
        <w:t>appropriation</w:t>
      </w:r>
      <w:r w:rsidRPr="002E5F78">
        <w:rPr>
          <w:rStyle w:val="StyleUnderline"/>
          <w:highlight w:val="cyan"/>
        </w:rPr>
        <w:t xml:space="preserve"> of</w:t>
      </w:r>
      <w:r w:rsidRPr="002E5F78">
        <w:rPr>
          <w:rStyle w:val="StyleUnderline"/>
        </w:rPr>
        <w:t xml:space="preserve"> the </w:t>
      </w:r>
      <w:r w:rsidRPr="002E5F78">
        <w:rPr>
          <w:rStyle w:val="StyleUnderline"/>
          <w:highlight w:val="cyan"/>
        </w:rPr>
        <w:t>symbolic objects</w:t>
      </w:r>
      <w:r w:rsidRPr="004736F6">
        <w:rPr>
          <w:sz w:val="16"/>
        </w:rPr>
        <w:t xml:space="preserve"> of the violated other. This is exactly the case with the settler subject who appropriates Indigenous artifacts while complicit in land theft. And to paraphrase Huey Newton</w:t>
      </w:r>
      <w:r w:rsidRPr="005D69BA">
        <w:rPr>
          <w:sz w:val="16"/>
        </w:rPr>
        <w:t xml:space="preserve">, </w:t>
      </w:r>
      <w:r w:rsidRPr="002E5F78">
        <w:rPr>
          <w:rStyle w:val="StyleUnderline"/>
        </w:rPr>
        <w:t>it is</w:t>
      </w:r>
      <w:r w:rsidRPr="004736F6">
        <w:rPr>
          <w:sz w:val="16"/>
        </w:rPr>
        <w:t xml:space="preserve"> indeed </w:t>
      </w:r>
      <w:r w:rsidRPr="002E5F78">
        <w:rPr>
          <w:rStyle w:val="StyleUnderline"/>
          <w:highlight w:val="cyan"/>
        </w:rPr>
        <w:t>a perverse</w:t>
      </w:r>
      <w:r w:rsidRPr="004736F6">
        <w:rPr>
          <w:sz w:val="16"/>
        </w:rPr>
        <w:t xml:space="preserve"> form of </w:t>
      </w:r>
      <w:r w:rsidRPr="005D69BA">
        <w:rPr>
          <w:rStyle w:val="Emphasis"/>
          <w:highlight w:val="cyan"/>
        </w:rPr>
        <w:t>necrophilia</w:t>
      </w:r>
      <w:r w:rsidRPr="004736F6">
        <w:rPr>
          <w:sz w:val="16"/>
        </w:rPr>
        <w:t>.</w:t>
      </w:r>
    </w:p>
    <w:p w14:paraId="6B403818" w14:textId="77777777" w:rsidR="00C063B0" w:rsidRPr="004736F6" w:rsidRDefault="00C063B0" w:rsidP="00C063B0">
      <w:pPr>
        <w:rPr>
          <w:sz w:val="16"/>
        </w:rPr>
      </w:pPr>
      <w:r>
        <w:rPr>
          <w:sz w:val="16"/>
        </w:rPr>
        <w:t>&lt;&lt;TEXT CONDENSED, NONE OMITTED&gt;&gt;</w:t>
      </w:r>
    </w:p>
    <w:p w14:paraId="19B4CF48" w14:textId="77777777" w:rsidR="00C063B0" w:rsidRPr="00862D07" w:rsidRDefault="00C063B0" w:rsidP="00C063B0">
      <w:pPr>
        <w:rPr>
          <w:sz w:val="8"/>
        </w:rPr>
      </w:pPr>
      <w:r w:rsidRPr="00862D07">
        <w:rPr>
          <w:sz w:val="8"/>
        </w:rPr>
        <w:t>CONSTRUCTING THE SETTLER UNCONSCIOUS In the context of Lacanian thought on the role of the fetish, we might well argue that what is at stake in the construction of the settler unconscious as a field of perverse desire is the question of an infinitely deferred master signifier. For the production of the settler as subject requires a narrative of obfuscation and homogenization premised on the "mirror" construction of the colonial "other." As Fanon (2008) points out in Black Skin White Masks, On the basis of Lacan's concept of the mirror stage it would be certainly worthwhile investigating to what extent the imago that the young white boy constructs of his fellow man undergoes an imaginary aggression with the appearance of the black man. Once we have understood the process described by Lacan, there is no longer any doubt that the true "Other" for the white man is and remains the black man, and vice versa. For the white man, however, "the Other" is perceived as a bodily image, absolutely as the non ego, i.e., the unidentifiable, the unassimilable. (139)The "raced other," then, is a fundamental element of the colonial other; and while the relation between race and indigeneity is neither simple or clear cut, within the discursive regimes of colonial phallic logic, it remains a defining template. In her Desiring Whiteness, Seshadri-Crooks (2002) asserts that the templates for race are rooted, as we have noted above, in the issue of sexual difference. In her work, she attempts to demonstrate how "race articulates itself with sex to gain access to desire or lack-the paradoxical guarantee of the subject's sovereignty beyond symbolic determination" (3). While she is clear that there is no equivalent relation between race and sex, there is a complicated resonance related to the way that race holds a relation to the ineffable. The ineffable here might well be understood as the ways in which both race and sex, as modes of subjectification, are produced simultaneously as modes of subjection and sets of alternative liberatory possibility in relation to the phallic as master signifier. This relation, as delineated by Seshadri-Crooks, we would argue, involves the definition of the subject's sovereignty as derived from Hegel's master-slave dialectic and explicated in the work of Simone de Beauvoir. (10) Lloyd (2013) notes that the use of term "sovereign subject" in Beauvoir is not a straightforward appropriation of the term. In the first place, although Beauvoir refers to the sovereign as the masculine and the female as its object, there is a subtler dynamic at play. In Lloyd's reading of the sovereign as master in Beauvoir, he postulates that Hegel had little interest in equating the sovereign with the master. Lloyd attributes this differentiation from Hegel to the influence of Bataille's reading of the sovereign in Beauvoir's work. While the argument Lloyd makes is complex, of particular note to our interests here is the way that the sovereign as master is posited within an understanding of sexual difference. In this context, the sovereign is not powerful as master but has force through the exclusion of the sovereign as an object of fear. For Bataille, societies are held together by what is excluded or sustained as taboo. (11) Lloyd notes that what is taboo is central to what constitutes the sovereign. It consists essentially in the expulsion of certain objects into a region that is impossible to penetrate. These objects have, if you will, the power to send away, or at least keep at a distance, all the individuals who participate in the institution. That is, in essence, not a case of objects consecrated by beliefs or fixed rituals--it is corpses, blood, especially menstrual blood, menstruating women themselves... These objects... are impure and untouchable, and they are sacred. (11)In the set of relations outlined above, the king or sovereign as the representative of the divine as an inaccessible realm is also taboo. In being excluded, the sovereign becomes the unifying element of all that is disparate. In short, the sovereign becomes the master signifier that defies castration by being excluded from difference. This is not the power of the master but power through exclusion and implacable homogeneity. The sovereign force in any given society is then the master signifier that seeks to sustain the homogenous undifferentiated truth. The enemy of the sovereign is the heterogeneous elements of any given social system: those elements that defy homogenous definition. In terms of subjectivity, the exclusion of heterogeneous elements from the homogeneous realm of consciousness formally recalls the exclusion of the elements, described (by psychoanalysis) as unconscious, which censorship excludes from the conscious ego... Taboo and repression are mechanisms of the exclusion of the heterogeneous from the homogeneous realm of consciousness. And eroticism, par excellence, is a matter of taboo and transgression; much of Bataille's studies of eroticism consist of a study of the complementary relationship uniting taboos which reject violence, with acts of transgression which set it free. These counterbalanced urges have a kind of unity "transgression does not deny the taboo but transcends it and completes it." (Lloyd 2013, 14)For us, the question of what constitutes the sovereign subject vis-a-vis Beauvoir is profoundly entangled with the deployment of "whiteness" as a master signifier. This signifier seeks to homogenize the social field by redacting actual cultural difference. It then reconstitutes it within the symbolic register of "whiteness" as equivalent to conscious awareness. It produces living alternative difference as a repressed unconscious of forbidden desire. The relation of all subjects within the social field of colonial relations must submit their living heterogeneous differences, forged over millennia and particular to geographies and historical contingencies, to the subjectifying process of colonial consciousness. In this process, an erotic relation is formed between the elided aspects of those subjects admitted into "whiteness" with the attendant repression of any grief or loss of previous habits of culture, living practice, and the displacement of the lost objects onto those subjects excluded from the realm of the master signifier. This complex construction that produces actual living historical heterogeneity as taboo creates what Bataille calls an "erotic relation" that we described above as fetishistic. The erotic relation is a "complementary relationship uniting taboos which reject violence, with acts of transgression which set it free." (Lloyd 2013, 14) Here we can begin to see how the erotic charge of the other can be transgressed only through actual or symbolic acts of violence that release the trauma of assimilation through the expression of sublimated rage. The use of the fetishized relation to the Indigenous other is an attempt to escape the law of the father as the master signifier. It is the violation of the law that fuels the eroticism of perverse desire in a gambit to produce a subjective sovereignty outside the law of the father, that is to say, outside the realm of symbolic determination. It is a bid to seek anonymity in the other so as to not be accountable to the universal signification of the moral and ethical imperatives of the father. We might then ask, what are the implications for this vanishing into the Indigenous other as a flight from the legacies of genocide? If we follow Fanon (2008) in his explication of the effects of colonial subjective aggression on the others of the colonial project, specifically, Black subjects, then the question of subjective production of settlers in our contemporary period becomes quite troubled. When Fanon cites Lacan's mirror stage in relation to racial identification, we understand that, for the settler, the racialized other resides outside the phallic register of the symbolic. It is an empty space wherein the white settler sees an open subjective territory in which to seek refuge by reconstituting the other as all of us together. In a strange way, putting on a headdress and burning traditional medicine provides settlers a way to reduce the full shock of colonization. However, this time it is not through strict denial but through a joy of transgression, or rather, jouissance. Fetish items, in the Lacanian register, gain an erotic charge specifically because they represent a counterpoint to the socially accepted codes. Where Freud theorized the unconscious as the realm of forbidden desires and overwhelming anxieties, Lacan posed a realm where the unarticulated became charged. The return that promised a jouissance taken during the castration that language imposed. THE FORCE OF THE SYMBOLIC</w:t>
      </w:r>
    </w:p>
    <w:p w14:paraId="4880B9A0" w14:textId="77777777" w:rsidR="00C063B0" w:rsidRPr="004736F6" w:rsidRDefault="00C063B0" w:rsidP="00C063B0">
      <w:pPr>
        <w:rPr>
          <w:sz w:val="16"/>
        </w:rPr>
      </w:pPr>
      <w:r>
        <w:rPr>
          <w:sz w:val="16"/>
        </w:rPr>
        <w:t>&lt;&lt;PARAGRAPH BREAKS RESUME&gt;&gt;</w:t>
      </w:r>
    </w:p>
    <w:p w14:paraId="0D5DF902" w14:textId="77777777" w:rsidR="00C063B0" w:rsidRPr="004736F6" w:rsidRDefault="00C063B0" w:rsidP="00C063B0">
      <w:pPr>
        <w:rPr>
          <w:sz w:val="16"/>
        </w:rPr>
      </w:pPr>
      <w:r w:rsidRPr="004736F6">
        <w:rPr>
          <w:sz w:val="16"/>
        </w:rPr>
        <w:t xml:space="preserve">As we have seen, </w:t>
      </w:r>
      <w:r w:rsidRPr="002E5F78">
        <w:rPr>
          <w:rStyle w:val="StyleUnderline"/>
          <w:highlight w:val="cyan"/>
        </w:rPr>
        <w:t xml:space="preserve">the </w:t>
      </w:r>
      <w:r w:rsidRPr="002E5F78">
        <w:rPr>
          <w:rStyle w:val="Emphasis"/>
          <w:highlight w:val="cyan"/>
        </w:rPr>
        <w:t>colonial other</w:t>
      </w:r>
      <w:r w:rsidRPr="002E5F78">
        <w:rPr>
          <w:rStyle w:val="StyleUnderline"/>
          <w:highlight w:val="cyan"/>
        </w:rPr>
        <w:t xml:space="preserve"> represents</w:t>
      </w:r>
      <w:r w:rsidRPr="004736F6">
        <w:rPr>
          <w:sz w:val="16"/>
        </w:rPr>
        <w:t xml:space="preserve"> a </w:t>
      </w:r>
      <w:r w:rsidRPr="001D5DFE">
        <w:rPr>
          <w:rStyle w:val="StyleUnderline"/>
        </w:rPr>
        <w:t xml:space="preserve">fundamental </w:t>
      </w:r>
      <w:r w:rsidRPr="002E5F78">
        <w:rPr>
          <w:rStyle w:val="Emphasis"/>
          <w:highlight w:val="cyan"/>
        </w:rPr>
        <w:t>unspeakability</w:t>
      </w:r>
      <w:r w:rsidRPr="001D5DFE">
        <w:rPr>
          <w:rStyle w:val="StyleUnderline"/>
        </w:rPr>
        <w:t xml:space="preserve"> in the symbolic</w:t>
      </w:r>
      <w:r w:rsidRPr="004736F6">
        <w:rPr>
          <w:sz w:val="16"/>
        </w:rPr>
        <w:t xml:space="preserve"> and imaginary </w:t>
      </w:r>
      <w:r w:rsidRPr="001D5DFE">
        <w:rPr>
          <w:rStyle w:val="StyleUnderline"/>
        </w:rPr>
        <w:t>registers of the settler</w:t>
      </w:r>
      <w:r w:rsidRPr="004736F6">
        <w:rPr>
          <w:sz w:val="16"/>
        </w:rPr>
        <w:t xml:space="preserve">. This has profound consequences for the colonial other as the settler seizes on this as an opportunity to elide the actual materiality of that which can't be articulated in the master tongue. At the symbolic level, </w:t>
      </w:r>
      <w:r w:rsidRPr="006222B3">
        <w:rPr>
          <w:rStyle w:val="StyleUnderline"/>
        </w:rPr>
        <w:t xml:space="preserve">this is most </w:t>
      </w:r>
      <w:r w:rsidRPr="00D96E23">
        <w:rPr>
          <w:rStyle w:val="Emphasis"/>
        </w:rPr>
        <w:t xml:space="preserve">clearly </w:t>
      </w:r>
      <w:r w:rsidRPr="002E5F78">
        <w:rPr>
          <w:rStyle w:val="Emphasis"/>
          <w:highlight w:val="cyan"/>
        </w:rPr>
        <w:t>demonstrated</w:t>
      </w:r>
      <w:r w:rsidRPr="002E5F78">
        <w:rPr>
          <w:rStyle w:val="StyleUnderline"/>
          <w:highlight w:val="cyan"/>
        </w:rPr>
        <w:t xml:space="preserve"> by</w:t>
      </w:r>
      <w:r w:rsidRPr="004736F6">
        <w:rPr>
          <w:sz w:val="16"/>
        </w:rPr>
        <w:t xml:space="preserve"> the colonist's </w:t>
      </w:r>
      <w:r w:rsidRPr="002E5F78">
        <w:rPr>
          <w:rStyle w:val="StyleUnderline"/>
          <w:highlight w:val="cyan"/>
        </w:rPr>
        <w:t xml:space="preserve">insistence on </w:t>
      </w:r>
      <w:r w:rsidRPr="002E5F78">
        <w:rPr>
          <w:rStyle w:val="Emphasis"/>
          <w:highlight w:val="cyan"/>
        </w:rPr>
        <w:t>renaming</w:t>
      </w:r>
      <w:r w:rsidRPr="004736F6">
        <w:rPr>
          <w:sz w:val="16"/>
        </w:rPr>
        <w:t xml:space="preserve"> the </w:t>
      </w:r>
      <w:r w:rsidRPr="006222B3">
        <w:rPr>
          <w:rStyle w:val="StyleUnderline"/>
        </w:rPr>
        <w:t>Indigenous people of North America</w:t>
      </w:r>
      <w:r w:rsidRPr="004736F6">
        <w:rPr>
          <w:sz w:val="16"/>
        </w:rPr>
        <w:t xml:space="preserve"> along </w:t>
      </w:r>
      <w:r w:rsidRPr="006222B3">
        <w:rPr>
          <w:rStyle w:val="StyleUnderline"/>
        </w:rPr>
        <w:t xml:space="preserve">with </w:t>
      </w:r>
      <w:r w:rsidRPr="002E5F78">
        <w:rPr>
          <w:rStyle w:val="Emphasis"/>
          <w:highlight w:val="cyan"/>
        </w:rPr>
        <w:t>every aspect</w:t>
      </w:r>
      <w:r w:rsidRPr="002E5F78">
        <w:rPr>
          <w:rStyle w:val="StyleUnderline"/>
          <w:highlight w:val="cyan"/>
        </w:rPr>
        <w:t xml:space="preserve"> of geography and culture</w:t>
      </w:r>
      <w:r w:rsidRPr="006222B3">
        <w:rPr>
          <w:rStyle w:val="StyleUnderline"/>
        </w:rPr>
        <w:t xml:space="preserve">. The </w:t>
      </w:r>
      <w:r w:rsidRPr="00460699">
        <w:rPr>
          <w:rStyle w:val="Emphasis"/>
        </w:rPr>
        <w:t>capacity</w:t>
      </w:r>
      <w:r w:rsidRPr="006222B3">
        <w:rPr>
          <w:rStyle w:val="StyleUnderline"/>
        </w:rPr>
        <w:t xml:space="preserve"> of</w:t>
      </w:r>
      <w:r w:rsidRPr="004736F6">
        <w:rPr>
          <w:sz w:val="16"/>
        </w:rPr>
        <w:t xml:space="preserve"> the </w:t>
      </w:r>
      <w:r w:rsidRPr="006222B3">
        <w:rPr>
          <w:rStyle w:val="StyleUnderline"/>
        </w:rPr>
        <w:t>colonial other to name themselves or</w:t>
      </w:r>
      <w:r w:rsidRPr="004736F6">
        <w:rPr>
          <w:sz w:val="16"/>
        </w:rPr>
        <w:t xml:space="preserve"> to </w:t>
      </w:r>
      <w:r w:rsidRPr="006222B3">
        <w:rPr>
          <w:rStyle w:val="StyleUnderline"/>
        </w:rPr>
        <w:t xml:space="preserve">have </w:t>
      </w:r>
      <w:r w:rsidRPr="002E5F78">
        <w:rPr>
          <w:rStyle w:val="Emphasis"/>
          <w:highlight w:val="cyan"/>
        </w:rPr>
        <w:t>any</w:t>
      </w:r>
      <w:r w:rsidRPr="004736F6">
        <w:rPr>
          <w:sz w:val="16"/>
        </w:rPr>
        <w:t xml:space="preserve"> overt </w:t>
      </w:r>
      <w:r w:rsidRPr="002E5F78">
        <w:rPr>
          <w:rStyle w:val="StyleUnderline"/>
          <w:highlight w:val="cyan"/>
        </w:rPr>
        <w:t>recognition</w:t>
      </w:r>
      <w:r w:rsidRPr="004736F6">
        <w:rPr>
          <w:sz w:val="16"/>
        </w:rPr>
        <w:t xml:space="preserve"> at the level of the symbolic </w:t>
      </w:r>
      <w:r w:rsidRPr="002E5F78">
        <w:rPr>
          <w:rStyle w:val="StyleUnderline"/>
          <w:highlight w:val="cyan"/>
        </w:rPr>
        <w:t xml:space="preserve">is </w:t>
      </w:r>
      <w:r w:rsidRPr="002E5F78">
        <w:rPr>
          <w:rStyle w:val="Emphasis"/>
          <w:highlight w:val="cyan"/>
        </w:rPr>
        <w:t>absolutely denied</w:t>
      </w:r>
      <w:r w:rsidRPr="002E5F78">
        <w:rPr>
          <w:sz w:val="16"/>
        </w:rPr>
        <w:t>.</w:t>
      </w:r>
      <w:r w:rsidRPr="004736F6">
        <w:rPr>
          <w:sz w:val="16"/>
        </w:rPr>
        <w:t xml:space="preserve"> At an imaginary level this takes place through the production of terra nullius, literally, empty land.</w:t>
      </w:r>
    </w:p>
    <w:p w14:paraId="692678F2" w14:textId="77777777" w:rsidR="00C063B0" w:rsidRPr="004736F6" w:rsidRDefault="00C063B0" w:rsidP="00C063B0">
      <w:pPr>
        <w:rPr>
          <w:sz w:val="16"/>
        </w:rPr>
      </w:pPr>
      <w:r w:rsidRPr="004736F6">
        <w:rPr>
          <w:sz w:val="16"/>
        </w:rPr>
        <w:t xml:space="preserve">Without a doubt, settler colonialism is specifically about land (Tuck and Yang 2012). </w:t>
      </w:r>
      <w:r w:rsidRPr="00B02E01">
        <w:rPr>
          <w:rStyle w:val="StyleUnderline"/>
        </w:rPr>
        <w:t>For</w:t>
      </w:r>
      <w:r w:rsidRPr="004736F6">
        <w:rPr>
          <w:sz w:val="16"/>
        </w:rPr>
        <w:t xml:space="preserve"> nearly </w:t>
      </w:r>
      <w:r w:rsidRPr="00351D22">
        <w:rPr>
          <w:rStyle w:val="Emphasis"/>
        </w:rPr>
        <w:t>four hundred</w:t>
      </w:r>
      <w:r w:rsidRPr="009326CF">
        <w:rPr>
          <w:rStyle w:val="StyleUnderline"/>
        </w:rPr>
        <w:t xml:space="preserve"> years, European</w:t>
      </w:r>
      <w:r w:rsidRPr="004736F6">
        <w:rPr>
          <w:sz w:val="16"/>
        </w:rPr>
        <w:t xml:space="preserve"> Christians, particularly, </w:t>
      </w:r>
      <w:r w:rsidRPr="009326CF">
        <w:rPr>
          <w:rStyle w:val="StyleUnderline"/>
        </w:rPr>
        <w:t>white males, made</w:t>
      </w:r>
      <w:r w:rsidRPr="004736F6">
        <w:rPr>
          <w:sz w:val="16"/>
        </w:rPr>
        <w:t xml:space="preserve"> a new </w:t>
      </w:r>
      <w:r w:rsidRPr="00351D22">
        <w:rPr>
          <w:rStyle w:val="Emphasis"/>
        </w:rPr>
        <w:t>home</w:t>
      </w:r>
      <w:r w:rsidRPr="004736F6">
        <w:rPr>
          <w:sz w:val="16"/>
        </w:rPr>
        <w:t xml:space="preserve"> for themselves </w:t>
      </w:r>
      <w:r w:rsidRPr="009326CF">
        <w:rPr>
          <w:rStyle w:val="StyleUnderline"/>
        </w:rPr>
        <w:t xml:space="preserve">in the lands of </w:t>
      </w:r>
      <w:r w:rsidRPr="00351D22">
        <w:rPr>
          <w:rStyle w:val="Emphasis"/>
        </w:rPr>
        <w:t>sovereign</w:t>
      </w:r>
      <w:r w:rsidRPr="009326CF">
        <w:rPr>
          <w:rStyle w:val="StyleUnderline"/>
        </w:rPr>
        <w:t xml:space="preserve"> peoples.</w:t>
      </w:r>
      <w:r w:rsidRPr="004736F6">
        <w:rPr>
          <w:sz w:val="16"/>
        </w:rPr>
        <w:t xml:space="preserve"> These lands are now known as North America. This homemaking took place </w:t>
      </w:r>
      <w:r w:rsidRPr="009326CF">
        <w:rPr>
          <w:rStyle w:val="StyleUnderline"/>
        </w:rPr>
        <w:t>through</w:t>
      </w:r>
      <w:r w:rsidRPr="004736F6">
        <w:rPr>
          <w:sz w:val="16"/>
        </w:rPr>
        <w:t xml:space="preserve"> the most brutal of processes that included: </w:t>
      </w:r>
      <w:r w:rsidRPr="009326CF">
        <w:rPr>
          <w:rStyle w:val="StyleUnderline"/>
        </w:rPr>
        <w:t>starvation</w:t>
      </w:r>
      <w:r w:rsidRPr="004736F6">
        <w:rPr>
          <w:sz w:val="16"/>
        </w:rPr>
        <w:t xml:space="preserve">, the deliberate spread of </w:t>
      </w:r>
      <w:r w:rsidRPr="009326CF">
        <w:rPr>
          <w:rStyle w:val="StyleUnderline"/>
        </w:rPr>
        <w:t>disease</w:t>
      </w:r>
      <w:r w:rsidRPr="004736F6">
        <w:rPr>
          <w:sz w:val="16"/>
        </w:rPr>
        <w:t xml:space="preserve">, kidnappings, rape, the </w:t>
      </w:r>
      <w:r w:rsidRPr="001D5DFE">
        <w:rPr>
          <w:rStyle w:val="StyleUnderline"/>
        </w:rPr>
        <w:t>burning</w:t>
      </w:r>
      <w:r w:rsidRPr="004736F6">
        <w:rPr>
          <w:sz w:val="16"/>
        </w:rPr>
        <w:t xml:space="preserve"> of sacred objects, </w:t>
      </w:r>
      <w:r w:rsidRPr="001D5DFE">
        <w:rPr>
          <w:rStyle w:val="StyleUnderline"/>
        </w:rPr>
        <w:t>and internment camps</w:t>
      </w:r>
      <w:r w:rsidRPr="004736F6">
        <w:rPr>
          <w:sz w:val="16"/>
        </w:rPr>
        <w:t xml:space="preserve"> populated with children stolen from their families called residential schools. The capacity to elude the material actuality of living subjects who inhabited the land requires a rupture in the relation of the symbolic and imaginary of psychotic proportions. </w:t>
      </w:r>
      <w:r w:rsidRPr="006222B3">
        <w:rPr>
          <w:rStyle w:val="StyleUnderline"/>
        </w:rPr>
        <w:t xml:space="preserve">The </w:t>
      </w:r>
      <w:r w:rsidRPr="00351D22">
        <w:rPr>
          <w:rStyle w:val="Emphasis"/>
        </w:rPr>
        <w:t>land</w:t>
      </w:r>
      <w:r w:rsidRPr="006222B3">
        <w:rPr>
          <w:rStyle w:val="StyleUnderline"/>
        </w:rPr>
        <w:t xml:space="preserve"> and the </w:t>
      </w:r>
      <w:r w:rsidRPr="00351D22">
        <w:rPr>
          <w:rStyle w:val="Emphasis"/>
        </w:rPr>
        <w:t>people</w:t>
      </w:r>
      <w:r w:rsidRPr="006222B3">
        <w:rPr>
          <w:rStyle w:val="StyleUnderline"/>
        </w:rPr>
        <w:t xml:space="preserve"> residing on it must enter</w:t>
      </w:r>
      <w:r w:rsidRPr="004736F6">
        <w:rPr>
          <w:sz w:val="16"/>
        </w:rPr>
        <w:t xml:space="preserve"> a landscape utterly produced by what Said (1985) references, vis-a-vis the Orient, </w:t>
      </w:r>
      <w:r w:rsidRPr="006222B3">
        <w:rPr>
          <w:rStyle w:val="StyleUnderline"/>
        </w:rPr>
        <w:t xml:space="preserve">the </w:t>
      </w:r>
      <w:r w:rsidRPr="00351D22">
        <w:rPr>
          <w:rStyle w:val="Emphasis"/>
        </w:rPr>
        <w:t>colonial imagination</w:t>
      </w:r>
      <w:r w:rsidRPr="004736F6">
        <w:rPr>
          <w:sz w:val="16"/>
        </w:rPr>
        <w:t>.</w:t>
      </w:r>
    </w:p>
    <w:p w14:paraId="03FAD71A" w14:textId="77777777" w:rsidR="00C063B0" w:rsidRPr="004736F6" w:rsidRDefault="00C063B0" w:rsidP="00C063B0">
      <w:pPr>
        <w:rPr>
          <w:sz w:val="16"/>
        </w:rPr>
      </w:pPr>
      <w:r w:rsidRPr="004736F6">
        <w:rPr>
          <w:sz w:val="16"/>
        </w:rPr>
        <w:t xml:space="preserve">To produce this imaginary landscape of pure potentiality for the settler, what is encountered as material actuality must be reconfigured so as to meet the requirements of the new imaginary. This opens the production of settler subjectivity to a certain kind of, what Brennan terms, a "psychotic fantasy" that conceives of the subject (in our case the settler subject) "as the origin cause and end of knowledge" (cited in Sheshadri-Crooks 2002, 4). This level of foundational denial allows for the settler subject to repress any knowledge the colonial other has of themselves, so that a purely imaginary projection of truly psychotic proportions can come to stand in for the material actuality of genocidal trauma. In this regard, Hardt and Negri (2001) note that </w:t>
      </w:r>
      <w:r w:rsidRPr="006222B3">
        <w:rPr>
          <w:rStyle w:val="StyleUnderline"/>
        </w:rPr>
        <w:t xml:space="preserve">the North American </w:t>
      </w:r>
      <w:r w:rsidRPr="00351D22">
        <w:rPr>
          <w:rStyle w:val="Emphasis"/>
        </w:rPr>
        <w:t>Terrain</w:t>
      </w:r>
      <w:r w:rsidRPr="006222B3">
        <w:rPr>
          <w:rStyle w:val="StyleUnderline"/>
        </w:rPr>
        <w:t xml:space="preserve"> can be imagined</w:t>
      </w:r>
      <w:r w:rsidRPr="004736F6">
        <w:rPr>
          <w:sz w:val="16"/>
        </w:rPr>
        <w:t xml:space="preserve"> as empty </w:t>
      </w:r>
      <w:r w:rsidRPr="00351D22">
        <w:rPr>
          <w:rStyle w:val="Emphasis"/>
        </w:rPr>
        <w:t>only</w:t>
      </w:r>
      <w:r w:rsidRPr="00415351">
        <w:rPr>
          <w:rStyle w:val="StyleUnderline"/>
        </w:rPr>
        <w:t xml:space="preserve"> by willfully </w:t>
      </w:r>
      <w:r w:rsidRPr="00DA7DA9">
        <w:rPr>
          <w:rStyle w:val="Emphasis"/>
        </w:rPr>
        <w:t>ignoring</w:t>
      </w:r>
      <w:r w:rsidRPr="004736F6">
        <w:rPr>
          <w:sz w:val="16"/>
        </w:rPr>
        <w:t xml:space="preserve"> the </w:t>
      </w:r>
      <w:r w:rsidRPr="00415351">
        <w:rPr>
          <w:rStyle w:val="StyleUnderline"/>
        </w:rPr>
        <w:t>existence of the Native Americans</w:t>
      </w:r>
      <w:r w:rsidRPr="004736F6">
        <w:rPr>
          <w:sz w:val="16"/>
        </w:rPr>
        <w:t>--</w:t>
      </w:r>
      <w:r w:rsidRPr="00415351">
        <w:rPr>
          <w:rStyle w:val="StyleUnderline"/>
        </w:rPr>
        <w:t>or</w:t>
      </w:r>
      <w:r w:rsidRPr="004736F6">
        <w:rPr>
          <w:sz w:val="16"/>
        </w:rPr>
        <w:t xml:space="preserve"> really </w:t>
      </w:r>
      <w:r w:rsidRPr="00DA7DA9">
        <w:rPr>
          <w:rStyle w:val="Emphasis"/>
        </w:rPr>
        <w:t>conceiving</w:t>
      </w:r>
      <w:r w:rsidRPr="00415351">
        <w:rPr>
          <w:rStyle w:val="StyleUnderline"/>
        </w:rPr>
        <w:t xml:space="preserve"> them as</w:t>
      </w:r>
      <w:r w:rsidRPr="004736F6">
        <w:rPr>
          <w:sz w:val="16"/>
        </w:rPr>
        <w:t xml:space="preserve"> a different order of human being, as </w:t>
      </w:r>
      <w:r w:rsidRPr="00DA7DA9">
        <w:rPr>
          <w:rStyle w:val="Emphasis"/>
        </w:rPr>
        <w:t>subhuman</w:t>
      </w:r>
      <w:r w:rsidRPr="004736F6">
        <w:rPr>
          <w:sz w:val="16"/>
        </w:rPr>
        <w:t xml:space="preserve">, part of the natural environment. Just as the land must be cleared of rocks in order to farm it, so the terrain must be cleared of native inhabitants. (170)To accomplish the obfuscation of what Foucault (1980) has termed "subjugated knowledge," </w:t>
      </w:r>
      <w:r w:rsidRPr="00415351">
        <w:rPr>
          <w:rStyle w:val="StyleUnderline"/>
        </w:rPr>
        <w:t>Indigenous people</w:t>
      </w:r>
      <w:r w:rsidRPr="004736F6">
        <w:rPr>
          <w:sz w:val="16"/>
        </w:rPr>
        <w:t xml:space="preserve"> were fiercely punished for practicing their languages and traditions. Their ecological and spiritual connections to the natural world </w:t>
      </w:r>
      <w:r w:rsidRPr="003C2CEB">
        <w:rPr>
          <w:rStyle w:val="StyleUnderline"/>
        </w:rPr>
        <w:t>were subjected to</w:t>
      </w:r>
      <w:r w:rsidRPr="004736F6">
        <w:rPr>
          <w:sz w:val="16"/>
        </w:rPr>
        <w:t xml:space="preserve"> the stratification, nominalization, and territorializations of </w:t>
      </w:r>
      <w:r w:rsidRPr="002E5F78">
        <w:rPr>
          <w:rStyle w:val="StyleUnderline"/>
        </w:rPr>
        <w:t xml:space="preserve">the </w:t>
      </w:r>
      <w:r w:rsidRPr="002E5F78">
        <w:rPr>
          <w:rStyle w:val="Emphasis"/>
        </w:rPr>
        <w:t>imperial code</w:t>
      </w:r>
      <w:r w:rsidRPr="00E53F4C">
        <w:rPr>
          <w:rStyle w:val="StyleUnderline"/>
        </w:rPr>
        <w:t xml:space="preserve"> of land </w:t>
      </w:r>
      <w:r w:rsidRPr="00BB64A5">
        <w:rPr>
          <w:rStyle w:val="StyleUnderline"/>
        </w:rPr>
        <w:t>management</w:t>
      </w:r>
      <w:r w:rsidRPr="004736F6">
        <w:rPr>
          <w:sz w:val="16"/>
        </w:rPr>
        <w:t xml:space="preserve">. This articulation of </w:t>
      </w:r>
      <w:r w:rsidRPr="002E5F78">
        <w:rPr>
          <w:rStyle w:val="StyleUnderline"/>
          <w:highlight w:val="cyan"/>
        </w:rPr>
        <w:t xml:space="preserve">the colonial </w:t>
      </w:r>
      <w:r w:rsidRPr="002E5F78">
        <w:rPr>
          <w:rStyle w:val="Emphasis"/>
          <w:highlight w:val="cyan"/>
        </w:rPr>
        <w:t>subject</w:t>
      </w:r>
      <w:r w:rsidRPr="002E5F78">
        <w:rPr>
          <w:rStyle w:val="StyleUnderline"/>
          <w:highlight w:val="cyan"/>
        </w:rPr>
        <w:t xml:space="preserve"> as</w:t>
      </w:r>
      <w:r w:rsidRPr="004736F6">
        <w:rPr>
          <w:sz w:val="16"/>
        </w:rPr>
        <w:t xml:space="preserve"> an </w:t>
      </w:r>
      <w:r w:rsidRPr="006915EF">
        <w:rPr>
          <w:rStyle w:val="StyleUnderline"/>
        </w:rPr>
        <w:t xml:space="preserve">indeterminate, ahistorical open </w:t>
      </w:r>
      <w:r w:rsidRPr="002E5F78">
        <w:rPr>
          <w:rStyle w:val="Emphasis"/>
          <w:highlight w:val="cyan"/>
        </w:rPr>
        <w:t>signifier</w:t>
      </w:r>
      <w:r w:rsidRPr="002E5F78">
        <w:rPr>
          <w:rStyle w:val="StyleUnderline"/>
          <w:highlight w:val="cyan"/>
        </w:rPr>
        <w:t xml:space="preserve"> allows</w:t>
      </w:r>
      <w:r w:rsidRPr="004736F6">
        <w:rPr>
          <w:sz w:val="16"/>
        </w:rPr>
        <w:t xml:space="preserve"> for </w:t>
      </w:r>
      <w:r w:rsidRPr="006915EF">
        <w:rPr>
          <w:rStyle w:val="StyleUnderline"/>
        </w:rPr>
        <w:t xml:space="preserve">the </w:t>
      </w:r>
      <w:r w:rsidRPr="002E5F78">
        <w:rPr>
          <w:rStyle w:val="StyleUnderline"/>
          <w:highlight w:val="cyan"/>
        </w:rPr>
        <w:t>ability to</w:t>
      </w:r>
      <w:r w:rsidRPr="006915EF">
        <w:rPr>
          <w:rStyle w:val="StyleUnderline"/>
        </w:rPr>
        <w:t xml:space="preserve"> literally </w:t>
      </w:r>
      <w:r w:rsidRPr="002E5F78">
        <w:rPr>
          <w:rStyle w:val="Emphasis"/>
          <w:highlight w:val="cyan"/>
        </w:rPr>
        <w:t>colonize everything</w:t>
      </w:r>
      <w:r w:rsidRPr="004736F6">
        <w:rPr>
          <w:sz w:val="16"/>
        </w:rPr>
        <w:t xml:space="preserve"> both </w:t>
      </w:r>
      <w:r w:rsidRPr="006915EF">
        <w:rPr>
          <w:rStyle w:val="StyleUnderline"/>
        </w:rPr>
        <w:t>symbolically and physically</w:t>
      </w:r>
      <w:r w:rsidRPr="004736F6">
        <w:rPr>
          <w:sz w:val="16"/>
        </w:rPr>
        <w:t xml:space="preserve"> as far as the eye can see. </w:t>
      </w:r>
    </w:p>
    <w:p w14:paraId="491AA53C" w14:textId="77777777" w:rsidR="00C063B0" w:rsidRPr="004736F6" w:rsidRDefault="00C063B0" w:rsidP="00C063B0">
      <w:pPr>
        <w:rPr>
          <w:sz w:val="16"/>
        </w:rPr>
      </w:pPr>
      <w:r w:rsidRPr="004736F6">
        <w:rPr>
          <w:sz w:val="16"/>
        </w:rPr>
        <w:t>As Brennan points out, the imaginary process of fixing the other is not only confined to seeing; it also involves naming. More accurately, naming is part of how the other is seen, as well as being part of the way out. In sum, when the master becomes the master, identified with and as a name-shaper, released into and through a cultural linguistic tradition, the master simultaneously directs aggression towards the one who is seen to be pacified. But this leaves the pacified in the position where they are dependent (at least at the level of ego) on the image they receive from the other. (cited in Seshadri-Crooks 2002, 5)This process of naming in order to deny the material actuality of what the settler can see is at the root of the perverse relation of colonial desire. The entire symbolic and imaginary systems of Indigenous people required castration in order to constitute the settler subject. Such castrations, however, do not disappear but enter into the unconscious. In the Freudian reading of the unconscious, denial allows for the production of a new subject, but castration anxiety returns through symptoms of this original repression: the fear of being themselves castrated fuels an unparalleled savagery that maintains the new patriarchal order. Turning to Lacan, however, we have a better analysis of the paradoxical desire to appropriate and possess that which is Indigenous. The colonial other, through castration and the imposition of a new symbolic and imaginary order, becomes the lost joy of the settler, the promise of a presymbolic or preoedipal jouissance.</w:t>
      </w:r>
    </w:p>
    <w:p w14:paraId="1E41CFC2" w14:textId="77777777" w:rsidR="00C063B0" w:rsidRPr="004736F6" w:rsidRDefault="00C063B0" w:rsidP="00C063B0">
      <w:pPr>
        <w:rPr>
          <w:sz w:val="16"/>
        </w:rPr>
      </w:pPr>
      <w:r w:rsidRPr="004736F6">
        <w:rPr>
          <w:sz w:val="16"/>
        </w:rPr>
        <w:t xml:space="preserve">In contemporary settler societies, the jouissance that the colonial other represents is in a fully fetishized mode, one characterized by ambivalence. The violation of the law of the father that results in the genocidal project of colonialism is buffered by an appropriation of Indigenous symbols and imaginaries. Not that the settler has access to these registers but rather that transgressing the settler's own symbolic order brings a painful intensity. Settler appropriations are telltale signs of fetishisms where the significance of the object is increasingly detached from the signifying system, while the affective charge is intensified. Indigenous art therefore mediates, as fetish, an ambivalent relationship that denies the horror of colonization while producing the object's lost castration as desire. Attempts to possess the other by signifying within the register of the father cannot be sustained, and therefore new atrocities are bound to continue even while Indigenous arts and artifacts are produced on a mass scale as objects of capitalistic value. Similarly, </w:t>
      </w:r>
      <w:r w:rsidRPr="00A11A6D">
        <w:rPr>
          <w:rStyle w:val="Emphasis"/>
        </w:rPr>
        <w:t>Indigenous ways</w:t>
      </w:r>
      <w:r w:rsidRPr="002F2C8E">
        <w:rPr>
          <w:rStyle w:val="StyleUnderline"/>
        </w:rPr>
        <w:t xml:space="preserve"> of knowing and relating</w:t>
      </w:r>
      <w:r w:rsidRPr="004736F6">
        <w:rPr>
          <w:sz w:val="16"/>
        </w:rPr>
        <w:t xml:space="preserve"> to the environment </w:t>
      </w:r>
      <w:r w:rsidRPr="002F2C8E">
        <w:rPr>
          <w:rStyle w:val="StyleUnderline"/>
        </w:rPr>
        <w:t xml:space="preserve">are </w:t>
      </w:r>
      <w:r w:rsidRPr="00A11A6D">
        <w:rPr>
          <w:rStyle w:val="Emphasis"/>
        </w:rPr>
        <w:t>reproduced</w:t>
      </w:r>
      <w:r w:rsidRPr="002F2C8E">
        <w:rPr>
          <w:rStyle w:val="StyleUnderline"/>
        </w:rPr>
        <w:t xml:space="preserve"> in</w:t>
      </w:r>
      <w:r w:rsidRPr="004736F6">
        <w:rPr>
          <w:sz w:val="16"/>
        </w:rPr>
        <w:t xml:space="preserve"> innumerable </w:t>
      </w:r>
      <w:r w:rsidRPr="00A11A6D">
        <w:rPr>
          <w:rStyle w:val="Emphasis"/>
        </w:rPr>
        <w:t>books</w:t>
      </w:r>
      <w:r w:rsidRPr="002F2C8E">
        <w:rPr>
          <w:rStyle w:val="StyleUnderline"/>
        </w:rPr>
        <w:t xml:space="preserve"> while Indigenous people continue to be </w:t>
      </w:r>
      <w:r w:rsidRPr="00A11A6D">
        <w:rPr>
          <w:rStyle w:val="Emphasis"/>
        </w:rPr>
        <w:t>dispossessed</w:t>
      </w:r>
      <w:r w:rsidRPr="002F2C8E">
        <w:rPr>
          <w:rStyle w:val="StyleUnderline"/>
        </w:rPr>
        <w:t xml:space="preserve"> of </w:t>
      </w:r>
      <w:r w:rsidRPr="00A11A6D">
        <w:rPr>
          <w:rStyle w:val="Emphasis"/>
        </w:rPr>
        <w:t>land</w:t>
      </w:r>
      <w:r w:rsidRPr="004736F6">
        <w:rPr>
          <w:sz w:val="16"/>
        </w:rPr>
        <w:t xml:space="preserve"> for resource extraction. </w:t>
      </w:r>
      <w:r w:rsidRPr="002F2C8E">
        <w:rPr>
          <w:rStyle w:val="StyleUnderline"/>
        </w:rPr>
        <w:t xml:space="preserve">The colonial </w:t>
      </w:r>
      <w:r w:rsidRPr="00A11A6D">
        <w:rPr>
          <w:rStyle w:val="Emphasis"/>
        </w:rPr>
        <w:t>other</w:t>
      </w:r>
      <w:r w:rsidRPr="004736F6">
        <w:rPr>
          <w:sz w:val="16"/>
        </w:rPr>
        <w:t xml:space="preserve">, in the psyche of the settler, </w:t>
      </w:r>
      <w:r w:rsidRPr="002F2C8E">
        <w:rPr>
          <w:rStyle w:val="StyleUnderline"/>
        </w:rPr>
        <w:t>is</w:t>
      </w:r>
      <w:r w:rsidRPr="004736F6">
        <w:rPr>
          <w:sz w:val="16"/>
        </w:rPr>
        <w:t xml:space="preserve"> pure </w:t>
      </w:r>
      <w:r w:rsidRPr="002F2C8E">
        <w:rPr>
          <w:rStyle w:val="StyleUnderline"/>
        </w:rPr>
        <w:t xml:space="preserve">unconscious </w:t>
      </w:r>
      <w:r w:rsidRPr="00A11A6D">
        <w:rPr>
          <w:rStyle w:val="Emphasis"/>
        </w:rPr>
        <w:t>abstraction</w:t>
      </w:r>
      <w:r w:rsidRPr="002F2C8E">
        <w:rPr>
          <w:rStyle w:val="StyleUnderline"/>
        </w:rPr>
        <w:t xml:space="preserve">: a denied signifier with no corporeal </w:t>
      </w:r>
      <w:r w:rsidRPr="00A11A6D">
        <w:rPr>
          <w:rStyle w:val="Emphasis"/>
        </w:rPr>
        <w:t>existence</w:t>
      </w:r>
      <w:r w:rsidRPr="004736F6">
        <w:rPr>
          <w:sz w:val="16"/>
        </w:rPr>
        <w:t xml:space="preserve">, returning </w:t>
      </w:r>
      <w:r w:rsidRPr="002F2C8E">
        <w:rPr>
          <w:rStyle w:val="StyleUnderline"/>
        </w:rPr>
        <w:t>only</w:t>
      </w:r>
      <w:r w:rsidRPr="004736F6">
        <w:rPr>
          <w:sz w:val="16"/>
        </w:rPr>
        <w:t xml:space="preserve"> as </w:t>
      </w:r>
      <w:r w:rsidRPr="002F2C8E">
        <w:rPr>
          <w:rStyle w:val="StyleUnderline"/>
        </w:rPr>
        <w:t xml:space="preserve">a </w:t>
      </w:r>
      <w:r w:rsidRPr="00A11A6D">
        <w:rPr>
          <w:rStyle w:val="Emphasis"/>
        </w:rPr>
        <w:t>mediator</w:t>
      </w:r>
      <w:r w:rsidRPr="002F2C8E">
        <w:rPr>
          <w:rStyle w:val="StyleUnderline"/>
        </w:rPr>
        <w:t xml:space="preserve"> of anxiety and excitement</w:t>
      </w:r>
      <w:r w:rsidRPr="004736F6">
        <w:rPr>
          <w:sz w:val="16"/>
        </w:rPr>
        <w:t>.</w:t>
      </w:r>
    </w:p>
    <w:p w14:paraId="5DCBFA99" w14:textId="77777777" w:rsidR="00C063B0" w:rsidRPr="004736F6" w:rsidRDefault="00C063B0" w:rsidP="00C063B0">
      <w:pPr>
        <w:rPr>
          <w:sz w:val="16"/>
        </w:rPr>
      </w:pPr>
      <w:r w:rsidRPr="004736F6">
        <w:rPr>
          <w:sz w:val="16"/>
        </w:rPr>
        <w:t>THE UNCONSCIOUS WE DESERVE</w:t>
      </w:r>
    </w:p>
    <w:p w14:paraId="7559B777" w14:textId="77777777" w:rsidR="00C063B0" w:rsidRPr="004736F6" w:rsidRDefault="00C063B0" w:rsidP="00C063B0">
      <w:pPr>
        <w:rPr>
          <w:sz w:val="16"/>
        </w:rPr>
      </w:pPr>
      <w:r w:rsidRPr="004736F6">
        <w:rPr>
          <w:sz w:val="16"/>
        </w:rPr>
        <w:t>Felix Guattari (2010) tells us that we have the unconscious we deserve. In our writing here, we have attempted to sketch out the profoundly problematic forces that have constituted the ambivalent psychic relation that has characterized the settler regimes of dominance, subjugation, genocide, and appropriation. We have proposed that the ongoing fetishizing of all things Indigenous by settler subjects is deeply rooted in a psychotic disavowal of a deeply ambivalent historical legacy. At this point in our writing, it is important to note that all three authors are settler subjects. As such we are not attempting to articulate any proposals or theoretical framework that would reflect on or inform Indigenous projects or scholarly work. Our project here is to inform ourselves about ourselves and, in so doing, to make us visible. It is to claim the unconscious we have as our legacy in order to realize the possibility of reconfiguring it to different ends. It is to suggest the possibility of removing the mediating fetishistic defenses we have deployed through the appropriation of the other so as to face more clearly our own relation to the law of the father.</w:t>
      </w:r>
    </w:p>
    <w:p w14:paraId="0DE0420D" w14:textId="77777777" w:rsidR="00C063B0" w:rsidRPr="004736F6" w:rsidRDefault="00C063B0" w:rsidP="00C063B0">
      <w:pPr>
        <w:rPr>
          <w:sz w:val="16"/>
        </w:rPr>
      </w:pPr>
      <w:r w:rsidRPr="004736F6">
        <w:rPr>
          <w:sz w:val="16"/>
        </w:rPr>
        <w:t xml:space="preserve">We argue that </w:t>
      </w:r>
      <w:r w:rsidRPr="002F2C8E">
        <w:rPr>
          <w:rStyle w:val="StyleUnderline"/>
        </w:rPr>
        <w:t xml:space="preserve">a </w:t>
      </w:r>
      <w:r w:rsidRPr="004A08A6">
        <w:rPr>
          <w:rStyle w:val="Emphasis"/>
        </w:rPr>
        <w:t>reconfiguration</w:t>
      </w:r>
      <w:r w:rsidRPr="002F2C8E">
        <w:rPr>
          <w:rStyle w:val="StyleUnderline"/>
        </w:rPr>
        <w:t xml:space="preserve"> of</w:t>
      </w:r>
      <w:r w:rsidRPr="004736F6">
        <w:rPr>
          <w:sz w:val="16"/>
        </w:rPr>
        <w:t xml:space="preserve"> the </w:t>
      </w:r>
      <w:r w:rsidRPr="002F2C8E">
        <w:rPr>
          <w:rStyle w:val="StyleUnderline"/>
        </w:rPr>
        <w:t xml:space="preserve">settler unconscious could not </w:t>
      </w:r>
      <w:r w:rsidRPr="004A08A6">
        <w:rPr>
          <w:rStyle w:val="Emphasis"/>
        </w:rPr>
        <w:t>occur</w:t>
      </w:r>
      <w:r w:rsidRPr="002F2C8E">
        <w:rPr>
          <w:rStyle w:val="StyleUnderline"/>
        </w:rPr>
        <w:t xml:space="preserve"> in</w:t>
      </w:r>
      <w:r w:rsidRPr="004736F6">
        <w:rPr>
          <w:sz w:val="16"/>
        </w:rPr>
        <w:t xml:space="preserve"> the realm of </w:t>
      </w:r>
      <w:r w:rsidRPr="002F2C8E">
        <w:rPr>
          <w:rStyle w:val="StyleUnderline"/>
        </w:rPr>
        <w:t>the symbolic</w:t>
      </w:r>
      <w:r w:rsidRPr="004736F6">
        <w:rPr>
          <w:sz w:val="16"/>
        </w:rPr>
        <w:t xml:space="preserve"> or the imaginary </w:t>
      </w:r>
      <w:r w:rsidRPr="004736F6">
        <w:rPr>
          <w:rStyle w:val="StyleUnderline"/>
        </w:rPr>
        <w:t xml:space="preserve">but </w:t>
      </w:r>
      <w:r w:rsidRPr="004A08A6">
        <w:rPr>
          <w:rStyle w:val="Emphasis"/>
        </w:rPr>
        <w:t>only</w:t>
      </w:r>
      <w:r w:rsidRPr="004736F6">
        <w:rPr>
          <w:rStyle w:val="StyleUnderline"/>
        </w:rPr>
        <w:t xml:space="preserve"> through</w:t>
      </w:r>
      <w:r w:rsidRPr="004736F6">
        <w:rPr>
          <w:sz w:val="16"/>
        </w:rPr>
        <w:t xml:space="preserve"> a </w:t>
      </w:r>
      <w:r w:rsidRPr="004A08A6">
        <w:rPr>
          <w:rStyle w:val="Emphasis"/>
        </w:rPr>
        <w:t>reversal</w:t>
      </w:r>
      <w:r w:rsidRPr="004736F6">
        <w:rPr>
          <w:rStyle w:val="StyleUnderline"/>
        </w:rPr>
        <w:t xml:space="preserve"> of the</w:t>
      </w:r>
      <w:r w:rsidRPr="004736F6">
        <w:rPr>
          <w:sz w:val="16"/>
        </w:rPr>
        <w:t xml:space="preserve"> process of the </w:t>
      </w:r>
      <w:r w:rsidRPr="004736F6">
        <w:rPr>
          <w:rStyle w:val="StyleUnderline"/>
        </w:rPr>
        <w:t>logic that originally produced it</w:t>
      </w:r>
      <w:r w:rsidRPr="004736F6">
        <w:rPr>
          <w:sz w:val="16"/>
        </w:rPr>
        <w:t>. That is to say, this can only occur through a process of reconfiguring the question of sovereignty outside the registers of phallic law. Settler relations with Indigenous peoples cannot continue to be configured through the preexisting universal symbolic patriarchal systems of meaning that are comfortable and familiar to majoritarian subjects.</w:t>
      </w:r>
    </w:p>
    <w:p w14:paraId="6F529CE6" w14:textId="77777777" w:rsidR="00C063B0" w:rsidRPr="004736F6" w:rsidRDefault="00C063B0" w:rsidP="00C063B0">
      <w:pPr>
        <w:rPr>
          <w:sz w:val="16"/>
        </w:rPr>
      </w:pPr>
      <w:r w:rsidRPr="004736F6">
        <w:rPr>
          <w:sz w:val="16"/>
        </w:rPr>
        <w:t xml:space="preserve">As we enter the twenty-first century, Canada has engaged in a process to ostensibly address issues of colonization through the Truth and Reconciliation Commission of Canada (TRC). We would argue that this effort is riddled with the problems we have been identifying above. Indeed, we might argue that this effort to remediate the traumatic effects of colonization effectively fetishizes colonial trauma by deferring any material or actual mechanisms of decolonization. As Tuck and Yang (2012) point out, </w:t>
      </w:r>
      <w:r w:rsidRPr="002E5F78">
        <w:rPr>
          <w:rStyle w:val="Emphasis"/>
          <w:highlight w:val="cyan"/>
        </w:rPr>
        <w:t>decolonization</w:t>
      </w:r>
      <w:r w:rsidRPr="004736F6">
        <w:rPr>
          <w:sz w:val="16"/>
        </w:rPr>
        <w:t xml:space="preserve"> is not a metaphor and </w:t>
      </w:r>
      <w:r w:rsidRPr="002E5F78">
        <w:rPr>
          <w:rStyle w:val="StyleUnderline"/>
          <w:highlight w:val="cyan"/>
        </w:rPr>
        <w:t>cannot be</w:t>
      </w:r>
      <w:r w:rsidRPr="00834206">
        <w:rPr>
          <w:rStyle w:val="StyleUnderline"/>
        </w:rPr>
        <w:t xml:space="preserve"> accomplished through</w:t>
      </w:r>
      <w:r w:rsidRPr="004736F6">
        <w:rPr>
          <w:sz w:val="16"/>
        </w:rPr>
        <w:t xml:space="preserve"> mechanisms such as </w:t>
      </w:r>
      <w:r w:rsidRPr="002E5F78">
        <w:rPr>
          <w:rStyle w:val="Emphasis"/>
          <w:highlight w:val="cyan"/>
        </w:rPr>
        <w:t>apology</w:t>
      </w:r>
      <w:r w:rsidRPr="002E5F78">
        <w:rPr>
          <w:rStyle w:val="StyleUnderline"/>
          <w:highlight w:val="cyan"/>
        </w:rPr>
        <w:t xml:space="preserve"> or moderate </w:t>
      </w:r>
      <w:r w:rsidRPr="002E5F78">
        <w:rPr>
          <w:rStyle w:val="Emphasis"/>
          <w:highlight w:val="cyan"/>
        </w:rPr>
        <w:t>reform</w:t>
      </w:r>
      <w:r w:rsidRPr="00834206">
        <w:rPr>
          <w:rStyle w:val="StyleUnderline"/>
        </w:rPr>
        <w:t>ation of government policy</w:t>
      </w:r>
      <w:r w:rsidRPr="004736F6">
        <w:rPr>
          <w:sz w:val="16"/>
        </w:rPr>
        <w:t xml:space="preserve"> toward Native peoples. </w:t>
      </w:r>
      <w:r w:rsidRPr="002E5F78">
        <w:rPr>
          <w:rStyle w:val="StyleUnderline"/>
          <w:highlight w:val="cyan"/>
        </w:rPr>
        <w:t>Decolonization requires</w:t>
      </w:r>
      <w:r w:rsidRPr="004736F6">
        <w:rPr>
          <w:sz w:val="16"/>
        </w:rPr>
        <w:t xml:space="preserve"> the </w:t>
      </w:r>
      <w:r w:rsidRPr="004A08A6">
        <w:rPr>
          <w:rStyle w:val="Emphasis"/>
        </w:rPr>
        <w:t>repatriation</w:t>
      </w:r>
      <w:r w:rsidRPr="00336F68">
        <w:rPr>
          <w:rStyle w:val="StyleUnderline"/>
        </w:rPr>
        <w:t xml:space="preserve"> of Indigenous land and</w:t>
      </w:r>
      <w:r w:rsidRPr="004736F6">
        <w:rPr>
          <w:sz w:val="16"/>
        </w:rPr>
        <w:t xml:space="preserve"> the </w:t>
      </w:r>
      <w:r w:rsidRPr="002E5F78">
        <w:rPr>
          <w:rStyle w:val="Emphasis"/>
          <w:highlight w:val="cyan"/>
        </w:rPr>
        <w:t>reestablishment</w:t>
      </w:r>
      <w:r w:rsidRPr="002E5F78">
        <w:rPr>
          <w:rStyle w:val="StyleUnderline"/>
          <w:highlight w:val="cyan"/>
        </w:rPr>
        <w:t xml:space="preserve"> of </w:t>
      </w:r>
      <w:r w:rsidRPr="002E5F78">
        <w:rPr>
          <w:rStyle w:val="Emphasis"/>
          <w:highlight w:val="cyan"/>
        </w:rPr>
        <w:t>Indigenous sovereignty</w:t>
      </w:r>
      <w:r w:rsidRPr="004736F6">
        <w:rPr>
          <w:sz w:val="16"/>
        </w:rPr>
        <w:t>.</w:t>
      </w:r>
    </w:p>
    <w:p w14:paraId="4F5A1BE4" w14:textId="77777777" w:rsidR="00C063B0" w:rsidRPr="004736F6" w:rsidRDefault="00C063B0" w:rsidP="00C063B0">
      <w:pPr>
        <w:rPr>
          <w:sz w:val="16"/>
        </w:rPr>
      </w:pPr>
      <w:r w:rsidRPr="004736F6">
        <w:rPr>
          <w:sz w:val="16"/>
        </w:rPr>
        <w:t xml:space="preserve">In our terms, the TRC operates specifically with the logic of phallic law. It appears to be </w:t>
      </w:r>
      <w:r w:rsidRPr="00336F68">
        <w:rPr>
          <w:rStyle w:val="StyleUnderline"/>
        </w:rPr>
        <w:t xml:space="preserve">an effort to </w:t>
      </w:r>
      <w:r w:rsidRPr="00B42A26">
        <w:rPr>
          <w:rStyle w:val="Emphasis"/>
        </w:rPr>
        <w:t>redress</w:t>
      </w:r>
      <w:r w:rsidRPr="00336F68">
        <w:rPr>
          <w:rStyle w:val="StyleUnderline"/>
        </w:rPr>
        <w:t xml:space="preserve"> and </w:t>
      </w:r>
      <w:r w:rsidRPr="00B42A26">
        <w:rPr>
          <w:rStyle w:val="Emphasis"/>
        </w:rPr>
        <w:t>remediate</w:t>
      </w:r>
      <w:r w:rsidRPr="00336F68">
        <w:rPr>
          <w:rStyle w:val="StyleUnderline"/>
        </w:rPr>
        <w:t xml:space="preserve"> colonial injustice through</w:t>
      </w:r>
      <w:r w:rsidRPr="004736F6">
        <w:rPr>
          <w:sz w:val="16"/>
        </w:rPr>
        <w:t xml:space="preserve"> inquiry into </w:t>
      </w:r>
      <w:r w:rsidRPr="00336F68">
        <w:rPr>
          <w:rStyle w:val="StyleUnderline"/>
        </w:rPr>
        <w:t>the residential</w:t>
      </w:r>
      <w:r w:rsidRPr="004736F6">
        <w:rPr>
          <w:sz w:val="16"/>
        </w:rPr>
        <w:t xml:space="preserve"> school </w:t>
      </w:r>
      <w:r w:rsidRPr="00B42A26">
        <w:rPr>
          <w:rStyle w:val="Emphasis"/>
        </w:rPr>
        <w:t>system</w:t>
      </w:r>
      <w:r w:rsidRPr="004736F6">
        <w:rPr>
          <w:sz w:val="16"/>
        </w:rPr>
        <w:t xml:space="preserve"> (2015a) and published Calls to Action (2015b), whose agenda advocates closing the gap between Indigenous and non-Indigenous health services and outcomes, increasing health practitioners' cultural competence, and including Elders and traditional healing in education and health service provision.</w:t>
      </w:r>
    </w:p>
    <w:p w14:paraId="4EECC8E0" w14:textId="77777777" w:rsidR="00C063B0" w:rsidRPr="004736F6" w:rsidRDefault="00C063B0" w:rsidP="00C063B0">
      <w:pPr>
        <w:rPr>
          <w:sz w:val="16"/>
        </w:rPr>
      </w:pPr>
      <w:r w:rsidRPr="004736F6">
        <w:rPr>
          <w:sz w:val="16"/>
        </w:rPr>
        <w:t xml:space="preserve">The TRC has also worked to increase awareness about the residential school system and therefore places the current conditions of Indigenous people into a colonial context. The TRC's Calls to Action, however, </w:t>
      </w:r>
      <w:r w:rsidRPr="00344527">
        <w:rPr>
          <w:rStyle w:val="StyleUnderline"/>
        </w:rPr>
        <w:t xml:space="preserve">falls </w:t>
      </w:r>
      <w:r w:rsidRPr="00B42A26">
        <w:rPr>
          <w:rStyle w:val="Emphasis"/>
        </w:rPr>
        <w:t>short</w:t>
      </w:r>
      <w:r w:rsidRPr="00344527">
        <w:rPr>
          <w:rStyle w:val="StyleUnderline"/>
        </w:rPr>
        <w:t xml:space="preserve"> of naming</w:t>
      </w:r>
      <w:r w:rsidRPr="004736F6">
        <w:rPr>
          <w:sz w:val="16"/>
        </w:rPr>
        <w:t xml:space="preserve"> the attempted </w:t>
      </w:r>
      <w:r w:rsidRPr="00B42A26">
        <w:rPr>
          <w:rStyle w:val="Emphasis"/>
        </w:rPr>
        <w:t>genocide</w:t>
      </w:r>
      <w:r w:rsidRPr="00344527">
        <w:rPr>
          <w:rStyle w:val="StyleUnderline"/>
        </w:rPr>
        <w:t xml:space="preserve"> of nations</w:t>
      </w:r>
      <w:r w:rsidRPr="004736F6">
        <w:rPr>
          <w:sz w:val="16"/>
        </w:rPr>
        <w:t xml:space="preserve"> of Indigenous peoples, instead reframing colonization as "cultural genocide" (155). Furthermore, it elaborates a path forward without a word about decolonization as land return, thereby offering reconciliatory roadmaps for Indigenous futures within the neocolonial nation-state. The TRC operates as mediation, which allows the settler state of Canada to sustain its colonial sovereignty. It fetishizes the practice of apology over any actual shift in colonial relations. </w:t>
      </w:r>
      <w:r w:rsidRPr="00704FDE">
        <w:rPr>
          <w:rStyle w:val="StyleUnderline"/>
        </w:rPr>
        <w:t>It perpetuates</w:t>
      </w:r>
      <w:r w:rsidRPr="004736F6">
        <w:rPr>
          <w:sz w:val="16"/>
        </w:rPr>
        <w:t xml:space="preserve"> the </w:t>
      </w:r>
      <w:r w:rsidRPr="00704FDE">
        <w:rPr>
          <w:rStyle w:val="StyleUnderline"/>
        </w:rPr>
        <w:t xml:space="preserve">process of colonial </w:t>
      </w:r>
      <w:r w:rsidRPr="00B42A26">
        <w:rPr>
          <w:rStyle w:val="Emphasis"/>
        </w:rPr>
        <w:t>appropriation</w:t>
      </w:r>
      <w:r w:rsidRPr="00704FDE">
        <w:rPr>
          <w:rStyle w:val="StyleUnderline"/>
        </w:rPr>
        <w:t xml:space="preserve"> and </w:t>
      </w:r>
      <w:r w:rsidRPr="00B42A26">
        <w:rPr>
          <w:rStyle w:val="Emphasis"/>
        </w:rPr>
        <w:t>control</w:t>
      </w:r>
      <w:r w:rsidRPr="004736F6">
        <w:rPr>
          <w:sz w:val="16"/>
        </w:rPr>
        <w:t xml:space="preserve"> of Native land and resources through </w:t>
      </w:r>
      <w:r w:rsidRPr="00704FDE">
        <w:rPr>
          <w:rStyle w:val="StyleUnderline"/>
        </w:rPr>
        <w:t xml:space="preserve">substituting unconscious </w:t>
      </w:r>
      <w:r w:rsidRPr="00B42A26">
        <w:rPr>
          <w:rStyle w:val="Emphasis"/>
        </w:rPr>
        <w:t>abstraction</w:t>
      </w:r>
      <w:r w:rsidRPr="00704FDE">
        <w:rPr>
          <w:rStyle w:val="StyleUnderline"/>
        </w:rPr>
        <w:t xml:space="preserve"> for any</w:t>
      </w:r>
      <w:r w:rsidRPr="004736F6">
        <w:rPr>
          <w:sz w:val="16"/>
        </w:rPr>
        <w:t xml:space="preserve"> kind of actual </w:t>
      </w:r>
      <w:r w:rsidRPr="00B42A26">
        <w:rPr>
          <w:rStyle w:val="Emphasis"/>
        </w:rPr>
        <w:t>reversal</w:t>
      </w:r>
      <w:r w:rsidRPr="00704FDE">
        <w:rPr>
          <w:rStyle w:val="StyleUnderline"/>
        </w:rPr>
        <w:t xml:space="preserve"> of settler logic</w:t>
      </w:r>
      <w:r w:rsidRPr="004736F6">
        <w:rPr>
          <w:sz w:val="16"/>
        </w:rPr>
        <w:t>. We would argue that settler practitioners have a responsibility to work with other settlers to undo this repressive fantasy and engage in the hard work of land repatriation and equitable sovereign relations.</w:t>
      </w:r>
    </w:p>
    <w:p w14:paraId="6CE32B6A" w14:textId="77777777" w:rsidR="00C063B0" w:rsidRPr="004736F6" w:rsidRDefault="00C063B0" w:rsidP="00C063B0">
      <w:pPr>
        <w:rPr>
          <w:sz w:val="16"/>
        </w:rPr>
      </w:pPr>
      <w:r w:rsidRPr="004736F6">
        <w:rPr>
          <w:sz w:val="16"/>
        </w:rPr>
        <w:t xml:space="preserve">We would argue that to decolonize in good faith requires relinquishing our addictive relation to the castrating fear of lack. The symbolic is not our progenitor but only our father-in-law. As Ettinger (2006) points out, our common progenitor is the womb, the feminine, the ineffable ecological relation of mutuality, and permeable borders. To remember this as the source of our unconscious productive desire means that we as settlers must be willing to break down. We cannot simultaneously support the system of father law and make no claims to its effects. </w:t>
      </w:r>
      <w:r w:rsidRPr="00D93A49">
        <w:rPr>
          <w:rStyle w:val="StyleUnderline"/>
        </w:rPr>
        <w:t>To hide ourselves</w:t>
      </w:r>
      <w:r w:rsidRPr="004736F6">
        <w:rPr>
          <w:sz w:val="16"/>
        </w:rPr>
        <w:t xml:space="preserve"> from ourselves </w:t>
      </w:r>
      <w:r w:rsidRPr="001D3CDC">
        <w:rPr>
          <w:rStyle w:val="StyleUnderline"/>
        </w:rPr>
        <w:t>in</w:t>
      </w:r>
      <w:r w:rsidRPr="004736F6">
        <w:rPr>
          <w:sz w:val="16"/>
        </w:rPr>
        <w:t xml:space="preserve"> psychotic paranoiac </w:t>
      </w:r>
      <w:r w:rsidRPr="00031416">
        <w:rPr>
          <w:rStyle w:val="Emphasis"/>
        </w:rPr>
        <w:t>projection</w:t>
      </w:r>
      <w:r w:rsidRPr="004736F6">
        <w:rPr>
          <w:sz w:val="16"/>
        </w:rPr>
        <w:t xml:space="preserve"> in the other </w:t>
      </w:r>
      <w:r w:rsidRPr="001D3CDC">
        <w:rPr>
          <w:rStyle w:val="StyleUnderline"/>
        </w:rPr>
        <w:t>is an act of</w:t>
      </w:r>
      <w:r w:rsidRPr="004736F6">
        <w:rPr>
          <w:sz w:val="16"/>
        </w:rPr>
        <w:t xml:space="preserve"> moral and </w:t>
      </w:r>
      <w:r w:rsidRPr="001D3CDC">
        <w:rPr>
          <w:rStyle w:val="StyleUnderline"/>
        </w:rPr>
        <w:t xml:space="preserve">ethical </w:t>
      </w:r>
      <w:r w:rsidRPr="00031416">
        <w:rPr>
          <w:rStyle w:val="Emphasis"/>
        </w:rPr>
        <w:t>cowardice</w:t>
      </w:r>
      <w:r w:rsidRPr="004736F6">
        <w:rPr>
          <w:sz w:val="16"/>
        </w:rPr>
        <w:t>.</w:t>
      </w:r>
    </w:p>
    <w:p w14:paraId="62056CE1" w14:textId="77777777" w:rsidR="00C063B0" w:rsidRPr="004736F6" w:rsidRDefault="00C063B0" w:rsidP="00C063B0">
      <w:pPr>
        <w:rPr>
          <w:sz w:val="16"/>
        </w:rPr>
      </w:pPr>
      <w:r w:rsidRPr="004736F6">
        <w:rPr>
          <w:sz w:val="16"/>
        </w:rPr>
        <w:t>Deleuze and Guattari (1977) tell us that the form of unconscious is derived from what they term preconscious social investments. They describe the force of the capitalist unconscious as a kind of antiproduction that is loved by itself for itself. They describe induction into such a system as a deep preconscious investment in the realm of the purely symbolic.</w:t>
      </w:r>
    </w:p>
    <w:p w14:paraId="052ED8D2" w14:textId="77777777" w:rsidR="00C063B0" w:rsidRPr="004736F6" w:rsidRDefault="00C063B0" w:rsidP="00C063B0">
      <w:pPr>
        <w:rPr>
          <w:sz w:val="16"/>
        </w:rPr>
      </w:pPr>
      <w:r w:rsidRPr="004736F6">
        <w:rPr>
          <w:sz w:val="16"/>
        </w:rPr>
        <w:t>Oh, to be sure, it is not for himself or his children that the capitalist works, but for the immortality of the system. A violence without purpose, a joy, a pure joy in feeling oneself a wheel in the machine, traversed by flows, broken by schizzes. Placing oneself in a position where one is thus traversed, broken, fucked by the socius, looking for the right place where, according to the aims and interests assigned to us, one feels something moving that has neither an interest nor a purpose. A sort of art for art's sake in the libido, a taste for a job well done, each one in his own place, the banker, the cop, the soldier, the technocrat. (346-347)And, of course the settler. Certainly, if we are to see the other as having a material actuality and sovereign status beyond European colonial paradigms of the master-slave dialectic and the law of the symbolic father, then we must repudiate these kinds of preconscious investments by seeking the production of a new kind of unconscious, or perhaps an unconscious we have always had but somehow couldn't locate in our lived role of settler.</w:t>
      </w:r>
    </w:p>
    <w:p w14:paraId="7140A509" w14:textId="77777777" w:rsidR="00C063B0" w:rsidRPr="004736F6" w:rsidRDefault="00C063B0" w:rsidP="00C063B0">
      <w:pPr>
        <w:rPr>
          <w:sz w:val="16"/>
        </w:rPr>
      </w:pPr>
      <w:r w:rsidRPr="004736F6">
        <w:rPr>
          <w:sz w:val="16"/>
        </w:rPr>
        <w:t xml:space="preserve">Such </w:t>
      </w:r>
      <w:r w:rsidRPr="003857C6">
        <w:rPr>
          <w:rStyle w:val="StyleUnderline"/>
        </w:rPr>
        <w:t xml:space="preserve">an </w:t>
      </w:r>
      <w:r w:rsidRPr="002E5F78">
        <w:rPr>
          <w:rStyle w:val="StyleUnderline"/>
          <w:highlight w:val="cyan"/>
        </w:rPr>
        <w:t xml:space="preserve">unconscious </w:t>
      </w:r>
      <w:r w:rsidRPr="002E5F78">
        <w:rPr>
          <w:rStyle w:val="Emphasis"/>
          <w:highlight w:val="cyan"/>
        </w:rPr>
        <w:t>cannot</w:t>
      </w:r>
      <w:r w:rsidRPr="002E5F78">
        <w:rPr>
          <w:rStyle w:val="StyleUnderline"/>
          <w:highlight w:val="cyan"/>
        </w:rPr>
        <w:t xml:space="preserve"> be found in</w:t>
      </w:r>
      <w:r w:rsidRPr="002E5F78">
        <w:rPr>
          <w:sz w:val="16"/>
        </w:rPr>
        <w:t xml:space="preserve"> social</w:t>
      </w:r>
      <w:r w:rsidRPr="004736F6">
        <w:rPr>
          <w:sz w:val="16"/>
        </w:rPr>
        <w:t xml:space="preserve"> productions of </w:t>
      </w:r>
      <w:r w:rsidRPr="003857C6">
        <w:rPr>
          <w:rStyle w:val="StyleUnderline"/>
        </w:rPr>
        <w:t xml:space="preserve">the system of </w:t>
      </w:r>
      <w:r w:rsidRPr="002E5F78">
        <w:rPr>
          <w:rStyle w:val="Emphasis"/>
          <w:highlight w:val="cyan"/>
        </w:rPr>
        <w:t>colonial</w:t>
      </w:r>
      <w:r w:rsidRPr="004736F6">
        <w:rPr>
          <w:sz w:val="16"/>
        </w:rPr>
        <w:t xml:space="preserve"> and capitalist </w:t>
      </w:r>
      <w:r w:rsidRPr="002E5F78">
        <w:rPr>
          <w:rStyle w:val="StyleUnderline"/>
          <w:highlight w:val="cyan"/>
        </w:rPr>
        <w:t>rule</w:t>
      </w:r>
      <w:r w:rsidRPr="002E5F78">
        <w:rPr>
          <w:sz w:val="16"/>
        </w:rPr>
        <w:t>. If</w:t>
      </w:r>
      <w:r w:rsidRPr="004736F6">
        <w:rPr>
          <w:sz w:val="16"/>
        </w:rPr>
        <w:t xml:space="preserve"> we wish </w:t>
      </w:r>
      <w:r w:rsidRPr="00D41C88">
        <w:rPr>
          <w:rStyle w:val="StyleUnderline"/>
        </w:rPr>
        <w:t xml:space="preserve">to </w:t>
      </w:r>
      <w:r w:rsidRPr="00031416">
        <w:rPr>
          <w:rStyle w:val="Emphasis"/>
        </w:rPr>
        <w:t>desettle</w:t>
      </w:r>
      <w:r w:rsidRPr="004736F6">
        <w:rPr>
          <w:sz w:val="16"/>
        </w:rPr>
        <w:t xml:space="preserve">, then </w:t>
      </w:r>
      <w:r w:rsidRPr="00D41C88">
        <w:rPr>
          <w:rStyle w:val="StyleUnderline"/>
        </w:rPr>
        <w:t xml:space="preserve">we can </w:t>
      </w:r>
      <w:r w:rsidRPr="004856A3">
        <w:rPr>
          <w:rStyle w:val="Emphasis"/>
        </w:rPr>
        <w:t>no longer</w:t>
      </w:r>
      <w:r w:rsidRPr="00D41C88">
        <w:rPr>
          <w:rStyle w:val="StyleUnderline"/>
        </w:rPr>
        <w:t xml:space="preserve"> perpetuate</w:t>
      </w:r>
      <w:r w:rsidRPr="004736F6">
        <w:rPr>
          <w:sz w:val="16"/>
        </w:rPr>
        <w:t xml:space="preserve"> the </w:t>
      </w:r>
      <w:r w:rsidRPr="004856A3">
        <w:rPr>
          <w:rStyle w:val="Emphasis"/>
        </w:rPr>
        <w:t>Eurocentric patterns</w:t>
      </w:r>
      <w:r w:rsidRPr="00D41C88">
        <w:rPr>
          <w:rStyle w:val="StyleUnderline"/>
        </w:rPr>
        <w:t xml:space="preserve"> of</w:t>
      </w:r>
      <w:r w:rsidRPr="004736F6">
        <w:rPr>
          <w:sz w:val="16"/>
        </w:rPr>
        <w:t xml:space="preserve"> family, </w:t>
      </w:r>
      <w:r w:rsidRPr="004856A3">
        <w:rPr>
          <w:rStyle w:val="Emphasis"/>
        </w:rPr>
        <w:t>law</w:t>
      </w:r>
      <w:r w:rsidRPr="004736F6">
        <w:rPr>
          <w:sz w:val="16"/>
        </w:rPr>
        <w:t xml:space="preserve">, sexuality, education, </w:t>
      </w:r>
      <w:r w:rsidRPr="004856A3">
        <w:rPr>
          <w:rStyle w:val="Emphasis"/>
        </w:rPr>
        <w:t>politics</w:t>
      </w:r>
      <w:r w:rsidRPr="00C95C6C">
        <w:rPr>
          <w:rStyle w:val="StyleUnderline"/>
        </w:rPr>
        <w:t xml:space="preserve">, </w:t>
      </w:r>
      <w:r w:rsidRPr="004856A3">
        <w:rPr>
          <w:rStyle w:val="Emphasis"/>
        </w:rPr>
        <w:t>economies</w:t>
      </w:r>
      <w:r w:rsidRPr="00C95C6C">
        <w:rPr>
          <w:rStyle w:val="StyleUnderline"/>
        </w:rPr>
        <w:t>, and so on</w:t>
      </w:r>
      <w:r w:rsidRPr="004736F6">
        <w:rPr>
          <w:sz w:val="16"/>
        </w:rPr>
        <w:t xml:space="preserve">. These forms are not translatable into the necessarily heterogeneous and fluid borders between radically disparate others. </w:t>
      </w:r>
      <w:r w:rsidRPr="002E5F78">
        <w:rPr>
          <w:rStyle w:val="StyleUnderline"/>
          <w:highlight w:val="cyan"/>
        </w:rPr>
        <w:t xml:space="preserve">We must </w:t>
      </w:r>
      <w:r w:rsidRPr="00634B34">
        <w:rPr>
          <w:rStyle w:val="StyleUnderline"/>
          <w:highlight w:val="cyan"/>
        </w:rPr>
        <w:t xml:space="preserve">find new </w:t>
      </w:r>
      <w:r w:rsidRPr="00634B34">
        <w:rPr>
          <w:rStyle w:val="Emphasis"/>
          <w:highlight w:val="cyan"/>
        </w:rPr>
        <w:t>preconscious</w:t>
      </w:r>
      <w:r w:rsidRPr="004736F6">
        <w:rPr>
          <w:sz w:val="16"/>
        </w:rPr>
        <w:t xml:space="preserve"> social </w:t>
      </w:r>
      <w:r w:rsidRPr="0019263C">
        <w:rPr>
          <w:rStyle w:val="StyleUnderline"/>
        </w:rPr>
        <w:t>investments in</w:t>
      </w:r>
      <w:r w:rsidRPr="004736F6">
        <w:rPr>
          <w:sz w:val="16"/>
        </w:rPr>
        <w:t xml:space="preserve"> new forms of </w:t>
      </w:r>
      <w:r w:rsidRPr="002E5F78">
        <w:rPr>
          <w:rStyle w:val="Emphasis"/>
          <w:highlight w:val="cyan"/>
        </w:rPr>
        <w:t>collectivity</w:t>
      </w:r>
      <w:r w:rsidRPr="004736F6">
        <w:rPr>
          <w:sz w:val="16"/>
        </w:rPr>
        <w:t xml:space="preserve">. As Anne Querrian (2011) points out, Guattari argued that "capitalism relentlessly destroys collectivities and constructs a direct equivalent between individuals" (86). This production of the western individual depotentiates the full force of bodies operating together. For capital, this production isolates the subject and creates it as a space of lack. Lacking the most primordial of relations, the womb is never an individual space but always a space of becoming multiplicity. The womb is a shared space of joint production of both mothers and children (Ettinger 2006). Our collective unconscious and our living force is rooted in this relation and only secondarily articulated in the realm of language or the phallus. But even in the realm of language, capitalism must be assured that our world is defined by universal signifiers that create hierarchies and taxonomies of abstract relations. </w:t>
      </w:r>
      <w:r w:rsidRPr="0019263C">
        <w:rPr>
          <w:rStyle w:val="StyleUnderline"/>
        </w:rPr>
        <w:t xml:space="preserve">To rediscover an </w:t>
      </w:r>
      <w:r w:rsidRPr="004856A3">
        <w:rPr>
          <w:rStyle w:val="Emphasis"/>
        </w:rPr>
        <w:t>unconscious</w:t>
      </w:r>
      <w:r w:rsidRPr="004736F6">
        <w:rPr>
          <w:sz w:val="16"/>
        </w:rPr>
        <w:t xml:space="preserve"> adequate to the </w:t>
      </w:r>
      <w:r w:rsidRPr="0019263C">
        <w:rPr>
          <w:rStyle w:val="StyleUnderline"/>
        </w:rPr>
        <w:t>dismantling</w:t>
      </w:r>
      <w:r w:rsidRPr="004736F6">
        <w:rPr>
          <w:sz w:val="16"/>
        </w:rPr>
        <w:t xml:space="preserve"> of </w:t>
      </w:r>
      <w:r w:rsidRPr="004856A3">
        <w:rPr>
          <w:rStyle w:val="Emphasis"/>
        </w:rPr>
        <w:t>settler identity</w:t>
      </w:r>
      <w:r w:rsidRPr="004736F6">
        <w:rPr>
          <w:sz w:val="16"/>
        </w:rPr>
        <w:t xml:space="preserve"> and, more importantly, settler actions, </w:t>
      </w:r>
      <w:r w:rsidRPr="0019263C">
        <w:rPr>
          <w:rStyle w:val="StyleUnderline"/>
        </w:rPr>
        <w:t>it is essential</w:t>
      </w:r>
      <w:r w:rsidRPr="004736F6">
        <w:rPr>
          <w:sz w:val="16"/>
        </w:rPr>
        <w:t xml:space="preserve"> that </w:t>
      </w:r>
      <w:r w:rsidRPr="0019263C">
        <w:rPr>
          <w:rStyle w:val="StyleUnderline"/>
        </w:rPr>
        <w:t>we recognize</w:t>
      </w:r>
      <w:r w:rsidRPr="004736F6">
        <w:rPr>
          <w:sz w:val="16"/>
        </w:rPr>
        <w:t xml:space="preserve"> an ecological </w:t>
      </w:r>
      <w:r w:rsidRPr="0019263C">
        <w:rPr>
          <w:rStyle w:val="StyleUnderline"/>
        </w:rPr>
        <w:t xml:space="preserve">collective </w:t>
      </w:r>
      <w:r w:rsidRPr="004856A3">
        <w:rPr>
          <w:rStyle w:val="Emphasis"/>
        </w:rPr>
        <w:t>sociality</w:t>
      </w:r>
      <w:r w:rsidRPr="004736F6">
        <w:rPr>
          <w:sz w:val="16"/>
        </w:rPr>
        <w:t>.</w:t>
      </w:r>
    </w:p>
    <w:p w14:paraId="580845AD" w14:textId="77777777" w:rsidR="00C063B0" w:rsidRPr="004736F6" w:rsidRDefault="00C063B0" w:rsidP="00C063B0">
      <w:pPr>
        <w:rPr>
          <w:sz w:val="16"/>
        </w:rPr>
      </w:pPr>
      <w:r w:rsidRPr="004736F6">
        <w:rPr>
          <w:sz w:val="16"/>
        </w:rPr>
        <w:t xml:space="preserve">Finally, we as </w:t>
      </w:r>
      <w:r w:rsidRPr="002E5F78">
        <w:rPr>
          <w:rStyle w:val="StyleUnderline"/>
          <w:highlight w:val="cyan"/>
        </w:rPr>
        <w:t>settlers must repudiate</w:t>
      </w:r>
      <w:r w:rsidRPr="004736F6">
        <w:rPr>
          <w:sz w:val="16"/>
        </w:rPr>
        <w:t xml:space="preserve"> all forms of </w:t>
      </w:r>
      <w:r w:rsidRPr="002E5F78">
        <w:rPr>
          <w:rStyle w:val="Emphasis"/>
          <w:highlight w:val="cyan"/>
        </w:rPr>
        <w:t>denial</w:t>
      </w:r>
      <w:r w:rsidRPr="000269CB">
        <w:rPr>
          <w:rStyle w:val="StyleUnderline"/>
        </w:rPr>
        <w:t xml:space="preserve">. We cannot seek </w:t>
      </w:r>
      <w:r w:rsidRPr="004856A3">
        <w:rPr>
          <w:rStyle w:val="Emphasis"/>
        </w:rPr>
        <w:t>absolution</w:t>
      </w:r>
      <w:r w:rsidRPr="004736F6">
        <w:rPr>
          <w:sz w:val="16"/>
        </w:rPr>
        <w:t xml:space="preserve"> or forgiveness. </w:t>
      </w:r>
      <w:r w:rsidRPr="002E5F78">
        <w:rPr>
          <w:rStyle w:val="StyleUnderline"/>
          <w:highlight w:val="cyan"/>
        </w:rPr>
        <w:t xml:space="preserve">We are </w:t>
      </w:r>
      <w:r w:rsidRPr="002E5F78">
        <w:rPr>
          <w:rStyle w:val="Emphasis"/>
          <w:highlight w:val="cyan"/>
        </w:rPr>
        <w:t>accountable</w:t>
      </w:r>
      <w:r w:rsidRPr="004736F6">
        <w:rPr>
          <w:sz w:val="16"/>
        </w:rPr>
        <w:t xml:space="preserve"> (and not just historically) </w:t>
      </w:r>
      <w:r w:rsidRPr="000269CB">
        <w:rPr>
          <w:rStyle w:val="StyleUnderline"/>
        </w:rPr>
        <w:t>for</w:t>
      </w:r>
      <w:r w:rsidRPr="004736F6">
        <w:rPr>
          <w:sz w:val="16"/>
        </w:rPr>
        <w:t xml:space="preserve"> our ongoing </w:t>
      </w:r>
      <w:r w:rsidRPr="000269CB">
        <w:rPr>
          <w:rStyle w:val="StyleUnderline"/>
        </w:rPr>
        <w:t xml:space="preserve">predations, appropriations, and </w:t>
      </w:r>
      <w:r w:rsidRPr="006A0D6C">
        <w:rPr>
          <w:rStyle w:val="Emphasis"/>
        </w:rPr>
        <w:t>subjugation</w:t>
      </w:r>
      <w:r w:rsidRPr="000269CB">
        <w:rPr>
          <w:rStyle w:val="StyleUnderline"/>
        </w:rPr>
        <w:t xml:space="preserve">s of Indigenous peoples. </w:t>
      </w:r>
      <w:r w:rsidRPr="002E5F78">
        <w:rPr>
          <w:rStyle w:val="StyleUnderline"/>
          <w:highlight w:val="cyan"/>
        </w:rPr>
        <w:t xml:space="preserve">This does </w:t>
      </w:r>
      <w:r w:rsidRPr="00875FDB">
        <w:rPr>
          <w:rStyle w:val="Emphasis"/>
          <w:highlight w:val="cyan"/>
        </w:rPr>
        <w:t>not</w:t>
      </w:r>
      <w:r w:rsidRPr="00875FDB">
        <w:rPr>
          <w:rStyle w:val="StyleUnderline"/>
          <w:highlight w:val="cyan"/>
        </w:rPr>
        <w:t xml:space="preserve"> entail</w:t>
      </w:r>
      <w:r w:rsidRPr="004736F6">
        <w:rPr>
          <w:sz w:val="16"/>
        </w:rPr>
        <w:t xml:space="preserve"> a </w:t>
      </w:r>
      <w:r w:rsidRPr="002E5F78">
        <w:rPr>
          <w:rStyle w:val="Emphasis"/>
          <w:highlight w:val="cyan"/>
        </w:rPr>
        <w:t>wallowing</w:t>
      </w:r>
      <w:r w:rsidRPr="002E5F78">
        <w:rPr>
          <w:rStyle w:val="StyleUnderline"/>
          <w:highlight w:val="cyan"/>
        </w:rPr>
        <w:t xml:space="preserve"> in</w:t>
      </w:r>
      <w:r w:rsidRPr="004736F6">
        <w:rPr>
          <w:sz w:val="16"/>
        </w:rPr>
        <w:t xml:space="preserve"> shame and </w:t>
      </w:r>
      <w:r w:rsidRPr="002E5F78">
        <w:rPr>
          <w:rStyle w:val="StyleUnderline"/>
          <w:highlight w:val="cyan"/>
        </w:rPr>
        <w:t>guilt</w:t>
      </w:r>
      <w:r w:rsidRPr="002E5F78">
        <w:rPr>
          <w:sz w:val="16"/>
          <w:highlight w:val="cyan"/>
        </w:rPr>
        <w:t>.</w:t>
      </w:r>
      <w:r w:rsidRPr="004736F6">
        <w:rPr>
          <w:sz w:val="16"/>
        </w:rPr>
        <w:t xml:space="preserve"> That is an indulgence that no one can afford. We do not need to have conversations in which we "hear" our Indigenous neighbors and where they can "hear" us. We don't need more conferences exploring the rich culture of our Indigenous brothers and sisters. We don't need to erect monuments or placards memorializing horror and genocide.</w:t>
      </w:r>
    </w:p>
    <w:p w14:paraId="5065DDFB" w14:textId="77777777" w:rsidR="00C063B0" w:rsidRPr="004736F6" w:rsidRDefault="00C063B0" w:rsidP="00C063B0">
      <w:pPr>
        <w:rPr>
          <w:sz w:val="16"/>
        </w:rPr>
      </w:pPr>
      <w:r w:rsidRPr="002E5F78">
        <w:rPr>
          <w:rStyle w:val="StyleUnderline"/>
          <w:highlight w:val="cyan"/>
        </w:rPr>
        <w:t>We</w:t>
      </w:r>
      <w:r w:rsidRPr="004736F6">
        <w:rPr>
          <w:sz w:val="16"/>
        </w:rPr>
        <w:t xml:space="preserve"> do </w:t>
      </w:r>
      <w:r w:rsidRPr="002E5F78">
        <w:rPr>
          <w:rStyle w:val="StyleUnderline"/>
          <w:highlight w:val="cyan"/>
        </w:rPr>
        <w:t>need to</w:t>
      </w:r>
      <w:r w:rsidRPr="005B47C2">
        <w:rPr>
          <w:rStyle w:val="StyleUnderline"/>
        </w:rPr>
        <w:t xml:space="preserve"> enter</w:t>
      </w:r>
      <w:r w:rsidRPr="004736F6">
        <w:rPr>
          <w:sz w:val="16"/>
        </w:rPr>
        <w:t xml:space="preserve"> into serious </w:t>
      </w:r>
      <w:r w:rsidRPr="00862D07">
        <w:rPr>
          <w:rStyle w:val="Emphasis"/>
        </w:rPr>
        <w:t>self-evaluation</w:t>
      </w:r>
      <w:r w:rsidRPr="004736F6">
        <w:rPr>
          <w:sz w:val="16"/>
        </w:rPr>
        <w:t xml:space="preserve"> of everything we can do concretely </w:t>
      </w:r>
      <w:r w:rsidRPr="005B47C2">
        <w:rPr>
          <w:rStyle w:val="StyleUnderline"/>
        </w:rPr>
        <w:t>to</w:t>
      </w:r>
      <w:r w:rsidRPr="004736F6">
        <w:rPr>
          <w:sz w:val="16"/>
        </w:rPr>
        <w:t xml:space="preserve"> materially affect a </w:t>
      </w:r>
      <w:r w:rsidRPr="002E5F78">
        <w:rPr>
          <w:rStyle w:val="StyleUnderline"/>
          <w:highlight w:val="cyan"/>
        </w:rPr>
        <w:t>change</w:t>
      </w:r>
      <w:r w:rsidRPr="004736F6">
        <w:rPr>
          <w:sz w:val="16"/>
        </w:rPr>
        <w:t xml:space="preserve"> in the </w:t>
      </w:r>
      <w:r w:rsidRPr="002E5F78">
        <w:rPr>
          <w:rStyle w:val="Emphasis"/>
          <w:highlight w:val="cyan"/>
        </w:rPr>
        <w:t>politics</w:t>
      </w:r>
      <w:r w:rsidRPr="002E5F78">
        <w:rPr>
          <w:rStyle w:val="StyleUnderline"/>
          <w:highlight w:val="cyan"/>
        </w:rPr>
        <w:t xml:space="preserve"> of land</w:t>
      </w:r>
      <w:r w:rsidRPr="009F7DD1">
        <w:rPr>
          <w:rStyle w:val="StyleUnderline"/>
        </w:rPr>
        <w:t xml:space="preserve"> and sovereignty </w:t>
      </w:r>
      <w:r w:rsidRPr="002E5F78">
        <w:rPr>
          <w:rStyle w:val="StyleUnderline"/>
          <w:highlight w:val="cyan"/>
        </w:rPr>
        <w:t>in</w:t>
      </w:r>
      <w:r w:rsidRPr="004736F6">
        <w:rPr>
          <w:sz w:val="16"/>
        </w:rPr>
        <w:t xml:space="preserve"> each and </w:t>
      </w:r>
      <w:r w:rsidRPr="002E5F78">
        <w:rPr>
          <w:rStyle w:val="Emphasis"/>
          <w:highlight w:val="cyan"/>
        </w:rPr>
        <w:t>every</w:t>
      </w:r>
      <w:r w:rsidRPr="009F7DD1">
        <w:rPr>
          <w:rStyle w:val="StyleUnderline"/>
        </w:rPr>
        <w:t xml:space="preserve"> settler </w:t>
      </w:r>
      <w:r w:rsidRPr="002E5F78">
        <w:rPr>
          <w:rStyle w:val="StyleUnderline"/>
          <w:highlight w:val="cyan"/>
        </w:rPr>
        <w:t>state</w:t>
      </w:r>
      <w:r w:rsidRPr="004736F6">
        <w:rPr>
          <w:sz w:val="16"/>
        </w:rPr>
        <w:t xml:space="preserve"> (in our case that is the United States and Canada). This means serious engagements that prioritize reparations, land claims, and the establishment of sovereign relations with nonsettler peoples.</w:t>
      </w:r>
    </w:p>
    <w:p w14:paraId="6F01C1BE" w14:textId="77777777" w:rsidR="00C063B0" w:rsidRPr="004736F6" w:rsidRDefault="00C063B0" w:rsidP="00C063B0">
      <w:pPr>
        <w:rPr>
          <w:sz w:val="16"/>
        </w:rPr>
      </w:pPr>
      <w:r w:rsidRPr="002E5F78">
        <w:rPr>
          <w:rStyle w:val="StyleUnderline"/>
          <w:highlight w:val="cyan"/>
        </w:rPr>
        <w:t xml:space="preserve">We do </w:t>
      </w:r>
      <w:r w:rsidRPr="002E5F78">
        <w:rPr>
          <w:rStyle w:val="Emphasis"/>
          <w:highlight w:val="cyan"/>
        </w:rPr>
        <w:t>not own</w:t>
      </w:r>
      <w:r w:rsidRPr="009F7DD1">
        <w:rPr>
          <w:rStyle w:val="StyleUnderline"/>
        </w:rPr>
        <w:t xml:space="preserve"> this </w:t>
      </w:r>
      <w:r w:rsidRPr="002E5F78">
        <w:rPr>
          <w:rStyle w:val="StyleUnderline"/>
          <w:highlight w:val="cyan"/>
        </w:rPr>
        <w:t>land</w:t>
      </w:r>
      <w:r w:rsidRPr="004736F6">
        <w:rPr>
          <w:sz w:val="16"/>
        </w:rPr>
        <w:t xml:space="preserve">. At best, we are long-term guests who have treated our hosts with appalling savagery. To some degree, the fact that </w:t>
      </w:r>
      <w:r w:rsidRPr="00557699">
        <w:rPr>
          <w:rStyle w:val="StyleUnderline"/>
        </w:rPr>
        <w:t>we have not</w:t>
      </w:r>
      <w:r w:rsidRPr="004736F6">
        <w:rPr>
          <w:sz w:val="16"/>
        </w:rPr>
        <w:t xml:space="preserve"> seriously </w:t>
      </w:r>
      <w:r w:rsidRPr="006A0D6C">
        <w:rPr>
          <w:rStyle w:val="Emphasis"/>
        </w:rPr>
        <w:t>engaged</w:t>
      </w:r>
      <w:r w:rsidRPr="00557699">
        <w:rPr>
          <w:rStyle w:val="StyleUnderline"/>
        </w:rPr>
        <w:t xml:space="preserve"> the</w:t>
      </w:r>
      <w:r w:rsidRPr="004736F6">
        <w:rPr>
          <w:sz w:val="16"/>
        </w:rPr>
        <w:t xml:space="preserve"> rampant </w:t>
      </w:r>
      <w:r w:rsidRPr="006A0D6C">
        <w:rPr>
          <w:rStyle w:val="Emphasis"/>
        </w:rPr>
        <w:t>contradictions</w:t>
      </w:r>
      <w:r w:rsidRPr="00557699">
        <w:rPr>
          <w:rStyle w:val="StyleUnderline"/>
        </w:rPr>
        <w:t xml:space="preserve"> and </w:t>
      </w:r>
      <w:r w:rsidRPr="006A0D6C">
        <w:rPr>
          <w:rStyle w:val="Emphasis"/>
        </w:rPr>
        <w:t>antagonisms</w:t>
      </w:r>
      <w:r w:rsidRPr="00557699">
        <w:rPr>
          <w:rStyle w:val="StyleUnderline"/>
        </w:rPr>
        <w:t xml:space="preserve"> of</w:t>
      </w:r>
      <w:r w:rsidRPr="004736F6">
        <w:rPr>
          <w:sz w:val="16"/>
        </w:rPr>
        <w:t xml:space="preserve"> our own </w:t>
      </w:r>
      <w:r w:rsidRPr="00557699">
        <w:rPr>
          <w:rStyle w:val="StyleUnderline"/>
        </w:rPr>
        <w:t>European history</w:t>
      </w:r>
      <w:r w:rsidRPr="004736F6">
        <w:rPr>
          <w:sz w:val="16"/>
        </w:rPr>
        <w:t xml:space="preserve"> has led us into deep patterns of psychic malaise with horrific results</w:t>
      </w:r>
      <w:r w:rsidRPr="002E5F78">
        <w:rPr>
          <w:sz w:val="16"/>
        </w:rPr>
        <w:t xml:space="preserve">. </w:t>
      </w:r>
      <w:r w:rsidRPr="002E5F78">
        <w:rPr>
          <w:rStyle w:val="StyleUnderline"/>
          <w:highlight w:val="cyan"/>
        </w:rPr>
        <w:t>It is time we</w:t>
      </w:r>
      <w:r w:rsidRPr="004736F6">
        <w:rPr>
          <w:sz w:val="16"/>
        </w:rPr>
        <w:t xml:space="preserve"> faced our demons and </w:t>
      </w:r>
      <w:r w:rsidRPr="002E5F78">
        <w:rPr>
          <w:rStyle w:val="StyleUnderline"/>
          <w:highlight w:val="cyan"/>
        </w:rPr>
        <w:t>recognize</w:t>
      </w:r>
      <w:r w:rsidRPr="004736F6">
        <w:rPr>
          <w:sz w:val="16"/>
        </w:rPr>
        <w:t xml:space="preserve"> our </w:t>
      </w:r>
      <w:r w:rsidRPr="002E5F78">
        <w:rPr>
          <w:rStyle w:val="Emphasis"/>
          <w:highlight w:val="cyan"/>
        </w:rPr>
        <w:t>complicity</w:t>
      </w:r>
      <w:r w:rsidRPr="00557699">
        <w:rPr>
          <w:rStyle w:val="StyleUnderline"/>
        </w:rPr>
        <w:t xml:space="preserve"> in taking </w:t>
      </w:r>
      <w:r w:rsidRPr="006A0D6C">
        <w:rPr>
          <w:rStyle w:val="Emphasis"/>
        </w:rPr>
        <w:t>joy</w:t>
      </w:r>
      <w:r w:rsidRPr="00557699">
        <w:rPr>
          <w:rStyle w:val="StyleUnderline"/>
        </w:rPr>
        <w:t xml:space="preserve"> in the system</w:t>
      </w:r>
      <w:r w:rsidRPr="004736F6">
        <w:rPr>
          <w:sz w:val="16"/>
        </w:rPr>
        <w:t xml:space="preserve"> we have built </w:t>
      </w:r>
      <w:r w:rsidRPr="00557699">
        <w:rPr>
          <w:rStyle w:val="StyleUnderline"/>
        </w:rPr>
        <w:t>that is destroying</w:t>
      </w:r>
      <w:r w:rsidRPr="004736F6">
        <w:rPr>
          <w:sz w:val="16"/>
        </w:rPr>
        <w:t xml:space="preserve"> us and </w:t>
      </w:r>
      <w:r w:rsidRPr="006A0D6C">
        <w:rPr>
          <w:rStyle w:val="Emphasis"/>
        </w:rPr>
        <w:t>everything</w:t>
      </w:r>
      <w:r w:rsidRPr="00557699">
        <w:rPr>
          <w:rStyle w:val="StyleUnderline"/>
        </w:rPr>
        <w:t xml:space="preserve"> around us</w:t>
      </w:r>
      <w:r w:rsidRPr="004736F6">
        <w:rPr>
          <w:sz w:val="16"/>
        </w:rPr>
        <w:t xml:space="preserve">. This is our responsibility. As we have noted above, we don't need to educate ourselves about the rich culture of our Indigenous brothers and sisters. This is not because this culture is not worth finding out about but because we are not yet mature enough as a people to recognize the worth of what we are seeing, hearing, and experiencing. </w:t>
      </w:r>
      <w:r w:rsidRPr="00557699">
        <w:rPr>
          <w:rStyle w:val="StyleUnderline"/>
        </w:rPr>
        <w:t xml:space="preserve">We need </w:t>
      </w:r>
      <w:r w:rsidRPr="002E5F78">
        <w:rPr>
          <w:rStyle w:val="StyleUnderline"/>
          <w:highlight w:val="cyan"/>
        </w:rPr>
        <w:t xml:space="preserve">to first </w:t>
      </w:r>
      <w:r w:rsidRPr="002E5F78">
        <w:rPr>
          <w:rStyle w:val="Emphasis"/>
          <w:highlight w:val="cyan"/>
        </w:rPr>
        <w:t>educate</w:t>
      </w:r>
      <w:r w:rsidRPr="002E5F78">
        <w:rPr>
          <w:rStyle w:val="StyleUnderline"/>
          <w:highlight w:val="cyan"/>
        </w:rPr>
        <w:t xml:space="preserve"> ourselves</w:t>
      </w:r>
      <w:r w:rsidRPr="004736F6">
        <w:rPr>
          <w:sz w:val="16"/>
        </w:rPr>
        <w:t xml:space="preserve"> about ourselves </w:t>
      </w:r>
      <w:r w:rsidRPr="00557699">
        <w:rPr>
          <w:rStyle w:val="StyleUnderline"/>
        </w:rPr>
        <w:t>as settlers</w:t>
      </w:r>
      <w:r w:rsidRPr="004736F6">
        <w:rPr>
          <w:sz w:val="16"/>
        </w:rPr>
        <w:t xml:space="preserve"> and </w:t>
      </w:r>
      <w:r w:rsidRPr="00557699">
        <w:rPr>
          <w:rStyle w:val="StyleUnderline"/>
        </w:rPr>
        <w:t xml:space="preserve">with some </w:t>
      </w:r>
      <w:r w:rsidRPr="006A0D6C">
        <w:rPr>
          <w:rStyle w:val="Emphasis"/>
        </w:rPr>
        <w:t>diligence</w:t>
      </w:r>
      <w:r w:rsidRPr="004736F6">
        <w:rPr>
          <w:sz w:val="16"/>
        </w:rPr>
        <w:t xml:space="preserve"> as a people free of an abusive father and neglected mother. Perhaps then we can learn to recognize ourselves within a world of heterogeneous others including our human and more-than-human (12) relatives. </w:t>
      </w:r>
      <w:r w:rsidRPr="00557699">
        <w:rPr>
          <w:rStyle w:val="StyleUnderline"/>
        </w:rPr>
        <w:t xml:space="preserve">Therein </w:t>
      </w:r>
      <w:r w:rsidRPr="002E5F78">
        <w:rPr>
          <w:rStyle w:val="StyleUnderline"/>
          <w:highlight w:val="cyan"/>
        </w:rPr>
        <w:t>lies</w:t>
      </w:r>
      <w:r w:rsidRPr="00557699">
        <w:rPr>
          <w:rStyle w:val="StyleUnderline"/>
        </w:rPr>
        <w:t xml:space="preserve"> the </w:t>
      </w:r>
      <w:r w:rsidRPr="002E5F78">
        <w:rPr>
          <w:rStyle w:val="Emphasis"/>
          <w:highlight w:val="cyan"/>
        </w:rPr>
        <w:t>possibility</w:t>
      </w:r>
      <w:r w:rsidRPr="004736F6">
        <w:rPr>
          <w:sz w:val="16"/>
        </w:rPr>
        <w:t xml:space="preserve"> that </w:t>
      </w:r>
      <w:r w:rsidRPr="002E5F78">
        <w:rPr>
          <w:rStyle w:val="StyleUnderline"/>
          <w:highlight w:val="cyan"/>
        </w:rPr>
        <w:t xml:space="preserve">we will </w:t>
      </w:r>
      <w:r w:rsidRPr="002E5F78">
        <w:rPr>
          <w:rStyle w:val="Emphasis"/>
          <w:highlight w:val="cyan"/>
        </w:rPr>
        <w:t>cease</w:t>
      </w:r>
      <w:r w:rsidRPr="00557699">
        <w:rPr>
          <w:rStyle w:val="StyleUnderline"/>
        </w:rPr>
        <w:t xml:space="preserve"> to </w:t>
      </w:r>
      <w:r w:rsidRPr="002E5F78">
        <w:rPr>
          <w:rStyle w:val="StyleUnderline"/>
          <w:highlight w:val="cyan"/>
        </w:rPr>
        <w:t>desire</w:t>
      </w:r>
      <w:r w:rsidRPr="00557699">
        <w:rPr>
          <w:rStyle w:val="StyleUnderline"/>
        </w:rPr>
        <w:t xml:space="preserve"> the other</w:t>
      </w:r>
      <w:r w:rsidRPr="004736F6">
        <w:rPr>
          <w:sz w:val="16"/>
        </w:rPr>
        <w:t xml:space="preserve"> in order </w:t>
      </w:r>
      <w:r w:rsidRPr="00B02E01">
        <w:rPr>
          <w:rStyle w:val="StyleUnderline"/>
        </w:rPr>
        <w:t xml:space="preserve">to </w:t>
      </w:r>
      <w:r w:rsidRPr="006A0D6C">
        <w:rPr>
          <w:rStyle w:val="Emphasis"/>
        </w:rPr>
        <w:t>consume</w:t>
      </w:r>
      <w:r w:rsidRPr="00B02E01">
        <w:rPr>
          <w:rStyle w:val="StyleUnderline"/>
        </w:rPr>
        <w:t xml:space="preserve"> them</w:t>
      </w:r>
      <w:r w:rsidRPr="004736F6">
        <w:rPr>
          <w:sz w:val="16"/>
        </w:rPr>
        <w:t xml:space="preserve"> and instead desire the other in order that we might form a world of infinite creativity and love.</w:t>
      </w:r>
    </w:p>
    <w:p w14:paraId="669AE644" w14:textId="77777777" w:rsidR="00C063B0" w:rsidRDefault="00C063B0" w:rsidP="00C063B0">
      <w:pPr>
        <w:pStyle w:val="Heading3"/>
      </w:pPr>
      <w:r>
        <w:t>Alternative---2NC</w:t>
      </w:r>
    </w:p>
    <w:p w14:paraId="682BA755" w14:textId="77777777" w:rsidR="00C063B0" w:rsidRPr="00227E0F" w:rsidRDefault="00C063B0" w:rsidP="00C063B0">
      <w:pPr>
        <w:pStyle w:val="Heading4"/>
      </w:pPr>
      <w:r>
        <w:t xml:space="preserve">Rematriation unlocks Indigenous </w:t>
      </w:r>
      <w:r>
        <w:rPr>
          <w:u w:val="single"/>
        </w:rPr>
        <w:t>ecological stewardship</w:t>
      </w:r>
      <w:r>
        <w:t xml:space="preserve">---that solves a host of </w:t>
      </w:r>
      <w:r>
        <w:rPr>
          <w:u w:val="single"/>
        </w:rPr>
        <w:t>interlocking</w:t>
      </w:r>
      <w:r>
        <w:t xml:space="preserve">, </w:t>
      </w:r>
      <w:r>
        <w:rPr>
          <w:u w:val="single"/>
        </w:rPr>
        <w:t>existential</w:t>
      </w:r>
      <w:r>
        <w:t xml:space="preserve"> crises. </w:t>
      </w:r>
    </w:p>
    <w:p w14:paraId="6DBF52A6" w14:textId="77777777" w:rsidR="00C063B0" w:rsidRPr="00706CD9" w:rsidRDefault="00C063B0" w:rsidP="00C063B0">
      <w:r w:rsidRPr="00CA3D3B">
        <w:rPr>
          <w:rStyle w:val="Style13ptBold"/>
        </w:rPr>
        <w:t>Hill ’24</w:t>
      </w:r>
      <w:r>
        <w:t xml:space="preserve"> [Kyle, Lyla Johnston, Misty Blue, Jaidyn Probst, Madison Staecker, and Lydia Jennings; July/August 2024; Assistant Professor in the Department of Indigenous Health at the University of North Dakota, Master’s in Public Health from Johns Hopkins University; Dine Community Organizer; Citizen of White Earth Nation; Master’s in Public Health at the University of Minnesota; Environmental Health MPH Student at the University of Minnesota; Ph.D. in Environmental Sciences from the University of Arizona; The Journal of Climate Change and Health, “Rematriation and Climate Justice: Intersections of Indigenous Health and Place,” vol. 18]</w:t>
      </w:r>
    </w:p>
    <w:p w14:paraId="5FD2A449" w14:textId="77777777" w:rsidR="00C063B0" w:rsidRPr="008D14E3" w:rsidRDefault="00C063B0" w:rsidP="00C063B0">
      <w:pPr>
        <w:rPr>
          <w:sz w:val="16"/>
        </w:rPr>
      </w:pPr>
      <w:r w:rsidRPr="008D14E3">
        <w:rPr>
          <w:sz w:val="16"/>
        </w:rPr>
        <w:t xml:space="preserve">While climate change has been described as the most pressing global public health crisis of our time, the impacts and burdens of these crises are borne disproportionately between racial and ethnic groups. Indigenous Peoples are considered amongst the most vulnerable to climatic changes due to their interdependence with their local ecosystems, as well as increased morbidity from the enduring impacts of health inequities [1,2]. In addition, while climate change and associated environmental shifts are intensifying, climate impacts intersect with the compounded and enduring impacts of land dispossession, displacement and forced acculturation vis-a-vis Settler-colonialism [1]. Unfortunately, this era of the Anthropocene (human-induced cause of climate change), has done little to redress centuries of colonial subjugation, forced acculturation, and genocide of Indigenous communities, despite recognition that the roots of the Anthropocene are planted within the architecture of Settler-colonialism. Thus, </w:t>
      </w:r>
      <w:r w:rsidRPr="0053031A">
        <w:rPr>
          <w:rStyle w:val="StyleUnderline"/>
        </w:rPr>
        <w:t xml:space="preserve">the climate </w:t>
      </w:r>
      <w:r w:rsidRPr="00C67AE3">
        <w:rPr>
          <w:rStyle w:val="Emphasis"/>
        </w:rPr>
        <w:t>crisis</w:t>
      </w:r>
      <w:r w:rsidRPr="008D14E3">
        <w:rPr>
          <w:sz w:val="16"/>
        </w:rPr>
        <w:t xml:space="preserve"> as we know it </w:t>
      </w:r>
      <w:r w:rsidRPr="00D10DED">
        <w:rPr>
          <w:rStyle w:val="StyleUnderline"/>
        </w:rPr>
        <w:t xml:space="preserve">is not only an </w:t>
      </w:r>
      <w:r w:rsidRPr="00C67AE3">
        <w:rPr>
          <w:rStyle w:val="Emphasis"/>
        </w:rPr>
        <w:t>existential</w:t>
      </w:r>
      <w:r w:rsidRPr="00D10DED">
        <w:rPr>
          <w:rStyle w:val="StyleUnderline"/>
        </w:rPr>
        <w:t xml:space="preserve"> threat</w:t>
      </w:r>
      <w:r w:rsidRPr="008D14E3">
        <w:rPr>
          <w:sz w:val="16"/>
        </w:rPr>
        <w:t xml:space="preserve"> to Indigenous Peoples, </w:t>
      </w:r>
      <w:r w:rsidRPr="00D10DED">
        <w:rPr>
          <w:rStyle w:val="StyleUnderline"/>
        </w:rPr>
        <w:t>but</w:t>
      </w:r>
      <w:r w:rsidRPr="008D14E3">
        <w:rPr>
          <w:sz w:val="16"/>
        </w:rPr>
        <w:t xml:space="preserve"> also represents </w:t>
      </w:r>
      <w:r w:rsidRPr="00D10DED">
        <w:rPr>
          <w:rStyle w:val="StyleUnderline"/>
        </w:rPr>
        <w:t xml:space="preserve">one of </w:t>
      </w:r>
      <w:r w:rsidRPr="00C67AE3">
        <w:rPr>
          <w:rStyle w:val="Emphasis"/>
        </w:rPr>
        <w:t>many</w:t>
      </w:r>
      <w:r w:rsidRPr="00D10DED">
        <w:rPr>
          <w:rStyle w:val="StyleUnderline"/>
        </w:rPr>
        <w:t xml:space="preserve"> crises caused by </w:t>
      </w:r>
      <w:r w:rsidRPr="00C67AE3">
        <w:rPr>
          <w:rStyle w:val="Emphasis"/>
        </w:rPr>
        <w:t>Settler-colonialism</w:t>
      </w:r>
      <w:r w:rsidRPr="008D14E3">
        <w:rPr>
          <w:sz w:val="16"/>
        </w:rPr>
        <w:t xml:space="preserve">, and a further proliferation of this form of hegemony that threatens Indigenous conceptualization of kinship, reciprocity, and relationality [3]. To understand the scale of land dispossession, Farrell and colleagues (2021) found that American Indian communities experienced a 98.9% cumulative reduction in coextensive lands, with 42.1% of tribes from historical periods that have an absence of any recognized present-day land base. Furthermore, the average size of any Tribe's present-day land is only 2.6% of historically recognized territory. Finally, the average forced migration that many Tribes were forced to undertake was 239 km, with a maximum forced migration distance of 2774 km [4]. Despite the historical imposition of Settler-colonialism to cultural, spiritual, and traditional kinship practices to territorial homelands and lifeways, </w:t>
      </w:r>
      <w:r w:rsidRPr="00B23ACD">
        <w:rPr>
          <w:rStyle w:val="StyleUnderline"/>
          <w:highlight w:val="cyan"/>
        </w:rPr>
        <w:t xml:space="preserve">Indigenous </w:t>
      </w:r>
      <w:r w:rsidRPr="00B23ACD">
        <w:rPr>
          <w:rStyle w:val="Emphasis"/>
          <w:highlight w:val="cyan"/>
        </w:rPr>
        <w:t>communities</w:t>
      </w:r>
      <w:r w:rsidRPr="008D14E3">
        <w:rPr>
          <w:sz w:val="16"/>
        </w:rPr>
        <w:t xml:space="preserve"> continue to </w:t>
      </w:r>
      <w:r w:rsidRPr="00B23ACD">
        <w:rPr>
          <w:rStyle w:val="Emphasis"/>
          <w:highlight w:val="cyan"/>
        </w:rPr>
        <w:t>resist</w:t>
      </w:r>
      <w:r w:rsidRPr="00566611">
        <w:rPr>
          <w:rStyle w:val="StyleUnderline"/>
        </w:rPr>
        <w:t xml:space="preserve"> </w:t>
      </w:r>
      <w:r w:rsidRPr="00B23ACD">
        <w:rPr>
          <w:rStyle w:val="StyleUnderline"/>
        </w:rPr>
        <w:t>acculturation</w:t>
      </w:r>
      <w:r w:rsidRPr="00566611">
        <w:rPr>
          <w:rStyle w:val="StyleUnderline"/>
        </w:rPr>
        <w:t xml:space="preserve"> </w:t>
      </w:r>
      <w:r w:rsidRPr="00B23ACD">
        <w:rPr>
          <w:rStyle w:val="StyleUnderline"/>
          <w:highlight w:val="cyan"/>
        </w:rPr>
        <w:t>by</w:t>
      </w:r>
      <w:r w:rsidRPr="008D14E3">
        <w:rPr>
          <w:sz w:val="16"/>
        </w:rPr>
        <w:t xml:space="preserve"> actively </w:t>
      </w:r>
      <w:r w:rsidRPr="00B23ACD">
        <w:rPr>
          <w:rStyle w:val="StyleUnderline"/>
          <w:highlight w:val="cyan"/>
        </w:rPr>
        <w:t>asserting</w:t>
      </w:r>
      <w:r w:rsidRPr="00566611">
        <w:rPr>
          <w:rStyle w:val="StyleUnderline"/>
        </w:rPr>
        <w:t xml:space="preserve"> sovereign </w:t>
      </w:r>
      <w:r w:rsidRPr="00B23ACD">
        <w:rPr>
          <w:rStyle w:val="Emphasis"/>
          <w:highlight w:val="cyan"/>
        </w:rPr>
        <w:t>stewardship</w:t>
      </w:r>
      <w:r w:rsidRPr="00B23ACD">
        <w:rPr>
          <w:rStyle w:val="StyleUnderline"/>
          <w:highlight w:val="cyan"/>
        </w:rPr>
        <w:t xml:space="preserve"> of</w:t>
      </w:r>
      <w:r w:rsidRPr="00566611">
        <w:rPr>
          <w:rStyle w:val="StyleUnderline"/>
        </w:rPr>
        <w:t xml:space="preserve"> cultural and traditional </w:t>
      </w:r>
      <w:r w:rsidRPr="00B23ACD">
        <w:rPr>
          <w:rStyle w:val="Emphasis"/>
          <w:highlight w:val="cyan"/>
        </w:rPr>
        <w:t>lifeways</w:t>
      </w:r>
      <w:r w:rsidRPr="008D14E3">
        <w:rPr>
          <w:sz w:val="16"/>
        </w:rPr>
        <w:t xml:space="preserve">, languages, kinship </w:t>
      </w:r>
      <w:r w:rsidRPr="00B23ACD">
        <w:rPr>
          <w:rStyle w:val="StyleUnderline"/>
          <w:highlight w:val="cyan"/>
        </w:rPr>
        <w:t>practices, and</w:t>
      </w:r>
      <w:r w:rsidRPr="00566611">
        <w:rPr>
          <w:rStyle w:val="StyleUnderline"/>
        </w:rPr>
        <w:t xml:space="preserve"> land-based </w:t>
      </w:r>
      <w:r w:rsidRPr="00B23ACD">
        <w:rPr>
          <w:rStyle w:val="Emphasis"/>
          <w:highlight w:val="cyan"/>
        </w:rPr>
        <w:t>pedagogies</w:t>
      </w:r>
      <w:r w:rsidRPr="008D14E3">
        <w:rPr>
          <w:sz w:val="16"/>
        </w:rPr>
        <w:t>.</w:t>
      </w:r>
    </w:p>
    <w:p w14:paraId="2EF579A2" w14:textId="77777777" w:rsidR="00C063B0" w:rsidRPr="008D14E3" w:rsidRDefault="00C063B0" w:rsidP="00C063B0">
      <w:pPr>
        <w:rPr>
          <w:sz w:val="16"/>
        </w:rPr>
      </w:pPr>
      <w:r w:rsidRPr="008D14E3">
        <w:rPr>
          <w:sz w:val="16"/>
        </w:rPr>
        <w:t>Indigenous land tenure as climate mitigation</w:t>
      </w:r>
    </w:p>
    <w:p w14:paraId="1A481206" w14:textId="77777777" w:rsidR="00C063B0" w:rsidRPr="008D14E3" w:rsidRDefault="00C063B0" w:rsidP="00C063B0">
      <w:pPr>
        <w:rPr>
          <w:sz w:val="16"/>
        </w:rPr>
      </w:pPr>
      <w:r w:rsidRPr="008D14E3">
        <w:rPr>
          <w:sz w:val="16"/>
        </w:rPr>
        <w:t xml:space="preserve">As Indigenous scholars, climate and environmental activists, elders and grassroots organizers move to recognize the inherent strengths of Indigenous communities, </w:t>
      </w:r>
      <w:r w:rsidRPr="00566611">
        <w:rPr>
          <w:rStyle w:val="StyleUnderline"/>
        </w:rPr>
        <w:t>particularly in</w:t>
      </w:r>
      <w:r w:rsidRPr="008D14E3">
        <w:rPr>
          <w:sz w:val="16"/>
        </w:rPr>
        <w:t xml:space="preserve"> areas of </w:t>
      </w:r>
      <w:r w:rsidRPr="003466AE">
        <w:rPr>
          <w:rStyle w:val="Emphasis"/>
        </w:rPr>
        <w:t>biod</w:t>
      </w:r>
      <w:r w:rsidRPr="00566611">
        <w:rPr>
          <w:rStyle w:val="StyleUnderline"/>
        </w:rPr>
        <w:t xml:space="preserve">iversity protection, </w:t>
      </w:r>
      <w:r w:rsidRPr="003466AE">
        <w:rPr>
          <w:rStyle w:val="Emphasis"/>
        </w:rPr>
        <w:t>ecosystem</w:t>
      </w:r>
      <w:r w:rsidRPr="00566611">
        <w:rPr>
          <w:rStyle w:val="StyleUnderline"/>
        </w:rPr>
        <w:t xml:space="preserve"> stewardship, and </w:t>
      </w:r>
      <w:r w:rsidRPr="003466AE">
        <w:rPr>
          <w:rStyle w:val="Emphasis"/>
        </w:rPr>
        <w:t>resilience</w:t>
      </w:r>
      <w:r w:rsidRPr="00566611">
        <w:rPr>
          <w:rStyle w:val="StyleUnderline"/>
        </w:rPr>
        <w:t xml:space="preserve"> in</w:t>
      </w:r>
      <w:r w:rsidRPr="008D14E3">
        <w:rPr>
          <w:sz w:val="16"/>
        </w:rPr>
        <w:t xml:space="preserve"> the </w:t>
      </w:r>
      <w:r w:rsidRPr="00566611">
        <w:rPr>
          <w:rStyle w:val="StyleUnderline"/>
        </w:rPr>
        <w:t>face of genocide</w:t>
      </w:r>
      <w:r w:rsidRPr="008D14E3">
        <w:rPr>
          <w:sz w:val="16"/>
        </w:rPr>
        <w:t xml:space="preserve">, we must reconcile with an oft-cited truth - </w:t>
      </w:r>
      <w:r w:rsidRPr="0044752B">
        <w:rPr>
          <w:rStyle w:val="StyleUnderline"/>
        </w:rPr>
        <w:t xml:space="preserve">Indigenous Peoples steward </w:t>
      </w:r>
      <w:r w:rsidRPr="003466AE">
        <w:rPr>
          <w:rStyle w:val="Emphasis"/>
        </w:rPr>
        <w:t>80%</w:t>
      </w:r>
      <w:r w:rsidRPr="0044752B">
        <w:rPr>
          <w:rStyle w:val="StyleUnderline"/>
        </w:rPr>
        <w:t xml:space="preserve"> of</w:t>
      </w:r>
      <w:r w:rsidRPr="008D14E3">
        <w:rPr>
          <w:sz w:val="16"/>
        </w:rPr>
        <w:t xml:space="preserve"> the global </w:t>
      </w:r>
      <w:r w:rsidRPr="003466AE">
        <w:rPr>
          <w:rStyle w:val="Emphasis"/>
        </w:rPr>
        <w:t>biod</w:t>
      </w:r>
      <w:r w:rsidRPr="0044752B">
        <w:rPr>
          <w:rStyle w:val="StyleUnderline"/>
        </w:rPr>
        <w:t>iversity, while only inhabiting 22%</w:t>
      </w:r>
      <w:r w:rsidRPr="008D14E3">
        <w:rPr>
          <w:sz w:val="16"/>
        </w:rPr>
        <w:t xml:space="preserve"> of the earth's surface, and comprising only 5% of the earth's global population [1,37]. The broad implications of these findings call to question a history of colonial subjugation, and the disruptive impacts to both Indigenous Peoples’ kinship and reciprocal relationship to land and place, as well as the capacity of the planet to sustain life. Today, we grapple with evidence that has suggested that </w:t>
      </w:r>
      <w:r w:rsidRPr="00B23ACD">
        <w:rPr>
          <w:rStyle w:val="Emphasis"/>
          <w:highlight w:val="cyan"/>
        </w:rPr>
        <w:t>conserving</w:t>
      </w:r>
      <w:r w:rsidRPr="00933DE5">
        <w:rPr>
          <w:rStyle w:val="StyleUnderline"/>
        </w:rPr>
        <w:t xml:space="preserve">, </w:t>
      </w:r>
      <w:r w:rsidRPr="00B23ACD">
        <w:rPr>
          <w:rStyle w:val="Emphasis"/>
          <w:highlight w:val="cyan"/>
        </w:rPr>
        <w:t>reforesting</w:t>
      </w:r>
      <w:r w:rsidRPr="00B23ACD">
        <w:rPr>
          <w:rStyle w:val="StyleUnderline"/>
          <w:highlight w:val="cyan"/>
        </w:rPr>
        <w:t xml:space="preserve">, and </w:t>
      </w:r>
      <w:r w:rsidRPr="00B23ACD">
        <w:rPr>
          <w:rStyle w:val="Emphasis"/>
          <w:highlight w:val="cyan"/>
        </w:rPr>
        <w:t>regenerating</w:t>
      </w:r>
      <w:r w:rsidRPr="008D14E3">
        <w:rPr>
          <w:sz w:val="16"/>
        </w:rPr>
        <w:t xml:space="preserve"> the </w:t>
      </w:r>
      <w:r w:rsidRPr="00933DE5">
        <w:rPr>
          <w:rStyle w:val="StyleUnderline"/>
        </w:rPr>
        <w:t xml:space="preserve">biological and carbon </w:t>
      </w:r>
      <w:r w:rsidRPr="00B23ACD">
        <w:rPr>
          <w:rStyle w:val="Emphasis"/>
          <w:highlight w:val="cyan"/>
        </w:rPr>
        <w:t>sequestration</w:t>
      </w:r>
      <w:r w:rsidRPr="00933DE5">
        <w:rPr>
          <w:rStyle w:val="StyleUnderline"/>
        </w:rPr>
        <w:t xml:space="preserve"> capabilities</w:t>
      </w:r>
      <w:r w:rsidRPr="008D14E3">
        <w:rPr>
          <w:sz w:val="16"/>
        </w:rPr>
        <w:t xml:space="preserve"> of just 30% of the Earth's degraded lands and oceans </w:t>
      </w:r>
      <w:r w:rsidRPr="00933DE5">
        <w:rPr>
          <w:rStyle w:val="StyleUnderline"/>
        </w:rPr>
        <w:t>has</w:t>
      </w:r>
      <w:r w:rsidRPr="008D14E3">
        <w:rPr>
          <w:sz w:val="16"/>
        </w:rPr>
        <w:t xml:space="preserve"> the </w:t>
      </w:r>
      <w:r w:rsidRPr="00933DE5">
        <w:rPr>
          <w:rStyle w:val="StyleUnderline"/>
        </w:rPr>
        <w:t xml:space="preserve">potential to </w:t>
      </w:r>
      <w:r w:rsidRPr="00B23ACD">
        <w:rPr>
          <w:rStyle w:val="StyleUnderline"/>
          <w:highlight w:val="cyan"/>
        </w:rPr>
        <w:t xml:space="preserve">stabilize </w:t>
      </w:r>
      <w:r w:rsidRPr="00B23ACD">
        <w:rPr>
          <w:rStyle w:val="Emphasis"/>
          <w:highlight w:val="cyan"/>
        </w:rPr>
        <w:t>not only climate</w:t>
      </w:r>
      <w:r w:rsidRPr="008D14E3">
        <w:rPr>
          <w:sz w:val="16"/>
        </w:rPr>
        <w:t xml:space="preserve"> change, </w:t>
      </w:r>
      <w:r w:rsidRPr="00B23ACD">
        <w:rPr>
          <w:rStyle w:val="StyleUnderline"/>
          <w:highlight w:val="cyan"/>
        </w:rPr>
        <w:t>but a</w:t>
      </w:r>
      <w:r w:rsidRPr="008D14E3">
        <w:rPr>
          <w:sz w:val="16"/>
        </w:rPr>
        <w:t xml:space="preserve"> whole </w:t>
      </w:r>
      <w:r w:rsidRPr="00B23ACD">
        <w:rPr>
          <w:rStyle w:val="Emphasis"/>
          <w:highlight w:val="cyan"/>
        </w:rPr>
        <w:t>constellation</w:t>
      </w:r>
      <w:r w:rsidRPr="00B23ACD">
        <w:rPr>
          <w:rStyle w:val="StyleUnderline"/>
          <w:highlight w:val="cyan"/>
        </w:rPr>
        <w:t xml:space="preserve"> of</w:t>
      </w:r>
      <w:r w:rsidRPr="008D14E3">
        <w:rPr>
          <w:sz w:val="16"/>
        </w:rPr>
        <w:t xml:space="preserve"> related </w:t>
      </w:r>
      <w:r w:rsidRPr="00B23ACD">
        <w:rPr>
          <w:rStyle w:val="Emphasis"/>
          <w:highlight w:val="cyan"/>
        </w:rPr>
        <w:t>existential</w:t>
      </w:r>
      <w:r w:rsidRPr="00B23ACD">
        <w:rPr>
          <w:rStyle w:val="Emphasis"/>
        </w:rPr>
        <w:t xml:space="preserve"> crises</w:t>
      </w:r>
      <w:r w:rsidRPr="00933DE5">
        <w:rPr>
          <w:rStyle w:val="StyleUnderline"/>
        </w:rPr>
        <w:t xml:space="preserve"> including </w:t>
      </w:r>
      <w:r w:rsidRPr="00B23ACD">
        <w:rPr>
          <w:rStyle w:val="Emphasis"/>
          <w:highlight w:val="cyan"/>
        </w:rPr>
        <w:t>biod</w:t>
      </w:r>
      <w:r w:rsidRPr="008D14E3">
        <w:rPr>
          <w:sz w:val="16"/>
        </w:rPr>
        <w:t xml:space="preserve">iversity </w:t>
      </w:r>
      <w:r w:rsidRPr="00B23ACD">
        <w:rPr>
          <w:rStyle w:val="StyleUnderline"/>
          <w:highlight w:val="cyan"/>
        </w:rPr>
        <w:t xml:space="preserve">loss, </w:t>
      </w:r>
      <w:r w:rsidRPr="00B23ACD">
        <w:rPr>
          <w:rStyle w:val="Emphasis"/>
          <w:highlight w:val="cyan"/>
        </w:rPr>
        <w:t>food</w:t>
      </w:r>
      <w:r w:rsidRPr="00933DE5">
        <w:rPr>
          <w:rStyle w:val="StyleUnderline"/>
        </w:rPr>
        <w:t>/</w:t>
      </w:r>
      <w:r w:rsidRPr="002306AA">
        <w:rPr>
          <w:rStyle w:val="Emphasis"/>
        </w:rPr>
        <w:t>water</w:t>
      </w:r>
      <w:r w:rsidRPr="00933DE5">
        <w:rPr>
          <w:rStyle w:val="StyleUnderline"/>
        </w:rPr>
        <w:t xml:space="preserve"> </w:t>
      </w:r>
      <w:r w:rsidRPr="00B23ACD">
        <w:rPr>
          <w:rStyle w:val="StyleUnderline"/>
          <w:highlight w:val="cyan"/>
        </w:rPr>
        <w:t xml:space="preserve">security, </w:t>
      </w:r>
      <w:r w:rsidRPr="00B23ACD">
        <w:rPr>
          <w:rStyle w:val="Emphasis"/>
          <w:highlight w:val="cyan"/>
        </w:rPr>
        <w:t>defo</w:t>
      </w:r>
      <w:r w:rsidRPr="00933DE5">
        <w:rPr>
          <w:rStyle w:val="StyleUnderline"/>
        </w:rPr>
        <w:t xml:space="preserve">restation </w:t>
      </w:r>
      <w:r w:rsidRPr="00B23ACD">
        <w:rPr>
          <w:rStyle w:val="StyleUnderline"/>
          <w:highlight w:val="cyan"/>
        </w:rPr>
        <w:t xml:space="preserve">and </w:t>
      </w:r>
      <w:r w:rsidRPr="00B23ACD">
        <w:rPr>
          <w:rStyle w:val="Emphasis"/>
          <w:highlight w:val="cyan"/>
        </w:rPr>
        <w:t>desertification</w:t>
      </w:r>
      <w:r w:rsidRPr="008D14E3">
        <w:rPr>
          <w:sz w:val="16"/>
        </w:rPr>
        <w:t xml:space="preserve"> [5,6]. Such indicators are powerful testimony that recognize the consequences of land and living systems’ degradation due to anthropogenic climatic changes and the challenges facing climate science and climate risk assessment, which have historically been shaped primarily by Western/Northern hemisphere reductionist scientific paradigms.</w:t>
      </w:r>
    </w:p>
    <w:p w14:paraId="59E81F4F" w14:textId="77777777" w:rsidR="00C063B0" w:rsidRPr="008D14E3" w:rsidRDefault="00C063B0" w:rsidP="00C063B0">
      <w:pPr>
        <w:rPr>
          <w:sz w:val="16"/>
        </w:rPr>
      </w:pPr>
      <w:r w:rsidRPr="008D14E3">
        <w:rPr>
          <w:sz w:val="16"/>
        </w:rPr>
        <w:t xml:space="preserve">More recently, several scientific bodies have elevated the critical importance of </w:t>
      </w:r>
      <w:r w:rsidRPr="009B25B0">
        <w:rPr>
          <w:rStyle w:val="Emphasis"/>
        </w:rPr>
        <w:t>I</w:t>
      </w:r>
      <w:r w:rsidRPr="00933DE5">
        <w:rPr>
          <w:rStyle w:val="StyleUnderline"/>
        </w:rPr>
        <w:t xml:space="preserve">ndigenous </w:t>
      </w:r>
      <w:r w:rsidRPr="009B25B0">
        <w:rPr>
          <w:rStyle w:val="Emphasis"/>
        </w:rPr>
        <w:t>T</w:t>
      </w:r>
      <w:r w:rsidRPr="00933DE5">
        <w:rPr>
          <w:rStyle w:val="StyleUnderline"/>
        </w:rPr>
        <w:t xml:space="preserve">raditional </w:t>
      </w:r>
      <w:r w:rsidRPr="009B25B0">
        <w:rPr>
          <w:rStyle w:val="Emphasis"/>
        </w:rPr>
        <w:t>E</w:t>
      </w:r>
      <w:r w:rsidRPr="00933DE5">
        <w:rPr>
          <w:rStyle w:val="StyleUnderline"/>
        </w:rPr>
        <w:t xml:space="preserve">cological </w:t>
      </w:r>
      <w:r w:rsidRPr="009B25B0">
        <w:rPr>
          <w:rStyle w:val="Emphasis"/>
        </w:rPr>
        <w:t>K</w:t>
      </w:r>
      <w:r w:rsidRPr="00933DE5">
        <w:rPr>
          <w:rStyle w:val="StyleUnderline"/>
        </w:rPr>
        <w:t>nowledge</w:t>
      </w:r>
      <w:r w:rsidRPr="008D14E3">
        <w:rPr>
          <w:sz w:val="16"/>
        </w:rPr>
        <w:t xml:space="preserve"> (ITEK) traditions that </w:t>
      </w:r>
      <w:r w:rsidRPr="00933DE5">
        <w:rPr>
          <w:rStyle w:val="StyleUnderline"/>
        </w:rPr>
        <w:t>recognize</w:t>
      </w:r>
      <w:r w:rsidRPr="008D14E3">
        <w:rPr>
          <w:sz w:val="16"/>
        </w:rPr>
        <w:t xml:space="preserve"> the </w:t>
      </w:r>
      <w:r w:rsidRPr="009B25B0">
        <w:rPr>
          <w:rStyle w:val="Emphasis"/>
        </w:rPr>
        <w:t>intersections</w:t>
      </w:r>
      <w:r w:rsidRPr="00933DE5">
        <w:rPr>
          <w:rStyle w:val="StyleUnderline"/>
        </w:rPr>
        <w:t xml:space="preserve"> between ecological </w:t>
      </w:r>
      <w:r w:rsidRPr="009B25B0">
        <w:rPr>
          <w:rStyle w:val="Emphasis"/>
        </w:rPr>
        <w:t>systems</w:t>
      </w:r>
      <w:r w:rsidRPr="00933DE5">
        <w:rPr>
          <w:rStyle w:val="StyleUnderline"/>
        </w:rPr>
        <w:t xml:space="preserve"> and</w:t>
      </w:r>
      <w:r w:rsidRPr="008D14E3">
        <w:rPr>
          <w:sz w:val="16"/>
        </w:rPr>
        <w:t xml:space="preserve"> environmental and </w:t>
      </w:r>
      <w:r w:rsidRPr="00933DE5">
        <w:rPr>
          <w:rStyle w:val="StyleUnderline"/>
        </w:rPr>
        <w:t>climatic conditions</w:t>
      </w:r>
      <w:r w:rsidRPr="008D14E3">
        <w:rPr>
          <w:sz w:val="16"/>
        </w:rPr>
        <w:t xml:space="preserve"> as </w:t>
      </w:r>
      <w:r w:rsidRPr="00933DE5">
        <w:rPr>
          <w:rStyle w:val="StyleUnderline"/>
        </w:rPr>
        <w:t>central to</w:t>
      </w:r>
      <w:r w:rsidRPr="008D14E3">
        <w:rPr>
          <w:sz w:val="16"/>
        </w:rPr>
        <w:t xml:space="preserve"> an interdisciplinary approach </w:t>
      </w:r>
      <w:r w:rsidRPr="00933DE5">
        <w:rPr>
          <w:rStyle w:val="StyleUnderline"/>
        </w:rPr>
        <w:t xml:space="preserve">to climate </w:t>
      </w:r>
      <w:r w:rsidRPr="009B25B0">
        <w:rPr>
          <w:rStyle w:val="Emphasis"/>
        </w:rPr>
        <w:t>adaptation</w:t>
      </w:r>
      <w:r w:rsidRPr="008D14E3">
        <w:rPr>
          <w:sz w:val="16"/>
        </w:rPr>
        <w:t xml:space="preserve">. In many cases, considerable restoration projects and opportunities have, indeed, been informed by ITEK(s) and practices, with growing capabilities to monitor and coordinate action at bioregional scales—through an integrated, locally-based implementation framework. Many such projects have supported ecosystems in re-establishing stability and homeostasis amid the intersecting crises—biodiversity loss, pollution, food/water insecurity, forced migration, among others. Historically, Indigenous communities of Turtle Island (North America) have long demonstrated their ability to sustain millennial scale ecosystems through innovative land management techniques [7]. From 3000 year old American chestnut groves, to 3500 year old human assisted clam gardens in the Pacific Northwest, to the systematic fire management of buffalo habitat and grasslands from Canada to Louisiana, to the curation of 8000 year old regional soil management of the Amazon River Basin, to the creation of landscape scale floodplain aquaculture in Bolivia, </w:t>
      </w:r>
      <w:r w:rsidRPr="00933DE5">
        <w:rPr>
          <w:rStyle w:val="StyleUnderline"/>
        </w:rPr>
        <w:t>Indigenous Peoples</w:t>
      </w:r>
      <w:r w:rsidRPr="008D14E3">
        <w:rPr>
          <w:sz w:val="16"/>
        </w:rPr>
        <w:t xml:space="preserve"> have shown that </w:t>
      </w:r>
      <w:r w:rsidRPr="00933DE5">
        <w:rPr>
          <w:rStyle w:val="StyleUnderline"/>
        </w:rPr>
        <w:t xml:space="preserve">through </w:t>
      </w:r>
      <w:r w:rsidRPr="0036449D">
        <w:rPr>
          <w:rStyle w:val="Emphasis"/>
        </w:rPr>
        <w:t>reciprocity</w:t>
      </w:r>
      <w:r w:rsidRPr="00933DE5">
        <w:rPr>
          <w:rStyle w:val="StyleUnderline"/>
        </w:rPr>
        <w:t xml:space="preserve">, </w:t>
      </w:r>
      <w:r w:rsidRPr="0036449D">
        <w:rPr>
          <w:rStyle w:val="Emphasis"/>
        </w:rPr>
        <w:t>reverence</w:t>
      </w:r>
      <w:r w:rsidRPr="00933DE5">
        <w:rPr>
          <w:rStyle w:val="StyleUnderline"/>
        </w:rPr>
        <w:t xml:space="preserve">, and </w:t>
      </w:r>
      <w:r w:rsidRPr="0036449D">
        <w:rPr>
          <w:rStyle w:val="Emphasis"/>
        </w:rPr>
        <w:t>humility</w:t>
      </w:r>
      <w:r w:rsidRPr="008D14E3">
        <w:rPr>
          <w:sz w:val="16"/>
        </w:rPr>
        <w:t xml:space="preserve">, humanity can </w:t>
      </w:r>
      <w:r w:rsidRPr="00933DE5">
        <w:rPr>
          <w:rStyle w:val="StyleUnderline"/>
        </w:rPr>
        <w:t xml:space="preserve">sustain abundant </w:t>
      </w:r>
      <w:r w:rsidRPr="0036449D">
        <w:rPr>
          <w:rStyle w:val="Emphasis"/>
        </w:rPr>
        <w:t>food</w:t>
      </w:r>
      <w:r w:rsidRPr="00933DE5">
        <w:rPr>
          <w:rStyle w:val="StyleUnderline"/>
        </w:rPr>
        <w:t xml:space="preserve"> and </w:t>
      </w:r>
      <w:r w:rsidRPr="0036449D">
        <w:rPr>
          <w:rStyle w:val="Emphasis"/>
        </w:rPr>
        <w:t>land</w:t>
      </w:r>
      <w:r w:rsidRPr="00933DE5">
        <w:rPr>
          <w:rStyle w:val="StyleUnderline"/>
        </w:rPr>
        <w:t xml:space="preserve"> management systems</w:t>
      </w:r>
      <w:r w:rsidRPr="008D14E3">
        <w:rPr>
          <w:sz w:val="16"/>
        </w:rPr>
        <w:t xml:space="preserve"> with longstanding success [8], [9], [10], [11], [12].</w:t>
      </w:r>
    </w:p>
    <w:p w14:paraId="3905FD34" w14:textId="77777777" w:rsidR="00C063B0" w:rsidRPr="008D14E3" w:rsidRDefault="00C063B0" w:rsidP="00C063B0">
      <w:pPr>
        <w:rPr>
          <w:sz w:val="16"/>
        </w:rPr>
      </w:pPr>
      <w:r w:rsidRPr="008D14E3">
        <w:rPr>
          <w:sz w:val="16"/>
        </w:rPr>
        <w:t xml:space="preserve">If nature-based solutions are indeed the most holistic and powerful instruments of climate stabilization—and if </w:t>
      </w:r>
      <w:r w:rsidRPr="00933DE5">
        <w:rPr>
          <w:rStyle w:val="StyleUnderline"/>
        </w:rPr>
        <w:t>Indigenous Peoples</w:t>
      </w:r>
      <w:r w:rsidRPr="008D14E3">
        <w:rPr>
          <w:sz w:val="16"/>
        </w:rPr>
        <w:t xml:space="preserve"> have </w:t>
      </w:r>
      <w:r w:rsidRPr="00933DE5">
        <w:rPr>
          <w:rStyle w:val="StyleUnderline"/>
        </w:rPr>
        <w:t xml:space="preserve">proven to be the world's </w:t>
      </w:r>
      <w:r w:rsidRPr="0036449D">
        <w:rPr>
          <w:rStyle w:val="Emphasis"/>
        </w:rPr>
        <w:t>leading guardians</w:t>
      </w:r>
      <w:r w:rsidRPr="00933DE5">
        <w:rPr>
          <w:rStyle w:val="StyleUnderline"/>
        </w:rPr>
        <w:t xml:space="preserve"> of ecosystem health</w:t>
      </w:r>
      <w:r w:rsidRPr="008D14E3">
        <w:rPr>
          <w:sz w:val="16"/>
        </w:rPr>
        <w:t xml:space="preserve"> [1]—it would follow that returning Indigenous lands to Indigenous hands should be a key policy priority in the quest for climate rehabilitation.</w:t>
      </w:r>
    </w:p>
    <w:p w14:paraId="35CF961F" w14:textId="77777777" w:rsidR="00C063B0" w:rsidRDefault="00C063B0" w:rsidP="00C063B0">
      <w:pPr>
        <w:rPr>
          <w:sz w:val="16"/>
        </w:rPr>
      </w:pPr>
      <w:r w:rsidRPr="008D14E3">
        <w:rPr>
          <w:sz w:val="16"/>
        </w:rPr>
        <w:t xml:space="preserve">Because Indigenous communities (generally speaking) are matrilineal, matrifocal, and/or matriarchal, it would also stand to reason that </w:t>
      </w:r>
      <w:r w:rsidRPr="00B23ACD">
        <w:rPr>
          <w:rStyle w:val="Emphasis"/>
          <w:highlight w:val="cyan"/>
        </w:rPr>
        <w:t>returning lands</w:t>
      </w:r>
      <w:r w:rsidRPr="00933DE5">
        <w:rPr>
          <w:rStyle w:val="StyleUnderline"/>
        </w:rPr>
        <w:t xml:space="preserve"> to traditional stewardship</w:t>
      </w:r>
      <w:r w:rsidRPr="008D14E3">
        <w:rPr>
          <w:sz w:val="16"/>
        </w:rPr>
        <w:t xml:space="preserve"> is returning to women-led land tenure. Indeed, the reverence and appreciation of women within most Indigenous societies </w:t>
      </w:r>
      <w:r w:rsidRPr="00B23ACD">
        <w:rPr>
          <w:rStyle w:val="StyleUnderline"/>
          <w:highlight w:val="cyan"/>
        </w:rPr>
        <w:t>is interconnected with</w:t>
      </w:r>
      <w:r w:rsidRPr="008D14E3">
        <w:rPr>
          <w:sz w:val="16"/>
        </w:rPr>
        <w:t xml:space="preserve"> our </w:t>
      </w:r>
      <w:r w:rsidRPr="00B23ACD">
        <w:rPr>
          <w:rStyle w:val="Emphasis"/>
          <w:highlight w:val="cyan"/>
        </w:rPr>
        <w:t>reverence</w:t>
      </w:r>
      <w:r w:rsidRPr="00B23ACD">
        <w:rPr>
          <w:rStyle w:val="StyleUnderline"/>
          <w:highlight w:val="cyan"/>
        </w:rPr>
        <w:t xml:space="preserve"> and </w:t>
      </w:r>
      <w:r w:rsidRPr="00B23ACD">
        <w:rPr>
          <w:rStyle w:val="Emphasis"/>
          <w:highlight w:val="cyan"/>
        </w:rPr>
        <w:t>appreciation</w:t>
      </w:r>
      <w:r w:rsidRPr="00B23ACD">
        <w:rPr>
          <w:rStyle w:val="StyleUnderline"/>
          <w:highlight w:val="cyan"/>
        </w:rPr>
        <w:t xml:space="preserve"> of</w:t>
      </w:r>
      <w:r w:rsidRPr="00DC5954">
        <w:rPr>
          <w:rStyle w:val="StyleUnderline"/>
        </w:rPr>
        <w:t xml:space="preserve"> the </w:t>
      </w:r>
      <w:r w:rsidRPr="00B23ACD">
        <w:rPr>
          <w:rStyle w:val="StyleUnderline"/>
          <w:highlight w:val="cyan"/>
        </w:rPr>
        <w:t>earth</w:t>
      </w:r>
      <w:r w:rsidRPr="008D14E3">
        <w:rPr>
          <w:sz w:val="16"/>
        </w:rPr>
        <w:t xml:space="preserve">, </w:t>
      </w:r>
      <w:r w:rsidRPr="00B23ACD">
        <w:rPr>
          <w:sz w:val="16"/>
        </w:rPr>
        <w:t>who</w:t>
      </w:r>
      <w:r w:rsidRPr="008D14E3">
        <w:rPr>
          <w:sz w:val="16"/>
        </w:rPr>
        <w:t xml:space="preserve"> is often likened to a woman – our first mother. It is through this ethic of reciprocity, respect, Indigenous feminism, and relationality that Indigenous land management systems are born and implemented. To return lands to Native peoples is to return lands to women's leadership. Through these sustainable and time-tested practices, we can cultivate a powerful, nature-based solution to climate change, while also </w:t>
      </w:r>
      <w:r w:rsidRPr="00EB264F">
        <w:rPr>
          <w:rStyle w:val="StyleUnderline"/>
        </w:rPr>
        <w:t>healing</w:t>
      </w:r>
      <w:r w:rsidRPr="008D14E3">
        <w:rPr>
          <w:sz w:val="16"/>
        </w:rPr>
        <w:t xml:space="preserve"> a long </w:t>
      </w:r>
      <w:r w:rsidRPr="00EB264F">
        <w:rPr>
          <w:rStyle w:val="StyleUnderline"/>
        </w:rPr>
        <w:t xml:space="preserve">history of </w:t>
      </w:r>
      <w:r w:rsidRPr="0036449D">
        <w:rPr>
          <w:rStyle w:val="Emphasis"/>
        </w:rPr>
        <w:t>dispossession</w:t>
      </w:r>
      <w:r w:rsidRPr="00EB264F">
        <w:rPr>
          <w:rStyle w:val="StyleUnderline"/>
        </w:rPr>
        <w:t xml:space="preserve"> and relocation</w:t>
      </w:r>
      <w:r w:rsidRPr="008D14E3">
        <w:rPr>
          <w:sz w:val="16"/>
        </w:rPr>
        <w:t>.</w:t>
      </w:r>
    </w:p>
    <w:p w14:paraId="77BF021E" w14:textId="77777777" w:rsidR="00C063B0" w:rsidRPr="008D14E3" w:rsidRDefault="00C063B0" w:rsidP="00C063B0">
      <w:pPr>
        <w:rPr>
          <w:sz w:val="16"/>
        </w:rPr>
      </w:pPr>
      <w:r>
        <w:rPr>
          <w:sz w:val="16"/>
        </w:rPr>
        <w:t>&lt;&lt;TEXT CONDENSED, NONE OMITTED&gt;&gt;</w:t>
      </w:r>
    </w:p>
    <w:p w14:paraId="75C13773" w14:textId="77777777" w:rsidR="00C063B0" w:rsidRPr="005D76EA" w:rsidRDefault="00C063B0" w:rsidP="00C063B0">
      <w:pPr>
        <w:rPr>
          <w:sz w:val="8"/>
        </w:rPr>
      </w:pPr>
      <w:r w:rsidRPr="005D76EA">
        <w:rPr>
          <w:sz w:val="8"/>
        </w:rPr>
        <w:t>Climate change impacts and indigenous health The global health impacts of climate change are comprehensive in scale and indisputably disruptive at local, state and national levels. Yet, the health impacts of climate change are not distributed equitably. In fact, climate change is known to exacerbate vulnerabilities associated with existing health inequities [1,2]. Such is the case within Indigenous communities, particularly American Indian and Alaska Native communities in the U.S. where direct and indirect climate impacts further burden communities experiencing food and water insecurity [1]. In many cases, health inequities within AI/AN communities are etiologically related to social and ecological determinants, a residue of Settler-colonialism in the U.S., and North America more generally. Furthermore, data indicate that present day AI/AN territories are exposed to greater durations of extreme heat than historical land bases, as well as receiving decreased mean precipitation [4], which implicates federal policies associated with Settler-colonialism as the driver of environmental shifts vis-a-vis land dispossession and forced relocation. In many instances, these correlates are recognized as etiologically related to many known health disparities within American Indian and Alaska Native communities, whether that be the nutrition transition and the relative contribution to obesity, diabetes and cardiovascular risk; or historical and intergenerational trauma and its links to depression, suicide and substance use [13], [14], [15]. Additionally, in the context of climate change, mortality and morbidity associated with contemporary health inequities within Indigenous communities are compounded by the burden onto systems and infrastructures that are already under considerable duress to support community health and wellness. Such circumstances become dire when we as a global community bear witness to the devastation of extreme drought, further exacerbating water and food insecurity in many communities, with Indigenous communities being among the most vulnerable [1,16]. Additionally, pollution and green-house gas emissions pose a unique global public health challenge in industrialized nations, invoking questions of equitable exposure to vulnerable communities, particularly when we consider a fair share approach. In many cases, countries with large Indigenous communities suffer disproportionately, relative to their contributions to global emissions [17]. Similarly, extreme heat reduces opportunities for physical activity, while challenging critical public health infrastructure in urban and rural communities, which, in the case of the Indian Health Service, is critically underfunded to support such vulnerabilities [18]. Furthermore, we understand that increases in air temperature and extreme heat are risk factors for wildfires, while also creating favorable conditions for food, water and vector-borne illnesses [16]. Again, such climatic changes pose challenges to already vulnerable healthcare, food and water systems within Indigenous communities. Many of such systems not only lack the technological advancements needed for adaptation, but also highlight the ongoing structural racism and disenfranchisement they continue to face. In the case of mental health, we are only beginning to understand the challenges faced in the context of climate change. In regard to the integrity of Indigenous epistemologies and ontologies, the kinship to land and interdependence becomes central to questions of health and welfare in the Anthropocene. The intersections of Indigenous ways of knowing, epistemologies, and climate change paint an important picture for the field of climate change and health, particularly how we reconcile our relationship to place. Recently, Cunsolo and Ellis (2018) described the experience of altered or severed connection to place and the emotional experiences that surface as ecological grief [19]. For Indigenous communities, the subacute and chronic climatic shifts (e.g. drought, sea/lake ice duration and extent, snow cover duration, altered seasons, etc.) are both dynamic and cumulative, when we consider the added stressors and impacts from historical loss and trauma, as well as legacy of colonial subjugation [16]. Such experiences undermine the ancestral connection with land and place, grounded in ITEKs and Indigenous ontologies, which are organized according to cultural and traditional practices often in harmony with seasonal changes and ancestrally recognized calendars. Disruptions to this harmony, in the case of anthropogenic causes of environmental/climatic shifts, have proven deleterious for cultural identity, sense of place, and manifest in community dis-ease (i.e., general distress, substance use, suicidal ideation, depression, feelings of disconnectedness, etc.). Quite understandably, climate-induced migration or mobility is associated with severe distress in cases where the lived-environment is no longer able to support Indigenous cultures and lifestyles [4,19,20]. Climate justice as a reparative approach</w:t>
      </w:r>
    </w:p>
    <w:p w14:paraId="10792F0A" w14:textId="77777777" w:rsidR="00C063B0" w:rsidRPr="008D14E3" w:rsidRDefault="00C063B0" w:rsidP="00C063B0">
      <w:pPr>
        <w:rPr>
          <w:sz w:val="16"/>
        </w:rPr>
      </w:pPr>
      <w:r>
        <w:rPr>
          <w:sz w:val="16"/>
        </w:rPr>
        <w:t>&lt;&lt;PARAGRAPH BREAKS RESUME&gt;&gt;</w:t>
      </w:r>
    </w:p>
    <w:p w14:paraId="140E5AA4" w14:textId="77777777" w:rsidR="00C063B0" w:rsidRPr="008D14E3" w:rsidRDefault="00C063B0" w:rsidP="00C063B0">
      <w:pPr>
        <w:rPr>
          <w:sz w:val="16"/>
        </w:rPr>
      </w:pPr>
      <w:r w:rsidRPr="008D14E3">
        <w:rPr>
          <w:sz w:val="16"/>
        </w:rPr>
        <w:t xml:space="preserve">Climate justice is a paradigm shift that recognizes the disproportionate climate impacts to communities recognized as at-risk or vulnerable, the historical harms that these communities have experienced along the arc of Settler-colonialism, as well as ongoing structural discrimination and oppression. Most notably, climate justice redresses a history of forced acculturation, land dispossession and displacement of Indigenous Peoples by engaging principles of distributive justice, which advocates for equitable allocation of burdens and benefits of climate change; procedural justice, which seeks to engage equitable decision-making and litigation of the Anthropocene; and, recognition, which advances considerations of fairness, respect, and equity [2]. Though, from an Indigenous perspective, climate justice is grounded within three interrelated tenets or postulates. Firstly, we recognize that </w:t>
      </w:r>
      <w:r w:rsidRPr="001561AD">
        <w:rPr>
          <w:rStyle w:val="StyleUnderline"/>
        </w:rPr>
        <w:t xml:space="preserve">the </w:t>
      </w:r>
      <w:r w:rsidRPr="00062F07">
        <w:rPr>
          <w:rStyle w:val="Emphasis"/>
        </w:rPr>
        <w:t>Anthropocene</w:t>
      </w:r>
      <w:r w:rsidRPr="001561AD">
        <w:rPr>
          <w:rStyle w:val="StyleUnderline"/>
        </w:rPr>
        <w:t xml:space="preserve"> is</w:t>
      </w:r>
      <w:r w:rsidRPr="008D14E3">
        <w:rPr>
          <w:sz w:val="16"/>
        </w:rPr>
        <w:t xml:space="preserve"> a </w:t>
      </w:r>
      <w:r w:rsidRPr="001561AD">
        <w:rPr>
          <w:rStyle w:val="StyleUnderline"/>
        </w:rPr>
        <w:t>residue and artifact of Settler-</w:t>
      </w:r>
      <w:r w:rsidRPr="00062F07">
        <w:rPr>
          <w:rStyle w:val="Emphasis"/>
        </w:rPr>
        <w:t>colonialism</w:t>
      </w:r>
      <w:r w:rsidRPr="001561AD">
        <w:rPr>
          <w:rStyle w:val="StyleUnderline"/>
        </w:rPr>
        <w:t xml:space="preserve">, with </w:t>
      </w:r>
      <w:r w:rsidRPr="00062F07">
        <w:rPr>
          <w:rStyle w:val="Emphasis"/>
        </w:rPr>
        <w:t>devastating</w:t>
      </w:r>
      <w:r w:rsidRPr="001561AD">
        <w:rPr>
          <w:rStyle w:val="StyleUnderline"/>
        </w:rPr>
        <w:t xml:space="preserve"> implications</w:t>
      </w:r>
      <w:r w:rsidRPr="008D14E3">
        <w:rPr>
          <w:sz w:val="16"/>
        </w:rPr>
        <w:t xml:space="preserve"> on Indigenous land-tenure and Indigenous rights [21]. Such that the architecture of Settler-colonialism, namely the dispossession and genocide of Indigenous peoples of North America as well as the collective impacts of capitalism, extractive economies, industrial revolution, and urbanization, are well-recognized “human-induced” correlates of the climate crises. Similarly, Hernandez (2022) asserts that Ecocolonialism represents the rapid environmental alterations that result from urbanization and Settler-colonialism that, in combination with climate change, has displaced or disrupted Indigenous peoples’ sense of place and lifeways [22]. Secondly, we assert that ITEKs are a conduit and arbiter of our interdependence and sovereign relationship with local ecosystems and traditional territories. In many ways, </w:t>
      </w:r>
      <w:r w:rsidRPr="005527FB">
        <w:rPr>
          <w:rStyle w:val="StyleUnderline"/>
        </w:rPr>
        <w:t xml:space="preserve">the privileged and intentional </w:t>
      </w:r>
      <w:r w:rsidRPr="00062F07">
        <w:rPr>
          <w:rStyle w:val="Emphasis"/>
        </w:rPr>
        <w:t>engagement</w:t>
      </w:r>
      <w:r w:rsidRPr="005527FB">
        <w:rPr>
          <w:rStyle w:val="StyleUnderline"/>
        </w:rPr>
        <w:t xml:space="preserve"> of</w:t>
      </w:r>
      <w:r w:rsidRPr="008D14E3">
        <w:rPr>
          <w:sz w:val="16"/>
        </w:rPr>
        <w:t xml:space="preserve"> ITEK(s) (i.e. active use of </w:t>
      </w:r>
      <w:r w:rsidRPr="004714EA">
        <w:rPr>
          <w:rStyle w:val="StyleUnderline"/>
        </w:rPr>
        <w:t>Indigenous</w:t>
      </w:r>
      <w:r w:rsidRPr="008D14E3">
        <w:rPr>
          <w:sz w:val="16"/>
        </w:rPr>
        <w:t xml:space="preserve"> languages, traditional, cultural and spiritual </w:t>
      </w:r>
      <w:r w:rsidRPr="004714EA">
        <w:rPr>
          <w:rStyle w:val="StyleUnderline"/>
        </w:rPr>
        <w:t>activities</w:t>
      </w:r>
      <w:r w:rsidRPr="008D14E3">
        <w:rPr>
          <w:sz w:val="16"/>
        </w:rPr>
        <w:t xml:space="preserve">) offer a decolonizing approach for climate adaptation and mitigation programs, as well as Indigenous health. Lastly, Indigenous reparative frameworks that not only encourage the principles, but </w:t>
      </w:r>
      <w:r w:rsidRPr="008D14E3">
        <w:rPr>
          <w:rStyle w:val="StyleUnderline"/>
        </w:rPr>
        <w:t>redress</w:t>
      </w:r>
      <w:r w:rsidRPr="008D14E3">
        <w:rPr>
          <w:sz w:val="16"/>
        </w:rPr>
        <w:t xml:space="preserve"> the disruption and </w:t>
      </w:r>
      <w:r w:rsidRPr="008D14E3">
        <w:rPr>
          <w:rStyle w:val="StyleUnderline"/>
        </w:rPr>
        <w:t xml:space="preserve">epistemic, cultural, and ontological </w:t>
      </w:r>
      <w:r w:rsidRPr="00A41EC1">
        <w:rPr>
          <w:rStyle w:val="Emphasis"/>
        </w:rPr>
        <w:t>discontinuity</w:t>
      </w:r>
      <w:r w:rsidRPr="008D14E3">
        <w:rPr>
          <w:sz w:val="16"/>
        </w:rPr>
        <w:t xml:space="preserve"> imposed by Settler-colonialism are critical in this regard. Social and climate justice movements of front-line communities represent grassroots efforts that reconcile these principles into social and climate justice movements, such as the Landback movement. </w:t>
      </w:r>
      <w:r w:rsidRPr="00B23ACD">
        <w:rPr>
          <w:rStyle w:val="Emphasis"/>
          <w:highlight w:val="cyan"/>
        </w:rPr>
        <w:t>Landback</w:t>
      </w:r>
      <w:r w:rsidRPr="00B23ACD">
        <w:rPr>
          <w:rStyle w:val="StyleUnderline"/>
          <w:highlight w:val="cyan"/>
        </w:rPr>
        <w:t xml:space="preserve"> </w:t>
      </w:r>
      <w:r w:rsidRPr="00C44E51">
        <w:rPr>
          <w:rStyle w:val="StyleUnderline"/>
          <w:highlight w:val="cyan"/>
        </w:rPr>
        <w:t xml:space="preserve">represents a </w:t>
      </w:r>
      <w:r w:rsidRPr="00C44E51">
        <w:rPr>
          <w:rStyle w:val="Emphasis"/>
          <w:highlight w:val="cyan"/>
        </w:rPr>
        <w:t>key</w:t>
      </w:r>
      <w:r w:rsidRPr="00C44E51">
        <w:rPr>
          <w:rStyle w:val="StyleUnderline"/>
          <w:highlight w:val="cyan"/>
        </w:rPr>
        <w:t xml:space="preserve"> movement</w:t>
      </w:r>
      <w:r w:rsidRPr="001707FC">
        <w:rPr>
          <w:rStyle w:val="StyleUnderline"/>
        </w:rPr>
        <w:t xml:space="preserve"> in </w:t>
      </w:r>
      <w:r w:rsidRPr="00C44E51">
        <w:rPr>
          <w:rStyle w:val="StyleUnderline"/>
          <w:highlight w:val="cyan"/>
        </w:rPr>
        <w:t xml:space="preserve">elevating Indigenous </w:t>
      </w:r>
      <w:r w:rsidRPr="00C44E51">
        <w:rPr>
          <w:rStyle w:val="Emphasis"/>
          <w:highlight w:val="cyan"/>
        </w:rPr>
        <w:t>communities</w:t>
      </w:r>
      <w:r w:rsidRPr="001707FC">
        <w:rPr>
          <w:rStyle w:val="StyleUnderline"/>
        </w:rPr>
        <w:t xml:space="preserve"> in</w:t>
      </w:r>
      <w:r w:rsidRPr="008D14E3">
        <w:rPr>
          <w:sz w:val="16"/>
        </w:rPr>
        <w:t xml:space="preserve"> the </w:t>
      </w:r>
      <w:r w:rsidRPr="001707FC">
        <w:rPr>
          <w:rStyle w:val="StyleUnderline"/>
        </w:rPr>
        <w:t>struggle for liberation</w:t>
      </w:r>
      <w:r w:rsidRPr="008D14E3">
        <w:rPr>
          <w:sz w:val="16"/>
        </w:rPr>
        <w:t>, which is rooted in climate justice [23].</w:t>
      </w:r>
    </w:p>
    <w:p w14:paraId="05B80E6A" w14:textId="77777777" w:rsidR="00C063B0" w:rsidRPr="00526269" w:rsidRDefault="00C063B0" w:rsidP="00C063B0">
      <w:pPr>
        <w:rPr>
          <w:rStyle w:val="Emphasis"/>
        </w:rPr>
      </w:pPr>
      <w:r w:rsidRPr="008D14E3">
        <w:rPr>
          <w:sz w:val="16"/>
        </w:rPr>
        <w:t>In the context of climate justice, liberation for Indigenous communities as articulated by the United Nations Declaration for the Rights of Indigenous Peoples offers pointed and thorough recognition of the human rights critical to Indigenous communities. In particular, article 25 offers important insights and considerations for the climate justice movement. Article 25 states, “</w:t>
      </w:r>
      <w:r w:rsidRPr="001707FC">
        <w:rPr>
          <w:rStyle w:val="StyleUnderline"/>
        </w:rPr>
        <w:t>Indigenous Peoples have</w:t>
      </w:r>
      <w:r w:rsidRPr="008D14E3">
        <w:rPr>
          <w:sz w:val="16"/>
        </w:rPr>
        <w:t xml:space="preserve"> the </w:t>
      </w:r>
      <w:r w:rsidRPr="001D6452">
        <w:rPr>
          <w:rStyle w:val="Emphasis"/>
        </w:rPr>
        <w:t>right</w:t>
      </w:r>
      <w:r w:rsidRPr="001707FC">
        <w:rPr>
          <w:rStyle w:val="StyleUnderline"/>
        </w:rPr>
        <w:t xml:space="preserve"> </w:t>
      </w:r>
      <w:r w:rsidRPr="00C44E51">
        <w:rPr>
          <w:rStyle w:val="StyleUnderline"/>
          <w:highlight w:val="cyan"/>
        </w:rPr>
        <w:t xml:space="preserve">to </w:t>
      </w:r>
      <w:r w:rsidRPr="00C44E51">
        <w:rPr>
          <w:rStyle w:val="Emphasis"/>
          <w:highlight w:val="cyan"/>
        </w:rPr>
        <w:t>maintain</w:t>
      </w:r>
      <w:r w:rsidRPr="00C44E51">
        <w:rPr>
          <w:rStyle w:val="StyleUnderline"/>
          <w:highlight w:val="cyan"/>
        </w:rPr>
        <w:t xml:space="preserve"> and </w:t>
      </w:r>
      <w:r w:rsidRPr="00C44E51">
        <w:rPr>
          <w:rStyle w:val="Emphasis"/>
          <w:highlight w:val="cyan"/>
        </w:rPr>
        <w:t>strengthen</w:t>
      </w:r>
      <w:r w:rsidRPr="001707FC">
        <w:rPr>
          <w:rStyle w:val="StyleUnderline"/>
        </w:rPr>
        <w:t xml:space="preserve"> their distinctive </w:t>
      </w:r>
      <w:r w:rsidRPr="00C44E51">
        <w:rPr>
          <w:rStyle w:val="StyleUnderline"/>
          <w:highlight w:val="cyan"/>
        </w:rPr>
        <w:t xml:space="preserve">spiritual </w:t>
      </w:r>
      <w:r w:rsidRPr="00C44E51">
        <w:rPr>
          <w:rStyle w:val="Emphasis"/>
          <w:highlight w:val="cyan"/>
        </w:rPr>
        <w:t>relationship</w:t>
      </w:r>
      <w:r w:rsidRPr="001707FC">
        <w:rPr>
          <w:rStyle w:val="StyleUnderline"/>
        </w:rPr>
        <w:t xml:space="preserve"> with</w:t>
      </w:r>
      <w:r w:rsidRPr="008D14E3">
        <w:rPr>
          <w:sz w:val="16"/>
        </w:rPr>
        <w:t xml:space="preserve"> their traditionally owned or otherwise </w:t>
      </w:r>
      <w:r w:rsidRPr="00155158">
        <w:rPr>
          <w:rStyle w:val="StyleUnderline"/>
        </w:rPr>
        <w:t>occupied and used lands</w:t>
      </w:r>
      <w:r w:rsidRPr="008D14E3">
        <w:rPr>
          <w:sz w:val="16"/>
        </w:rPr>
        <w:t xml:space="preserve">, territories, waters and coastal seas and other resources and </w:t>
      </w:r>
      <w:r w:rsidRPr="00C44E51">
        <w:rPr>
          <w:rStyle w:val="StyleUnderline"/>
          <w:highlight w:val="cyan"/>
        </w:rPr>
        <w:t>to uphold</w:t>
      </w:r>
      <w:r w:rsidRPr="008D14E3">
        <w:rPr>
          <w:sz w:val="16"/>
        </w:rPr>
        <w:t xml:space="preserve"> their </w:t>
      </w:r>
      <w:r w:rsidRPr="00C44E51">
        <w:rPr>
          <w:rStyle w:val="Emphasis"/>
          <w:highlight w:val="cyan"/>
        </w:rPr>
        <w:t>responsibilities</w:t>
      </w:r>
      <w:r w:rsidRPr="00C44E51">
        <w:rPr>
          <w:rStyle w:val="StyleUnderline"/>
          <w:highlight w:val="cyan"/>
        </w:rPr>
        <w:t xml:space="preserve"> to </w:t>
      </w:r>
      <w:r w:rsidRPr="00C44E51">
        <w:rPr>
          <w:rStyle w:val="Emphasis"/>
          <w:highlight w:val="cyan"/>
        </w:rPr>
        <w:t>future gen</w:t>
      </w:r>
      <w:r w:rsidRPr="00875076">
        <w:rPr>
          <w:rStyle w:val="StyleUnderline"/>
        </w:rPr>
        <w:t>eration</w:t>
      </w:r>
      <w:r w:rsidRPr="00C44E51">
        <w:rPr>
          <w:rStyle w:val="Emphasis"/>
          <w:highlight w:val="cyan"/>
        </w:rPr>
        <w:t>s</w:t>
      </w:r>
      <w:r w:rsidRPr="008D14E3">
        <w:rPr>
          <w:sz w:val="16"/>
        </w:rPr>
        <w:t xml:space="preserve"> in this regard” [24].</w:t>
      </w:r>
    </w:p>
    <w:p w14:paraId="010D9AE7" w14:textId="77777777" w:rsidR="00C063B0" w:rsidRPr="008D14E3" w:rsidRDefault="00C063B0" w:rsidP="00C063B0">
      <w:pPr>
        <w:rPr>
          <w:sz w:val="16"/>
        </w:rPr>
      </w:pPr>
      <w:r>
        <w:rPr>
          <w:sz w:val="16"/>
        </w:rPr>
        <w:t>&lt;&lt;TEXT CONDENSED, NONE OMITTED&gt;&gt;</w:t>
      </w:r>
    </w:p>
    <w:p w14:paraId="01FC51B6" w14:textId="77777777" w:rsidR="00C063B0" w:rsidRPr="005D76EA" w:rsidRDefault="00C063B0" w:rsidP="00C063B0">
      <w:pPr>
        <w:rPr>
          <w:sz w:val="8"/>
        </w:rPr>
      </w:pPr>
      <w:r w:rsidRPr="005D76EA">
        <w:rPr>
          <w:sz w:val="8"/>
        </w:rPr>
        <w:t>Rematriation as an ethos of climate adaptation and sovereignty for indigenous communities Indigenous Traditional Ecological Knowledge(s) reflect the plurality and heterogeneity of ecosystem and place-based knowledges that, as a collective, have supported Indigenous Peoples in tracking environmental shifts and climatic changes, while inventorying changes in species composition and ecosystems across generations [25]. Indigenous Peoples have long pressed for recognition and respect of their knowledge systems as part of their struggles for self-determination. Researchers and international environmental organizations are increasingly engaging with Indigenous Knowledges in relation to adapting to climate change, often in extractive research practices that use Indigenous knowledge systems with minimal participation or decision making from the communities who hold that expertise [26]. In this article, we discuss critical reflections on how we recognize rematriation as a component of both the field of climate and environmental justice, as well as decolonizing and dismantling movement imperatives, such as the Landback movement. In addition, we also ground our understanding of rematriation in Indigenous principles that govern Indigenous science. Specifically, we call on spirituality, ethical relationship, mutualism, reciprocity, respect, restraint, harmony and interdependence of People and Place [27]. For Indigenous peoples, the land is an ancestor who carries our memories, our stories, and our traumas. Healing the land is inextricably linked with healing our people [22]. A case of rematriation and ancestral memory in Mni Sóta Maḳoče and Bdóte This manuscript was borne from an invitation for a keynote speaking engagement at the Climate Health 2023 meeting in Long Island, New York. At this talk, key considerations for climate justice within Indigenous communities were discussed, with a case of birthing justice and rematriation centered. In particular, the discussion revolved around the active rematriation of Indigenous territories, reclamation of relationship to place and a spiritual practice of reciprocity. In this case, the first author (KH), Dakota, Lakota and Anishinaabeg, highlighted the embattled experience as a parent to newborn a Dakota daughter and a hope to renew kinship to place, in this case, Bdóte, or “confluence of two rivers/bodies of water” in Dakota language. Of note, Bdóte is a term for confluence, however, the Bdóte that sits at the confluence of the Minnesota and Mississippi Rivers in Mni Sóta Maḳoče (Minnesota) is understood to be the genesis of Dakota Peoples, who were exiled from their traditional homelands as part of the U.S. vs. Dakota war of 1862, commonly referred to as the “Sioux Uprising”. Though interrogating the entirety of this period is beyond the scope of this manuscript, we want to elevate the practices of birthing justice, midwifery, and land-based healing as a covenant of climate justice and decolonizing praxis. In this case example, we reflect on the journey and act of returning to Bdóte for a placenta burial ceremony for Dakota families as an active practice of rematriation of kinship to place. Such acts are natural observations of natural law, a return of the sacred connection, spirit-world, and natural world, back to her life-giving source. In many respects, these practices are an embodiment of kincentric ecology, reciprocity, and engagement of Indigenous epistemologies and ontologies [22]. Altogether, reclamation of ancestral Indigenous land-based practices, particularly those that are stewarded by matriarchal/matrilineal communities, and lead by Indigenous matriarchs and Indigenous women is a process of rematriation, a core principle of climate justice and determinant of planetary health. Along the trajectory of healing, restoration or adaptation where lands hold memory, conscientious and intentional reclamation of ancestral traditional and spiritual practices that honor our relationship to land and place, are inextricably linked to Indigenous conceptualizations of wellness - The land is healthy, when the people are healthy.</w:t>
      </w:r>
    </w:p>
    <w:p w14:paraId="47D752AA" w14:textId="77777777" w:rsidR="00C063B0" w:rsidRPr="008D14E3" w:rsidRDefault="00C063B0" w:rsidP="00C063B0">
      <w:pPr>
        <w:rPr>
          <w:sz w:val="16"/>
        </w:rPr>
      </w:pPr>
      <w:r>
        <w:rPr>
          <w:sz w:val="16"/>
        </w:rPr>
        <w:t>&lt;&lt;PARAGRAPH BREAKS RESUME&gt;&gt;</w:t>
      </w:r>
    </w:p>
    <w:p w14:paraId="2A8B14CB" w14:textId="77777777" w:rsidR="00C063B0" w:rsidRPr="008D14E3" w:rsidRDefault="00C063B0" w:rsidP="00C063B0">
      <w:pPr>
        <w:rPr>
          <w:sz w:val="16"/>
        </w:rPr>
      </w:pPr>
      <w:r w:rsidRPr="008D14E3">
        <w:rPr>
          <w:sz w:val="16"/>
        </w:rPr>
        <w:t xml:space="preserve">Rematriation reflects the conscious and intentional movement of the Indigenous feminine to reclaim sovereign relationship to sacred lands, waters, and territories of Indigenous Peoples [28,29]. Taken further, any opportunity </w:t>
      </w:r>
      <w:r w:rsidRPr="004C215D">
        <w:rPr>
          <w:rStyle w:val="StyleUnderline"/>
        </w:rPr>
        <w:t xml:space="preserve">to organize </w:t>
      </w:r>
      <w:r w:rsidRPr="000C67D8">
        <w:rPr>
          <w:rStyle w:val="StyleUnderline"/>
          <w:highlight w:val="cyan"/>
        </w:rPr>
        <w:t xml:space="preserve">Indigenous </w:t>
      </w:r>
      <w:r w:rsidRPr="000C67D8">
        <w:rPr>
          <w:rStyle w:val="Emphasis"/>
          <w:highlight w:val="cyan"/>
        </w:rPr>
        <w:t>stewardship</w:t>
      </w:r>
      <w:r w:rsidRPr="000C67D8">
        <w:rPr>
          <w:rStyle w:val="StyleUnderline"/>
          <w:highlight w:val="cyan"/>
        </w:rPr>
        <w:t xml:space="preserve"> over</w:t>
      </w:r>
      <w:r w:rsidRPr="004C215D">
        <w:rPr>
          <w:rStyle w:val="StyleUnderline"/>
        </w:rPr>
        <w:t xml:space="preserve"> </w:t>
      </w:r>
      <w:r w:rsidRPr="00526269">
        <w:rPr>
          <w:rStyle w:val="Emphasis"/>
        </w:rPr>
        <w:t xml:space="preserve">territorial </w:t>
      </w:r>
      <w:r w:rsidRPr="000C67D8">
        <w:rPr>
          <w:rStyle w:val="Emphasis"/>
          <w:highlight w:val="cyan"/>
        </w:rPr>
        <w:t>homelands</w:t>
      </w:r>
      <w:r w:rsidRPr="008D14E3">
        <w:rPr>
          <w:sz w:val="16"/>
        </w:rPr>
        <w:t xml:space="preserve">, be it ceremonial, cultural, or restoration (i.e. mitigation), </w:t>
      </w:r>
      <w:r w:rsidRPr="000C67D8">
        <w:rPr>
          <w:rStyle w:val="StyleUnderline"/>
          <w:highlight w:val="cyan"/>
        </w:rPr>
        <w:t>is</w:t>
      </w:r>
      <w:r w:rsidRPr="00385440">
        <w:rPr>
          <w:rStyle w:val="StyleUnderline"/>
        </w:rPr>
        <w:t xml:space="preserve"> a </w:t>
      </w:r>
      <w:r w:rsidRPr="000C67D8">
        <w:rPr>
          <w:rStyle w:val="Emphasis"/>
          <w:highlight w:val="cyan"/>
        </w:rPr>
        <w:t>vital</w:t>
      </w:r>
      <w:r w:rsidRPr="00385440">
        <w:rPr>
          <w:rStyle w:val="StyleUnderline"/>
        </w:rPr>
        <w:t xml:space="preserve"> endeavor that exercises </w:t>
      </w:r>
      <w:r w:rsidRPr="00526269">
        <w:rPr>
          <w:rStyle w:val="Emphasis"/>
        </w:rPr>
        <w:t>sovereignty</w:t>
      </w:r>
      <w:r w:rsidRPr="008D14E3">
        <w:rPr>
          <w:sz w:val="16"/>
        </w:rPr>
        <w:t xml:space="preserve"> of matriarchal and matrilineal societies, of which the many Indigenous communities represent. After all, water is our first medicine, and Indigenous women are recognized as water keepers, and many ceremonies invoke the process of maternity and birthing. Indigenous men and two-spirit relatives are also considered as carrying femininity, spiritually. Herein, we explore the process of birthing justice as rematriation, and rematriation and climate justice. “The act of returning the sacred to the mother” [28(p26)].</w:t>
      </w:r>
    </w:p>
    <w:p w14:paraId="34A9707C" w14:textId="77777777" w:rsidR="00C063B0" w:rsidRPr="008D14E3" w:rsidRDefault="00C063B0" w:rsidP="00C063B0">
      <w:pPr>
        <w:rPr>
          <w:sz w:val="16"/>
        </w:rPr>
      </w:pPr>
      <w:r w:rsidRPr="008D14E3">
        <w:rPr>
          <w:sz w:val="16"/>
        </w:rPr>
        <w:t xml:space="preserve">Mni Sóta Maḳoče is the land where clear waters reflect blue skies, which is representative of </w:t>
      </w:r>
      <w:r w:rsidRPr="000C67D8">
        <w:rPr>
          <w:rStyle w:val="Emphasis"/>
          <w:highlight w:val="cyan"/>
        </w:rPr>
        <w:t>ecocentric</w:t>
      </w:r>
      <w:r w:rsidRPr="00D00691">
        <w:rPr>
          <w:rStyle w:val="StyleUnderline"/>
        </w:rPr>
        <w:t xml:space="preserve"> nature of </w:t>
      </w:r>
      <w:r w:rsidRPr="000C67D8">
        <w:rPr>
          <w:rStyle w:val="StyleUnderline"/>
          <w:highlight w:val="cyan"/>
        </w:rPr>
        <w:t>Indigenous languages</w:t>
      </w:r>
      <w:r w:rsidRPr="008D14E3">
        <w:rPr>
          <w:sz w:val="16"/>
        </w:rPr>
        <w:t xml:space="preserve">, Dakótiapi (the Dakota language) being amongst them. Long before the “Land of 10,000 Lakes”, Dakota oral narratives have </w:t>
      </w:r>
      <w:r w:rsidRPr="000C67D8">
        <w:rPr>
          <w:rStyle w:val="StyleUnderline"/>
          <w:highlight w:val="cyan"/>
        </w:rPr>
        <w:t>affirmed</w:t>
      </w:r>
      <w:r w:rsidRPr="008D14E3">
        <w:rPr>
          <w:sz w:val="16"/>
        </w:rPr>
        <w:t xml:space="preserve"> their </w:t>
      </w:r>
      <w:r w:rsidRPr="000C67D8">
        <w:rPr>
          <w:rStyle w:val="Emphasis"/>
          <w:highlight w:val="cyan"/>
        </w:rPr>
        <w:t>connection</w:t>
      </w:r>
      <w:r w:rsidRPr="000C67D8">
        <w:rPr>
          <w:rStyle w:val="StyleUnderline"/>
          <w:highlight w:val="cyan"/>
        </w:rPr>
        <w:t xml:space="preserve"> to</w:t>
      </w:r>
      <w:r w:rsidRPr="000C67D8">
        <w:rPr>
          <w:sz w:val="16"/>
        </w:rPr>
        <w:t xml:space="preserve"> this</w:t>
      </w:r>
      <w:r w:rsidRPr="008D14E3">
        <w:rPr>
          <w:sz w:val="16"/>
        </w:rPr>
        <w:t xml:space="preserve"> place, its </w:t>
      </w:r>
      <w:r w:rsidRPr="000C67D8">
        <w:rPr>
          <w:rStyle w:val="StyleUnderline"/>
          <w:highlight w:val="cyan"/>
        </w:rPr>
        <w:t>land and</w:t>
      </w:r>
      <w:r w:rsidRPr="008D14E3">
        <w:rPr>
          <w:sz w:val="16"/>
        </w:rPr>
        <w:t xml:space="preserve"> its </w:t>
      </w:r>
      <w:r w:rsidRPr="000C67D8">
        <w:rPr>
          <w:rStyle w:val="StyleUnderline"/>
          <w:highlight w:val="cyan"/>
        </w:rPr>
        <w:t>water</w:t>
      </w:r>
      <w:r w:rsidRPr="008D14E3">
        <w:rPr>
          <w:sz w:val="16"/>
        </w:rPr>
        <w:t>, as homelands. Within these lands, there is no more sacred a place than that of Bdóte, which is the place of first creation, a place of genesis that rests at the confluence of Mnísota Wakpá (Minnesota River) and Wakpá Tháŋka (Mississippi River), and it is where the first Dakota man and first Dakota woman emerged. It was here that Dakota people prospered from.</w:t>
      </w:r>
    </w:p>
    <w:p w14:paraId="634D1C7D" w14:textId="77777777" w:rsidR="00C063B0" w:rsidRPr="008D14E3" w:rsidRDefault="00C063B0" w:rsidP="00C063B0">
      <w:pPr>
        <w:rPr>
          <w:sz w:val="16"/>
        </w:rPr>
      </w:pPr>
      <w:r w:rsidRPr="008D14E3">
        <w:rPr>
          <w:sz w:val="16"/>
        </w:rPr>
        <w:t xml:space="preserve">Over time, each of the four groups, or four fires, of the Dakota developed a </w:t>
      </w:r>
      <w:r w:rsidRPr="000663ED">
        <w:rPr>
          <w:rStyle w:val="StyleUnderline"/>
        </w:rPr>
        <w:t xml:space="preserve">relationship and responsibility of </w:t>
      </w:r>
      <w:r w:rsidRPr="000C67D8">
        <w:rPr>
          <w:rStyle w:val="Emphasis"/>
          <w:highlight w:val="cyan"/>
        </w:rPr>
        <w:t>care</w:t>
      </w:r>
      <w:r w:rsidRPr="000C67D8">
        <w:rPr>
          <w:rStyle w:val="StyleUnderline"/>
          <w:highlight w:val="cyan"/>
        </w:rPr>
        <w:t xml:space="preserve"> to the land</w:t>
      </w:r>
      <w:r w:rsidRPr="008D14E3">
        <w:rPr>
          <w:sz w:val="16"/>
        </w:rPr>
        <w:t xml:space="preserve"> and their relatives based on where they were situated. “The Bdewakaƞtuƞwaƞ were the spiritual people who lived by the water, as did the Sisituƞwaƞ who were medicine people. The Waḣpekute were warriors who protected the medicine people. Waḣpetuƞwaƞ people were dwellers in the forest…” [30(p19)]. These relationships only </w:t>
      </w:r>
      <w:r w:rsidRPr="00A10D9B">
        <w:rPr>
          <w:rStyle w:val="Emphasis"/>
        </w:rPr>
        <w:t>strengthened</w:t>
      </w:r>
      <w:r w:rsidRPr="00D00691">
        <w:rPr>
          <w:rStyle w:val="StyleUnderline"/>
        </w:rPr>
        <w:t xml:space="preserve"> with time through care and proximity</w:t>
      </w:r>
      <w:r w:rsidRPr="008D14E3">
        <w:rPr>
          <w:sz w:val="16"/>
        </w:rPr>
        <w:t xml:space="preserve">, where the goal was </w:t>
      </w:r>
      <w:r w:rsidRPr="00D00691">
        <w:rPr>
          <w:rStyle w:val="StyleUnderline"/>
        </w:rPr>
        <w:t xml:space="preserve">to </w:t>
      </w:r>
      <w:r w:rsidRPr="005746E5">
        <w:rPr>
          <w:rStyle w:val="Emphasis"/>
        </w:rPr>
        <w:t>honor</w:t>
      </w:r>
      <w:r w:rsidRPr="00D00691">
        <w:rPr>
          <w:rStyle w:val="StyleUnderline"/>
        </w:rPr>
        <w:t xml:space="preserve"> and nourish </w:t>
      </w:r>
      <w:r w:rsidRPr="005746E5">
        <w:rPr>
          <w:rStyle w:val="Emphasis"/>
        </w:rPr>
        <w:t>biod</w:t>
      </w:r>
      <w:r w:rsidRPr="00D00691">
        <w:rPr>
          <w:rStyle w:val="StyleUnderline"/>
        </w:rPr>
        <w:t>iversity</w:t>
      </w:r>
      <w:r w:rsidRPr="008D14E3">
        <w:rPr>
          <w:sz w:val="16"/>
        </w:rPr>
        <w:t xml:space="preserve"> to ultimately serve the collective goal of balance. </w:t>
      </w:r>
      <w:r w:rsidRPr="00D00691">
        <w:rPr>
          <w:rStyle w:val="StyleUnderline"/>
        </w:rPr>
        <w:t>This model</w:t>
      </w:r>
      <w:r w:rsidRPr="008D14E3">
        <w:rPr>
          <w:sz w:val="16"/>
        </w:rPr>
        <w:t xml:space="preserve"> of care </w:t>
      </w:r>
      <w:r w:rsidRPr="000C67D8">
        <w:rPr>
          <w:rStyle w:val="Emphasis"/>
          <w:highlight w:val="cyan"/>
        </w:rPr>
        <w:t>proliferated</w:t>
      </w:r>
      <w:r w:rsidRPr="008D14E3">
        <w:rPr>
          <w:sz w:val="16"/>
        </w:rPr>
        <w:t xml:space="preserve"> and was </w:t>
      </w:r>
      <w:r w:rsidRPr="00D00691">
        <w:rPr>
          <w:rStyle w:val="StyleUnderline"/>
        </w:rPr>
        <w:t xml:space="preserve">employed through the </w:t>
      </w:r>
      <w:r w:rsidRPr="009C7CFB">
        <w:rPr>
          <w:rStyle w:val="Emphasis"/>
        </w:rPr>
        <w:t>many other</w:t>
      </w:r>
      <w:r w:rsidRPr="00D00691">
        <w:rPr>
          <w:rStyle w:val="StyleUnderline"/>
        </w:rPr>
        <w:t xml:space="preserve"> village locations and sacred places</w:t>
      </w:r>
      <w:r w:rsidRPr="008D14E3">
        <w:rPr>
          <w:sz w:val="16"/>
        </w:rPr>
        <w:t xml:space="preserve"> within the region, such as Ȟemníčhaŋ (Barn Bluff), Wakháŋ Thípi (Spirit Cave), Oȟéyawahe (Pilot Knob), and Wíta Tháŋka (Pike Island). All of these places continue to be highly revered within the Twin Cities landscape, a relationship that has withstood colonialism, land dispossession and ethnocide. Though, it is at Bdóte that the creation story of Dakota Peoples, the intersection of our world and the spirit world, where medicines and plants used for Dakota women to give birth, live. This, by all accounts, is a life-giving place [31].</w:t>
      </w:r>
    </w:p>
    <w:p w14:paraId="204AC047" w14:textId="77777777" w:rsidR="00C063B0" w:rsidRPr="008D14E3" w:rsidRDefault="00C063B0" w:rsidP="00C063B0">
      <w:pPr>
        <w:rPr>
          <w:sz w:val="16"/>
        </w:rPr>
      </w:pPr>
      <w:r w:rsidRPr="008D14E3">
        <w:rPr>
          <w:sz w:val="16"/>
        </w:rPr>
        <w:t>Justice is reclaiming our humanity by reclaiming our sacred earth - that earth is our homeland.</w:t>
      </w:r>
    </w:p>
    <w:p w14:paraId="6EBF279A" w14:textId="77777777" w:rsidR="00C063B0" w:rsidRPr="008D14E3" w:rsidRDefault="00C063B0" w:rsidP="00C063B0">
      <w:pPr>
        <w:rPr>
          <w:sz w:val="16"/>
        </w:rPr>
      </w:pPr>
      <w:r w:rsidRPr="008D14E3">
        <w:rPr>
          <w:sz w:val="16"/>
        </w:rPr>
        <w:t>Gabrielle Tateyuskanskan [32(p119)].</w:t>
      </w:r>
    </w:p>
    <w:p w14:paraId="365F278C" w14:textId="77777777" w:rsidR="00C063B0" w:rsidRPr="008D14E3" w:rsidRDefault="00C063B0" w:rsidP="00C063B0">
      <w:pPr>
        <w:rPr>
          <w:sz w:val="16"/>
        </w:rPr>
      </w:pPr>
      <w:r w:rsidRPr="000F5172">
        <w:rPr>
          <w:rStyle w:val="StyleUnderline"/>
        </w:rPr>
        <w:t>Through</w:t>
      </w:r>
      <w:r w:rsidRPr="008D14E3">
        <w:rPr>
          <w:sz w:val="16"/>
        </w:rPr>
        <w:t xml:space="preserve"> the </w:t>
      </w:r>
      <w:r w:rsidRPr="000F5172">
        <w:rPr>
          <w:rStyle w:val="StyleUnderline"/>
        </w:rPr>
        <w:t xml:space="preserve">process of </w:t>
      </w:r>
      <w:r w:rsidRPr="009C7CFB">
        <w:rPr>
          <w:rStyle w:val="Emphasis"/>
        </w:rPr>
        <w:t>rematriation</w:t>
      </w:r>
      <w:r w:rsidRPr="000F5172">
        <w:rPr>
          <w:rStyle w:val="StyleUnderline"/>
        </w:rPr>
        <w:t xml:space="preserve">, guided by </w:t>
      </w:r>
      <w:r w:rsidRPr="009C7CFB">
        <w:rPr>
          <w:rStyle w:val="Emphasis"/>
        </w:rPr>
        <w:t>Indigenous</w:t>
      </w:r>
      <w:r w:rsidRPr="000F5172">
        <w:rPr>
          <w:rStyle w:val="StyleUnderline"/>
        </w:rPr>
        <w:t xml:space="preserve"> relational worldviews</w:t>
      </w:r>
      <w:r w:rsidRPr="008D14E3">
        <w:rPr>
          <w:sz w:val="16"/>
        </w:rPr>
        <w:t xml:space="preserve"> and the reconciliation of historical and contemporary land and water injustices, the Waterback and Landback </w:t>
      </w:r>
      <w:r w:rsidRPr="000F5172">
        <w:rPr>
          <w:rStyle w:val="StyleUnderline"/>
        </w:rPr>
        <w:t xml:space="preserve">movements emerge as </w:t>
      </w:r>
      <w:r w:rsidRPr="009C7CFB">
        <w:rPr>
          <w:rStyle w:val="Emphasis"/>
        </w:rPr>
        <w:t>powerful forces</w:t>
      </w:r>
      <w:r w:rsidRPr="000F5172">
        <w:rPr>
          <w:rStyle w:val="StyleUnderline"/>
        </w:rPr>
        <w:t xml:space="preserve"> shaping</w:t>
      </w:r>
      <w:r w:rsidRPr="008D14E3">
        <w:rPr>
          <w:sz w:val="16"/>
        </w:rPr>
        <w:t xml:space="preserve"> the future of </w:t>
      </w:r>
      <w:r w:rsidRPr="000F5172">
        <w:rPr>
          <w:rStyle w:val="StyleUnderline"/>
        </w:rPr>
        <w:t>climate justice</w:t>
      </w:r>
      <w:r w:rsidRPr="008D14E3">
        <w:rPr>
          <w:sz w:val="16"/>
        </w:rPr>
        <w:t xml:space="preserve">. Rematriation, then, becomes a transformative path, allowing humanity to be rematriated into the care of Mother Earth and her life-giving waters [29]. Furthermore, the Rights of Nature movement recognizes the fundamental and inherent rights of natural or environmental bodies that correspond with Indigenous epistemologies and ontologies [33]. </w:t>
      </w:r>
      <w:r w:rsidRPr="002D7DF2">
        <w:rPr>
          <w:rStyle w:val="StyleUnderline"/>
        </w:rPr>
        <w:t>Of note</w:t>
      </w:r>
      <w:r w:rsidRPr="008D14E3">
        <w:rPr>
          <w:sz w:val="16"/>
        </w:rPr>
        <w:t xml:space="preserve">, in the case of sacred and spiritual places for Indigenous communities like the Dakota Oyate, </w:t>
      </w:r>
      <w:r w:rsidRPr="002D7DF2">
        <w:rPr>
          <w:rStyle w:val="StyleUnderline"/>
        </w:rPr>
        <w:t xml:space="preserve">are </w:t>
      </w:r>
      <w:r w:rsidRPr="000C0EE3">
        <w:rPr>
          <w:rStyle w:val="Emphasis"/>
        </w:rPr>
        <w:t>critical</w:t>
      </w:r>
      <w:r w:rsidRPr="002D7DF2">
        <w:rPr>
          <w:rStyle w:val="StyleUnderline"/>
        </w:rPr>
        <w:t xml:space="preserve"> ecosystems</w:t>
      </w:r>
      <w:r w:rsidRPr="008D14E3">
        <w:rPr>
          <w:sz w:val="16"/>
        </w:rPr>
        <w:t xml:space="preserve"> for millions of people, i.e., the Minnesota and Mississippi rivers. Climate change in Indigenous communities is through the ‘dual narratives of marginalization and resilience’ [27]. Indigenous peoples are subjected to extraordinary burdens from the impacts of climate change on water and land security, and from the secondary impacts on beings that depend on water and land for maintaining life, cultural, and ceremonial practices [29].</w:t>
      </w:r>
    </w:p>
    <w:p w14:paraId="7B7CEF36" w14:textId="77777777" w:rsidR="00C063B0" w:rsidRPr="008D14E3" w:rsidRDefault="00C063B0" w:rsidP="00C063B0">
      <w:pPr>
        <w:rPr>
          <w:sz w:val="16"/>
        </w:rPr>
      </w:pPr>
      <w:r w:rsidRPr="008D14E3">
        <w:rPr>
          <w:sz w:val="16"/>
        </w:rPr>
        <w:t>Conclusion</w:t>
      </w:r>
    </w:p>
    <w:p w14:paraId="02F1E428" w14:textId="77777777" w:rsidR="00C063B0" w:rsidRPr="008D14E3" w:rsidRDefault="00C063B0" w:rsidP="00C063B0">
      <w:pPr>
        <w:rPr>
          <w:sz w:val="16"/>
        </w:rPr>
      </w:pPr>
      <w:r w:rsidRPr="008D14E3">
        <w:rPr>
          <w:sz w:val="16"/>
        </w:rPr>
        <w:t>“…everything starts and ends with the water and the land…everything is tied into it. Whether you look at our complex social hierarchies we've had prior to colonization, to our stories, our creation stories for placing geographical areas …that's what it means to be place-based peoples.” (Saul Brown, Reconciliation Negotiator, Heiltsuk Nation) [34(p33)].</w:t>
      </w:r>
    </w:p>
    <w:p w14:paraId="14CA77A0" w14:textId="77777777" w:rsidR="00C063B0" w:rsidRPr="008D14E3" w:rsidRDefault="00C063B0" w:rsidP="00C063B0">
      <w:pPr>
        <w:rPr>
          <w:sz w:val="16"/>
        </w:rPr>
      </w:pPr>
      <w:r w:rsidRPr="008D14E3">
        <w:rPr>
          <w:sz w:val="16"/>
        </w:rPr>
        <w:t xml:space="preserve">In efforts </w:t>
      </w:r>
      <w:r w:rsidRPr="000C67D8">
        <w:rPr>
          <w:rStyle w:val="StyleUnderline"/>
          <w:highlight w:val="cyan"/>
        </w:rPr>
        <w:t xml:space="preserve">to address </w:t>
      </w:r>
      <w:r w:rsidRPr="000C67D8">
        <w:rPr>
          <w:rStyle w:val="Emphasis"/>
          <w:highlight w:val="cyan"/>
        </w:rPr>
        <w:t>climate</w:t>
      </w:r>
      <w:r w:rsidRPr="008D14E3">
        <w:rPr>
          <w:sz w:val="16"/>
        </w:rPr>
        <w:t xml:space="preserve"> change, </w:t>
      </w:r>
      <w:r w:rsidRPr="004F135A">
        <w:rPr>
          <w:rStyle w:val="StyleUnderline"/>
        </w:rPr>
        <w:t xml:space="preserve">we must </w:t>
      </w:r>
      <w:r w:rsidRPr="000C67D8">
        <w:rPr>
          <w:rStyle w:val="StyleUnderline"/>
          <w:highlight w:val="cyan"/>
        </w:rPr>
        <w:t>first</w:t>
      </w:r>
      <w:r w:rsidRPr="004F135A">
        <w:rPr>
          <w:rStyle w:val="StyleUnderline"/>
        </w:rPr>
        <w:t xml:space="preserve"> redress</w:t>
      </w:r>
      <w:r w:rsidRPr="008D14E3">
        <w:rPr>
          <w:sz w:val="16"/>
        </w:rPr>
        <w:t xml:space="preserve"> the </w:t>
      </w:r>
      <w:r w:rsidRPr="000C0EE3">
        <w:rPr>
          <w:rStyle w:val="Emphasis"/>
        </w:rPr>
        <w:t>injustice</w:t>
      </w:r>
      <w:r w:rsidRPr="004F135A">
        <w:rPr>
          <w:rStyle w:val="StyleUnderline"/>
        </w:rPr>
        <w:t xml:space="preserve"> to Indigenous peoples</w:t>
      </w:r>
      <w:r w:rsidRPr="008D14E3">
        <w:rPr>
          <w:sz w:val="16"/>
        </w:rPr>
        <w:t xml:space="preserve">, whom we as a scientific community recognize as both being the most vulnerable to the direct and indirect impacts of climate change and as having the unique potential to mitigate and adapt to climate change. In this pursuit we must confront the injustice of Settler-colonial histories and allocate the resources necessary to support Indigenous communities in reclaiming traditional lifeways, kinship, culture, language and spiritualities. </w:t>
      </w:r>
      <w:r w:rsidRPr="00BE38D7">
        <w:rPr>
          <w:rStyle w:val="StyleUnderline"/>
        </w:rPr>
        <w:t xml:space="preserve">It is necessary to </w:t>
      </w:r>
      <w:r w:rsidRPr="000C67D8">
        <w:rPr>
          <w:rStyle w:val="Emphasis"/>
          <w:highlight w:val="cyan"/>
        </w:rPr>
        <w:t>heal</w:t>
      </w:r>
      <w:r w:rsidRPr="00BE38D7">
        <w:rPr>
          <w:rStyle w:val="StyleUnderline"/>
        </w:rPr>
        <w:t xml:space="preserve"> </w:t>
      </w:r>
      <w:r w:rsidRPr="000C67D8">
        <w:rPr>
          <w:rStyle w:val="StyleUnderline"/>
        </w:rPr>
        <w:t>wounds</w:t>
      </w:r>
      <w:r w:rsidRPr="00BE38D7">
        <w:rPr>
          <w:rStyle w:val="StyleUnderline"/>
        </w:rPr>
        <w:t xml:space="preserve"> rooted in</w:t>
      </w:r>
      <w:r w:rsidRPr="008D14E3">
        <w:rPr>
          <w:sz w:val="16"/>
        </w:rPr>
        <w:t xml:space="preserve"> the </w:t>
      </w:r>
      <w:r w:rsidRPr="000C67D8">
        <w:rPr>
          <w:rStyle w:val="Emphasis"/>
          <w:highlight w:val="cyan"/>
        </w:rPr>
        <w:t>stolen lands</w:t>
      </w:r>
      <w:r w:rsidRPr="00BE38D7">
        <w:rPr>
          <w:rStyle w:val="StyleUnderline"/>
        </w:rPr>
        <w:t xml:space="preserve"> where ancestral knowledge still belongs</w:t>
      </w:r>
      <w:r w:rsidRPr="008D14E3">
        <w:rPr>
          <w:sz w:val="16"/>
        </w:rPr>
        <w:t xml:space="preserve"> and </w:t>
      </w:r>
      <w:r w:rsidRPr="00254D26">
        <w:rPr>
          <w:rStyle w:val="StyleUnderline"/>
        </w:rPr>
        <w:t xml:space="preserve">to develop reparative </w:t>
      </w:r>
      <w:r w:rsidRPr="009540D8">
        <w:rPr>
          <w:rStyle w:val="Emphasis"/>
        </w:rPr>
        <w:t>frameworks</w:t>
      </w:r>
      <w:r w:rsidRPr="008D14E3">
        <w:rPr>
          <w:sz w:val="16"/>
        </w:rPr>
        <w:t xml:space="preserve"> that intercede </w:t>
      </w:r>
      <w:r w:rsidRPr="00254D26">
        <w:rPr>
          <w:rStyle w:val="StyleUnderline"/>
        </w:rPr>
        <w:t>on</w:t>
      </w:r>
      <w:r w:rsidRPr="008D14E3">
        <w:rPr>
          <w:sz w:val="16"/>
        </w:rPr>
        <w:t xml:space="preserve"> behalf of </w:t>
      </w:r>
      <w:r w:rsidRPr="00254D26">
        <w:rPr>
          <w:rStyle w:val="StyleUnderline"/>
        </w:rPr>
        <w:t>climate justice on all fronts</w:t>
      </w:r>
      <w:r w:rsidRPr="008D14E3">
        <w:rPr>
          <w:sz w:val="16"/>
        </w:rPr>
        <w:t xml:space="preserve">, especially in the face of environmental or structural racism. Such a journey calls for recognition of the determinants of planetary health, as we seek to decolonize lifeways that support climate adaptation and mitigation programs and adhere to natural law that inspires us to recognize places like Bdóte as kin, and the medicines that call this place home as worthy of being protected [1,3] (See Fig. 1 The Indigenous Holistic Worldview). Indigenous Peoples are healthy when the land is healthy; Indigenous Peoples ARE the land. Consider the implications of these governing principles. Returning a placenta to the place of genesis, recognizing the cyclical nature of life and life-givers, </w:t>
      </w:r>
      <w:r w:rsidRPr="000C67D8">
        <w:rPr>
          <w:rStyle w:val="Emphasis"/>
          <w:highlight w:val="cyan"/>
        </w:rPr>
        <w:t>rematriation</w:t>
      </w:r>
      <w:r w:rsidRPr="000C67D8">
        <w:rPr>
          <w:rStyle w:val="StyleUnderline"/>
          <w:highlight w:val="cyan"/>
        </w:rPr>
        <w:t xml:space="preserve"> of</w:t>
      </w:r>
      <w:r w:rsidRPr="00B81D9F">
        <w:rPr>
          <w:rStyle w:val="StyleUnderline"/>
        </w:rPr>
        <w:t xml:space="preserve"> territorial </w:t>
      </w:r>
      <w:r w:rsidRPr="000C67D8">
        <w:rPr>
          <w:rStyle w:val="StyleUnderline"/>
          <w:highlight w:val="cyan"/>
        </w:rPr>
        <w:t>homelands</w:t>
      </w:r>
      <w:r w:rsidRPr="008D14E3">
        <w:rPr>
          <w:sz w:val="16"/>
        </w:rPr>
        <w:t xml:space="preserve"> and significance of place </w:t>
      </w:r>
      <w:r w:rsidRPr="000C67D8">
        <w:rPr>
          <w:rStyle w:val="StyleUnderline"/>
          <w:highlight w:val="cyan"/>
        </w:rPr>
        <w:t>is</w:t>
      </w:r>
      <w:r w:rsidRPr="00090691">
        <w:rPr>
          <w:rStyle w:val="StyleUnderline"/>
        </w:rPr>
        <w:t xml:space="preserve"> an </w:t>
      </w:r>
      <w:r w:rsidRPr="000C67D8">
        <w:rPr>
          <w:rStyle w:val="StyleUnderline"/>
          <w:highlight w:val="cyan"/>
        </w:rPr>
        <w:t xml:space="preserve">act of </w:t>
      </w:r>
      <w:r w:rsidRPr="000C67D8">
        <w:rPr>
          <w:rStyle w:val="Emphasis"/>
          <w:highlight w:val="cyan"/>
        </w:rPr>
        <w:t>interdependence</w:t>
      </w:r>
      <w:r w:rsidRPr="000C67D8">
        <w:rPr>
          <w:rStyle w:val="StyleUnderline"/>
          <w:highlight w:val="cyan"/>
        </w:rPr>
        <w:t xml:space="preserve"> and </w:t>
      </w:r>
      <w:r w:rsidRPr="000C67D8">
        <w:rPr>
          <w:rStyle w:val="Emphasis"/>
          <w:highlight w:val="cyan"/>
        </w:rPr>
        <w:t>kinship</w:t>
      </w:r>
      <w:r w:rsidRPr="008D14E3">
        <w:rPr>
          <w:sz w:val="16"/>
        </w:rPr>
        <w:t xml:space="preserve"> to land. However, as an exiled Dakota community, where do we begin to understand the importance of our original instructions, or ancestral lifeways, along a trajectory of climate change? How do we look to these ancestral practices to guide efforts to know our lands, and adapt to a changing climate? As we consider opportunities, </w:t>
      </w:r>
      <w:r w:rsidRPr="00BE38D7">
        <w:rPr>
          <w:rStyle w:val="StyleUnderline"/>
        </w:rPr>
        <w:t xml:space="preserve">we look to </w:t>
      </w:r>
      <w:r w:rsidRPr="008D14E3">
        <w:rPr>
          <w:sz w:val="16"/>
        </w:rPr>
        <w:t xml:space="preserve">other </w:t>
      </w:r>
      <w:r w:rsidRPr="009540D8">
        <w:rPr>
          <w:rStyle w:val="Emphasis"/>
        </w:rPr>
        <w:t>Indigenous</w:t>
      </w:r>
      <w:r w:rsidRPr="00BE38D7">
        <w:rPr>
          <w:rStyle w:val="StyleUnderline"/>
        </w:rPr>
        <w:t xml:space="preserve"> communities to</w:t>
      </w:r>
      <w:r w:rsidRPr="008D14E3">
        <w:rPr>
          <w:sz w:val="16"/>
        </w:rPr>
        <w:t xml:space="preserve"> help us </w:t>
      </w:r>
      <w:r w:rsidRPr="009540D8">
        <w:rPr>
          <w:rStyle w:val="Emphasis"/>
        </w:rPr>
        <w:t>nurture</w:t>
      </w:r>
      <w:r w:rsidRPr="008D14E3">
        <w:rPr>
          <w:sz w:val="16"/>
        </w:rPr>
        <w:t xml:space="preserve"> our </w:t>
      </w:r>
      <w:r w:rsidRPr="00BE38D7">
        <w:rPr>
          <w:rStyle w:val="StyleUnderline"/>
        </w:rPr>
        <w:t xml:space="preserve">path back to our territorial </w:t>
      </w:r>
      <w:r w:rsidRPr="009540D8">
        <w:rPr>
          <w:rStyle w:val="Emphasis"/>
        </w:rPr>
        <w:t>homelands</w:t>
      </w:r>
      <w:r w:rsidRPr="008D14E3">
        <w:rPr>
          <w:sz w:val="16"/>
        </w:rPr>
        <w:t>, especially those that have undergone urbanization. Indigenous climate adaptation strategies conveyed from four First Nations communities include: (1) strengthening Indigenous governance and sovereignty, self-determination, (2) promoting knowledge sharing for adaptation practices within and among communities (kinship and communal practices), (3) promoting adaptive co-management among governance scales, and (4) developing learning platforms for climate impacts and adaptive strategies [34].</w:t>
      </w:r>
    </w:p>
    <w:p w14:paraId="365BE53B" w14:textId="77777777" w:rsidR="00C063B0" w:rsidRPr="00806926" w:rsidRDefault="00C063B0" w:rsidP="00C063B0">
      <w:pPr>
        <w:pStyle w:val="Heading4"/>
      </w:pPr>
      <w:r>
        <w:t xml:space="preserve">Settler society is </w:t>
      </w:r>
      <w:r>
        <w:rPr>
          <w:u w:val="single"/>
        </w:rPr>
        <w:t>unsustainable</w:t>
      </w:r>
      <w:r>
        <w:t xml:space="preserve">, driving catastrophic </w:t>
      </w:r>
      <w:r>
        <w:rPr>
          <w:u w:val="single"/>
        </w:rPr>
        <w:t>geoengineering</w:t>
      </w:r>
      <w:r>
        <w:t xml:space="preserve"> and </w:t>
      </w:r>
      <w:r>
        <w:rPr>
          <w:u w:val="single"/>
        </w:rPr>
        <w:t>climate change</w:t>
      </w:r>
      <w:r>
        <w:t>.</w:t>
      </w:r>
    </w:p>
    <w:p w14:paraId="7E75EA70" w14:textId="77777777" w:rsidR="00C063B0" w:rsidRPr="00341959" w:rsidRDefault="00C063B0" w:rsidP="00C063B0">
      <w:r w:rsidRPr="007C4BAF">
        <w:rPr>
          <w:rStyle w:val="Style13ptBold"/>
        </w:rPr>
        <w:t>Veracini ’25</w:t>
      </w:r>
      <w:r>
        <w:t xml:space="preserve"> [Lorenzo and Bradley Steele; March 31; Historian and Professor at the Swinburne University of Technology’s Institute for Social Research; Award-Winning </w:t>
      </w:r>
      <w:r w:rsidRPr="00A13229">
        <w:t>Environmental</w:t>
      </w:r>
      <w:r>
        <w:t xml:space="preserve"> Journalist; Settler Colonial Studies, “Should We Consider the Settlerocene?” vol. 1]</w:t>
      </w:r>
    </w:p>
    <w:p w14:paraId="0CAFBB02" w14:textId="77777777" w:rsidR="00C063B0" w:rsidRPr="00966078" w:rsidRDefault="00C063B0" w:rsidP="00C063B0">
      <w:pPr>
        <w:rPr>
          <w:sz w:val="16"/>
        </w:rPr>
      </w:pPr>
      <w:r w:rsidRPr="00A13229">
        <w:rPr>
          <w:rStyle w:val="Emphasis"/>
          <w:highlight w:val="cyan"/>
        </w:rPr>
        <w:t>Settlers</w:t>
      </w:r>
      <w:r w:rsidRPr="0027623C">
        <w:rPr>
          <w:rStyle w:val="StyleUnderline"/>
        </w:rPr>
        <w:t xml:space="preserve"> change </w:t>
      </w:r>
      <w:r w:rsidRPr="00966078">
        <w:rPr>
          <w:rStyle w:val="Emphasis"/>
        </w:rPr>
        <w:t>environments</w:t>
      </w:r>
      <w:r w:rsidRPr="0027623C">
        <w:rPr>
          <w:rStyle w:val="StyleUnderline"/>
        </w:rPr>
        <w:t>. They fantasize about it</w:t>
      </w:r>
      <w:r w:rsidRPr="00966078">
        <w:rPr>
          <w:sz w:val="16"/>
        </w:rPr>
        <w:t xml:space="preserve">.Footnote1 As they move from one location to another, as they enter and then inhabit landscapes they do not know, they see other climates. From their point of view, the passage from one location to another that defines the settler experience is subjectively defined by a change in the climate. They move across space, and the places they end up inhabiting and claiming as exclusively their own are at times radically different from the places they left. Thinking about the new places one could settle has a history, a settler colonial history, and at first it was even thought that the settlers should hang around the latitude where Jesus was sent down to this Earth – a geographical zone that was allegedly the most suited for settlers and settlements. Later, ‘Manifest’ destinies indicated the way.Footnote2 The </w:t>
      </w:r>
      <w:r w:rsidRPr="00F14717">
        <w:rPr>
          <w:rStyle w:val="StyleUnderline"/>
        </w:rPr>
        <w:t xml:space="preserve">settlers </w:t>
      </w:r>
      <w:r w:rsidRPr="000B62C0">
        <w:rPr>
          <w:rStyle w:val="Emphasis"/>
        </w:rPr>
        <w:t>move</w:t>
      </w:r>
      <w:r w:rsidRPr="00F14717">
        <w:rPr>
          <w:rStyle w:val="StyleUnderline"/>
        </w:rPr>
        <w:t xml:space="preserve"> from one</w:t>
      </w:r>
      <w:r w:rsidRPr="00966078">
        <w:rPr>
          <w:sz w:val="16"/>
        </w:rPr>
        <w:t xml:space="preserve"> place </w:t>
      </w:r>
      <w:r w:rsidRPr="00F14717">
        <w:rPr>
          <w:rStyle w:val="StyleUnderline"/>
        </w:rPr>
        <w:t>to another</w:t>
      </w:r>
      <w:r w:rsidRPr="00966078">
        <w:rPr>
          <w:sz w:val="16"/>
        </w:rPr>
        <w:t xml:space="preserve"> – a new one that is unlike the old one, but </w:t>
      </w:r>
      <w:r w:rsidRPr="00E139C8">
        <w:rPr>
          <w:rStyle w:val="StyleUnderline"/>
        </w:rPr>
        <w:t>they</w:t>
      </w:r>
      <w:r w:rsidRPr="00966078">
        <w:rPr>
          <w:sz w:val="16"/>
        </w:rPr>
        <w:t xml:space="preserve"> also </w:t>
      </w:r>
      <w:r w:rsidRPr="000B62C0">
        <w:rPr>
          <w:rStyle w:val="Emphasis"/>
        </w:rPr>
        <w:t>transform</w:t>
      </w:r>
      <w:r w:rsidRPr="00966078">
        <w:rPr>
          <w:sz w:val="16"/>
        </w:rPr>
        <w:t xml:space="preserve"> the </w:t>
      </w:r>
      <w:r w:rsidRPr="00E139C8">
        <w:rPr>
          <w:rStyle w:val="StyleUnderline"/>
        </w:rPr>
        <w:t>locations they end up occupying</w:t>
      </w:r>
      <w:r w:rsidRPr="00966078">
        <w:rPr>
          <w:sz w:val="16"/>
        </w:rPr>
        <w:t xml:space="preserve">: they fence, they dig, they build; </w:t>
      </w:r>
      <w:r w:rsidRPr="00A704B4">
        <w:rPr>
          <w:rStyle w:val="StyleUnderline"/>
        </w:rPr>
        <w:t xml:space="preserve">they </w:t>
      </w:r>
      <w:r w:rsidRPr="00A13229">
        <w:rPr>
          <w:rStyle w:val="StyleUnderline"/>
          <w:highlight w:val="cyan"/>
        </w:rPr>
        <w:t>bring</w:t>
      </w:r>
      <w:r w:rsidRPr="00966078">
        <w:rPr>
          <w:sz w:val="16"/>
        </w:rPr>
        <w:t xml:space="preserve"> cultivars, </w:t>
      </w:r>
      <w:r w:rsidRPr="00A13229">
        <w:rPr>
          <w:rStyle w:val="Emphasis"/>
          <w:highlight w:val="cyan"/>
        </w:rPr>
        <w:t>tech</w:t>
      </w:r>
      <w:r w:rsidRPr="00A704B4">
        <w:rPr>
          <w:rStyle w:val="StyleUnderline"/>
        </w:rPr>
        <w:t xml:space="preserve">nologies, </w:t>
      </w:r>
      <w:r w:rsidRPr="00A13229">
        <w:rPr>
          <w:rStyle w:val="Emphasis"/>
          <w:highlight w:val="cyan"/>
        </w:rPr>
        <w:t>invasive species</w:t>
      </w:r>
      <w:r w:rsidRPr="00A13229">
        <w:rPr>
          <w:rStyle w:val="StyleUnderline"/>
          <w:highlight w:val="cyan"/>
        </w:rPr>
        <w:t xml:space="preserve"> and more</w:t>
      </w:r>
      <w:r w:rsidRPr="00966078">
        <w:rPr>
          <w:sz w:val="16"/>
        </w:rPr>
        <w:t xml:space="preserve">. ‘The rain will follow the plough’, as the nineteenth century saying went. As </w:t>
      </w:r>
      <w:r w:rsidRPr="00A704B4">
        <w:rPr>
          <w:rStyle w:val="StyleUnderline"/>
        </w:rPr>
        <w:t xml:space="preserve">they </w:t>
      </w:r>
      <w:r w:rsidRPr="000B62C0">
        <w:rPr>
          <w:rStyle w:val="Emphasis"/>
        </w:rPr>
        <w:t>destroy</w:t>
      </w:r>
      <w:r w:rsidRPr="00966078">
        <w:rPr>
          <w:sz w:val="16"/>
        </w:rPr>
        <w:t xml:space="preserve"> Indigenous </w:t>
      </w:r>
      <w:r w:rsidRPr="00A704B4">
        <w:rPr>
          <w:rStyle w:val="StyleUnderline"/>
        </w:rPr>
        <w:t xml:space="preserve">lifeworlds, </w:t>
      </w:r>
      <w:r w:rsidRPr="00A13229">
        <w:rPr>
          <w:rStyle w:val="StyleUnderline"/>
          <w:highlight w:val="cyan"/>
        </w:rPr>
        <w:t>they</w:t>
      </w:r>
      <w:r w:rsidRPr="00966078">
        <w:rPr>
          <w:sz w:val="16"/>
        </w:rPr>
        <w:t xml:space="preserve"> also </w:t>
      </w:r>
      <w:r w:rsidRPr="00A13229">
        <w:rPr>
          <w:rStyle w:val="StyleUnderline"/>
          <w:highlight w:val="cyan"/>
        </w:rPr>
        <w:t>ensure</w:t>
      </w:r>
      <w:r w:rsidRPr="00966078">
        <w:rPr>
          <w:sz w:val="16"/>
        </w:rPr>
        <w:t xml:space="preserve"> that the historical experience of their Indigenous counterparts is defined by </w:t>
      </w:r>
      <w:r w:rsidRPr="00A13229">
        <w:rPr>
          <w:rStyle w:val="StyleUnderline"/>
          <w:highlight w:val="cyan"/>
        </w:rPr>
        <w:t xml:space="preserve">climate </w:t>
      </w:r>
      <w:r w:rsidRPr="00A13229">
        <w:rPr>
          <w:rStyle w:val="Emphasis"/>
          <w:highlight w:val="cyan"/>
        </w:rPr>
        <w:t>catastrophe</w:t>
      </w:r>
      <w:r w:rsidRPr="00966078">
        <w:rPr>
          <w:sz w:val="16"/>
        </w:rPr>
        <w:t>.Footnote3 Settler colonialism as a mode of domination and climate change are imbricated.Footnote4</w:t>
      </w:r>
    </w:p>
    <w:p w14:paraId="4CA5F9FE" w14:textId="77777777" w:rsidR="00C063B0" w:rsidRPr="00966078" w:rsidRDefault="00C063B0" w:rsidP="00C063B0">
      <w:pPr>
        <w:rPr>
          <w:sz w:val="16"/>
        </w:rPr>
      </w:pPr>
      <w:r w:rsidRPr="00966078">
        <w:rPr>
          <w:sz w:val="16"/>
        </w:rPr>
        <w:t xml:space="preserve">The settlers ‘struggle’ with the land: they supposedly ‘tame’ it. They tell national and regional sagas about the ways they overcome adversities. The story is recurrently about the way they changed the land, about the ways they were changed by the land as they changed it, and how they changed themselves by changing the land. They supposedly make deserts bloom. Instead, we now know, </w:t>
      </w:r>
      <w:r w:rsidRPr="00140617">
        <w:rPr>
          <w:rStyle w:val="StyleUnderline"/>
        </w:rPr>
        <w:t>they</w:t>
      </w:r>
      <w:r w:rsidRPr="00966078">
        <w:rPr>
          <w:sz w:val="16"/>
        </w:rPr>
        <w:t xml:space="preserve"> often </w:t>
      </w:r>
      <w:r w:rsidRPr="00140617">
        <w:rPr>
          <w:rStyle w:val="StyleUnderline"/>
        </w:rPr>
        <w:t xml:space="preserve">end up </w:t>
      </w:r>
      <w:r w:rsidRPr="00A13229">
        <w:rPr>
          <w:rStyle w:val="StyleUnderline"/>
          <w:highlight w:val="cyan"/>
        </w:rPr>
        <w:t xml:space="preserve">manufacturing </w:t>
      </w:r>
      <w:r w:rsidRPr="00A13229">
        <w:rPr>
          <w:rStyle w:val="Emphasis"/>
          <w:highlight w:val="cyan"/>
        </w:rPr>
        <w:t>desolations</w:t>
      </w:r>
      <w:r w:rsidRPr="00966078">
        <w:rPr>
          <w:sz w:val="16"/>
        </w:rPr>
        <w:t xml:space="preserve">. The settler stories are about promise – it is typically a future-oriented narrative. The </w:t>
      </w:r>
      <w:r w:rsidRPr="0073149B">
        <w:rPr>
          <w:rStyle w:val="StyleUnderline"/>
        </w:rPr>
        <w:t xml:space="preserve">settler </w:t>
      </w:r>
      <w:r w:rsidRPr="002F3026">
        <w:rPr>
          <w:rStyle w:val="Emphasis"/>
        </w:rPr>
        <w:t>stories</w:t>
      </w:r>
      <w:r w:rsidRPr="0073149B">
        <w:rPr>
          <w:rStyle w:val="StyleUnderline"/>
        </w:rPr>
        <w:t xml:space="preserve"> promise a new life</w:t>
      </w:r>
      <w:r w:rsidRPr="00966078">
        <w:rPr>
          <w:sz w:val="16"/>
        </w:rPr>
        <w:t xml:space="preserve">, a new ‘manly’ character, independence, regeneration, and community – </w:t>
      </w:r>
      <w:r w:rsidRPr="0073149B">
        <w:rPr>
          <w:rStyle w:val="StyleUnderline"/>
        </w:rPr>
        <w:t>but</w:t>
      </w:r>
      <w:r w:rsidRPr="00966078">
        <w:rPr>
          <w:sz w:val="16"/>
        </w:rPr>
        <w:t xml:space="preserve"> we now know that </w:t>
      </w:r>
      <w:r w:rsidRPr="0073149B">
        <w:rPr>
          <w:rStyle w:val="StyleUnderline"/>
        </w:rPr>
        <w:t xml:space="preserve">settler </w:t>
      </w:r>
      <w:r w:rsidRPr="00A13229">
        <w:rPr>
          <w:rStyle w:val="StyleUnderline"/>
          <w:highlight w:val="cyan"/>
        </w:rPr>
        <w:t>colonialism</w:t>
      </w:r>
      <w:r w:rsidRPr="00F5049B">
        <w:rPr>
          <w:rStyle w:val="StyleUnderline"/>
        </w:rPr>
        <w:t xml:space="preserve"> does not </w:t>
      </w:r>
      <w:r w:rsidRPr="00A13229">
        <w:rPr>
          <w:rStyle w:val="Emphasis"/>
          <w:highlight w:val="cyan"/>
        </w:rPr>
        <w:t>maintain</w:t>
      </w:r>
      <w:r w:rsidRPr="00966078">
        <w:rPr>
          <w:sz w:val="16"/>
        </w:rPr>
        <w:t xml:space="preserve"> its </w:t>
      </w:r>
      <w:r w:rsidRPr="00F5049B">
        <w:rPr>
          <w:rStyle w:val="StyleUnderline"/>
        </w:rPr>
        <w:t xml:space="preserve">promises: </w:t>
      </w:r>
      <w:r w:rsidRPr="00A13229">
        <w:rPr>
          <w:rStyle w:val="Emphasis"/>
          <w:highlight w:val="cyan"/>
        </w:rPr>
        <w:t>pollution</w:t>
      </w:r>
      <w:r w:rsidRPr="00966078">
        <w:rPr>
          <w:sz w:val="16"/>
        </w:rPr>
        <w:t xml:space="preserve">, numbing </w:t>
      </w:r>
      <w:r w:rsidRPr="00A13229">
        <w:rPr>
          <w:rStyle w:val="Emphasis"/>
          <w:highlight w:val="cyan"/>
        </w:rPr>
        <w:t>isolation</w:t>
      </w:r>
      <w:r w:rsidRPr="00966078">
        <w:rPr>
          <w:sz w:val="16"/>
        </w:rPr>
        <w:t xml:space="preserve">, indebtedness, and </w:t>
      </w:r>
      <w:r w:rsidRPr="008F37CD">
        <w:rPr>
          <w:rStyle w:val="StyleUnderline"/>
        </w:rPr>
        <w:t xml:space="preserve">environmental </w:t>
      </w:r>
      <w:r w:rsidRPr="002F3026">
        <w:rPr>
          <w:rStyle w:val="Emphasis"/>
        </w:rPr>
        <w:t>catastrophe</w:t>
      </w:r>
      <w:r w:rsidRPr="00966078">
        <w:rPr>
          <w:sz w:val="16"/>
        </w:rPr>
        <w:t xml:space="preserve"> is what we ended up with. Catastrophe: the land that was under one’s foot, ends up in the air, as in the Dust Bowl, </w:t>
      </w:r>
      <w:r w:rsidRPr="00A13229">
        <w:rPr>
          <w:sz w:val="16"/>
        </w:rPr>
        <w:t>lifted</w:t>
      </w:r>
      <w:r w:rsidRPr="00966078">
        <w:rPr>
          <w:sz w:val="16"/>
        </w:rPr>
        <w:t xml:space="preserve"> towards angry skies, or is subsumed under water as the seas rise. </w:t>
      </w:r>
      <w:r w:rsidRPr="00A13229">
        <w:rPr>
          <w:rStyle w:val="StyleUnderline"/>
          <w:highlight w:val="cyan"/>
        </w:rPr>
        <w:t xml:space="preserve">The </w:t>
      </w:r>
      <w:r w:rsidRPr="00A13229">
        <w:rPr>
          <w:rStyle w:val="Emphasis"/>
          <w:highlight w:val="cyan"/>
        </w:rPr>
        <w:t>world</w:t>
      </w:r>
      <w:r w:rsidRPr="00A13229">
        <w:rPr>
          <w:rStyle w:val="StyleUnderline"/>
          <w:highlight w:val="cyan"/>
        </w:rPr>
        <w:t xml:space="preserve"> is</w:t>
      </w:r>
      <w:r w:rsidRPr="00966078">
        <w:rPr>
          <w:sz w:val="16"/>
        </w:rPr>
        <w:t xml:space="preserve"> literally </w:t>
      </w:r>
      <w:r w:rsidRPr="00A13229">
        <w:rPr>
          <w:rStyle w:val="StyleUnderline"/>
          <w:highlight w:val="cyan"/>
        </w:rPr>
        <w:t xml:space="preserve">turned </w:t>
      </w:r>
      <w:r w:rsidRPr="00A13229">
        <w:rPr>
          <w:rStyle w:val="Emphasis"/>
          <w:highlight w:val="cyan"/>
        </w:rPr>
        <w:t>upside down</w:t>
      </w:r>
      <w:r w:rsidRPr="00966078">
        <w:rPr>
          <w:sz w:val="16"/>
        </w:rPr>
        <w:t>. Sometimes the settlers move again.</w:t>
      </w:r>
    </w:p>
    <w:p w14:paraId="16745CF1" w14:textId="77777777" w:rsidR="00C063B0" w:rsidRPr="00966078" w:rsidRDefault="00C063B0" w:rsidP="00C063B0">
      <w:pPr>
        <w:rPr>
          <w:sz w:val="16"/>
        </w:rPr>
      </w:pPr>
      <w:r w:rsidRPr="00966078">
        <w:rPr>
          <w:sz w:val="16"/>
        </w:rPr>
        <w:t>The settler stories and fantasies are ubiquitous and foundational. They live on in video games, for example. The grand strategy and sandbox genres engage in colonial world-making. Strategy games such as the Sid Meier’s Civilization and Europa Universalis present colonial history as an inevitability, only allowing the player to win against Europeans if they reverse roles; when, for instance, it is the Aztecs who colonize England, as the structure of these games’ ‘tech trees’ require the player to research gunboats and industrialization to compete.Footnote5 In the sandbox games Minecraft and No Man’s Sky the player is dropped into a terra nullius, a world they are encouraged to terraform and ‘improve’ like any settler colonist should.Footnote6 Science fiction as a literary genre has also often rehearsed the settler stories, entire new worlds to colonize, not just one ‘new’ world across the ocean.Footnote7</w:t>
      </w:r>
    </w:p>
    <w:p w14:paraId="091E50F6" w14:textId="77777777" w:rsidR="00C063B0" w:rsidRPr="00966078" w:rsidRDefault="00C063B0" w:rsidP="00C063B0">
      <w:pPr>
        <w:rPr>
          <w:sz w:val="16"/>
        </w:rPr>
      </w:pPr>
      <w:r w:rsidRPr="00966078">
        <w:rPr>
          <w:sz w:val="16"/>
        </w:rPr>
        <w:t xml:space="preserve">Of course, beside video games and science fiction, </w:t>
      </w:r>
      <w:r w:rsidRPr="00B51F29">
        <w:rPr>
          <w:rStyle w:val="StyleUnderline"/>
        </w:rPr>
        <w:t>there are</w:t>
      </w:r>
      <w:r w:rsidRPr="00966078">
        <w:rPr>
          <w:sz w:val="16"/>
        </w:rPr>
        <w:t xml:space="preserve"> also </w:t>
      </w:r>
      <w:r w:rsidRPr="00B51F29">
        <w:rPr>
          <w:rStyle w:val="StyleUnderline"/>
        </w:rPr>
        <w:t xml:space="preserve">settler </w:t>
      </w:r>
      <w:r w:rsidRPr="00305709">
        <w:rPr>
          <w:rStyle w:val="Emphasis"/>
        </w:rPr>
        <w:t>myths</w:t>
      </w:r>
      <w:r w:rsidRPr="00B51F29">
        <w:rPr>
          <w:rStyle w:val="StyleUnderline"/>
        </w:rPr>
        <w:t xml:space="preserve"> dressed up in</w:t>
      </w:r>
      <w:r w:rsidRPr="00966078">
        <w:rPr>
          <w:sz w:val="16"/>
        </w:rPr>
        <w:t xml:space="preserve"> the </w:t>
      </w:r>
      <w:r w:rsidRPr="00305709">
        <w:rPr>
          <w:rStyle w:val="Emphasis"/>
        </w:rPr>
        <w:t>fashion</w:t>
      </w:r>
      <w:r w:rsidRPr="00B51F29">
        <w:rPr>
          <w:rStyle w:val="StyleUnderline"/>
        </w:rPr>
        <w:t xml:space="preserve"> of national histories</w:t>
      </w:r>
      <w:r w:rsidRPr="00966078">
        <w:rPr>
          <w:sz w:val="16"/>
        </w:rPr>
        <w:t xml:space="preserve">: the colonies were established, the colonists made them theirs, and the settlers have supposedly made themselves a part of them. Meanwhile, in 2019, the Anthropocene Working Group, a component body of the Subcommission on Quaternary Stratigraphy, part of the International Union of Geological Sciences, voted 88% in favour of formalizing </w:t>
      </w:r>
      <w:r w:rsidRPr="002360C8">
        <w:rPr>
          <w:rStyle w:val="StyleUnderline"/>
        </w:rPr>
        <w:t>the ‘</w:t>
      </w:r>
      <w:r w:rsidRPr="00305709">
        <w:rPr>
          <w:rStyle w:val="Emphasis"/>
        </w:rPr>
        <w:t>Anthropocene’</w:t>
      </w:r>
      <w:r w:rsidRPr="002360C8">
        <w:rPr>
          <w:rStyle w:val="StyleUnderline"/>
        </w:rPr>
        <w:t xml:space="preserve"> as</w:t>
      </w:r>
      <w:r w:rsidRPr="00966078">
        <w:rPr>
          <w:sz w:val="16"/>
        </w:rPr>
        <w:t xml:space="preserve"> a </w:t>
      </w:r>
      <w:r w:rsidRPr="002360C8">
        <w:rPr>
          <w:rStyle w:val="StyleUnderline"/>
        </w:rPr>
        <w:t>new geological epoch</w:t>
      </w:r>
      <w:r w:rsidRPr="00966078">
        <w:rPr>
          <w:sz w:val="16"/>
        </w:rPr>
        <w:t xml:space="preserve">.Footnote8 The new era </w:t>
      </w:r>
      <w:r w:rsidRPr="004639A5">
        <w:rPr>
          <w:rStyle w:val="StyleUnderline"/>
        </w:rPr>
        <w:t xml:space="preserve">is now </w:t>
      </w:r>
      <w:r w:rsidRPr="00305709">
        <w:rPr>
          <w:rStyle w:val="Emphasis"/>
        </w:rPr>
        <w:t>semi-official</w:t>
      </w:r>
      <w:r w:rsidRPr="00966078">
        <w:rPr>
          <w:sz w:val="16"/>
        </w:rPr>
        <w:t xml:space="preserve">, even if it is not yet uncontroversial, </w:t>
      </w:r>
      <w:r w:rsidRPr="00373A7B">
        <w:rPr>
          <w:rStyle w:val="StyleUnderline"/>
        </w:rPr>
        <w:t xml:space="preserve">and many have </w:t>
      </w:r>
      <w:r w:rsidRPr="00305709">
        <w:rPr>
          <w:rStyle w:val="Emphasis"/>
        </w:rPr>
        <w:t>not accepted</w:t>
      </w:r>
      <w:r w:rsidRPr="00966078">
        <w:rPr>
          <w:sz w:val="16"/>
        </w:rPr>
        <w:t xml:space="preserve"> even </w:t>
      </w:r>
      <w:r w:rsidRPr="00373A7B">
        <w:rPr>
          <w:rStyle w:val="StyleUnderline"/>
        </w:rPr>
        <w:t>that basic premise, and</w:t>
      </w:r>
      <w:r w:rsidRPr="00966078">
        <w:rPr>
          <w:sz w:val="16"/>
        </w:rPr>
        <w:t xml:space="preserve"> substantive </w:t>
      </w:r>
      <w:r w:rsidRPr="00373A7B">
        <w:rPr>
          <w:rStyle w:val="StyleUnderline"/>
        </w:rPr>
        <w:t xml:space="preserve">legislative </w:t>
      </w:r>
      <w:r w:rsidRPr="00305709">
        <w:rPr>
          <w:rStyle w:val="Emphasis"/>
        </w:rPr>
        <w:t>action</w:t>
      </w:r>
      <w:r w:rsidRPr="00373A7B">
        <w:rPr>
          <w:rStyle w:val="StyleUnderline"/>
        </w:rPr>
        <w:t xml:space="preserve"> lags even further </w:t>
      </w:r>
      <w:r w:rsidRPr="00305709">
        <w:rPr>
          <w:rStyle w:val="Emphasis"/>
        </w:rPr>
        <w:t>behind</w:t>
      </w:r>
      <w:r w:rsidRPr="00966078">
        <w:rPr>
          <w:sz w:val="16"/>
        </w:rPr>
        <w:t xml:space="preserve"> – the ‘Holocene’ persists in many ways. When Paul Crutzen coined ‘the Anthropocene’ in 2002, the intention was to emphasize the growing influence ‘humanity’ had over the Earth’s climate since the 1800s.Footnote9 This concept aimed to reverse the processes it identified, is backed by an enormous body of interdisciplinary science climate, shaped a paradigm, and was extensively embraced and critiqued.Footnote10 But in a sense, the Anthropocene is a settler story too: ‘we’ humans settled this planet and we changed the land as we became ourselves.</w:t>
      </w:r>
    </w:p>
    <w:p w14:paraId="6B14A4D0" w14:textId="77777777" w:rsidR="00C063B0" w:rsidRPr="00966078" w:rsidRDefault="00C063B0" w:rsidP="00C063B0">
      <w:pPr>
        <w:rPr>
          <w:sz w:val="16"/>
        </w:rPr>
      </w:pPr>
      <w:r w:rsidRPr="00966078">
        <w:rPr>
          <w:sz w:val="16"/>
        </w:rPr>
        <w:t>It is crucial that the current environmental crisis is read effectively. The ‘Anthropocene’ is typically offered as a remedy against a lack of understanding surrounding the climate crisis, or as an antidote against its invisibility.Footnote11 Claims about scientific neutrality, however, like all interpretative frames, are inevitably political. The Anthropocene obscures who actually ushered it in and therefore forecloses what could be done in the face of crisis. The hegemony of the Anthropocene should be contested, it is contested, and a significant body of scholarly literature has been dedicated to this critique, as we outline below. But what should the Anthropocene be replaced with?</w:t>
      </w:r>
    </w:p>
    <w:p w14:paraId="1203A94A" w14:textId="77777777" w:rsidR="00C063B0" w:rsidRPr="00966078" w:rsidRDefault="00C063B0" w:rsidP="00C063B0">
      <w:pPr>
        <w:rPr>
          <w:sz w:val="16"/>
        </w:rPr>
      </w:pPr>
      <w:r w:rsidRPr="00966078">
        <w:rPr>
          <w:sz w:val="16"/>
        </w:rPr>
        <w:t>Settler colonists and their changing climates</w:t>
      </w:r>
    </w:p>
    <w:p w14:paraId="31823AC0" w14:textId="77777777" w:rsidR="00C063B0" w:rsidRPr="00966078" w:rsidRDefault="00C063B0" w:rsidP="00C063B0">
      <w:pPr>
        <w:rPr>
          <w:sz w:val="16"/>
        </w:rPr>
      </w:pPr>
      <w:r w:rsidRPr="00966078">
        <w:rPr>
          <w:sz w:val="16"/>
        </w:rPr>
        <w:t xml:space="preserve">The weather frames life and talking about the weather is political. It is political everywhere, of course, but in a settler society it is more so than elsewhere because the settlers have moved to where they currently reside.Footnote12 </w:t>
      </w:r>
      <w:r w:rsidRPr="00A13229">
        <w:rPr>
          <w:rStyle w:val="StyleUnderline"/>
          <w:highlight w:val="cyan"/>
        </w:rPr>
        <w:t xml:space="preserve">The </w:t>
      </w:r>
      <w:r w:rsidRPr="00A13229">
        <w:rPr>
          <w:rStyle w:val="Emphasis"/>
          <w:highlight w:val="cyan"/>
        </w:rPr>
        <w:t>weather</w:t>
      </w:r>
      <w:r w:rsidRPr="00966078">
        <w:rPr>
          <w:sz w:val="16"/>
        </w:rPr>
        <w:t xml:space="preserve">, like the land, </w:t>
      </w:r>
      <w:r w:rsidRPr="00A13229">
        <w:rPr>
          <w:rStyle w:val="StyleUnderline"/>
          <w:highlight w:val="cyan"/>
        </w:rPr>
        <w:t xml:space="preserve">is </w:t>
      </w:r>
      <w:r w:rsidRPr="00A13229">
        <w:rPr>
          <w:rStyle w:val="Emphasis"/>
          <w:highlight w:val="cyan"/>
        </w:rPr>
        <w:t>constitutive</w:t>
      </w:r>
      <w:r w:rsidRPr="00A13229">
        <w:rPr>
          <w:rStyle w:val="StyleUnderline"/>
          <w:highlight w:val="cyan"/>
        </w:rPr>
        <w:t xml:space="preserve"> of</w:t>
      </w:r>
      <w:r w:rsidRPr="006D6AD6">
        <w:rPr>
          <w:rStyle w:val="StyleUnderline"/>
        </w:rPr>
        <w:t xml:space="preserve"> a </w:t>
      </w:r>
      <w:r w:rsidRPr="00A13229">
        <w:rPr>
          <w:rStyle w:val="Emphasis"/>
          <w:highlight w:val="cyan"/>
        </w:rPr>
        <w:t>settler community</w:t>
      </w:r>
      <w:r w:rsidRPr="006D6AD6">
        <w:rPr>
          <w:rStyle w:val="StyleUnderline"/>
        </w:rPr>
        <w:t xml:space="preserve"> that wants itself moral and regenerative</w:t>
      </w:r>
      <w:r w:rsidRPr="00966078">
        <w:rPr>
          <w:sz w:val="16"/>
        </w:rPr>
        <w:t xml:space="preserve"> – it is part of its terroir, so to speak. </w:t>
      </w:r>
      <w:r w:rsidRPr="00D01F42">
        <w:rPr>
          <w:rStyle w:val="StyleUnderline"/>
        </w:rPr>
        <w:t>When</w:t>
      </w:r>
      <w:r w:rsidRPr="00966078">
        <w:rPr>
          <w:sz w:val="16"/>
        </w:rPr>
        <w:t xml:space="preserve"> the </w:t>
      </w:r>
      <w:r w:rsidRPr="00D01F42">
        <w:rPr>
          <w:rStyle w:val="StyleUnderline"/>
        </w:rPr>
        <w:t xml:space="preserve">settlers do </w:t>
      </w:r>
      <w:r w:rsidRPr="00D43CE1">
        <w:rPr>
          <w:rStyle w:val="Emphasis"/>
        </w:rPr>
        <w:t>not like</w:t>
      </w:r>
      <w:r w:rsidRPr="00966078">
        <w:rPr>
          <w:sz w:val="16"/>
        </w:rPr>
        <w:t xml:space="preserve"> the </w:t>
      </w:r>
      <w:r w:rsidRPr="00D01F42">
        <w:rPr>
          <w:rStyle w:val="StyleUnderline"/>
        </w:rPr>
        <w:t xml:space="preserve">weather, they dream of </w:t>
      </w:r>
      <w:r w:rsidRPr="00D43CE1">
        <w:rPr>
          <w:rStyle w:val="Emphasis"/>
        </w:rPr>
        <w:t>changing</w:t>
      </w:r>
      <w:r w:rsidRPr="00966078">
        <w:rPr>
          <w:sz w:val="16"/>
        </w:rPr>
        <w:t xml:space="preserve"> it. Eyal Weizman emphasizes that climate change was not a ‘collateral effect of modernity’, of colonial modernity, but ‘its very target and aim’, and that colonizers deliberately and constantly aim to ‘re-engineer the climate’.Footnote13 ‘</w:t>
      </w:r>
      <w:r w:rsidRPr="00A13229">
        <w:rPr>
          <w:rStyle w:val="Emphasis"/>
          <w:highlight w:val="cyan"/>
        </w:rPr>
        <w:t>Unfavorable’</w:t>
      </w:r>
      <w:r w:rsidRPr="00966078">
        <w:rPr>
          <w:sz w:val="16"/>
        </w:rPr>
        <w:t xml:space="preserve"> </w:t>
      </w:r>
      <w:r w:rsidRPr="00373A7B">
        <w:rPr>
          <w:rStyle w:val="StyleUnderline"/>
        </w:rPr>
        <w:t xml:space="preserve">climatic </w:t>
      </w:r>
      <w:r w:rsidRPr="00A13229">
        <w:rPr>
          <w:rStyle w:val="StyleUnderline"/>
          <w:highlight w:val="cyan"/>
        </w:rPr>
        <w:t xml:space="preserve">conditions must be </w:t>
      </w:r>
      <w:r w:rsidRPr="00A13229">
        <w:rPr>
          <w:rStyle w:val="Emphasis"/>
          <w:highlight w:val="cyan"/>
        </w:rPr>
        <w:t>transformed</w:t>
      </w:r>
      <w:r w:rsidRPr="00966078">
        <w:rPr>
          <w:sz w:val="16"/>
        </w:rPr>
        <w:t>. Not many explicitly welcome a changing climate now, but the settler colonists for most of their history actively dreamt of deliberately, scientifically and systematically transforming it.Footnote14</w:t>
      </w:r>
    </w:p>
    <w:p w14:paraId="6C149A6F" w14:textId="77777777" w:rsidR="00C063B0" w:rsidRPr="00966078" w:rsidRDefault="00C063B0" w:rsidP="00C063B0">
      <w:pPr>
        <w:rPr>
          <w:sz w:val="16"/>
        </w:rPr>
      </w:pPr>
      <w:r w:rsidRPr="00966078">
        <w:rPr>
          <w:sz w:val="16"/>
        </w:rPr>
        <w:t>The settlers often set out to affect the climate through ‘reprecipitation’, for example.Footnote15 Addressing reprecipitation, Meredith McKittrick offers a ‘genealogy of climate ideas’:Footnote16</w:t>
      </w:r>
    </w:p>
    <w:p w14:paraId="6D75877D" w14:textId="77777777" w:rsidR="00C063B0" w:rsidRPr="00966078" w:rsidRDefault="00C063B0" w:rsidP="00C063B0">
      <w:pPr>
        <w:rPr>
          <w:sz w:val="16"/>
        </w:rPr>
      </w:pPr>
      <w:r w:rsidRPr="00966078">
        <w:rPr>
          <w:sz w:val="16"/>
        </w:rPr>
        <w:t>In the late nineteenth and early twentieth centuries, men trained in science sought to change the climate of arid lands by impounding water in order to increase local atmospheric concentrations of water vapor. They argued that this would create the conditions for increased precipitation: the vapor would condense and fall as rain, which would evaporate and then reprecipitate as more rain, thereby creating a closed weather cycle.Footnote17</w:t>
      </w:r>
    </w:p>
    <w:p w14:paraId="50DBA74B" w14:textId="77777777" w:rsidR="00C063B0" w:rsidRDefault="00C063B0" w:rsidP="00C063B0">
      <w:pPr>
        <w:rPr>
          <w:sz w:val="16"/>
        </w:rPr>
      </w:pPr>
      <w:r w:rsidRPr="00966078">
        <w:rPr>
          <w:sz w:val="16"/>
        </w:rPr>
        <w:t xml:space="preserve">The aim was </w:t>
      </w:r>
      <w:r w:rsidRPr="00D01F42">
        <w:rPr>
          <w:rStyle w:val="StyleUnderline"/>
        </w:rPr>
        <w:t>to transform ‘</w:t>
      </w:r>
      <w:r w:rsidRPr="00D43CE1">
        <w:rPr>
          <w:rStyle w:val="Emphasis"/>
        </w:rPr>
        <w:t>deserts</w:t>
      </w:r>
      <w:r w:rsidRPr="00D01F42">
        <w:rPr>
          <w:rStyle w:val="StyleUnderline"/>
        </w:rPr>
        <w:t xml:space="preserve"> into gardens </w:t>
      </w:r>
      <w:r w:rsidRPr="00A13229">
        <w:rPr>
          <w:rStyle w:val="StyleUnderline"/>
          <w:highlight w:val="cyan"/>
        </w:rPr>
        <w:t xml:space="preserve">suited to </w:t>
      </w:r>
      <w:r w:rsidRPr="00A13229">
        <w:rPr>
          <w:rStyle w:val="Emphasis"/>
          <w:highlight w:val="cyan"/>
        </w:rPr>
        <w:t>European settlement’</w:t>
      </w:r>
      <w:r w:rsidRPr="00966078">
        <w:rPr>
          <w:sz w:val="16"/>
        </w:rPr>
        <w:t xml:space="preserve">, an idea that ‘circulated widely in the arid lands where people of European descent had settled’, an idea that persisted well into the 1940s.Footnote18 </w:t>
      </w:r>
      <w:r w:rsidRPr="00A13229">
        <w:rPr>
          <w:rStyle w:val="StyleUnderline"/>
          <w:highlight w:val="cyan"/>
        </w:rPr>
        <w:t xml:space="preserve">The </w:t>
      </w:r>
      <w:r w:rsidRPr="00A13229">
        <w:rPr>
          <w:rStyle w:val="Emphasis"/>
          <w:highlight w:val="cyan"/>
        </w:rPr>
        <w:t>crisis</w:t>
      </w:r>
      <w:r w:rsidRPr="00A13229">
        <w:rPr>
          <w:rStyle w:val="StyleUnderline"/>
          <w:highlight w:val="cyan"/>
        </w:rPr>
        <w:t xml:space="preserve"> of</w:t>
      </w:r>
      <w:r w:rsidRPr="00966078">
        <w:rPr>
          <w:sz w:val="16"/>
        </w:rPr>
        <w:t xml:space="preserve"> the </w:t>
      </w:r>
      <w:r w:rsidRPr="00A23561">
        <w:rPr>
          <w:rStyle w:val="StyleUnderline"/>
        </w:rPr>
        <w:t>global ‘</w:t>
      </w:r>
      <w:r w:rsidRPr="00A13229">
        <w:rPr>
          <w:rStyle w:val="StyleUnderline"/>
          <w:highlight w:val="cyan"/>
        </w:rPr>
        <w:t>settler revolution’</w:t>
      </w:r>
      <w:r w:rsidRPr="00A23561">
        <w:rPr>
          <w:rStyle w:val="StyleUnderline"/>
        </w:rPr>
        <w:t xml:space="preserve"> was</w:t>
      </w:r>
      <w:r w:rsidRPr="00966078">
        <w:rPr>
          <w:sz w:val="16"/>
        </w:rPr>
        <w:t xml:space="preserve"> an </w:t>
      </w:r>
      <w:r w:rsidRPr="006764A7">
        <w:rPr>
          <w:rStyle w:val="Emphasis"/>
        </w:rPr>
        <w:t>environmental</w:t>
      </w:r>
      <w:r w:rsidRPr="00966078">
        <w:rPr>
          <w:sz w:val="16"/>
        </w:rPr>
        <w:t xml:space="preserve"> crisis: it </w:t>
      </w:r>
      <w:r w:rsidRPr="00A13229">
        <w:rPr>
          <w:rStyle w:val="StyleUnderline"/>
          <w:highlight w:val="cyan"/>
        </w:rPr>
        <w:t>was responded</w:t>
      </w:r>
      <w:r w:rsidRPr="008878AA">
        <w:rPr>
          <w:rStyle w:val="StyleUnderline"/>
        </w:rPr>
        <w:t xml:space="preserve"> to </w:t>
      </w:r>
      <w:r w:rsidRPr="00A13229">
        <w:rPr>
          <w:rStyle w:val="StyleUnderline"/>
          <w:highlight w:val="cyan"/>
        </w:rPr>
        <w:t>with</w:t>
      </w:r>
      <w:r w:rsidRPr="008878AA">
        <w:rPr>
          <w:rStyle w:val="StyleUnderline"/>
        </w:rPr>
        <w:t xml:space="preserve"> </w:t>
      </w:r>
      <w:r w:rsidRPr="006764A7">
        <w:rPr>
          <w:rStyle w:val="Emphasis"/>
        </w:rPr>
        <w:t xml:space="preserve">global </w:t>
      </w:r>
      <w:r w:rsidRPr="00A13229">
        <w:rPr>
          <w:rStyle w:val="Emphasis"/>
          <w:highlight w:val="cyan"/>
        </w:rPr>
        <w:t>attempts</w:t>
      </w:r>
      <w:r w:rsidRPr="00A13229">
        <w:rPr>
          <w:rStyle w:val="StyleUnderline"/>
          <w:highlight w:val="cyan"/>
        </w:rPr>
        <w:t xml:space="preserve"> ‘to </w:t>
      </w:r>
      <w:r w:rsidRPr="00A13229">
        <w:rPr>
          <w:rStyle w:val="Emphasis"/>
          <w:highlight w:val="cyan"/>
        </w:rPr>
        <w:t>alter</w:t>
      </w:r>
      <w:r w:rsidRPr="008878AA">
        <w:rPr>
          <w:rStyle w:val="StyleUnderline"/>
        </w:rPr>
        <w:t xml:space="preserve"> the </w:t>
      </w:r>
      <w:r w:rsidRPr="00A13229">
        <w:rPr>
          <w:rStyle w:val="StyleUnderline"/>
          <w:highlight w:val="cyan"/>
        </w:rPr>
        <w:t>climate’</w:t>
      </w:r>
      <w:r w:rsidRPr="00966078">
        <w:rPr>
          <w:sz w:val="16"/>
        </w:rPr>
        <w:t xml:space="preserve"> of marginal lands.Footnote19 Dreams of revived or newly created inland seas accompanied and followed this crisis. Irrigation schemes too, it was believed would also promote evaporation and thus condensation and rain. The mistaken idea was that local land-based evaporation would produce rain locally.</w:t>
      </w:r>
    </w:p>
    <w:p w14:paraId="15ADBCD8" w14:textId="77777777" w:rsidR="00C063B0" w:rsidRPr="00966078" w:rsidRDefault="00C063B0" w:rsidP="00C063B0">
      <w:pPr>
        <w:rPr>
          <w:sz w:val="16"/>
        </w:rPr>
      </w:pPr>
      <w:r>
        <w:rPr>
          <w:sz w:val="16"/>
        </w:rPr>
        <w:t>&lt;&lt;TEXT CONDENSED, NONE OMITTED&gt;&gt;</w:t>
      </w:r>
    </w:p>
    <w:p w14:paraId="453260B8" w14:textId="77777777" w:rsidR="00C063B0" w:rsidRPr="00D60B9F" w:rsidRDefault="00C063B0" w:rsidP="00C063B0">
      <w:pPr>
        <w:rPr>
          <w:sz w:val="8"/>
        </w:rPr>
      </w:pPr>
      <w:r w:rsidRPr="00D60B9F">
        <w:rPr>
          <w:sz w:val="8"/>
        </w:rPr>
        <w:t xml:space="preserve">Inland lacustrine basins became the target of reprecipitation schemes. The idea was to channel water into deserts to make it rain via cycles of reprecipitation. Schemes were schemed: in the Sahara, in German Southwest Africa and South Africa, in Brazil, and in Australia, where rivers were to be diverted inland across the Dividing Range. The settlers aimed to change the climate – climate change is in the settlers’ ideological bones. Reprecipitation is gone now, but some contemporary settler colonialists still see opportunities. Climate change, food insecurity, imperialist rivalries inviting intensified occupation of scarcely inhabited areas, and economic promise are prompting images of new agricultural frontiers in the Northwest Territories of Canada, for example.Footnote20 These visions are not new, prophecies of a great future for agricultural production in the region were regularly forthcoming, especially in the middle decades of the twentieth century, when it was seen as ‘one of the largest areas of virgin land now left in the world’ (very extended daylight in summer, no pests, rich alluvial soils, and abundant water are good arguments). There was a period, later, when no projects to open an agricultural frontier in this region were undertaken. It was due to developments in native title legislation, but settler fantasies are being renewed now, as ‘climate change improves crop suitability and as Arctic states initiate new policies and programs to intensify and expand agricultural production’.Footnote21 To even think about changing the weather, you first need data – you need data to understand where you are. Sara Grossman’s Immeasurable Weather is entirely dedicated to observing US settlers observing the weather.Footnote22 Grossman is critical, reminds us that specific ‘geosocial formations were chosen, built, and furthered through differing forms of colonialism, from settler colonialism to internal and external colonialisms’, and recognizes that different nodes of domination produce specific landscapes, or ‘geosocial formations’.Footnote23 The ‘Anthropocene fails to account for power’, she contends, as it pre-empts an assessment of ‘differential environmental harms’, impeding that ‘the perpetrators of harm’ should be named, and thus missing how the geophysical formation of the interglacial has been harnessed to particular world-building ends by settlers, and particularly settler colonialists, as they have used unlocked waters to trespass and lay claim to lands, air, waters, and peoples for settler world-making.Footnote24 Data about the weather was a crucial part of this world-making enterprise. Grossman describes ‘weather-dependent settler colonialism’ and sees the settlers’ ‘environmental data collection as part of the larger project of settler colonialism’. This ‘data gathering and quantification gave coherence to a national weather project, and to a notion – grounded on settler and heteropatriarchal values – of “nation” itself’.Footnote25 Why was data important? It enabled a fundamental translation – and it is translation that renders something intelligible: ‘weather data enacted settler worldviews that environments – from weather to water to biota – were objects to be measured, with their meaning and value resting in their capacities to be known through quantification’.Footnote26 Quantification in turn enabled the appraisal of the regions that were being settler colonized: quantification and data turned Indigenous ‘Land’ (note the capital ‘L’, identifying a nonhuman person) into settler ‘land’, a quantifiable and translatable entity. Grossman demonstrates how ‘weather data recording and measurement have deeply shaped settler environmental consciousnesses, access to land and Land, and the capacity for settlers to narrate their past and imagine a future’.Footnote27 ‘Land’ was turned into ‘land’ by surveying as well, which was another crucial settler colonial translation technology. The two are related, Grossman observes, as ‘[d]ata collection in this period grew out of land surveying, which furthered Indigenous land theft’, and as ‘collecting “national” data meant extending and occupying unceded territories’.Footnote28 The conclusion was that the settlers upheld data as a tool for coming to know a world that did not belong to them, and yet one that they claimed. The more data settlers had, the more they thought they knew. But […], the systems they set up for knowing the very environments they inhabited had inherent faults: relationships of impact and reciprocity across biospheric communities were not part of the systemization.Footnote29 The settler project of data gathering aimed to complete itself, to fully know, but precisely because it was pursuing data, it was unable and unwilling to develop a relational understanding of ‘Land’. Elaine LaFay also observes settlers observing their climates.Footnote30 Weather observation and comparisons, enabled by quantification and data gathering, she notes, are imperial practices: ‘weather journaling rose to prominence in Europe by the late 17th century, and by the 18th century it was a popular habit of bourgeoisie life’.Footnote31 But they are also and especially a settler colonial practice, as the settlers need to live and reproduce wherever they conquer. Thus, climate was an all-important matter, since it was widely believed that climate shapes the character of the human collectives that dwell in it: As white settlers poured into French and British colonies, weather diaries became more abundant in those settlements as well. Knowing that the climate was a high-stakes extension of empire, colonists used such knowledge to advance claims not just to the land and its use but also regarding the Indigenous peoples who already lived there. In other words, climatic knowledge informed colonial orientations toward places colonists already believed to be theirs. Chronicles of local weather were among the first data sets new settlers circulated to the metropole, which has left contemporary scholars with a vast resource of individual collections of weather observations.Footnote32 LaFay concludes that in the United States, recording weather data was part of an imperial project that extended throughout the structures of settler colonialism. The violence of dispossession, building on and cultivating stolen land are the most well-known faces of settler colonialism, but the construction of scientific institutions and the practices of everyday citizen science are part of the same imperative. In part, this was a practical endeavor: settlers wanted information on the places they colonized. LaFay remarks that the ubiquitous question was ‘what did it mean to have an American climate’, and adds: the ‘violence of settler colonial dispossession lay in the question itself’.Footnote34 It was not only an American question; it was a global question too, and a settler colonial question in particular, because in settler colonial conditions climate data is political in ways that bring into question the moral character of the settler collective. It still is – part of an ongoing structure of domination. Contemporary climate denialism, a denialism that survives abundant evidence, replicates earlier settler colonial denialisms in notable ways: in a settler colonial polity climate change data not only goes against the ways the settlers want to live and make money; it goes against the ways the settlers want to collectively dominate and inhabit place and places against Indigenous collectives. This data is ultimately about sovereignty: the ability to exclusively organize territory. Should we then consider the ‘Settlerocene’ as a better alternative than the Anthropocene? Relatedly, would the Indigenous collectives that are subjected under settler colonialism consider the Settlerocene a better framing? Indeed, the settlers considered climate variation, of course, but so have the Indigenous collectives facing a settler-driven apocalypse. Jonnelle Walker, proposes we consider the ‘Wendigocene’, a valid alternative to Anthropocene ‘for theorizing the ways in which Indigenous communities are surviving through the onslaught of settler colonialism’.Footnote35 The Wendigos are evil creatures defined by hunger: Horrific beyond all other Anishinaabe Manitous, Wendigos are also the most relatable. Afterall, Wendigos begin as nothing more than hungry. Cannibalism is what they are known for, the insatiable hunger that they suffer from. The more they eat, the bigger in scale they get, and the more resources they require. It is a never-ending consumption dependent on a total lack of reciprocity or balance. All Wendigos (except perhaps the original Wendigo Manitou) begin as people. It is the severing of relation that makes one Wendigo in the case of the Anishinaabe.Footnote36 The marauding settlers that stream in, pillaging and destroying, certainly fit this bill. Similar stories of ecological destruction have happened elsewhere.Footnote37 Should it be the Capitalocene? Settlers are the devourers of Indigenous worlds, but so does capitalism constantly devour what lies to its outside. Many scholars have suggested that we should consider the ‘capitalocene’ instead of the Anthropocene.Footnote38 Jason Moore proposes that the new epoch has its roots not in the industrial revolution, but specifically in the development of capitalism.Footnote39 Raj Patel and Moore also note that capitalism has cheapened nature by extracting as much value as possible from it, and that exploitation is being pushed into ever-expanding frontiers.Footnote40 Moore’s analysis foregrounds capitalism, but is encompassing, and includes an analysis of the ‘web of life’, the longue durée, and a variety of colonizing endeavors, and their ‘civilizing’ projects.Footnote41 Class formation, capital accumulation and environment-making are observed in their concomitant geohistorical dynamics; Moore’s conclusion is that the climate crisis is capitalogenic. We agree. Capital as the devourer is a metaphor that has a long and distinguished lineage, and Kohei Saito recently delved on it. His book on ‘degrowth communism’ was a bestseller, proposing that Marx’s notes about metabolic ‘rifts’ be seen as insightful when considering climate change.Footnote42 Rosa Luxemburg already developed Marx’s insights on metabolic rifts (Saito does not focus on class formation, or on capital accumulation, but Luxemburg did). Following Marx, Luxemburg had famously outlined ‘closed’ and ‘open’ systems. Luxemburg proposed a geographical reading of class formation; she had realised that for capitalism to exist, there must be an outside: While it is true that capitalism lives from non-capitalist formations, it is more precise to say that it lives from their ruin; in other words, while this non-capitalist milieu is indispensable for capitalist accumulation, providing its fertile soil, accumulation in fact proceeds at the expense of this milieu, and is constantly devouring it. Historically speaking, the accumulation of capital is a process of metabolism occurring between capitalist and pre-capitalist modes of production: i.e. accumulation of capital cannot proceed without these pre-capitalist modes of production, and yet accumulation consists in this regard precisely in the latter being gradually swallowed up and assimilated by capital. Accordingly, capital accumulation can no more exist without non-capitalist formations, than these are able to exist alongside it. It is only in the constant and progressive erosion of these non-capitalist formations that the very conditions of the existence of capital accumulation are given.Footnote43 This is all conveyed through a metaphor about eating. Saito returns to Luxemburg because her understanding of the metabolic relation linking capitalist and precapitalist modes of production leads to an ecological critique of capitalism. In his reading, Luxemburg found in The Accumulation of Capital the ‘absolute limit to capital’ in its ‘dependence’ upon unequal exchanges with an outside. Luxemburg highlighted an open system because she felt that Marx’s neglect of foreign trade (including colonial trades, and settler colonial expansion) was read by many in the Second International as suggesting that the accumulation of capital could perhaps proceed indefinitely, which meant that there would be no reason why a socialist society needed to be built after all, an argument she feared and vehemently opposed. But what if the ‘closed’ system that Marx had simplified in Capital was closed after all? Capitalism is now everywhere on Earth, even if precapitalist relations subsist. Earth is bounded by its atmosphere. There is no further outside. Settler colonialism as a distinct mode of domination, aiming to replace and characterized by a logic of elimination, also needs an outside, like capitalism – the dispossession of Indigenous peoples must be ongoing. Indeed, if capitalism is an ‘ecological regime’, and not merely a mode of production with a metabolic rift attached to it, as Moore concludes, so is settler colonialism as a specific mode of domination. Moore prioritizes capitalism and sees its ‘civilizing’ projects as manifestations of its operation; we see settler colonialism as a temporary escape from capitalism, even if a capitalogenic one.Footnote44 The aim was to leave class formation and contradictions behind and contradictions caught up, but the settler colonial condition of permanent primitive accumulation requires permanent expansion and therefore a permanent outside.Footnote45 The crisis of the global settler revolution at the end of the nineteenth century was brought about by the ‘closing’ of available frontiers, resulting in a search for technological fixes. The climate crisis is a crisis of capitalism, but also a crisis of settler colonialism: despite persistent imaginings that we may relocate and start anew, the climate crisis forces us to think about living differently, not somewhere else. The Settlerocene and the Capitalocene are not incompatible propositions, especially because it was the consolidation of capitalism and the geohistorical dynamics of primitive accumulation and class formation in the European peripheries that enabled the processes of settler colonial expansion in the first place, releasing a constant flow of displaced peasants and endowing the settler societies with astonishing demographic capabilities.Footnote46 The displaced peasants often had no choice but to join a settler society. Should it be the Plantationocene? Colonialism, extractive and exploitative, also devours worlds. The Communist Manifesto noted already in 1848: the bourgeoisie ‘compels all nations, on pain of extinction, to adopt the bourgeois mode of production; it compels them to introduce what it calls civilization into their midst, i.e. to become bourgeois themselves’ – assimilation is literally what one does after devouring.Footnote47 The plantation is the primary social formation that colonialism established in multiple colonised locations; so why not the Plantationocene? Indeed, the literature on the Plantationocene has grown significantly in recent years.Footnote48 Shelby Johnson emphasises how ‘formations of climate change’ are ‘co-emergent with plantation systems’, and how ‘monocultural industries are constitutive with racialized violences’.Footnote49 The notion of the Plantationocene foregrounds climate change as a legacy of large-scale monocultural agriculture, a mode of production that emerged in the seventeenth century. Johnson notes that while it was initially conceived as a lens to interrogate the legacies of plantations and their products – sugar, cotton, tobacco, coffee – scholars have been extending the scope of the Plantationocene to histories of Indigenous genocide and territorial displacement as intertwined processes that have fundamentally altered, and are still altering, global climates.Footnote50 The plantations that were producing colonial commodities for international circuits of trade were unsustainable and depleted soils as if there was always to be more land available nearby. If the plantation is too specific, perhaps we should consider the more general Colonialocene? After all, colonialism and ideas, including scientific ideas about climate, are intimately linked, at least since Aristotle’s musings about radically different human collectives dwelling in different regions and their radically different political capabilities. Martin Mahony and Georgina Endfield have recently concluded that ‘the material realities of climate shaped colonial enterprises’, and that ‘ideas about climate informed imperial ideologies’.Footnote51 Mahony and Endfield rehearse a history of ongoing exchange linking colonialism and science: ideas about racial superiority were underpinned by widespread climate determinism, and the colonies were crucial ‘laboratories’ for acclimatization – the collective adapting to new climates (an important event in this context, they aver, was the establishment of the Calcutta Botanic Garden in 1787, a plantation of sort). The ‘tropics’ were always seen as sites of overabundance and moral degeneration. Mahony and Endfield also refer to Mike Davis’ work on Victorian famines, instances when catastrophe was blamed on climate rather than on the consequences of punctiliously observing the strictures envisaged by political economists.Footnote52 In relation to settler colonialism in particular, as we have seen, the expectation was that settlers could change the climate. Mahony and Endfield also outline debates pertaining to the expectation that farming would enhance rainfall levels, and debates about the role of forests in affecting the climate. Many thought that the European climate was more benign, they recount, because of deforestation and counselled felling forests in eastern North America. Later, forests were protected exactly because it was thought that they would moderate climate extremes. The new settlers by then were newly settling drier areas, and ‘vapor’ had to be preserved. The colonial origins of climate science are emphasized by Harriet Mercer and Thomas Simpson, who remark that it is in the context of colonialism that the scientists performed their observations, while appropriating Indigenous knowledges, or alternatively while discounting Indigenous knowledges.Footnote53 It was the colonial empires, and especially the British and the French ones, they note, who set up the first global and regional networks of weather informants, weaving this knowledge into a modern even if rudimental global meteorological archive. Concerns about desiccation and soil in continental interiors, and the need to promote the production of agricultural commodities elsewhere, drove this global imperial enterprise of knowledge production. Meteorology and climatology, they conclude, were as colonial as tropical medicine. Telegraph lines and the circulation of colonial personnel allowed the collation of extensive data. But it is not only about beginnings; unlike colonialism, which was followed globally by formal even if not substantive decolonisation, the Colonialocene was never interrupted. That contemporary pollution is a form of colonialism should be emphasized, as Laurie Parsons does, for example, in Carbon Colonialism.Footnote54 But we note that Parsons is referring to a form of settler colonialism, describing how the global rich (indirectly) ‘settle’ on the environments of the colonised, while climate poverty follows a logic of elimination. It is the environment that it is sought in these instances, not the </w:t>
      </w:r>
      <w:r>
        <w:rPr>
          <w:sz w:val="8"/>
        </w:rPr>
        <w:t>labor</w:t>
      </w:r>
      <w:r w:rsidRPr="00D60B9F">
        <w:rPr>
          <w:sz w:val="8"/>
        </w:rPr>
        <w:t xml:space="preserve"> of the colonised.Footnote55 Max Liboiron, who focuses on plastic pollution, the slow, structural violence that follows plastic’s permanent settlement on Indigenous lands similarly argues that pollution is colonialism.Footnote56 The Plantationocene, the Colonialocene, and the Settlerocene are also not incompatible.Footnote57 What about a no-cene? And yet: is a ‘cene’ even needed? Andrew Curley and Sara Smith, for example, argue against all ‘cenes’ because ‘cenes’ necessarily imply a linear narrative and conception of time.Footnote58 They argue that all such historical constructions are ultimately ‘Eurocentric’ and dismissive of Indigenous and Black understandings of place and time. Curley and Smith rehearse the debate to position their call: for ‘more than 20 years, scientists and scholars have grappled with the Anthropocene as a politically affective term demarcating a break in time from whence human activity has become a geologic force’, while a ‘cacophonous chorus has pointed out the risk of folding all of human history into one timeline that positions apocalypse as imminent rather than already well underway’.Footnote59 They aver that capital, racial capitalism and the plantation have been pointed out as possible paradigms defining the crisis, but rhetorically ask: ‘what all the cenes do’? They argue that the ‘cenes’ silence Indigenous and Black visions and emphasize that the ‘cene’ emerges from ‘Eurocentric geological practices to define time into great eras’, an ‘an account of the planet told through Greek and Latin’ that emerged ‘at the same moment when white science was likewise dividing up humanity into races to be colonized’.Footnote60 Curley and Smith rely on Black and Indigenous scholarship, a scholarship that emphasises ‘spiralling time’, and quote Potawatomi scholar Kyle Whyte, who refers to ‘narratives of cyclicality, reversal, dream-like scenarios, simultaneity, counterfactuality, irregular rhythms, ironic un-cyclicality, slipstream, parodies of linear pragmatism, eternality’.Footnote61 They ‘do not suggest that Indigenous and/or Black scholarship is unified in its political orientation or environmental theorization’, and admit that ‘time sometimes works differently in these scholarships and reveals radically different political possibilities’. And yet the ‘radically different possibilities’ Curley and Smith postulate, in our opinion, run the risk of relegating again Black and Indigenous collectives as the ‘peoples without history’, a discursive trope characterizing many colonial ideologies. A refusal of ‘settler time’ is not that radical if it does not upturn a structurally uneven and settler colonialist economy of time.Footnote62 If the settlers say: ‘we came to this place at one point and made this place ours’, the colonised will respond, eventually, ‘we have liberated ourselves at one point in time’. Liberation lies in history, even if a future history, not in an escape from it. Curley and Smith acknowledge ‘the planetary consequences of colonialism, imperialism, and capitalism’, but argue that ‘European and Anglophone perspectives’ should ‘not’ be ‘the only way to tell these stories’.Footnote63 Even the critique brought forward by the notion of a Plantationocene is questionable, they argue, because it implies a ‘troubling flattening and obscuring’ of Black people.Footnote64 But their rejection of history implies, ultimately, a disregard of planetary consequences, and the very term ‘consequence’ (made up of Latin words for ‘with’ and ‘sequence’) encodes a narrative structure. It is unavoidable. Curley and Smith prefer time that is nonlinear, refusing the Anthropocene and its ‘kin’; they consider all linear time as ‘exclusionary’, but offer a perspective that ultimately denies the possibility of a revolutionary rupture. There is no revolution or liberation without its history – it is precisely because domination has a history and is sustained by some humans that it will be undone by other humans. If racial capitalism and colonialism (and settler colonialism) repress Black and Indigenous histories and their sense of time, if they impose their teleologies, liberation and decolonization will break these structures and assert a counter-teleology. We must leave behind the world and time that colonialism and capitalism have made. This rupture will be located in time. We need a ‘cene’ to figure a way through and away from destruction.Footnote65 So, how about the Settlerocene? Do we get a better understanding if we postulate the Settlerocene alongside the other ‘cenes’; does this framing allow us to better respond in the face of crisis?Footnote66 First, as noted, we do not think of it as incompatible with other, equally valuable, approaches.Footnote67 We believe that the Settlerocene may be productively added to our interpretative toolbox, and suggest that primitive accumulation is both class formation and settler colonialism followed by further class formation.Footnote68 Second, as also noted, we emphasise that Indigenous peoples, collectives defined by their subjection to uninvited settlers and their political formations, always knew that settler colonialism is a catastrophe.Footnote69 The disaster began way before – it began with the settler invasion. As Michael-Shawn Fletcher has extensively demonstrated for Australia, other disasters, including erosion and destructive bushfires, precede the disaster of climate change: it was the discontinuation of Indigenous cultural burning that did it. It was the interruption of ‘Country’ that did it (‘Country’ is here understood as lands, waterways, seas, and skies that Aboriginal peoples are connected to). It was the settlers who did it, dispossessing Indigenous peoples, preventing their access to Country, as tree populations exploded.Footnote70 Indigenous peoples knew all along about the settlers’ worlds-destructing power and determination: the Settlerocene emphasises world destruction better than the alternatives. Third, the Settlerocene foregrounds possible ways out. The notion of the Settlerocene leads to at least three important guidelines for the future: Appropriating Indigenous knowledges for settler benefit will not do.Footnote71 Indigenous environmental technologies and wisdom are not for everybody, and Indigenous knowledges should not be seen as an extractable resource, even if the temptation of doing so may appear irresistible. One of the most productive teachings of settler colonial studies as a scholarly endeavor is to be suspicious of all ‘indigenizing’ settlers. As Deborah Bird Rose highlighted decades ago, there is a paradoxical contradiction in unethically appropriating an ethical system.Footnote72 Here, appropriation risks undermining Indigenous knowledges by absorbing them into Western knowledge paradigms. No further sovereign displacements should be considered: no new places to turn into ‘new’ lands, no more Europeanizing of landscapes, no new ‘worlds’ to be turned ‘inside out’.Footnote73 We must collectively stop thinking that changing the environment is something that may be considered. ‘Conservation’ and ‘wilderness’ are also suspect categories.Footnote74 Settler eco-philosophies should be approached with caution.Footnote75 These notions can lead to settler colonial places. On the contrary, the Settlerocene invites us to embrace emplaced change.</w:t>
      </w:r>
    </w:p>
    <w:p w14:paraId="38B539CD" w14:textId="77777777" w:rsidR="00C063B0" w:rsidRPr="00966078" w:rsidRDefault="00C063B0" w:rsidP="00C063B0">
      <w:pPr>
        <w:rPr>
          <w:sz w:val="16"/>
        </w:rPr>
      </w:pPr>
      <w:r>
        <w:rPr>
          <w:sz w:val="16"/>
        </w:rPr>
        <w:t>&lt;&lt;PARAGRAPH BREAKS RESUME&gt;&gt;</w:t>
      </w:r>
    </w:p>
    <w:p w14:paraId="1B7747D7" w14:textId="77777777" w:rsidR="00C063B0" w:rsidRPr="00966078" w:rsidRDefault="00C063B0" w:rsidP="00C063B0">
      <w:pPr>
        <w:rPr>
          <w:sz w:val="16"/>
        </w:rPr>
      </w:pPr>
      <w:r w:rsidRPr="00966078">
        <w:rPr>
          <w:sz w:val="16"/>
        </w:rPr>
        <w:t xml:space="preserve">Importantly, the </w:t>
      </w:r>
      <w:r w:rsidRPr="006764A7">
        <w:rPr>
          <w:rStyle w:val="Emphasis"/>
        </w:rPr>
        <w:t>Settlerocene</w:t>
      </w:r>
      <w:r w:rsidRPr="00484BE7">
        <w:rPr>
          <w:rStyle w:val="StyleUnderline"/>
        </w:rPr>
        <w:t xml:space="preserve"> foregrounds settler colonialism’s </w:t>
      </w:r>
      <w:r w:rsidRPr="00A13229">
        <w:rPr>
          <w:rStyle w:val="Emphasis"/>
          <w:highlight w:val="cyan"/>
        </w:rPr>
        <w:t>logic of elimination</w:t>
      </w:r>
      <w:r w:rsidRPr="00966078">
        <w:rPr>
          <w:sz w:val="16"/>
        </w:rPr>
        <w:t xml:space="preserve">, as </w:t>
      </w:r>
      <w:r w:rsidRPr="006827BD">
        <w:rPr>
          <w:rStyle w:val="StyleUnderline"/>
        </w:rPr>
        <w:t xml:space="preserve">it </w:t>
      </w:r>
      <w:r w:rsidRPr="00A13229">
        <w:rPr>
          <w:rStyle w:val="StyleUnderline"/>
          <w:highlight w:val="cyan"/>
        </w:rPr>
        <w:t xml:space="preserve">relentlessly </w:t>
      </w:r>
      <w:r w:rsidRPr="00A13229">
        <w:rPr>
          <w:rStyle w:val="Emphasis"/>
          <w:highlight w:val="cyan"/>
        </w:rPr>
        <w:t>targets</w:t>
      </w:r>
      <w:r w:rsidRPr="00A13229">
        <w:rPr>
          <w:rStyle w:val="StyleUnderline"/>
          <w:highlight w:val="cyan"/>
        </w:rPr>
        <w:t xml:space="preserve"> ecosystems</w:t>
      </w:r>
      <w:r w:rsidRPr="006827BD">
        <w:rPr>
          <w:rStyle w:val="StyleUnderline"/>
        </w:rPr>
        <w:t xml:space="preserve"> and </w:t>
      </w:r>
      <w:r w:rsidRPr="006764A7">
        <w:rPr>
          <w:rStyle w:val="Emphasis"/>
        </w:rPr>
        <w:t>Indigenous peoples</w:t>
      </w:r>
      <w:r w:rsidRPr="00966078">
        <w:rPr>
          <w:sz w:val="16"/>
        </w:rPr>
        <w:t xml:space="preserve"> in a quest </w:t>
      </w:r>
      <w:r w:rsidRPr="006827BD">
        <w:rPr>
          <w:rStyle w:val="StyleUnderline"/>
        </w:rPr>
        <w:t>to appropriate and acclimatise</w:t>
      </w:r>
      <w:r w:rsidRPr="00966078">
        <w:rPr>
          <w:sz w:val="16"/>
        </w:rPr>
        <w:t xml:space="preserve"> in order to replace and eliminate (the alternatives focus on appropriation, dispossession, and exploitation, all despicable processes, but elimination should also be considered). Settler colonialism is </w:t>
      </w:r>
      <w:r w:rsidRPr="006827BD">
        <w:rPr>
          <w:rStyle w:val="StyleUnderline"/>
        </w:rPr>
        <w:t xml:space="preserve">a </w:t>
      </w:r>
      <w:r w:rsidRPr="006764A7">
        <w:rPr>
          <w:rStyle w:val="Emphasis"/>
        </w:rPr>
        <w:t>devourer</w:t>
      </w:r>
      <w:r w:rsidRPr="006827BD">
        <w:rPr>
          <w:rStyle w:val="StyleUnderline"/>
        </w:rPr>
        <w:t xml:space="preserve"> of environments </w:t>
      </w:r>
      <w:r w:rsidRPr="00A13229">
        <w:rPr>
          <w:rStyle w:val="StyleUnderline"/>
          <w:highlight w:val="cyan"/>
        </w:rPr>
        <w:t xml:space="preserve">and </w:t>
      </w:r>
      <w:r w:rsidRPr="00A13229">
        <w:rPr>
          <w:rStyle w:val="Emphasis"/>
          <w:highlight w:val="cyan"/>
        </w:rPr>
        <w:t>consumes</w:t>
      </w:r>
      <w:r w:rsidRPr="00A13229">
        <w:rPr>
          <w:rStyle w:val="StyleUnderline"/>
          <w:highlight w:val="cyan"/>
        </w:rPr>
        <w:t xml:space="preserve"> them at</w:t>
      </w:r>
      <w:r w:rsidRPr="00966078">
        <w:rPr>
          <w:sz w:val="16"/>
        </w:rPr>
        <w:t xml:space="preserve"> a </w:t>
      </w:r>
      <w:r w:rsidRPr="00A13229">
        <w:rPr>
          <w:rStyle w:val="Emphasis"/>
          <w:highlight w:val="cyan"/>
        </w:rPr>
        <w:t>fierce rate</w:t>
      </w:r>
      <w:r w:rsidRPr="00966078">
        <w:rPr>
          <w:sz w:val="16"/>
        </w:rPr>
        <w:t>. Insightfully, Whyte frames settler colonialism as not just a violent reformulation of relations among human persons, but also as ‘violence that disrupts human relationships with the environment’.Footnote76 In the context of settler colonialism, Indigenous ecologies are replaced with settler ones in ways that actively undermine Indigenous ‘collective continuance’, Whyte remarks, and land is physically and ideologically transformed by settler activity. Settler ecologies are characterized by a destabilising lack of reciprocal relations with the environment.</w:t>
      </w:r>
    </w:p>
    <w:p w14:paraId="4A0BB8D4" w14:textId="77777777" w:rsidR="00C063B0" w:rsidRPr="00966078" w:rsidRDefault="00C063B0" w:rsidP="00C063B0">
      <w:pPr>
        <w:rPr>
          <w:sz w:val="16"/>
        </w:rPr>
      </w:pPr>
      <w:r w:rsidRPr="00966078">
        <w:rPr>
          <w:sz w:val="16"/>
        </w:rPr>
        <w:t xml:space="preserve">And it is not just land; it was the settlers (in the American West) who first conceived of the private property of water. Water also is emphasised by Grossman, as noted, and it was the settlers of the US who also were the first to conceive that the owner of land should also own subsoil rights, a feature of the settler colonial landed property regime that would have crucial consequences on the development of the oil industry in the US, which in turn would have fateful consequences on climate change. </w:t>
      </w:r>
      <w:r w:rsidRPr="006827BD">
        <w:rPr>
          <w:rStyle w:val="StyleUnderline"/>
        </w:rPr>
        <w:t xml:space="preserve">Interrogating settler </w:t>
      </w:r>
      <w:r w:rsidRPr="00AC236B">
        <w:rPr>
          <w:rStyle w:val="Emphasis"/>
        </w:rPr>
        <w:t>colonialism</w:t>
      </w:r>
      <w:r w:rsidRPr="00966078">
        <w:rPr>
          <w:sz w:val="16"/>
        </w:rPr>
        <w:t xml:space="preserve"> as a specific mode of domination </w:t>
      </w:r>
      <w:r w:rsidRPr="006827BD">
        <w:rPr>
          <w:rStyle w:val="StyleUnderline"/>
        </w:rPr>
        <w:t>is</w:t>
      </w:r>
      <w:r w:rsidRPr="00966078">
        <w:rPr>
          <w:sz w:val="16"/>
        </w:rPr>
        <w:t xml:space="preserve"> thus </w:t>
      </w:r>
      <w:r w:rsidRPr="006827BD">
        <w:rPr>
          <w:rStyle w:val="StyleUnderline"/>
        </w:rPr>
        <w:t xml:space="preserve">also an </w:t>
      </w:r>
      <w:r w:rsidRPr="00AC236B">
        <w:rPr>
          <w:rStyle w:val="Emphasis"/>
        </w:rPr>
        <w:t>interrogation</w:t>
      </w:r>
      <w:r w:rsidRPr="006827BD">
        <w:rPr>
          <w:rStyle w:val="StyleUnderline"/>
        </w:rPr>
        <w:t xml:space="preserve"> of environmental </w:t>
      </w:r>
      <w:r w:rsidRPr="00AC236B">
        <w:rPr>
          <w:rStyle w:val="Emphasis"/>
        </w:rPr>
        <w:t>crises</w:t>
      </w:r>
      <w:r w:rsidRPr="00966078">
        <w:rPr>
          <w:sz w:val="16"/>
        </w:rPr>
        <w:t xml:space="preserve"> – the Settlerocene offers the opportunity to ‘indigenise’ the Anthropocene by acknowledging Indigenous considerations of the new era.Footnote77 And by adapting decolonisation to the new dispensation.Footnote78 Returning land to Indigenous peoples may be necessary to adaptation efforts.Footnote79</w:t>
      </w:r>
    </w:p>
    <w:p w14:paraId="3EBE7FEC" w14:textId="77777777" w:rsidR="00C063B0" w:rsidRPr="00966078" w:rsidRDefault="00C063B0" w:rsidP="00C063B0">
      <w:pPr>
        <w:rPr>
          <w:sz w:val="16"/>
        </w:rPr>
      </w:pPr>
      <w:r w:rsidRPr="00966078">
        <w:rPr>
          <w:sz w:val="16"/>
        </w:rPr>
        <w:t xml:space="preserve">It is a specifically settler colonial ontology that dictates a fundamental estrangement: where the land is an ‘Other’, the very opposite of ‘self’. The settlers very famously battle the land, and to do so the settler ecologies position land as an object – an inert resource that is to be domesticated as property, or as not-yet-property, as in imaginings of terra nullius. Not only: as settlers foreclose Indigenous presences, the land is the only ‘Other’ in their perception and ontology. A Western ontology in general thinks the same, but only when faced with Indigeneity, that is, only when a Western ontology is articulated in its settler colonial iterations, it is bought in proximity with its dialectical other: an ‘intersubjective relationship with land wherein human persons are material extensions of land’, or Indigenous relations to land.Footnote80 Hence, </w:t>
      </w:r>
      <w:r w:rsidRPr="000003A2">
        <w:rPr>
          <w:rStyle w:val="StyleUnderline"/>
        </w:rPr>
        <w:t xml:space="preserve">the </w:t>
      </w:r>
      <w:r w:rsidRPr="00AC236B">
        <w:rPr>
          <w:rStyle w:val="Emphasis"/>
        </w:rPr>
        <w:t>age</w:t>
      </w:r>
      <w:r w:rsidRPr="000003A2">
        <w:rPr>
          <w:rStyle w:val="StyleUnderline"/>
        </w:rPr>
        <w:t xml:space="preserve"> of settler colonialism</w:t>
      </w:r>
      <w:r w:rsidRPr="00966078">
        <w:rPr>
          <w:sz w:val="16"/>
        </w:rPr>
        <w:t xml:space="preserve">, more than the age of capitalism or colonialism in general, </w:t>
      </w:r>
      <w:r w:rsidRPr="000003A2">
        <w:rPr>
          <w:rStyle w:val="StyleUnderline"/>
        </w:rPr>
        <w:t xml:space="preserve">is the age of environmental </w:t>
      </w:r>
      <w:r w:rsidRPr="00AC236B">
        <w:rPr>
          <w:rStyle w:val="Emphasis"/>
        </w:rPr>
        <w:t>crisis</w:t>
      </w:r>
      <w:r w:rsidRPr="00966078">
        <w:rPr>
          <w:sz w:val="16"/>
        </w:rPr>
        <w:t xml:space="preserve"> – the Settlerocene.</w:t>
      </w:r>
    </w:p>
    <w:p w14:paraId="2D3E5195" w14:textId="77777777" w:rsidR="00C063B0" w:rsidRPr="00966078" w:rsidRDefault="00C063B0" w:rsidP="00C063B0">
      <w:pPr>
        <w:rPr>
          <w:sz w:val="16"/>
        </w:rPr>
      </w:pPr>
      <w:r w:rsidRPr="00966078">
        <w:rPr>
          <w:sz w:val="16"/>
        </w:rPr>
        <w:t xml:space="preserve">Settlers should not appropriate, but may draw inspiration, as Riley Olstead and Sutapa Chattopadhyay argue.Footnote81 They focus on three </w:t>
      </w:r>
      <w:r w:rsidRPr="004070A6">
        <w:rPr>
          <w:rStyle w:val="StyleUnderline"/>
        </w:rPr>
        <w:t>Mi’kmaw concepts</w:t>
      </w:r>
      <w:r w:rsidRPr="00966078">
        <w:rPr>
          <w:sz w:val="16"/>
        </w:rPr>
        <w:t xml:space="preserve">: etuaptmumk (two-eyed seeing), netukulimk (conservation laws) and m’sɨt No’kmaq (all our relations) to </w:t>
      </w:r>
      <w:r w:rsidRPr="0050340B">
        <w:rPr>
          <w:rStyle w:val="StyleUnderline"/>
        </w:rPr>
        <w:t xml:space="preserve">emphasize </w:t>
      </w:r>
      <w:r w:rsidRPr="00AC236B">
        <w:rPr>
          <w:rStyle w:val="Emphasis"/>
        </w:rPr>
        <w:t>decolonial knowledge.</w:t>
      </w:r>
      <w:r w:rsidRPr="00966078">
        <w:rPr>
          <w:sz w:val="16"/>
        </w:rPr>
        <w:t xml:space="preserve"> Indigenous perspectives, knowledge and experience are thus mobilized in original and decolonial ways without appropriation. ‘Two-eyed seeing’ would recommend a plurality of epistemes; it is a repudiation of epistemic violence. ‘All our relations’ would </w:t>
      </w:r>
      <w:r w:rsidRPr="00D87790">
        <w:rPr>
          <w:rStyle w:val="StyleUnderline"/>
        </w:rPr>
        <w:t xml:space="preserve">recommend </w:t>
      </w:r>
      <w:r w:rsidRPr="00AC236B">
        <w:rPr>
          <w:rStyle w:val="Emphasis"/>
        </w:rPr>
        <w:t>relationality</w:t>
      </w:r>
      <w:r w:rsidRPr="00D87790">
        <w:rPr>
          <w:rStyle w:val="StyleUnderline"/>
        </w:rPr>
        <w:t xml:space="preserve"> between humans and </w:t>
      </w:r>
      <w:r w:rsidRPr="00AC236B">
        <w:rPr>
          <w:rStyle w:val="Emphasis"/>
        </w:rPr>
        <w:t>nonhuman</w:t>
      </w:r>
      <w:r w:rsidRPr="00D87790">
        <w:rPr>
          <w:rStyle w:val="StyleUnderline"/>
        </w:rPr>
        <w:t xml:space="preserve"> beings</w:t>
      </w:r>
      <w:r w:rsidRPr="00966078">
        <w:rPr>
          <w:sz w:val="16"/>
        </w:rPr>
        <w:t xml:space="preserve">. ‘Conservation laws’ would recommend </w:t>
      </w:r>
      <w:r w:rsidRPr="00AC236B">
        <w:rPr>
          <w:rStyle w:val="Emphasis"/>
        </w:rPr>
        <w:t>sustainability</w:t>
      </w:r>
      <w:r w:rsidRPr="00966078">
        <w:rPr>
          <w:sz w:val="16"/>
        </w:rPr>
        <w:t>.</w:t>
      </w:r>
    </w:p>
    <w:p w14:paraId="4ACC9A98" w14:textId="77777777" w:rsidR="00C063B0" w:rsidRPr="00966078" w:rsidRDefault="00C063B0" w:rsidP="00C063B0">
      <w:pPr>
        <w:rPr>
          <w:sz w:val="16"/>
        </w:rPr>
      </w:pPr>
      <w:r w:rsidRPr="00966078">
        <w:rPr>
          <w:sz w:val="16"/>
        </w:rPr>
        <w:t xml:space="preserve">The need to include Indigenous knowledges in discussions of the Anthropocene is also emphasised in a seminal 2017 article by Heather Davis and Zoe Todd.Footnote82 They argue that the Anthropocene truly begins with settler colonization, which was a disaster, and what we have now is a continuation of dispossession and destruction of relationship between body and land. These are Indigenous authors relying on Indigenous scholarship. So: no, the birth of agriculture was not it, the first steam machine was not it either, and neither was it the first nuclear explosion, or the invention of plastic, or concrete. For Davis and Todd, settler colonialism is the beginning of the Anthropocene. They highlight 1610: the ‘beginning of the colonial period’ in North America.Footnote83 1610 in particular is not the point, they acknowledge, there were many settler colonization, and so there would be many beginnings, many 1610s. But 1610 is also the mark that Simon Lewis and Mark Maslin called the ‘Orbis spike’, a spike following the genocide of Indigenous populations in the Americas and the Columbian exchange, developments that resulted in historically low carbon levels in the atmosphere (this was temporary; demographic recovery and the continuation of </w:t>
      </w:r>
      <w:r w:rsidRPr="00022C18">
        <w:rPr>
          <w:sz w:val="16"/>
          <w:u w:val="single"/>
        </w:rPr>
        <w:t>extractive</w:t>
      </w:r>
      <w:r w:rsidRPr="00966078">
        <w:rPr>
          <w:sz w:val="16"/>
        </w:rPr>
        <w:t xml:space="preserve"> economies ultimately resulted in climate change).Footnote84 Davis and Todd conclude that to respond to climate change and the Anthropocene, only decolonization will do. The notion of a Settlerocene supports this conclusion.</w:t>
      </w:r>
    </w:p>
    <w:p w14:paraId="26538E6A" w14:textId="77777777" w:rsidR="00C063B0" w:rsidRPr="00966078" w:rsidRDefault="00C063B0" w:rsidP="00C063B0">
      <w:pPr>
        <w:rPr>
          <w:sz w:val="16"/>
        </w:rPr>
      </w:pPr>
      <w:r w:rsidRPr="00966078">
        <w:rPr>
          <w:sz w:val="16"/>
        </w:rPr>
        <w:t xml:space="preserve">Settlers must craft nonsettler ways of collectively being in place – they must relinquish the fantasy that the weather can or should be changed. They must stop thinking as if they were the terraformers of distant planets far away, or players replicating settler fantasies in a digital terra nullius. </w:t>
      </w:r>
      <w:r w:rsidRPr="00A13229">
        <w:rPr>
          <w:rStyle w:val="Emphasis"/>
          <w:highlight w:val="cyan"/>
        </w:rPr>
        <w:t>Geoengineering</w:t>
      </w:r>
      <w:r w:rsidRPr="00A13229">
        <w:rPr>
          <w:rStyle w:val="StyleUnderline"/>
          <w:highlight w:val="cyan"/>
        </w:rPr>
        <w:t xml:space="preserve"> rehearses</w:t>
      </w:r>
      <w:r w:rsidRPr="00966078">
        <w:rPr>
          <w:sz w:val="16"/>
        </w:rPr>
        <w:t xml:space="preserve"> typically </w:t>
      </w:r>
      <w:r w:rsidRPr="00A13229">
        <w:rPr>
          <w:rStyle w:val="Emphasis"/>
          <w:highlight w:val="cyan"/>
        </w:rPr>
        <w:t>settler</w:t>
      </w:r>
      <w:r w:rsidRPr="006D6F0D">
        <w:rPr>
          <w:rStyle w:val="StyleUnderline"/>
        </w:rPr>
        <w:t xml:space="preserve"> colonial </w:t>
      </w:r>
      <w:r w:rsidRPr="00022C18">
        <w:rPr>
          <w:rStyle w:val="StyleUnderline"/>
          <w:highlight w:val="cyan"/>
        </w:rPr>
        <w:t>stories</w:t>
      </w:r>
      <w:r w:rsidRPr="00C86D2C">
        <w:rPr>
          <w:sz w:val="16"/>
        </w:rPr>
        <w:t>.Footnote85</w:t>
      </w:r>
      <w:r w:rsidRPr="00966078">
        <w:rPr>
          <w:sz w:val="16"/>
        </w:rPr>
        <w:t xml:space="preserve"> </w:t>
      </w:r>
      <w:r w:rsidRPr="000003A2">
        <w:rPr>
          <w:rStyle w:val="StyleUnderline"/>
        </w:rPr>
        <w:t>Even ‘</w:t>
      </w:r>
      <w:r w:rsidRPr="00AC236B">
        <w:rPr>
          <w:rStyle w:val="Emphasis"/>
        </w:rPr>
        <w:t>adaptation’</w:t>
      </w:r>
      <w:r w:rsidRPr="000003A2">
        <w:rPr>
          <w:rStyle w:val="StyleUnderline"/>
        </w:rPr>
        <w:t xml:space="preserve"> runs the risk of</w:t>
      </w:r>
      <w:r w:rsidRPr="00966078">
        <w:rPr>
          <w:sz w:val="16"/>
        </w:rPr>
        <w:t xml:space="preserve"> rehearsing a </w:t>
      </w:r>
      <w:r w:rsidRPr="000003A2">
        <w:rPr>
          <w:rStyle w:val="StyleUnderline"/>
        </w:rPr>
        <w:t>settler colonial story</w:t>
      </w:r>
      <w:r w:rsidRPr="00966078">
        <w:rPr>
          <w:sz w:val="16"/>
        </w:rPr>
        <w:t>.Footnote86 We need the settlerocene to think of a post-settlerocene.</w:t>
      </w:r>
    </w:p>
    <w:p w14:paraId="6E8B4023" w14:textId="77777777" w:rsidR="00C063B0" w:rsidRDefault="00C063B0" w:rsidP="00C063B0">
      <w:pPr>
        <w:pStyle w:val="Heading4"/>
      </w:pPr>
      <w:r>
        <w:t>Extinction.</w:t>
      </w:r>
    </w:p>
    <w:p w14:paraId="6F28716D" w14:textId="77777777" w:rsidR="00C063B0" w:rsidRPr="00D82318" w:rsidRDefault="00C063B0" w:rsidP="00C063B0">
      <w:r w:rsidRPr="00F42C55">
        <w:rPr>
          <w:rStyle w:val="Style13ptBold"/>
        </w:rPr>
        <w:t>Tang ’21</w:t>
      </w:r>
      <w:r>
        <w:t xml:space="preserve"> [Aaron and Luke Kemp; November 18; Researcher at the Fenner School of Environment and Society at the Australian National University; Researcher at the Study of Existential Risk at the University of Cambridge; Climate Risk Management, “A Fate Worse than Warming? Stratospheric Aerosol Injection and Global Catastrophic Risk,” vol. 3]</w:t>
      </w:r>
    </w:p>
    <w:p w14:paraId="7D946665" w14:textId="77777777" w:rsidR="00C063B0" w:rsidRDefault="00C063B0" w:rsidP="00C063B0">
      <w:pPr>
        <w:rPr>
          <w:sz w:val="16"/>
        </w:rPr>
      </w:pPr>
      <w:r w:rsidRPr="0002557C">
        <w:rPr>
          <w:rStyle w:val="StyleUnderline"/>
        </w:rPr>
        <w:t xml:space="preserve">Latent </w:t>
      </w:r>
      <w:r w:rsidRPr="0042627C">
        <w:rPr>
          <w:rStyle w:val="Emphasis"/>
          <w:highlight w:val="cyan"/>
        </w:rPr>
        <w:t>risk</w:t>
      </w:r>
      <w:r w:rsidRPr="00017330">
        <w:rPr>
          <w:sz w:val="16"/>
        </w:rPr>
        <w:t xml:space="preserve"> refers to risks that are dormant, but could become </w:t>
      </w:r>
      <w:r w:rsidRPr="0002557C">
        <w:rPr>
          <w:rStyle w:val="StyleUnderline"/>
        </w:rPr>
        <w:t xml:space="preserve">manifest during </w:t>
      </w:r>
      <w:r w:rsidRPr="00017330">
        <w:rPr>
          <w:sz w:val="16"/>
        </w:rPr>
        <w:t xml:space="preserve">times of </w:t>
      </w:r>
      <w:r w:rsidRPr="0002557C">
        <w:rPr>
          <w:rStyle w:val="StyleUnderline"/>
        </w:rPr>
        <w:t xml:space="preserve">heightened societal </w:t>
      </w:r>
      <w:r w:rsidRPr="008D1D4F">
        <w:rPr>
          <w:rStyle w:val="Emphasis"/>
        </w:rPr>
        <w:t>vulnerability</w:t>
      </w:r>
      <w:r w:rsidRPr="0002557C">
        <w:rPr>
          <w:rStyle w:val="StyleUnderline"/>
        </w:rPr>
        <w:t>.</w:t>
      </w:r>
      <w:r w:rsidRPr="00017330">
        <w:rPr>
          <w:sz w:val="16"/>
        </w:rPr>
        <w:t xml:space="preserve"> The most obvious example would be the </w:t>
      </w:r>
      <w:r w:rsidRPr="00A50A55">
        <w:rPr>
          <w:rStyle w:val="StyleUnderline"/>
        </w:rPr>
        <w:t>additional risks</w:t>
      </w:r>
      <w:r w:rsidRPr="00017330">
        <w:rPr>
          <w:sz w:val="16"/>
        </w:rPr>
        <w:t xml:space="preserve"> that </w:t>
      </w:r>
      <w:r w:rsidRPr="0042627C">
        <w:rPr>
          <w:rStyle w:val="StyleUnderline"/>
          <w:highlight w:val="cyan"/>
        </w:rPr>
        <w:t>arise in</w:t>
      </w:r>
      <w:r w:rsidRPr="00A50A55">
        <w:rPr>
          <w:rStyle w:val="StyleUnderline"/>
        </w:rPr>
        <w:t xml:space="preserve"> the </w:t>
      </w:r>
      <w:r w:rsidRPr="008D1D4F">
        <w:rPr>
          <w:rStyle w:val="Emphasis"/>
        </w:rPr>
        <w:t>aftermath</w:t>
      </w:r>
      <w:r w:rsidRPr="00A50A55">
        <w:rPr>
          <w:rStyle w:val="StyleUnderline"/>
        </w:rPr>
        <w:t xml:space="preserve"> of</w:t>
      </w:r>
      <w:r w:rsidRPr="00017330">
        <w:rPr>
          <w:sz w:val="16"/>
        </w:rPr>
        <w:t xml:space="preserve"> a collapse (</w:t>
      </w:r>
      <w:r w:rsidRPr="0042627C">
        <w:rPr>
          <w:rStyle w:val="Emphasis"/>
          <w:highlight w:val="cyan"/>
        </w:rPr>
        <w:t>widespread</w:t>
      </w:r>
      <w:r w:rsidRPr="0042627C">
        <w:rPr>
          <w:rStyle w:val="StyleUnderline"/>
          <w:highlight w:val="cyan"/>
        </w:rPr>
        <w:t xml:space="preserve">, </w:t>
      </w:r>
      <w:r w:rsidRPr="0042627C">
        <w:rPr>
          <w:rStyle w:val="Emphasis"/>
          <w:highlight w:val="cyan"/>
        </w:rPr>
        <w:t>significant</w:t>
      </w:r>
      <w:r w:rsidRPr="0042627C">
        <w:rPr>
          <w:rStyle w:val="StyleUnderline"/>
          <w:highlight w:val="cyan"/>
        </w:rPr>
        <w:t>, and enduring loss</w:t>
      </w:r>
      <w:r w:rsidRPr="00017330">
        <w:rPr>
          <w:sz w:val="16"/>
        </w:rPr>
        <w:t xml:space="preserve"> of life, political organization and economic capital) </w:t>
      </w:r>
      <w:r w:rsidRPr="00B37CE6">
        <w:rPr>
          <w:rStyle w:val="StyleUnderline"/>
        </w:rPr>
        <w:t>or</w:t>
      </w:r>
      <w:r w:rsidRPr="00017330">
        <w:rPr>
          <w:sz w:val="16"/>
        </w:rPr>
        <w:t xml:space="preserve"> another </w:t>
      </w:r>
      <w:r w:rsidRPr="00B37CE6">
        <w:rPr>
          <w:rStyle w:val="StyleUnderline"/>
        </w:rPr>
        <w:t xml:space="preserve">global </w:t>
      </w:r>
      <w:r w:rsidRPr="0042627C">
        <w:rPr>
          <w:rStyle w:val="Emphasis"/>
        </w:rPr>
        <w:t>catastrophe</w:t>
      </w:r>
      <w:r w:rsidRPr="00017330">
        <w:rPr>
          <w:sz w:val="16"/>
        </w:rPr>
        <w:t xml:space="preserve">, for example </w:t>
      </w:r>
      <w:r w:rsidRPr="00B37CE6">
        <w:rPr>
          <w:rStyle w:val="StyleUnderline"/>
        </w:rPr>
        <w:t xml:space="preserve">violent </w:t>
      </w:r>
      <w:r w:rsidRPr="0042627C">
        <w:rPr>
          <w:rStyle w:val="Emphasis"/>
          <w:highlight w:val="cyan"/>
        </w:rPr>
        <w:t>conflict</w:t>
      </w:r>
      <w:r w:rsidRPr="0042627C">
        <w:rPr>
          <w:rStyle w:val="StyleUnderline"/>
          <w:highlight w:val="cyan"/>
        </w:rPr>
        <w:t xml:space="preserve"> over </w:t>
      </w:r>
      <w:r w:rsidRPr="0042627C">
        <w:rPr>
          <w:rStyle w:val="Emphasis"/>
          <w:highlight w:val="cyan"/>
        </w:rPr>
        <w:t>food</w:t>
      </w:r>
      <w:r w:rsidRPr="0042627C">
        <w:rPr>
          <w:rStyle w:val="StyleUnderline"/>
          <w:highlight w:val="cyan"/>
        </w:rPr>
        <w:t xml:space="preserve"> and </w:t>
      </w:r>
      <w:r w:rsidRPr="0042627C">
        <w:rPr>
          <w:rStyle w:val="Emphasis"/>
          <w:highlight w:val="cyan"/>
        </w:rPr>
        <w:t>water</w:t>
      </w:r>
      <w:r w:rsidRPr="00017330">
        <w:rPr>
          <w:sz w:val="16"/>
        </w:rPr>
        <w:t xml:space="preserve">. Latent risks are particularly important as they can provide one tangible way in which recovery from </w:t>
      </w:r>
      <w:r w:rsidRPr="00436190">
        <w:rPr>
          <w:rStyle w:val="StyleUnderline"/>
        </w:rPr>
        <w:t xml:space="preserve">global shocks </w:t>
      </w:r>
      <w:r w:rsidRPr="0042627C">
        <w:rPr>
          <w:rStyle w:val="StyleUnderline"/>
          <w:highlight w:val="cyan"/>
        </w:rPr>
        <w:t>could</w:t>
      </w:r>
      <w:r w:rsidRPr="00017330">
        <w:rPr>
          <w:sz w:val="16"/>
        </w:rPr>
        <w:t xml:space="preserve"> be undermined and </w:t>
      </w:r>
      <w:r w:rsidRPr="0042627C">
        <w:rPr>
          <w:rStyle w:val="Emphasis"/>
          <w:highlight w:val="cyan"/>
        </w:rPr>
        <w:t>spiral</w:t>
      </w:r>
      <w:r w:rsidRPr="0042627C">
        <w:rPr>
          <w:rStyle w:val="StyleUnderline"/>
          <w:highlight w:val="cyan"/>
        </w:rPr>
        <w:t xml:space="preserve"> toward </w:t>
      </w:r>
      <w:r w:rsidRPr="0042627C">
        <w:rPr>
          <w:rStyle w:val="Emphasis"/>
          <w:highlight w:val="cyan"/>
        </w:rPr>
        <w:t>extinction</w:t>
      </w:r>
      <w:r w:rsidRPr="00017330">
        <w:rPr>
          <w:sz w:val="16"/>
        </w:rPr>
        <w:t xml:space="preserve"> risk (Cotton-Barratt et al., 2020). We have already dealt with these partly in sections: Directly Catastrophic Impacts: Ecological Blowback?–The Systemic Risks of Climate Engineering. In short, latent risk is perhaps the largest risk factor for SAI. </w:t>
      </w:r>
      <w:r w:rsidRPr="0042627C">
        <w:rPr>
          <w:rStyle w:val="StyleUnderline"/>
          <w:highlight w:val="cyan"/>
        </w:rPr>
        <w:t>SAI changes</w:t>
      </w:r>
      <w:r w:rsidRPr="00017330">
        <w:rPr>
          <w:sz w:val="16"/>
        </w:rPr>
        <w:t xml:space="preserve"> the nature of </w:t>
      </w:r>
      <w:r w:rsidRPr="00D16A5E">
        <w:rPr>
          <w:rStyle w:val="Emphasis"/>
        </w:rPr>
        <w:t xml:space="preserve">climate </w:t>
      </w:r>
      <w:r w:rsidRPr="0042627C">
        <w:rPr>
          <w:rStyle w:val="Emphasis"/>
          <w:highlight w:val="cyan"/>
        </w:rPr>
        <w:t>risk</w:t>
      </w:r>
      <w:r w:rsidRPr="0042627C">
        <w:rPr>
          <w:rStyle w:val="StyleUnderline"/>
          <w:highlight w:val="cyan"/>
        </w:rPr>
        <w:t xml:space="preserve"> by</w:t>
      </w:r>
      <w:r w:rsidRPr="00B67054">
        <w:rPr>
          <w:rStyle w:val="StyleUnderline"/>
        </w:rPr>
        <w:t xml:space="preserve"> </w:t>
      </w:r>
      <w:r w:rsidRPr="0042627C">
        <w:rPr>
          <w:rStyle w:val="StyleUnderline"/>
        </w:rPr>
        <w:t>making</w:t>
      </w:r>
      <w:r w:rsidRPr="007459C5">
        <w:rPr>
          <w:sz w:val="16"/>
        </w:rPr>
        <w:t xml:space="preserve"> t</w:t>
      </w:r>
      <w:r w:rsidRPr="00017330">
        <w:rPr>
          <w:sz w:val="16"/>
        </w:rPr>
        <w:t>he “likely” outcomes less severe, but making “less likely” (or “</w:t>
      </w:r>
      <w:r w:rsidRPr="00590416">
        <w:rPr>
          <w:rStyle w:val="StyleUnderline"/>
        </w:rPr>
        <w:t>fat-tail</w:t>
      </w:r>
      <w:r w:rsidRPr="00017330">
        <w:rPr>
          <w:sz w:val="16"/>
        </w:rPr>
        <w:t xml:space="preserve">”) </w:t>
      </w:r>
      <w:r w:rsidRPr="00590416">
        <w:rPr>
          <w:rStyle w:val="StyleUnderline"/>
        </w:rPr>
        <w:t>outcomes substantially more severe</w:t>
      </w:r>
      <w:r w:rsidRPr="00017330">
        <w:rPr>
          <w:sz w:val="16"/>
        </w:rPr>
        <w:t xml:space="preserve">. The risk of </w:t>
      </w:r>
      <w:r w:rsidRPr="0042627C">
        <w:rPr>
          <w:rStyle w:val="Emphasis"/>
          <w:highlight w:val="cyan"/>
        </w:rPr>
        <w:t>termination</w:t>
      </w:r>
      <w:r w:rsidRPr="0042627C">
        <w:rPr>
          <w:rStyle w:val="StyleUnderline"/>
          <w:highlight w:val="cyan"/>
        </w:rPr>
        <w:t xml:space="preserve"> shock</w:t>
      </w:r>
      <w:r w:rsidRPr="001E7E41">
        <w:rPr>
          <w:rStyle w:val="StyleUnderline"/>
        </w:rPr>
        <w:t xml:space="preserve"> </w:t>
      </w:r>
      <w:r w:rsidRPr="00D16A5E">
        <w:rPr>
          <w:rStyle w:val="Emphasis"/>
        </w:rPr>
        <w:t>thickens</w:t>
      </w:r>
      <w:r w:rsidRPr="001E7E41">
        <w:rPr>
          <w:rStyle w:val="StyleUnderline"/>
        </w:rPr>
        <w:t xml:space="preserve"> the tail</w:t>
      </w:r>
      <w:r w:rsidRPr="00017330">
        <w:rPr>
          <w:sz w:val="16"/>
        </w:rPr>
        <w:t>. Large amounts of SAI loading could create a precarious condition in which any sufficiently large global shock is likely to be compounded by a tumultuous termination shock.</w:t>
      </w:r>
    </w:p>
    <w:p w14:paraId="41291E03" w14:textId="77777777" w:rsidR="00C063B0" w:rsidRPr="004860B8" w:rsidRDefault="00C063B0" w:rsidP="00C063B0">
      <w:pPr>
        <w:rPr>
          <w:lang w:eastAsia="ko-KR"/>
        </w:rPr>
      </w:pPr>
    </w:p>
    <w:p w14:paraId="61713387" w14:textId="77777777" w:rsidR="00C063B0" w:rsidRDefault="00C063B0" w:rsidP="00C063B0">
      <w:pPr>
        <w:pStyle w:val="Heading2"/>
        <w:rPr>
          <w:lang w:eastAsia="ko-KR"/>
        </w:rPr>
      </w:pPr>
      <w:r>
        <w:rPr>
          <w:lang w:eastAsia="ko-KR"/>
        </w:rPr>
        <w:t>CP---Treaties</w:t>
      </w:r>
    </w:p>
    <w:p w14:paraId="03851199" w14:textId="77777777" w:rsidR="00C063B0" w:rsidRDefault="00C063B0" w:rsidP="00C063B0">
      <w:pPr>
        <w:pStyle w:val="Heading3"/>
      </w:pPr>
      <w:r>
        <w:t>Treaty Governance---Impact---2NC</w:t>
      </w:r>
    </w:p>
    <w:p w14:paraId="2300DB06" w14:textId="77777777" w:rsidR="00C063B0" w:rsidRDefault="00C063B0" w:rsidP="00C063B0">
      <w:pPr>
        <w:pStyle w:val="Heading4"/>
      </w:pPr>
      <w:r>
        <w:t xml:space="preserve">Treaties </w:t>
      </w:r>
      <w:r w:rsidRPr="009D5C7C">
        <w:rPr>
          <w:u w:val="single"/>
        </w:rPr>
        <w:t>backstop</w:t>
      </w:r>
      <w:r>
        <w:t xml:space="preserve"> global governance for </w:t>
      </w:r>
      <w:r w:rsidRPr="009D5C7C">
        <w:rPr>
          <w:u w:val="single"/>
        </w:rPr>
        <w:t>all existential</w:t>
      </w:r>
      <w:r>
        <w:t xml:space="preserve"> threats.</w:t>
      </w:r>
    </w:p>
    <w:p w14:paraId="72DF30BF" w14:textId="77777777" w:rsidR="00C063B0" w:rsidRPr="001247A0" w:rsidRDefault="00C063B0" w:rsidP="00C063B0">
      <w:r w:rsidRPr="00C5684E">
        <w:rPr>
          <w:rStyle w:val="Style13ptBold"/>
        </w:rPr>
        <w:t>Patrick ’25</w:t>
      </w:r>
      <w:r>
        <w:t xml:space="preserve"> [Stewart; February 19; Senior Fellow and Director of the Global Order and Institutions Program; Carnegie Endowment, “The Death of the World America Made,” https://carnegieendowment.org/emissary/2025/02/trump-executive-order-treaties-organizations]</w:t>
      </w:r>
    </w:p>
    <w:p w14:paraId="775DF8BC" w14:textId="77777777" w:rsidR="00C063B0" w:rsidRPr="00500E52" w:rsidRDefault="00C063B0" w:rsidP="00C063B0">
      <w:pPr>
        <w:rPr>
          <w:sz w:val="16"/>
        </w:rPr>
      </w:pPr>
      <w:r w:rsidRPr="00500E52">
        <w:rPr>
          <w:sz w:val="16"/>
        </w:rPr>
        <w:t xml:space="preserve">To be sure, </w:t>
      </w:r>
      <w:r w:rsidRPr="00500E52">
        <w:rPr>
          <w:rStyle w:val="StyleUnderline"/>
        </w:rPr>
        <w:t xml:space="preserve">the </w:t>
      </w:r>
      <w:r w:rsidRPr="009D5C7C">
        <w:rPr>
          <w:rStyle w:val="StyleUnderline"/>
          <w:highlight w:val="cyan"/>
        </w:rPr>
        <w:t xml:space="preserve">U.S. </w:t>
      </w:r>
      <w:r w:rsidRPr="009D5C7C">
        <w:rPr>
          <w:rStyle w:val="Emphasis"/>
          <w:highlight w:val="cyan"/>
        </w:rPr>
        <w:t>commitment</w:t>
      </w:r>
      <w:r w:rsidRPr="009D5C7C">
        <w:rPr>
          <w:rStyle w:val="StyleUnderline"/>
          <w:highlight w:val="cyan"/>
        </w:rPr>
        <w:t xml:space="preserve"> to multilateralism</w:t>
      </w:r>
      <w:r w:rsidRPr="00500E52">
        <w:rPr>
          <w:rStyle w:val="StyleUnderline"/>
        </w:rPr>
        <w:t xml:space="preserve"> has </w:t>
      </w:r>
      <w:r w:rsidRPr="00C41C2B">
        <w:rPr>
          <w:rStyle w:val="StyleUnderline"/>
        </w:rPr>
        <w:t>always</w:t>
      </w:r>
      <w:r w:rsidRPr="00500E52">
        <w:rPr>
          <w:rStyle w:val="StyleUnderline"/>
        </w:rPr>
        <w:t xml:space="preserve"> been </w:t>
      </w:r>
      <w:r w:rsidRPr="00500E52">
        <w:rPr>
          <w:rStyle w:val="Emphasis"/>
        </w:rPr>
        <w:t>ambivalent</w:t>
      </w:r>
      <w:r w:rsidRPr="00500E52">
        <w:rPr>
          <w:rStyle w:val="StyleUnderline"/>
        </w:rPr>
        <w:t xml:space="preserve"> and </w:t>
      </w:r>
      <w:r w:rsidRPr="009D5C7C">
        <w:rPr>
          <w:rStyle w:val="Emphasis"/>
          <w:highlight w:val="cyan"/>
        </w:rPr>
        <w:t>selective</w:t>
      </w:r>
      <w:r w:rsidRPr="00500E52">
        <w:rPr>
          <w:sz w:val="16"/>
        </w:rPr>
        <w:t xml:space="preserve">. The United States has often chafed at restraints on its freedom of action, particularly when these are said to collide with America’s unique responsibilities as the ultimate guarantor of world order. Moreover, the tradition of American exceptionalism underpins the widespread but mistaken belief that </w:t>
      </w:r>
      <w:r w:rsidRPr="00500E52">
        <w:rPr>
          <w:rStyle w:val="StyleUnderline"/>
        </w:rPr>
        <w:t xml:space="preserve">U.S. </w:t>
      </w:r>
      <w:r w:rsidRPr="009D5C7C">
        <w:rPr>
          <w:rStyle w:val="Emphasis"/>
          <w:highlight w:val="cyan"/>
        </w:rPr>
        <w:t>entry</w:t>
      </w:r>
      <w:r w:rsidRPr="009D5C7C">
        <w:rPr>
          <w:rStyle w:val="StyleUnderline"/>
          <w:highlight w:val="cyan"/>
        </w:rPr>
        <w:t xml:space="preserve"> into</w:t>
      </w:r>
      <w:r w:rsidRPr="00500E52">
        <w:rPr>
          <w:sz w:val="16"/>
        </w:rPr>
        <w:t xml:space="preserve"> international organizations and </w:t>
      </w:r>
      <w:r w:rsidRPr="009D5C7C">
        <w:rPr>
          <w:rStyle w:val="Emphasis"/>
          <w:highlight w:val="cyan"/>
        </w:rPr>
        <w:t>treaties</w:t>
      </w:r>
      <w:r w:rsidRPr="00500E52">
        <w:rPr>
          <w:sz w:val="16"/>
        </w:rPr>
        <w:t xml:space="preserve"> invariably threatens its national sovereignty. Finally, the U.S. Constitution </w:t>
      </w:r>
      <w:r w:rsidRPr="009D5C7C">
        <w:rPr>
          <w:rStyle w:val="Emphasis"/>
          <w:highlight w:val="cyan"/>
        </w:rPr>
        <w:t>erects</w:t>
      </w:r>
      <w:r w:rsidRPr="00500E52">
        <w:rPr>
          <w:rStyle w:val="Emphasis"/>
        </w:rPr>
        <w:t xml:space="preserve"> significant</w:t>
      </w:r>
      <w:r w:rsidRPr="00500E52">
        <w:rPr>
          <w:rStyle w:val="StyleUnderline"/>
        </w:rPr>
        <w:t xml:space="preserve"> legislative </w:t>
      </w:r>
      <w:r w:rsidRPr="009D5C7C">
        <w:rPr>
          <w:rStyle w:val="StyleUnderline"/>
          <w:highlight w:val="cyan"/>
        </w:rPr>
        <w:t>hurdles</w:t>
      </w:r>
      <w:r w:rsidRPr="00500E52">
        <w:rPr>
          <w:rStyle w:val="StyleUnderline"/>
        </w:rPr>
        <w:t xml:space="preserve"> to</w:t>
      </w:r>
      <w:r w:rsidRPr="00500E52">
        <w:rPr>
          <w:sz w:val="16"/>
        </w:rPr>
        <w:t xml:space="preserve"> U.S. </w:t>
      </w:r>
      <w:r w:rsidRPr="00500E52">
        <w:rPr>
          <w:rStyle w:val="Emphasis"/>
        </w:rPr>
        <w:t>multilateral obligations</w:t>
      </w:r>
      <w:r w:rsidRPr="00500E52">
        <w:rPr>
          <w:rStyle w:val="StyleUnderline"/>
        </w:rPr>
        <w:t xml:space="preserve">, </w:t>
      </w:r>
      <w:r w:rsidRPr="00C41C2B">
        <w:rPr>
          <w:rStyle w:val="StyleUnderline"/>
        </w:rPr>
        <w:t xml:space="preserve">most </w:t>
      </w:r>
      <w:r w:rsidRPr="009D5C7C">
        <w:rPr>
          <w:rStyle w:val="StyleUnderline"/>
          <w:highlight w:val="cyan"/>
        </w:rPr>
        <w:t>notably</w:t>
      </w:r>
      <w:r w:rsidRPr="00500E52">
        <w:rPr>
          <w:rStyle w:val="StyleUnderline"/>
        </w:rPr>
        <w:t xml:space="preserve"> in the </w:t>
      </w:r>
      <w:r w:rsidRPr="009D5C7C">
        <w:rPr>
          <w:rStyle w:val="Emphasis"/>
          <w:highlight w:val="cyan"/>
        </w:rPr>
        <w:t>two-thirds supermajority</w:t>
      </w:r>
      <w:r w:rsidRPr="00500E52">
        <w:rPr>
          <w:rStyle w:val="StyleUnderline"/>
        </w:rPr>
        <w:t xml:space="preserve"> needed to </w:t>
      </w:r>
      <w:r w:rsidRPr="00500E52">
        <w:rPr>
          <w:rStyle w:val="Emphasis"/>
        </w:rPr>
        <w:t>approve treaties</w:t>
      </w:r>
      <w:r w:rsidRPr="00500E52">
        <w:rPr>
          <w:sz w:val="16"/>
        </w:rPr>
        <w:t>. The cumulative result is a pattern of American “exemptionalism,” whereby the United States sometimes holds itself apart from international treaties—such as the UN Convention on the Law of the Sea or the Convention on Biological Diversity—even when it spearheaded their negotiation and painstakingly obtained caveats limiting or tempering its obligations.</w:t>
      </w:r>
    </w:p>
    <w:p w14:paraId="6B1C2D1F" w14:textId="77777777" w:rsidR="00C063B0" w:rsidRPr="003021BC" w:rsidRDefault="00C063B0" w:rsidP="00C063B0">
      <w:pPr>
        <w:rPr>
          <w:sz w:val="16"/>
        </w:rPr>
      </w:pPr>
      <w:r w:rsidRPr="00500E52">
        <w:rPr>
          <w:sz w:val="16"/>
        </w:rPr>
        <w:t xml:space="preserve">Notwithstanding these qualifications, </w:t>
      </w:r>
      <w:r w:rsidRPr="00500E52">
        <w:rPr>
          <w:rStyle w:val="StyleUnderline"/>
        </w:rPr>
        <w:t xml:space="preserve">the </w:t>
      </w:r>
      <w:r w:rsidRPr="009D5C7C">
        <w:rPr>
          <w:rStyle w:val="Emphasis"/>
          <w:highlight w:val="cyan"/>
        </w:rPr>
        <w:t>U</w:t>
      </w:r>
      <w:r w:rsidRPr="00500E52">
        <w:rPr>
          <w:sz w:val="16"/>
        </w:rPr>
        <w:t xml:space="preserve">nited </w:t>
      </w:r>
      <w:r w:rsidRPr="009D5C7C">
        <w:rPr>
          <w:rStyle w:val="Emphasis"/>
          <w:highlight w:val="cyan"/>
        </w:rPr>
        <w:t>S</w:t>
      </w:r>
      <w:r w:rsidRPr="009D5C7C">
        <w:rPr>
          <w:sz w:val="16"/>
        </w:rPr>
        <w:t>t</w:t>
      </w:r>
      <w:r w:rsidRPr="00500E52">
        <w:rPr>
          <w:sz w:val="16"/>
        </w:rPr>
        <w:t xml:space="preserve">ates </w:t>
      </w:r>
      <w:r w:rsidRPr="00C41C2B">
        <w:rPr>
          <w:rStyle w:val="StyleUnderline"/>
        </w:rPr>
        <w:t>has been</w:t>
      </w:r>
      <w:r w:rsidRPr="00500E52">
        <w:rPr>
          <w:rStyle w:val="StyleUnderline"/>
        </w:rPr>
        <w:t xml:space="preserve"> the </w:t>
      </w:r>
      <w:r w:rsidRPr="00500E52">
        <w:rPr>
          <w:rStyle w:val="Emphasis"/>
        </w:rPr>
        <w:t xml:space="preserve">most </w:t>
      </w:r>
      <w:r w:rsidRPr="009D5C7C">
        <w:rPr>
          <w:rStyle w:val="Emphasis"/>
          <w:highlight w:val="cyan"/>
        </w:rPr>
        <w:t>important</w:t>
      </w:r>
      <w:r w:rsidRPr="009D5C7C">
        <w:rPr>
          <w:rStyle w:val="StyleUnderline"/>
          <w:highlight w:val="cyan"/>
        </w:rPr>
        <w:t xml:space="preserve"> champion</w:t>
      </w:r>
      <w:r w:rsidRPr="00500E52">
        <w:rPr>
          <w:rStyle w:val="StyleUnderline"/>
        </w:rPr>
        <w:t xml:space="preserve">, sustainer, and defender </w:t>
      </w:r>
      <w:r w:rsidRPr="009D5C7C">
        <w:rPr>
          <w:rStyle w:val="StyleUnderline"/>
          <w:highlight w:val="cyan"/>
        </w:rPr>
        <w:t>of</w:t>
      </w:r>
      <w:r w:rsidRPr="00500E52">
        <w:rPr>
          <w:rStyle w:val="StyleUnderline"/>
        </w:rPr>
        <w:t xml:space="preserve"> an open, </w:t>
      </w:r>
      <w:r w:rsidRPr="009D5C7C">
        <w:rPr>
          <w:rStyle w:val="Emphasis"/>
          <w:highlight w:val="cyan"/>
        </w:rPr>
        <w:t>rule-bound</w:t>
      </w:r>
      <w:r w:rsidRPr="00500E52">
        <w:rPr>
          <w:rStyle w:val="StyleUnderline"/>
        </w:rPr>
        <w:t xml:space="preserve"> international </w:t>
      </w:r>
      <w:r w:rsidRPr="009D5C7C">
        <w:rPr>
          <w:rStyle w:val="StyleUnderline"/>
          <w:highlight w:val="cyan"/>
        </w:rPr>
        <w:t xml:space="preserve">system grounded in </w:t>
      </w:r>
      <w:r w:rsidRPr="009D5C7C">
        <w:rPr>
          <w:rStyle w:val="Emphasis"/>
          <w:highlight w:val="cyan"/>
        </w:rPr>
        <w:t>multilateral</w:t>
      </w:r>
      <w:r w:rsidRPr="00500E52">
        <w:rPr>
          <w:rStyle w:val="Emphasis"/>
        </w:rPr>
        <w:t xml:space="preserve"> institutions</w:t>
      </w:r>
      <w:r w:rsidRPr="00500E52">
        <w:rPr>
          <w:rStyle w:val="StyleUnderline"/>
        </w:rPr>
        <w:t xml:space="preserve"> and </w:t>
      </w:r>
      <w:r w:rsidRPr="009D5C7C">
        <w:rPr>
          <w:rStyle w:val="Emphasis"/>
          <w:highlight w:val="cyan"/>
        </w:rPr>
        <w:t>i</w:t>
      </w:r>
      <w:r w:rsidRPr="00500E52">
        <w:rPr>
          <w:rStyle w:val="StyleUnderline"/>
        </w:rPr>
        <w:t xml:space="preserve">nternational </w:t>
      </w:r>
      <w:r w:rsidRPr="009D5C7C">
        <w:rPr>
          <w:rStyle w:val="Emphasis"/>
          <w:highlight w:val="cyan"/>
        </w:rPr>
        <w:t>law</w:t>
      </w:r>
      <w:r w:rsidRPr="00500E52">
        <w:rPr>
          <w:sz w:val="16"/>
        </w:rPr>
        <w:t xml:space="preserve">. Thanks in large part to U.S. efforts, the eight decades since World War II have witnessed the emergence and accretion of a thickening latticework of multilateral institutions, including international </w:t>
      </w:r>
      <w:r w:rsidRPr="009D5C7C">
        <w:rPr>
          <w:rStyle w:val="Emphasis"/>
          <w:highlight w:val="cyan"/>
        </w:rPr>
        <w:t>treaties</w:t>
      </w:r>
      <w:r w:rsidRPr="00500E52">
        <w:rPr>
          <w:sz w:val="16"/>
        </w:rPr>
        <w:t xml:space="preserve">, formal organizations, and informal frameworks, to </w:t>
      </w:r>
      <w:r w:rsidRPr="009D5C7C">
        <w:rPr>
          <w:rStyle w:val="StyleUnderline"/>
          <w:highlight w:val="cyan"/>
        </w:rPr>
        <w:t xml:space="preserve">manage </w:t>
      </w:r>
      <w:r w:rsidRPr="00C41C2B">
        <w:rPr>
          <w:rStyle w:val="Emphasis"/>
          <w:highlight w:val="cyan"/>
        </w:rPr>
        <w:t>global interdependence</w:t>
      </w:r>
      <w:r w:rsidRPr="00C41C2B">
        <w:rPr>
          <w:rStyle w:val="StyleUnderline"/>
        </w:rPr>
        <w:t xml:space="preserve"> and </w:t>
      </w:r>
      <w:r w:rsidRPr="009D5C7C">
        <w:rPr>
          <w:rStyle w:val="StyleUnderline"/>
          <w:highlight w:val="cyan"/>
        </w:rPr>
        <w:t xml:space="preserve">provide </w:t>
      </w:r>
      <w:r w:rsidRPr="009D5C7C">
        <w:rPr>
          <w:rStyle w:val="Emphasis"/>
          <w:highlight w:val="cyan"/>
        </w:rPr>
        <w:t>governance</w:t>
      </w:r>
      <w:r w:rsidRPr="009D5C7C">
        <w:rPr>
          <w:rStyle w:val="StyleUnderline"/>
          <w:highlight w:val="cyan"/>
        </w:rPr>
        <w:t xml:space="preserve"> over</w:t>
      </w:r>
      <w:r w:rsidRPr="00500E52">
        <w:rPr>
          <w:rStyle w:val="StyleUnderline"/>
        </w:rPr>
        <w:t xml:space="preserve"> a </w:t>
      </w:r>
      <w:r w:rsidRPr="00500E52">
        <w:rPr>
          <w:rStyle w:val="Emphasis"/>
        </w:rPr>
        <w:t>mind-boggling</w:t>
      </w:r>
      <w:r w:rsidRPr="00500E52">
        <w:rPr>
          <w:rStyle w:val="StyleUnderline"/>
        </w:rPr>
        <w:t xml:space="preserve"> array of </w:t>
      </w:r>
      <w:r w:rsidRPr="00500E52">
        <w:rPr>
          <w:rStyle w:val="Emphasis"/>
        </w:rPr>
        <w:t>spheres</w:t>
      </w:r>
      <w:r w:rsidRPr="00500E52">
        <w:rPr>
          <w:rStyle w:val="StyleUnderline"/>
        </w:rPr>
        <w:t xml:space="preserve">, including the </w:t>
      </w:r>
      <w:r w:rsidRPr="009D5C7C">
        <w:rPr>
          <w:rStyle w:val="StyleUnderline"/>
          <w:highlight w:val="cyan"/>
        </w:rPr>
        <w:t xml:space="preserve">control of </w:t>
      </w:r>
      <w:r w:rsidRPr="009D5C7C">
        <w:rPr>
          <w:rStyle w:val="Emphasis"/>
          <w:highlight w:val="cyan"/>
        </w:rPr>
        <w:t>w</w:t>
      </w:r>
      <w:r w:rsidRPr="00500E52">
        <w:rPr>
          <w:rStyle w:val="StyleUnderline"/>
        </w:rPr>
        <w:t xml:space="preserve">eapons of </w:t>
      </w:r>
      <w:r w:rsidRPr="00500E52">
        <w:rPr>
          <w:rStyle w:val="Emphasis"/>
          <w:highlight w:val="cyan"/>
        </w:rPr>
        <w:t>m</w:t>
      </w:r>
      <w:r w:rsidRPr="00500E52">
        <w:rPr>
          <w:rStyle w:val="StyleUnderline"/>
        </w:rPr>
        <w:t xml:space="preserve">ass </w:t>
      </w:r>
      <w:r w:rsidRPr="00500E52">
        <w:rPr>
          <w:rStyle w:val="Emphasis"/>
          <w:highlight w:val="cyan"/>
        </w:rPr>
        <w:t>d</w:t>
      </w:r>
      <w:r w:rsidRPr="00500E52">
        <w:rPr>
          <w:rStyle w:val="StyleUnderline"/>
        </w:rPr>
        <w:t>estruction</w:t>
      </w:r>
      <w:r w:rsidRPr="00500E52">
        <w:rPr>
          <w:sz w:val="16"/>
        </w:rPr>
        <w:t xml:space="preserve">, the allocation of </w:t>
      </w:r>
      <w:r w:rsidRPr="00500E52">
        <w:rPr>
          <w:rStyle w:val="Emphasis"/>
        </w:rPr>
        <w:t>orbital</w:t>
      </w:r>
      <w:r w:rsidRPr="00500E52">
        <w:rPr>
          <w:rStyle w:val="StyleUnderline"/>
        </w:rPr>
        <w:t xml:space="preserve"> slots in </w:t>
      </w:r>
      <w:r w:rsidRPr="00500E52">
        <w:rPr>
          <w:rStyle w:val="Emphasis"/>
          <w:highlight w:val="cyan"/>
        </w:rPr>
        <w:t>space</w:t>
      </w:r>
      <w:r w:rsidRPr="00500E52">
        <w:rPr>
          <w:rStyle w:val="StyleUnderline"/>
        </w:rPr>
        <w:t xml:space="preserve">, the delivery of </w:t>
      </w:r>
      <w:r w:rsidRPr="00500E52">
        <w:rPr>
          <w:rStyle w:val="Emphasis"/>
          <w:highlight w:val="cyan"/>
        </w:rPr>
        <w:t>humanitarian</w:t>
      </w:r>
      <w:r w:rsidRPr="00500E52">
        <w:rPr>
          <w:rStyle w:val="Emphasis"/>
        </w:rPr>
        <w:t xml:space="preserve"> assistance</w:t>
      </w:r>
      <w:r w:rsidRPr="00500E52">
        <w:rPr>
          <w:rStyle w:val="StyleUnderline"/>
        </w:rPr>
        <w:t xml:space="preserve">, </w:t>
      </w:r>
      <w:r w:rsidRPr="009D5C7C">
        <w:rPr>
          <w:rStyle w:val="StyleUnderline"/>
          <w:highlight w:val="cyan"/>
        </w:rPr>
        <w:t>and global</w:t>
      </w:r>
      <w:r w:rsidRPr="00500E52">
        <w:rPr>
          <w:rStyle w:val="StyleUnderline"/>
        </w:rPr>
        <w:t xml:space="preserve"> </w:t>
      </w:r>
      <w:r w:rsidRPr="00500E52">
        <w:rPr>
          <w:rStyle w:val="Emphasis"/>
        </w:rPr>
        <w:t>responses</w:t>
      </w:r>
      <w:r w:rsidRPr="00500E52">
        <w:rPr>
          <w:rStyle w:val="StyleUnderline"/>
        </w:rPr>
        <w:t xml:space="preserve"> to </w:t>
      </w:r>
      <w:r w:rsidRPr="00500E52">
        <w:rPr>
          <w:rStyle w:val="Emphasis"/>
          <w:highlight w:val="cyan"/>
        </w:rPr>
        <w:t>pandemic</w:t>
      </w:r>
      <w:r w:rsidRPr="00500E52">
        <w:rPr>
          <w:sz w:val="16"/>
        </w:rPr>
        <w:t xml:space="preserve"> disease.</w:t>
      </w:r>
    </w:p>
    <w:p w14:paraId="32FBDC99" w14:textId="77777777" w:rsidR="00C063B0" w:rsidRDefault="00C063B0" w:rsidP="00C063B0">
      <w:pPr>
        <w:pStyle w:val="Heading3"/>
      </w:pPr>
      <w:r>
        <w:t>Treaty Governance---CP Key---2NC</w:t>
      </w:r>
    </w:p>
    <w:p w14:paraId="034AA770" w14:textId="77777777" w:rsidR="00C063B0" w:rsidRDefault="00C063B0" w:rsidP="00C063B0">
      <w:pPr>
        <w:pStyle w:val="Heading4"/>
      </w:pPr>
      <w:r>
        <w:t xml:space="preserve">The counterplan </w:t>
      </w:r>
      <w:r w:rsidRPr="00DD035C">
        <w:rPr>
          <w:u w:val="single"/>
        </w:rPr>
        <w:t>cements</w:t>
      </w:r>
      <w:r>
        <w:t xml:space="preserve"> the procedure of </w:t>
      </w:r>
      <w:r w:rsidRPr="00DD035C">
        <w:rPr>
          <w:u w:val="single"/>
        </w:rPr>
        <w:t>direct application</w:t>
      </w:r>
      <w:r>
        <w:t>.</w:t>
      </w:r>
    </w:p>
    <w:p w14:paraId="62061C99" w14:textId="77777777" w:rsidR="00C063B0" w:rsidRPr="00323CBC" w:rsidRDefault="00C063B0" w:rsidP="00C063B0">
      <w:r w:rsidRPr="001627DA">
        <w:rPr>
          <w:rStyle w:val="Style13ptBold"/>
        </w:rPr>
        <w:t>Iwasawa ’22</w:t>
      </w:r>
      <w:r>
        <w:t xml:space="preserve"> [Yuji; November 3; Japanese jurist and member of the International Court of Justice; Domestic Application of International Law: Focusing on Direct Applicability, “Conclusion,” p. 275-279]</w:t>
      </w:r>
    </w:p>
    <w:p w14:paraId="1F83FA2B" w14:textId="77777777" w:rsidR="00C063B0" w:rsidRPr="00761388" w:rsidRDefault="00C063B0" w:rsidP="00C063B0">
      <w:pPr>
        <w:rPr>
          <w:sz w:val="16"/>
        </w:rPr>
      </w:pPr>
      <w:r w:rsidRPr="00761388">
        <w:rPr>
          <w:sz w:val="16"/>
        </w:rPr>
        <w:t xml:space="preserve">The </w:t>
      </w:r>
      <w:r w:rsidRPr="00A8273E">
        <w:rPr>
          <w:rStyle w:val="StyleUnderline"/>
        </w:rPr>
        <w:t xml:space="preserve">primary function of </w:t>
      </w:r>
      <w:r w:rsidRPr="00A8273E">
        <w:rPr>
          <w:rStyle w:val="Emphasis"/>
        </w:rPr>
        <w:t>domestic</w:t>
      </w:r>
      <w:r w:rsidRPr="00761388">
        <w:rPr>
          <w:sz w:val="16"/>
        </w:rPr>
        <w:t xml:space="preserve"> courts </w:t>
      </w:r>
      <w:r w:rsidRPr="00A8273E">
        <w:rPr>
          <w:rStyle w:val="StyleUnderline"/>
        </w:rPr>
        <w:t xml:space="preserve">is to </w:t>
      </w:r>
      <w:r w:rsidRPr="00A8273E">
        <w:rPr>
          <w:rStyle w:val="Emphasis"/>
          <w:highlight w:val="cyan"/>
        </w:rPr>
        <w:t>enforce i</w:t>
      </w:r>
      <w:r w:rsidRPr="00A8273E">
        <w:rPr>
          <w:rStyle w:val="StyleUnderline"/>
        </w:rPr>
        <w:t xml:space="preserve">nternational </w:t>
      </w:r>
      <w:r w:rsidRPr="00A8273E">
        <w:rPr>
          <w:rStyle w:val="Emphasis"/>
          <w:highlight w:val="cyan"/>
        </w:rPr>
        <w:t>law</w:t>
      </w:r>
      <w:r w:rsidRPr="00761388">
        <w:rPr>
          <w:sz w:val="16"/>
        </w:rPr>
        <w:t xml:space="preserve"> against their own government </w:t>
      </w:r>
      <w:r w:rsidRPr="00A8273E">
        <w:rPr>
          <w:rStyle w:val="StyleUnderline"/>
          <w:highlight w:val="cyan"/>
        </w:rPr>
        <w:t>and ensure</w:t>
      </w:r>
      <w:r w:rsidRPr="00761388">
        <w:rPr>
          <w:sz w:val="16"/>
        </w:rPr>
        <w:t xml:space="preserve"> that their </w:t>
      </w:r>
      <w:r w:rsidRPr="00A8273E">
        <w:rPr>
          <w:rStyle w:val="Emphasis"/>
          <w:highlight w:val="cyan"/>
        </w:rPr>
        <w:t>gov</w:t>
      </w:r>
      <w:r w:rsidRPr="00A8273E">
        <w:rPr>
          <w:rStyle w:val="StyleUnderline"/>
        </w:rPr>
        <w:t xml:space="preserve">ernment </w:t>
      </w:r>
      <w:r w:rsidRPr="00A8273E">
        <w:rPr>
          <w:rStyle w:val="StyleUnderline"/>
          <w:highlight w:val="cyan"/>
        </w:rPr>
        <w:t xml:space="preserve">does </w:t>
      </w:r>
      <w:r w:rsidRPr="00A8273E">
        <w:rPr>
          <w:rStyle w:val="Emphasis"/>
          <w:highlight w:val="cyan"/>
        </w:rPr>
        <w:t>not violate</w:t>
      </w:r>
      <w:r w:rsidRPr="00A8273E">
        <w:rPr>
          <w:rStyle w:val="StyleUnderline"/>
        </w:rPr>
        <w:t xml:space="preserve"> international law</w:t>
      </w:r>
      <w:r w:rsidRPr="00761388">
        <w:rPr>
          <w:sz w:val="16"/>
        </w:rPr>
        <w:t xml:space="preserve">. Consequently, </w:t>
      </w:r>
      <w:r w:rsidRPr="007233CC">
        <w:rPr>
          <w:rStyle w:val="StyleUnderline"/>
        </w:rPr>
        <w:t xml:space="preserve">the </w:t>
      </w:r>
      <w:r w:rsidRPr="00A8273E">
        <w:rPr>
          <w:rStyle w:val="StyleUnderline"/>
          <w:highlight w:val="cyan"/>
        </w:rPr>
        <w:t xml:space="preserve">more </w:t>
      </w:r>
      <w:r w:rsidRPr="00A8273E">
        <w:rPr>
          <w:rStyle w:val="Emphasis"/>
          <w:highlight w:val="cyan"/>
        </w:rPr>
        <w:t>active</w:t>
      </w:r>
      <w:r w:rsidRPr="00A8273E">
        <w:rPr>
          <w:rStyle w:val="StyleUnderline"/>
          <w:highlight w:val="cyan"/>
        </w:rPr>
        <w:t xml:space="preserve"> and </w:t>
      </w:r>
      <w:r w:rsidRPr="00A8273E">
        <w:rPr>
          <w:rStyle w:val="Emphasis"/>
          <w:highlight w:val="cyan"/>
        </w:rPr>
        <w:t>vigorous</w:t>
      </w:r>
      <w:r w:rsidRPr="00761388">
        <w:rPr>
          <w:sz w:val="16"/>
        </w:rPr>
        <w:t xml:space="preserve"> domestic courts are, </w:t>
      </w:r>
      <w:r w:rsidRPr="00A8273E">
        <w:rPr>
          <w:rStyle w:val="StyleUnderline"/>
        </w:rPr>
        <w:t xml:space="preserve">the </w:t>
      </w:r>
      <w:r w:rsidRPr="007233CC">
        <w:rPr>
          <w:rStyle w:val="Emphasis"/>
        </w:rPr>
        <w:t xml:space="preserve">more </w:t>
      </w:r>
      <w:r w:rsidRPr="00A8273E">
        <w:rPr>
          <w:rStyle w:val="Emphasis"/>
          <w:highlight w:val="cyan"/>
        </w:rPr>
        <w:t>likely</w:t>
      </w:r>
      <w:r w:rsidRPr="00A8273E">
        <w:rPr>
          <w:rStyle w:val="StyleUnderline"/>
          <w:highlight w:val="cyan"/>
        </w:rPr>
        <w:t xml:space="preserve"> States</w:t>
      </w:r>
      <w:r w:rsidRPr="00A8273E">
        <w:rPr>
          <w:rStyle w:val="StyleUnderline"/>
        </w:rPr>
        <w:t xml:space="preserve"> are to </w:t>
      </w:r>
      <w:r w:rsidRPr="00A8273E">
        <w:rPr>
          <w:rStyle w:val="Emphasis"/>
          <w:highlight w:val="cyan"/>
        </w:rPr>
        <w:t>comply</w:t>
      </w:r>
      <w:r w:rsidRPr="00761388">
        <w:rPr>
          <w:sz w:val="16"/>
        </w:rPr>
        <w:t xml:space="preserve"> with international law. Domestic courts can also enforce international law externally against foreign States. For example, victims of violations of international law can sue a foreign State or its officials in domestic courts, which may find that violations occurred and award compensation to the victims. Litigation of this kind flourished in the United States in the 1980s and 1990s.1215 Domestic courts can also prohibit their government from extraditing, deporting, expelling or otherwise removing a person from its territory where there are substantial grounds for believing that there is a real risk of irreparable harm.1216 Furthermore, domestic courts can refuse to apply foreign law or enforce foreign judgments as being contrary to the “public policy” of the forum State if they are inconsistent with international law.1217 This author has referred to such use of international law by domestic courts as the “external application” of international law.1218 While the significance of external application should not be underestimated, the primary role of domestic courts remains the enforcement of international law against their own government.1219 </w:t>
      </w:r>
    </w:p>
    <w:p w14:paraId="25211346" w14:textId="77777777" w:rsidR="00C063B0" w:rsidRPr="00761388" w:rsidRDefault="00C063B0" w:rsidP="00C063B0">
      <w:pPr>
        <w:rPr>
          <w:sz w:val="16"/>
        </w:rPr>
      </w:pPr>
      <w:r w:rsidRPr="00A8273E">
        <w:rPr>
          <w:rStyle w:val="StyleUnderline"/>
        </w:rPr>
        <w:t xml:space="preserve">The </w:t>
      </w:r>
      <w:r w:rsidRPr="00A8273E">
        <w:rPr>
          <w:rStyle w:val="Emphasis"/>
        </w:rPr>
        <w:t xml:space="preserve">important </w:t>
      </w:r>
      <w:r w:rsidRPr="007233CC">
        <w:rPr>
          <w:rStyle w:val="Emphasis"/>
        </w:rPr>
        <w:t>role</w:t>
      </w:r>
      <w:r w:rsidRPr="007233CC">
        <w:rPr>
          <w:rStyle w:val="StyleUnderline"/>
        </w:rPr>
        <w:t xml:space="preserve"> played by domestic </w:t>
      </w:r>
      <w:r w:rsidRPr="007233CC">
        <w:rPr>
          <w:rStyle w:val="Emphasis"/>
        </w:rPr>
        <w:t>institutions</w:t>
      </w:r>
      <w:r w:rsidRPr="007233CC">
        <w:rPr>
          <w:sz w:val="16"/>
        </w:rPr>
        <w:t xml:space="preserve">, in particular courts, </w:t>
      </w:r>
      <w:r w:rsidRPr="007233CC">
        <w:rPr>
          <w:rStyle w:val="StyleUnderline"/>
        </w:rPr>
        <w:t xml:space="preserve">in the </w:t>
      </w:r>
      <w:r w:rsidRPr="007233CC">
        <w:rPr>
          <w:rStyle w:val="Emphasis"/>
        </w:rPr>
        <w:t>application</w:t>
      </w:r>
      <w:r w:rsidRPr="007233CC">
        <w:rPr>
          <w:rStyle w:val="StyleUnderline"/>
        </w:rPr>
        <w:t xml:space="preserve"> and </w:t>
      </w:r>
      <w:r w:rsidRPr="007233CC">
        <w:rPr>
          <w:rStyle w:val="Emphasis"/>
        </w:rPr>
        <w:t>enforcement</w:t>
      </w:r>
      <w:r w:rsidRPr="007233CC">
        <w:rPr>
          <w:rStyle w:val="StyleUnderline"/>
        </w:rPr>
        <w:t xml:space="preserve"> of international law is due</w:t>
      </w:r>
      <w:r w:rsidRPr="007233CC">
        <w:rPr>
          <w:sz w:val="16"/>
        </w:rPr>
        <w:t xml:space="preserve"> in part </w:t>
      </w:r>
      <w:r w:rsidRPr="007233CC">
        <w:rPr>
          <w:rStyle w:val="StyleUnderline"/>
        </w:rPr>
        <w:t xml:space="preserve">to the </w:t>
      </w:r>
      <w:r w:rsidRPr="007233CC">
        <w:rPr>
          <w:rStyle w:val="Emphasis"/>
        </w:rPr>
        <w:t>decentralised</w:t>
      </w:r>
      <w:r w:rsidRPr="007233CC">
        <w:rPr>
          <w:rStyle w:val="StyleUnderline"/>
        </w:rPr>
        <w:t xml:space="preserve"> character of the international </w:t>
      </w:r>
      <w:r w:rsidRPr="007233CC">
        <w:rPr>
          <w:rStyle w:val="Emphasis"/>
        </w:rPr>
        <w:t>legal order</w:t>
      </w:r>
      <w:r w:rsidRPr="007233CC">
        <w:rPr>
          <w:sz w:val="16"/>
        </w:rPr>
        <w:t>. First of all, recourse to international courts is not a regular mode of the settlement of inter-​ State disputes because international courts have jurisdiction only with the consent of both parties to a dispute. Secondly, even if international law bestows rights on individuals, they in principle have no access to international mechanisms to obtain remedies when a State</w:t>
      </w:r>
      <w:r w:rsidRPr="00761388">
        <w:rPr>
          <w:sz w:val="16"/>
        </w:rPr>
        <w:t xml:space="preserve"> violates their rights. Domestic courts play a vital role in filling that gap. A number of international procedures to which individuals can submit cases, communications, or petitions to obtain remedies have been created (e.g., the European Court of Human Rights and UN human rights treaty bodies). It is a notable development in the enforcement of international obligations. These international procedures, however, are time-​ consuming and costly. Accordingly, even with the emergence of these international procedures, the merit of domestic procedures has not diminished. </w:t>
      </w:r>
      <w:r w:rsidRPr="00A8273E">
        <w:rPr>
          <w:rStyle w:val="StyleUnderline"/>
        </w:rPr>
        <w:t xml:space="preserve">The </w:t>
      </w:r>
      <w:r w:rsidRPr="00916059">
        <w:rPr>
          <w:rStyle w:val="Emphasis"/>
          <w:highlight w:val="cyan"/>
        </w:rPr>
        <w:t>efficacy</w:t>
      </w:r>
      <w:r w:rsidRPr="00A8273E">
        <w:rPr>
          <w:rStyle w:val="StyleUnderline"/>
        </w:rPr>
        <w:t xml:space="preserve"> of treaties </w:t>
      </w:r>
      <w:r w:rsidRPr="00916059">
        <w:rPr>
          <w:rStyle w:val="Emphasis"/>
          <w:highlight w:val="cyan"/>
        </w:rPr>
        <w:t>depends first</w:t>
      </w:r>
      <w:r w:rsidRPr="00916059">
        <w:rPr>
          <w:rStyle w:val="StyleUnderline"/>
        </w:rPr>
        <w:t xml:space="preserve"> and</w:t>
      </w:r>
      <w:r w:rsidRPr="00A8273E">
        <w:rPr>
          <w:rStyle w:val="StyleUnderline"/>
        </w:rPr>
        <w:t xml:space="preserve"> foremost </w:t>
      </w:r>
      <w:r w:rsidRPr="00916059">
        <w:rPr>
          <w:rStyle w:val="StyleUnderline"/>
          <w:highlight w:val="cyan"/>
        </w:rPr>
        <w:t>on</w:t>
      </w:r>
      <w:r w:rsidRPr="00A8273E">
        <w:rPr>
          <w:rStyle w:val="StyleUnderline"/>
        </w:rPr>
        <w:t xml:space="preserve"> the</w:t>
      </w:r>
      <w:r w:rsidRPr="00761388">
        <w:rPr>
          <w:sz w:val="16"/>
        </w:rPr>
        <w:t xml:space="preserve"> extent to which they are </w:t>
      </w:r>
      <w:r w:rsidRPr="00916059">
        <w:rPr>
          <w:rStyle w:val="StyleUnderline"/>
          <w:highlight w:val="cyan"/>
        </w:rPr>
        <w:t xml:space="preserve">applied and enforced </w:t>
      </w:r>
      <w:r w:rsidRPr="00916059">
        <w:rPr>
          <w:rStyle w:val="Emphasis"/>
          <w:highlight w:val="cyan"/>
        </w:rPr>
        <w:t>domestically</w:t>
      </w:r>
      <w:r w:rsidRPr="00761388">
        <w:rPr>
          <w:sz w:val="16"/>
        </w:rPr>
        <w:t xml:space="preserve">. Even when international procedures function effectively and efficiently, it remains the case that domestic institutions, especially courts, form the first line of defence. </w:t>
      </w:r>
      <w:r w:rsidRPr="00A8273E">
        <w:rPr>
          <w:rStyle w:val="StyleUnderline"/>
        </w:rPr>
        <w:t xml:space="preserve">International </w:t>
      </w:r>
      <w:r w:rsidRPr="00916059">
        <w:rPr>
          <w:rStyle w:val="StyleUnderline"/>
          <w:highlight w:val="cyan"/>
        </w:rPr>
        <w:t xml:space="preserve">procedures are </w:t>
      </w:r>
      <w:r w:rsidRPr="00916059">
        <w:rPr>
          <w:rStyle w:val="Emphasis"/>
          <w:highlight w:val="cyan"/>
        </w:rPr>
        <w:t>ancillary</w:t>
      </w:r>
      <w:r w:rsidRPr="00916059">
        <w:rPr>
          <w:rStyle w:val="StyleUnderline"/>
          <w:highlight w:val="cyan"/>
        </w:rPr>
        <w:t xml:space="preserve"> and </w:t>
      </w:r>
      <w:r w:rsidRPr="00916059">
        <w:rPr>
          <w:rStyle w:val="Emphasis"/>
          <w:highlight w:val="cyan"/>
        </w:rPr>
        <w:t>complementary</w:t>
      </w:r>
      <w:r w:rsidRPr="00A8273E">
        <w:rPr>
          <w:rStyle w:val="StyleUnderline"/>
        </w:rPr>
        <w:t xml:space="preserve"> to domestic procedures</w:t>
      </w:r>
      <w:r w:rsidRPr="00761388">
        <w:rPr>
          <w:sz w:val="16"/>
        </w:rPr>
        <w:t>.1220 Moreover, the exhaustion of domestic remedies is often required before a case can be submitted to international procedures. It is for these reasons that domestic procedures are of particular importance in international human rights law.</w:t>
      </w:r>
    </w:p>
    <w:p w14:paraId="00ED1B22" w14:textId="77777777" w:rsidR="00C063B0" w:rsidRPr="00DD035C" w:rsidRDefault="00C063B0" w:rsidP="00C063B0">
      <w:pPr>
        <w:rPr>
          <w:sz w:val="16"/>
        </w:rPr>
      </w:pPr>
      <w:r w:rsidRPr="00761388">
        <w:rPr>
          <w:sz w:val="16"/>
        </w:rPr>
        <w:t xml:space="preserve">In this book, from these perspectives, issues concerning the domestic application of international law have been analysed comprehensively and thoroughly. In particular, the concept and criteria of direct applicability of international law was subjected to detailed and critical scrutiny. Various meanings of the terms “self-​ executing” and “direct applicability” were reviewed, and it was proposed that the term directly applicable be used instead of self-​executing to avoid confusion. In addition, the concepts of direct applicability and domestic legal force were distinguished, and it was stressed that </w:t>
      </w:r>
      <w:r w:rsidRPr="00761388">
        <w:rPr>
          <w:rStyle w:val="StyleUnderline"/>
        </w:rPr>
        <w:t>domestic legal force</w:t>
      </w:r>
      <w:r w:rsidRPr="00761388">
        <w:rPr>
          <w:sz w:val="16"/>
        </w:rPr>
        <w:t xml:space="preserve"> should be </w:t>
      </w:r>
      <w:r w:rsidRPr="00761388">
        <w:rPr>
          <w:rStyle w:val="StyleUnderline"/>
        </w:rPr>
        <w:t xml:space="preserve">regarded as a </w:t>
      </w:r>
      <w:r w:rsidRPr="00761388">
        <w:rPr>
          <w:rStyle w:val="Emphasis"/>
        </w:rPr>
        <w:t>prereq</w:t>
      </w:r>
      <w:r w:rsidRPr="00761388">
        <w:rPr>
          <w:rStyle w:val="StyleUnderline"/>
        </w:rPr>
        <w:t xml:space="preserve">uisite for </w:t>
      </w:r>
      <w:r w:rsidRPr="00761388">
        <w:rPr>
          <w:rStyle w:val="Emphasis"/>
        </w:rPr>
        <w:t>direct applicability</w:t>
      </w:r>
      <w:r w:rsidRPr="00761388">
        <w:rPr>
          <w:sz w:val="16"/>
        </w:rPr>
        <w:t xml:space="preserve">, not vice versa. This reconceptualization will make possible the adoption of a relative approach to the domestic applicability of international law. It was argued that international law which cannot be directly applied in one context may be applied in another. Moreover, even when </w:t>
      </w:r>
      <w:r w:rsidRPr="00761388">
        <w:rPr>
          <w:rStyle w:val="StyleUnderline"/>
        </w:rPr>
        <w:t>international law</w:t>
      </w:r>
      <w:r w:rsidRPr="00761388">
        <w:rPr>
          <w:sz w:val="16"/>
        </w:rPr>
        <w:t xml:space="preserve"> is not directly applicable, it </w:t>
      </w:r>
      <w:r w:rsidRPr="00761388">
        <w:rPr>
          <w:rStyle w:val="StyleUnderline"/>
        </w:rPr>
        <w:t xml:space="preserve">can have </w:t>
      </w:r>
      <w:r w:rsidRPr="00761388">
        <w:rPr>
          <w:rStyle w:val="Emphasis"/>
        </w:rPr>
        <w:t>other effects</w:t>
      </w:r>
      <w:r w:rsidRPr="00761388">
        <w:rPr>
          <w:rStyle w:val="StyleUnderline"/>
        </w:rPr>
        <w:t xml:space="preserve"> in domestic law, including the principle of </w:t>
      </w:r>
      <w:r w:rsidRPr="00761388">
        <w:rPr>
          <w:rStyle w:val="Emphasis"/>
        </w:rPr>
        <w:t>consistent interpretation</w:t>
      </w:r>
      <w:r w:rsidRPr="00761388">
        <w:rPr>
          <w:sz w:val="16"/>
        </w:rPr>
        <w:t xml:space="preserve">. It was stressed that the creation of individual rights should not be confused with direct applicability. Furthermore, it was argued that it is a question of domestic law whether international law is directly applicable in domestic law. It is domestic law that lays down criteria for determining the direct applicability of international law. With regard to criteria, it was emphasized that the intent of the parties is not a reliable criterion for determining direct applicability because the parties to a treaty are generally unconcerned with this question. It was pointed out that the question of direct applicability also arises with respect to customary international law and acts of international organizations. Lastly, it was argued that as judgments of international courts are enforced rather than applied, the concept of direct enforceability rather than </w:t>
      </w:r>
      <w:r w:rsidRPr="00F71F54">
        <w:rPr>
          <w:rStyle w:val="Emphasis"/>
          <w:highlight w:val="cyan"/>
        </w:rPr>
        <w:t>direct</w:t>
      </w:r>
      <w:r w:rsidRPr="00F71F54">
        <w:rPr>
          <w:rStyle w:val="StyleUnderline"/>
          <w:highlight w:val="cyan"/>
        </w:rPr>
        <w:t xml:space="preserve"> applicability</w:t>
      </w:r>
      <w:r w:rsidRPr="00761388">
        <w:rPr>
          <w:sz w:val="16"/>
        </w:rPr>
        <w:t xml:space="preserve"> should be used with respect to judgments of international courts. The framework of analysis put forward in this book will </w:t>
      </w:r>
      <w:r w:rsidRPr="00F71F54">
        <w:rPr>
          <w:rStyle w:val="Emphasis"/>
          <w:highlight w:val="cyan"/>
        </w:rPr>
        <w:t>enhance</w:t>
      </w:r>
      <w:r w:rsidRPr="00761388">
        <w:rPr>
          <w:sz w:val="16"/>
        </w:rPr>
        <w:t xml:space="preserve"> the understanding of </w:t>
      </w:r>
      <w:r w:rsidRPr="00761388">
        <w:rPr>
          <w:rStyle w:val="StyleUnderline"/>
        </w:rPr>
        <w:t xml:space="preserve">the </w:t>
      </w:r>
      <w:r w:rsidRPr="00F71F54">
        <w:rPr>
          <w:rStyle w:val="Emphasis"/>
          <w:highlight w:val="cyan"/>
        </w:rPr>
        <w:t>role</w:t>
      </w:r>
      <w:r w:rsidRPr="00F71F54">
        <w:rPr>
          <w:rStyle w:val="StyleUnderline"/>
          <w:highlight w:val="cyan"/>
        </w:rPr>
        <w:t xml:space="preserve"> of </w:t>
      </w:r>
      <w:r w:rsidRPr="00F71F54">
        <w:rPr>
          <w:rStyle w:val="Emphasis"/>
          <w:highlight w:val="cyan"/>
        </w:rPr>
        <w:t>i</w:t>
      </w:r>
      <w:r w:rsidRPr="00761388">
        <w:rPr>
          <w:rStyle w:val="StyleUnderline"/>
        </w:rPr>
        <w:t xml:space="preserve">nternational </w:t>
      </w:r>
      <w:r w:rsidRPr="00F71F54">
        <w:rPr>
          <w:rStyle w:val="Emphasis"/>
          <w:highlight w:val="cyan"/>
        </w:rPr>
        <w:t>law</w:t>
      </w:r>
      <w:r w:rsidRPr="00F71F54">
        <w:rPr>
          <w:rStyle w:val="StyleUnderline"/>
          <w:highlight w:val="cyan"/>
        </w:rPr>
        <w:t xml:space="preserve"> in domestic</w:t>
      </w:r>
      <w:r w:rsidRPr="00761388">
        <w:rPr>
          <w:rStyle w:val="StyleUnderline"/>
        </w:rPr>
        <w:t xml:space="preserve"> law </w:t>
      </w:r>
      <w:r w:rsidRPr="00F71F54">
        <w:rPr>
          <w:rStyle w:val="StyleUnderline"/>
          <w:highlight w:val="cyan"/>
        </w:rPr>
        <w:t xml:space="preserve">and </w:t>
      </w:r>
      <w:r w:rsidRPr="00F71F54">
        <w:rPr>
          <w:rStyle w:val="Emphasis"/>
          <w:highlight w:val="cyan"/>
        </w:rPr>
        <w:t>facilitate</w:t>
      </w:r>
      <w:r w:rsidRPr="00761388">
        <w:rPr>
          <w:rStyle w:val="StyleUnderline"/>
        </w:rPr>
        <w:t xml:space="preserve"> its </w:t>
      </w:r>
      <w:r w:rsidRPr="00F71F54">
        <w:rPr>
          <w:rStyle w:val="Emphasis"/>
          <w:highlight w:val="cyan"/>
        </w:rPr>
        <w:t>application</w:t>
      </w:r>
      <w:r w:rsidRPr="00761388">
        <w:rPr>
          <w:rStyle w:val="StyleUnderline"/>
        </w:rPr>
        <w:t xml:space="preserve"> in domestic law</w:t>
      </w:r>
      <w:r w:rsidRPr="00761388">
        <w:rPr>
          <w:sz w:val="16"/>
        </w:rPr>
        <w:t>.</w:t>
      </w:r>
    </w:p>
    <w:p w14:paraId="23368B65" w14:textId="77777777" w:rsidR="00C063B0" w:rsidRDefault="00C063B0" w:rsidP="00C063B0">
      <w:pPr>
        <w:pStyle w:val="Heading4"/>
      </w:pPr>
      <w:r>
        <w:t xml:space="preserve">Direct self-execution </w:t>
      </w:r>
      <w:r w:rsidRPr="00AB27E7">
        <w:rPr>
          <w:u w:val="single"/>
        </w:rPr>
        <w:t>grounds</w:t>
      </w:r>
      <w:r>
        <w:t xml:space="preserve"> international law </w:t>
      </w:r>
      <w:r w:rsidRPr="00AB27E7">
        <w:rPr>
          <w:u w:val="single"/>
        </w:rPr>
        <w:t>into</w:t>
      </w:r>
      <w:r>
        <w:t xml:space="preserve"> domestic law.</w:t>
      </w:r>
    </w:p>
    <w:p w14:paraId="7E8E6354" w14:textId="77777777" w:rsidR="00C063B0" w:rsidRPr="00C26FB2" w:rsidRDefault="00C063B0" w:rsidP="00C063B0">
      <w:r w:rsidRPr="00110BD1">
        <w:rPr>
          <w:rStyle w:val="Style13ptBold"/>
        </w:rPr>
        <w:t>Alter ’22</w:t>
      </w:r>
      <w:r>
        <w:t xml:space="preserve"> [Karen; June 1; Professor of International Relations and Political Science at Northwestern University; Chicago Journal of International Law, “The Future of Embedded International Law: Democratic and Authoritarian Trajectories,” vol. 23]</w:t>
      </w:r>
    </w:p>
    <w:p w14:paraId="3785775A" w14:textId="77777777" w:rsidR="00C063B0" w:rsidRPr="00637678" w:rsidRDefault="00C063B0" w:rsidP="00C063B0">
      <w:pPr>
        <w:rPr>
          <w:sz w:val="16"/>
        </w:rPr>
      </w:pPr>
      <w:r w:rsidRPr="00637678">
        <w:rPr>
          <w:sz w:val="16"/>
        </w:rPr>
        <w:t xml:space="preserve">The strategy of </w:t>
      </w:r>
      <w:r w:rsidRPr="00471FAC">
        <w:rPr>
          <w:rStyle w:val="Emphasis"/>
          <w:highlight w:val="cyan"/>
        </w:rPr>
        <w:t>embedded</w:t>
      </w:r>
      <w:r w:rsidRPr="00471FAC">
        <w:rPr>
          <w:rStyle w:val="StyleUnderline"/>
          <w:highlight w:val="cyan"/>
        </w:rPr>
        <w:t xml:space="preserve"> IL</w:t>
      </w:r>
      <w:r w:rsidRPr="00637678">
        <w:rPr>
          <w:sz w:val="16"/>
        </w:rPr>
        <w:t xml:space="preserve"> is to </w:t>
      </w:r>
      <w:r w:rsidRPr="007233CC">
        <w:rPr>
          <w:rStyle w:val="StyleUnderline"/>
        </w:rPr>
        <w:t>create</w:t>
      </w:r>
      <w:r w:rsidRPr="00E7095A">
        <w:rPr>
          <w:rStyle w:val="StyleUnderline"/>
        </w:rPr>
        <w:t xml:space="preserve"> </w:t>
      </w:r>
      <w:r w:rsidRPr="00E7095A">
        <w:rPr>
          <w:rStyle w:val="Emphasis"/>
        </w:rPr>
        <w:t xml:space="preserve">multiple </w:t>
      </w:r>
      <w:r w:rsidRPr="00471FAC">
        <w:rPr>
          <w:rStyle w:val="Emphasis"/>
          <w:highlight w:val="cyan"/>
        </w:rPr>
        <w:t>layers</w:t>
      </w:r>
      <w:r w:rsidRPr="00471FAC">
        <w:rPr>
          <w:rStyle w:val="StyleUnderline"/>
          <w:highlight w:val="cyan"/>
        </w:rPr>
        <w:t xml:space="preserve"> of</w:t>
      </w:r>
      <w:r w:rsidRPr="00E7095A">
        <w:rPr>
          <w:rStyle w:val="StyleUnderline"/>
        </w:rPr>
        <w:t xml:space="preserve"> legal </w:t>
      </w:r>
      <w:r w:rsidRPr="00471FAC">
        <w:rPr>
          <w:rStyle w:val="StyleUnderline"/>
          <w:highlight w:val="cyan"/>
        </w:rPr>
        <w:t>obligations</w:t>
      </w:r>
      <w:r w:rsidRPr="00637678">
        <w:rPr>
          <w:sz w:val="16"/>
        </w:rPr>
        <w:t xml:space="preserve"> to the point that treaty-based IL becomes almost redundant. Instead of stopping at a single statute that domestically incorporates a treaty, the </w:t>
      </w:r>
      <w:r w:rsidRPr="00471FAC">
        <w:rPr>
          <w:rStyle w:val="Emphasis"/>
          <w:highlight w:val="cyan"/>
        </w:rPr>
        <w:t>embedding</w:t>
      </w:r>
      <w:r w:rsidRPr="00471FAC">
        <w:rPr>
          <w:rStyle w:val="StyleUnderline"/>
          <w:highlight w:val="cyan"/>
        </w:rPr>
        <w:t xml:space="preserve"> strategy weaves</w:t>
      </w:r>
      <w:r w:rsidRPr="00192171">
        <w:rPr>
          <w:rStyle w:val="StyleUnderline"/>
        </w:rPr>
        <w:t xml:space="preserve"> international </w:t>
      </w:r>
      <w:r w:rsidRPr="007233CC">
        <w:rPr>
          <w:rStyle w:val="StyleUnderline"/>
          <w:highlight w:val="cyan"/>
        </w:rPr>
        <w:t>agreements into</w:t>
      </w:r>
      <w:r w:rsidRPr="007233CC">
        <w:rPr>
          <w:sz w:val="16"/>
        </w:rPr>
        <w:t xml:space="preserve"> the</w:t>
      </w:r>
      <w:r w:rsidRPr="00637678">
        <w:rPr>
          <w:sz w:val="16"/>
        </w:rPr>
        <w:t xml:space="preserve"> deep </w:t>
      </w:r>
      <w:r w:rsidRPr="007233CC">
        <w:rPr>
          <w:rStyle w:val="Emphasis"/>
        </w:rPr>
        <w:t>fabric</w:t>
      </w:r>
      <w:r w:rsidRPr="007233CC">
        <w:rPr>
          <w:rStyle w:val="StyleUnderline"/>
        </w:rPr>
        <w:t xml:space="preserve"> of the</w:t>
      </w:r>
      <w:r w:rsidRPr="00192171">
        <w:rPr>
          <w:rStyle w:val="StyleUnderline"/>
        </w:rPr>
        <w:t xml:space="preserve"> </w:t>
      </w:r>
      <w:r w:rsidRPr="00471FAC">
        <w:rPr>
          <w:rStyle w:val="StyleUnderline"/>
          <w:highlight w:val="cyan"/>
        </w:rPr>
        <w:t>domestic</w:t>
      </w:r>
      <w:r w:rsidRPr="00192171">
        <w:rPr>
          <w:rStyle w:val="StyleUnderline"/>
        </w:rPr>
        <w:t xml:space="preserve"> legal </w:t>
      </w:r>
      <w:r w:rsidRPr="00471FAC">
        <w:rPr>
          <w:rStyle w:val="StyleUnderline"/>
          <w:highlight w:val="cyan"/>
        </w:rPr>
        <w:t xml:space="preserve">order, </w:t>
      </w:r>
      <w:r w:rsidRPr="007233CC">
        <w:rPr>
          <w:rStyle w:val="StyleUnderline"/>
        </w:rPr>
        <w:t>which</w:t>
      </w:r>
      <w:r w:rsidRPr="00637678">
        <w:rPr>
          <w:sz w:val="16"/>
        </w:rPr>
        <w:t xml:space="preserve"> may </w:t>
      </w:r>
      <w:r w:rsidRPr="00471FAC">
        <w:rPr>
          <w:rStyle w:val="StyleUnderline"/>
          <w:highlight w:val="cyan"/>
        </w:rPr>
        <w:t xml:space="preserve">involve </w:t>
      </w:r>
      <w:r w:rsidRPr="00471FAC">
        <w:rPr>
          <w:rStyle w:val="Emphasis"/>
          <w:highlight w:val="cyan"/>
        </w:rPr>
        <w:t>changing statutory</w:t>
      </w:r>
      <w:r w:rsidRPr="00637678">
        <w:rPr>
          <w:sz w:val="16"/>
        </w:rPr>
        <w:t xml:space="preserve">, administrative, criminal, civil, </w:t>
      </w:r>
      <w:r w:rsidRPr="00471FAC">
        <w:rPr>
          <w:rStyle w:val="StyleUnderline"/>
          <w:highlight w:val="cyan"/>
        </w:rPr>
        <w:t xml:space="preserve">and </w:t>
      </w:r>
      <w:r w:rsidRPr="00471FAC">
        <w:rPr>
          <w:rStyle w:val="Emphasis"/>
          <w:highlight w:val="cyan"/>
        </w:rPr>
        <w:t>corporate</w:t>
      </w:r>
      <w:r w:rsidRPr="00471FAC">
        <w:rPr>
          <w:rStyle w:val="StyleUnderline"/>
          <w:highlight w:val="cyan"/>
        </w:rPr>
        <w:t xml:space="preserve"> laws</w:t>
      </w:r>
      <w:r w:rsidRPr="00637678">
        <w:rPr>
          <w:sz w:val="16"/>
        </w:rPr>
        <w:t>. This Section discusses the legal and political attractions of the embedded IL strategy from both a domestic and an international perspective. It then considers some nuts and bolts of the embedded IL strategy, so that we can think about what a counterstrategy might involve.</w:t>
      </w:r>
    </w:p>
    <w:p w14:paraId="1640943C" w14:textId="77777777" w:rsidR="00C063B0" w:rsidRPr="00637678" w:rsidRDefault="00C063B0" w:rsidP="00C063B0">
      <w:pPr>
        <w:rPr>
          <w:sz w:val="16"/>
        </w:rPr>
      </w:pPr>
      <w:r w:rsidRPr="00637678">
        <w:rPr>
          <w:sz w:val="16"/>
        </w:rPr>
        <w:t>A. The Many (Mostly Democratic) Reasons to Embed IL</w:t>
      </w:r>
    </w:p>
    <w:p w14:paraId="468381C9" w14:textId="77777777" w:rsidR="00C063B0" w:rsidRPr="00637678" w:rsidRDefault="00C063B0" w:rsidP="00C063B0">
      <w:pPr>
        <w:rPr>
          <w:sz w:val="16"/>
        </w:rPr>
      </w:pPr>
      <w:r w:rsidRPr="00637678">
        <w:rPr>
          <w:sz w:val="16"/>
        </w:rPr>
        <w:t xml:space="preserve">There are legal, practical, and political reasons why </w:t>
      </w:r>
      <w:r w:rsidRPr="007233CC">
        <w:rPr>
          <w:rStyle w:val="StyleUnderline"/>
        </w:rPr>
        <w:t>embedding</w:t>
      </w:r>
      <w:r w:rsidRPr="00E7095A">
        <w:rPr>
          <w:rStyle w:val="StyleUnderline"/>
        </w:rPr>
        <w:t xml:space="preserve"> IL </w:t>
      </w:r>
      <w:r w:rsidRPr="00471FAC">
        <w:rPr>
          <w:rStyle w:val="Emphasis"/>
          <w:highlight w:val="cyan"/>
        </w:rPr>
        <w:t>directly</w:t>
      </w:r>
      <w:r w:rsidRPr="00E7095A">
        <w:rPr>
          <w:rStyle w:val="StyleUnderline"/>
        </w:rPr>
        <w:t xml:space="preserve"> into the national legal order </w:t>
      </w:r>
      <w:r w:rsidRPr="00471FAC">
        <w:rPr>
          <w:rStyle w:val="StyleUnderline"/>
          <w:highlight w:val="cyan"/>
        </w:rPr>
        <w:t xml:space="preserve">can be </w:t>
      </w:r>
      <w:r w:rsidRPr="00471FAC">
        <w:rPr>
          <w:rStyle w:val="Emphasis"/>
          <w:highlight w:val="cyan"/>
        </w:rPr>
        <w:t>useful</w:t>
      </w:r>
      <w:r w:rsidRPr="00637678">
        <w:rPr>
          <w:sz w:val="16"/>
        </w:rPr>
        <w:t>. To the extent that authoritarian leaders do not face the same challenges of implementing domestic or IL, these reasons may mostly pertain to democratic governments.</w:t>
      </w:r>
    </w:p>
    <w:p w14:paraId="3E16DA81" w14:textId="77777777" w:rsidR="00C063B0" w:rsidRPr="004860B8" w:rsidRDefault="00C063B0" w:rsidP="00C063B0">
      <w:pPr>
        <w:rPr>
          <w:sz w:val="16"/>
        </w:rPr>
      </w:pPr>
      <w:r w:rsidRPr="00637678">
        <w:rPr>
          <w:sz w:val="16"/>
        </w:rPr>
        <w:t xml:space="preserve">A legal justification for embedded IL focuses on how to overcome obstacles that arise in the implementation of IL. A strict international legal formalist might see </w:t>
      </w:r>
      <w:r w:rsidRPr="00B832E5">
        <w:rPr>
          <w:rStyle w:val="StyleUnderline"/>
        </w:rPr>
        <w:t xml:space="preserve">IL as an </w:t>
      </w:r>
      <w:r w:rsidRPr="00074BD8">
        <w:rPr>
          <w:rStyle w:val="Emphasis"/>
          <w:highlight w:val="cyan"/>
        </w:rPr>
        <w:t>obligation</w:t>
      </w:r>
      <w:r w:rsidRPr="00B832E5">
        <w:rPr>
          <w:rStyle w:val="StyleUnderline"/>
        </w:rPr>
        <w:t xml:space="preserve"> that a state </w:t>
      </w:r>
      <w:r w:rsidRPr="00074BD8">
        <w:rPr>
          <w:rStyle w:val="StyleUnderline"/>
          <w:highlight w:val="cyan"/>
        </w:rPr>
        <w:t>creates</w:t>
      </w:r>
      <w:r w:rsidRPr="00B832E5">
        <w:rPr>
          <w:rStyle w:val="StyleUnderline"/>
        </w:rPr>
        <w:t xml:space="preserve"> for </w:t>
      </w:r>
      <w:r w:rsidRPr="00074BD8">
        <w:rPr>
          <w:rStyle w:val="StyleUnderline"/>
          <w:highlight w:val="cyan"/>
        </w:rPr>
        <w:t>itself by</w:t>
      </w:r>
      <w:r w:rsidRPr="00B832E5">
        <w:rPr>
          <w:rStyle w:val="StyleUnderline"/>
        </w:rPr>
        <w:t xml:space="preserve"> signing and </w:t>
      </w:r>
      <w:r w:rsidRPr="00074BD8">
        <w:rPr>
          <w:rStyle w:val="Emphasis"/>
          <w:highlight w:val="cyan"/>
        </w:rPr>
        <w:t>ratifying</w:t>
      </w:r>
      <w:r w:rsidRPr="00074BD8">
        <w:rPr>
          <w:rStyle w:val="StyleUnderline"/>
          <w:highlight w:val="cyan"/>
        </w:rPr>
        <w:t xml:space="preserve"> treaties</w:t>
      </w:r>
      <w:r w:rsidRPr="00637678">
        <w:rPr>
          <w:sz w:val="16"/>
        </w:rPr>
        <w:t xml:space="preserve">. As a domestic legal matter, however, the obligation may rest at the level of the federal government or the executive branch. This dualist reality creates impediments to IL’s application to the point that avoiding accidental IL violations or stopping local actors who want to deviate from IL may be difficult.12 For example, if violations of IL fall squarely within the four corners of executive prerogative or foreign relations law, IL may create no internal legal obligations. Even where ratification of a treaty involves passing legislation that brings IL into the national legal order, in most legal systems the last law passed prevails. Executive ratifications may be reversed by new executive or locally enacted rules, and there may be nothing to prevent a country from accidently or intentionally overwriting laws that were created as part of the ratification process. Indeed, even where executive branches do want to follow IL (including interpretations of IL in international legal decisions) they </w:t>
      </w:r>
      <w:r w:rsidRPr="007233CC">
        <w:rPr>
          <w:sz w:val="16"/>
        </w:rPr>
        <w:t xml:space="preserve">may find themselves hamstrung by domestic legal and political impediments. </w:t>
      </w:r>
      <w:r w:rsidRPr="007233CC">
        <w:rPr>
          <w:rStyle w:val="StyleUnderline"/>
        </w:rPr>
        <w:t xml:space="preserve">The </w:t>
      </w:r>
      <w:r w:rsidRPr="007233CC">
        <w:rPr>
          <w:rStyle w:val="Emphasis"/>
        </w:rPr>
        <w:t>larger</w:t>
      </w:r>
      <w:r w:rsidRPr="007233CC">
        <w:rPr>
          <w:rStyle w:val="StyleUnderline"/>
        </w:rPr>
        <w:t xml:space="preserve"> a country</w:t>
      </w:r>
      <w:r w:rsidRPr="007233CC">
        <w:rPr>
          <w:sz w:val="16"/>
        </w:rPr>
        <w:t xml:space="preserve">, and the more governance authority is devolved to regional, state, or local actors, </w:t>
      </w:r>
      <w:r w:rsidRPr="007233CC">
        <w:rPr>
          <w:rStyle w:val="StyleUnderline"/>
        </w:rPr>
        <w:t xml:space="preserve">the </w:t>
      </w:r>
      <w:r w:rsidRPr="007233CC">
        <w:rPr>
          <w:rStyle w:val="Emphasis"/>
        </w:rPr>
        <w:t>more important</w:t>
      </w:r>
      <w:r w:rsidRPr="007233CC">
        <w:rPr>
          <w:rStyle w:val="StyleUnderline"/>
        </w:rPr>
        <w:t xml:space="preserve"> it is to </w:t>
      </w:r>
      <w:r w:rsidRPr="007233CC">
        <w:rPr>
          <w:rStyle w:val="Emphasis"/>
        </w:rPr>
        <w:t>incorporate</w:t>
      </w:r>
      <w:r w:rsidRPr="007233CC">
        <w:rPr>
          <w:rStyle w:val="StyleUnderline"/>
        </w:rPr>
        <w:t xml:space="preserve"> IL </w:t>
      </w:r>
      <w:r w:rsidRPr="007233CC">
        <w:rPr>
          <w:rStyle w:val="Emphasis"/>
        </w:rPr>
        <w:t>directly</w:t>
      </w:r>
      <w:r w:rsidRPr="007233CC">
        <w:rPr>
          <w:rStyle w:val="StyleUnderline"/>
        </w:rPr>
        <w:t xml:space="preserve"> into </w:t>
      </w:r>
      <w:r w:rsidRPr="007233CC">
        <w:rPr>
          <w:rStyle w:val="Emphasis"/>
        </w:rPr>
        <w:t>federal</w:t>
      </w:r>
      <w:r w:rsidRPr="007233CC">
        <w:rPr>
          <w:rStyle w:val="StyleUnderline"/>
        </w:rPr>
        <w:t xml:space="preserve">, state, and local legal </w:t>
      </w:r>
      <w:r w:rsidRPr="007233CC">
        <w:rPr>
          <w:rStyle w:val="Emphasis"/>
        </w:rPr>
        <w:t>edicts</w:t>
      </w:r>
      <w:r w:rsidRPr="007233CC">
        <w:rPr>
          <w:sz w:val="16"/>
        </w:rPr>
        <w:t xml:space="preserve">. This large-size and federalist argument extends to both democratic and authoritarian regimes, so long as the </w:t>
      </w:r>
      <w:r w:rsidRPr="007233CC">
        <w:rPr>
          <w:rStyle w:val="StyleUnderline"/>
        </w:rPr>
        <w:t xml:space="preserve">regimes rely on </w:t>
      </w:r>
      <w:r w:rsidRPr="007233CC">
        <w:rPr>
          <w:rStyle w:val="Emphasis"/>
        </w:rPr>
        <w:t>r</w:t>
      </w:r>
      <w:r w:rsidRPr="007233CC">
        <w:rPr>
          <w:rStyle w:val="StyleUnderline"/>
        </w:rPr>
        <w:t xml:space="preserve">ule </w:t>
      </w:r>
      <w:r w:rsidRPr="007233CC">
        <w:rPr>
          <w:rStyle w:val="Emphasis"/>
        </w:rPr>
        <w:t>o</w:t>
      </w:r>
      <w:r w:rsidRPr="007233CC">
        <w:rPr>
          <w:rStyle w:val="StyleUnderline"/>
        </w:rPr>
        <w:t xml:space="preserve">f </w:t>
      </w:r>
      <w:r w:rsidRPr="007233CC">
        <w:rPr>
          <w:rStyle w:val="Emphasis"/>
        </w:rPr>
        <w:t>l</w:t>
      </w:r>
      <w:r w:rsidRPr="007233CC">
        <w:rPr>
          <w:rStyle w:val="StyleUnderline"/>
        </w:rPr>
        <w:t>aw</w:t>
      </w:r>
      <w:r w:rsidRPr="007233CC">
        <w:rPr>
          <w:sz w:val="16"/>
        </w:rPr>
        <w:t xml:space="preserve"> as opposed to personalistic governance. </w:t>
      </w:r>
      <w:r w:rsidRPr="007233CC">
        <w:rPr>
          <w:rStyle w:val="Emphasis"/>
        </w:rPr>
        <w:t>Tethering</w:t>
      </w:r>
      <w:r w:rsidRPr="007233CC">
        <w:rPr>
          <w:rStyle w:val="StyleUnderline"/>
        </w:rPr>
        <w:t xml:space="preserve"> international legal commitments to domestic law is an </w:t>
      </w:r>
      <w:r w:rsidRPr="007233CC">
        <w:rPr>
          <w:rStyle w:val="Emphasis"/>
        </w:rPr>
        <w:t>added</w:t>
      </w:r>
      <w:r w:rsidRPr="007233CC">
        <w:rPr>
          <w:rStyle w:val="StyleUnderline"/>
        </w:rPr>
        <w:t xml:space="preserve"> step</w:t>
      </w:r>
      <w:r w:rsidRPr="007233CC">
        <w:rPr>
          <w:sz w:val="16"/>
        </w:rPr>
        <w:t>. Tethering</w:t>
      </w:r>
      <w:r w:rsidRPr="00637678">
        <w:rPr>
          <w:sz w:val="16"/>
        </w:rPr>
        <w:t xml:space="preserve"> and deeply </w:t>
      </w:r>
      <w:r w:rsidRPr="00074BD8">
        <w:rPr>
          <w:rStyle w:val="Emphasis"/>
          <w:highlight w:val="cyan"/>
        </w:rPr>
        <w:t>embedding</w:t>
      </w:r>
      <w:r w:rsidRPr="00637678">
        <w:rPr>
          <w:rStyle w:val="StyleUnderline"/>
        </w:rPr>
        <w:t xml:space="preserve"> an international legal </w:t>
      </w:r>
      <w:r w:rsidRPr="007233CC">
        <w:rPr>
          <w:rStyle w:val="StyleUnderline"/>
          <w:highlight w:val="cyan"/>
        </w:rPr>
        <w:t>commitment</w:t>
      </w:r>
      <w:r w:rsidRPr="007233CC">
        <w:rPr>
          <w:rStyle w:val="StyleUnderline"/>
        </w:rPr>
        <w:t xml:space="preserve"> into</w:t>
      </w:r>
      <w:r w:rsidRPr="00637678">
        <w:rPr>
          <w:rStyle w:val="StyleUnderline"/>
        </w:rPr>
        <w:t xml:space="preserve"> the </w:t>
      </w:r>
      <w:r w:rsidRPr="007233CC">
        <w:rPr>
          <w:rStyle w:val="Emphasis"/>
        </w:rPr>
        <w:t>fabric</w:t>
      </w:r>
      <w:r w:rsidRPr="007233CC">
        <w:rPr>
          <w:rStyle w:val="StyleUnderline"/>
        </w:rPr>
        <w:t xml:space="preserve"> of the domestic legal order can</w:t>
      </w:r>
      <w:r w:rsidRPr="007233CC">
        <w:rPr>
          <w:sz w:val="16"/>
        </w:rPr>
        <w:t xml:space="preserve"> be</w:t>
      </w:r>
      <w:r w:rsidRPr="00637678">
        <w:rPr>
          <w:sz w:val="16"/>
        </w:rPr>
        <w:t xml:space="preserve"> a way to </w:t>
      </w:r>
      <w:r w:rsidRPr="00074BD8">
        <w:rPr>
          <w:rStyle w:val="Emphasis"/>
          <w:highlight w:val="cyan"/>
        </w:rPr>
        <w:t>overcome</w:t>
      </w:r>
      <w:r w:rsidRPr="00637678">
        <w:rPr>
          <w:sz w:val="16"/>
        </w:rPr>
        <w:t xml:space="preserve"> at least some of these </w:t>
      </w:r>
      <w:r w:rsidRPr="00637678">
        <w:rPr>
          <w:rStyle w:val="StyleUnderline"/>
        </w:rPr>
        <w:t xml:space="preserve">legal and </w:t>
      </w:r>
      <w:r w:rsidRPr="00074BD8">
        <w:rPr>
          <w:rStyle w:val="StyleUnderline"/>
          <w:highlight w:val="cyan"/>
        </w:rPr>
        <w:t xml:space="preserve">logistical </w:t>
      </w:r>
      <w:r w:rsidRPr="00074BD8">
        <w:rPr>
          <w:rStyle w:val="Emphasis"/>
          <w:highlight w:val="cyan"/>
        </w:rPr>
        <w:t>impediments</w:t>
      </w:r>
      <w:r w:rsidRPr="00637678">
        <w:rPr>
          <w:sz w:val="16"/>
        </w:rPr>
        <w:t>.</w:t>
      </w:r>
    </w:p>
    <w:p w14:paraId="0DC96294" w14:textId="77777777" w:rsidR="00C063B0" w:rsidRPr="009B69A5" w:rsidRDefault="00C063B0" w:rsidP="00C063B0">
      <w:pPr>
        <w:pStyle w:val="Heading2"/>
        <w:rPr>
          <w:lang w:eastAsia="ko-KR"/>
        </w:rPr>
      </w:pPr>
      <w:r>
        <w:rPr>
          <w:lang w:eastAsia="ko-KR"/>
        </w:rPr>
        <w:t>ADV---Bureaucracy</w:t>
      </w:r>
    </w:p>
    <w:p w14:paraId="01D787D5" w14:textId="77777777" w:rsidR="00C063B0" w:rsidRDefault="00C063B0" w:rsidP="00C063B0">
      <w:pPr>
        <w:pStyle w:val="Heading3"/>
        <w:rPr>
          <w:lang w:eastAsia="ko-KR"/>
        </w:rPr>
      </w:pPr>
      <w:r>
        <w:rPr>
          <w:lang w:eastAsia="ko-KR"/>
        </w:rPr>
        <w:t>Warming---2NC</w:t>
      </w:r>
    </w:p>
    <w:p w14:paraId="4482B578" w14:textId="77777777" w:rsidR="00C063B0" w:rsidRPr="00585B0A" w:rsidRDefault="00C063B0" w:rsidP="00C063B0">
      <w:pPr>
        <w:pStyle w:val="Heading4"/>
      </w:pPr>
      <w:r>
        <w:t xml:space="preserve">Warming is </w:t>
      </w:r>
      <w:r w:rsidRPr="00B74DAB">
        <w:rPr>
          <w:u w:val="single"/>
        </w:rPr>
        <w:t>survivable</w:t>
      </w:r>
      <w:r>
        <w:t xml:space="preserve"> AND </w:t>
      </w:r>
      <w:r w:rsidRPr="00B74DAB">
        <w:rPr>
          <w:u w:val="single"/>
        </w:rPr>
        <w:t>net-beneficial</w:t>
      </w:r>
      <w:r>
        <w:t xml:space="preserve">.  </w:t>
      </w:r>
    </w:p>
    <w:p w14:paraId="6578942F" w14:textId="77777777" w:rsidR="00C063B0" w:rsidRPr="00B4373A" w:rsidRDefault="00C063B0" w:rsidP="00C063B0">
      <w:r w:rsidRPr="00585B0A">
        <w:rPr>
          <w:rStyle w:val="Style13ptBold"/>
        </w:rPr>
        <w:t>Cloete ’23</w:t>
      </w:r>
      <w:r>
        <w:t xml:space="preserve"> [</w:t>
      </w:r>
      <w:r w:rsidRPr="00B4373A">
        <w:t>Schalk</w:t>
      </w:r>
      <w:r>
        <w:t xml:space="preserve">; January 21; Research Scientist at </w:t>
      </w:r>
      <w:r w:rsidRPr="00B4373A">
        <w:t>SINTEF</w:t>
      </w:r>
      <w:r>
        <w:t xml:space="preserve">, PhD, </w:t>
      </w:r>
      <w:r w:rsidRPr="00B4373A">
        <w:t>Norwegian University of Science and Technology</w:t>
      </w:r>
      <w:r>
        <w:t>; Medium, “</w:t>
      </w:r>
      <w:r w:rsidRPr="00B4373A">
        <w:t>There is No Climate Emergency</w:t>
      </w:r>
      <w:r>
        <w:t xml:space="preserve">,” </w:t>
      </w:r>
      <w:r w:rsidRPr="00585B0A">
        <w:t>https://medium.com/a-balanced-transition/there-is-no-climate-emergency-2375e90cbb23</w:t>
      </w:r>
      <w:r>
        <w:t xml:space="preserve">] </w:t>
      </w:r>
    </w:p>
    <w:p w14:paraId="5DD9CCE1" w14:textId="77777777" w:rsidR="00C063B0" w:rsidRPr="00301565" w:rsidRDefault="00C063B0" w:rsidP="00C063B0">
      <w:pPr>
        <w:rPr>
          <w:rStyle w:val="StyleUnderline"/>
        </w:rPr>
      </w:pPr>
      <w:r w:rsidRPr="00B74DAB">
        <w:rPr>
          <w:rStyle w:val="Emphasis"/>
          <w:highlight w:val="cyan"/>
        </w:rPr>
        <w:t>Dangerous</w:t>
      </w:r>
      <w:r w:rsidRPr="00301565">
        <w:rPr>
          <w:rStyle w:val="StyleUnderline"/>
        </w:rPr>
        <w:t xml:space="preserve"> Levels of </w:t>
      </w:r>
      <w:r w:rsidRPr="00B74DAB">
        <w:rPr>
          <w:rStyle w:val="StyleUnderline"/>
          <w:highlight w:val="cyan"/>
        </w:rPr>
        <w:t>Warming</w:t>
      </w:r>
      <w:r w:rsidRPr="00301565">
        <w:rPr>
          <w:rStyle w:val="StyleUnderline"/>
        </w:rPr>
        <w:t xml:space="preserve"> are </w:t>
      </w:r>
      <w:r w:rsidRPr="00B74DAB">
        <w:rPr>
          <w:rStyle w:val="Emphasis"/>
          <w:highlight w:val="cyan"/>
        </w:rPr>
        <w:t>Highly Unlikely</w:t>
      </w:r>
    </w:p>
    <w:p w14:paraId="0795AC9B" w14:textId="77777777" w:rsidR="00C063B0" w:rsidRPr="00C97F6D" w:rsidRDefault="00C063B0" w:rsidP="00C063B0">
      <w:pPr>
        <w:rPr>
          <w:sz w:val="16"/>
        </w:rPr>
      </w:pPr>
      <w:r w:rsidRPr="00301565">
        <w:rPr>
          <w:rStyle w:val="Emphasis"/>
        </w:rPr>
        <w:t>Lynas</w:t>
      </w:r>
      <w:r w:rsidRPr="00301565">
        <w:rPr>
          <w:rStyle w:val="StyleUnderline"/>
        </w:rPr>
        <w:t xml:space="preserve"> presents </w:t>
      </w:r>
      <w:r w:rsidRPr="00301565">
        <w:rPr>
          <w:rStyle w:val="Emphasis"/>
        </w:rPr>
        <w:t>compelling</w:t>
      </w:r>
      <w:r w:rsidRPr="00301565">
        <w:rPr>
          <w:rStyle w:val="StyleUnderline"/>
        </w:rPr>
        <w:t xml:space="preserve"> evidence that life above </w:t>
      </w:r>
      <w:r w:rsidRPr="00B74DAB">
        <w:rPr>
          <w:rStyle w:val="Emphasis"/>
        </w:rPr>
        <w:t>four degrees</w:t>
      </w:r>
      <w:r w:rsidRPr="00301565">
        <w:rPr>
          <w:rStyle w:val="StyleUnderline"/>
        </w:rPr>
        <w:t xml:space="preserve"> can get rather </w:t>
      </w:r>
      <w:r w:rsidRPr="00B74DAB">
        <w:rPr>
          <w:rStyle w:val="Emphasis"/>
        </w:rPr>
        <w:t>uncomfortable</w:t>
      </w:r>
      <w:r w:rsidRPr="00C97F6D">
        <w:rPr>
          <w:sz w:val="16"/>
        </w:rPr>
        <w:t xml:space="preserve">. Although </w:t>
      </w:r>
      <w:r w:rsidRPr="00B74DAB">
        <w:rPr>
          <w:rStyle w:val="Emphasis"/>
          <w:highlight w:val="cyan"/>
        </w:rPr>
        <w:t>four degrees</w:t>
      </w:r>
      <w:r w:rsidRPr="00301565">
        <w:rPr>
          <w:rStyle w:val="StyleUnderline"/>
        </w:rPr>
        <w:t xml:space="preserve"> of warming </w:t>
      </w:r>
      <w:r w:rsidRPr="00DF6B71">
        <w:rPr>
          <w:rStyle w:val="StyleUnderline"/>
        </w:rPr>
        <w:t xml:space="preserve">does </w:t>
      </w:r>
      <w:r w:rsidRPr="00DF6B71">
        <w:rPr>
          <w:rStyle w:val="StyleUnderline"/>
          <w:highlight w:val="cyan"/>
        </w:rPr>
        <w:t>not</w:t>
      </w:r>
      <w:r w:rsidRPr="00DF6B71">
        <w:rPr>
          <w:rStyle w:val="StyleUnderline"/>
        </w:rPr>
        <w:t xml:space="preserve"> pose</w:t>
      </w:r>
      <w:r w:rsidRPr="00301565">
        <w:rPr>
          <w:rStyle w:val="StyleUnderline"/>
        </w:rPr>
        <w:t xml:space="preserve"> an </w:t>
      </w:r>
      <w:r w:rsidRPr="00B74DAB">
        <w:rPr>
          <w:rStyle w:val="Emphasis"/>
          <w:highlight w:val="cyan"/>
        </w:rPr>
        <w:t>existential</w:t>
      </w:r>
      <w:r w:rsidRPr="00B74DAB">
        <w:rPr>
          <w:rStyle w:val="StyleUnderline"/>
          <w:highlight w:val="cyan"/>
        </w:rPr>
        <w:t xml:space="preserve"> </w:t>
      </w:r>
      <w:r w:rsidRPr="00DF6B71">
        <w:rPr>
          <w:rStyle w:val="StyleUnderline"/>
        </w:rPr>
        <w:t>threat</w:t>
      </w:r>
      <w:r w:rsidRPr="00C97F6D">
        <w:rPr>
          <w:sz w:val="16"/>
        </w:rPr>
        <w:t>, we can expect some serious problems:</w:t>
      </w:r>
    </w:p>
    <w:p w14:paraId="140B7A1F" w14:textId="77777777" w:rsidR="00C063B0" w:rsidRPr="00C97F6D" w:rsidRDefault="00C063B0" w:rsidP="00C063B0">
      <w:pPr>
        <w:rPr>
          <w:sz w:val="16"/>
        </w:rPr>
      </w:pPr>
      <w:r w:rsidRPr="00C97F6D">
        <w:rPr>
          <w:sz w:val="16"/>
        </w:rPr>
        <w:t>Sea levels could rise as much as 1 m by the end of the century, potentially displacing a billion people if no coastal protection is built.</w:t>
      </w:r>
    </w:p>
    <w:p w14:paraId="1758B980" w14:textId="77777777" w:rsidR="00C063B0" w:rsidRPr="00C97F6D" w:rsidRDefault="00C063B0" w:rsidP="00C063B0">
      <w:pPr>
        <w:rPr>
          <w:sz w:val="16"/>
        </w:rPr>
      </w:pPr>
      <w:r w:rsidRPr="00C97F6D">
        <w:rPr>
          <w:sz w:val="16"/>
        </w:rPr>
        <w:t>Millions of climate refugees will migrate from regions plagued by more frequent droughts and floods.</w:t>
      </w:r>
    </w:p>
    <w:p w14:paraId="41D12CDB" w14:textId="77777777" w:rsidR="00C063B0" w:rsidRPr="00C97F6D" w:rsidRDefault="00C063B0" w:rsidP="00C063B0">
      <w:pPr>
        <w:rPr>
          <w:sz w:val="16"/>
        </w:rPr>
      </w:pPr>
      <w:r w:rsidRPr="00C97F6D">
        <w:rPr>
          <w:sz w:val="16"/>
        </w:rPr>
        <w:t>We can expect the occasional category 6 hurricane, and warmer waters will allow major storms to develop further from the equator.</w:t>
      </w:r>
    </w:p>
    <w:p w14:paraId="10B2A0BB" w14:textId="77777777" w:rsidR="00C063B0" w:rsidRPr="00C97F6D" w:rsidRDefault="00C063B0" w:rsidP="00C063B0">
      <w:pPr>
        <w:rPr>
          <w:sz w:val="16"/>
        </w:rPr>
      </w:pPr>
      <w:r w:rsidRPr="00C97F6D">
        <w:rPr>
          <w:sz w:val="16"/>
        </w:rPr>
        <w:t xml:space="preserve">30x more people will be exposed to </w:t>
      </w:r>
      <w:r>
        <w:rPr>
          <w:sz w:val="16"/>
        </w:rPr>
        <w:t>“</w:t>
      </w:r>
      <w:r w:rsidRPr="00C97F6D">
        <w:rPr>
          <w:sz w:val="16"/>
        </w:rPr>
        <w:t>dangerous heat</w:t>
      </w:r>
      <w:r>
        <w:rPr>
          <w:sz w:val="16"/>
        </w:rPr>
        <w:t>”</w:t>
      </w:r>
      <w:r w:rsidRPr="00C97F6D">
        <w:rPr>
          <w:sz w:val="16"/>
        </w:rPr>
        <w:t xml:space="preserve"> worldwide, and some of the hottest places will occasionally reach potentially lethal conditions where humans can no longer lose heat by sweating.</w:t>
      </w:r>
    </w:p>
    <w:p w14:paraId="2FCCF13D" w14:textId="77777777" w:rsidR="00C063B0" w:rsidRPr="00C97F6D" w:rsidRDefault="00C063B0" w:rsidP="00C063B0">
      <w:pPr>
        <w:rPr>
          <w:sz w:val="16"/>
        </w:rPr>
      </w:pPr>
      <w:r w:rsidRPr="00C97F6D">
        <w:rPr>
          <w:sz w:val="16"/>
        </w:rPr>
        <w:t>Without adaptation, the likelihood of food exporters experiencing a disruptive 10% loss in output increases from virtually nothing to 86%.</w:t>
      </w:r>
    </w:p>
    <w:p w14:paraId="644F79B0" w14:textId="77777777" w:rsidR="00C063B0" w:rsidRPr="00C97F6D" w:rsidRDefault="00C063B0" w:rsidP="00C063B0">
      <w:pPr>
        <w:rPr>
          <w:sz w:val="16"/>
        </w:rPr>
      </w:pPr>
      <w:r w:rsidRPr="00C97F6D">
        <w:rPr>
          <w:sz w:val="16"/>
        </w:rPr>
        <w:t>Without human intervention, one-sixth of all species may go extinct.</w:t>
      </w:r>
    </w:p>
    <w:p w14:paraId="57FC4E8C" w14:textId="77777777" w:rsidR="00C063B0" w:rsidRPr="00C97F6D" w:rsidRDefault="00C063B0" w:rsidP="00C063B0">
      <w:pPr>
        <w:rPr>
          <w:sz w:val="16"/>
        </w:rPr>
      </w:pPr>
      <w:r w:rsidRPr="00C97F6D">
        <w:rPr>
          <w:sz w:val="16"/>
        </w:rPr>
        <w:t>A shifting Gulf Stream and more frequent El Niños and La Niñas could create large climactic changes around the world.</w:t>
      </w:r>
    </w:p>
    <w:p w14:paraId="055E2322" w14:textId="77777777" w:rsidR="00C063B0" w:rsidRPr="00C97F6D" w:rsidRDefault="00C063B0" w:rsidP="00C063B0">
      <w:pPr>
        <w:rPr>
          <w:sz w:val="16"/>
        </w:rPr>
      </w:pPr>
      <w:r w:rsidRPr="00C97F6D">
        <w:rPr>
          <w:sz w:val="16"/>
        </w:rPr>
        <w:t>Permafrost melt could drive an additional 0.2–1 °C of warming, pushing us toward a five-degrees world where things could start getting out of control.</w:t>
      </w:r>
    </w:p>
    <w:p w14:paraId="077693C4" w14:textId="77777777" w:rsidR="00C063B0" w:rsidRPr="00C97F6D" w:rsidRDefault="00C063B0" w:rsidP="00C063B0">
      <w:pPr>
        <w:rPr>
          <w:sz w:val="16"/>
        </w:rPr>
      </w:pPr>
      <w:r w:rsidRPr="00C97F6D">
        <w:rPr>
          <w:sz w:val="16"/>
        </w:rPr>
        <w:t xml:space="preserve">As scary as these threats are, </w:t>
      </w:r>
      <w:r w:rsidRPr="00301565">
        <w:rPr>
          <w:rStyle w:val="StyleUnderline"/>
        </w:rPr>
        <w:t xml:space="preserve">the fact is that </w:t>
      </w:r>
      <w:r w:rsidRPr="00B74DAB">
        <w:rPr>
          <w:rStyle w:val="StyleUnderline"/>
          <w:highlight w:val="cyan"/>
        </w:rPr>
        <w:t xml:space="preserve">we’ll have to </w:t>
      </w:r>
      <w:r w:rsidRPr="00B74DAB">
        <w:rPr>
          <w:rStyle w:val="Emphasis"/>
          <w:highlight w:val="cyan"/>
        </w:rPr>
        <w:t>try very hard</w:t>
      </w:r>
      <w:r w:rsidRPr="00B74DAB">
        <w:rPr>
          <w:rStyle w:val="StyleUnderline"/>
          <w:highlight w:val="cyan"/>
        </w:rPr>
        <w:t xml:space="preserve"> to achieve </w:t>
      </w:r>
      <w:r w:rsidRPr="00B74DAB">
        <w:rPr>
          <w:rStyle w:val="Emphasis"/>
          <w:highlight w:val="cyan"/>
        </w:rPr>
        <w:t>four</w:t>
      </w:r>
      <w:r w:rsidRPr="00301565">
        <w:rPr>
          <w:rStyle w:val="Emphasis"/>
        </w:rPr>
        <w:t xml:space="preserve"> degrees</w:t>
      </w:r>
      <w:r w:rsidRPr="00301565">
        <w:rPr>
          <w:rStyle w:val="StyleUnderline"/>
        </w:rPr>
        <w:t xml:space="preserve"> of anthropogenic global </w:t>
      </w:r>
      <w:r w:rsidRPr="00301565">
        <w:rPr>
          <w:rStyle w:val="Emphasis"/>
        </w:rPr>
        <w:t>warming</w:t>
      </w:r>
      <w:r w:rsidRPr="00301565">
        <w:rPr>
          <w:rStyle w:val="StyleUnderline"/>
        </w:rPr>
        <w:t xml:space="preserve"> this century, e.g., the </w:t>
      </w:r>
      <w:r w:rsidRPr="00DF6B71">
        <w:rPr>
          <w:rStyle w:val="StyleUnderline"/>
        </w:rPr>
        <w:t xml:space="preserve">almost </w:t>
      </w:r>
      <w:r w:rsidRPr="00DF6B71">
        <w:rPr>
          <w:rStyle w:val="Emphasis"/>
        </w:rPr>
        <w:t>unthinkable</w:t>
      </w:r>
      <w:r w:rsidRPr="00C97F6D">
        <w:rPr>
          <w:sz w:val="16"/>
        </w:rPr>
        <w:t xml:space="preserve"> SSP3–7.0 emissions trajectory shown below.</w:t>
      </w:r>
    </w:p>
    <w:p w14:paraId="6B0F7375" w14:textId="77777777" w:rsidR="00C063B0" w:rsidRPr="00C97F6D" w:rsidRDefault="00C063B0" w:rsidP="00C063B0">
      <w:pPr>
        <w:rPr>
          <w:sz w:val="16"/>
        </w:rPr>
      </w:pPr>
      <w:r w:rsidRPr="00C97F6D">
        <w:rPr>
          <w:sz w:val="16"/>
        </w:rPr>
        <w:t>CO2 emission trajectories in the five scenarios covered by the IPCC</w:t>
      </w:r>
    </w:p>
    <w:p w14:paraId="4ACD449E" w14:textId="77777777" w:rsidR="00C063B0" w:rsidRPr="00C97F6D" w:rsidRDefault="00C063B0" w:rsidP="00C063B0">
      <w:pPr>
        <w:rPr>
          <w:sz w:val="16"/>
        </w:rPr>
      </w:pPr>
      <w:r w:rsidRPr="00301565">
        <w:rPr>
          <w:rStyle w:val="StyleUnderline"/>
        </w:rPr>
        <w:t xml:space="preserve">More </w:t>
      </w:r>
      <w:r w:rsidRPr="00B74DAB">
        <w:rPr>
          <w:rStyle w:val="Emphasis"/>
          <w:highlight w:val="cyan"/>
        </w:rPr>
        <w:t>likely</w:t>
      </w:r>
      <w:r w:rsidRPr="00301565">
        <w:rPr>
          <w:rStyle w:val="StyleUnderline"/>
        </w:rPr>
        <w:t xml:space="preserve"> scenarios</w:t>
      </w:r>
      <w:r w:rsidRPr="00C97F6D">
        <w:rPr>
          <w:sz w:val="16"/>
        </w:rPr>
        <w:t xml:space="preserve"> like SSP2–4.5, although a far cry from </w:t>
      </w:r>
      <w:r>
        <w:rPr>
          <w:sz w:val="16"/>
        </w:rPr>
        <w:t>“</w:t>
      </w:r>
      <w:r w:rsidRPr="00C97F6D">
        <w:rPr>
          <w:sz w:val="16"/>
        </w:rPr>
        <w:t>net zero by 2050,</w:t>
      </w:r>
      <w:r>
        <w:rPr>
          <w:sz w:val="16"/>
        </w:rPr>
        <w:t>”</w:t>
      </w:r>
      <w:r w:rsidRPr="00C97F6D">
        <w:rPr>
          <w:sz w:val="16"/>
        </w:rPr>
        <w:t xml:space="preserve"> </w:t>
      </w:r>
      <w:r w:rsidRPr="00301565">
        <w:rPr>
          <w:rStyle w:val="StyleUnderline"/>
        </w:rPr>
        <w:t xml:space="preserve">will </w:t>
      </w:r>
      <w:r w:rsidRPr="00DF6B71">
        <w:rPr>
          <w:rStyle w:val="StyleUnderline"/>
        </w:rPr>
        <w:t xml:space="preserve">see a </w:t>
      </w:r>
      <w:r w:rsidRPr="00B74DAB">
        <w:rPr>
          <w:rStyle w:val="Emphasis"/>
          <w:highlight w:val="cyan"/>
        </w:rPr>
        <w:t>peak</w:t>
      </w:r>
      <w:r w:rsidRPr="00301565">
        <w:rPr>
          <w:rStyle w:val="StyleUnderline"/>
        </w:rPr>
        <w:t xml:space="preserve"> temperature rise </w:t>
      </w:r>
      <w:r w:rsidRPr="00DF6B71">
        <w:rPr>
          <w:rStyle w:val="StyleUnderline"/>
        </w:rPr>
        <w:t>of</w:t>
      </w:r>
      <w:r w:rsidRPr="00301565">
        <w:rPr>
          <w:rStyle w:val="StyleUnderline"/>
        </w:rPr>
        <w:t xml:space="preserve"> about </w:t>
      </w:r>
      <w:r w:rsidRPr="00B74DAB">
        <w:rPr>
          <w:rStyle w:val="Emphasis"/>
          <w:highlight w:val="cyan"/>
        </w:rPr>
        <w:t>3 °C</w:t>
      </w:r>
      <w:r w:rsidRPr="00301565">
        <w:rPr>
          <w:rStyle w:val="StyleUnderline"/>
        </w:rPr>
        <w:t xml:space="preserve"> with </w:t>
      </w:r>
      <w:r w:rsidRPr="00B74DAB">
        <w:rPr>
          <w:rStyle w:val="Emphasis"/>
          <w:highlight w:val="cyan"/>
        </w:rPr>
        <w:t>very little</w:t>
      </w:r>
      <w:r w:rsidRPr="00B74DAB">
        <w:rPr>
          <w:rStyle w:val="StyleUnderline"/>
          <w:highlight w:val="cyan"/>
        </w:rPr>
        <w:t xml:space="preserve"> chance of</w:t>
      </w:r>
      <w:r w:rsidRPr="00301565">
        <w:rPr>
          <w:rStyle w:val="StyleUnderline"/>
        </w:rPr>
        <w:t xml:space="preserve"> touching </w:t>
      </w:r>
      <w:r w:rsidRPr="00B74DAB">
        <w:rPr>
          <w:rStyle w:val="Emphasis"/>
          <w:highlight w:val="cyan"/>
        </w:rPr>
        <w:t>4 °C</w:t>
      </w:r>
      <w:r w:rsidRPr="00C97F6D">
        <w:rPr>
          <w:sz w:val="16"/>
        </w:rPr>
        <w:t xml:space="preserve"> (the error bars below show 90% confidence bounds).</w:t>
      </w:r>
    </w:p>
    <w:p w14:paraId="3FCE37A4" w14:textId="77777777" w:rsidR="00C063B0" w:rsidRPr="00C97F6D" w:rsidRDefault="00C063B0" w:rsidP="00C063B0">
      <w:pPr>
        <w:rPr>
          <w:sz w:val="16"/>
        </w:rPr>
      </w:pPr>
      <w:r w:rsidRPr="00C97F6D">
        <w:rPr>
          <w:sz w:val="16"/>
        </w:rPr>
        <w:t>The change in global temperatures in the five IPCC scenarios</w:t>
      </w:r>
    </w:p>
    <w:p w14:paraId="65396B0A" w14:textId="77777777" w:rsidR="00C063B0" w:rsidRPr="00C97F6D" w:rsidRDefault="00C063B0" w:rsidP="00C063B0">
      <w:pPr>
        <w:rPr>
          <w:sz w:val="16"/>
        </w:rPr>
      </w:pPr>
      <w:r w:rsidRPr="00301565">
        <w:rPr>
          <w:rStyle w:val="StyleUnderline"/>
        </w:rPr>
        <w:t xml:space="preserve">After </w:t>
      </w:r>
      <w:r w:rsidRPr="00301565">
        <w:rPr>
          <w:rStyle w:val="Emphasis"/>
        </w:rPr>
        <w:t>fourteen</w:t>
      </w:r>
      <w:r w:rsidRPr="00301565">
        <w:rPr>
          <w:rStyle w:val="StyleUnderline"/>
        </w:rPr>
        <w:t xml:space="preserve"> years of work in </w:t>
      </w:r>
      <w:r w:rsidRPr="00301565">
        <w:rPr>
          <w:rStyle w:val="Emphasis"/>
        </w:rPr>
        <w:t>clean energy R&amp;D</w:t>
      </w:r>
      <w:r w:rsidRPr="00C97F6D">
        <w:rPr>
          <w:sz w:val="16"/>
        </w:rPr>
        <w:t xml:space="preserve"> and thousands of free-time hours spent studying other sustainable development solutions, </w:t>
      </w:r>
      <w:r w:rsidRPr="00301565">
        <w:rPr>
          <w:rStyle w:val="StyleUnderline"/>
        </w:rPr>
        <w:t xml:space="preserve">I’d be </w:t>
      </w:r>
      <w:r w:rsidRPr="00B74DAB">
        <w:rPr>
          <w:rStyle w:val="Emphasis"/>
          <w:highlight w:val="cyan"/>
        </w:rPr>
        <w:t>quite surprised</w:t>
      </w:r>
      <w:r w:rsidRPr="00C97F6D">
        <w:rPr>
          <w:sz w:val="16"/>
        </w:rPr>
        <w:t xml:space="preserve"> (and disappointed) </w:t>
      </w:r>
      <w:r w:rsidRPr="00301565">
        <w:rPr>
          <w:rStyle w:val="StyleUnderline"/>
        </w:rPr>
        <w:t xml:space="preserve">if we </w:t>
      </w:r>
      <w:r w:rsidRPr="00B74DAB">
        <w:rPr>
          <w:rStyle w:val="Emphasis"/>
          <w:highlight w:val="cyan"/>
        </w:rPr>
        <w:t>don’t</w:t>
      </w:r>
      <w:r w:rsidRPr="00301565">
        <w:rPr>
          <w:rStyle w:val="StyleUnderline"/>
        </w:rPr>
        <w:t xml:space="preserve"> manage to </w:t>
      </w:r>
      <w:r w:rsidRPr="00B74DAB">
        <w:rPr>
          <w:rStyle w:val="StyleUnderline"/>
          <w:highlight w:val="cyan"/>
        </w:rPr>
        <w:t xml:space="preserve">stay </w:t>
      </w:r>
      <w:r w:rsidRPr="00B74DAB">
        <w:rPr>
          <w:rStyle w:val="Emphasis"/>
          <w:highlight w:val="cyan"/>
        </w:rPr>
        <w:t>below</w:t>
      </w:r>
      <w:r w:rsidRPr="00C97F6D">
        <w:rPr>
          <w:sz w:val="16"/>
        </w:rPr>
        <w:t xml:space="preserve"> SSP2–4.5, </w:t>
      </w:r>
      <w:r w:rsidRPr="00301565">
        <w:rPr>
          <w:rStyle w:val="StyleUnderline"/>
        </w:rPr>
        <w:t xml:space="preserve">with </w:t>
      </w:r>
      <w:r w:rsidRPr="00B74DAB">
        <w:rPr>
          <w:rStyle w:val="Emphasis"/>
          <w:highlight w:val="cyan"/>
        </w:rPr>
        <w:t>2.5 °C</w:t>
      </w:r>
      <w:r w:rsidRPr="00301565">
        <w:rPr>
          <w:rStyle w:val="StyleUnderline"/>
        </w:rPr>
        <w:t xml:space="preserve"> of peak </w:t>
      </w:r>
      <w:r w:rsidRPr="00301565">
        <w:rPr>
          <w:rStyle w:val="Emphasis"/>
        </w:rPr>
        <w:t>warming</w:t>
      </w:r>
      <w:r w:rsidRPr="00301565">
        <w:rPr>
          <w:rStyle w:val="StyleUnderline"/>
        </w:rPr>
        <w:t xml:space="preserve"> appearing </w:t>
      </w:r>
      <w:r w:rsidRPr="00301565">
        <w:rPr>
          <w:rStyle w:val="Emphasis"/>
        </w:rPr>
        <w:t>most likely</w:t>
      </w:r>
      <w:r w:rsidRPr="00C97F6D">
        <w:rPr>
          <w:sz w:val="16"/>
        </w:rPr>
        <w:t xml:space="preserve">. Other factors such as the </w:t>
      </w:r>
      <w:r w:rsidRPr="00301565">
        <w:rPr>
          <w:rStyle w:val="Emphasis"/>
        </w:rPr>
        <w:t>finite supply</w:t>
      </w:r>
      <w:r w:rsidRPr="00301565">
        <w:rPr>
          <w:rStyle w:val="StyleUnderline"/>
        </w:rPr>
        <w:t xml:space="preserve"> of cheap oil and gas</w:t>
      </w:r>
      <w:r w:rsidRPr="00C97F6D">
        <w:rPr>
          <w:sz w:val="16"/>
        </w:rPr>
        <w:t xml:space="preserve"> and the fact that pathways like SSP3–7.0 will reach CO2 concentrations exceeding indoor air quality requirements </w:t>
      </w:r>
      <w:r w:rsidRPr="00301565">
        <w:rPr>
          <w:rStyle w:val="StyleUnderline"/>
        </w:rPr>
        <w:t xml:space="preserve">add </w:t>
      </w:r>
      <w:r w:rsidRPr="00301565">
        <w:rPr>
          <w:rStyle w:val="Emphasis"/>
        </w:rPr>
        <w:t>further confidence</w:t>
      </w:r>
      <w:r w:rsidRPr="00301565">
        <w:rPr>
          <w:rStyle w:val="StyleUnderline"/>
        </w:rPr>
        <w:t xml:space="preserve"> that we will </w:t>
      </w:r>
      <w:r w:rsidRPr="00301565">
        <w:rPr>
          <w:rStyle w:val="Emphasis"/>
        </w:rPr>
        <w:t>stay below</w:t>
      </w:r>
      <w:r w:rsidRPr="00C97F6D">
        <w:rPr>
          <w:sz w:val="16"/>
        </w:rPr>
        <w:t xml:space="preserve"> the SSP2-4.5 trajectory.</w:t>
      </w:r>
    </w:p>
    <w:p w14:paraId="66CC3E04" w14:textId="77777777" w:rsidR="00C063B0" w:rsidRPr="00C97F6D" w:rsidRDefault="00C063B0" w:rsidP="00C063B0">
      <w:pPr>
        <w:rPr>
          <w:sz w:val="16"/>
        </w:rPr>
      </w:pPr>
      <w:r w:rsidRPr="00C97F6D">
        <w:rPr>
          <w:sz w:val="16"/>
        </w:rPr>
        <w:t xml:space="preserve">Yes, Lynas is correct that complex </w:t>
      </w:r>
      <w:r w:rsidRPr="00DF6B71">
        <w:rPr>
          <w:rStyle w:val="Emphasis"/>
          <w:highlight w:val="cyan"/>
        </w:rPr>
        <w:t>feedback</w:t>
      </w:r>
      <w:r w:rsidRPr="00DF6B71">
        <w:rPr>
          <w:rStyle w:val="StyleUnderline"/>
        </w:rPr>
        <w:t xml:space="preserve"> mechanisms</w:t>
      </w:r>
      <w:r w:rsidRPr="00301565">
        <w:rPr>
          <w:rStyle w:val="StyleUnderline"/>
        </w:rPr>
        <w:t xml:space="preserve"> may make the climate </w:t>
      </w:r>
      <w:r w:rsidRPr="00301565">
        <w:rPr>
          <w:rStyle w:val="Emphasis"/>
        </w:rPr>
        <w:t>more sensitive</w:t>
      </w:r>
      <w:r w:rsidRPr="00C97F6D">
        <w:rPr>
          <w:sz w:val="16"/>
        </w:rPr>
        <w:t xml:space="preserve"> to our greenhouse gas emissions than we currently believe. </w:t>
      </w:r>
      <w:r w:rsidRPr="00301565">
        <w:rPr>
          <w:rStyle w:val="StyleUnderline"/>
        </w:rPr>
        <w:t xml:space="preserve">But the </w:t>
      </w:r>
      <w:r w:rsidRPr="00301565">
        <w:rPr>
          <w:rStyle w:val="Emphasis"/>
        </w:rPr>
        <w:t>uncertainty</w:t>
      </w:r>
      <w:r w:rsidRPr="00301565">
        <w:rPr>
          <w:rStyle w:val="StyleUnderline"/>
        </w:rPr>
        <w:t xml:space="preserve"> band continues to </w:t>
      </w:r>
      <w:r w:rsidRPr="00301565">
        <w:rPr>
          <w:rStyle w:val="Emphasis"/>
        </w:rPr>
        <w:t>narrow</w:t>
      </w:r>
      <w:r w:rsidRPr="00C97F6D">
        <w:rPr>
          <w:sz w:val="16"/>
        </w:rPr>
        <w:t xml:space="preserve"> as our understanding grows. Currently, the 90% certainty band around 2.5 °C is ±0.7 °C. In other words, </w:t>
      </w:r>
      <w:r w:rsidRPr="00301565">
        <w:rPr>
          <w:rStyle w:val="StyleUnderline"/>
        </w:rPr>
        <w:t xml:space="preserve">there’s a </w:t>
      </w:r>
      <w:r w:rsidRPr="00B74DAB">
        <w:rPr>
          <w:rStyle w:val="Emphasis"/>
          <w:highlight w:val="cyan"/>
        </w:rPr>
        <w:t>5% likelihood</w:t>
      </w:r>
      <w:r w:rsidRPr="00301565">
        <w:rPr>
          <w:rStyle w:val="StyleUnderline"/>
        </w:rPr>
        <w:t xml:space="preserve"> that we eventually </w:t>
      </w:r>
      <w:r w:rsidRPr="00DF6B71">
        <w:rPr>
          <w:rStyle w:val="Emphasis"/>
        </w:rPr>
        <w:t>exceed 3.2 °C</w:t>
      </w:r>
      <w:r w:rsidRPr="00301565">
        <w:rPr>
          <w:rStyle w:val="StyleUnderline"/>
        </w:rPr>
        <w:t xml:space="preserve"> </w:t>
      </w:r>
      <w:r w:rsidRPr="00C97F6D">
        <w:rPr>
          <w:sz w:val="16"/>
        </w:rPr>
        <w:t>if we follow what we now believe to be a 2.5 °C pathway.</w:t>
      </w:r>
    </w:p>
    <w:p w14:paraId="4474020F" w14:textId="77777777" w:rsidR="00C063B0" w:rsidRPr="00C97F6D" w:rsidRDefault="00C063B0" w:rsidP="00C063B0">
      <w:pPr>
        <w:rPr>
          <w:sz w:val="16"/>
        </w:rPr>
      </w:pPr>
      <w:r w:rsidRPr="00301565">
        <w:rPr>
          <w:rStyle w:val="StyleUnderline"/>
        </w:rPr>
        <w:t xml:space="preserve">The </w:t>
      </w:r>
      <w:r w:rsidRPr="00301565">
        <w:rPr>
          <w:rStyle w:val="Emphasis"/>
        </w:rPr>
        <w:t>very unlikely</w:t>
      </w:r>
      <w:r w:rsidRPr="00301565">
        <w:rPr>
          <w:rStyle w:val="StyleUnderline"/>
        </w:rPr>
        <w:t xml:space="preserve"> scenario of unexpectedly </w:t>
      </w:r>
      <w:r w:rsidRPr="00301565">
        <w:rPr>
          <w:rStyle w:val="Emphasis"/>
        </w:rPr>
        <w:t>high</w:t>
      </w:r>
      <w:r w:rsidRPr="00301565">
        <w:rPr>
          <w:rStyle w:val="StyleUnderline"/>
        </w:rPr>
        <w:t xml:space="preserve"> climate </w:t>
      </w:r>
      <w:r w:rsidRPr="00301565">
        <w:rPr>
          <w:rStyle w:val="Emphasis"/>
        </w:rPr>
        <w:t>sensitivity</w:t>
      </w:r>
      <w:r w:rsidRPr="00C97F6D">
        <w:rPr>
          <w:sz w:val="16"/>
        </w:rPr>
        <w:t xml:space="preserve"> and negative surprises from tipping point cascades </w:t>
      </w:r>
      <w:r w:rsidRPr="00301565">
        <w:rPr>
          <w:rStyle w:val="Emphasis"/>
        </w:rPr>
        <w:t>cannot</w:t>
      </w:r>
      <w:r w:rsidRPr="00301565">
        <w:rPr>
          <w:rStyle w:val="StyleUnderline"/>
        </w:rPr>
        <w:t xml:space="preserve"> be ignored</w:t>
      </w:r>
      <w:r w:rsidRPr="00C97F6D">
        <w:rPr>
          <w:sz w:val="16"/>
        </w:rPr>
        <w:t xml:space="preserve"> due to the large potential impact. However, as this follow-up article explores, comparable risks emerge from the drastic decarbonization pathways advocated to mitigate these climate risks, so we will have to accept the possibility of low-likelihood, high-impact events either way.</w:t>
      </w:r>
    </w:p>
    <w:p w14:paraId="317FD4CA" w14:textId="77777777" w:rsidR="00C063B0" w:rsidRPr="00C97F6D" w:rsidRDefault="00C063B0" w:rsidP="00C063B0">
      <w:pPr>
        <w:rPr>
          <w:sz w:val="16"/>
        </w:rPr>
      </w:pPr>
      <w:r w:rsidRPr="00C97F6D">
        <w:rPr>
          <w:sz w:val="16"/>
        </w:rPr>
        <w:t xml:space="preserve">Accordingly, the primary question is </w:t>
      </w:r>
      <w:r w:rsidRPr="00C97F6D">
        <w:rPr>
          <w:rStyle w:val="StyleUnderline"/>
        </w:rPr>
        <w:t xml:space="preserve">whether </w:t>
      </w:r>
      <w:r w:rsidRPr="00DF6B71">
        <w:rPr>
          <w:rStyle w:val="StyleUnderline"/>
        </w:rPr>
        <w:t xml:space="preserve">we can </w:t>
      </w:r>
      <w:r w:rsidRPr="00DF6B71">
        <w:rPr>
          <w:rStyle w:val="Emphasis"/>
        </w:rPr>
        <w:t>live comfortably</w:t>
      </w:r>
      <w:r w:rsidRPr="00DF6B71">
        <w:rPr>
          <w:rStyle w:val="StyleUnderline"/>
        </w:rPr>
        <w:t xml:space="preserve"> with </w:t>
      </w:r>
      <w:r w:rsidRPr="00DF6B71">
        <w:rPr>
          <w:rStyle w:val="Emphasis"/>
        </w:rPr>
        <w:t>2–3 °C</w:t>
      </w:r>
      <w:r w:rsidRPr="00C97F6D">
        <w:rPr>
          <w:sz w:val="16"/>
        </w:rPr>
        <w:t xml:space="preserve"> of global temperature rise. The new version of Six Degrees has </w:t>
      </w:r>
      <w:r w:rsidRPr="00C97F6D">
        <w:rPr>
          <w:rStyle w:val="StyleUnderline"/>
        </w:rPr>
        <w:t xml:space="preserve">convinced me that </w:t>
      </w:r>
      <w:r w:rsidRPr="00C97F6D">
        <w:rPr>
          <w:rStyle w:val="Emphasis"/>
        </w:rPr>
        <w:t>we certainly can</w:t>
      </w:r>
      <w:r w:rsidRPr="00C97F6D">
        <w:rPr>
          <w:sz w:val="16"/>
        </w:rPr>
        <w:t>.</w:t>
      </w:r>
    </w:p>
    <w:p w14:paraId="10130CF9" w14:textId="77777777" w:rsidR="00C063B0" w:rsidRPr="00C97F6D" w:rsidRDefault="00C063B0" w:rsidP="00C063B0">
      <w:pPr>
        <w:rPr>
          <w:sz w:val="16"/>
        </w:rPr>
      </w:pPr>
      <w:r w:rsidRPr="00C97F6D">
        <w:rPr>
          <w:sz w:val="16"/>
        </w:rPr>
        <w:t>Life in a 2–3 °C Warmer World</w:t>
      </w:r>
    </w:p>
    <w:p w14:paraId="45E559CA" w14:textId="77777777" w:rsidR="00C063B0" w:rsidRPr="00C97F6D" w:rsidRDefault="00C063B0" w:rsidP="00C063B0">
      <w:pPr>
        <w:rPr>
          <w:sz w:val="16"/>
        </w:rPr>
      </w:pPr>
      <w:r w:rsidRPr="00C97F6D">
        <w:rPr>
          <w:sz w:val="16"/>
        </w:rPr>
        <w:t>Six Degrees gives an admirable overview of the available literature on the potential impacts of climate change. Below, I will summarize how the main impacts will play out over this century. In each case, I will strive to bring balance to the alarmist tone in Six Degrees using other reputable sources, largely the latest IPCC reports.</w:t>
      </w:r>
    </w:p>
    <w:p w14:paraId="0AB2701B" w14:textId="77777777" w:rsidR="00C063B0" w:rsidRPr="00C97F6D" w:rsidRDefault="00C063B0" w:rsidP="00C063B0">
      <w:pPr>
        <w:rPr>
          <w:sz w:val="16"/>
        </w:rPr>
      </w:pPr>
      <w:r w:rsidRPr="00C97F6D">
        <w:rPr>
          <w:sz w:val="16"/>
        </w:rPr>
        <w:t>Sea level rise</w:t>
      </w:r>
    </w:p>
    <w:p w14:paraId="7A83677D" w14:textId="77777777" w:rsidR="00C063B0" w:rsidRPr="00C97F6D" w:rsidRDefault="00C063B0" w:rsidP="00C063B0">
      <w:pPr>
        <w:rPr>
          <w:sz w:val="16"/>
        </w:rPr>
      </w:pPr>
      <w:r w:rsidRPr="00C97F6D">
        <w:rPr>
          <w:sz w:val="16"/>
        </w:rPr>
        <w:t xml:space="preserve">Next to extreme weather, </w:t>
      </w:r>
      <w:r w:rsidRPr="00B74DAB">
        <w:rPr>
          <w:rStyle w:val="Emphasis"/>
        </w:rPr>
        <w:t>rising oceans</w:t>
      </w:r>
      <w:r w:rsidRPr="00C97F6D">
        <w:rPr>
          <w:rStyle w:val="StyleUnderline"/>
        </w:rPr>
        <w:t xml:space="preserve"> are probably the </w:t>
      </w:r>
      <w:r w:rsidRPr="00C97F6D">
        <w:rPr>
          <w:rStyle w:val="Emphasis"/>
        </w:rPr>
        <w:t>most recognized</w:t>
      </w:r>
      <w:r w:rsidRPr="00C97F6D">
        <w:rPr>
          <w:rStyle w:val="StyleUnderline"/>
        </w:rPr>
        <w:t xml:space="preserve"> symbol</w:t>
      </w:r>
      <w:r w:rsidRPr="00C97F6D">
        <w:rPr>
          <w:sz w:val="16"/>
        </w:rPr>
        <w:t xml:space="preserve"> of the climate crisis narrative. The effects are certainly significant, with about 100 million people (1% of the global population) being displaced by the end of the century in a 2–3 °C warmer world if we do not build coastal protection. Furthermore, some small island nations may need to be abandoned as rising seas salinate groundwater.</w:t>
      </w:r>
    </w:p>
    <w:p w14:paraId="1E2622A5" w14:textId="77777777" w:rsidR="00C063B0" w:rsidRPr="00C97F6D" w:rsidRDefault="00C063B0" w:rsidP="00C063B0">
      <w:pPr>
        <w:rPr>
          <w:sz w:val="16"/>
        </w:rPr>
      </w:pPr>
      <w:r w:rsidRPr="00C97F6D">
        <w:rPr>
          <w:sz w:val="16"/>
        </w:rPr>
        <w:t xml:space="preserve">In the long run, </w:t>
      </w:r>
      <w:r w:rsidRPr="00C97F6D">
        <w:rPr>
          <w:rStyle w:val="Emphasis"/>
        </w:rPr>
        <w:t>3 °C</w:t>
      </w:r>
      <w:r w:rsidRPr="00C97F6D">
        <w:rPr>
          <w:rStyle w:val="StyleUnderline"/>
        </w:rPr>
        <w:t xml:space="preserve"> of warming could lead to about </w:t>
      </w:r>
      <w:r w:rsidRPr="00B74DAB">
        <w:rPr>
          <w:rStyle w:val="Emphasis"/>
        </w:rPr>
        <w:t>10 m</w:t>
      </w:r>
      <w:r w:rsidRPr="00B74DAB">
        <w:rPr>
          <w:rStyle w:val="StyleUnderline"/>
        </w:rPr>
        <w:t xml:space="preserve"> of </w:t>
      </w:r>
      <w:r w:rsidRPr="00B74DAB">
        <w:rPr>
          <w:rStyle w:val="Emphasis"/>
        </w:rPr>
        <w:t>sea level rise</w:t>
      </w:r>
      <w:r w:rsidRPr="00B74DAB">
        <w:rPr>
          <w:sz w:val="16"/>
        </w:rPr>
        <w:t>,</w:t>
      </w:r>
      <w:r w:rsidRPr="00C97F6D">
        <w:rPr>
          <w:sz w:val="16"/>
        </w:rPr>
        <w:t xml:space="preserve"> driven largely by the melting of the Greenland and West Antarctic ice sheets. As shown below, 10 m of sea level rise will only </w:t>
      </w:r>
      <w:r w:rsidRPr="00C97F6D">
        <w:rPr>
          <w:rStyle w:val="StyleUnderline"/>
        </w:rPr>
        <w:t xml:space="preserve">consume a </w:t>
      </w:r>
      <w:r w:rsidRPr="00C97F6D">
        <w:rPr>
          <w:rStyle w:val="Emphasis"/>
        </w:rPr>
        <w:t>small fraction</w:t>
      </w:r>
      <w:r w:rsidRPr="00C97F6D">
        <w:rPr>
          <w:rStyle w:val="StyleUnderline"/>
        </w:rPr>
        <w:t xml:space="preserve"> of available land</w:t>
      </w:r>
      <w:r w:rsidRPr="00C97F6D">
        <w:rPr>
          <w:sz w:val="16"/>
        </w:rPr>
        <w:t>. However, if the change happens rapidly, it would have a very large impact because so many people live near the ocean.</w:t>
      </w:r>
    </w:p>
    <w:p w14:paraId="380BCDB6" w14:textId="77777777" w:rsidR="00C063B0" w:rsidRPr="00C97F6D" w:rsidRDefault="00C063B0" w:rsidP="00C063B0">
      <w:pPr>
        <w:rPr>
          <w:sz w:val="16"/>
        </w:rPr>
      </w:pPr>
      <w:r w:rsidRPr="00C97F6D">
        <w:rPr>
          <w:sz w:val="16"/>
        </w:rPr>
        <w:t>Images showing the effect of 10 m of sea level rise on the coast of South East Asia | Climate Central</w:t>
      </w:r>
    </w:p>
    <w:p w14:paraId="37DF9AAE" w14:textId="77777777" w:rsidR="00C063B0" w:rsidRPr="00C97F6D" w:rsidRDefault="00C063B0" w:rsidP="00C063B0">
      <w:pPr>
        <w:rPr>
          <w:sz w:val="16"/>
        </w:rPr>
      </w:pPr>
      <w:r w:rsidRPr="00C97F6D">
        <w:rPr>
          <w:rStyle w:val="StyleUnderline"/>
        </w:rPr>
        <w:t xml:space="preserve">Luckily, </w:t>
      </w:r>
      <w:r w:rsidRPr="00B74DAB">
        <w:rPr>
          <w:rStyle w:val="Emphasis"/>
          <w:highlight w:val="cyan"/>
        </w:rPr>
        <w:t>sea level rise</w:t>
      </w:r>
      <w:r w:rsidRPr="00C97F6D">
        <w:rPr>
          <w:rStyle w:val="StyleUnderline"/>
        </w:rPr>
        <w:t xml:space="preserve"> is a </w:t>
      </w:r>
      <w:r w:rsidRPr="00B74DAB">
        <w:rPr>
          <w:rStyle w:val="Emphasis"/>
          <w:highlight w:val="cyan"/>
        </w:rPr>
        <w:t>very slow</w:t>
      </w:r>
      <w:r w:rsidRPr="00C97F6D">
        <w:rPr>
          <w:rStyle w:val="StyleUnderline"/>
        </w:rPr>
        <w:t xml:space="preserve"> process</w:t>
      </w:r>
      <w:r w:rsidRPr="00C97F6D">
        <w:rPr>
          <w:sz w:val="16"/>
        </w:rPr>
        <w:t xml:space="preserve">. As the IPCC shows below, a 3 °C scenario (SSP2) </w:t>
      </w:r>
      <w:r w:rsidRPr="00C97F6D">
        <w:rPr>
          <w:rStyle w:val="StyleUnderline"/>
        </w:rPr>
        <w:t xml:space="preserve">needs about </w:t>
      </w:r>
      <w:r w:rsidRPr="00B74DAB">
        <w:rPr>
          <w:rStyle w:val="Emphasis"/>
          <w:highlight w:val="cyan"/>
        </w:rPr>
        <w:t>140 years</w:t>
      </w:r>
      <w:r w:rsidRPr="00B74DAB">
        <w:rPr>
          <w:rStyle w:val="StyleUnderline"/>
          <w:highlight w:val="cyan"/>
        </w:rPr>
        <w:t xml:space="preserve"> for </w:t>
      </w:r>
      <w:r w:rsidRPr="00B74DAB">
        <w:rPr>
          <w:rStyle w:val="Emphasis"/>
          <w:highlight w:val="cyan"/>
        </w:rPr>
        <w:t>every meter</w:t>
      </w:r>
      <w:r w:rsidRPr="00C97F6D">
        <w:rPr>
          <w:rStyle w:val="StyleUnderline"/>
        </w:rPr>
        <w:t xml:space="preserve"> of rising oceans</w:t>
      </w:r>
      <w:r w:rsidRPr="00C97F6D">
        <w:rPr>
          <w:sz w:val="16"/>
        </w:rPr>
        <w:t xml:space="preserve">. Surely, </w:t>
      </w:r>
      <w:r w:rsidRPr="00B74DAB">
        <w:rPr>
          <w:rStyle w:val="StyleUnderline"/>
          <w:highlight w:val="cyan"/>
        </w:rPr>
        <w:t xml:space="preserve">we can </w:t>
      </w:r>
      <w:r w:rsidRPr="00B74DAB">
        <w:rPr>
          <w:rStyle w:val="Emphasis"/>
          <w:highlight w:val="cyan"/>
        </w:rPr>
        <w:t>adapt</w:t>
      </w:r>
      <w:r w:rsidRPr="00C97F6D">
        <w:rPr>
          <w:rStyle w:val="StyleUnderline"/>
        </w:rPr>
        <w:t xml:space="preserve"> to oceans rising </w:t>
      </w:r>
      <w:r w:rsidRPr="00C97F6D">
        <w:rPr>
          <w:rStyle w:val="Emphasis"/>
        </w:rPr>
        <w:t>less than 1 cm</w:t>
      </w:r>
      <w:r w:rsidRPr="00C97F6D">
        <w:rPr>
          <w:sz w:val="16"/>
        </w:rPr>
        <w:t xml:space="preserve"> per year.</w:t>
      </w:r>
    </w:p>
    <w:p w14:paraId="183DDDB4" w14:textId="77777777" w:rsidR="00C063B0" w:rsidRPr="00C97F6D" w:rsidRDefault="00C063B0" w:rsidP="00C063B0">
      <w:pPr>
        <w:rPr>
          <w:sz w:val="16"/>
        </w:rPr>
      </w:pPr>
      <w:r w:rsidRPr="00C97F6D">
        <w:rPr>
          <w:sz w:val="16"/>
        </w:rPr>
        <w:t>A summary of sea level rise findings from the IPCC</w:t>
      </w:r>
    </w:p>
    <w:p w14:paraId="186F09BA" w14:textId="77777777" w:rsidR="00C063B0" w:rsidRPr="00C97F6D" w:rsidRDefault="00C063B0" w:rsidP="00C063B0">
      <w:pPr>
        <w:rPr>
          <w:sz w:val="16"/>
        </w:rPr>
      </w:pPr>
      <w:r w:rsidRPr="00C97F6D">
        <w:rPr>
          <w:sz w:val="16"/>
        </w:rPr>
        <w:t xml:space="preserve">There are </w:t>
      </w:r>
      <w:r w:rsidRPr="00C97F6D">
        <w:rPr>
          <w:rStyle w:val="StyleUnderline"/>
        </w:rPr>
        <w:t xml:space="preserve">two main </w:t>
      </w:r>
      <w:r w:rsidRPr="00C97F6D">
        <w:rPr>
          <w:rStyle w:val="Emphasis"/>
        </w:rPr>
        <w:t>adaptation</w:t>
      </w:r>
      <w:r w:rsidRPr="00C97F6D">
        <w:rPr>
          <w:rStyle w:val="StyleUnderline"/>
        </w:rPr>
        <w:t xml:space="preserve"> pathways: </w:t>
      </w:r>
      <w:r w:rsidRPr="00607995">
        <w:rPr>
          <w:rStyle w:val="Emphasis"/>
        </w:rPr>
        <w:t>coastal protection</w:t>
      </w:r>
      <w:r w:rsidRPr="00607995">
        <w:rPr>
          <w:rStyle w:val="StyleUnderline"/>
        </w:rPr>
        <w:t xml:space="preserve"> and </w:t>
      </w:r>
      <w:r w:rsidRPr="00607995">
        <w:rPr>
          <w:rStyle w:val="Emphasis"/>
        </w:rPr>
        <w:t>gradual retreat</w:t>
      </w:r>
      <w:r w:rsidRPr="00C97F6D">
        <w:rPr>
          <w:sz w:val="16"/>
        </w:rPr>
        <w:t xml:space="preserve">. In low-lying regions where a dyke can protect large areas of land, coastal protection would be preferable. Although Lynas correctly points out the catastrophic risk of dyke collapse in such a scenario, experience from the Netherlands shows that </w:t>
      </w:r>
      <w:r w:rsidRPr="00C97F6D">
        <w:rPr>
          <w:rStyle w:val="StyleUnderline"/>
        </w:rPr>
        <w:t xml:space="preserve">we can </w:t>
      </w:r>
      <w:r w:rsidRPr="00C97F6D">
        <w:rPr>
          <w:rStyle w:val="Emphasis"/>
        </w:rPr>
        <w:t>manage</w:t>
      </w:r>
      <w:r w:rsidRPr="00C97F6D">
        <w:rPr>
          <w:rStyle w:val="StyleUnderline"/>
        </w:rPr>
        <w:t xml:space="preserve"> this risk</w:t>
      </w:r>
      <w:r w:rsidRPr="00C97F6D">
        <w:rPr>
          <w:sz w:val="16"/>
        </w:rPr>
        <w:t>.</w:t>
      </w:r>
    </w:p>
    <w:p w14:paraId="76D4D50C" w14:textId="77777777" w:rsidR="00C063B0" w:rsidRPr="00C97F6D" w:rsidRDefault="00C063B0" w:rsidP="00C063B0">
      <w:pPr>
        <w:rPr>
          <w:sz w:val="16"/>
        </w:rPr>
      </w:pPr>
      <w:r w:rsidRPr="00C97F6D">
        <w:rPr>
          <w:sz w:val="16"/>
        </w:rPr>
        <w:t xml:space="preserve">If the amount of valuable land protected by dykes is insufficient, a gradual retreat presents a simple and low-cost alternative. The </w:t>
      </w:r>
      <w:r w:rsidRPr="00B74DAB">
        <w:rPr>
          <w:rStyle w:val="Emphasis"/>
          <w:highlight w:val="cyan"/>
        </w:rPr>
        <w:t>timescales</w:t>
      </w:r>
      <w:r w:rsidRPr="00C97F6D">
        <w:rPr>
          <w:rStyle w:val="StyleUnderline"/>
        </w:rPr>
        <w:t xml:space="preserve"> involved in </w:t>
      </w:r>
      <w:r w:rsidRPr="00C97F6D">
        <w:rPr>
          <w:rStyle w:val="Emphasis"/>
        </w:rPr>
        <w:t>sea level rise</w:t>
      </w:r>
      <w:r w:rsidRPr="00C97F6D">
        <w:rPr>
          <w:rStyle w:val="StyleUnderline"/>
        </w:rPr>
        <w:t xml:space="preserve"> are </w:t>
      </w:r>
      <w:r w:rsidRPr="00B74DAB">
        <w:rPr>
          <w:rStyle w:val="StyleUnderline"/>
          <w:highlight w:val="cyan"/>
        </w:rPr>
        <w:t>so long</w:t>
      </w:r>
      <w:r w:rsidRPr="00C97F6D">
        <w:rPr>
          <w:rStyle w:val="StyleUnderline"/>
        </w:rPr>
        <w:t xml:space="preserve"> that </w:t>
      </w:r>
      <w:r w:rsidRPr="00B74DAB">
        <w:rPr>
          <w:rStyle w:val="StyleUnderline"/>
          <w:highlight w:val="cyan"/>
        </w:rPr>
        <w:t xml:space="preserve">they </w:t>
      </w:r>
      <w:r w:rsidRPr="00B74DAB">
        <w:rPr>
          <w:rStyle w:val="Emphasis"/>
          <w:highlight w:val="cyan"/>
        </w:rPr>
        <w:t>match</w:t>
      </w:r>
      <w:r w:rsidRPr="00C97F6D">
        <w:rPr>
          <w:rStyle w:val="StyleUnderline"/>
        </w:rPr>
        <w:t xml:space="preserve"> reasonably well with </w:t>
      </w:r>
      <w:r w:rsidRPr="00B74DAB">
        <w:rPr>
          <w:rStyle w:val="Emphasis"/>
          <w:highlight w:val="cyan"/>
        </w:rPr>
        <w:t>building infra</w:t>
      </w:r>
      <w:r w:rsidRPr="00C97F6D">
        <w:rPr>
          <w:rStyle w:val="StyleUnderline"/>
        </w:rPr>
        <w:t>structure lifetimes</w:t>
      </w:r>
      <w:r w:rsidRPr="00C97F6D">
        <w:rPr>
          <w:sz w:val="16"/>
        </w:rPr>
        <w:t>. Hence, intelligent planning can allow cities to retreat before slowly advancing coastlines without having to sacrifice infrastructure that still has economic value. It can even be beneficial if we are forced to constantly modernize our cities in this manner (e.g., rebuild cities for people, not for cars).</w:t>
      </w:r>
    </w:p>
    <w:p w14:paraId="5DFE1B34" w14:textId="77777777" w:rsidR="00C063B0" w:rsidRPr="00C97F6D" w:rsidRDefault="00C063B0" w:rsidP="00C063B0">
      <w:pPr>
        <w:rPr>
          <w:sz w:val="16"/>
        </w:rPr>
      </w:pPr>
      <w:r w:rsidRPr="00C97F6D">
        <w:rPr>
          <w:sz w:val="16"/>
        </w:rPr>
        <w:t xml:space="preserve">Yes, there are some </w:t>
      </w:r>
      <w:r w:rsidRPr="00B74DAB">
        <w:rPr>
          <w:rStyle w:val="Emphasis"/>
          <w:highlight w:val="cyan"/>
        </w:rPr>
        <w:t>outlier</w:t>
      </w:r>
      <w:r w:rsidRPr="00C97F6D">
        <w:rPr>
          <w:rStyle w:val="StyleUnderline"/>
        </w:rPr>
        <w:t xml:space="preserve"> assessments projecting </w:t>
      </w:r>
      <w:r w:rsidRPr="00C97F6D">
        <w:rPr>
          <w:rStyle w:val="Emphasis"/>
        </w:rPr>
        <w:t>rapid rises</w:t>
      </w:r>
      <w:r w:rsidRPr="00C97F6D">
        <w:rPr>
          <w:sz w:val="16"/>
        </w:rPr>
        <w:t xml:space="preserve"> caused by self-strengthening collapses of the Greenland and West-Antarctic ice sheets (see the dashed red lines in the figure above). We will know soon enough if these projections hold any water, and if they do, we will know that we will have to adapt faster at a higher cost. </w:t>
      </w:r>
      <w:r w:rsidRPr="00C97F6D">
        <w:rPr>
          <w:rStyle w:val="StyleUnderline"/>
        </w:rPr>
        <w:t xml:space="preserve">But these </w:t>
      </w:r>
      <w:r w:rsidRPr="00B74DAB">
        <w:rPr>
          <w:rStyle w:val="StyleUnderline"/>
          <w:highlight w:val="cyan"/>
        </w:rPr>
        <w:t xml:space="preserve">are </w:t>
      </w:r>
      <w:r w:rsidRPr="00B74DAB">
        <w:rPr>
          <w:rStyle w:val="Emphasis"/>
          <w:highlight w:val="cyan"/>
        </w:rPr>
        <w:t>low-likelihood</w:t>
      </w:r>
      <w:r w:rsidRPr="00C97F6D">
        <w:rPr>
          <w:rStyle w:val="StyleUnderline"/>
        </w:rPr>
        <w:t xml:space="preserve"> cases, even on the </w:t>
      </w:r>
      <w:r w:rsidRPr="00C97F6D">
        <w:rPr>
          <w:rStyle w:val="Emphasis"/>
        </w:rPr>
        <w:t>crazy emissions</w:t>
      </w:r>
      <w:r w:rsidRPr="00C97F6D">
        <w:rPr>
          <w:rStyle w:val="StyleUnderline"/>
        </w:rPr>
        <w:t xml:space="preserve"> pathway</w:t>
      </w:r>
      <w:r w:rsidRPr="00C97F6D">
        <w:rPr>
          <w:sz w:val="16"/>
        </w:rPr>
        <w:t xml:space="preserve"> of the SSP5–8.5 scenario, so </w:t>
      </w:r>
      <w:r w:rsidRPr="00C97F6D">
        <w:rPr>
          <w:rStyle w:val="StyleUnderline"/>
        </w:rPr>
        <w:t xml:space="preserve">they certainly </w:t>
      </w:r>
      <w:r w:rsidRPr="00B74DAB">
        <w:rPr>
          <w:rStyle w:val="StyleUnderline"/>
          <w:highlight w:val="cyan"/>
        </w:rPr>
        <w:t xml:space="preserve">do </w:t>
      </w:r>
      <w:r w:rsidRPr="00B74DAB">
        <w:rPr>
          <w:rStyle w:val="Emphasis"/>
          <w:highlight w:val="cyan"/>
        </w:rPr>
        <w:t>not justify</w:t>
      </w:r>
      <w:r w:rsidRPr="00C97F6D">
        <w:rPr>
          <w:rStyle w:val="StyleUnderline"/>
        </w:rPr>
        <w:t xml:space="preserve"> the enormous costs of </w:t>
      </w:r>
      <w:r w:rsidRPr="00B74DAB">
        <w:rPr>
          <w:rStyle w:val="Emphasis"/>
          <w:highlight w:val="cyan"/>
        </w:rPr>
        <w:t>desperate climate</w:t>
      </w:r>
      <w:r w:rsidRPr="00C97F6D">
        <w:rPr>
          <w:rStyle w:val="StyleUnderline"/>
        </w:rPr>
        <w:t xml:space="preserve"> action.</w:t>
      </w:r>
    </w:p>
    <w:p w14:paraId="78667ED1" w14:textId="77777777" w:rsidR="00C063B0" w:rsidRPr="00C97F6D" w:rsidRDefault="00C063B0" w:rsidP="00C063B0">
      <w:pPr>
        <w:rPr>
          <w:sz w:val="16"/>
        </w:rPr>
      </w:pPr>
      <w:r w:rsidRPr="00C97F6D">
        <w:rPr>
          <w:sz w:val="16"/>
        </w:rPr>
        <w:t>Water cycles</w:t>
      </w:r>
    </w:p>
    <w:p w14:paraId="0F1C0B78" w14:textId="77777777" w:rsidR="00C063B0" w:rsidRPr="00C97F6D" w:rsidRDefault="00C063B0" w:rsidP="00C063B0">
      <w:pPr>
        <w:rPr>
          <w:sz w:val="16"/>
        </w:rPr>
      </w:pPr>
      <w:r w:rsidRPr="00C97F6D">
        <w:rPr>
          <w:sz w:val="16"/>
        </w:rPr>
        <w:t xml:space="preserve">Since hotter air can hold more water, a </w:t>
      </w:r>
      <w:r w:rsidRPr="00C97F6D">
        <w:rPr>
          <w:rStyle w:val="StyleUnderline"/>
        </w:rPr>
        <w:t xml:space="preserve">warmer planet intensifies </w:t>
      </w:r>
      <w:r w:rsidRPr="00B74DAB">
        <w:rPr>
          <w:rStyle w:val="Emphasis"/>
          <w:highlight w:val="cyan"/>
        </w:rPr>
        <w:t>hydro</w:t>
      </w:r>
      <w:r w:rsidRPr="00C97F6D">
        <w:rPr>
          <w:rStyle w:val="StyleUnderline"/>
        </w:rPr>
        <w:t xml:space="preserve">logical </w:t>
      </w:r>
      <w:r w:rsidRPr="00B74DAB">
        <w:rPr>
          <w:rStyle w:val="Emphasis"/>
          <w:highlight w:val="cyan"/>
        </w:rPr>
        <w:t>cycles</w:t>
      </w:r>
      <w:r w:rsidRPr="00C97F6D">
        <w:rPr>
          <w:sz w:val="16"/>
        </w:rPr>
        <w:t xml:space="preserve">, driving changes in precipitation patterns. This will </w:t>
      </w:r>
      <w:r w:rsidRPr="00C97F6D">
        <w:rPr>
          <w:rStyle w:val="Emphasis"/>
        </w:rPr>
        <w:t>benefit some</w:t>
      </w:r>
      <w:r w:rsidRPr="00C97F6D">
        <w:rPr>
          <w:rStyle w:val="StyleUnderline"/>
        </w:rPr>
        <w:t xml:space="preserve"> regions and hurt others</w:t>
      </w:r>
      <w:r w:rsidRPr="00C97F6D">
        <w:rPr>
          <w:sz w:val="16"/>
        </w:rPr>
        <w:t>, which can certainly be problematic if the change happens quickly.</w:t>
      </w:r>
    </w:p>
    <w:p w14:paraId="41F0B1AB" w14:textId="77777777" w:rsidR="00C063B0" w:rsidRPr="00C97F6D" w:rsidRDefault="00C063B0" w:rsidP="00C063B0">
      <w:pPr>
        <w:rPr>
          <w:sz w:val="16"/>
        </w:rPr>
      </w:pPr>
      <w:r w:rsidRPr="00C97F6D">
        <w:rPr>
          <w:sz w:val="16"/>
        </w:rPr>
        <w:t>South Europe may experience the greatest drought shock, with most other regions projected to experience greater drought already being dry, sparsely populated, and adapted for such a climate.</w:t>
      </w:r>
    </w:p>
    <w:p w14:paraId="49DCB401" w14:textId="77777777" w:rsidR="00C063B0" w:rsidRPr="00C97F6D" w:rsidRDefault="00C063B0" w:rsidP="00C063B0">
      <w:pPr>
        <w:rPr>
          <w:sz w:val="16"/>
        </w:rPr>
      </w:pPr>
      <w:r w:rsidRPr="00C97F6D">
        <w:rPr>
          <w:sz w:val="16"/>
        </w:rPr>
        <w:t>The change in consecutive dry days in a 3 °C scenario from the IPCC Interactive Atlas</w:t>
      </w:r>
    </w:p>
    <w:p w14:paraId="32F25DC2" w14:textId="77777777" w:rsidR="00C063B0" w:rsidRPr="00C97F6D" w:rsidRDefault="00C063B0" w:rsidP="00C063B0">
      <w:pPr>
        <w:rPr>
          <w:sz w:val="16"/>
        </w:rPr>
      </w:pPr>
      <w:r w:rsidRPr="00C97F6D">
        <w:rPr>
          <w:sz w:val="16"/>
        </w:rPr>
        <w:t>On the flip side, flood risk will increase in the monsoon region, with each degree of temperature rise causing about 10% greater rainfall intensity.</w:t>
      </w:r>
    </w:p>
    <w:p w14:paraId="1703BBB0" w14:textId="77777777" w:rsidR="00C063B0" w:rsidRPr="00C97F6D" w:rsidRDefault="00C063B0" w:rsidP="00C063B0">
      <w:pPr>
        <w:rPr>
          <w:sz w:val="16"/>
        </w:rPr>
      </w:pPr>
      <w:r w:rsidRPr="00C97F6D">
        <w:rPr>
          <w:sz w:val="16"/>
        </w:rPr>
        <w:t>The change in maximum 5-day precipitation in a 3 °C scenario from the IPCC Interactive Atlas</w:t>
      </w:r>
    </w:p>
    <w:p w14:paraId="05440B1C" w14:textId="77777777" w:rsidR="00C063B0" w:rsidRPr="00C97F6D" w:rsidRDefault="00C063B0" w:rsidP="00C063B0">
      <w:pPr>
        <w:rPr>
          <w:sz w:val="16"/>
        </w:rPr>
      </w:pPr>
      <w:r w:rsidRPr="00C97F6D">
        <w:rPr>
          <w:sz w:val="16"/>
        </w:rPr>
        <w:t xml:space="preserve">The projected </w:t>
      </w:r>
      <w:r w:rsidRPr="00C97F6D">
        <w:rPr>
          <w:rStyle w:val="StyleUnderline"/>
        </w:rPr>
        <w:t xml:space="preserve">changes in </w:t>
      </w:r>
      <w:r w:rsidRPr="00C97F6D">
        <w:rPr>
          <w:rStyle w:val="Emphasis"/>
        </w:rPr>
        <w:t>precipitation</w:t>
      </w:r>
      <w:r w:rsidRPr="00C97F6D">
        <w:rPr>
          <w:rStyle w:val="StyleUnderline"/>
        </w:rPr>
        <w:t xml:space="preserve"> patterns are </w:t>
      </w:r>
      <w:r w:rsidRPr="00B74DAB">
        <w:rPr>
          <w:rStyle w:val="Emphasis"/>
          <w:highlight w:val="cyan"/>
        </w:rPr>
        <w:t>quite mild</w:t>
      </w:r>
      <w:r w:rsidRPr="00C97F6D">
        <w:rPr>
          <w:rStyle w:val="StyleUnderline"/>
        </w:rPr>
        <w:t xml:space="preserve"> in a </w:t>
      </w:r>
      <w:r w:rsidRPr="00C97F6D">
        <w:rPr>
          <w:rStyle w:val="Emphasis"/>
        </w:rPr>
        <w:t>2–3 °C</w:t>
      </w:r>
      <w:r w:rsidRPr="00C97F6D">
        <w:rPr>
          <w:rStyle w:val="StyleUnderline"/>
        </w:rPr>
        <w:t xml:space="preserve"> warmer world, and </w:t>
      </w:r>
      <w:r w:rsidRPr="00B74DAB">
        <w:rPr>
          <w:rStyle w:val="Emphasis"/>
        </w:rPr>
        <w:t>well-</w:t>
      </w:r>
      <w:r w:rsidRPr="00B74DAB">
        <w:rPr>
          <w:rStyle w:val="Emphasis"/>
          <w:highlight w:val="cyan"/>
        </w:rPr>
        <w:t>adapted</w:t>
      </w:r>
      <w:r w:rsidRPr="00B74DAB">
        <w:rPr>
          <w:rStyle w:val="StyleUnderline"/>
          <w:highlight w:val="cyan"/>
        </w:rPr>
        <w:t xml:space="preserve"> societies</w:t>
      </w:r>
      <w:r w:rsidRPr="00C97F6D">
        <w:rPr>
          <w:rStyle w:val="StyleUnderline"/>
        </w:rPr>
        <w:t xml:space="preserve"> can certainly still </w:t>
      </w:r>
      <w:r w:rsidRPr="00B74DAB">
        <w:rPr>
          <w:rStyle w:val="Emphasis"/>
          <w:highlight w:val="cyan"/>
        </w:rPr>
        <w:t>thrive</w:t>
      </w:r>
      <w:r w:rsidRPr="00C97F6D">
        <w:rPr>
          <w:sz w:val="16"/>
        </w:rPr>
        <w:t xml:space="preserve"> throughout the world. However, if adaptation happens too slowly, impacts in regions like South Europe and South Asia can be quite disruptive.</w:t>
      </w:r>
    </w:p>
    <w:p w14:paraId="1E6ADF2E" w14:textId="77777777" w:rsidR="00C063B0" w:rsidRPr="00C97F6D" w:rsidRDefault="00C063B0" w:rsidP="00C063B0">
      <w:pPr>
        <w:rPr>
          <w:sz w:val="16"/>
        </w:rPr>
      </w:pPr>
      <w:r w:rsidRPr="00C97F6D">
        <w:rPr>
          <w:sz w:val="16"/>
        </w:rPr>
        <w:t xml:space="preserve">In this case, </w:t>
      </w:r>
      <w:r w:rsidRPr="00C97F6D">
        <w:rPr>
          <w:rStyle w:val="StyleUnderline"/>
        </w:rPr>
        <w:t xml:space="preserve">the </w:t>
      </w:r>
      <w:r w:rsidRPr="00C97F6D">
        <w:rPr>
          <w:rStyle w:val="Emphasis"/>
        </w:rPr>
        <w:t>rate of change</w:t>
      </w:r>
      <w:r w:rsidRPr="00C97F6D">
        <w:rPr>
          <w:rStyle w:val="StyleUnderline"/>
        </w:rPr>
        <w:t xml:space="preserve"> is more important than the </w:t>
      </w:r>
      <w:r w:rsidRPr="00C97F6D">
        <w:rPr>
          <w:rStyle w:val="Emphasis"/>
        </w:rPr>
        <w:t>magnitude</w:t>
      </w:r>
      <w:r w:rsidRPr="00C97F6D">
        <w:rPr>
          <w:sz w:val="16"/>
        </w:rPr>
        <w:t>, a theme that will recur frequently in the sections below. The implication of this observation is that we should prioritize more practical partial decarbonization options over the impractical net-zero ideology — a critical point I will explore further in a follow-up article.</w:t>
      </w:r>
    </w:p>
    <w:p w14:paraId="0500AF6C" w14:textId="77777777" w:rsidR="00C063B0" w:rsidRPr="00C97F6D" w:rsidRDefault="00C063B0" w:rsidP="00C063B0">
      <w:pPr>
        <w:rPr>
          <w:sz w:val="16"/>
        </w:rPr>
      </w:pPr>
      <w:r w:rsidRPr="00C97F6D">
        <w:rPr>
          <w:sz w:val="16"/>
        </w:rPr>
        <w:t>Regardless of the rate of change, proactive adaptation is key. For example, there are many millions of people already living under the more arid conditions projected for South Europe. Hence, the world has no shortage of practical experience to share, and the transition can be quite smooth if this experience is proactively implemented where needed.</w:t>
      </w:r>
    </w:p>
    <w:p w14:paraId="06566F32" w14:textId="77777777" w:rsidR="00C063B0" w:rsidRPr="00C97F6D" w:rsidRDefault="00C063B0" w:rsidP="00C063B0">
      <w:pPr>
        <w:rPr>
          <w:sz w:val="16"/>
        </w:rPr>
      </w:pPr>
      <w:r w:rsidRPr="00C97F6D">
        <w:rPr>
          <w:sz w:val="16"/>
        </w:rPr>
        <w:t>Natural disasters</w:t>
      </w:r>
    </w:p>
    <w:p w14:paraId="3CF4840A" w14:textId="77777777" w:rsidR="00C063B0" w:rsidRPr="00C97F6D" w:rsidRDefault="00C063B0" w:rsidP="00C063B0">
      <w:pPr>
        <w:rPr>
          <w:sz w:val="16"/>
        </w:rPr>
      </w:pPr>
      <w:r w:rsidRPr="00B74DAB">
        <w:rPr>
          <w:rStyle w:val="Emphasis"/>
          <w:highlight w:val="cyan"/>
        </w:rPr>
        <w:t>Lynas</w:t>
      </w:r>
      <w:r w:rsidRPr="00B74DAB">
        <w:rPr>
          <w:rStyle w:val="StyleUnderline"/>
          <w:highlight w:val="cyan"/>
        </w:rPr>
        <w:t xml:space="preserve"> says little about </w:t>
      </w:r>
      <w:r w:rsidRPr="00B74DAB">
        <w:rPr>
          <w:rStyle w:val="Emphasis"/>
          <w:highlight w:val="cyan"/>
        </w:rPr>
        <w:t>extreme weather</w:t>
      </w:r>
      <w:r w:rsidRPr="00C97F6D">
        <w:rPr>
          <w:rStyle w:val="StyleUnderline"/>
        </w:rPr>
        <w:t xml:space="preserve"> in the </w:t>
      </w:r>
      <w:r w:rsidRPr="00C97F6D">
        <w:rPr>
          <w:rStyle w:val="Emphasis"/>
        </w:rPr>
        <w:t>two</w:t>
      </w:r>
      <w:r w:rsidRPr="00C97F6D">
        <w:rPr>
          <w:rStyle w:val="StyleUnderline"/>
        </w:rPr>
        <w:t xml:space="preserve">-degrees and </w:t>
      </w:r>
      <w:r w:rsidRPr="00C97F6D">
        <w:rPr>
          <w:rStyle w:val="Emphasis"/>
        </w:rPr>
        <w:t>three</w:t>
      </w:r>
      <w:r w:rsidRPr="00C97F6D">
        <w:rPr>
          <w:rStyle w:val="StyleUnderline"/>
        </w:rPr>
        <w:t>-degrees</w:t>
      </w:r>
      <w:r w:rsidRPr="00C97F6D">
        <w:rPr>
          <w:sz w:val="16"/>
        </w:rPr>
        <w:t xml:space="preserve"> chapters, except that changes from shifting jet streams and more frequent El Niños and La Niñas remain subtle at these levels.</w:t>
      </w:r>
    </w:p>
    <w:p w14:paraId="0B7A5A4A" w14:textId="77777777" w:rsidR="00C063B0" w:rsidRPr="00C97F6D" w:rsidRDefault="00C063B0" w:rsidP="00C063B0">
      <w:pPr>
        <w:rPr>
          <w:sz w:val="16"/>
        </w:rPr>
      </w:pPr>
      <w:r w:rsidRPr="00C97F6D">
        <w:rPr>
          <w:sz w:val="16"/>
        </w:rPr>
        <w:t xml:space="preserve">Still, </w:t>
      </w:r>
      <w:r w:rsidRPr="00C97F6D">
        <w:rPr>
          <w:rStyle w:val="Emphasis"/>
        </w:rPr>
        <w:t>sensationalist</w:t>
      </w:r>
      <w:r w:rsidRPr="00C97F6D">
        <w:rPr>
          <w:rStyle w:val="StyleUnderline"/>
        </w:rPr>
        <w:t xml:space="preserve"> reporting</w:t>
      </w:r>
      <w:r w:rsidRPr="00C97F6D">
        <w:rPr>
          <w:sz w:val="16"/>
        </w:rPr>
        <w:t xml:space="preserve"> linking extreme weather events and other natural disasters to climate change </w:t>
      </w:r>
      <w:r w:rsidRPr="00C97F6D">
        <w:rPr>
          <w:rStyle w:val="StyleUnderline"/>
        </w:rPr>
        <w:t xml:space="preserve">spreads so much </w:t>
      </w:r>
      <w:r w:rsidRPr="00C97F6D">
        <w:rPr>
          <w:rStyle w:val="Emphasis"/>
        </w:rPr>
        <w:t>needless alarm</w:t>
      </w:r>
      <w:r w:rsidRPr="00C97F6D">
        <w:rPr>
          <w:sz w:val="16"/>
        </w:rPr>
        <w:t xml:space="preserve"> that this section deserves a few additional paragraphs.</w:t>
      </w:r>
    </w:p>
    <w:p w14:paraId="6FE67683" w14:textId="77777777" w:rsidR="00C063B0" w:rsidRPr="00C97F6D" w:rsidRDefault="00C063B0" w:rsidP="00C063B0">
      <w:pPr>
        <w:rPr>
          <w:sz w:val="16"/>
        </w:rPr>
      </w:pPr>
      <w:r w:rsidRPr="00C97F6D">
        <w:rPr>
          <w:sz w:val="16"/>
        </w:rPr>
        <w:t>The most important concept that must be understood is the expanding bullseye effect. Because of the great economic expansion facilitated by fossil fuels, the mass of infrastructure available to be damaged by extreme weather has greatly increased. Thus, the highly touted rising economic costs of natural disasters should come as no surprise.</w:t>
      </w:r>
    </w:p>
    <w:p w14:paraId="775D712E" w14:textId="77777777" w:rsidR="00C063B0" w:rsidRPr="00C97F6D" w:rsidRDefault="00C063B0" w:rsidP="00C063B0">
      <w:pPr>
        <w:rPr>
          <w:sz w:val="16"/>
        </w:rPr>
      </w:pPr>
      <w:r w:rsidRPr="00C97F6D">
        <w:rPr>
          <w:sz w:val="16"/>
        </w:rPr>
        <w:t>But absolute economic damages is the wrong metric. Instead, we should adjust damages with economic output, which is a reasonable proxy for the amount of valuable capital available to be damaged by extreme weather events. As shown below, this trend is actually slightly down, showing that our ability to insulate our economies against natural disasters is outpacing any exacerbating effects of climate change.</w:t>
      </w:r>
    </w:p>
    <w:p w14:paraId="56CBD9A3" w14:textId="77777777" w:rsidR="00C063B0" w:rsidRPr="00C97F6D" w:rsidRDefault="00C063B0" w:rsidP="00C063B0">
      <w:pPr>
        <w:rPr>
          <w:sz w:val="16"/>
        </w:rPr>
      </w:pPr>
      <w:r w:rsidRPr="00C97F6D">
        <w:rPr>
          <w:sz w:val="16"/>
        </w:rPr>
        <w:t>The relative cost of natural disasters to the global economy | Our World in Data and World Bank</w:t>
      </w:r>
    </w:p>
    <w:p w14:paraId="656919A7" w14:textId="77777777" w:rsidR="00C063B0" w:rsidRPr="00C97F6D" w:rsidRDefault="00C063B0" w:rsidP="00C063B0">
      <w:pPr>
        <w:rPr>
          <w:sz w:val="16"/>
        </w:rPr>
      </w:pPr>
      <w:r w:rsidRPr="00C97F6D">
        <w:rPr>
          <w:rStyle w:val="StyleUnderline"/>
        </w:rPr>
        <w:t xml:space="preserve">The efficacy of </w:t>
      </w:r>
      <w:r w:rsidRPr="00C97F6D">
        <w:rPr>
          <w:rStyle w:val="Emphasis"/>
        </w:rPr>
        <w:t>economic development</w:t>
      </w:r>
      <w:r w:rsidRPr="00C97F6D">
        <w:rPr>
          <w:rStyle w:val="StyleUnderline"/>
        </w:rPr>
        <w:t xml:space="preserve"> as a climate adaptation</w:t>
      </w:r>
      <w:r w:rsidRPr="00C97F6D">
        <w:rPr>
          <w:sz w:val="16"/>
        </w:rPr>
        <w:t xml:space="preserve"> mechanism is even </w:t>
      </w:r>
      <w:r w:rsidRPr="00C97F6D">
        <w:rPr>
          <w:rStyle w:val="StyleUnderline"/>
        </w:rPr>
        <w:t xml:space="preserve">more </w:t>
      </w:r>
      <w:r w:rsidRPr="00C97F6D">
        <w:rPr>
          <w:rStyle w:val="Emphasis"/>
        </w:rPr>
        <w:t>powerfully illustrated</w:t>
      </w:r>
      <w:r w:rsidRPr="00C97F6D">
        <w:rPr>
          <w:rStyle w:val="StyleUnderline"/>
        </w:rPr>
        <w:t xml:space="preserve"> by the precipitous </w:t>
      </w:r>
      <w:r w:rsidRPr="00B74DAB">
        <w:rPr>
          <w:rStyle w:val="Emphasis"/>
          <w:highlight w:val="cyan"/>
        </w:rPr>
        <w:t>decline</w:t>
      </w:r>
      <w:r w:rsidRPr="00B74DAB">
        <w:rPr>
          <w:rStyle w:val="StyleUnderline"/>
          <w:highlight w:val="cyan"/>
        </w:rPr>
        <w:t xml:space="preserve"> in deaths from</w:t>
      </w:r>
      <w:r w:rsidRPr="00FA7046">
        <w:rPr>
          <w:rStyle w:val="StyleUnderline"/>
        </w:rPr>
        <w:t xml:space="preserve"> </w:t>
      </w:r>
      <w:r w:rsidRPr="00FA7046">
        <w:rPr>
          <w:rStyle w:val="Emphasis"/>
        </w:rPr>
        <w:t xml:space="preserve">natural </w:t>
      </w:r>
      <w:r w:rsidRPr="00B74DAB">
        <w:rPr>
          <w:rStyle w:val="Emphasis"/>
          <w:highlight w:val="cyan"/>
        </w:rPr>
        <w:t>disasters</w:t>
      </w:r>
      <w:r w:rsidRPr="00C97F6D">
        <w:rPr>
          <w:rStyle w:val="StyleUnderline"/>
        </w:rPr>
        <w:t xml:space="preserve"> over the last century</w:t>
      </w:r>
      <w:r w:rsidRPr="00C97F6D">
        <w:rPr>
          <w:sz w:val="16"/>
        </w:rPr>
        <w:t xml:space="preserve">. As shown below, any </w:t>
      </w:r>
      <w:r w:rsidRPr="00B74DAB">
        <w:rPr>
          <w:rStyle w:val="Emphasis"/>
          <w:highlight w:val="cyan"/>
        </w:rPr>
        <w:t>negative effects</w:t>
      </w:r>
      <w:r w:rsidRPr="00C97F6D">
        <w:rPr>
          <w:rStyle w:val="StyleUnderline"/>
        </w:rPr>
        <w:t xml:space="preserve"> from climate change have been totally </w:t>
      </w:r>
      <w:r w:rsidRPr="00B74DAB">
        <w:rPr>
          <w:rStyle w:val="Emphasis"/>
          <w:highlight w:val="cyan"/>
        </w:rPr>
        <w:t>overpowered</w:t>
      </w:r>
      <w:r w:rsidRPr="00B74DAB">
        <w:rPr>
          <w:rStyle w:val="StyleUnderline"/>
          <w:highlight w:val="cyan"/>
        </w:rPr>
        <w:t xml:space="preserve"> by</w:t>
      </w:r>
      <w:r w:rsidRPr="00C97F6D">
        <w:rPr>
          <w:rStyle w:val="StyleUnderline"/>
        </w:rPr>
        <w:t xml:space="preserve"> the </w:t>
      </w:r>
      <w:r w:rsidRPr="00B74DAB">
        <w:rPr>
          <w:rStyle w:val="Emphasis"/>
          <w:highlight w:val="cyan"/>
        </w:rPr>
        <w:t>positive effect</w:t>
      </w:r>
      <w:r w:rsidRPr="00C97F6D">
        <w:rPr>
          <w:rStyle w:val="StyleUnderline"/>
        </w:rPr>
        <w:t xml:space="preserve"> of the climate </w:t>
      </w:r>
      <w:r w:rsidRPr="00C97F6D">
        <w:rPr>
          <w:rStyle w:val="Emphasis"/>
        </w:rPr>
        <w:t>resilience</w:t>
      </w:r>
      <w:r w:rsidRPr="00C97F6D">
        <w:rPr>
          <w:sz w:val="16"/>
        </w:rPr>
        <w:t xml:space="preserve"> created by a growing economy.</w:t>
      </w:r>
    </w:p>
    <w:p w14:paraId="0C0A1AE6" w14:textId="77777777" w:rsidR="00C063B0" w:rsidRPr="00C97F6D" w:rsidRDefault="00C063B0" w:rsidP="00C063B0">
      <w:pPr>
        <w:rPr>
          <w:sz w:val="16"/>
        </w:rPr>
      </w:pPr>
      <w:r w:rsidRPr="00C97F6D">
        <w:rPr>
          <w:sz w:val="16"/>
        </w:rPr>
        <w:t>Population-adjusted deaths from natural disasters | Our World in Data</w:t>
      </w:r>
    </w:p>
    <w:p w14:paraId="7AB6AD5D" w14:textId="77777777" w:rsidR="00C063B0" w:rsidRPr="00C97F6D" w:rsidRDefault="00C063B0" w:rsidP="00C063B0">
      <w:pPr>
        <w:rPr>
          <w:sz w:val="16"/>
        </w:rPr>
      </w:pPr>
      <w:r w:rsidRPr="00C97F6D">
        <w:rPr>
          <w:sz w:val="16"/>
        </w:rPr>
        <w:t>These simple graphs painfully expose the irresponsible sensationalist reporting around supposedly climate-induced natural disasters. It is a terrible journalistic practice that has to stop.</w:t>
      </w:r>
    </w:p>
    <w:p w14:paraId="4D25B162" w14:textId="77777777" w:rsidR="00C063B0" w:rsidRPr="00C97F6D" w:rsidRDefault="00C063B0" w:rsidP="00C063B0">
      <w:pPr>
        <w:rPr>
          <w:sz w:val="16"/>
        </w:rPr>
      </w:pPr>
      <w:r w:rsidRPr="00C97F6D">
        <w:rPr>
          <w:sz w:val="16"/>
        </w:rPr>
        <w:t>Extreme temperatures</w:t>
      </w:r>
    </w:p>
    <w:p w14:paraId="3A12EC52" w14:textId="77777777" w:rsidR="00C063B0" w:rsidRPr="00C97F6D" w:rsidRDefault="00C063B0" w:rsidP="00C063B0">
      <w:pPr>
        <w:rPr>
          <w:sz w:val="16"/>
        </w:rPr>
      </w:pPr>
      <w:r w:rsidRPr="00B74DAB">
        <w:rPr>
          <w:rStyle w:val="Emphasis"/>
          <w:highlight w:val="cyan"/>
        </w:rPr>
        <w:t>Extreme heat</w:t>
      </w:r>
      <w:r w:rsidRPr="00C97F6D">
        <w:rPr>
          <w:sz w:val="16"/>
        </w:rPr>
        <w:t xml:space="preserve"> presents another example where the </w:t>
      </w:r>
      <w:r w:rsidRPr="00C97F6D">
        <w:rPr>
          <w:rStyle w:val="Emphasis"/>
        </w:rPr>
        <w:t>rate of change</w:t>
      </w:r>
      <w:r w:rsidRPr="00C97F6D">
        <w:rPr>
          <w:rStyle w:val="StyleUnderline"/>
        </w:rPr>
        <w:t xml:space="preserve"> is more important than the </w:t>
      </w:r>
      <w:r w:rsidRPr="00C97F6D">
        <w:rPr>
          <w:rStyle w:val="Emphasis"/>
        </w:rPr>
        <w:t>magnitude</w:t>
      </w:r>
      <w:r w:rsidRPr="00C97F6D">
        <w:rPr>
          <w:sz w:val="16"/>
        </w:rPr>
        <w:t xml:space="preserve">. </w:t>
      </w:r>
      <w:r w:rsidRPr="00C97F6D">
        <w:rPr>
          <w:rStyle w:val="StyleUnderline"/>
        </w:rPr>
        <w:t xml:space="preserve">Climate </w:t>
      </w:r>
      <w:r w:rsidRPr="00B74DAB">
        <w:rPr>
          <w:rStyle w:val="Emphasis"/>
          <w:highlight w:val="cyan"/>
        </w:rPr>
        <w:t>zones</w:t>
      </w:r>
      <w:r w:rsidRPr="00C97F6D">
        <w:rPr>
          <w:rStyle w:val="StyleUnderline"/>
        </w:rPr>
        <w:t xml:space="preserve"> are currently </w:t>
      </w:r>
      <w:r w:rsidRPr="00B74DAB">
        <w:rPr>
          <w:rStyle w:val="StyleUnderline"/>
          <w:highlight w:val="cyan"/>
        </w:rPr>
        <w:t>moving</w:t>
      </w:r>
      <w:r w:rsidRPr="00C97F6D">
        <w:rPr>
          <w:rStyle w:val="StyleUnderline"/>
        </w:rPr>
        <w:t xml:space="preserve"> about </w:t>
      </w:r>
      <w:r w:rsidRPr="00B74DAB">
        <w:rPr>
          <w:rStyle w:val="Emphasis"/>
          <w:highlight w:val="cyan"/>
        </w:rPr>
        <w:t>20 km</w:t>
      </w:r>
      <w:r w:rsidRPr="00C97F6D">
        <w:rPr>
          <w:sz w:val="16"/>
        </w:rPr>
        <w:t xml:space="preserve"> toward the poles </w:t>
      </w:r>
      <w:r w:rsidRPr="00B74DAB">
        <w:rPr>
          <w:rStyle w:val="StyleUnderline"/>
          <w:highlight w:val="cyan"/>
        </w:rPr>
        <w:t>each year</w:t>
      </w:r>
      <w:r w:rsidRPr="00C97F6D">
        <w:rPr>
          <w:sz w:val="16"/>
        </w:rPr>
        <w:t xml:space="preserve">. Put another way, cities in a 3 °C world will be exposed to temperature conditions currently found about 1000 km toward the equator. Obviously, </w:t>
      </w:r>
      <w:r w:rsidRPr="00B74DAB">
        <w:rPr>
          <w:rStyle w:val="StyleUnderline"/>
          <w:highlight w:val="cyan"/>
        </w:rPr>
        <w:t>humans</w:t>
      </w:r>
      <w:r w:rsidRPr="00C97F6D">
        <w:rPr>
          <w:rStyle w:val="StyleUnderline"/>
        </w:rPr>
        <w:t xml:space="preserve"> can live (and </w:t>
      </w:r>
      <w:r w:rsidRPr="00B74DAB">
        <w:rPr>
          <w:rStyle w:val="Emphasis"/>
          <w:highlight w:val="cyan"/>
        </w:rPr>
        <w:t>live well</w:t>
      </w:r>
      <w:r w:rsidRPr="00B74DAB">
        <w:rPr>
          <w:rStyle w:val="StyleUnderline"/>
          <w:highlight w:val="cyan"/>
        </w:rPr>
        <w:t>) under</w:t>
      </w:r>
      <w:r w:rsidRPr="00C97F6D">
        <w:rPr>
          <w:rStyle w:val="StyleUnderline"/>
        </w:rPr>
        <w:t xml:space="preserve"> such </w:t>
      </w:r>
      <w:r w:rsidRPr="00B74DAB">
        <w:rPr>
          <w:rStyle w:val="Emphasis"/>
          <w:highlight w:val="cyan"/>
        </w:rPr>
        <w:t>conditions</w:t>
      </w:r>
      <w:r w:rsidRPr="00C97F6D">
        <w:rPr>
          <w:rStyle w:val="StyleUnderline"/>
        </w:rPr>
        <w:t xml:space="preserve"> when communities are properly </w:t>
      </w:r>
      <w:r w:rsidRPr="00C97F6D">
        <w:rPr>
          <w:rStyle w:val="Emphasis"/>
        </w:rPr>
        <w:t>adapted</w:t>
      </w:r>
      <w:r w:rsidRPr="00C97F6D">
        <w:rPr>
          <w:sz w:val="16"/>
        </w:rPr>
        <w:t xml:space="preserve"> to the local climate, but adaptation can become difficult if the rate of change is too large.</w:t>
      </w:r>
    </w:p>
    <w:p w14:paraId="0300D8F7" w14:textId="77777777" w:rsidR="00C063B0" w:rsidRPr="00C97F6D" w:rsidRDefault="00C063B0" w:rsidP="00C063B0">
      <w:pPr>
        <w:rPr>
          <w:sz w:val="16"/>
        </w:rPr>
      </w:pPr>
      <w:r w:rsidRPr="00C97F6D">
        <w:rPr>
          <w:sz w:val="16"/>
        </w:rPr>
        <w:t>The change in the maximum temperature of the hottest days in a 3 °C scenario from the IPCC Interactive Atlas</w:t>
      </w:r>
    </w:p>
    <w:p w14:paraId="529020AB" w14:textId="77777777" w:rsidR="00C063B0" w:rsidRPr="00C97F6D" w:rsidRDefault="00C063B0" w:rsidP="00C063B0">
      <w:pPr>
        <w:rPr>
          <w:sz w:val="16"/>
        </w:rPr>
      </w:pPr>
      <w:r w:rsidRPr="00C97F6D">
        <w:rPr>
          <w:sz w:val="16"/>
        </w:rPr>
        <w:t xml:space="preserve">However, a critical element that </w:t>
      </w:r>
      <w:r w:rsidRPr="00C97F6D">
        <w:rPr>
          <w:rStyle w:val="StyleUnderline"/>
        </w:rPr>
        <w:t xml:space="preserve">climate </w:t>
      </w:r>
      <w:r w:rsidRPr="00B74DAB">
        <w:rPr>
          <w:rStyle w:val="StyleUnderline"/>
          <w:highlight w:val="cyan"/>
        </w:rPr>
        <w:t>alarmists</w:t>
      </w:r>
      <w:r w:rsidRPr="00C97F6D">
        <w:rPr>
          <w:rStyle w:val="StyleUnderline"/>
        </w:rPr>
        <w:t xml:space="preserve"> (including Mark </w:t>
      </w:r>
      <w:r w:rsidRPr="00C97F6D">
        <w:rPr>
          <w:rStyle w:val="Emphasis"/>
        </w:rPr>
        <w:t>Lynas</w:t>
      </w:r>
      <w:r w:rsidRPr="00C97F6D">
        <w:rPr>
          <w:rStyle w:val="StyleUnderline"/>
        </w:rPr>
        <w:t xml:space="preserve">) regularly </w:t>
      </w:r>
      <w:r w:rsidRPr="00B74DAB">
        <w:rPr>
          <w:rStyle w:val="Emphasis"/>
          <w:highlight w:val="cyan"/>
        </w:rPr>
        <w:t>fail to mention</w:t>
      </w:r>
      <w:r w:rsidRPr="00C97F6D">
        <w:rPr>
          <w:rStyle w:val="StyleUnderline"/>
        </w:rPr>
        <w:t xml:space="preserve"> is that global </w:t>
      </w:r>
      <w:r w:rsidRPr="00B74DAB">
        <w:rPr>
          <w:rStyle w:val="Emphasis"/>
          <w:highlight w:val="cyan"/>
        </w:rPr>
        <w:t>warming</w:t>
      </w:r>
      <w:r w:rsidRPr="00C97F6D">
        <w:rPr>
          <w:rStyle w:val="StyleUnderline"/>
        </w:rPr>
        <w:t xml:space="preserve"> does a lot to </w:t>
      </w:r>
      <w:r w:rsidRPr="00B74DAB">
        <w:rPr>
          <w:rStyle w:val="Emphasis"/>
          <w:highlight w:val="cyan"/>
        </w:rPr>
        <w:t>alleviate</w:t>
      </w:r>
      <w:r w:rsidRPr="00B74DAB">
        <w:rPr>
          <w:rStyle w:val="StyleUnderline"/>
          <w:highlight w:val="cyan"/>
        </w:rPr>
        <w:t xml:space="preserve"> suffering</w:t>
      </w:r>
      <w:r w:rsidRPr="00C97F6D">
        <w:rPr>
          <w:rStyle w:val="StyleUnderline"/>
        </w:rPr>
        <w:t xml:space="preserve"> from cold</w:t>
      </w:r>
      <w:r w:rsidRPr="00C97F6D">
        <w:rPr>
          <w:sz w:val="16"/>
        </w:rPr>
        <w:t xml:space="preserve">. </w:t>
      </w:r>
      <w:r w:rsidRPr="00C97F6D">
        <w:rPr>
          <w:rStyle w:val="StyleUnderline"/>
        </w:rPr>
        <w:t xml:space="preserve">Humans are far better </w:t>
      </w:r>
      <w:r w:rsidRPr="00C97F6D">
        <w:rPr>
          <w:rStyle w:val="Emphasis"/>
        </w:rPr>
        <w:t>adapted</w:t>
      </w:r>
      <w:r w:rsidRPr="00C97F6D">
        <w:rPr>
          <w:rStyle w:val="StyleUnderline"/>
        </w:rPr>
        <w:t xml:space="preserve"> to </w:t>
      </w:r>
      <w:r w:rsidRPr="00C97F6D">
        <w:rPr>
          <w:rStyle w:val="Emphasis"/>
        </w:rPr>
        <w:t>tolerate heat</w:t>
      </w:r>
      <w:r w:rsidRPr="00C97F6D">
        <w:rPr>
          <w:rStyle w:val="StyleUnderline"/>
        </w:rPr>
        <w:t xml:space="preserve"> than cold</w:t>
      </w:r>
      <w:r w:rsidRPr="00C97F6D">
        <w:rPr>
          <w:sz w:val="16"/>
        </w:rPr>
        <w:t xml:space="preserve"> (we can sweat across a large skin area for effective cooling but have no fur or blubber layer to keep us warm). Hence, it should come as no surprise that research finds that the </w:t>
      </w:r>
      <w:r w:rsidRPr="00C97F6D">
        <w:rPr>
          <w:rStyle w:val="Emphasis"/>
        </w:rPr>
        <w:t>warming</w:t>
      </w:r>
      <w:r w:rsidRPr="00C97F6D">
        <w:rPr>
          <w:rStyle w:val="StyleUnderline"/>
        </w:rPr>
        <w:t xml:space="preserve"> climate has thus far </w:t>
      </w:r>
      <w:r w:rsidRPr="00C97F6D">
        <w:rPr>
          <w:rStyle w:val="Emphasis"/>
        </w:rPr>
        <w:t>saved</w:t>
      </w:r>
      <w:r w:rsidRPr="00C97F6D">
        <w:rPr>
          <w:rStyle w:val="StyleUnderline"/>
        </w:rPr>
        <w:t xml:space="preserve"> about </w:t>
      </w:r>
      <w:r w:rsidRPr="00C97F6D">
        <w:rPr>
          <w:rStyle w:val="Emphasis"/>
        </w:rPr>
        <w:t>ten lives</w:t>
      </w:r>
      <w:r w:rsidRPr="00C97F6D">
        <w:rPr>
          <w:rStyle w:val="StyleUnderline"/>
        </w:rPr>
        <w:t xml:space="preserve"> by reducing </w:t>
      </w:r>
      <w:r w:rsidRPr="00C97F6D">
        <w:rPr>
          <w:rStyle w:val="Emphasis"/>
        </w:rPr>
        <w:t>cold</w:t>
      </w:r>
      <w:r w:rsidRPr="00C97F6D">
        <w:rPr>
          <w:rStyle w:val="StyleUnderline"/>
        </w:rPr>
        <w:t xml:space="preserve"> for every life it took</w:t>
      </w:r>
      <w:r w:rsidRPr="00C97F6D">
        <w:rPr>
          <w:sz w:val="16"/>
        </w:rPr>
        <w:t xml:space="preserve"> through excessive heat, avoiding about half a million deaths each year.</w:t>
      </w:r>
    </w:p>
    <w:p w14:paraId="7E422F04" w14:textId="77777777" w:rsidR="00C063B0" w:rsidRPr="00C97F6D" w:rsidRDefault="00C063B0" w:rsidP="00C063B0">
      <w:pPr>
        <w:rPr>
          <w:sz w:val="16"/>
        </w:rPr>
      </w:pPr>
      <w:r w:rsidRPr="00C97F6D">
        <w:rPr>
          <w:sz w:val="16"/>
        </w:rPr>
        <w:t>A distribution of excess deaths from cold and heat around the world (note the vast difference in the scales of the two maps) | Zhao, et al.</w:t>
      </w:r>
    </w:p>
    <w:p w14:paraId="4C1296B3" w14:textId="77777777" w:rsidR="00C063B0" w:rsidRPr="00C97F6D" w:rsidRDefault="00C063B0" w:rsidP="00C063B0">
      <w:pPr>
        <w:rPr>
          <w:sz w:val="16"/>
        </w:rPr>
      </w:pPr>
      <w:r w:rsidRPr="00C97F6D">
        <w:rPr>
          <w:sz w:val="16"/>
        </w:rPr>
        <w:t xml:space="preserve">Lynas also points out that air conditioning will become more important (and energy-hungry) as the number of people requiring this technology to remain healthy and productive increases. However, he again fails to mention the flip side: less space and water heating. Comparing the rise in cooling degree days to the fall in heating degree days on the IPCC Interactive Atlas once again shows that the </w:t>
      </w:r>
      <w:r w:rsidRPr="001F0B3A">
        <w:rPr>
          <w:rStyle w:val="Emphasis"/>
        </w:rPr>
        <w:t>benefit</w:t>
      </w:r>
      <w:r w:rsidRPr="001F0B3A">
        <w:rPr>
          <w:rStyle w:val="StyleUnderline"/>
        </w:rPr>
        <w:t xml:space="preserve"> of generally warmer temperatures </w:t>
      </w:r>
      <w:r w:rsidRPr="001F0B3A">
        <w:rPr>
          <w:rStyle w:val="Emphasis"/>
        </w:rPr>
        <w:t>outweighs</w:t>
      </w:r>
      <w:r w:rsidRPr="001F0B3A">
        <w:rPr>
          <w:rStyle w:val="StyleUnderline"/>
        </w:rPr>
        <w:t xml:space="preserve"> the costs</w:t>
      </w:r>
      <w:r w:rsidRPr="001F0B3A">
        <w:rPr>
          <w:sz w:val="16"/>
        </w:rPr>
        <w:t>.</w:t>
      </w:r>
    </w:p>
    <w:p w14:paraId="002C40C0" w14:textId="77777777" w:rsidR="00C063B0" w:rsidRPr="00C97F6D" w:rsidRDefault="00C063B0" w:rsidP="00C063B0">
      <w:pPr>
        <w:rPr>
          <w:sz w:val="16"/>
        </w:rPr>
      </w:pPr>
      <w:r w:rsidRPr="00C97F6D">
        <w:rPr>
          <w:sz w:val="16"/>
        </w:rPr>
        <w:t xml:space="preserve">Overall, a warmer planet </w:t>
      </w:r>
      <w:r w:rsidRPr="00C97F6D">
        <w:rPr>
          <w:rStyle w:val="StyleUnderline"/>
        </w:rPr>
        <w:t xml:space="preserve">stabilized </w:t>
      </w:r>
      <w:r w:rsidRPr="00C97F6D">
        <w:rPr>
          <w:rStyle w:val="Emphasis"/>
        </w:rPr>
        <w:t>2–3 °C</w:t>
      </w:r>
      <w:r w:rsidRPr="00C97F6D">
        <w:rPr>
          <w:sz w:val="16"/>
        </w:rPr>
        <w:t xml:space="preserve"> above pre-industrial levels could </w:t>
      </w:r>
      <w:r w:rsidRPr="00C97F6D">
        <w:rPr>
          <w:rStyle w:val="StyleUnderline"/>
        </w:rPr>
        <w:t xml:space="preserve">make a </w:t>
      </w:r>
      <w:r w:rsidRPr="00C97F6D">
        <w:rPr>
          <w:rStyle w:val="Emphasis"/>
        </w:rPr>
        <w:t>more comfortable</w:t>
      </w:r>
      <w:r w:rsidRPr="00C97F6D">
        <w:rPr>
          <w:rStyle w:val="StyleUnderline"/>
        </w:rPr>
        <w:t xml:space="preserve"> home</w:t>
      </w:r>
      <w:r w:rsidRPr="00C97F6D">
        <w:rPr>
          <w:sz w:val="16"/>
        </w:rPr>
        <w:t xml:space="preserve"> for Homo sapiens. The only concern is whether we can limit the rate of change and boost the rate of adaptation sufficiently to avoid serious problems in the transition phase.</w:t>
      </w:r>
    </w:p>
    <w:p w14:paraId="3CBCB28F" w14:textId="77777777" w:rsidR="00C063B0" w:rsidRPr="00B74DAB" w:rsidRDefault="00C063B0" w:rsidP="00C063B0">
      <w:pPr>
        <w:rPr>
          <w:rStyle w:val="Emphasis"/>
        </w:rPr>
      </w:pPr>
      <w:r w:rsidRPr="00B74DAB">
        <w:rPr>
          <w:rStyle w:val="Emphasis"/>
          <w:highlight w:val="cyan"/>
        </w:rPr>
        <w:t>Ag</w:t>
      </w:r>
      <w:r w:rsidRPr="00B74DAB">
        <w:rPr>
          <w:rStyle w:val="Emphasis"/>
        </w:rPr>
        <w:t>ricultural output</w:t>
      </w:r>
    </w:p>
    <w:p w14:paraId="2E1AE341" w14:textId="77777777" w:rsidR="00C063B0" w:rsidRPr="00C97F6D" w:rsidRDefault="00C063B0" w:rsidP="00C063B0">
      <w:pPr>
        <w:rPr>
          <w:sz w:val="16"/>
        </w:rPr>
      </w:pPr>
      <w:r w:rsidRPr="00C97F6D">
        <w:rPr>
          <w:sz w:val="16"/>
        </w:rPr>
        <w:t xml:space="preserve">The changing </w:t>
      </w:r>
      <w:r w:rsidRPr="00C97F6D">
        <w:rPr>
          <w:rStyle w:val="StyleUnderline"/>
        </w:rPr>
        <w:t>climate</w:t>
      </w:r>
      <w:r w:rsidRPr="00C97F6D">
        <w:rPr>
          <w:sz w:val="16"/>
        </w:rPr>
        <w:t xml:space="preserve"> is already </w:t>
      </w:r>
      <w:r w:rsidRPr="00C97F6D">
        <w:rPr>
          <w:rStyle w:val="StyleUnderline"/>
        </w:rPr>
        <w:t xml:space="preserve">causing problems for </w:t>
      </w:r>
      <w:r w:rsidRPr="00C97F6D">
        <w:rPr>
          <w:rStyle w:val="Emphasis"/>
        </w:rPr>
        <w:t>farmers</w:t>
      </w:r>
      <w:r w:rsidRPr="00C97F6D">
        <w:rPr>
          <w:sz w:val="16"/>
        </w:rPr>
        <w:t xml:space="preserve">. As climate zones continue their 20 km/year poleward march, farms that once occupied prime real estate are now becoming less productive. Thus far, </w:t>
      </w:r>
      <w:r w:rsidRPr="00C97F6D">
        <w:rPr>
          <w:rStyle w:val="StyleUnderline"/>
        </w:rPr>
        <w:t xml:space="preserve">the </w:t>
      </w:r>
      <w:r w:rsidRPr="00B74DAB">
        <w:rPr>
          <w:rStyle w:val="StyleUnderline"/>
          <w:highlight w:val="cyan"/>
        </w:rPr>
        <w:t xml:space="preserve">effect is </w:t>
      </w:r>
      <w:r w:rsidRPr="00B74DAB">
        <w:rPr>
          <w:rStyle w:val="Emphasis"/>
          <w:highlight w:val="cyan"/>
        </w:rPr>
        <w:t>small</w:t>
      </w:r>
      <w:r w:rsidRPr="00C97F6D">
        <w:rPr>
          <w:rStyle w:val="StyleUnderline"/>
        </w:rPr>
        <w:t xml:space="preserve"> (in the order of a </w:t>
      </w:r>
      <w:r w:rsidRPr="00B74DAB">
        <w:rPr>
          <w:rStyle w:val="Emphasis"/>
          <w:highlight w:val="cyan"/>
        </w:rPr>
        <w:t>1% yield</w:t>
      </w:r>
      <w:r w:rsidRPr="00B74DAB">
        <w:rPr>
          <w:rStyle w:val="StyleUnderline"/>
          <w:highlight w:val="cyan"/>
        </w:rPr>
        <w:t xml:space="preserve"> reduction</w:t>
      </w:r>
      <w:r w:rsidRPr="00C97F6D">
        <w:rPr>
          <w:rStyle w:val="StyleUnderline"/>
        </w:rPr>
        <w:t>)</w:t>
      </w:r>
      <w:r w:rsidRPr="00C97F6D">
        <w:rPr>
          <w:sz w:val="16"/>
        </w:rPr>
        <w:t>, but it seems clear that the negative effect of changing local climates outweighs the positive effect of CO2 fertilization for the global agricultural sector.</w:t>
      </w:r>
    </w:p>
    <w:p w14:paraId="588D0B87" w14:textId="77777777" w:rsidR="00C063B0" w:rsidRPr="00C97F6D" w:rsidRDefault="00C063B0" w:rsidP="00C063B0">
      <w:pPr>
        <w:rPr>
          <w:sz w:val="16"/>
        </w:rPr>
      </w:pPr>
      <w:r w:rsidRPr="00C97F6D">
        <w:rPr>
          <w:sz w:val="16"/>
        </w:rPr>
        <w:t>Due to its ongoing population boom and high poverty incidence, Africa is of particular concern. On this already hot and arid continent, the 5 °C warmer maximum temperatures projected for a three-degree world are expected to do considerable harm to agricultural output, potentially triggering mass migrations. It will also prevent subsistence farmers from working their fields on the hottest days.</w:t>
      </w:r>
    </w:p>
    <w:p w14:paraId="36002EDB" w14:textId="77777777" w:rsidR="00C063B0" w:rsidRPr="00C97F6D" w:rsidRDefault="00C063B0" w:rsidP="00C063B0">
      <w:pPr>
        <w:rPr>
          <w:sz w:val="16"/>
        </w:rPr>
      </w:pPr>
      <w:r w:rsidRPr="00C97F6D">
        <w:rPr>
          <w:sz w:val="16"/>
        </w:rPr>
        <w:t xml:space="preserve">That said, </w:t>
      </w:r>
      <w:r w:rsidRPr="00C97F6D">
        <w:rPr>
          <w:rStyle w:val="Emphasis"/>
        </w:rPr>
        <w:t>history</w:t>
      </w:r>
      <w:r w:rsidRPr="00C97F6D">
        <w:rPr>
          <w:rStyle w:val="StyleUnderline"/>
        </w:rPr>
        <w:t xml:space="preserve"> has repeatedly proven predictions of </w:t>
      </w:r>
      <w:r w:rsidRPr="00B74DAB">
        <w:rPr>
          <w:rStyle w:val="Emphasis"/>
          <w:highlight w:val="cyan"/>
        </w:rPr>
        <w:t>food</w:t>
      </w:r>
      <w:r w:rsidRPr="00C97F6D">
        <w:rPr>
          <w:rStyle w:val="Emphasis"/>
        </w:rPr>
        <w:t>-related</w:t>
      </w:r>
      <w:r w:rsidRPr="00C97F6D">
        <w:rPr>
          <w:rStyle w:val="StyleUnderline"/>
        </w:rPr>
        <w:t xml:space="preserve"> global </w:t>
      </w:r>
      <w:r w:rsidRPr="00B74DAB">
        <w:rPr>
          <w:rStyle w:val="StyleUnderline"/>
          <w:highlight w:val="cyan"/>
        </w:rPr>
        <w:t xml:space="preserve">calamities </w:t>
      </w:r>
      <w:r w:rsidRPr="00B74DAB">
        <w:rPr>
          <w:rStyle w:val="Emphasis"/>
          <w:highlight w:val="cyan"/>
        </w:rPr>
        <w:t>woefully wrong</w:t>
      </w:r>
      <w:r w:rsidRPr="00C97F6D">
        <w:rPr>
          <w:sz w:val="16"/>
        </w:rPr>
        <w:t>. In fact, food production per capita has increased by 25% over the last 50 years despite the population more than doubling. However, the stagnation in African food supply is concerning.</w:t>
      </w:r>
    </w:p>
    <w:p w14:paraId="40126837" w14:textId="77777777" w:rsidR="00C063B0" w:rsidRPr="00C97F6D" w:rsidRDefault="00C063B0" w:rsidP="00C063B0">
      <w:pPr>
        <w:rPr>
          <w:sz w:val="16"/>
        </w:rPr>
      </w:pPr>
      <w:r w:rsidRPr="00C97F6D">
        <w:rPr>
          <w:sz w:val="16"/>
        </w:rPr>
        <w:t>Global food availability trends are still moving upward | Our World in Data</w:t>
      </w:r>
    </w:p>
    <w:p w14:paraId="1D34EBF6" w14:textId="77777777" w:rsidR="00C063B0" w:rsidRPr="00C97F6D" w:rsidRDefault="00C063B0" w:rsidP="00C063B0">
      <w:pPr>
        <w:rPr>
          <w:sz w:val="16"/>
        </w:rPr>
      </w:pPr>
      <w:r w:rsidRPr="00C97F6D">
        <w:rPr>
          <w:sz w:val="16"/>
        </w:rPr>
        <w:t>On a global level, it is unquestionable that too many calories cause vastly more death and suffering than too few. As shown below, obesity is currently linked to 8.5% of global deaths (5.7 million people). In contrast, protein-energy malnutrition causes 0.2 million annual deaths.</w:t>
      </w:r>
    </w:p>
    <w:p w14:paraId="124CF803" w14:textId="77777777" w:rsidR="00C063B0" w:rsidRPr="00C97F6D" w:rsidRDefault="00C063B0" w:rsidP="00C063B0">
      <w:pPr>
        <w:rPr>
          <w:sz w:val="16"/>
        </w:rPr>
      </w:pPr>
      <w:r w:rsidRPr="00C97F6D">
        <w:rPr>
          <w:sz w:val="16"/>
        </w:rPr>
        <w:t>The rapidly escalating global obesity epidemic | Our World in Data</w:t>
      </w:r>
    </w:p>
    <w:p w14:paraId="2DD3550C" w14:textId="77777777" w:rsidR="00C063B0" w:rsidRPr="00C97F6D" w:rsidRDefault="00C063B0" w:rsidP="00C063B0">
      <w:pPr>
        <w:rPr>
          <w:sz w:val="16"/>
        </w:rPr>
      </w:pPr>
      <w:r w:rsidRPr="00C97F6D">
        <w:rPr>
          <w:sz w:val="16"/>
        </w:rPr>
        <w:t xml:space="preserve">From this data, it is clear that a couple of percentage points of </w:t>
      </w:r>
      <w:r w:rsidRPr="00C97F6D">
        <w:rPr>
          <w:rStyle w:val="StyleUnderline"/>
        </w:rPr>
        <w:t xml:space="preserve">climate-related </w:t>
      </w:r>
      <w:r w:rsidRPr="00C97F6D">
        <w:rPr>
          <w:rStyle w:val="Emphasis"/>
        </w:rPr>
        <w:t>yield loss</w:t>
      </w:r>
      <w:r w:rsidRPr="00C97F6D">
        <w:rPr>
          <w:rStyle w:val="StyleUnderline"/>
        </w:rPr>
        <w:t xml:space="preserve"> from the global </w:t>
      </w:r>
      <w:r w:rsidRPr="00C97F6D">
        <w:rPr>
          <w:rStyle w:val="Emphasis"/>
        </w:rPr>
        <w:t>agricultural sector</w:t>
      </w:r>
      <w:r w:rsidRPr="00C97F6D">
        <w:rPr>
          <w:rStyle w:val="StyleUnderline"/>
        </w:rPr>
        <w:t xml:space="preserve"> may well </w:t>
      </w:r>
      <w:r w:rsidRPr="00C97F6D">
        <w:rPr>
          <w:rStyle w:val="Emphasis"/>
        </w:rPr>
        <w:t>save</w:t>
      </w:r>
      <w:r w:rsidRPr="00C97F6D">
        <w:rPr>
          <w:rStyle w:val="StyleUnderline"/>
        </w:rPr>
        <w:t xml:space="preserve"> many </w:t>
      </w:r>
      <w:r w:rsidRPr="00C97F6D">
        <w:rPr>
          <w:rStyle w:val="Emphasis"/>
        </w:rPr>
        <w:t>more lives</w:t>
      </w:r>
      <w:r w:rsidRPr="00C97F6D">
        <w:rPr>
          <w:rStyle w:val="StyleUnderline"/>
        </w:rPr>
        <w:t xml:space="preserve"> than it takes</w:t>
      </w:r>
      <w:r w:rsidRPr="00C97F6D">
        <w:rPr>
          <w:sz w:val="16"/>
        </w:rPr>
        <w:t>. Thus, the main risk is not one of total food supply, but one of immorally unequal food distribution. As an example of our terrible performance in this respect, the rich world currently spends as much trying to lose weight as would be needed to eradicate world hunger.</w:t>
      </w:r>
    </w:p>
    <w:p w14:paraId="1F726B8D" w14:textId="77777777" w:rsidR="00C063B0" w:rsidRPr="00C97F6D" w:rsidRDefault="00C063B0" w:rsidP="00C063B0">
      <w:pPr>
        <w:rPr>
          <w:sz w:val="16"/>
        </w:rPr>
      </w:pPr>
      <w:r w:rsidRPr="00C97F6D">
        <w:rPr>
          <w:sz w:val="16"/>
        </w:rPr>
        <w:t>In simple terms, the best adaptation strategy to combat the projected population- and climate-related food shortages in Africa is for the rest of the world (the West especially) to simply grow a heart. A fraction of the food that ends up in waste bins and dangerously obese rich-world bodies can easily solve world hunger, even in a three-degree world.</w:t>
      </w:r>
    </w:p>
    <w:p w14:paraId="0394D0ED" w14:textId="77777777" w:rsidR="00C063B0" w:rsidRPr="00C97F6D" w:rsidRDefault="00C063B0" w:rsidP="00C063B0">
      <w:pPr>
        <w:rPr>
          <w:sz w:val="16"/>
        </w:rPr>
      </w:pPr>
      <w:r w:rsidRPr="00C97F6D">
        <w:rPr>
          <w:sz w:val="16"/>
        </w:rPr>
        <w:t xml:space="preserve">Of course, the </w:t>
      </w:r>
      <w:r w:rsidRPr="00B74DAB">
        <w:rPr>
          <w:rStyle w:val="Emphasis"/>
        </w:rPr>
        <w:t>agricultural</w:t>
      </w:r>
      <w:r w:rsidRPr="00C97F6D">
        <w:rPr>
          <w:rStyle w:val="StyleUnderline"/>
        </w:rPr>
        <w:t xml:space="preserve"> sector also has many climate </w:t>
      </w:r>
      <w:r w:rsidRPr="00C97F6D">
        <w:rPr>
          <w:rStyle w:val="Emphasis"/>
        </w:rPr>
        <w:t>adaptation</w:t>
      </w:r>
      <w:r w:rsidRPr="00C97F6D">
        <w:rPr>
          <w:sz w:val="16"/>
        </w:rPr>
        <w:t xml:space="preserve"> mechanisms at its disposal. Most prominently, </w:t>
      </w:r>
      <w:r w:rsidRPr="00B74DAB">
        <w:rPr>
          <w:rStyle w:val="StyleUnderline"/>
          <w:highlight w:val="cyan"/>
        </w:rPr>
        <w:t>farmers</w:t>
      </w:r>
      <w:r w:rsidRPr="00C97F6D">
        <w:rPr>
          <w:rStyle w:val="StyleUnderline"/>
        </w:rPr>
        <w:t xml:space="preserve"> can </w:t>
      </w:r>
      <w:r w:rsidRPr="00B74DAB">
        <w:rPr>
          <w:rStyle w:val="Emphasis"/>
          <w:highlight w:val="cyan"/>
        </w:rPr>
        <w:t>adapt</w:t>
      </w:r>
      <w:r w:rsidRPr="00C97F6D">
        <w:rPr>
          <w:rStyle w:val="StyleUnderline"/>
        </w:rPr>
        <w:t xml:space="preserve"> their </w:t>
      </w:r>
      <w:r w:rsidRPr="00B74DAB">
        <w:rPr>
          <w:rStyle w:val="Emphasis"/>
          <w:highlight w:val="cyan"/>
        </w:rPr>
        <w:t>crops</w:t>
      </w:r>
      <w:r w:rsidRPr="00C97F6D">
        <w:rPr>
          <w:rStyle w:val="StyleUnderline"/>
        </w:rPr>
        <w:t xml:space="preserve"> to the changing </w:t>
      </w:r>
      <w:r w:rsidRPr="00C97F6D">
        <w:rPr>
          <w:rStyle w:val="Emphasis"/>
        </w:rPr>
        <w:t>climate</w:t>
      </w:r>
      <w:r w:rsidRPr="00C97F6D">
        <w:rPr>
          <w:sz w:val="16"/>
        </w:rPr>
        <w:t>, and agricultural zones can slowly migrate poleward. Here, we again encounter the critical point that the rate of change is more important than the magnitude. A world fully adapted to 2–3 °C of warming with optimized agricultural zones established about 1000 km toward the poles can produce more than enough food (further boosted by CO2 fertilization), but there are clear limits to how rapidly this migration can take place, so the transition must be carefully managed.</w:t>
      </w:r>
    </w:p>
    <w:p w14:paraId="7F1FB942" w14:textId="77777777" w:rsidR="00C063B0" w:rsidRPr="00C97F6D" w:rsidRDefault="00C063B0" w:rsidP="00C063B0">
      <w:pPr>
        <w:rPr>
          <w:rStyle w:val="Emphasis"/>
        </w:rPr>
      </w:pPr>
      <w:r w:rsidRPr="00C97F6D">
        <w:rPr>
          <w:rStyle w:val="Emphasis"/>
        </w:rPr>
        <w:t>Ecosystem losses</w:t>
      </w:r>
    </w:p>
    <w:p w14:paraId="7F131CC6" w14:textId="77777777" w:rsidR="00C063B0" w:rsidRPr="00C97F6D" w:rsidRDefault="00C063B0" w:rsidP="00C063B0">
      <w:pPr>
        <w:rPr>
          <w:sz w:val="16"/>
        </w:rPr>
      </w:pPr>
      <w:r w:rsidRPr="00C97F6D">
        <w:rPr>
          <w:sz w:val="16"/>
        </w:rPr>
        <w:t>Lastly, we encounter perhaps the best example of how the rate of climate change is more important than the magnitude. While nature is highly adaptable and has flourished during times when the planet was much warmer than 2–3 °C above pre-industrial levels, it cannot keep up with the rate of anthropogenic climate change.</w:t>
      </w:r>
    </w:p>
    <w:p w14:paraId="1B43C541" w14:textId="77777777" w:rsidR="00C063B0" w:rsidRPr="00C97F6D" w:rsidRDefault="00C063B0" w:rsidP="00C063B0">
      <w:pPr>
        <w:rPr>
          <w:sz w:val="16"/>
        </w:rPr>
      </w:pPr>
      <w:r w:rsidRPr="00C97F6D">
        <w:rPr>
          <w:sz w:val="16"/>
        </w:rPr>
        <w:t>Studies suggest that 26% of insects, 19% of amphibians, 14% of reptiles, 12% of mammals, and 11% of birds will lose at least half their climate ranges on an emissions trajectory resulting in a 2 °C temperature rise by 2100. These numbers approximately double in a 3 °C scenario. In the oceans, each degree of temperature rise is projected to reduce total living biomass by about 5%.</w:t>
      </w:r>
    </w:p>
    <w:p w14:paraId="11F302B1" w14:textId="77777777" w:rsidR="00C063B0" w:rsidRPr="00C97F6D" w:rsidRDefault="00C063B0" w:rsidP="00C063B0">
      <w:pPr>
        <w:rPr>
          <w:sz w:val="16"/>
        </w:rPr>
      </w:pPr>
      <w:r w:rsidRPr="00C97F6D">
        <w:rPr>
          <w:sz w:val="16"/>
        </w:rPr>
        <w:t>Two highly diverse ecosystems are of particular concern: coral reefs and the Amazon rainforest. Shallow-water corals are particularly sensitive to rising temperatures and will see drastic declines in a 2–3 °C warmer world. The fate of the Amazon is still hotly debated, with some saying it should be safe well above 4 °C and others seeing tipping points below 3 °C. Reassuringly, the IPCC assigns a low probability to an Amazon dieback tipping point being crossed in the 21st century.</w:t>
      </w:r>
    </w:p>
    <w:p w14:paraId="32BAFCFE" w14:textId="77777777" w:rsidR="00C063B0" w:rsidRPr="00C97F6D" w:rsidRDefault="00C063B0" w:rsidP="00C063B0">
      <w:pPr>
        <w:rPr>
          <w:sz w:val="16"/>
        </w:rPr>
      </w:pPr>
      <w:r w:rsidRPr="00C97F6D">
        <w:rPr>
          <w:sz w:val="16"/>
        </w:rPr>
        <w:t xml:space="preserve">But once again, it is important to bring some balance to the discussion. As shown below, </w:t>
      </w:r>
      <w:r w:rsidRPr="00C97F6D">
        <w:rPr>
          <w:rStyle w:val="Emphasis"/>
        </w:rPr>
        <w:t>climate</w:t>
      </w:r>
      <w:r w:rsidRPr="00C97F6D">
        <w:rPr>
          <w:rStyle w:val="StyleUnderline"/>
        </w:rPr>
        <w:t xml:space="preserve"> change is </w:t>
      </w:r>
      <w:r w:rsidRPr="00C97F6D">
        <w:rPr>
          <w:rStyle w:val="Emphasis"/>
        </w:rPr>
        <w:t>far</w:t>
      </w:r>
      <w:r w:rsidRPr="00C97F6D">
        <w:rPr>
          <w:rStyle w:val="StyleUnderline"/>
        </w:rPr>
        <w:t xml:space="preserve"> from being the only</w:t>
      </w:r>
      <w:r w:rsidRPr="00C97F6D">
        <w:rPr>
          <w:sz w:val="16"/>
        </w:rPr>
        <w:t xml:space="preserve"> (or even the most important) </w:t>
      </w:r>
      <w:r w:rsidRPr="00C97F6D">
        <w:rPr>
          <w:rStyle w:val="Emphasis"/>
        </w:rPr>
        <w:t>threat</w:t>
      </w:r>
      <w:r w:rsidRPr="00C97F6D">
        <w:rPr>
          <w:rStyle w:val="StyleUnderline"/>
        </w:rPr>
        <w:t xml:space="preserve"> to ecosystems</w:t>
      </w:r>
      <w:r w:rsidRPr="00C97F6D">
        <w:rPr>
          <w:sz w:val="16"/>
        </w:rPr>
        <w:t xml:space="preserve"> around the world.</w:t>
      </w:r>
    </w:p>
    <w:p w14:paraId="4A887B0F" w14:textId="77777777" w:rsidR="00C063B0" w:rsidRPr="00C97F6D" w:rsidRDefault="00C063B0" w:rsidP="00C063B0">
      <w:pPr>
        <w:rPr>
          <w:sz w:val="16"/>
        </w:rPr>
      </w:pPr>
      <w:r w:rsidRPr="00C97F6D">
        <w:rPr>
          <w:sz w:val="16"/>
        </w:rPr>
        <w:t>Graph depicting the classification of threats to species monitored on the IUCN Red List</w:t>
      </w:r>
    </w:p>
    <w:p w14:paraId="70E5BFAB" w14:textId="77777777" w:rsidR="00C063B0" w:rsidRPr="00C97F6D" w:rsidRDefault="00C063B0" w:rsidP="00C063B0">
      <w:pPr>
        <w:rPr>
          <w:sz w:val="16"/>
        </w:rPr>
      </w:pPr>
      <w:r w:rsidRPr="00C97F6D">
        <w:rPr>
          <w:sz w:val="16"/>
        </w:rPr>
        <w:t xml:space="preserve">Furthermore, </w:t>
      </w:r>
      <w:r w:rsidRPr="00C97F6D">
        <w:rPr>
          <w:rStyle w:val="StyleUnderline"/>
        </w:rPr>
        <w:t xml:space="preserve">there is </w:t>
      </w:r>
      <w:r w:rsidRPr="00B74DAB">
        <w:rPr>
          <w:rStyle w:val="Emphasis"/>
          <w:highlight w:val="cyan"/>
        </w:rPr>
        <w:t>a lot</w:t>
      </w:r>
      <w:r w:rsidRPr="00C97F6D">
        <w:rPr>
          <w:rStyle w:val="StyleUnderline"/>
        </w:rPr>
        <w:t xml:space="preserve"> that can be </w:t>
      </w:r>
      <w:r w:rsidRPr="00487968">
        <w:rPr>
          <w:rStyle w:val="StyleUnderline"/>
        </w:rPr>
        <w:t xml:space="preserve">done to </w:t>
      </w:r>
      <w:r w:rsidRPr="00B74DAB">
        <w:rPr>
          <w:rStyle w:val="Emphasis"/>
          <w:highlight w:val="cyan"/>
        </w:rPr>
        <w:t>minimize</w:t>
      </w:r>
      <w:r w:rsidRPr="00C97F6D">
        <w:rPr>
          <w:rStyle w:val="StyleUnderline"/>
        </w:rPr>
        <w:t xml:space="preserve"> climate impacts on </w:t>
      </w:r>
      <w:r w:rsidRPr="00B74DAB">
        <w:rPr>
          <w:rStyle w:val="Emphasis"/>
          <w:highlight w:val="cyan"/>
        </w:rPr>
        <w:t>biod</w:t>
      </w:r>
      <w:r w:rsidRPr="00C97F6D">
        <w:rPr>
          <w:rStyle w:val="StyleUnderline"/>
        </w:rPr>
        <w:t>iversity</w:t>
      </w:r>
      <w:r w:rsidRPr="00C97F6D">
        <w:rPr>
          <w:sz w:val="16"/>
        </w:rPr>
        <w:t xml:space="preserve">. Lynas discusses several of these in Six Degrees, including </w:t>
      </w:r>
      <w:r w:rsidRPr="00C97F6D">
        <w:rPr>
          <w:rStyle w:val="Emphasis"/>
        </w:rPr>
        <w:t xml:space="preserve">assisted </w:t>
      </w:r>
      <w:r w:rsidRPr="00B74DAB">
        <w:rPr>
          <w:rStyle w:val="Emphasis"/>
          <w:highlight w:val="cyan"/>
        </w:rPr>
        <w:t>migration</w:t>
      </w:r>
      <w:r w:rsidRPr="00B74DAB">
        <w:rPr>
          <w:rStyle w:val="StyleUnderline"/>
          <w:highlight w:val="cyan"/>
        </w:rPr>
        <w:t xml:space="preserve">, </w:t>
      </w:r>
      <w:r w:rsidRPr="00B74DAB">
        <w:rPr>
          <w:rStyle w:val="Emphasis"/>
          <w:highlight w:val="cyan"/>
        </w:rPr>
        <w:t>habitat restoration</w:t>
      </w:r>
      <w:r w:rsidRPr="00C97F6D">
        <w:rPr>
          <w:rStyle w:val="StyleUnderline"/>
        </w:rPr>
        <w:t xml:space="preserve">, reducing hunting and agricultural pressures, maintaining </w:t>
      </w:r>
      <w:r w:rsidRPr="00B74DAB">
        <w:rPr>
          <w:rStyle w:val="Emphasis"/>
          <w:highlight w:val="cyan"/>
        </w:rPr>
        <w:t>refuges</w:t>
      </w:r>
      <w:r w:rsidRPr="00C97F6D">
        <w:rPr>
          <w:rStyle w:val="StyleUnderline"/>
        </w:rPr>
        <w:t xml:space="preserve">, and keeping </w:t>
      </w:r>
      <w:r w:rsidRPr="00B74DAB">
        <w:rPr>
          <w:rStyle w:val="Emphasis"/>
          <w:highlight w:val="cyan"/>
        </w:rPr>
        <w:t>seeds</w:t>
      </w:r>
      <w:r w:rsidRPr="00B74DAB">
        <w:rPr>
          <w:rStyle w:val="StyleUnderline"/>
          <w:highlight w:val="cyan"/>
        </w:rPr>
        <w:t xml:space="preserve">, </w:t>
      </w:r>
      <w:r w:rsidRPr="00B74DAB">
        <w:rPr>
          <w:rStyle w:val="Emphasis"/>
          <w:highlight w:val="cyan"/>
        </w:rPr>
        <w:t>eggs</w:t>
      </w:r>
      <w:r w:rsidRPr="00B74DAB">
        <w:rPr>
          <w:rStyle w:val="StyleUnderline"/>
          <w:highlight w:val="cyan"/>
        </w:rPr>
        <w:t xml:space="preserve">, and </w:t>
      </w:r>
      <w:r w:rsidRPr="00B74DAB">
        <w:rPr>
          <w:rStyle w:val="Emphasis"/>
          <w:highlight w:val="cyan"/>
        </w:rPr>
        <w:t>DNA</w:t>
      </w:r>
      <w:r w:rsidRPr="00C97F6D">
        <w:rPr>
          <w:rStyle w:val="StyleUnderline"/>
        </w:rPr>
        <w:t xml:space="preserve"> for resurrecting lost species</w:t>
      </w:r>
      <w:r w:rsidRPr="00C97F6D">
        <w:rPr>
          <w:sz w:val="16"/>
        </w:rPr>
        <w:t>.</w:t>
      </w:r>
    </w:p>
    <w:p w14:paraId="38F6FF6E" w14:textId="77777777" w:rsidR="00C063B0" w:rsidRPr="00C97F6D" w:rsidRDefault="00C063B0" w:rsidP="00C063B0">
      <w:pPr>
        <w:rPr>
          <w:sz w:val="16"/>
        </w:rPr>
      </w:pPr>
      <w:r w:rsidRPr="00C97F6D">
        <w:rPr>
          <w:sz w:val="16"/>
        </w:rPr>
        <w:t xml:space="preserve">It’s worth reiterating that, if we can keep ourselves to the SSP2–4.5 emissions trajectory (or even slightly below), we are currently navigating the most challenging decades due to the rapid rate of change. After 2050, the </w:t>
      </w:r>
      <w:r w:rsidRPr="00C97F6D">
        <w:rPr>
          <w:rStyle w:val="Emphasis"/>
        </w:rPr>
        <w:t>rate</w:t>
      </w:r>
      <w:r w:rsidRPr="00C97F6D">
        <w:rPr>
          <w:rStyle w:val="StyleUnderline"/>
        </w:rPr>
        <w:t xml:space="preserve"> of </w:t>
      </w:r>
      <w:r w:rsidRPr="00B74DAB">
        <w:rPr>
          <w:rStyle w:val="StyleUnderline"/>
          <w:highlight w:val="cyan"/>
        </w:rPr>
        <w:t>temp</w:t>
      </w:r>
      <w:r w:rsidRPr="00C97F6D">
        <w:rPr>
          <w:rStyle w:val="StyleUnderline"/>
        </w:rPr>
        <w:t xml:space="preserve">erature </w:t>
      </w:r>
      <w:r w:rsidRPr="00B74DAB">
        <w:rPr>
          <w:rStyle w:val="StyleUnderline"/>
          <w:highlight w:val="cyan"/>
        </w:rPr>
        <w:t>rise</w:t>
      </w:r>
      <w:r w:rsidRPr="00C97F6D">
        <w:rPr>
          <w:rStyle w:val="StyleUnderline"/>
        </w:rPr>
        <w:t xml:space="preserve"> will </w:t>
      </w:r>
      <w:r w:rsidRPr="00B74DAB">
        <w:rPr>
          <w:rStyle w:val="Emphasis"/>
          <w:highlight w:val="cyan"/>
        </w:rPr>
        <w:t>slow down</w:t>
      </w:r>
      <w:r w:rsidRPr="00C97F6D">
        <w:rPr>
          <w:rStyle w:val="StyleUnderline"/>
        </w:rPr>
        <w:t xml:space="preserve"> and approach </w:t>
      </w:r>
      <w:r w:rsidRPr="00C97F6D">
        <w:rPr>
          <w:rStyle w:val="Emphasis"/>
        </w:rPr>
        <w:t>stagnation</w:t>
      </w:r>
      <w:r w:rsidRPr="00C97F6D">
        <w:rPr>
          <w:rStyle w:val="StyleUnderline"/>
        </w:rPr>
        <w:t xml:space="preserve"> by 2100</w:t>
      </w:r>
      <w:r w:rsidRPr="00C97F6D">
        <w:rPr>
          <w:sz w:val="16"/>
        </w:rPr>
        <w:t xml:space="preserve">. At that point, </w:t>
      </w:r>
      <w:r w:rsidRPr="00B74DAB">
        <w:rPr>
          <w:rStyle w:val="Emphasis"/>
          <w:highlight w:val="cyan"/>
        </w:rPr>
        <w:t>eco</w:t>
      </w:r>
      <w:r w:rsidRPr="00C97F6D">
        <w:rPr>
          <w:rStyle w:val="Emphasis"/>
        </w:rPr>
        <w:t>system</w:t>
      </w:r>
      <w:r w:rsidRPr="00C97F6D">
        <w:rPr>
          <w:rStyle w:val="StyleUnderline"/>
        </w:rPr>
        <w:t xml:space="preserve"> </w:t>
      </w:r>
      <w:r w:rsidRPr="00B74DAB">
        <w:rPr>
          <w:rStyle w:val="StyleUnderline"/>
          <w:highlight w:val="cyan"/>
        </w:rPr>
        <w:t>pressures</w:t>
      </w:r>
      <w:r w:rsidRPr="00C97F6D">
        <w:rPr>
          <w:rStyle w:val="StyleUnderline"/>
        </w:rPr>
        <w:t xml:space="preserve"> will be </w:t>
      </w:r>
      <w:r w:rsidRPr="00B74DAB">
        <w:rPr>
          <w:rStyle w:val="Emphasis"/>
          <w:highlight w:val="cyan"/>
        </w:rPr>
        <w:t>considerably lower</w:t>
      </w:r>
      <w:r w:rsidRPr="00C97F6D">
        <w:rPr>
          <w:sz w:val="16"/>
        </w:rPr>
        <w:t xml:space="preserve"> than they are today </w:t>
      </w:r>
      <w:r w:rsidRPr="00C97F6D">
        <w:rPr>
          <w:rStyle w:val="StyleUnderline"/>
        </w:rPr>
        <w:t xml:space="preserve">because climate </w:t>
      </w:r>
      <w:r w:rsidRPr="00C97F6D">
        <w:rPr>
          <w:rStyle w:val="Emphasis"/>
        </w:rPr>
        <w:t>zones</w:t>
      </w:r>
      <w:r w:rsidRPr="00C97F6D">
        <w:rPr>
          <w:rStyle w:val="StyleUnderline"/>
        </w:rPr>
        <w:t xml:space="preserve"> will </w:t>
      </w:r>
      <w:r w:rsidRPr="00C97F6D">
        <w:rPr>
          <w:rStyle w:val="Emphasis"/>
        </w:rPr>
        <w:t>no longer</w:t>
      </w:r>
      <w:r w:rsidRPr="00C97F6D">
        <w:rPr>
          <w:rStyle w:val="StyleUnderline"/>
        </w:rPr>
        <w:t xml:space="preserve"> be shifting</w:t>
      </w:r>
      <w:r w:rsidRPr="00C97F6D">
        <w:rPr>
          <w:sz w:val="16"/>
        </w:rPr>
        <w:t>, allowing nature to catch up and settle down into a new equilibrium.</w:t>
      </w:r>
    </w:p>
    <w:p w14:paraId="76B1DF9F" w14:textId="77777777" w:rsidR="00C063B0" w:rsidRPr="00C97F6D" w:rsidRDefault="00C063B0" w:rsidP="00C063B0">
      <w:pPr>
        <w:rPr>
          <w:sz w:val="16"/>
        </w:rPr>
      </w:pPr>
      <w:r w:rsidRPr="00C97F6D">
        <w:rPr>
          <w:sz w:val="16"/>
        </w:rPr>
        <w:t>The rate of global temperature rise in realistic emission trajectories (SSP2–4.5 or below) slows considerably after mid-century | IPCC</w:t>
      </w:r>
    </w:p>
    <w:p w14:paraId="20DCCD9A" w14:textId="77777777" w:rsidR="00C063B0" w:rsidRPr="00C97F6D" w:rsidRDefault="00C063B0" w:rsidP="00C063B0">
      <w:pPr>
        <w:rPr>
          <w:sz w:val="16"/>
        </w:rPr>
      </w:pPr>
      <w:r w:rsidRPr="00C97F6D">
        <w:rPr>
          <w:sz w:val="16"/>
        </w:rPr>
        <w:t xml:space="preserve">Our job is to limit the rate of change and manage the transition period as best we can. If we do this reasonably well, </w:t>
      </w:r>
      <w:r w:rsidRPr="00C97F6D">
        <w:rPr>
          <w:rStyle w:val="StyleUnderline"/>
        </w:rPr>
        <w:t xml:space="preserve">nature will </w:t>
      </w:r>
      <w:r w:rsidRPr="00C97F6D">
        <w:rPr>
          <w:rStyle w:val="Emphasis"/>
        </w:rPr>
        <w:t>thrive</w:t>
      </w:r>
      <w:r w:rsidRPr="00C97F6D">
        <w:rPr>
          <w:sz w:val="16"/>
        </w:rPr>
        <w:t xml:space="preserve"> in the 22nd century and beyond.</w:t>
      </w:r>
    </w:p>
    <w:p w14:paraId="51C843B8" w14:textId="77777777" w:rsidR="00C063B0" w:rsidRPr="00C97F6D" w:rsidRDefault="00C063B0" w:rsidP="00C063B0">
      <w:pPr>
        <w:rPr>
          <w:sz w:val="16"/>
        </w:rPr>
      </w:pPr>
      <w:r w:rsidRPr="00C97F6D">
        <w:rPr>
          <w:sz w:val="16"/>
        </w:rPr>
        <w:t>Our Best Adaptation Strategy</w:t>
      </w:r>
    </w:p>
    <w:p w14:paraId="0ADABB38" w14:textId="77777777" w:rsidR="00C063B0" w:rsidRDefault="00C063B0" w:rsidP="00C063B0">
      <w:pPr>
        <w:rPr>
          <w:sz w:val="16"/>
        </w:rPr>
      </w:pPr>
      <w:r w:rsidRPr="00C97F6D">
        <w:rPr>
          <w:sz w:val="16"/>
        </w:rPr>
        <w:t xml:space="preserve">As discussed above, </w:t>
      </w:r>
      <w:r w:rsidRPr="00C97F6D">
        <w:rPr>
          <w:rStyle w:val="StyleUnderline"/>
        </w:rPr>
        <w:t xml:space="preserve">the </w:t>
      </w:r>
      <w:r w:rsidRPr="00C97F6D">
        <w:rPr>
          <w:rStyle w:val="Emphasis"/>
        </w:rPr>
        <w:t>2–3 °C</w:t>
      </w:r>
      <w:r w:rsidRPr="00C97F6D">
        <w:rPr>
          <w:rStyle w:val="StyleUnderline"/>
        </w:rPr>
        <w:t xml:space="preserve"> </w:t>
      </w:r>
      <w:r w:rsidRPr="00B74DAB">
        <w:rPr>
          <w:rStyle w:val="StyleUnderline"/>
          <w:highlight w:val="cyan"/>
        </w:rPr>
        <w:t>warmer world</w:t>
      </w:r>
      <w:r w:rsidRPr="00C97F6D">
        <w:rPr>
          <w:sz w:val="16"/>
        </w:rPr>
        <w:t xml:space="preserve"> we will leave our 22nd-century descendants </w:t>
      </w:r>
      <w:r w:rsidRPr="00C97F6D">
        <w:rPr>
          <w:rStyle w:val="StyleUnderline"/>
        </w:rPr>
        <w:t xml:space="preserve">is </w:t>
      </w:r>
      <w:r w:rsidRPr="00B74DAB">
        <w:rPr>
          <w:rStyle w:val="Emphasis"/>
          <w:highlight w:val="cyan"/>
        </w:rPr>
        <w:t>nothing</w:t>
      </w:r>
      <w:r w:rsidRPr="00B74DAB">
        <w:rPr>
          <w:rStyle w:val="StyleUnderline"/>
          <w:highlight w:val="cyan"/>
        </w:rPr>
        <w:t xml:space="preserve"> to be </w:t>
      </w:r>
      <w:r w:rsidRPr="00B74DAB">
        <w:rPr>
          <w:rStyle w:val="Emphasis"/>
          <w:highlight w:val="cyan"/>
        </w:rPr>
        <w:t>afraid</w:t>
      </w:r>
      <w:r w:rsidRPr="00B74DAB">
        <w:rPr>
          <w:rStyle w:val="StyleUnderline"/>
          <w:highlight w:val="cyan"/>
        </w:rPr>
        <w:t xml:space="preserve"> of</w:t>
      </w:r>
      <w:r w:rsidRPr="00C97F6D">
        <w:rPr>
          <w:sz w:val="16"/>
        </w:rPr>
        <w:t>, although some of the changes we would need to make on the way there will be uncomfortable. In fact, it would not surprise me one bit if the 22nd-century society decides to stay in a stabilized two-degree world instead of making another troublesome journey back to pre-industrial temperatures.</w:t>
      </w:r>
    </w:p>
    <w:p w14:paraId="044D10DD" w14:textId="77777777" w:rsidR="00C063B0" w:rsidRPr="008C422F" w:rsidRDefault="00C063B0" w:rsidP="00C063B0">
      <w:pPr>
        <w:pStyle w:val="Heading4"/>
        <w:rPr>
          <w:b w:val="0"/>
          <w:bCs/>
        </w:rPr>
      </w:pPr>
      <w:r>
        <w:t>The risk is ‘</w:t>
      </w:r>
      <w:r w:rsidRPr="008C422F">
        <w:rPr>
          <w:u w:val="single"/>
        </w:rPr>
        <w:t>zero’</w:t>
      </w:r>
      <w:r w:rsidRPr="008C422F">
        <w:rPr>
          <w:b w:val="0"/>
          <w:bCs/>
        </w:rPr>
        <w:t xml:space="preserve">---assumes the </w:t>
      </w:r>
      <w:r w:rsidRPr="008C422F">
        <w:rPr>
          <w:b w:val="0"/>
          <w:bCs/>
          <w:u w:val="single"/>
        </w:rPr>
        <w:t>IPCC</w:t>
      </w:r>
      <w:r w:rsidRPr="008C422F">
        <w:rPr>
          <w:b w:val="0"/>
          <w:bCs/>
        </w:rPr>
        <w:t xml:space="preserve">. </w:t>
      </w:r>
    </w:p>
    <w:p w14:paraId="1B8CA6A2" w14:textId="77777777" w:rsidR="00C063B0" w:rsidRPr="00E848C2" w:rsidRDefault="00C063B0" w:rsidP="00C063B0">
      <w:r w:rsidRPr="00E848C2">
        <w:rPr>
          <w:rStyle w:val="Style13ptBold"/>
        </w:rPr>
        <w:t>Krol ’23</w:t>
      </w:r>
      <w:r>
        <w:t xml:space="preserve"> [Aaron; October; </w:t>
      </w:r>
      <w:r w:rsidRPr="00E848C2">
        <w:t xml:space="preserve">Climate Communications Coordinator </w:t>
      </w:r>
      <w:r>
        <w:t>at MIT Environmental Solutions Initiative; MIT Climate Portal, “</w:t>
      </w:r>
      <w:r w:rsidRPr="00E848C2">
        <w:t>Will climate change drive humans extinct or destroy civilization</w:t>
      </w:r>
      <w:r>
        <w:t xml:space="preserve">,” </w:t>
      </w:r>
      <w:r w:rsidRPr="00E848C2">
        <w:t>https://climate.mit.edu/ask-mit/will-climate-change-drive-humans-extinct-or-destroy-civilization</w:t>
      </w:r>
      <w:r>
        <w:t xml:space="preserve">] </w:t>
      </w:r>
    </w:p>
    <w:p w14:paraId="7DE15F1A" w14:textId="77777777" w:rsidR="00C063B0" w:rsidRPr="00E848C2" w:rsidRDefault="00C063B0" w:rsidP="00C063B0">
      <w:pPr>
        <w:rPr>
          <w:sz w:val="16"/>
        </w:rPr>
      </w:pPr>
      <w:r w:rsidRPr="00E848C2">
        <w:rPr>
          <w:sz w:val="16"/>
        </w:rPr>
        <w:t xml:space="preserve">First, the good news: </w:t>
      </w:r>
      <w:r w:rsidRPr="000F7CB8">
        <w:rPr>
          <w:rStyle w:val="Emphasis"/>
          <w:highlight w:val="cyan"/>
        </w:rPr>
        <w:t>climate scientists</w:t>
      </w:r>
      <w:r w:rsidRPr="005F6FBD">
        <w:rPr>
          <w:rStyle w:val="StyleUnderline"/>
        </w:rPr>
        <w:t xml:space="preserve">, as a whole, are </w:t>
      </w:r>
      <w:r w:rsidRPr="000F7CB8">
        <w:rPr>
          <w:rStyle w:val="Emphasis"/>
          <w:highlight w:val="cyan"/>
        </w:rPr>
        <w:t>not</w:t>
      </w:r>
      <w:r w:rsidRPr="000F7CB8">
        <w:rPr>
          <w:rStyle w:val="StyleUnderline"/>
          <w:highlight w:val="cyan"/>
        </w:rPr>
        <w:t xml:space="preserve"> warning us</w:t>
      </w:r>
      <w:r w:rsidRPr="005F6FBD">
        <w:rPr>
          <w:rStyle w:val="StyleUnderline"/>
        </w:rPr>
        <w:t xml:space="preserve"> to prepare </w:t>
      </w:r>
      <w:r w:rsidRPr="000F7CB8">
        <w:rPr>
          <w:rStyle w:val="StyleUnderline"/>
          <w:highlight w:val="cyan"/>
        </w:rPr>
        <w:t>for</w:t>
      </w:r>
      <w:r w:rsidRPr="005F6FBD">
        <w:rPr>
          <w:rStyle w:val="StyleUnderline"/>
        </w:rPr>
        <w:t xml:space="preserve"> the </w:t>
      </w:r>
      <w:r w:rsidRPr="000F7CB8">
        <w:rPr>
          <w:rStyle w:val="StyleUnderline"/>
          <w:highlight w:val="cyan"/>
        </w:rPr>
        <w:t>apocalypse</w:t>
      </w:r>
      <w:r w:rsidRPr="00E848C2">
        <w:rPr>
          <w:sz w:val="16"/>
        </w:rPr>
        <w:t xml:space="preserve">. </w:t>
      </w:r>
      <w:r w:rsidRPr="005F6FBD">
        <w:rPr>
          <w:rStyle w:val="StyleUnderline"/>
        </w:rPr>
        <w:t xml:space="preserve">The </w:t>
      </w:r>
      <w:r w:rsidRPr="000F7CB8">
        <w:rPr>
          <w:rStyle w:val="Emphasis"/>
          <w:highlight w:val="cyan"/>
        </w:rPr>
        <w:t>most recent</w:t>
      </w:r>
      <w:r w:rsidRPr="005F6FBD">
        <w:rPr>
          <w:rStyle w:val="StyleUnderline"/>
        </w:rPr>
        <w:t xml:space="preserve"> report of the</w:t>
      </w:r>
      <w:r w:rsidRPr="00E848C2">
        <w:rPr>
          <w:sz w:val="16"/>
        </w:rPr>
        <w:t xml:space="preserve"> Intergovernmental Panel on Climate Change (</w:t>
      </w:r>
      <w:r w:rsidRPr="000F7CB8">
        <w:rPr>
          <w:rStyle w:val="Emphasis"/>
          <w:highlight w:val="cyan"/>
        </w:rPr>
        <w:t>IPCC</w:t>
      </w:r>
      <w:r w:rsidRPr="00E848C2">
        <w:rPr>
          <w:sz w:val="16"/>
        </w:rPr>
        <w:t>)—a group of hundreds of scientists working with the United Nations to analyze climate change research from around the world—</w:t>
      </w:r>
      <w:r w:rsidRPr="000F7CB8">
        <w:rPr>
          <w:rStyle w:val="StyleUnderline"/>
          <w:highlight w:val="cyan"/>
        </w:rPr>
        <w:t>names</w:t>
      </w:r>
      <w:r w:rsidRPr="00E848C2">
        <w:rPr>
          <w:sz w:val="16"/>
        </w:rPr>
        <w:t xml:space="preserve"> many serious </w:t>
      </w:r>
      <w:r w:rsidRPr="000F7CB8">
        <w:rPr>
          <w:rStyle w:val="Emphasis"/>
        </w:rPr>
        <w:t>risks</w:t>
      </w:r>
      <w:r w:rsidRPr="005F6FBD">
        <w:rPr>
          <w:rStyle w:val="StyleUnderline"/>
        </w:rPr>
        <w:t xml:space="preserve"> brought on by the </w:t>
      </w:r>
      <w:r w:rsidRPr="000F7CB8">
        <w:rPr>
          <w:rStyle w:val="Emphasis"/>
        </w:rPr>
        <w:t>warming</w:t>
      </w:r>
      <w:r w:rsidRPr="00E848C2">
        <w:rPr>
          <w:sz w:val="16"/>
        </w:rPr>
        <w:t xml:space="preserve"> of our planet, but </w:t>
      </w:r>
      <w:r w:rsidRPr="000F7CB8">
        <w:rPr>
          <w:rStyle w:val="StyleUnderline"/>
          <w:highlight w:val="cyan"/>
        </w:rPr>
        <w:t xml:space="preserve">human </w:t>
      </w:r>
      <w:r w:rsidRPr="000F7CB8">
        <w:rPr>
          <w:rStyle w:val="Emphasis"/>
          <w:highlight w:val="cyan"/>
        </w:rPr>
        <w:t>extinction</w:t>
      </w:r>
      <w:r w:rsidRPr="000F7CB8">
        <w:rPr>
          <w:rStyle w:val="StyleUnderline"/>
          <w:highlight w:val="cyan"/>
        </w:rPr>
        <w:t xml:space="preserve"> is not </w:t>
      </w:r>
      <w:r w:rsidRPr="000F7CB8">
        <w:rPr>
          <w:rStyle w:val="Emphasis"/>
          <w:highlight w:val="cyan"/>
        </w:rPr>
        <w:t>among</w:t>
      </w:r>
      <w:r w:rsidRPr="000F7CB8">
        <w:rPr>
          <w:rStyle w:val="StyleUnderline"/>
          <w:highlight w:val="cyan"/>
        </w:rPr>
        <w:t xml:space="preserve"> them</w:t>
      </w:r>
      <w:r w:rsidRPr="00E848C2">
        <w:rPr>
          <w:sz w:val="16"/>
        </w:rPr>
        <w:t>.1</w:t>
      </w:r>
    </w:p>
    <w:p w14:paraId="4A0A68DF" w14:textId="77777777" w:rsidR="00C063B0" w:rsidRPr="00E848C2" w:rsidRDefault="00C063B0" w:rsidP="00C063B0">
      <w:pPr>
        <w:rPr>
          <w:sz w:val="16"/>
        </w:rPr>
      </w:pPr>
      <w:r>
        <w:rPr>
          <w:sz w:val="16"/>
        </w:rPr>
        <w:t>“</w:t>
      </w:r>
      <w:r w:rsidRPr="00E848C2">
        <w:rPr>
          <w:sz w:val="16"/>
        </w:rPr>
        <w:t xml:space="preserve">If I had to rate odds, I would say </w:t>
      </w:r>
      <w:r w:rsidRPr="005F6FBD">
        <w:rPr>
          <w:rStyle w:val="StyleUnderline"/>
        </w:rPr>
        <w:t xml:space="preserve">the </w:t>
      </w:r>
      <w:r w:rsidRPr="000F7CB8">
        <w:rPr>
          <w:rStyle w:val="StyleUnderline"/>
          <w:highlight w:val="cyan"/>
        </w:rPr>
        <w:t xml:space="preserve">chances of </w:t>
      </w:r>
      <w:r w:rsidRPr="000F7CB8">
        <w:rPr>
          <w:rStyle w:val="Emphasis"/>
          <w:highlight w:val="cyan"/>
        </w:rPr>
        <w:t>climate</w:t>
      </w:r>
      <w:r w:rsidRPr="005F6FBD">
        <w:rPr>
          <w:rStyle w:val="Emphasis"/>
        </w:rPr>
        <w:t xml:space="preserve"> change</w:t>
      </w:r>
      <w:r w:rsidRPr="005F6FBD">
        <w:rPr>
          <w:rStyle w:val="StyleUnderline"/>
        </w:rPr>
        <w:t xml:space="preserve"> </w:t>
      </w:r>
      <w:r w:rsidRPr="000F7CB8">
        <w:rPr>
          <w:rStyle w:val="StyleUnderline"/>
          <w:highlight w:val="cyan"/>
        </w:rPr>
        <w:t>driving us to</w:t>
      </w:r>
      <w:r w:rsidRPr="005F6FBD">
        <w:rPr>
          <w:rStyle w:val="StyleUnderline"/>
        </w:rPr>
        <w:t xml:space="preserve"> the point of human </w:t>
      </w:r>
      <w:r w:rsidRPr="000F7CB8">
        <w:rPr>
          <w:rStyle w:val="Emphasis"/>
          <w:highlight w:val="cyan"/>
        </w:rPr>
        <w:t>extinction</w:t>
      </w:r>
      <w:r w:rsidRPr="005F6FBD">
        <w:rPr>
          <w:rStyle w:val="StyleUnderline"/>
        </w:rPr>
        <w:t xml:space="preserve"> are </w:t>
      </w:r>
      <w:r w:rsidRPr="000F7CB8">
        <w:rPr>
          <w:rStyle w:val="StyleUnderline"/>
          <w:highlight w:val="cyan"/>
        </w:rPr>
        <w:t xml:space="preserve">very low, if not </w:t>
      </w:r>
      <w:r w:rsidRPr="000F7CB8">
        <w:rPr>
          <w:rStyle w:val="Emphasis"/>
          <w:highlight w:val="cyan"/>
        </w:rPr>
        <w:t>zero</w:t>
      </w:r>
      <w:r w:rsidRPr="005F6FBD">
        <w:rPr>
          <w:rStyle w:val="StyleUnderline"/>
        </w:rPr>
        <w:t>,</w:t>
      </w:r>
      <w:r>
        <w:rPr>
          <w:rStyle w:val="StyleUnderline"/>
        </w:rPr>
        <w:t>”</w:t>
      </w:r>
      <w:r w:rsidRPr="005F6FBD">
        <w:rPr>
          <w:rStyle w:val="StyleUnderline"/>
        </w:rPr>
        <w:t xml:space="preserve"> says Adam </w:t>
      </w:r>
      <w:r w:rsidRPr="000F7CB8">
        <w:rPr>
          <w:rStyle w:val="Emphasis"/>
          <w:highlight w:val="cyan"/>
        </w:rPr>
        <w:t>Schlosser</w:t>
      </w:r>
      <w:r w:rsidRPr="005F6FBD">
        <w:rPr>
          <w:rStyle w:val="StyleUnderline"/>
        </w:rPr>
        <w:t xml:space="preserve">, the Deputy Director of the </w:t>
      </w:r>
      <w:r w:rsidRPr="000F7CB8">
        <w:rPr>
          <w:rStyle w:val="Emphasis"/>
        </w:rPr>
        <w:t>MIT</w:t>
      </w:r>
      <w:r w:rsidRPr="005F6FBD">
        <w:rPr>
          <w:rStyle w:val="StyleUnderline"/>
        </w:rPr>
        <w:t xml:space="preserve"> Joint Program on the </w:t>
      </w:r>
      <w:r w:rsidRPr="000F7CB8">
        <w:rPr>
          <w:rStyle w:val="Emphasis"/>
        </w:rPr>
        <w:t>Science</w:t>
      </w:r>
      <w:r w:rsidRPr="005F6FBD">
        <w:rPr>
          <w:rStyle w:val="StyleUnderline"/>
        </w:rPr>
        <w:t xml:space="preserve"> and Policy of Global </w:t>
      </w:r>
      <w:r w:rsidRPr="000F7CB8">
        <w:rPr>
          <w:rStyle w:val="StyleUnderline"/>
        </w:rPr>
        <w:t xml:space="preserve">Change and a </w:t>
      </w:r>
      <w:r w:rsidRPr="000F7CB8">
        <w:rPr>
          <w:rStyle w:val="Emphasis"/>
        </w:rPr>
        <w:t>climate scientist</w:t>
      </w:r>
      <w:r w:rsidRPr="00E848C2">
        <w:rPr>
          <w:sz w:val="16"/>
        </w:rPr>
        <w:t xml:space="preserve"> who studies future climate change and its impact on human societies.</w:t>
      </w:r>
    </w:p>
    <w:p w14:paraId="0C6619BE" w14:textId="77777777" w:rsidR="00C063B0" w:rsidRPr="00E848C2" w:rsidRDefault="00C063B0" w:rsidP="00C063B0">
      <w:pPr>
        <w:rPr>
          <w:sz w:val="16"/>
        </w:rPr>
      </w:pPr>
      <w:r w:rsidRPr="00E848C2">
        <w:rPr>
          <w:sz w:val="16"/>
        </w:rPr>
        <w:t xml:space="preserve">In some ways, </w:t>
      </w:r>
      <w:r w:rsidRPr="005F6FBD">
        <w:rPr>
          <w:rStyle w:val="StyleUnderline"/>
        </w:rPr>
        <w:t xml:space="preserve">the </w:t>
      </w:r>
      <w:r w:rsidRPr="000F7CB8">
        <w:rPr>
          <w:rStyle w:val="StyleUnderline"/>
          <w:highlight w:val="cyan"/>
        </w:rPr>
        <w:t xml:space="preserve">most </w:t>
      </w:r>
      <w:r w:rsidRPr="000F7CB8">
        <w:rPr>
          <w:rStyle w:val="Emphasis"/>
          <w:highlight w:val="cyan"/>
        </w:rPr>
        <w:t>recent climate science</w:t>
      </w:r>
      <w:r w:rsidRPr="005F6FBD">
        <w:rPr>
          <w:rStyle w:val="StyleUnderline"/>
        </w:rPr>
        <w:t xml:space="preserve"> even </w:t>
      </w:r>
      <w:r w:rsidRPr="000F7CB8">
        <w:rPr>
          <w:rStyle w:val="StyleUnderline"/>
          <w:highlight w:val="cyan"/>
        </w:rPr>
        <w:t>shows</w:t>
      </w:r>
      <w:r w:rsidRPr="005F6FBD">
        <w:rPr>
          <w:rStyle w:val="StyleUnderline"/>
        </w:rPr>
        <w:t xml:space="preserve"> some </w:t>
      </w:r>
      <w:r w:rsidRPr="000F7CB8">
        <w:rPr>
          <w:rStyle w:val="Emphasis"/>
          <w:highlight w:val="cyan"/>
        </w:rPr>
        <w:t>encouraging trends</w:t>
      </w:r>
      <w:r w:rsidRPr="00E848C2">
        <w:rPr>
          <w:sz w:val="16"/>
        </w:rPr>
        <w:t xml:space="preserve">. IPCC reports have always spelled out different scenarios for the amount of climate-altering greenhouse gases humans will put into the atmosphere, to show a range of possible climate risks the world may face. The IPCC calls these scenarios </w:t>
      </w:r>
      <w:r>
        <w:rPr>
          <w:sz w:val="16"/>
        </w:rPr>
        <w:t>“</w:t>
      </w:r>
      <w:r w:rsidRPr="00E848C2">
        <w:rPr>
          <w:sz w:val="16"/>
        </w:rPr>
        <w:t>representative concentration pathways</w:t>
      </w:r>
      <w:r>
        <w:rPr>
          <w:sz w:val="16"/>
        </w:rPr>
        <w:t>”</w:t>
      </w:r>
      <w:r w:rsidRPr="00E848C2">
        <w:rPr>
          <w:sz w:val="16"/>
        </w:rPr>
        <w:t xml:space="preserve"> (RCPs), and they range from the relatively mild RCP2.6 scenario all the way up to RCP8.5, whose risks would be calamitous.</w:t>
      </w:r>
    </w:p>
    <w:p w14:paraId="43F642A0" w14:textId="77777777" w:rsidR="00C063B0" w:rsidRPr="00E848C2" w:rsidRDefault="00C063B0" w:rsidP="00C063B0">
      <w:pPr>
        <w:rPr>
          <w:sz w:val="16"/>
        </w:rPr>
      </w:pPr>
      <w:r w:rsidRPr="00E848C2">
        <w:rPr>
          <w:sz w:val="16"/>
        </w:rPr>
        <w:t xml:space="preserve">But as </w:t>
      </w:r>
      <w:r w:rsidRPr="00E848C2">
        <w:rPr>
          <w:rStyle w:val="StyleUnderline"/>
        </w:rPr>
        <w:t xml:space="preserve">the </w:t>
      </w:r>
      <w:r w:rsidRPr="000F7CB8">
        <w:rPr>
          <w:rStyle w:val="StyleUnderline"/>
          <w:highlight w:val="cyan"/>
        </w:rPr>
        <w:t>world</w:t>
      </w:r>
      <w:r w:rsidRPr="00E848C2">
        <w:rPr>
          <w:rStyle w:val="StyleUnderline"/>
        </w:rPr>
        <w:t xml:space="preserve"> has </w:t>
      </w:r>
      <w:r w:rsidRPr="000F7CB8">
        <w:rPr>
          <w:rStyle w:val="StyleUnderline"/>
          <w:highlight w:val="cyan"/>
        </w:rPr>
        <w:t xml:space="preserve">made </w:t>
      </w:r>
      <w:r w:rsidRPr="000F7CB8">
        <w:rPr>
          <w:rStyle w:val="Emphasis"/>
          <w:highlight w:val="cyan"/>
        </w:rPr>
        <w:t>progress</w:t>
      </w:r>
      <w:r w:rsidRPr="00E848C2">
        <w:rPr>
          <w:rStyle w:val="StyleUnderline"/>
        </w:rPr>
        <w:t xml:space="preserve"> in recent years on switching to </w:t>
      </w:r>
      <w:r w:rsidRPr="00E848C2">
        <w:rPr>
          <w:rStyle w:val="Emphasis"/>
        </w:rPr>
        <w:t>clean energy</w:t>
      </w:r>
      <w:r w:rsidRPr="00E848C2">
        <w:rPr>
          <w:sz w:val="16"/>
        </w:rPr>
        <w:t xml:space="preserve"> and controlling our greenhouse gas emissions, </w:t>
      </w:r>
      <w:r w:rsidRPr="005F6FBD">
        <w:rPr>
          <w:rStyle w:val="StyleUnderline"/>
        </w:rPr>
        <w:t xml:space="preserve">it has </w:t>
      </w:r>
      <w:r w:rsidRPr="000F7CB8">
        <w:rPr>
          <w:rStyle w:val="StyleUnderline"/>
          <w:highlight w:val="cyan"/>
        </w:rPr>
        <w:t xml:space="preserve">become </w:t>
      </w:r>
      <w:r w:rsidRPr="000F7CB8">
        <w:rPr>
          <w:rStyle w:val="Emphasis"/>
          <w:highlight w:val="cyan"/>
        </w:rPr>
        <w:t>clearer</w:t>
      </w:r>
      <w:r w:rsidRPr="005F6FBD">
        <w:rPr>
          <w:rStyle w:val="StyleUnderline"/>
        </w:rPr>
        <w:t xml:space="preserve"> that </w:t>
      </w:r>
      <w:r w:rsidRPr="000F7CB8">
        <w:rPr>
          <w:rStyle w:val="StyleUnderline"/>
          <w:highlight w:val="cyan"/>
        </w:rPr>
        <w:t xml:space="preserve">we are </w:t>
      </w:r>
      <w:r w:rsidRPr="000F7CB8">
        <w:rPr>
          <w:rStyle w:val="Emphasis"/>
          <w:highlight w:val="cyan"/>
        </w:rPr>
        <w:t>not</w:t>
      </w:r>
      <w:r w:rsidRPr="005F6FBD">
        <w:rPr>
          <w:rStyle w:val="StyleUnderline"/>
        </w:rPr>
        <w:t xml:space="preserve">, in fact, </w:t>
      </w:r>
      <w:r w:rsidRPr="000F7CB8">
        <w:rPr>
          <w:rStyle w:val="StyleUnderline"/>
          <w:highlight w:val="cyan"/>
        </w:rPr>
        <w:t>headed toward</w:t>
      </w:r>
      <w:r w:rsidRPr="005F6FBD">
        <w:rPr>
          <w:rStyle w:val="StyleUnderline"/>
        </w:rPr>
        <w:t xml:space="preserve"> the </w:t>
      </w:r>
      <w:r w:rsidRPr="000F7CB8">
        <w:rPr>
          <w:rStyle w:val="Emphasis"/>
          <w:highlight w:val="cyan"/>
        </w:rPr>
        <w:t>worst-case</w:t>
      </w:r>
      <w:r w:rsidRPr="000F7CB8">
        <w:rPr>
          <w:rStyle w:val="StyleUnderline"/>
          <w:highlight w:val="cyan"/>
        </w:rPr>
        <w:t xml:space="preserve"> scenarios</w:t>
      </w:r>
      <w:r w:rsidRPr="00E848C2">
        <w:rPr>
          <w:sz w:val="16"/>
        </w:rPr>
        <w:t xml:space="preserve">. </w:t>
      </w:r>
      <w:r>
        <w:rPr>
          <w:sz w:val="16"/>
        </w:rPr>
        <w:t>“</w:t>
      </w:r>
      <w:r w:rsidRPr="00E848C2">
        <w:rPr>
          <w:sz w:val="16"/>
        </w:rPr>
        <w:t>RCP8.5 is being viewed more and more as an extreme outcome,</w:t>
      </w:r>
      <w:r>
        <w:rPr>
          <w:sz w:val="16"/>
        </w:rPr>
        <w:t>”</w:t>
      </w:r>
      <w:r w:rsidRPr="00E848C2">
        <w:rPr>
          <w:sz w:val="16"/>
        </w:rPr>
        <w:t xml:space="preserve"> says Schlosser. Even with no further progress on climate action, he says, the less-dire RCP6.0 scenario now looks closest to reality.</w:t>
      </w:r>
    </w:p>
    <w:p w14:paraId="5966BB3B" w14:textId="77777777" w:rsidR="00C063B0" w:rsidRPr="00CA38DB" w:rsidRDefault="00C063B0" w:rsidP="00C063B0">
      <w:pPr>
        <w:pStyle w:val="Heading4"/>
        <w:rPr>
          <w:rFonts w:cs="Calibri"/>
        </w:rPr>
      </w:pPr>
      <w:r w:rsidRPr="00CA38DB">
        <w:rPr>
          <w:rFonts w:cs="Calibri"/>
          <w:u w:val="single"/>
        </w:rPr>
        <w:t>No climate wars</w:t>
      </w:r>
      <w:r w:rsidRPr="00CA38DB">
        <w:rPr>
          <w:rFonts w:cs="Calibri"/>
        </w:rPr>
        <w:t xml:space="preserve"> AND they’d be </w:t>
      </w:r>
      <w:r w:rsidRPr="00CA38DB">
        <w:rPr>
          <w:rFonts w:cs="Calibri"/>
          <w:u w:val="single"/>
        </w:rPr>
        <w:t>localized</w:t>
      </w:r>
      <w:r w:rsidRPr="00CA38DB">
        <w:rPr>
          <w:rFonts w:cs="Calibri"/>
        </w:rPr>
        <w:t xml:space="preserve"> and </w:t>
      </w:r>
      <w:r w:rsidRPr="00CA38DB">
        <w:rPr>
          <w:rFonts w:cs="Calibri"/>
          <w:u w:val="single"/>
        </w:rPr>
        <w:t>easily</w:t>
      </w:r>
      <w:r w:rsidRPr="00CA38DB">
        <w:rPr>
          <w:rFonts w:cs="Calibri"/>
        </w:rPr>
        <w:t xml:space="preserve"> defused.</w:t>
      </w:r>
    </w:p>
    <w:p w14:paraId="5529AEBC" w14:textId="77777777" w:rsidR="00C063B0" w:rsidRPr="00CA38DB" w:rsidRDefault="00C063B0" w:rsidP="00C063B0">
      <w:r w:rsidRPr="00CA38DB">
        <w:rPr>
          <w:rStyle w:val="Style13ptBold"/>
        </w:rPr>
        <w:t xml:space="preserve">Gleditsch ’21 </w:t>
      </w:r>
      <w:r w:rsidRPr="00CA38DB">
        <w:t xml:space="preserve">[Nils Petter; 2021; Ph.D. and Research Professor at PRIO, Professor Emeritus of Political Science at the Norwegian University of Science and Technology, and former Editor of the Journal of Peace Research; Journal of Peace Research, </w:t>
      </w:r>
      <w:r>
        <w:t>“</w:t>
      </w:r>
      <w:r w:rsidRPr="00CA38DB">
        <w:t>This Time is Different! Or is it? NeoMalthusians and Environmental Optimists in the Age of Climate Change</w:t>
      </w:r>
      <w:r>
        <w:t>”</w:t>
      </w:r>
      <w:r w:rsidRPr="00CA38DB">
        <w:t xml:space="preserve"> Volume 58, Issue 1, Sage Journals]</w:t>
      </w:r>
    </w:p>
    <w:p w14:paraId="3B213624" w14:textId="77777777" w:rsidR="00C063B0" w:rsidRPr="00CA38DB" w:rsidRDefault="00C063B0" w:rsidP="00C063B0">
      <w:pPr>
        <w:rPr>
          <w:sz w:val="16"/>
        </w:rPr>
      </w:pPr>
      <w:r w:rsidRPr="00CA38DB">
        <w:rPr>
          <w:sz w:val="16"/>
        </w:rPr>
        <w:t xml:space="preserve">While the concern for the effects of global warming is new, </w:t>
      </w:r>
      <w:r w:rsidRPr="00CA38DB">
        <w:rPr>
          <w:rStyle w:val="StyleUnderline"/>
        </w:rPr>
        <w:t>the</w:t>
      </w:r>
      <w:r w:rsidRPr="00CA38DB">
        <w:rPr>
          <w:sz w:val="16"/>
        </w:rPr>
        <w:t xml:space="preserve"> underlying </w:t>
      </w:r>
      <w:r w:rsidRPr="00CA38DB">
        <w:rPr>
          <w:rStyle w:val="StyleUnderline"/>
        </w:rPr>
        <w:t>argument about</w:t>
      </w:r>
      <w:r w:rsidRPr="00CA38DB">
        <w:rPr>
          <w:sz w:val="16"/>
        </w:rPr>
        <w:t xml:space="preserve"> armed </w:t>
      </w:r>
      <w:r w:rsidRPr="00CA38DB">
        <w:rPr>
          <w:rStyle w:val="StyleUnderline"/>
          <w:highlight w:val="cyan"/>
        </w:rPr>
        <w:t>conflict</w:t>
      </w:r>
      <w:r w:rsidRPr="00CA38DB">
        <w:rPr>
          <w:sz w:val="16"/>
        </w:rPr>
        <w:t xml:space="preserve"> and other social consequences </w:t>
      </w:r>
      <w:r w:rsidRPr="00CA38DB">
        <w:rPr>
          <w:rStyle w:val="StyleUnderline"/>
          <w:highlight w:val="cyan"/>
        </w:rPr>
        <w:t>bears</w:t>
      </w:r>
      <w:r w:rsidRPr="00CA38DB">
        <w:rPr>
          <w:rStyle w:val="StyleUnderline"/>
        </w:rPr>
        <w:t xml:space="preserve"> extensive </w:t>
      </w:r>
      <w:r w:rsidRPr="00CA38DB">
        <w:rPr>
          <w:rStyle w:val="StyleUnderline"/>
          <w:highlight w:val="cyan"/>
        </w:rPr>
        <w:t>similarities to</w:t>
      </w:r>
      <w:r w:rsidRPr="00CA38DB">
        <w:rPr>
          <w:rStyle w:val="StyleUnderline"/>
        </w:rPr>
        <w:t xml:space="preserve"> the traditional </w:t>
      </w:r>
      <w:r w:rsidRPr="00CA38DB">
        <w:rPr>
          <w:rStyle w:val="Emphasis"/>
          <w:highlight w:val="cyan"/>
        </w:rPr>
        <w:t>neoMalthusian argument</w:t>
      </w:r>
      <w:r w:rsidRPr="00CA38DB">
        <w:rPr>
          <w:sz w:val="16"/>
        </w:rPr>
        <w:t xml:space="preserve">. Indeed, as Meierding (2013: 186) points out, ‘quantitative </w:t>
      </w:r>
      <w:r w:rsidRPr="00CA38DB">
        <w:rPr>
          <w:rStyle w:val="StyleUnderline"/>
        </w:rPr>
        <w:t>climate change–conflict researchers</w:t>
      </w:r>
      <w:r w:rsidRPr="00CA38DB">
        <w:rPr>
          <w:sz w:val="16"/>
        </w:rPr>
        <w:t xml:space="preserve"> usually </w:t>
      </w:r>
      <w:r w:rsidRPr="00CA38DB">
        <w:rPr>
          <w:rStyle w:val="StyleUnderline"/>
        </w:rPr>
        <w:t>import arguments from earlier</w:t>
      </w:r>
      <w:r w:rsidRPr="00CA38DB">
        <w:rPr>
          <w:sz w:val="16"/>
        </w:rPr>
        <w:t xml:space="preserve"> environmental conflict </w:t>
      </w:r>
      <w:r w:rsidRPr="00CA38DB">
        <w:rPr>
          <w:rStyle w:val="StyleUnderline"/>
        </w:rPr>
        <w:t>studies</w:t>
      </w:r>
      <w:r w:rsidRPr="00CA38DB">
        <w:rPr>
          <w:sz w:val="16"/>
        </w:rPr>
        <w:t xml:space="preserve"> or from the civil wars literature’ and the same would seem to apply to the non-quantitative literature as well. Once again, even though climate change is not a traditional pollution issue, </w:t>
      </w:r>
      <w:r w:rsidRPr="00CA38DB">
        <w:rPr>
          <w:rStyle w:val="StyleUnderline"/>
        </w:rPr>
        <w:t>the fear of</w:t>
      </w:r>
      <w:r w:rsidRPr="00CA38DB">
        <w:rPr>
          <w:sz w:val="16"/>
        </w:rPr>
        <w:t xml:space="preserve"> developing </w:t>
      </w:r>
      <w:r w:rsidRPr="00CA38DB">
        <w:rPr>
          <w:rStyle w:val="Emphasis"/>
          <w:highlight w:val="cyan"/>
        </w:rPr>
        <w:t>scarcities</w:t>
      </w:r>
      <w:r w:rsidRPr="00CA38DB">
        <w:rPr>
          <w:rStyle w:val="StyleUnderline"/>
          <w:highlight w:val="cyan"/>
        </w:rPr>
        <w:t xml:space="preserve"> is</w:t>
      </w:r>
      <w:r w:rsidRPr="00CA38DB">
        <w:rPr>
          <w:rStyle w:val="StyleUnderline"/>
        </w:rPr>
        <w:t xml:space="preserve"> at </w:t>
      </w:r>
      <w:r w:rsidRPr="00CA38DB">
        <w:rPr>
          <w:rStyle w:val="StyleUnderline"/>
          <w:highlight w:val="cyan"/>
        </w:rPr>
        <w:t xml:space="preserve">the </w:t>
      </w:r>
      <w:r w:rsidRPr="00CA38DB">
        <w:rPr>
          <w:rStyle w:val="Emphasis"/>
          <w:highlight w:val="cyan"/>
        </w:rPr>
        <w:t>core</w:t>
      </w:r>
      <w:r w:rsidRPr="00CA38DB">
        <w:rPr>
          <w:sz w:val="16"/>
        </w:rPr>
        <w:t xml:space="preserve">. The </w:t>
      </w:r>
      <w:r w:rsidRPr="00CA38DB">
        <w:rPr>
          <w:rStyle w:val="StyleUnderline"/>
        </w:rPr>
        <w:t>IPCC reports that a warmer climate will lead to</w:t>
      </w:r>
      <w:r w:rsidRPr="00CA38DB">
        <w:rPr>
          <w:sz w:val="16"/>
        </w:rPr>
        <w:t xml:space="preserve"> more </w:t>
      </w:r>
      <w:r w:rsidRPr="00CA38DB">
        <w:rPr>
          <w:rStyle w:val="StyleUnderline"/>
        </w:rPr>
        <w:t>drought</w:t>
      </w:r>
      <w:r w:rsidRPr="00CA38DB">
        <w:rPr>
          <w:sz w:val="16"/>
        </w:rPr>
        <w:t xml:space="preserve"> and be detrimental to agriculture, particularly rain-fed agriculture in Africa and the Middle East. Excessive temperatures may drive people away from their traditional homelands and force them to become migrants, leading to competition for scarce resources in their countries of arrival. Other parts of the world may be more affected by excessive rainfall, leading to </w:t>
      </w:r>
      <w:r w:rsidRPr="00CA38DB">
        <w:rPr>
          <w:rStyle w:val="StyleUnderline"/>
        </w:rPr>
        <w:t>floods</w:t>
      </w:r>
      <w:r w:rsidRPr="00CA38DB">
        <w:rPr>
          <w:sz w:val="16"/>
        </w:rPr>
        <w:t xml:space="preserve"> that will negatively affect human habitation and livelihoods. More generally, a warmer climate will increase the probability of natural </w:t>
      </w:r>
      <w:r w:rsidRPr="00CA38DB">
        <w:rPr>
          <w:rStyle w:val="StyleUnderline"/>
        </w:rPr>
        <w:t>disasters</w:t>
      </w:r>
      <w:r w:rsidRPr="00CA38DB">
        <w:rPr>
          <w:sz w:val="16"/>
        </w:rPr>
        <w:t xml:space="preserve"> such as storms and hurricanes. Rising sea levels will threaten low-lying areas as well as coastal cities and may make small low-altitude islands uninhabitable. The warming of the oceans will also impact the world’s fisheries, with possible consequences for another important component of </w:t>
      </w:r>
      <w:r w:rsidRPr="00CA38DB">
        <w:rPr>
          <w:rStyle w:val="StyleUnderline"/>
        </w:rPr>
        <w:t>food security</w:t>
      </w:r>
      <w:r w:rsidRPr="00CA38DB">
        <w:rPr>
          <w:sz w:val="16"/>
        </w:rPr>
        <w:t xml:space="preserve"> (IPCC, 2019b).</w:t>
      </w:r>
    </w:p>
    <w:p w14:paraId="0426E6BD" w14:textId="77777777" w:rsidR="00C063B0" w:rsidRPr="00CA38DB" w:rsidRDefault="00C063B0" w:rsidP="00C063B0">
      <w:pPr>
        <w:rPr>
          <w:sz w:val="10"/>
          <w:szCs w:val="16"/>
        </w:rPr>
      </w:pPr>
      <w:r w:rsidRPr="00CA38DB">
        <w:rPr>
          <w:sz w:val="10"/>
          <w:szCs w:val="16"/>
        </w:rPr>
        <w:t>The first reports from the IPCC paid little direct attention to armed conflict. The Third Assessment Report (IPCC, 2001) made a few references to the potential for climate change-induced conflict, mainly water wars, conflicts generated by migration, and resource wars. The report had a weak basis in peer-reviewed literature. The Fourth Assessment Report (IPCC, 2007) contained even fewer references to armed conflict. The Fifth Assessment Report (AR5) included a chapter on human security with a 4.5-page section on conflict, which noted that ‘collectively the research does not conclude that there is a strong positive relationship between warming and armed conflict’ (IPCC, 2014: 772). The report also noted ‘high agreement’ that ‘in the specific circumstances where other risk factors are extremely low […], the impact of changes in climate on armed conflict is negligible.’ The Africa chapter noted the possibility of water conflict. A chapter labeled ‘Detection and attribution’, devoted to assessing the robustness of relationships reported in other chapters, dismissed the link from climate change to violence out of hand. More recent reports from IPCC do not deal extensively with armed conflict, although it is briefly mentioned in the special reports on the impact of 1.5° global warming (IPCC, 2019a: 245), on the oceans (2019b: 30), and on land use (2019c: 23, 25), and neither will AR6 (IPCC, 2021).</w:t>
      </w:r>
    </w:p>
    <w:p w14:paraId="636E8419" w14:textId="77777777" w:rsidR="00C063B0" w:rsidRPr="00CA38DB" w:rsidRDefault="00C063B0" w:rsidP="00C063B0">
      <w:pPr>
        <w:rPr>
          <w:sz w:val="10"/>
          <w:szCs w:val="16"/>
        </w:rPr>
      </w:pPr>
      <w:r w:rsidRPr="00CA38DB">
        <w:rPr>
          <w:sz w:val="16"/>
        </w:rPr>
        <w:t xml:space="preserve">While there is wide agreement that climate change poses large challenges to human security in a broad sense (IPCC, 2014, WG II: Ch. 12), </w:t>
      </w:r>
      <w:r w:rsidRPr="00CA38DB">
        <w:rPr>
          <w:rStyle w:val="StyleUnderline"/>
        </w:rPr>
        <w:t xml:space="preserve">the </w:t>
      </w:r>
      <w:r w:rsidRPr="00CA38DB">
        <w:rPr>
          <w:rStyle w:val="StyleUnderline"/>
          <w:highlight w:val="cyan"/>
        </w:rPr>
        <w:t xml:space="preserve">academic </w:t>
      </w:r>
      <w:r w:rsidRPr="00CA38DB">
        <w:rPr>
          <w:rStyle w:val="Emphasis"/>
          <w:highlight w:val="cyan"/>
        </w:rPr>
        <w:t>lit</w:t>
      </w:r>
      <w:r w:rsidRPr="00CA38DB">
        <w:rPr>
          <w:rStyle w:val="StyleUnderline"/>
        </w:rPr>
        <w:t xml:space="preserve">erature on climate change and armed conflict </w:t>
      </w:r>
      <w:r w:rsidRPr="00CA38DB">
        <w:rPr>
          <w:rStyle w:val="StyleUnderline"/>
          <w:highlight w:val="cyan"/>
        </w:rPr>
        <w:t xml:space="preserve">remains </w:t>
      </w:r>
      <w:r w:rsidRPr="00CA38DB">
        <w:rPr>
          <w:rStyle w:val="Emphasis"/>
          <w:highlight w:val="cyan"/>
        </w:rPr>
        <w:t>divided</w:t>
      </w:r>
      <w:r w:rsidRPr="00CA38DB">
        <w:rPr>
          <w:sz w:val="16"/>
        </w:rPr>
        <w:t xml:space="preserve"> (Koubi, 2019; Mach et al., 2019). </w:t>
      </w:r>
      <w:r w:rsidRPr="00CA38DB">
        <w:rPr>
          <w:rStyle w:val="StyleUnderline"/>
        </w:rPr>
        <w:t>A common feature</w:t>
      </w:r>
      <w:r w:rsidRPr="00CA38DB">
        <w:rPr>
          <w:sz w:val="16"/>
        </w:rPr>
        <w:t xml:space="preserve"> in most of the relevant research </w:t>
      </w:r>
      <w:r w:rsidRPr="00CA38DB">
        <w:rPr>
          <w:rStyle w:val="StyleUnderline"/>
        </w:rPr>
        <w:t>is that hypotheses about increasing scarcities</w:t>
      </w:r>
      <w:r w:rsidRPr="00CA38DB">
        <w:rPr>
          <w:sz w:val="16"/>
        </w:rPr>
        <w:t xml:space="preserve"> provide the starting point regardless of whether the authors conclude in favor of a positive relationship or not</w:t>
      </w:r>
      <w:r w:rsidRPr="00CA38DB">
        <w:rPr>
          <w:sz w:val="10"/>
          <w:szCs w:val="16"/>
        </w:rPr>
        <w:t>. Key scarcities are reductions in arable land and a declining supply of food, fresh water, and the yield of fisheries. Important mechanisms assumed to generate increased scarcity from climate change are cross-border migration, domestic rural-to-urban migration, rising inequalities, interethnic tensions, climate changes that affect different groups unequally, pre-existing competition for scarce goods, competing claims to resources, and the response or lack of response of national and international authorities.</w:t>
      </w:r>
    </w:p>
    <w:p w14:paraId="21CEB011" w14:textId="77777777" w:rsidR="00C063B0" w:rsidRPr="00CA38DB" w:rsidRDefault="00C063B0" w:rsidP="00C063B0">
      <w:pPr>
        <w:rPr>
          <w:sz w:val="10"/>
          <w:szCs w:val="16"/>
        </w:rPr>
      </w:pPr>
      <w:r w:rsidRPr="00CA38DB">
        <w:rPr>
          <w:sz w:val="10"/>
          <w:szCs w:val="16"/>
        </w:rPr>
        <w:t>In this special issue, Mach &amp; Kraan (2021) focus on interactions between science and policy. All the other articles feature emerging or increasing scarcities (mostly within but also between nations) as key mechanisms in translating climate change into violence and armed conflict, frequently through involuntary migration. Other links could of course have been hypothesized. If climate change were to lead to greater abundance in some areas (despite an overall decline), groups could have been assumed to fight over increased spoils, as in models of conflict driven by opportunity rather than grievance (Collier &amp; Hoeffler, 2004). Alternatively, the link between climate change and violence could have been derived from the literature on heat and aggression (Anderson, 2012), which suggests that higher temperatures will lead to physical violence at the level of individuals and groups. But in fact, the academic work reported in this special issue is framed within a grievance model of conflict, with scarcity as the main source of grievance, as in the IPCC reports and in the earlier literature on environmental change and conflict more generally. This also applies to articles that study wider forms of human insecurity resulting from climate change (such as Adger et al., 2021). That said, these articles do not always take a neoMalthusian starting point, nor do they find unqualified support for the scarcity model – but the hypotheses tested are generally about scarcities.</w:t>
      </w:r>
    </w:p>
    <w:p w14:paraId="11452EC1" w14:textId="77777777" w:rsidR="00C063B0" w:rsidRPr="00CA38DB" w:rsidRDefault="00C063B0" w:rsidP="00C063B0">
      <w:pPr>
        <w:rPr>
          <w:sz w:val="16"/>
        </w:rPr>
      </w:pPr>
      <w:r w:rsidRPr="00CA38DB">
        <w:rPr>
          <w:sz w:val="10"/>
          <w:szCs w:val="16"/>
        </w:rPr>
        <w:t xml:space="preserve">As noted by Busby (2021), climate change has become a prominent policy concern for the international community. President Barack Obama, several Secretaries-General of the UN, and other prominent figures have argued that climate change is likely to increase the risk of violent conflict, and similar concerns are widely voiced by the environmental movement. The Extinction Rebellion lists sea-level rise, desertification, water shortage, and crop failure as unprecedented effects of the present climate and ecological disruptions.5 </w:t>
      </w:r>
      <w:r w:rsidRPr="00CA38DB">
        <w:rPr>
          <w:sz w:val="16"/>
        </w:rPr>
        <w:t xml:space="preserve">The environmental </w:t>
      </w:r>
      <w:r w:rsidRPr="00CA38DB">
        <w:rPr>
          <w:rStyle w:val="StyleUnderline"/>
        </w:rPr>
        <w:t>activist</w:t>
      </w:r>
      <w:r w:rsidRPr="00CA38DB">
        <w:rPr>
          <w:sz w:val="16"/>
        </w:rPr>
        <w:t xml:space="preserve"> Greta Thunberg </w:t>
      </w:r>
      <w:r w:rsidRPr="00CA38DB">
        <w:rPr>
          <w:rStyle w:val="StyleUnderline"/>
        </w:rPr>
        <w:t>claimed</w:t>
      </w:r>
      <w:r w:rsidRPr="00CA38DB">
        <w:rPr>
          <w:sz w:val="16"/>
        </w:rPr>
        <w:t xml:space="preserve">, in a dramatic speech to the UN General Assembly, that because of climate change, ‘People are suffering. People are dying.’6 Public support can be found even for quite extreme views. For instance, a YouGov poll in July 2019 found that a majority in the USA and nine European countries thought that it was likely (‘quite likely’ or ‘very likely’) that </w:t>
      </w:r>
      <w:r w:rsidRPr="00CA38DB">
        <w:rPr>
          <w:rStyle w:val="StyleUnderline"/>
        </w:rPr>
        <w:t>climate change</w:t>
      </w:r>
      <w:r w:rsidRPr="00CA38DB">
        <w:rPr>
          <w:sz w:val="16"/>
        </w:rPr>
        <w:t xml:space="preserve"> would cause small wars, around one-third thought that it </w:t>
      </w:r>
      <w:r w:rsidRPr="00CA38DB">
        <w:rPr>
          <w:rStyle w:val="StyleUnderline"/>
        </w:rPr>
        <w:t xml:space="preserve">would cause a new </w:t>
      </w:r>
      <w:r w:rsidRPr="00CA38DB">
        <w:rPr>
          <w:rStyle w:val="Emphasis"/>
        </w:rPr>
        <w:t>world war</w:t>
      </w:r>
      <w:r w:rsidRPr="00CA38DB">
        <w:rPr>
          <w:rStyle w:val="StyleUnderline"/>
        </w:rPr>
        <w:t>, and</w:t>
      </w:r>
      <w:r w:rsidRPr="00CA38DB">
        <w:rPr>
          <w:sz w:val="16"/>
        </w:rPr>
        <w:t xml:space="preserve"> about as many that it would result in the ‘</w:t>
      </w:r>
      <w:r w:rsidRPr="00CA38DB">
        <w:rPr>
          <w:rStyle w:val="Emphasis"/>
        </w:rPr>
        <w:t>extinction</w:t>
      </w:r>
      <w:r w:rsidRPr="00CA38DB">
        <w:rPr>
          <w:sz w:val="16"/>
        </w:rPr>
        <w:t xml:space="preserve"> of the human race’.7 In ten countries in Asia, the pessimism was even more pronounced.8 David Wallace-Wells (2019), in a book tellingly titled The Uninhabitable Earth, attempts to demolish the line between alarmism and realism. And because the effects of human-induced climate change are quite unprecedented, there may be a limit to what can be learned by looking to earlier environmental debates (Meierding, 2013: 200).</w:t>
      </w:r>
    </w:p>
    <w:p w14:paraId="261F6CE5" w14:textId="77777777" w:rsidR="00C063B0" w:rsidRPr="00CA38DB" w:rsidRDefault="00C063B0" w:rsidP="00C063B0">
      <w:pPr>
        <w:rPr>
          <w:sz w:val="16"/>
        </w:rPr>
      </w:pPr>
      <w:r w:rsidRPr="00CA38DB">
        <w:rPr>
          <w:sz w:val="16"/>
        </w:rPr>
        <w:t>The optimists’ responses to climate change</w:t>
      </w:r>
    </w:p>
    <w:p w14:paraId="1EA14B4F" w14:textId="77777777" w:rsidR="00C063B0" w:rsidRPr="00CA38DB" w:rsidRDefault="00C063B0" w:rsidP="00C063B0">
      <w:pPr>
        <w:rPr>
          <w:sz w:val="16"/>
        </w:rPr>
      </w:pPr>
      <w:r w:rsidRPr="00CA38DB">
        <w:rPr>
          <w:sz w:val="16"/>
        </w:rPr>
        <w:t>The most extreme contrarian position is, of course, to deny one or both key conclusions of the IPCC: the reality of global warming or the human contribution to it. However, most environmental optimists accept these two key conclusions but raise other problems with the panel’s discussion of the social effects of climate change and even more so with popular interpretations of the panel reports. For instance, Hausfather &amp; Peters (2020), by no means ‘climate deniers’, decry the common use of choosing the high-risk RCP8.59 to illustrate ‘business as usual’ as misleading.</w:t>
      </w:r>
    </w:p>
    <w:p w14:paraId="2CD2DF6E" w14:textId="77777777" w:rsidR="00C063B0" w:rsidRPr="00CA38DB" w:rsidRDefault="00C063B0" w:rsidP="00C063B0">
      <w:pPr>
        <w:rPr>
          <w:sz w:val="16"/>
        </w:rPr>
      </w:pPr>
      <w:r w:rsidRPr="00CA38DB">
        <w:rPr>
          <w:rStyle w:val="StyleUnderline"/>
        </w:rPr>
        <w:t xml:space="preserve">The </w:t>
      </w:r>
      <w:r w:rsidRPr="00CA38DB">
        <w:rPr>
          <w:rStyle w:val="StyleUnderline"/>
          <w:highlight w:val="cyan"/>
        </w:rPr>
        <w:t>causal chains</w:t>
      </w:r>
      <w:r w:rsidRPr="00CA38DB">
        <w:rPr>
          <w:rStyle w:val="StyleUnderline"/>
        </w:rPr>
        <w:t xml:space="preserve"> from climate</w:t>
      </w:r>
      <w:r w:rsidRPr="00CA38DB">
        <w:rPr>
          <w:sz w:val="16"/>
        </w:rPr>
        <w:t xml:space="preserve"> change </w:t>
      </w:r>
      <w:r w:rsidRPr="00CA38DB">
        <w:rPr>
          <w:rStyle w:val="StyleUnderline"/>
        </w:rPr>
        <w:t>to the</w:t>
      </w:r>
      <w:r w:rsidRPr="00CA38DB">
        <w:rPr>
          <w:sz w:val="16"/>
        </w:rPr>
        <w:t xml:space="preserve"> proposed </w:t>
      </w:r>
      <w:r w:rsidRPr="00CA38DB">
        <w:rPr>
          <w:rStyle w:val="StyleUnderline"/>
        </w:rPr>
        <w:t xml:space="preserve">effects on human beings </w:t>
      </w:r>
      <w:r w:rsidRPr="00CA38DB">
        <w:rPr>
          <w:rStyle w:val="StyleUnderline"/>
          <w:highlight w:val="cyan"/>
        </w:rPr>
        <w:t xml:space="preserve">are </w:t>
      </w:r>
      <w:r w:rsidRPr="00CA38DB">
        <w:rPr>
          <w:rStyle w:val="Emphasis"/>
          <w:highlight w:val="cyan"/>
        </w:rPr>
        <w:t>long</w:t>
      </w:r>
      <w:r w:rsidRPr="00CA38DB">
        <w:rPr>
          <w:rStyle w:val="StyleUnderline"/>
          <w:highlight w:val="cyan"/>
        </w:rPr>
        <w:t xml:space="preserve"> and </w:t>
      </w:r>
      <w:r w:rsidRPr="00CA38DB">
        <w:rPr>
          <w:rStyle w:val="Emphasis"/>
          <w:highlight w:val="cyan"/>
        </w:rPr>
        <w:t>complex</w:t>
      </w:r>
      <w:r w:rsidRPr="00CA38DB">
        <w:rPr>
          <w:rStyle w:val="StyleUnderline"/>
        </w:rPr>
        <w:t xml:space="preserve">, and the </w:t>
      </w:r>
      <w:r w:rsidRPr="00CA38DB">
        <w:rPr>
          <w:rStyle w:val="Emphasis"/>
          <w:highlight w:val="cyan"/>
        </w:rPr>
        <w:t>uncertainty</w:t>
      </w:r>
      <w:r w:rsidRPr="00CA38DB">
        <w:rPr>
          <w:rStyle w:val="StyleUnderline"/>
          <w:highlight w:val="cyan"/>
        </w:rPr>
        <w:t xml:space="preserve"> increases </w:t>
      </w:r>
      <w:r w:rsidRPr="00CA38DB">
        <w:rPr>
          <w:rStyle w:val="Emphasis"/>
          <w:highlight w:val="cyan"/>
        </w:rPr>
        <w:t>every step</w:t>
      </w:r>
      <w:r w:rsidRPr="00CA38DB">
        <w:rPr>
          <w:rStyle w:val="StyleUnderline"/>
        </w:rPr>
        <w:t xml:space="preserve"> of the way</w:t>
      </w:r>
      <w:r w:rsidRPr="00CA38DB">
        <w:rPr>
          <w:sz w:val="16"/>
        </w:rPr>
        <w:t>. In the literature on the social effects of climate change, including the IPCC reports, statements abound that something ‘may’ lead to something else, or that a variable ‘is sensitive to’ another, without any guidelines for how to translate this into probabilities (Gleditsch &amp; Nordås, 2014: 87f). Uncritical use of the precautionary principle, where any remotely possible calamity unwittingly becomes a probable event, is not helpful.</w:t>
      </w:r>
    </w:p>
    <w:p w14:paraId="30D24E9C" w14:textId="77777777" w:rsidR="00C063B0" w:rsidRPr="00CA38DB" w:rsidRDefault="00C063B0" w:rsidP="00C063B0">
      <w:pPr>
        <w:rPr>
          <w:sz w:val="16"/>
        </w:rPr>
      </w:pPr>
      <w:r w:rsidRPr="00CA38DB">
        <w:rPr>
          <w:sz w:val="16"/>
        </w:rPr>
        <w:t xml:space="preserve">Gleditsch &amp; Nordås (2014: 85) note that while </w:t>
      </w:r>
      <w:r w:rsidRPr="00CA38DB">
        <w:rPr>
          <w:rStyle w:val="StyleUnderline"/>
        </w:rPr>
        <w:t>AR5 (</w:t>
      </w:r>
      <w:r w:rsidRPr="00CA38DB">
        <w:rPr>
          <w:rStyle w:val="StyleUnderline"/>
          <w:highlight w:val="cyan"/>
        </w:rPr>
        <w:t>IPCC</w:t>
      </w:r>
      <w:r w:rsidRPr="00CA38DB">
        <w:rPr>
          <w:sz w:val="16"/>
        </w:rPr>
        <w:t xml:space="preserve">, 2014) </w:t>
      </w:r>
      <w:r w:rsidRPr="00CA38DB">
        <w:rPr>
          <w:rStyle w:val="StyleUnderline"/>
          <w:highlight w:val="cyan"/>
        </w:rPr>
        <w:t xml:space="preserve">did </w:t>
      </w:r>
      <w:r w:rsidRPr="00CA38DB">
        <w:rPr>
          <w:rStyle w:val="Emphasis"/>
          <w:highlight w:val="cyan"/>
        </w:rPr>
        <w:t>not</w:t>
      </w:r>
      <w:r w:rsidRPr="00CA38DB">
        <w:rPr>
          <w:rStyle w:val="StyleUnderline"/>
          <w:highlight w:val="cyan"/>
        </w:rPr>
        <w:t xml:space="preserve"> find </w:t>
      </w:r>
      <w:r w:rsidRPr="00CA38DB">
        <w:rPr>
          <w:rStyle w:val="Emphasis"/>
          <w:highlight w:val="cyan"/>
        </w:rPr>
        <w:t>strong ev</w:t>
      </w:r>
      <w:r w:rsidRPr="00CA38DB">
        <w:rPr>
          <w:rStyle w:val="Emphasis"/>
        </w:rPr>
        <w:t>idence</w:t>
      </w:r>
      <w:r w:rsidRPr="00CA38DB">
        <w:rPr>
          <w:rStyle w:val="StyleUnderline"/>
        </w:rPr>
        <w:t xml:space="preserve"> </w:t>
      </w:r>
      <w:r w:rsidRPr="00CA38DB">
        <w:rPr>
          <w:rStyle w:val="StyleUnderline"/>
          <w:highlight w:val="cyan"/>
        </w:rPr>
        <w:t>for a</w:t>
      </w:r>
      <w:r w:rsidRPr="00CA38DB">
        <w:rPr>
          <w:rStyle w:val="StyleUnderline"/>
        </w:rPr>
        <w:t xml:space="preserve"> </w:t>
      </w:r>
      <w:r w:rsidRPr="00CA38DB">
        <w:rPr>
          <w:rStyle w:val="Emphasis"/>
        </w:rPr>
        <w:t xml:space="preserve">direct </w:t>
      </w:r>
      <w:r w:rsidRPr="00CA38DB">
        <w:rPr>
          <w:rStyle w:val="Emphasis"/>
          <w:highlight w:val="cyan"/>
        </w:rPr>
        <w:t>link</w:t>
      </w:r>
      <w:r w:rsidRPr="00CA38DB">
        <w:rPr>
          <w:rStyle w:val="StyleUnderline"/>
        </w:rPr>
        <w:t xml:space="preserve"> between climate</w:t>
      </w:r>
      <w:r w:rsidRPr="00CA38DB">
        <w:rPr>
          <w:sz w:val="16"/>
        </w:rPr>
        <w:t xml:space="preserve"> change </w:t>
      </w:r>
      <w:r w:rsidRPr="00CA38DB">
        <w:rPr>
          <w:rStyle w:val="StyleUnderline"/>
        </w:rPr>
        <w:t>and conflict</w:t>
      </w:r>
      <w:r w:rsidRPr="00CA38DB">
        <w:rPr>
          <w:sz w:val="16"/>
        </w:rPr>
        <w:t>, it argued that climate change is likely to impact known conflict-inducing factors like poverty and inconsistent political institutions and therefore might have an indirect effect on conflict. But this assumes that correlations are transitive, which is not generally the case. If A correlates with B and B with C, we know nothing about how A relates to C unless both correlations are extremely high. The strongest case for the climate–conflict link is the effect of interaction between climate change and factors like poverty, state failure, or ethnic polarization. It may be more cost-effective to try to deal with these other risk factors than with global warming itself if the goal is to reduce the ‘risk multiplier’ effect of climate change on armed conflict.</w:t>
      </w:r>
    </w:p>
    <w:p w14:paraId="0F1E93BC" w14:textId="77777777" w:rsidR="00C063B0" w:rsidRPr="00CA38DB" w:rsidRDefault="00C063B0" w:rsidP="00C063B0">
      <w:pPr>
        <w:rPr>
          <w:sz w:val="16"/>
        </w:rPr>
      </w:pPr>
      <w:r w:rsidRPr="00CA38DB">
        <w:rPr>
          <w:sz w:val="16"/>
        </w:rPr>
        <w:t xml:space="preserve">The </w:t>
      </w:r>
      <w:r w:rsidRPr="00CA38DB">
        <w:rPr>
          <w:rStyle w:val="StyleUnderline"/>
          <w:highlight w:val="cyan"/>
        </w:rPr>
        <w:t>articles</w:t>
      </w:r>
      <w:r w:rsidRPr="00CA38DB">
        <w:rPr>
          <w:sz w:val="16"/>
        </w:rPr>
        <w:t xml:space="preserve"> in this special issue </w:t>
      </w:r>
      <w:r w:rsidRPr="00CA38DB">
        <w:rPr>
          <w:rStyle w:val="StyleUnderline"/>
          <w:highlight w:val="cyan"/>
        </w:rPr>
        <w:t>do not</w:t>
      </w:r>
      <w:r w:rsidRPr="00CA38DB">
        <w:rPr>
          <w:rStyle w:val="StyleUnderline"/>
        </w:rPr>
        <w:t xml:space="preserve"> generally </w:t>
      </w:r>
      <w:r w:rsidRPr="00CA38DB">
        <w:rPr>
          <w:rStyle w:val="StyleUnderline"/>
          <w:highlight w:val="cyan"/>
        </w:rPr>
        <w:t>see scarcity</w:t>
      </w:r>
      <w:r w:rsidRPr="00CA38DB">
        <w:rPr>
          <w:rStyle w:val="StyleUnderline"/>
        </w:rPr>
        <w:t xml:space="preserve"> by </w:t>
      </w:r>
      <w:r w:rsidRPr="00CA38DB">
        <w:rPr>
          <w:rStyle w:val="Emphasis"/>
          <w:highlight w:val="cyan"/>
        </w:rPr>
        <w:t>itself</w:t>
      </w:r>
      <w:r w:rsidRPr="00CA38DB">
        <w:rPr>
          <w:rStyle w:val="StyleUnderline"/>
        </w:rPr>
        <w:t xml:space="preserve"> as necessarily </w:t>
      </w:r>
      <w:r w:rsidRPr="00CA38DB">
        <w:rPr>
          <w:rStyle w:val="StyleUnderline"/>
          <w:highlight w:val="cyan"/>
        </w:rPr>
        <w:t>resulting in</w:t>
      </w:r>
      <w:r w:rsidRPr="00CA38DB">
        <w:rPr>
          <w:rStyle w:val="StyleUnderline"/>
        </w:rPr>
        <w:t xml:space="preserve"> </w:t>
      </w:r>
      <w:r w:rsidRPr="00CA38DB">
        <w:rPr>
          <w:rStyle w:val="Emphasis"/>
        </w:rPr>
        <w:t>strongly negative</w:t>
      </w:r>
      <w:r w:rsidRPr="00CA38DB">
        <w:rPr>
          <w:rStyle w:val="StyleUnderline"/>
        </w:rPr>
        <w:t xml:space="preserve"> </w:t>
      </w:r>
      <w:r w:rsidRPr="00CA38DB">
        <w:rPr>
          <w:rStyle w:val="StyleUnderline"/>
          <w:highlight w:val="cyan"/>
        </w:rPr>
        <w:t>outcomes</w:t>
      </w:r>
      <w:r w:rsidRPr="00CA38DB">
        <w:rPr>
          <w:sz w:val="16"/>
        </w:rPr>
        <w:t xml:space="preserve">. Factors like development, state failure, and previous overload on ecosystems continue to play an important role in that they interact with climate change to produce conflict and other social outcomes. For instance, Ide, Kristensen &amp; Bartuseviĉius (2021) conclude that </w:t>
      </w:r>
      <w:r w:rsidRPr="00CA38DB">
        <w:rPr>
          <w:rStyle w:val="StyleUnderline"/>
        </w:rPr>
        <w:t xml:space="preserve">the </w:t>
      </w:r>
      <w:r w:rsidRPr="00CA38DB">
        <w:rPr>
          <w:rStyle w:val="StyleUnderline"/>
          <w:highlight w:val="cyan"/>
        </w:rPr>
        <w:t>impact</w:t>
      </w:r>
      <w:r w:rsidRPr="00CA38DB">
        <w:rPr>
          <w:rStyle w:val="StyleUnderline"/>
        </w:rPr>
        <w:t xml:space="preserve"> of floods on</w:t>
      </w:r>
      <w:r w:rsidRPr="00CA38DB">
        <w:rPr>
          <w:sz w:val="16"/>
        </w:rPr>
        <w:t xml:space="preserve"> political </w:t>
      </w:r>
      <w:r w:rsidRPr="00CA38DB">
        <w:rPr>
          <w:rStyle w:val="StyleUnderline"/>
        </w:rPr>
        <w:t xml:space="preserve">conflict </w:t>
      </w:r>
      <w:r w:rsidRPr="00CA38DB">
        <w:rPr>
          <w:rStyle w:val="StyleUnderline"/>
          <w:highlight w:val="cyan"/>
        </w:rPr>
        <w:t xml:space="preserve">are </w:t>
      </w:r>
      <w:r w:rsidRPr="00CA38DB">
        <w:rPr>
          <w:rStyle w:val="Emphasis"/>
          <w:highlight w:val="cyan"/>
        </w:rPr>
        <w:t>contingent</w:t>
      </w:r>
      <w:r w:rsidRPr="00CA38DB">
        <w:rPr>
          <w:rStyle w:val="StyleUnderline"/>
          <w:highlight w:val="cyan"/>
        </w:rPr>
        <w:t xml:space="preserve"> on other factors</w:t>
      </w:r>
      <w:r w:rsidRPr="00CA38DB">
        <w:rPr>
          <w:rStyle w:val="StyleUnderline"/>
        </w:rPr>
        <w:t xml:space="preserve"> such as population size and regime type</w:t>
      </w:r>
      <w:r w:rsidRPr="00CA38DB">
        <w:rPr>
          <w:sz w:val="16"/>
        </w:rPr>
        <w:t xml:space="preserve">. Moreover, </w:t>
      </w:r>
      <w:r w:rsidRPr="00CA38DB">
        <w:rPr>
          <w:rStyle w:val="StyleUnderline"/>
        </w:rPr>
        <w:t>most</w:t>
      </w:r>
      <w:r w:rsidRPr="00CA38DB">
        <w:rPr>
          <w:sz w:val="16"/>
        </w:rPr>
        <w:t xml:space="preserve"> of the articles </w:t>
      </w:r>
      <w:r w:rsidRPr="00CA38DB">
        <w:rPr>
          <w:rStyle w:val="StyleUnderline"/>
        </w:rPr>
        <w:t xml:space="preserve">do </w:t>
      </w:r>
      <w:r w:rsidRPr="00CA38DB">
        <w:rPr>
          <w:rStyle w:val="StyleUnderline"/>
          <w:highlight w:val="cyan"/>
        </w:rPr>
        <w:t>not</w:t>
      </w:r>
      <w:r w:rsidRPr="00CA38DB">
        <w:rPr>
          <w:rStyle w:val="StyleUnderline"/>
        </w:rPr>
        <w:t xml:space="preserve"> assume that scarcities are likely to arise at the </w:t>
      </w:r>
      <w:r w:rsidRPr="00CA38DB">
        <w:rPr>
          <w:rStyle w:val="Emphasis"/>
          <w:highlight w:val="cyan"/>
        </w:rPr>
        <w:t>global</w:t>
      </w:r>
      <w:r w:rsidRPr="00CA38DB">
        <w:rPr>
          <w:rStyle w:val="StyleUnderline"/>
        </w:rPr>
        <w:t xml:space="preserve"> level. </w:t>
      </w:r>
      <w:r w:rsidRPr="00CA38DB">
        <w:rPr>
          <w:rStyle w:val="StyleUnderline"/>
          <w:highlight w:val="cyan"/>
        </w:rPr>
        <w:t xml:space="preserve">They may be </w:t>
      </w:r>
      <w:r w:rsidRPr="00CA38DB">
        <w:rPr>
          <w:rStyle w:val="Emphasis"/>
          <w:highlight w:val="cyan"/>
        </w:rPr>
        <w:t>regional</w:t>
      </w:r>
      <w:r w:rsidRPr="00CA38DB">
        <w:rPr>
          <w:sz w:val="16"/>
        </w:rPr>
        <w:t xml:space="preserve"> (mostly </w:t>
      </w:r>
      <w:r w:rsidRPr="00CA38DB">
        <w:rPr>
          <w:rStyle w:val="StyleUnderline"/>
        </w:rPr>
        <w:t xml:space="preserve">in </w:t>
      </w:r>
      <w:r w:rsidRPr="00CA38DB">
        <w:rPr>
          <w:rStyle w:val="Emphasis"/>
        </w:rPr>
        <w:t>Africa</w:t>
      </w:r>
      <w:r w:rsidRPr="00CA38DB">
        <w:rPr>
          <w:sz w:val="16"/>
        </w:rPr>
        <w:t xml:space="preserve">), national, or local. Urban and rural areas may be affected by different scarcities. Climate change may also affect particularly strongly groups that are already at an economic or political disadvantage. </w:t>
      </w:r>
      <w:r w:rsidRPr="00CA38DB">
        <w:rPr>
          <w:rStyle w:val="StyleUnderline"/>
        </w:rPr>
        <w:t xml:space="preserve">The </w:t>
      </w:r>
      <w:r w:rsidRPr="00CA38DB">
        <w:rPr>
          <w:rStyle w:val="StyleUnderline"/>
          <w:highlight w:val="cyan"/>
        </w:rPr>
        <w:t xml:space="preserve">effects can be </w:t>
      </w:r>
      <w:r w:rsidRPr="00CA38DB">
        <w:rPr>
          <w:rStyle w:val="Emphasis"/>
          <w:highlight w:val="cyan"/>
        </w:rPr>
        <w:t>alleviated</w:t>
      </w:r>
      <w:r w:rsidRPr="00CA38DB">
        <w:rPr>
          <w:rStyle w:val="StyleUnderline"/>
          <w:highlight w:val="cyan"/>
        </w:rPr>
        <w:t xml:space="preserve"> and </w:t>
      </w:r>
      <w:r w:rsidRPr="00CA38DB">
        <w:rPr>
          <w:rStyle w:val="Emphasis"/>
          <w:highlight w:val="cyan"/>
        </w:rPr>
        <w:t>adapt</w:t>
      </w:r>
      <w:r w:rsidRPr="00CA38DB">
        <w:rPr>
          <w:rStyle w:val="Emphasis"/>
        </w:rPr>
        <w:t>ations constructed</w:t>
      </w:r>
      <w:r w:rsidRPr="00CA38DB">
        <w:rPr>
          <w:rStyle w:val="StyleUnderline"/>
        </w:rPr>
        <w:t xml:space="preserve"> </w:t>
      </w:r>
      <w:r w:rsidRPr="00CA38DB">
        <w:rPr>
          <w:rStyle w:val="StyleUnderline"/>
          <w:highlight w:val="cyan"/>
        </w:rPr>
        <w:t xml:space="preserve">at </w:t>
      </w:r>
      <w:r w:rsidRPr="00CA38DB">
        <w:rPr>
          <w:rStyle w:val="Emphasis"/>
          <w:highlight w:val="cyan"/>
        </w:rPr>
        <w:t>these levels</w:t>
      </w:r>
      <w:r w:rsidRPr="00CA38DB">
        <w:rPr>
          <w:sz w:val="16"/>
        </w:rPr>
        <w:t>.</w:t>
      </w:r>
    </w:p>
    <w:p w14:paraId="23165DB4" w14:textId="77777777" w:rsidR="00C063B0" w:rsidRPr="00B13F30" w:rsidRDefault="00C063B0" w:rsidP="00C063B0">
      <w:pPr>
        <w:rPr>
          <w:sz w:val="16"/>
        </w:rPr>
      </w:pPr>
      <w:r w:rsidRPr="00CA38DB">
        <w:rPr>
          <w:rStyle w:val="StyleUnderline"/>
        </w:rPr>
        <w:t>The argument about how climate change may indirectly impact conflict leans heavily on</w:t>
      </w:r>
      <w:r w:rsidRPr="00CA38DB">
        <w:rPr>
          <w:sz w:val="16"/>
        </w:rPr>
        <w:t xml:space="preserve"> the negative </w:t>
      </w:r>
      <w:r w:rsidRPr="00CA38DB">
        <w:rPr>
          <w:rStyle w:val="StyleUnderline"/>
        </w:rPr>
        <w:t>economic consequences</w:t>
      </w:r>
      <w:r w:rsidRPr="00CA38DB">
        <w:rPr>
          <w:sz w:val="16"/>
        </w:rPr>
        <w:t xml:space="preserve"> of climate change, </w:t>
      </w:r>
      <w:r w:rsidRPr="00CA38DB">
        <w:rPr>
          <w:rStyle w:val="StyleUnderline"/>
        </w:rPr>
        <w:t>but with</w:t>
      </w:r>
      <w:r w:rsidRPr="00CA38DB">
        <w:rPr>
          <w:sz w:val="16"/>
        </w:rPr>
        <w:t xml:space="preserve"> little or </w:t>
      </w:r>
      <w:r w:rsidRPr="00CA38DB">
        <w:rPr>
          <w:rStyle w:val="Emphasis"/>
        </w:rPr>
        <w:t>no reference</w:t>
      </w:r>
      <w:r w:rsidRPr="00CA38DB">
        <w:rPr>
          <w:rStyle w:val="StyleUnderline"/>
        </w:rPr>
        <w:t xml:space="preserve"> to the research that </w:t>
      </w:r>
      <w:r w:rsidRPr="00CA38DB">
        <w:rPr>
          <w:rStyle w:val="Emphasis"/>
        </w:rPr>
        <w:t>explicitly</w:t>
      </w:r>
      <w:r w:rsidRPr="00CA38DB">
        <w:rPr>
          <w:rStyle w:val="StyleUnderline"/>
        </w:rPr>
        <w:t xml:space="preserve"> deals with this topic</w:t>
      </w:r>
      <w:r w:rsidRPr="00CA38DB">
        <w:rPr>
          <w:sz w:val="16"/>
        </w:rPr>
        <w:t xml:space="preserve">. In fact, the relevant chapter in AR5 concluded that </w:t>
      </w:r>
      <w:r w:rsidRPr="00CA38DB">
        <w:rPr>
          <w:rStyle w:val="StyleUnderline"/>
        </w:rPr>
        <w:t>for most sectors</w:t>
      </w:r>
      <w:r w:rsidRPr="00CA38DB">
        <w:rPr>
          <w:sz w:val="16"/>
        </w:rPr>
        <w:t xml:space="preserve"> of the economy, </w:t>
      </w:r>
      <w:r w:rsidRPr="00CA38DB">
        <w:rPr>
          <w:rStyle w:val="StyleUnderline"/>
        </w:rPr>
        <w:t xml:space="preserve">the impact of climate change was likely to be </w:t>
      </w:r>
      <w:r w:rsidRPr="00CA38DB">
        <w:rPr>
          <w:rStyle w:val="Emphasis"/>
        </w:rPr>
        <w:t>dwarfed</w:t>
      </w:r>
      <w:r w:rsidRPr="00CA38DB">
        <w:rPr>
          <w:rStyle w:val="StyleUnderline"/>
        </w:rPr>
        <w:t xml:space="preserve"> by </w:t>
      </w:r>
      <w:r w:rsidRPr="00CA38DB">
        <w:rPr>
          <w:rStyle w:val="Emphasis"/>
        </w:rPr>
        <w:t>other factors</w:t>
      </w:r>
      <w:r w:rsidRPr="00CA38DB">
        <w:rPr>
          <w:sz w:val="16"/>
        </w:rPr>
        <w:t xml:space="preserve">. Tol (2018) finds that the long-term global economic effects are likely to be negative, but that </w:t>
      </w:r>
      <w:r w:rsidRPr="00CA38DB">
        <w:rPr>
          <w:rStyle w:val="StyleUnderline"/>
        </w:rPr>
        <w:t xml:space="preserve">a century of climate change will have about the same impact on the economy as the loss of </w:t>
      </w:r>
      <w:r w:rsidRPr="00CA38DB">
        <w:rPr>
          <w:rStyle w:val="Emphasis"/>
        </w:rPr>
        <w:t>one year</w:t>
      </w:r>
      <w:r w:rsidRPr="00CA38DB">
        <w:rPr>
          <w:rStyle w:val="StyleUnderline"/>
        </w:rPr>
        <w:t xml:space="preserve"> of economic growth</w:t>
      </w:r>
      <w:r w:rsidRPr="00CA38DB">
        <w:rPr>
          <w:sz w:val="16"/>
        </w:rPr>
        <w:t xml:space="preserve">. Other economists are more cautious, but the dean of climate change economics, William Nordhaus (2018: 345, 359), estimates that ‘damages are 2.1 percent of global income at 3°C warming and 8.5 percent of income at 6°C’, while also warning that the longer the delay in taking decisive action, the harsher the necessary countermeasures. Stern (2006) is more pessimistic, based mainly on a lower discount rate (the interest rate used to calculate the present value of future cash flows) as are Wagner &amp; Weitzman (2015). Heal (2017) argues that </w:t>
      </w:r>
      <w:r w:rsidRPr="00CA38DB">
        <w:rPr>
          <w:rStyle w:val="StyleUnderline"/>
        </w:rPr>
        <w:t>the</w:t>
      </w:r>
      <w:r w:rsidRPr="00CA38DB">
        <w:rPr>
          <w:sz w:val="16"/>
        </w:rPr>
        <w:t xml:space="preserve"> Integrated Assessment </w:t>
      </w:r>
      <w:r w:rsidRPr="00CA38DB">
        <w:rPr>
          <w:rStyle w:val="StyleUnderline"/>
          <w:highlight w:val="cyan"/>
        </w:rPr>
        <w:t>Models</w:t>
      </w:r>
      <w:r w:rsidRPr="00CA38DB">
        <w:rPr>
          <w:rStyle w:val="StyleUnderline"/>
        </w:rPr>
        <w:t xml:space="preserve"> generally used in the assessment of the economics of climate change </w:t>
      </w:r>
      <w:r w:rsidRPr="00CA38DB">
        <w:rPr>
          <w:rStyle w:val="StyleUnderline"/>
          <w:highlight w:val="cyan"/>
        </w:rPr>
        <w:t xml:space="preserve">are </w:t>
      </w:r>
      <w:r w:rsidRPr="00CA38DB">
        <w:rPr>
          <w:rStyle w:val="Emphasis"/>
          <w:highlight w:val="cyan"/>
        </w:rPr>
        <w:t>not accurate</w:t>
      </w:r>
      <w:r w:rsidRPr="00CA38DB">
        <w:rPr>
          <w:rStyle w:val="Emphasis"/>
        </w:rPr>
        <w:t xml:space="preserve"> enough</w:t>
      </w:r>
      <w:r w:rsidRPr="00CA38DB">
        <w:rPr>
          <w:rStyle w:val="StyleUnderline"/>
        </w:rPr>
        <w:t xml:space="preserve"> to provide quantitative insights and should not be taken as serious forecasts</w:t>
      </w:r>
      <w:r w:rsidRPr="00CA38DB">
        <w:rPr>
          <w:sz w:val="16"/>
        </w:rPr>
        <w:t xml:space="preserve">. Yet, </w:t>
      </w:r>
      <w:r w:rsidRPr="00CA38DB">
        <w:rPr>
          <w:rStyle w:val="StyleUnderline"/>
        </w:rPr>
        <w:t>all</w:t>
      </w:r>
      <w:r w:rsidRPr="00CA38DB">
        <w:rPr>
          <w:sz w:val="16"/>
        </w:rPr>
        <w:t xml:space="preserve"> these </w:t>
      </w:r>
      <w:r w:rsidRPr="00CA38DB">
        <w:rPr>
          <w:rStyle w:val="StyleUnderline"/>
          <w:highlight w:val="cyan"/>
        </w:rPr>
        <w:t>economists take the</w:t>
      </w:r>
      <w:r w:rsidRPr="00CA38DB">
        <w:rPr>
          <w:sz w:val="16"/>
        </w:rPr>
        <w:t xml:space="preserve"> basically </w:t>
      </w:r>
      <w:r w:rsidRPr="00CA38DB">
        <w:rPr>
          <w:rStyle w:val="Emphasis"/>
          <w:highlight w:val="cyan"/>
        </w:rPr>
        <w:t>optimistic</w:t>
      </w:r>
      <w:r w:rsidRPr="00CA38DB">
        <w:rPr>
          <w:rStyle w:val="StyleUnderline"/>
          <w:highlight w:val="cyan"/>
        </w:rPr>
        <w:t xml:space="preserve"> view</w:t>
      </w:r>
      <w:r w:rsidRPr="00CA38DB">
        <w:rPr>
          <w:rStyle w:val="StyleUnderline"/>
        </w:rPr>
        <w:t xml:space="preserve"> that </w:t>
      </w:r>
      <w:r w:rsidRPr="00CA38DB">
        <w:rPr>
          <w:rStyle w:val="StyleUnderline"/>
          <w:highlight w:val="cyan"/>
        </w:rPr>
        <w:t>climate</w:t>
      </w:r>
      <w:r w:rsidRPr="00CA38DB">
        <w:rPr>
          <w:rStyle w:val="StyleUnderline"/>
        </w:rPr>
        <w:t xml:space="preserve"> change </w:t>
      </w:r>
      <w:r w:rsidRPr="00CA38DB">
        <w:rPr>
          <w:rStyle w:val="StyleUnderline"/>
          <w:highlight w:val="cyan"/>
        </w:rPr>
        <w:t xml:space="preserve">is </w:t>
      </w:r>
      <w:r w:rsidRPr="00CA38DB">
        <w:rPr>
          <w:rStyle w:val="Emphasis"/>
          <w:highlight w:val="cyan"/>
        </w:rPr>
        <w:t>manageable</w:t>
      </w:r>
      <w:r w:rsidRPr="00CA38DB">
        <w:rPr>
          <w:sz w:val="16"/>
        </w:rPr>
        <w:t xml:space="preserve"> with appropriate policies for raising the price on the emission of greenhouse gases. With a chapter heading from Wagner &amp; Weitzman (2015: 17): ‘We can do this’.</w:t>
      </w:r>
    </w:p>
    <w:p w14:paraId="2C158408" w14:textId="77777777" w:rsidR="00C063B0" w:rsidRPr="00CA38DB" w:rsidRDefault="00C063B0" w:rsidP="00C063B0">
      <w:pPr>
        <w:pStyle w:val="Heading4"/>
        <w:rPr>
          <w:rFonts w:cs="Calibri"/>
        </w:rPr>
      </w:pPr>
      <w:r w:rsidRPr="00CA38DB">
        <w:rPr>
          <w:rFonts w:cs="Calibri"/>
        </w:rPr>
        <w:t xml:space="preserve">Alarmism is rooted in </w:t>
      </w:r>
      <w:r w:rsidRPr="00CA38DB">
        <w:rPr>
          <w:rFonts w:cs="Calibri"/>
          <w:u w:val="single"/>
        </w:rPr>
        <w:t>biased activism</w:t>
      </w:r>
      <w:r w:rsidRPr="00CA38DB">
        <w:rPr>
          <w:rFonts w:cs="Calibri"/>
        </w:rPr>
        <w:t xml:space="preserve"> that </w:t>
      </w:r>
      <w:r w:rsidRPr="00CA38DB">
        <w:rPr>
          <w:rFonts w:cs="Calibri"/>
          <w:u w:val="single"/>
        </w:rPr>
        <w:t>ignores scientific shortfalls</w:t>
      </w:r>
      <w:r w:rsidRPr="00CA38DB">
        <w:rPr>
          <w:rFonts w:cs="Calibri"/>
        </w:rPr>
        <w:t>.</w:t>
      </w:r>
    </w:p>
    <w:p w14:paraId="5076DEE1" w14:textId="77777777" w:rsidR="00C063B0" w:rsidRPr="00CA38DB" w:rsidRDefault="00C063B0" w:rsidP="00C063B0">
      <w:r w:rsidRPr="00CA38DB">
        <w:rPr>
          <w:rStyle w:val="Style13ptBold"/>
        </w:rPr>
        <w:t>Koonin ’24</w:t>
      </w:r>
      <w:r w:rsidRPr="00CA38DB">
        <w:t xml:space="preserve"> [Steven; June 11; Professor of Information, Operations &amp; Management Sciences and Director of the NYU Center for Urban Science and Progress, former Under Secretary of Science under the Obama Administration, Ph.D. from MIT in Theoretical Physics; Unsettled (Updated and Expanded Edition): What Climate Science Tells Us, What It Doesn’t and Why It Matters, </w:t>
      </w:r>
      <w:r>
        <w:t>“</w:t>
      </w:r>
      <w:r w:rsidRPr="00CA38DB">
        <w:t>Introduction,</w:t>
      </w:r>
      <w:r>
        <w:t>”</w:t>
      </w:r>
      <w:r w:rsidRPr="00CA38DB">
        <w:t xml:space="preserve"> p. 21-29]</w:t>
      </w:r>
    </w:p>
    <w:p w14:paraId="7B512B83" w14:textId="77777777" w:rsidR="00C063B0" w:rsidRPr="00CA38DB" w:rsidRDefault="00C063B0" w:rsidP="00C063B0">
      <w:pPr>
        <w:rPr>
          <w:sz w:val="16"/>
        </w:rPr>
      </w:pPr>
      <w:r w:rsidRPr="00CA38DB">
        <w:rPr>
          <w:sz w:val="16"/>
        </w:rPr>
        <w:t xml:space="preserve">The Science. </w:t>
      </w:r>
      <w:r>
        <w:rPr>
          <w:sz w:val="16"/>
        </w:rPr>
        <w:t>“</w:t>
      </w:r>
      <w:r w:rsidRPr="00CA38DB">
        <w:rPr>
          <w:sz w:val="16"/>
        </w:rPr>
        <w:t xml:space="preserve">We’re all supposed to know what </w:t>
      </w:r>
      <w:r>
        <w:rPr>
          <w:sz w:val="16"/>
        </w:rPr>
        <w:t>“</w:t>
      </w:r>
      <w:r w:rsidRPr="00CA38DB">
        <w:rPr>
          <w:sz w:val="16"/>
        </w:rPr>
        <w:t xml:space="preserve">The Science says. </w:t>
      </w:r>
      <w:r>
        <w:rPr>
          <w:rStyle w:val="StyleUnderline"/>
        </w:rPr>
        <w:t>“</w:t>
      </w:r>
      <w:r w:rsidRPr="00CA38DB">
        <w:rPr>
          <w:rStyle w:val="StyleUnderline"/>
        </w:rPr>
        <w:t>The Science,</w:t>
      </w:r>
      <w:r>
        <w:rPr>
          <w:rStyle w:val="StyleUnderline"/>
        </w:rPr>
        <w:t>”</w:t>
      </w:r>
      <w:r w:rsidRPr="00CA38DB">
        <w:rPr>
          <w:sz w:val="16"/>
        </w:rPr>
        <w:t xml:space="preserve"> we’re told, </w:t>
      </w:r>
      <w:r w:rsidRPr="00CA38DB">
        <w:rPr>
          <w:rStyle w:val="StyleUnderline"/>
        </w:rPr>
        <w:t xml:space="preserve">is </w:t>
      </w:r>
      <w:r w:rsidRPr="00CA38DB">
        <w:rPr>
          <w:rStyle w:val="Emphasis"/>
        </w:rPr>
        <w:t>settled</w:t>
      </w:r>
      <w:r w:rsidRPr="00CA38DB">
        <w:rPr>
          <w:sz w:val="16"/>
        </w:rPr>
        <w:t xml:space="preserve">. How many times have you heard it? </w:t>
      </w:r>
      <w:r w:rsidRPr="00CA38DB">
        <w:rPr>
          <w:rStyle w:val="StyleUnderline"/>
        </w:rPr>
        <w:t>Humans have</w:t>
      </w:r>
      <w:r w:rsidRPr="00CA38DB">
        <w:rPr>
          <w:sz w:val="16"/>
        </w:rPr>
        <w:t xml:space="preserve"> already </w:t>
      </w:r>
      <w:r w:rsidRPr="00CA38DB">
        <w:rPr>
          <w:rStyle w:val="Emphasis"/>
        </w:rPr>
        <w:t>broken</w:t>
      </w:r>
      <w:r w:rsidRPr="00CA38DB">
        <w:rPr>
          <w:rStyle w:val="StyleUnderline"/>
        </w:rPr>
        <w:t xml:space="preserve"> the</w:t>
      </w:r>
      <w:r w:rsidRPr="00CA38DB">
        <w:rPr>
          <w:sz w:val="16"/>
        </w:rPr>
        <w:t xml:space="preserve"> earth’s </w:t>
      </w:r>
      <w:r w:rsidRPr="00CA38DB">
        <w:rPr>
          <w:rStyle w:val="StyleUnderline"/>
        </w:rPr>
        <w:t xml:space="preserve">climate. </w:t>
      </w:r>
      <w:r w:rsidRPr="00CA38DB">
        <w:rPr>
          <w:rStyle w:val="Emphasis"/>
        </w:rPr>
        <w:t>Temp</w:t>
      </w:r>
      <w:r w:rsidRPr="00CA38DB">
        <w:rPr>
          <w:rStyle w:val="StyleUnderline"/>
        </w:rPr>
        <w:t xml:space="preserve">eratures are rising, </w:t>
      </w:r>
      <w:r w:rsidRPr="00CA38DB">
        <w:rPr>
          <w:rStyle w:val="Emphasis"/>
        </w:rPr>
        <w:t>sea level</w:t>
      </w:r>
      <w:r w:rsidRPr="00CA38DB">
        <w:rPr>
          <w:rStyle w:val="StyleUnderline"/>
        </w:rPr>
        <w:t xml:space="preserve"> is surging, ice is disappearing, and heat waves, storms, droughts, floods, and wildfires are</w:t>
      </w:r>
      <w:r w:rsidRPr="00CA38DB">
        <w:rPr>
          <w:sz w:val="16"/>
        </w:rPr>
        <w:t xml:space="preserve"> an </w:t>
      </w:r>
      <w:r w:rsidRPr="00CA38DB">
        <w:rPr>
          <w:rStyle w:val="StyleUnderline"/>
        </w:rPr>
        <w:t>ever-</w:t>
      </w:r>
      <w:r w:rsidRPr="00CA38DB">
        <w:rPr>
          <w:rStyle w:val="Emphasis"/>
        </w:rPr>
        <w:t>worsening</w:t>
      </w:r>
      <w:r w:rsidRPr="00CA38DB">
        <w:rPr>
          <w:sz w:val="16"/>
        </w:rPr>
        <w:t xml:space="preserve"> scourge on the world. </w:t>
      </w:r>
      <w:r w:rsidRPr="00CA38DB">
        <w:rPr>
          <w:rStyle w:val="Emphasis"/>
        </w:rPr>
        <w:t>G</w:t>
      </w:r>
      <w:r w:rsidRPr="00CA38DB">
        <w:rPr>
          <w:rStyle w:val="StyleUnderline"/>
        </w:rPr>
        <w:t>reen</w:t>
      </w:r>
      <w:r w:rsidRPr="00CA38DB">
        <w:rPr>
          <w:rStyle w:val="Emphasis"/>
        </w:rPr>
        <w:t>h</w:t>
      </w:r>
      <w:r w:rsidRPr="00CA38DB">
        <w:rPr>
          <w:rStyle w:val="StyleUnderline"/>
        </w:rPr>
        <w:t xml:space="preserve">ouse </w:t>
      </w:r>
      <w:r w:rsidRPr="00CA38DB">
        <w:rPr>
          <w:rStyle w:val="Emphasis"/>
        </w:rPr>
        <w:t>g</w:t>
      </w:r>
      <w:r w:rsidRPr="00CA38DB">
        <w:rPr>
          <w:rStyle w:val="StyleUnderline"/>
        </w:rPr>
        <w:t xml:space="preserve">as </w:t>
      </w:r>
      <w:r w:rsidRPr="00CA38DB">
        <w:rPr>
          <w:rStyle w:val="Emphasis"/>
        </w:rPr>
        <w:t>emissions</w:t>
      </w:r>
      <w:r w:rsidRPr="00CA38DB">
        <w:rPr>
          <w:rStyle w:val="StyleUnderline"/>
        </w:rPr>
        <w:t xml:space="preserve"> are causing </w:t>
      </w:r>
      <w:r w:rsidRPr="00CA38DB">
        <w:rPr>
          <w:rStyle w:val="Emphasis"/>
        </w:rPr>
        <w:t>all</w:t>
      </w:r>
      <w:r w:rsidRPr="00CA38DB">
        <w:rPr>
          <w:rStyle w:val="StyleUnderline"/>
        </w:rPr>
        <w:t xml:space="preserve"> of this. And unless</w:t>
      </w:r>
      <w:r w:rsidRPr="00CA38DB">
        <w:rPr>
          <w:sz w:val="16"/>
        </w:rPr>
        <w:t xml:space="preserve"> they’re </w:t>
      </w:r>
      <w:r w:rsidRPr="00CA38DB">
        <w:rPr>
          <w:rStyle w:val="Emphasis"/>
        </w:rPr>
        <w:t>eliminated promptly</w:t>
      </w:r>
      <w:r w:rsidRPr="00CA38DB">
        <w:rPr>
          <w:rStyle w:val="StyleUnderline"/>
        </w:rPr>
        <w:t xml:space="preserve"> by radical changes</w:t>
      </w:r>
      <w:r w:rsidRPr="00CA38DB">
        <w:rPr>
          <w:sz w:val="16"/>
        </w:rPr>
        <w:t xml:space="preserve"> to society </w:t>
      </w:r>
      <w:r w:rsidRPr="00CA38DB">
        <w:rPr>
          <w:rStyle w:val="StyleUnderline"/>
        </w:rPr>
        <w:t xml:space="preserve">and its energy systems, </w:t>
      </w:r>
      <w:r>
        <w:rPr>
          <w:rStyle w:val="StyleUnderline"/>
        </w:rPr>
        <w:t>“</w:t>
      </w:r>
      <w:r w:rsidRPr="00CA38DB">
        <w:rPr>
          <w:rStyle w:val="StyleUnderline"/>
        </w:rPr>
        <w:t>The Science</w:t>
      </w:r>
      <w:r>
        <w:rPr>
          <w:rStyle w:val="StyleUnderline"/>
        </w:rPr>
        <w:t>”</w:t>
      </w:r>
      <w:r w:rsidRPr="00CA38DB">
        <w:rPr>
          <w:rStyle w:val="StyleUnderline"/>
        </w:rPr>
        <w:t xml:space="preserve"> says Earth is </w:t>
      </w:r>
      <w:r w:rsidRPr="00CA38DB">
        <w:rPr>
          <w:rStyle w:val="Emphasis"/>
        </w:rPr>
        <w:t>doomed</w:t>
      </w:r>
      <w:r w:rsidRPr="00CA38DB">
        <w:rPr>
          <w:sz w:val="16"/>
        </w:rPr>
        <w:t>.</w:t>
      </w:r>
    </w:p>
    <w:p w14:paraId="73FF2F42" w14:textId="77777777" w:rsidR="00C063B0" w:rsidRPr="00CA38DB" w:rsidRDefault="00C063B0" w:rsidP="00C063B0">
      <w:pPr>
        <w:rPr>
          <w:sz w:val="16"/>
        </w:rPr>
      </w:pPr>
      <w:r w:rsidRPr="00CA38DB">
        <w:rPr>
          <w:rStyle w:val="StyleUnderline"/>
        </w:rPr>
        <w:t xml:space="preserve">Well ... </w:t>
      </w:r>
      <w:r w:rsidRPr="00CA38DB">
        <w:rPr>
          <w:rStyle w:val="Emphasis"/>
        </w:rPr>
        <w:t>not quite</w:t>
      </w:r>
      <w:r w:rsidRPr="00CA38DB">
        <w:rPr>
          <w:sz w:val="16"/>
        </w:rPr>
        <w:t xml:space="preserve">. Yes, it's true that the globe is warming, and that humans are exerting a warming influence upon it. But beyond that-to paraphrase the classic movie The Princess Bride: </w:t>
      </w:r>
      <w:r>
        <w:rPr>
          <w:sz w:val="16"/>
        </w:rPr>
        <w:t>“</w:t>
      </w:r>
      <w:r w:rsidRPr="00CA38DB">
        <w:rPr>
          <w:sz w:val="16"/>
        </w:rPr>
        <w:t>I do not think 'The Science' says what you think it says.</w:t>
      </w:r>
      <w:r>
        <w:rPr>
          <w:sz w:val="16"/>
        </w:rPr>
        <w:t>”</w:t>
      </w:r>
    </w:p>
    <w:p w14:paraId="1FC4DBC2" w14:textId="77777777" w:rsidR="00C063B0" w:rsidRPr="00CA38DB" w:rsidRDefault="00C063B0" w:rsidP="00C063B0">
      <w:pPr>
        <w:rPr>
          <w:sz w:val="16"/>
        </w:rPr>
      </w:pPr>
      <w:r w:rsidRPr="00CA38DB">
        <w:rPr>
          <w:sz w:val="16"/>
        </w:rPr>
        <w:t xml:space="preserve">For example, </w:t>
      </w:r>
      <w:r w:rsidRPr="00CA38DB">
        <w:rPr>
          <w:rStyle w:val="StyleUnderline"/>
        </w:rPr>
        <w:t xml:space="preserve">both the </w:t>
      </w:r>
      <w:r w:rsidRPr="00CA38DB">
        <w:rPr>
          <w:rStyle w:val="Emphasis"/>
          <w:highlight w:val="cyan"/>
        </w:rPr>
        <w:t>research lit</w:t>
      </w:r>
      <w:r w:rsidRPr="00CA38DB">
        <w:rPr>
          <w:rStyle w:val="StyleUnderline"/>
        </w:rPr>
        <w:t xml:space="preserve">erature </w:t>
      </w:r>
      <w:r w:rsidRPr="00CA38DB">
        <w:rPr>
          <w:rStyle w:val="StyleUnderline"/>
          <w:highlight w:val="cyan"/>
        </w:rPr>
        <w:t xml:space="preserve">and </w:t>
      </w:r>
      <w:r w:rsidRPr="00CA38DB">
        <w:rPr>
          <w:rStyle w:val="Emphasis"/>
          <w:highlight w:val="cyan"/>
        </w:rPr>
        <w:t>gov</w:t>
      </w:r>
      <w:r w:rsidRPr="00CA38DB">
        <w:rPr>
          <w:rStyle w:val="StyleUnderline"/>
        </w:rPr>
        <w:t xml:space="preserve">ernment </w:t>
      </w:r>
      <w:r w:rsidRPr="00CA38DB">
        <w:rPr>
          <w:rStyle w:val="Emphasis"/>
          <w:highlight w:val="cyan"/>
        </w:rPr>
        <w:t>reports</w:t>
      </w:r>
      <w:r w:rsidRPr="00CA38DB">
        <w:rPr>
          <w:rStyle w:val="StyleUnderline"/>
        </w:rPr>
        <w:t xml:space="preserve"> that summarize and assess the state of climate science </w:t>
      </w:r>
      <w:r w:rsidRPr="00CA38DB">
        <w:rPr>
          <w:rStyle w:val="StyleUnderline"/>
          <w:highlight w:val="cyan"/>
        </w:rPr>
        <w:t xml:space="preserve">say </w:t>
      </w:r>
      <w:r w:rsidRPr="00CA38DB">
        <w:rPr>
          <w:rStyle w:val="Emphasis"/>
          <w:highlight w:val="cyan"/>
        </w:rPr>
        <w:t>clearly</w:t>
      </w:r>
      <w:r w:rsidRPr="00CA38DB">
        <w:rPr>
          <w:rStyle w:val="StyleUnderline"/>
          <w:highlight w:val="cyan"/>
        </w:rPr>
        <w:t xml:space="preserve"> that heat</w:t>
      </w:r>
      <w:r w:rsidRPr="00CA38DB">
        <w:rPr>
          <w:sz w:val="16"/>
        </w:rPr>
        <w:t xml:space="preserve"> waves in the US are </w:t>
      </w:r>
      <w:r w:rsidRPr="00CA38DB">
        <w:rPr>
          <w:rStyle w:val="StyleUnderline"/>
        </w:rPr>
        <w:t xml:space="preserve">now </w:t>
      </w:r>
      <w:r w:rsidRPr="00CA38DB">
        <w:rPr>
          <w:rStyle w:val="Emphasis"/>
          <w:highlight w:val="cyan"/>
        </w:rPr>
        <w:t>no</w:t>
      </w:r>
      <w:r w:rsidRPr="00CA38DB">
        <w:rPr>
          <w:rStyle w:val="StyleUnderline"/>
          <w:highlight w:val="cyan"/>
        </w:rPr>
        <w:t xml:space="preserve"> more </w:t>
      </w:r>
      <w:r w:rsidRPr="00CA38DB">
        <w:rPr>
          <w:rStyle w:val="Emphasis"/>
          <w:highlight w:val="cyan"/>
        </w:rPr>
        <w:t>common</w:t>
      </w:r>
      <w:r w:rsidRPr="00CA38DB">
        <w:rPr>
          <w:rStyle w:val="StyleUnderline"/>
          <w:highlight w:val="cyan"/>
        </w:rPr>
        <w:t xml:space="preserve"> than</w:t>
      </w:r>
      <w:r w:rsidRPr="00CA38DB">
        <w:rPr>
          <w:rStyle w:val="StyleUnderline"/>
        </w:rPr>
        <w:t xml:space="preserve"> they were in </w:t>
      </w:r>
      <w:r w:rsidRPr="00CA38DB">
        <w:rPr>
          <w:rStyle w:val="Emphasis"/>
          <w:highlight w:val="cyan"/>
        </w:rPr>
        <w:t>1900</w:t>
      </w:r>
      <w:r w:rsidRPr="00CA38DB">
        <w:rPr>
          <w:rStyle w:val="StyleUnderline"/>
        </w:rPr>
        <w:t xml:space="preserve">, and that the warmest </w:t>
      </w:r>
      <w:r w:rsidRPr="00CA38DB">
        <w:rPr>
          <w:rStyle w:val="Emphasis"/>
          <w:highlight w:val="cyan"/>
        </w:rPr>
        <w:t>temp</w:t>
      </w:r>
      <w:r w:rsidRPr="00CA38DB">
        <w:rPr>
          <w:rStyle w:val="StyleUnderline"/>
        </w:rPr>
        <w:t>eratures</w:t>
      </w:r>
      <w:r w:rsidRPr="00CA38DB">
        <w:rPr>
          <w:sz w:val="16"/>
        </w:rPr>
        <w:t xml:space="preserve"> in the US </w:t>
      </w:r>
      <w:r w:rsidRPr="00CA38DB">
        <w:rPr>
          <w:rStyle w:val="StyleUnderline"/>
        </w:rPr>
        <w:t xml:space="preserve">have </w:t>
      </w:r>
      <w:r w:rsidRPr="00CA38DB">
        <w:rPr>
          <w:rStyle w:val="Emphasis"/>
          <w:highlight w:val="cyan"/>
        </w:rPr>
        <w:t>not risen</w:t>
      </w:r>
      <w:r w:rsidRPr="00CA38DB">
        <w:rPr>
          <w:rStyle w:val="StyleUnderline"/>
          <w:highlight w:val="cyan"/>
        </w:rPr>
        <w:t xml:space="preserve"> in</w:t>
      </w:r>
      <w:r w:rsidRPr="00CA38DB">
        <w:rPr>
          <w:rStyle w:val="StyleUnderline"/>
        </w:rPr>
        <w:t xml:space="preserve"> the past </w:t>
      </w:r>
      <w:r w:rsidRPr="00CA38DB">
        <w:rPr>
          <w:rStyle w:val="Emphasis"/>
          <w:highlight w:val="cyan"/>
        </w:rPr>
        <w:t>fifty years</w:t>
      </w:r>
      <w:r w:rsidRPr="00CA38DB">
        <w:rPr>
          <w:sz w:val="16"/>
        </w:rPr>
        <w:t>. When I tell people this, most are incredulous. Some gasp. And some get downright hostile.</w:t>
      </w:r>
    </w:p>
    <w:p w14:paraId="5E2F60CA" w14:textId="77777777" w:rsidR="00C063B0" w:rsidRPr="00CA38DB" w:rsidRDefault="00C063B0" w:rsidP="00C063B0">
      <w:pPr>
        <w:rPr>
          <w:sz w:val="16"/>
        </w:rPr>
      </w:pPr>
      <w:r w:rsidRPr="00CA38DB">
        <w:rPr>
          <w:sz w:val="16"/>
        </w:rPr>
        <w:t>But these are almost certainly not the only climate facts you haven't heard. Here are three more that might surprise you, drawn directly from recent published research or the latest assessments of climate science published by the US government and the UN:</w:t>
      </w:r>
    </w:p>
    <w:p w14:paraId="5AA111E1" w14:textId="77777777" w:rsidR="00C063B0" w:rsidRPr="00CA38DB" w:rsidRDefault="00C063B0" w:rsidP="00C063B0">
      <w:pPr>
        <w:pStyle w:val="ListParagraph"/>
        <w:numPr>
          <w:ilvl w:val="0"/>
          <w:numId w:val="101"/>
        </w:numPr>
        <w:rPr>
          <w:sz w:val="16"/>
        </w:rPr>
      </w:pPr>
      <w:r w:rsidRPr="00CA38DB">
        <w:rPr>
          <w:sz w:val="16"/>
        </w:rPr>
        <w:t>Humans have had no detectable impact on hurricanes over the past century.</w:t>
      </w:r>
    </w:p>
    <w:p w14:paraId="7037BF2D" w14:textId="77777777" w:rsidR="00C063B0" w:rsidRPr="00CA38DB" w:rsidRDefault="00C063B0" w:rsidP="00C063B0">
      <w:pPr>
        <w:pStyle w:val="ListParagraph"/>
        <w:numPr>
          <w:ilvl w:val="0"/>
          <w:numId w:val="101"/>
        </w:numPr>
        <w:rPr>
          <w:sz w:val="16"/>
        </w:rPr>
      </w:pPr>
      <w:r w:rsidRPr="00CA38DB">
        <w:rPr>
          <w:sz w:val="16"/>
        </w:rPr>
        <w:t>Greenland's ice sheet isn't shrinking any more rapidly today than it was eighty years ago.</w:t>
      </w:r>
    </w:p>
    <w:p w14:paraId="25AE0468" w14:textId="77777777" w:rsidR="00C063B0" w:rsidRPr="00CA38DB" w:rsidRDefault="00C063B0" w:rsidP="00C063B0">
      <w:pPr>
        <w:pStyle w:val="ListParagraph"/>
        <w:numPr>
          <w:ilvl w:val="0"/>
          <w:numId w:val="101"/>
        </w:numPr>
        <w:rPr>
          <w:sz w:val="16"/>
        </w:rPr>
      </w:pPr>
      <w:r w:rsidRPr="00CA38DB">
        <w:rPr>
          <w:sz w:val="16"/>
        </w:rPr>
        <w:t>The net economic impact of human-induced climate change will be minimal through at least the end of this century.</w:t>
      </w:r>
    </w:p>
    <w:p w14:paraId="1FEBC25B" w14:textId="77777777" w:rsidR="00C063B0" w:rsidRPr="00CA38DB" w:rsidRDefault="00C063B0" w:rsidP="00C063B0">
      <w:pPr>
        <w:rPr>
          <w:sz w:val="16"/>
        </w:rPr>
      </w:pPr>
      <w:r w:rsidRPr="00CA38DB">
        <w:rPr>
          <w:sz w:val="16"/>
        </w:rPr>
        <w:t>So what gives?</w:t>
      </w:r>
    </w:p>
    <w:p w14:paraId="328BD5DB" w14:textId="77777777" w:rsidR="00C063B0" w:rsidRPr="00CA38DB" w:rsidRDefault="00C063B0" w:rsidP="00C063B0">
      <w:pPr>
        <w:rPr>
          <w:sz w:val="16"/>
        </w:rPr>
      </w:pPr>
      <w:r w:rsidRPr="00CA38DB">
        <w:rPr>
          <w:sz w:val="16"/>
        </w:rPr>
        <w:t>If you're like most people, after the surprise wears off, you'll wonder why you're surprised. Why haven't you heard these facts before? Why don't they line up with the narrative-now almost a meme-that we've already broken the climate and face certain doom unless we change our ways?</w:t>
      </w:r>
    </w:p>
    <w:p w14:paraId="39980043" w14:textId="77777777" w:rsidR="00C063B0" w:rsidRPr="00CA38DB" w:rsidRDefault="00C063B0" w:rsidP="00C063B0">
      <w:pPr>
        <w:rPr>
          <w:sz w:val="16"/>
        </w:rPr>
      </w:pPr>
      <w:r w:rsidRPr="00CA38DB">
        <w:rPr>
          <w:sz w:val="16"/>
        </w:rPr>
        <w:t xml:space="preserve">Most of </w:t>
      </w:r>
      <w:r w:rsidRPr="00CA38DB">
        <w:rPr>
          <w:rStyle w:val="StyleUnderline"/>
        </w:rPr>
        <w:t xml:space="preserve">the </w:t>
      </w:r>
      <w:r w:rsidRPr="00CA38DB">
        <w:rPr>
          <w:rStyle w:val="Emphasis"/>
          <w:highlight w:val="cyan"/>
        </w:rPr>
        <w:t>disconnect</w:t>
      </w:r>
      <w:r w:rsidRPr="00CA38DB">
        <w:rPr>
          <w:rStyle w:val="StyleUnderline"/>
          <w:highlight w:val="cyan"/>
        </w:rPr>
        <w:t xml:space="preserve"> comes from</w:t>
      </w:r>
      <w:r w:rsidRPr="00CA38DB">
        <w:rPr>
          <w:rStyle w:val="StyleUnderline"/>
        </w:rPr>
        <w:t xml:space="preserve"> the </w:t>
      </w:r>
      <w:r w:rsidRPr="00CA38DB">
        <w:rPr>
          <w:rStyle w:val="Emphasis"/>
        </w:rPr>
        <w:t xml:space="preserve">long </w:t>
      </w:r>
      <w:r w:rsidRPr="00CA38DB">
        <w:rPr>
          <w:rStyle w:val="Emphasis"/>
          <w:highlight w:val="cyan"/>
        </w:rPr>
        <w:t>game</w:t>
      </w:r>
      <w:r w:rsidRPr="00CA38DB">
        <w:rPr>
          <w:rStyle w:val="StyleUnderline"/>
          <w:highlight w:val="cyan"/>
        </w:rPr>
        <w:t xml:space="preserve"> of </w:t>
      </w:r>
      <w:r w:rsidRPr="00CA38DB">
        <w:rPr>
          <w:rStyle w:val="Emphasis"/>
          <w:highlight w:val="cyan"/>
        </w:rPr>
        <w:t>telephone</w:t>
      </w:r>
      <w:r w:rsidRPr="00CA38DB">
        <w:rPr>
          <w:rStyle w:val="StyleUnderline"/>
        </w:rPr>
        <w:t xml:space="preserve"> that starts with the </w:t>
      </w:r>
      <w:r w:rsidRPr="00CA38DB">
        <w:rPr>
          <w:rStyle w:val="Emphasis"/>
        </w:rPr>
        <w:t>research lit</w:t>
      </w:r>
      <w:r w:rsidRPr="00CA38DB">
        <w:rPr>
          <w:rStyle w:val="StyleUnderline"/>
        </w:rPr>
        <w:t>erature</w:t>
      </w:r>
      <w:r w:rsidRPr="00CA38DB">
        <w:rPr>
          <w:sz w:val="16"/>
        </w:rPr>
        <w:t xml:space="preserve"> and </w:t>
      </w:r>
      <w:r w:rsidRPr="00CA38DB">
        <w:rPr>
          <w:rStyle w:val="StyleUnderline"/>
        </w:rPr>
        <w:t xml:space="preserve">runs through the </w:t>
      </w:r>
      <w:r w:rsidRPr="00CA38DB">
        <w:rPr>
          <w:rStyle w:val="Emphasis"/>
        </w:rPr>
        <w:t>assessment reports</w:t>
      </w:r>
      <w:r w:rsidRPr="00CA38DB">
        <w:rPr>
          <w:rStyle w:val="StyleUnderline"/>
        </w:rPr>
        <w:t xml:space="preserve"> to the </w:t>
      </w:r>
      <w:r w:rsidRPr="00CA38DB">
        <w:rPr>
          <w:rStyle w:val="Emphasis"/>
        </w:rPr>
        <w:t>summaries</w:t>
      </w:r>
      <w:r w:rsidRPr="00CA38DB">
        <w:rPr>
          <w:rStyle w:val="StyleUnderline"/>
        </w:rPr>
        <w:t xml:space="preserve"> of the assessment reports</w:t>
      </w:r>
      <w:r w:rsidRPr="00CA38DB">
        <w:rPr>
          <w:sz w:val="16"/>
        </w:rPr>
        <w:t xml:space="preserve"> and </w:t>
      </w:r>
      <w:r w:rsidRPr="00CA38DB">
        <w:rPr>
          <w:rStyle w:val="StyleUnderline"/>
        </w:rPr>
        <w:t>on to</w:t>
      </w:r>
      <w:r w:rsidRPr="00CA38DB">
        <w:rPr>
          <w:sz w:val="16"/>
        </w:rPr>
        <w:t xml:space="preserve"> the </w:t>
      </w:r>
      <w:r w:rsidRPr="00CA38DB">
        <w:rPr>
          <w:rStyle w:val="Emphasis"/>
        </w:rPr>
        <w:t>media</w:t>
      </w:r>
      <w:r w:rsidRPr="00CA38DB">
        <w:rPr>
          <w:rStyle w:val="StyleUnderline"/>
        </w:rPr>
        <w:t xml:space="preserve"> coverage. </w:t>
      </w:r>
      <w:r w:rsidRPr="00CA38DB">
        <w:rPr>
          <w:rStyle w:val="StyleUnderline"/>
          <w:highlight w:val="cyan"/>
        </w:rPr>
        <w:t>There are</w:t>
      </w:r>
      <w:r w:rsidRPr="00CA38DB">
        <w:rPr>
          <w:rStyle w:val="StyleUnderline"/>
        </w:rPr>
        <w:t xml:space="preserve"> </w:t>
      </w:r>
      <w:r w:rsidRPr="00CA38DB">
        <w:rPr>
          <w:rStyle w:val="Emphasis"/>
        </w:rPr>
        <w:t xml:space="preserve">abundant </w:t>
      </w:r>
      <w:r w:rsidRPr="00CA38DB">
        <w:rPr>
          <w:rStyle w:val="Emphasis"/>
          <w:highlight w:val="cyan"/>
        </w:rPr>
        <w:t>opportunities</w:t>
      </w:r>
      <w:r w:rsidRPr="00CA38DB">
        <w:rPr>
          <w:rStyle w:val="StyleUnderline"/>
          <w:highlight w:val="cyan"/>
        </w:rPr>
        <w:t xml:space="preserve"> to get things wrong</w:t>
      </w:r>
      <w:r w:rsidRPr="00CA38DB">
        <w:rPr>
          <w:sz w:val="16"/>
        </w:rPr>
        <w:t xml:space="preserve">-both </w:t>
      </w:r>
      <w:r w:rsidRPr="00CA38DB">
        <w:rPr>
          <w:rStyle w:val="Emphasis"/>
        </w:rPr>
        <w:t>accident</w:t>
      </w:r>
      <w:r w:rsidRPr="00CA38DB">
        <w:rPr>
          <w:rStyle w:val="StyleUnderline"/>
        </w:rPr>
        <w:t xml:space="preserve">ally and </w:t>
      </w:r>
      <w:r w:rsidRPr="00CA38DB">
        <w:rPr>
          <w:rStyle w:val="Emphasis"/>
          <w:highlight w:val="cyan"/>
        </w:rPr>
        <w:t>on purpose</w:t>
      </w:r>
      <w:r w:rsidRPr="00CA38DB">
        <w:rPr>
          <w:sz w:val="16"/>
        </w:rPr>
        <w:t xml:space="preserve">- </w:t>
      </w:r>
      <w:r w:rsidRPr="00CA38DB">
        <w:rPr>
          <w:rStyle w:val="StyleUnderline"/>
          <w:highlight w:val="cyan"/>
        </w:rPr>
        <w:t>as</w:t>
      </w:r>
      <w:r w:rsidRPr="00CA38DB">
        <w:rPr>
          <w:rStyle w:val="StyleUnderline"/>
        </w:rPr>
        <w:t xml:space="preserve"> the </w:t>
      </w:r>
      <w:r w:rsidRPr="00CA38DB">
        <w:rPr>
          <w:rStyle w:val="Emphasis"/>
          <w:highlight w:val="cyan"/>
        </w:rPr>
        <w:t>info</w:t>
      </w:r>
      <w:r w:rsidRPr="00CA38DB">
        <w:rPr>
          <w:rStyle w:val="StyleUnderline"/>
        </w:rPr>
        <w:t xml:space="preserve">rmation </w:t>
      </w:r>
      <w:r w:rsidRPr="00CA38DB">
        <w:rPr>
          <w:rStyle w:val="StyleUnderline"/>
          <w:highlight w:val="cyan"/>
        </w:rPr>
        <w:t xml:space="preserve">goes through </w:t>
      </w:r>
      <w:r w:rsidRPr="00CA38DB">
        <w:rPr>
          <w:rStyle w:val="Emphasis"/>
          <w:highlight w:val="cyan"/>
        </w:rPr>
        <w:t>filter</w:t>
      </w:r>
      <w:r w:rsidRPr="00CA38DB">
        <w:rPr>
          <w:rStyle w:val="Emphasis"/>
        </w:rPr>
        <w:t xml:space="preserve"> after filter</w:t>
      </w:r>
      <w:r w:rsidRPr="00CA38DB">
        <w:rPr>
          <w:rStyle w:val="StyleUnderline"/>
        </w:rPr>
        <w:t xml:space="preserve"> to be packaged</w:t>
      </w:r>
      <w:r w:rsidRPr="00CA38DB">
        <w:rPr>
          <w:sz w:val="16"/>
        </w:rPr>
        <w:t xml:space="preserve"> for various audiences. The public gets their climate information almost exclusively from the media; very few people actually read the assessment summaries, let alone the reports and research papers themselves. That's perfectly understandable-the data and analyses are nearly impenetrable for non-experts, and the writing is not exactly gripping. As a result, most people don't get the whole story.</w:t>
      </w:r>
    </w:p>
    <w:p w14:paraId="174ECBAE" w14:textId="77777777" w:rsidR="00C063B0" w:rsidRPr="00CA38DB" w:rsidRDefault="00C063B0" w:rsidP="00C063B0">
      <w:pPr>
        <w:rPr>
          <w:sz w:val="14"/>
          <w:szCs w:val="20"/>
        </w:rPr>
      </w:pPr>
      <w:r w:rsidRPr="00CA38DB">
        <w:rPr>
          <w:sz w:val="14"/>
          <w:szCs w:val="20"/>
        </w:rPr>
        <w:t xml:space="preserve">But don't feel bad. It's not only the public that's ill informed about what the science says about climate. Policymakers, too, have to rely on information that's been put through several different wringers by the time it gets to them. Because most government officials-and others involved in climate policy for the public and private sectors-are not themselves scientists, it's up to scientists to make sure that non-scientists making key policy decisions get an accurate, complete, and transparent picture of what's known (and unknown) about the changing climate, one undistorted by </w:t>
      </w:r>
      <w:r>
        <w:rPr>
          <w:sz w:val="14"/>
          <w:szCs w:val="20"/>
        </w:rPr>
        <w:t>“</w:t>
      </w:r>
      <w:r w:rsidRPr="00CA38DB">
        <w:rPr>
          <w:sz w:val="14"/>
          <w:szCs w:val="20"/>
        </w:rPr>
        <w:t>agenda</w:t>
      </w:r>
      <w:r>
        <w:rPr>
          <w:sz w:val="14"/>
          <w:szCs w:val="20"/>
        </w:rPr>
        <w:t>”</w:t>
      </w:r>
      <w:r w:rsidRPr="00CA38DB">
        <w:rPr>
          <w:sz w:val="14"/>
          <w:szCs w:val="20"/>
        </w:rPr>
        <w:t xml:space="preserve"> or </w:t>
      </w:r>
      <w:r>
        <w:rPr>
          <w:sz w:val="14"/>
          <w:szCs w:val="20"/>
        </w:rPr>
        <w:t>“</w:t>
      </w:r>
      <w:r w:rsidRPr="00CA38DB">
        <w:rPr>
          <w:sz w:val="14"/>
          <w:szCs w:val="20"/>
        </w:rPr>
        <w:t>narrative.</w:t>
      </w:r>
      <w:r>
        <w:rPr>
          <w:sz w:val="14"/>
          <w:szCs w:val="20"/>
        </w:rPr>
        <w:t>”</w:t>
      </w:r>
      <w:r w:rsidRPr="00CA38DB">
        <w:rPr>
          <w:sz w:val="14"/>
          <w:szCs w:val="20"/>
        </w:rPr>
        <w:t xml:space="preserve"> Unfortunately, getting that story straight isn't as easy as it sounds.</w:t>
      </w:r>
    </w:p>
    <w:p w14:paraId="44E894AC" w14:textId="77777777" w:rsidR="00C063B0" w:rsidRPr="00CA38DB" w:rsidRDefault="00C063B0" w:rsidP="00C063B0">
      <w:pPr>
        <w:rPr>
          <w:sz w:val="14"/>
          <w:szCs w:val="20"/>
        </w:rPr>
      </w:pPr>
      <w:r w:rsidRPr="00CA38DB">
        <w:rPr>
          <w:sz w:val="14"/>
          <w:szCs w:val="20"/>
        </w:rPr>
        <w:t>I should know. That used to be my job.</w:t>
      </w:r>
    </w:p>
    <w:p w14:paraId="299C68BF" w14:textId="77777777" w:rsidR="00C063B0" w:rsidRPr="00CA38DB" w:rsidRDefault="00C063B0" w:rsidP="00C063B0">
      <w:pPr>
        <w:rPr>
          <w:sz w:val="14"/>
          <w:szCs w:val="20"/>
        </w:rPr>
      </w:pPr>
      <w:r w:rsidRPr="00CA38DB">
        <w:rPr>
          <w:sz w:val="14"/>
          <w:szCs w:val="20"/>
        </w:rPr>
        <w:t>WHERE I'M COMING FROM</w:t>
      </w:r>
    </w:p>
    <w:p w14:paraId="706B2E31" w14:textId="77777777" w:rsidR="00C063B0" w:rsidRPr="00CA38DB" w:rsidRDefault="00C063B0" w:rsidP="00C063B0">
      <w:pPr>
        <w:rPr>
          <w:sz w:val="14"/>
          <w:szCs w:val="20"/>
        </w:rPr>
      </w:pPr>
      <w:r w:rsidRPr="00CA38DB">
        <w:rPr>
          <w:sz w:val="14"/>
          <w:szCs w:val="20"/>
        </w:rPr>
        <w:t xml:space="preserve">I'm a scientist-I work to understand the world through measurements and observations, and then to communicate clearly both the excitement and the implications of that understanding. Early in my career, I had great fun doing this for esoteric phenomena in the realm of atoms and nuclei using high-performance computer modeling (which is also an important tool for much of climate science). But beginning in 2004, I spent about a decade turning those same methods to the subject of climate and its implications for energy technologies. I did this first as chief scientist for the oil company BP, where I focused on advancing renewable energy, and then as undersecretary for science in the Obama administration's Department of Energy, where I helped guide the government's investments in energy technologies and climate science. I found great satisfaction in these roles, helping to define and catalyze actions that would reduce carbon dioxide emissions, the agreed-upon imperative that would </w:t>
      </w:r>
      <w:r>
        <w:rPr>
          <w:sz w:val="14"/>
          <w:szCs w:val="20"/>
        </w:rPr>
        <w:t>“</w:t>
      </w:r>
      <w:r w:rsidRPr="00CA38DB">
        <w:rPr>
          <w:sz w:val="14"/>
          <w:szCs w:val="20"/>
        </w:rPr>
        <w:t>save the planet.</w:t>
      </w:r>
      <w:r>
        <w:rPr>
          <w:sz w:val="14"/>
          <w:szCs w:val="20"/>
        </w:rPr>
        <w:t>”</w:t>
      </w:r>
    </w:p>
    <w:p w14:paraId="5AD80097" w14:textId="77777777" w:rsidR="00C063B0" w:rsidRPr="00CA38DB" w:rsidRDefault="00C063B0" w:rsidP="00C063B0">
      <w:pPr>
        <w:rPr>
          <w:sz w:val="14"/>
          <w:szCs w:val="20"/>
        </w:rPr>
      </w:pPr>
      <w:r w:rsidRPr="00CA38DB">
        <w:rPr>
          <w:sz w:val="14"/>
          <w:szCs w:val="20"/>
        </w:rPr>
        <w:t xml:space="preserve">But then the doubts began. In late 2013 I was asked by the American Physical Society-the professional organization of the country's physicists-to lead an update of its public statement on climate. As part of that effort, in January 2014 I convened a workshop with a specific objective-to </w:t>
      </w:r>
      <w:r>
        <w:rPr>
          <w:sz w:val="14"/>
          <w:szCs w:val="20"/>
        </w:rPr>
        <w:t>“</w:t>
      </w:r>
      <w:r w:rsidRPr="00CA38DB">
        <w:rPr>
          <w:sz w:val="14"/>
          <w:szCs w:val="20"/>
        </w:rPr>
        <w:t>stress test</w:t>
      </w:r>
      <w:r>
        <w:rPr>
          <w:sz w:val="14"/>
          <w:szCs w:val="20"/>
        </w:rPr>
        <w:t>”</w:t>
      </w:r>
      <w:r w:rsidRPr="00CA38DB">
        <w:rPr>
          <w:sz w:val="14"/>
          <w:szCs w:val="20"/>
        </w:rPr>
        <w:t xml:space="preserve"> the state of cli- mate science. In ordinary terms, that meant analyzing, critiquing, and summarizing humanity's accumulated knowledge about the past, present, and future of the earth's climate. Six leading climate experts and six leading physicists, myself included, spent a day scrutinizing exactly what we know about the climate system and how confidently we can project its future. To focus the conversation, we physicists had spent the prior two months preparing a framing document based on the UN assessment report that had just been released.1 We posed some specific and crucial questions along the lines of: Where is the data poor or the assumptions weakly supported-and does that matter? How reliable are the models that we use to describe the past and project the future? Many who've read the workshop transcript were struck by how successfully-and unusually-it brought out the certainties and uncertainties of the science at that time.2</w:t>
      </w:r>
    </w:p>
    <w:p w14:paraId="2B9B8530" w14:textId="77777777" w:rsidR="00C063B0" w:rsidRPr="00CA38DB" w:rsidRDefault="00C063B0" w:rsidP="00C063B0">
      <w:pPr>
        <w:rPr>
          <w:sz w:val="16"/>
        </w:rPr>
      </w:pPr>
      <w:r w:rsidRPr="00CA38DB">
        <w:rPr>
          <w:sz w:val="16"/>
        </w:rPr>
        <w:t xml:space="preserve">For my part, I came away from the APS workshop not only surprised, but shaken by the realization that </w:t>
      </w:r>
      <w:r w:rsidRPr="00CA38DB">
        <w:rPr>
          <w:rStyle w:val="StyleUnderline"/>
          <w:highlight w:val="cyan"/>
        </w:rPr>
        <w:t>climate science</w:t>
      </w:r>
      <w:r w:rsidRPr="00CA38DB">
        <w:rPr>
          <w:rStyle w:val="StyleUnderline"/>
        </w:rPr>
        <w:t xml:space="preserve"> was </w:t>
      </w:r>
      <w:r w:rsidRPr="00CA38DB">
        <w:rPr>
          <w:rStyle w:val="Emphasis"/>
          <w:highlight w:val="cyan"/>
        </w:rPr>
        <w:t>far less mature</w:t>
      </w:r>
      <w:r w:rsidRPr="00CA38DB">
        <w:rPr>
          <w:rStyle w:val="StyleUnderline"/>
          <w:highlight w:val="cyan"/>
        </w:rPr>
        <w:t xml:space="preserve"> than</w:t>
      </w:r>
      <w:r w:rsidRPr="00CA38DB">
        <w:rPr>
          <w:sz w:val="16"/>
        </w:rPr>
        <w:t xml:space="preserve"> I had </w:t>
      </w:r>
      <w:r w:rsidRPr="00CA38DB">
        <w:rPr>
          <w:rStyle w:val="Emphasis"/>
          <w:highlight w:val="cyan"/>
        </w:rPr>
        <w:t>supposed</w:t>
      </w:r>
      <w:r w:rsidRPr="00CA38DB">
        <w:rPr>
          <w:sz w:val="16"/>
        </w:rPr>
        <w:t>. Here's what I discovered:</w:t>
      </w:r>
    </w:p>
    <w:p w14:paraId="08513E3C" w14:textId="77777777" w:rsidR="00C063B0" w:rsidRPr="00CA38DB" w:rsidRDefault="00C063B0" w:rsidP="00C063B0">
      <w:pPr>
        <w:pStyle w:val="ListParagraph"/>
        <w:numPr>
          <w:ilvl w:val="0"/>
          <w:numId w:val="102"/>
        </w:numPr>
        <w:rPr>
          <w:sz w:val="16"/>
        </w:rPr>
      </w:pPr>
      <w:r w:rsidRPr="00CA38DB">
        <w:rPr>
          <w:rStyle w:val="StyleUnderline"/>
          <w:highlight w:val="cyan"/>
        </w:rPr>
        <w:t>Humans exert</w:t>
      </w:r>
      <w:r w:rsidRPr="00CA38DB">
        <w:rPr>
          <w:rStyle w:val="StyleUnderline"/>
        </w:rPr>
        <w:t xml:space="preserve"> a</w:t>
      </w:r>
      <w:r w:rsidRPr="00CA38DB">
        <w:rPr>
          <w:sz w:val="16"/>
        </w:rPr>
        <w:t xml:space="preserve"> growing, but </w:t>
      </w:r>
      <w:r w:rsidRPr="00CA38DB">
        <w:rPr>
          <w:rStyle w:val="Emphasis"/>
        </w:rPr>
        <w:t xml:space="preserve">physically </w:t>
      </w:r>
      <w:r w:rsidRPr="00CA38DB">
        <w:rPr>
          <w:rStyle w:val="Emphasis"/>
          <w:highlight w:val="cyan"/>
        </w:rPr>
        <w:t>small</w:t>
      </w:r>
      <w:r w:rsidRPr="00CA38DB">
        <w:rPr>
          <w:rStyle w:val="StyleUnderline"/>
        </w:rPr>
        <w:t xml:space="preserve">, warming </w:t>
      </w:r>
      <w:r w:rsidRPr="00CA38DB">
        <w:rPr>
          <w:rStyle w:val="StyleUnderline"/>
          <w:highlight w:val="cyan"/>
        </w:rPr>
        <w:t>influence on</w:t>
      </w:r>
      <w:r w:rsidRPr="00CA38DB">
        <w:rPr>
          <w:sz w:val="16"/>
        </w:rPr>
        <w:t xml:space="preserve"> the </w:t>
      </w:r>
      <w:r w:rsidRPr="00CA38DB">
        <w:rPr>
          <w:rStyle w:val="StyleUnderline"/>
          <w:highlight w:val="cyan"/>
        </w:rPr>
        <w:t>climate</w:t>
      </w:r>
      <w:r w:rsidRPr="00CA38DB">
        <w:rPr>
          <w:rStyle w:val="StyleUnderline"/>
        </w:rPr>
        <w:t xml:space="preserve">. The </w:t>
      </w:r>
      <w:r w:rsidRPr="00CA38DB">
        <w:rPr>
          <w:rStyle w:val="Emphasis"/>
          <w:highlight w:val="cyan"/>
        </w:rPr>
        <w:t>deficiencies</w:t>
      </w:r>
      <w:r w:rsidRPr="00CA38DB">
        <w:rPr>
          <w:rStyle w:val="StyleUnderline"/>
          <w:highlight w:val="cyan"/>
        </w:rPr>
        <w:t xml:space="preserve"> of</w:t>
      </w:r>
      <w:r w:rsidRPr="00CA38DB">
        <w:rPr>
          <w:rStyle w:val="StyleUnderline"/>
        </w:rPr>
        <w:t xml:space="preserve"> climate </w:t>
      </w:r>
      <w:r w:rsidRPr="00CA38DB">
        <w:rPr>
          <w:rStyle w:val="StyleUnderline"/>
          <w:highlight w:val="cyan"/>
        </w:rPr>
        <w:t xml:space="preserve">data </w:t>
      </w:r>
      <w:r w:rsidRPr="00CA38DB">
        <w:rPr>
          <w:rStyle w:val="Emphasis"/>
          <w:highlight w:val="cyan"/>
        </w:rPr>
        <w:t>challenge</w:t>
      </w:r>
      <w:r w:rsidRPr="00CA38DB">
        <w:rPr>
          <w:sz w:val="16"/>
        </w:rPr>
        <w:t xml:space="preserve"> our </w:t>
      </w:r>
      <w:r w:rsidRPr="00CA38DB">
        <w:rPr>
          <w:rStyle w:val="Emphasis"/>
          <w:highlight w:val="cyan"/>
        </w:rPr>
        <w:t>ability</w:t>
      </w:r>
      <w:r w:rsidRPr="00CA38DB">
        <w:rPr>
          <w:rStyle w:val="StyleUnderline"/>
          <w:highlight w:val="cyan"/>
        </w:rPr>
        <w:t xml:space="preserve"> to </w:t>
      </w:r>
      <w:r w:rsidRPr="00CA38DB">
        <w:rPr>
          <w:rStyle w:val="Emphasis"/>
          <w:highlight w:val="cyan"/>
        </w:rPr>
        <w:t>untangle</w:t>
      </w:r>
      <w:r w:rsidRPr="00CA38DB">
        <w:rPr>
          <w:rStyle w:val="StyleUnderline"/>
        </w:rPr>
        <w:t xml:space="preserve"> the response to human </w:t>
      </w:r>
      <w:r w:rsidRPr="00CA38DB">
        <w:rPr>
          <w:rStyle w:val="StyleUnderline"/>
          <w:highlight w:val="cyan"/>
        </w:rPr>
        <w:t>influences</w:t>
      </w:r>
      <w:r w:rsidRPr="00CA38DB">
        <w:rPr>
          <w:rStyle w:val="StyleUnderline"/>
        </w:rPr>
        <w:t xml:space="preserve"> from </w:t>
      </w:r>
      <w:r w:rsidRPr="00CA38DB">
        <w:rPr>
          <w:rStyle w:val="Emphasis"/>
        </w:rPr>
        <w:t>poorly understood</w:t>
      </w:r>
      <w:r w:rsidRPr="00CA38DB">
        <w:rPr>
          <w:rStyle w:val="StyleUnderline"/>
        </w:rPr>
        <w:t xml:space="preserve"> natural changes</w:t>
      </w:r>
      <w:r w:rsidRPr="00CA38DB">
        <w:rPr>
          <w:sz w:val="16"/>
        </w:rPr>
        <w:t>.</w:t>
      </w:r>
    </w:p>
    <w:p w14:paraId="2FCD3553" w14:textId="77777777" w:rsidR="00C063B0" w:rsidRPr="00CA38DB" w:rsidRDefault="00C063B0" w:rsidP="00C063B0">
      <w:pPr>
        <w:pStyle w:val="ListParagraph"/>
        <w:numPr>
          <w:ilvl w:val="0"/>
          <w:numId w:val="102"/>
        </w:numPr>
        <w:rPr>
          <w:sz w:val="16"/>
        </w:rPr>
      </w:pPr>
      <w:r w:rsidRPr="00CA38DB">
        <w:rPr>
          <w:rStyle w:val="StyleUnderline"/>
        </w:rPr>
        <w:t xml:space="preserve">The </w:t>
      </w:r>
      <w:r w:rsidRPr="00CA38DB">
        <w:rPr>
          <w:rStyle w:val="StyleUnderline"/>
          <w:highlight w:val="cyan"/>
        </w:rPr>
        <w:t>results from</w:t>
      </w:r>
      <w:r w:rsidRPr="00CA38DB">
        <w:rPr>
          <w:rStyle w:val="StyleUnderline"/>
        </w:rPr>
        <w:t xml:space="preserve"> the multitude of </w:t>
      </w:r>
      <w:r w:rsidRPr="00CA38DB">
        <w:rPr>
          <w:rStyle w:val="StyleUnderline"/>
          <w:highlight w:val="cyan"/>
        </w:rPr>
        <w:t xml:space="preserve">climate </w:t>
      </w:r>
      <w:r w:rsidRPr="00CA38DB">
        <w:rPr>
          <w:rStyle w:val="Emphasis"/>
          <w:highlight w:val="cyan"/>
        </w:rPr>
        <w:t>models disagree</w:t>
      </w:r>
      <w:r w:rsidRPr="00CA38DB">
        <w:rPr>
          <w:rStyle w:val="StyleUnderline"/>
        </w:rPr>
        <w:t xml:space="preserve"> with, </w:t>
      </w:r>
      <w:r w:rsidRPr="00CA38DB">
        <w:rPr>
          <w:rStyle w:val="StyleUnderline"/>
          <w:highlight w:val="cyan"/>
        </w:rPr>
        <w:t xml:space="preserve">or even </w:t>
      </w:r>
      <w:r w:rsidRPr="00CA38DB">
        <w:rPr>
          <w:rStyle w:val="Emphasis"/>
          <w:highlight w:val="cyan"/>
        </w:rPr>
        <w:t>contradict</w:t>
      </w:r>
      <w:r w:rsidRPr="00CA38DB">
        <w:rPr>
          <w:rStyle w:val="StyleUnderline"/>
        </w:rPr>
        <w:t xml:space="preserve">, each other and </w:t>
      </w:r>
      <w:r w:rsidRPr="00CA38DB">
        <w:rPr>
          <w:rStyle w:val="Emphasis"/>
        </w:rPr>
        <w:t>many</w:t>
      </w:r>
      <w:r w:rsidRPr="00CA38DB">
        <w:rPr>
          <w:sz w:val="16"/>
        </w:rPr>
        <w:t xml:space="preserve"> kinds of </w:t>
      </w:r>
      <w:r w:rsidRPr="00CA38DB">
        <w:rPr>
          <w:rStyle w:val="StyleUnderline"/>
        </w:rPr>
        <w:t>observations</w:t>
      </w:r>
      <w:r w:rsidRPr="00CA38DB">
        <w:rPr>
          <w:sz w:val="16"/>
        </w:rPr>
        <w:t xml:space="preserve">. A vague </w:t>
      </w:r>
      <w:r>
        <w:rPr>
          <w:sz w:val="16"/>
        </w:rPr>
        <w:t>“</w:t>
      </w:r>
      <w:r w:rsidRPr="00CA38DB">
        <w:rPr>
          <w:sz w:val="16"/>
        </w:rPr>
        <w:t>expert judgment</w:t>
      </w:r>
      <w:r>
        <w:rPr>
          <w:sz w:val="16"/>
        </w:rPr>
        <w:t>”</w:t>
      </w:r>
      <w:r w:rsidRPr="00CA38DB">
        <w:rPr>
          <w:sz w:val="16"/>
        </w:rPr>
        <w:t xml:space="preserve"> was sometimes applied to adjust model results and obfuscate shortcomings.</w:t>
      </w:r>
    </w:p>
    <w:p w14:paraId="6E838D76" w14:textId="77777777" w:rsidR="00C063B0" w:rsidRPr="00CA38DB" w:rsidRDefault="00C063B0" w:rsidP="00C063B0">
      <w:pPr>
        <w:pStyle w:val="ListParagraph"/>
        <w:numPr>
          <w:ilvl w:val="0"/>
          <w:numId w:val="102"/>
        </w:numPr>
        <w:rPr>
          <w:sz w:val="16"/>
        </w:rPr>
      </w:pPr>
      <w:r w:rsidRPr="00CA38DB">
        <w:rPr>
          <w:sz w:val="16"/>
        </w:rPr>
        <w:t>Government and UN press releases and summaries do not accurately reflect the reports themselves. There was a consensus at the meeting on some important issues, but not at all the strong consensus the media promulgates. Distinguished climate experts (including report authors themselves) are embarrassed by some media portrayals of the science. This was somewhat shocking.</w:t>
      </w:r>
    </w:p>
    <w:p w14:paraId="47D6DFAD" w14:textId="77777777" w:rsidR="00C063B0" w:rsidRPr="00CA38DB" w:rsidRDefault="00C063B0" w:rsidP="00C063B0">
      <w:pPr>
        <w:pStyle w:val="ListParagraph"/>
        <w:numPr>
          <w:ilvl w:val="0"/>
          <w:numId w:val="102"/>
        </w:numPr>
        <w:rPr>
          <w:sz w:val="16"/>
        </w:rPr>
      </w:pPr>
      <w:r w:rsidRPr="00CA38DB">
        <w:rPr>
          <w:sz w:val="16"/>
        </w:rPr>
        <w:t xml:space="preserve">In short, </w:t>
      </w:r>
      <w:r w:rsidRPr="00CA38DB">
        <w:rPr>
          <w:rStyle w:val="StyleUnderline"/>
        </w:rPr>
        <w:t xml:space="preserve">the </w:t>
      </w:r>
      <w:r w:rsidRPr="00CA38DB">
        <w:rPr>
          <w:rStyle w:val="StyleUnderline"/>
          <w:highlight w:val="cyan"/>
        </w:rPr>
        <w:t xml:space="preserve">science is </w:t>
      </w:r>
      <w:r w:rsidRPr="00CA38DB">
        <w:rPr>
          <w:rStyle w:val="Emphasis"/>
          <w:highlight w:val="cyan"/>
        </w:rPr>
        <w:t>insufficient</w:t>
      </w:r>
      <w:r w:rsidRPr="00CA38DB">
        <w:rPr>
          <w:rStyle w:val="StyleUnderline"/>
          <w:highlight w:val="cyan"/>
        </w:rPr>
        <w:t xml:space="preserve"> to make</w:t>
      </w:r>
      <w:r w:rsidRPr="00CA38DB">
        <w:rPr>
          <w:rStyle w:val="StyleUnderline"/>
        </w:rPr>
        <w:t xml:space="preserve"> </w:t>
      </w:r>
      <w:r w:rsidRPr="00CA38DB">
        <w:rPr>
          <w:rStyle w:val="Emphasis"/>
        </w:rPr>
        <w:t xml:space="preserve">useful </w:t>
      </w:r>
      <w:r w:rsidRPr="00CA38DB">
        <w:rPr>
          <w:rStyle w:val="Emphasis"/>
          <w:highlight w:val="cyan"/>
        </w:rPr>
        <w:t>projections</w:t>
      </w:r>
      <w:r w:rsidRPr="00CA38DB">
        <w:rPr>
          <w:rStyle w:val="StyleUnderline"/>
        </w:rPr>
        <w:t xml:space="preserve"> about how the climate will change over the coming decades, </w:t>
      </w:r>
      <w:r w:rsidRPr="00CA38DB">
        <w:rPr>
          <w:rStyle w:val="Emphasis"/>
        </w:rPr>
        <w:t>much less</w:t>
      </w:r>
      <w:r w:rsidRPr="00CA38DB">
        <w:rPr>
          <w:rStyle w:val="StyleUnderline"/>
        </w:rPr>
        <w:t xml:space="preserve"> what </w:t>
      </w:r>
      <w:r w:rsidRPr="00CA38DB">
        <w:rPr>
          <w:rStyle w:val="Emphasis"/>
        </w:rPr>
        <w:t>effect</w:t>
      </w:r>
      <w:r w:rsidRPr="00CA38DB">
        <w:rPr>
          <w:sz w:val="16"/>
        </w:rPr>
        <w:t xml:space="preserve"> our </w:t>
      </w:r>
      <w:r w:rsidRPr="00CA38DB">
        <w:rPr>
          <w:rStyle w:val="Emphasis"/>
        </w:rPr>
        <w:t>actions</w:t>
      </w:r>
      <w:r w:rsidRPr="00CA38DB">
        <w:rPr>
          <w:rStyle w:val="StyleUnderline"/>
        </w:rPr>
        <w:t xml:space="preserve"> will have on it</w:t>
      </w:r>
      <w:r w:rsidRPr="00CA38DB">
        <w:rPr>
          <w:sz w:val="16"/>
        </w:rPr>
        <w:t>.</w:t>
      </w:r>
    </w:p>
    <w:p w14:paraId="194FDAC6" w14:textId="77777777" w:rsidR="00C063B0" w:rsidRPr="00CA38DB" w:rsidRDefault="00C063B0" w:rsidP="00C063B0">
      <w:pPr>
        <w:rPr>
          <w:sz w:val="14"/>
          <w:szCs w:val="20"/>
        </w:rPr>
      </w:pPr>
      <w:r w:rsidRPr="00CA38DB">
        <w:rPr>
          <w:sz w:val="14"/>
          <w:szCs w:val="20"/>
        </w:rPr>
        <w:t xml:space="preserve">Why were these crucial deficiencies such a revelation to me and others? As a scientist, I felt the scientific community was letting the public down by not telling the whole truth plainly. And as a citizen, I was concerned that the public and political debates were being misinformed. So I began to speak out, most publicly through a two-thousand-word </w:t>
      </w:r>
      <w:r>
        <w:rPr>
          <w:sz w:val="14"/>
          <w:szCs w:val="20"/>
        </w:rPr>
        <w:t>“</w:t>
      </w:r>
      <w:r w:rsidRPr="00CA38DB">
        <w:rPr>
          <w:sz w:val="14"/>
          <w:szCs w:val="20"/>
        </w:rPr>
        <w:t>Saturday Essay</w:t>
      </w:r>
      <w:r>
        <w:rPr>
          <w:sz w:val="14"/>
          <w:szCs w:val="20"/>
        </w:rPr>
        <w:t>”</w:t>
      </w:r>
      <w:r w:rsidRPr="00CA38DB">
        <w:rPr>
          <w:sz w:val="14"/>
          <w:szCs w:val="20"/>
        </w:rPr>
        <w:t xml:space="preserve"> published in the Wall Street Journal that September.3 In it, I outlined some of the uncertainties in climate science and argued that ignoring them could hinder our ability to understand and respond to a changing climate:</w:t>
      </w:r>
    </w:p>
    <w:p w14:paraId="27889920" w14:textId="77777777" w:rsidR="00C063B0" w:rsidRPr="00CA38DB" w:rsidRDefault="00C063B0" w:rsidP="00C063B0">
      <w:pPr>
        <w:ind w:left="720"/>
        <w:rPr>
          <w:sz w:val="14"/>
          <w:szCs w:val="20"/>
        </w:rPr>
      </w:pPr>
      <w:r w:rsidRPr="00CA38DB">
        <w:rPr>
          <w:sz w:val="14"/>
          <w:szCs w:val="20"/>
        </w:rPr>
        <w:t xml:space="preserve">Policy makers and the public may wish for the comfort of certainty in their climate science. But I fear that rigidly promulgating the idea that climate science is </w:t>
      </w:r>
      <w:r>
        <w:rPr>
          <w:sz w:val="14"/>
          <w:szCs w:val="20"/>
        </w:rPr>
        <w:t>“</w:t>
      </w:r>
      <w:r w:rsidRPr="00CA38DB">
        <w:rPr>
          <w:sz w:val="14"/>
          <w:szCs w:val="20"/>
        </w:rPr>
        <w:t>settled</w:t>
      </w:r>
      <w:r>
        <w:rPr>
          <w:sz w:val="14"/>
          <w:szCs w:val="20"/>
        </w:rPr>
        <w:t>”</w:t>
      </w:r>
      <w:r w:rsidRPr="00CA38DB">
        <w:rPr>
          <w:sz w:val="14"/>
          <w:szCs w:val="20"/>
        </w:rPr>
        <w:t xml:space="preserve"> (or is a </w:t>
      </w:r>
      <w:r>
        <w:rPr>
          <w:sz w:val="14"/>
          <w:szCs w:val="20"/>
        </w:rPr>
        <w:t>“</w:t>
      </w:r>
      <w:r w:rsidRPr="00CA38DB">
        <w:rPr>
          <w:sz w:val="14"/>
          <w:szCs w:val="20"/>
        </w:rPr>
        <w:t>hoax</w:t>
      </w:r>
      <w:r>
        <w:rPr>
          <w:sz w:val="14"/>
          <w:szCs w:val="20"/>
        </w:rPr>
        <w:t>”</w:t>
      </w:r>
      <w:r w:rsidRPr="00CA38DB">
        <w:rPr>
          <w:sz w:val="14"/>
          <w:szCs w:val="20"/>
        </w:rPr>
        <w:t>) demeans and chills the scientific enterprise, retarding its progress in these important matters. Uncertainty is a prime mover and motivator of science and must be faced head-on.</w:t>
      </w:r>
    </w:p>
    <w:p w14:paraId="3E672722" w14:textId="77777777" w:rsidR="00C063B0" w:rsidRPr="00CA38DB" w:rsidRDefault="00C063B0" w:rsidP="00C063B0">
      <w:pPr>
        <w:rPr>
          <w:sz w:val="14"/>
          <w:szCs w:val="20"/>
        </w:rPr>
      </w:pPr>
      <w:r w:rsidRPr="00CA38DB">
        <w:rPr>
          <w:sz w:val="14"/>
          <w:szCs w:val="20"/>
        </w:rPr>
        <w:t xml:space="preserve">That piece drew thousands of online comments, the great majority of them supportive. My frankness about the state of climate science was less popular in the scientific community, however. As the chair of a highly respected university earth sciences department told me privately, </w:t>
      </w:r>
      <w:r>
        <w:rPr>
          <w:sz w:val="14"/>
          <w:szCs w:val="20"/>
        </w:rPr>
        <w:t>“</w:t>
      </w:r>
      <w:r w:rsidRPr="00CA38DB">
        <w:rPr>
          <w:sz w:val="14"/>
          <w:szCs w:val="20"/>
        </w:rPr>
        <w:t>I agree with pretty much everything you wrote, but I don't dare say that in public.</w:t>
      </w:r>
      <w:r>
        <w:rPr>
          <w:sz w:val="14"/>
          <w:szCs w:val="20"/>
        </w:rPr>
        <w:t>”</w:t>
      </w:r>
    </w:p>
    <w:p w14:paraId="16551A45" w14:textId="77777777" w:rsidR="00C063B0" w:rsidRPr="00CA38DB" w:rsidRDefault="00C063B0" w:rsidP="00C063B0">
      <w:pPr>
        <w:rPr>
          <w:sz w:val="14"/>
          <w:szCs w:val="20"/>
        </w:rPr>
      </w:pPr>
      <w:r w:rsidRPr="00CA38DB">
        <w:rPr>
          <w:sz w:val="14"/>
          <w:szCs w:val="20"/>
        </w:rPr>
        <w:t>Many scientific colleagues, some of them my friends for decades, were outraged that I'd highlight problems with The Science and thus, as one of them said, 'give ammunition to the deniers.</w:t>
      </w:r>
      <w:r>
        <w:rPr>
          <w:sz w:val="14"/>
          <w:szCs w:val="20"/>
        </w:rPr>
        <w:t>”</w:t>
      </w:r>
      <w:r w:rsidRPr="00CA38DB">
        <w:rPr>
          <w:sz w:val="14"/>
          <w:szCs w:val="20"/>
        </w:rPr>
        <w:t xml:space="preserve"> Another said it would have been okay to publish my essay in some obscure scientific journal but reproached me for doing so in a forum with so many readers. And a prominent defender of the idea that The Science is settled enough published a response to my Op-Ed that began by calling for New York University to reconsider my employment, went on to misrepresent many of the things I had written, but then, bafflingly, acknowledged that most of the uncertainties I'd mentioned were well known and much discussed among experts.4 It seems that by highlighting those uncertainties so plainly and publicly, I had inadvertently broken some code of silence, like the Mafia's omerta.</w:t>
      </w:r>
    </w:p>
    <w:p w14:paraId="59DD9784" w14:textId="77777777" w:rsidR="00C063B0" w:rsidRPr="00CA38DB" w:rsidRDefault="00C063B0" w:rsidP="00C063B0">
      <w:pPr>
        <w:rPr>
          <w:sz w:val="16"/>
        </w:rPr>
      </w:pPr>
      <w:r w:rsidRPr="00CA38DB">
        <w:rPr>
          <w:sz w:val="16"/>
        </w:rPr>
        <w:t xml:space="preserve">More than six years of study since the APS workshop have left me increasingly dismayed at the public discussions of climate and energy. </w:t>
      </w:r>
      <w:r w:rsidRPr="00CA38DB">
        <w:rPr>
          <w:rStyle w:val="StyleUnderline"/>
        </w:rPr>
        <w:t xml:space="preserve">Climate </w:t>
      </w:r>
      <w:r w:rsidRPr="00CA38DB">
        <w:rPr>
          <w:rStyle w:val="StyleUnderline"/>
          <w:highlight w:val="cyan"/>
        </w:rPr>
        <w:t>alarmism</w:t>
      </w:r>
      <w:r w:rsidRPr="00CA38DB">
        <w:rPr>
          <w:rStyle w:val="StyleUnderline"/>
        </w:rPr>
        <w:t xml:space="preserve"> has come to </w:t>
      </w:r>
      <w:r w:rsidRPr="00CA38DB">
        <w:rPr>
          <w:rStyle w:val="Emphasis"/>
          <w:highlight w:val="cyan"/>
        </w:rPr>
        <w:t>dominate</w:t>
      </w:r>
      <w:r w:rsidRPr="00CA38DB">
        <w:rPr>
          <w:sz w:val="16"/>
        </w:rPr>
        <w:t xml:space="preserve"> US politics, especially among Democrats, where I have otherwise long felt most comfortable politically. The 2020 Democratic presidential primary saw each candidate </w:t>
      </w:r>
      <w:r w:rsidRPr="00CA38DB">
        <w:rPr>
          <w:rStyle w:val="StyleUnderline"/>
          <w:highlight w:val="cyan"/>
        </w:rPr>
        <w:t xml:space="preserve">trying to </w:t>
      </w:r>
      <w:r w:rsidRPr="00CA38DB">
        <w:rPr>
          <w:rStyle w:val="Emphasis"/>
          <w:highlight w:val="cyan"/>
        </w:rPr>
        <w:t>outdo</w:t>
      </w:r>
      <w:r w:rsidRPr="00CA38DB">
        <w:rPr>
          <w:sz w:val="16"/>
        </w:rPr>
        <w:t xml:space="preserve"> the other with </w:t>
      </w:r>
      <w:r w:rsidRPr="00CA38DB">
        <w:rPr>
          <w:rStyle w:val="Emphasis"/>
          <w:highlight w:val="cyan"/>
        </w:rPr>
        <w:t>over-the-top</w:t>
      </w:r>
      <w:r w:rsidRPr="00CA38DB">
        <w:rPr>
          <w:rStyle w:val="StyleUnderline"/>
          <w:highlight w:val="cyan"/>
        </w:rPr>
        <w:t xml:space="preserve"> statements</w:t>
      </w:r>
      <w:r w:rsidRPr="00CA38DB">
        <w:rPr>
          <w:rStyle w:val="StyleUnderline"/>
        </w:rPr>
        <w:t xml:space="preserve"> about </w:t>
      </w:r>
      <w:r>
        <w:rPr>
          <w:rStyle w:val="StyleUnderline"/>
        </w:rPr>
        <w:t>“</w:t>
      </w:r>
      <w:r w:rsidRPr="00CA38DB">
        <w:rPr>
          <w:rStyle w:val="StyleUnderline"/>
        </w:rPr>
        <w:t>climate emergency</w:t>
      </w:r>
      <w:r>
        <w:rPr>
          <w:rStyle w:val="StyleUnderline"/>
        </w:rPr>
        <w:t>”</w:t>
      </w:r>
      <w:r w:rsidRPr="00CA38DB">
        <w:rPr>
          <w:rStyle w:val="StyleUnderline"/>
        </w:rPr>
        <w:t xml:space="preserve"> and </w:t>
      </w:r>
      <w:r>
        <w:rPr>
          <w:rStyle w:val="StyleUnderline"/>
        </w:rPr>
        <w:t>“</w:t>
      </w:r>
      <w:r w:rsidRPr="00CA38DB">
        <w:rPr>
          <w:rStyle w:val="StyleUnderline"/>
        </w:rPr>
        <w:t>climate crisis</w:t>
      </w:r>
      <w:r>
        <w:rPr>
          <w:rStyle w:val="StyleUnderline"/>
        </w:rPr>
        <w:t>”</w:t>
      </w:r>
      <w:r w:rsidRPr="00CA38DB">
        <w:rPr>
          <w:rStyle w:val="StyleUnderline"/>
        </w:rPr>
        <w:t xml:space="preserve"> </w:t>
      </w:r>
      <w:r w:rsidRPr="00CA38DB">
        <w:rPr>
          <w:rStyle w:val="Emphasis"/>
        </w:rPr>
        <w:t>increasingly divorced</w:t>
      </w:r>
      <w:r w:rsidRPr="00CA38DB">
        <w:rPr>
          <w:rStyle w:val="StyleUnderline"/>
        </w:rPr>
        <w:t xml:space="preserve"> from the science</w:t>
      </w:r>
      <w:r w:rsidRPr="00CA38DB">
        <w:rPr>
          <w:sz w:val="16"/>
        </w:rPr>
        <w:t xml:space="preserve">. The election run-up also witnessed increasingly sweeping policy proposals like the Green New Deal that would </w:t>
      </w:r>
      <w:r>
        <w:rPr>
          <w:sz w:val="16"/>
        </w:rPr>
        <w:t>“</w:t>
      </w:r>
      <w:r w:rsidRPr="00CA38DB">
        <w:rPr>
          <w:sz w:val="16"/>
        </w:rPr>
        <w:t>fight climate change</w:t>
      </w:r>
      <w:r>
        <w:rPr>
          <w:sz w:val="16"/>
        </w:rPr>
        <w:t>”</w:t>
      </w:r>
      <w:r w:rsidRPr="00CA38DB">
        <w:rPr>
          <w:sz w:val="16"/>
        </w:rPr>
        <w:t xml:space="preserve"> with government interventions and subsidies. Not surprisingly, the Biden administration has made climate and energy a major priority, with the appointment of former secretary of state John Kerry as climate envoy and proposed spending of almost two trillion dollars to fight this </w:t>
      </w:r>
      <w:r>
        <w:rPr>
          <w:sz w:val="16"/>
        </w:rPr>
        <w:t>“</w:t>
      </w:r>
      <w:r w:rsidRPr="00CA38DB">
        <w:rPr>
          <w:sz w:val="16"/>
        </w:rPr>
        <w:t>existential threat to humanity.</w:t>
      </w:r>
      <w:r>
        <w:rPr>
          <w:sz w:val="16"/>
        </w:rPr>
        <w:t>”</w:t>
      </w:r>
    </w:p>
    <w:p w14:paraId="250A839D" w14:textId="77777777" w:rsidR="00C063B0" w:rsidRPr="00CA38DB" w:rsidRDefault="00C063B0" w:rsidP="00C063B0">
      <w:pPr>
        <w:rPr>
          <w:sz w:val="14"/>
          <w:szCs w:val="20"/>
        </w:rPr>
      </w:pPr>
      <w:r w:rsidRPr="00CA38DB">
        <w:rPr>
          <w:sz w:val="14"/>
          <w:szCs w:val="20"/>
        </w:rPr>
        <w:t>While I have no informed opinions on the fiscal and policy merits of proposals like the Green New Deal-I am a physicist, not an economist-I do know that any policy should be based upon what the science actually says about the changing climate. Trillion-dollar decisions about reducing human influences on the climate are, in the end, about values: risk tolerance, intergenerational and geographical equities, and a balance among economic development, environmental im- pact, and energy cost, availability, and reliability. But they must be informed by an accurate understanding of scientific certainties and uncertainties.</w:t>
      </w:r>
    </w:p>
    <w:p w14:paraId="1F67DDA7" w14:textId="77777777" w:rsidR="00C063B0" w:rsidRPr="00CA38DB" w:rsidRDefault="00C063B0" w:rsidP="00C063B0">
      <w:pPr>
        <w:rPr>
          <w:sz w:val="14"/>
          <w:szCs w:val="20"/>
        </w:rPr>
      </w:pPr>
      <w:r w:rsidRPr="00CA38DB">
        <w:rPr>
          <w:sz w:val="14"/>
          <w:szCs w:val="20"/>
        </w:rPr>
        <w:t>This book is an attempt to set us on the road to that understanding. And I intend to do it the only way that a scientist knows how: with documented facts, almost all drawn from the most up-to-date official assessments or quality research literature, presented in their proper context. As the late representative John Lewis, the conscience of Congress, said in his speech about the first impeachment of President Trump:5</w:t>
      </w:r>
    </w:p>
    <w:p w14:paraId="6EAF0B4F" w14:textId="77777777" w:rsidR="00C063B0" w:rsidRPr="00CA38DB" w:rsidRDefault="00C063B0" w:rsidP="00C063B0">
      <w:pPr>
        <w:ind w:left="720"/>
        <w:rPr>
          <w:sz w:val="14"/>
          <w:szCs w:val="20"/>
        </w:rPr>
      </w:pPr>
      <w:r w:rsidRPr="00CA38DB">
        <w:rPr>
          <w:sz w:val="14"/>
          <w:szCs w:val="20"/>
        </w:rPr>
        <w:t>When you see something that is not right, not just, not fair, you have a moral obligation to say something, do something.</w:t>
      </w:r>
    </w:p>
    <w:p w14:paraId="4C51C604" w14:textId="77777777" w:rsidR="00C063B0" w:rsidRPr="00CA38DB" w:rsidRDefault="00C063B0" w:rsidP="00C063B0">
      <w:pPr>
        <w:rPr>
          <w:sz w:val="14"/>
          <w:szCs w:val="20"/>
        </w:rPr>
      </w:pPr>
      <w:r w:rsidRPr="00CA38DB">
        <w:rPr>
          <w:sz w:val="14"/>
          <w:szCs w:val="20"/>
        </w:rPr>
        <w:t>My late Caltech colleague Richard Feynman was one of the greatest physicists of the twentieth century, renowned for both the creativity and importance of his research (including Nobel Prize-winning work on quantum electrodynamics). Irreverence, showmanship, and the ability to tell a good story were also part of what made him a legend. He was a character, one with extraordinary intellectual substance.</w:t>
      </w:r>
    </w:p>
    <w:p w14:paraId="78266C14" w14:textId="77777777" w:rsidR="00C063B0" w:rsidRPr="00CA38DB" w:rsidRDefault="00C063B0" w:rsidP="00C063B0">
      <w:pPr>
        <w:rPr>
          <w:sz w:val="14"/>
          <w:szCs w:val="20"/>
        </w:rPr>
      </w:pPr>
      <w:r w:rsidRPr="00CA38DB">
        <w:rPr>
          <w:sz w:val="14"/>
          <w:szCs w:val="20"/>
        </w:rPr>
        <w:t xml:space="preserve">I was one of many aspiring physicists attracted to Caltech by Feynman's presence. Before I arrived in the fall of 1968, I had already read his wonderful </w:t>
      </w:r>
      <w:r>
        <w:rPr>
          <w:sz w:val="14"/>
          <w:szCs w:val="20"/>
        </w:rPr>
        <w:t>“</w:t>
      </w:r>
      <w:r w:rsidRPr="00CA38DB">
        <w:rPr>
          <w:sz w:val="14"/>
          <w:szCs w:val="20"/>
        </w:rPr>
        <w:t>red book</w:t>
      </w:r>
      <w:r>
        <w:rPr>
          <w:sz w:val="14"/>
          <w:szCs w:val="20"/>
        </w:rPr>
        <w:t>”</w:t>
      </w:r>
      <w:r w:rsidRPr="00CA38DB">
        <w:rPr>
          <w:sz w:val="14"/>
          <w:szCs w:val="20"/>
        </w:rPr>
        <w:t xml:space="preserve"> series of physics lectures cover to cover multiple times. My four undergraduate years at Caltech were lived pretty much as those depicted in The Big Bang Theory, except without the laugh track. The highlights included some one-on-one conversations with Feynman (he loved interacting with young scientists), as well as a memorable session playing bongo drums with the great man himself during my first year.</w:t>
      </w:r>
    </w:p>
    <w:p w14:paraId="750D394B" w14:textId="77777777" w:rsidR="00C063B0" w:rsidRPr="00CA38DB" w:rsidRDefault="00C063B0" w:rsidP="00C063B0">
      <w:pPr>
        <w:rPr>
          <w:sz w:val="14"/>
          <w:szCs w:val="20"/>
        </w:rPr>
      </w:pPr>
      <w:r w:rsidRPr="00CA38DB">
        <w:rPr>
          <w:sz w:val="14"/>
          <w:szCs w:val="20"/>
        </w:rPr>
        <w:t xml:space="preserve">Scientific integrity is central to the Caltech ethos. Its importance is impressed upon new students from their first day on campus, and Feynman's absolute intellectual honesty demonstrated for students and faculty alike what this means for a working scientist. At the 1974 Caltech commencement, he gave a now famous address titled </w:t>
      </w:r>
      <w:r>
        <w:rPr>
          <w:sz w:val="14"/>
          <w:szCs w:val="20"/>
        </w:rPr>
        <w:t>“</w:t>
      </w:r>
      <w:r w:rsidRPr="00CA38DB">
        <w:rPr>
          <w:sz w:val="14"/>
          <w:szCs w:val="20"/>
        </w:rPr>
        <w:t>Cargo Cult Science.</w:t>
      </w:r>
      <w:r>
        <w:rPr>
          <w:sz w:val="14"/>
          <w:szCs w:val="20"/>
        </w:rPr>
        <w:t>”</w:t>
      </w:r>
      <w:r w:rsidRPr="00CA38DB">
        <w:rPr>
          <w:sz w:val="14"/>
          <w:szCs w:val="20"/>
        </w:rPr>
        <w:t xml:space="preserve"> Its topic was the rigor scientists must adopt to avoid fooling not only themselves, but also others:</w:t>
      </w:r>
    </w:p>
    <w:p w14:paraId="175BE02B" w14:textId="77777777" w:rsidR="00C063B0" w:rsidRPr="00CA38DB" w:rsidRDefault="00C063B0" w:rsidP="00C063B0">
      <w:pPr>
        <w:ind w:left="720"/>
        <w:rPr>
          <w:sz w:val="14"/>
          <w:szCs w:val="20"/>
        </w:rPr>
      </w:pPr>
      <w:r w:rsidRPr="00CA38DB">
        <w:rPr>
          <w:sz w:val="14"/>
          <w:szCs w:val="20"/>
        </w:rPr>
        <w:t>In summary, the idea is to try to give all of the information to help others to judge the value of your contribution; not just the information that leads to judgment in one particular direction or another.</w:t>
      </w:r>
    </w:p>
    <w:p w14:paraId="3AB39715" w14:textId="77777777" w:rsidR="00C063B0" w:rsidRPr="00CA38DB" w:rsidRDefault="00C063B0" w:rsidP="00C063B0">
      <w:pPr>
        <w:ind w:left="720"/>
        <w:rPr>
          <w:sz w:val="14"/>
          <w:szCs w:val="20"/>
        </w:rPr>
      </w:pPr>
      <w:r w:rsidRPr="00CA38DB">
        <w:rPr>
          <w:sz w:val="14"/>
          <w:szCs w:val="20"/>
        </w:rPr>
        <w:t>The easiest way to explain this idea is to contrast it, for example, with advertising. Last night I heard that Wesson Oil doesn't soak through food. Well, that's true. It's not dishonest; but the thing I'm talking about is not just a matter of not being dishonest, it's a matter of scientific integrity, which is another level. The fact that should be added to that advertising statement is that no oils soak through food, if operated at a certain temperature. If operated at another temperature, they all will -including Wesson Oil. So it's the implication which has been conveyed, not the fact, which is true, and the difference is what we have to deal with.</w:t>
      </w:r>
    </w:p>
    <w:p w14:paraId="16B7C2B8" w14:textId="77777777" w:rsidR="00C063B0" w:rsidRPr="00CA38DB" w:rsidRDefault="00C063B0" w:rsidP="00C063B0">
      <w:pPr>
        <w:rPr>
          <w:sz w:val="16"/>
        </w:rPr>
      </w:pPr>
      <w:r w:rsidRPr="00CA38DB">
        <w:rPr>
          <w:sz w:val="16"/>
        </w:rPr>
        <w:t xml:space="preserve">Much of the public portrayal of </w:t>
      </w:r>
      <w:r w:rsidRPr="00CA38DB">
        <w:rPr>
          <w:rStyle w:val="StyleUnderline"/>
        </w:rPr>
        <w:t xml:space="preserve">climate </w:t>
      </w:r>
      <w:r w:rsidRPr="00CA38DB">
        <w:rPr>
          <w:rStyle w:val="StyleUnderline"/>
          <w:highlight w:val="cyan"/>
        </w:rPr>
        <w:t>science suffers from</w:t>
      </w:r>
      <w:r w:rsidRPr="00CA38DB">
        <w:rPr>
          <w:rStyle w:val="StyleUnderline"/>
        </w:rPr>
        <w:t xml:space="preserve"> </w:t>
      </w:r>
      <w:r w:rsidRPr="00CA38DB">
        <w:rPr>
          <w:rStyle w:val="Emphasis"/>
        </w:rPr>
        <w:t xml:space="preserve">Feynman's </w:t>
      </w:r>
      <w:r w:rsidRPr="00CA38DB">
        <w:rPr>
          <w:rStyle w:val="Emphasis"/>
          <w:highlight w:val="cyan"/>
        </w:rPr>
        <w:t>Wesson Oil</w:t>
      </w:r>
      <w:r w:rsidRPr="00CA38DB">
        <w:rPr>
          <w:rStyle w:val="StyleUnderline"/>
          <w:highlight w:val="cyan"/>
        </w:rPr>
        <w:t xml:space="preserve"> problem</w:t>
      </w:r>
      <w:r w:rsidRPr="00CA38DB">
        <w:rPr>
          <w:sz w:val="16"/>
        </w:rPr>
        <w:t>-</w:t>
      </w:r>
      <w:r w:rsidRPr="00CA38DB">
        <w:rPr>
          <w:rStyle w:val="StyleUnderline"/>
          <w:highlight w:val="cyan"/>
        </w:rPr>
        <w:t>in</w:t>
      </w:r>
      <w:r w:rsidRPr="00CA38DB">
        <w:rPr>
          <w:rStyle w:val="StyleUnderline"/>
        </w:rPr>
        <w:t xml:space="preserve"> an </w:t>
      </w:r>
      <w:r w:rsidRPr="00CA38DB">
        <w:rPr>
          <w:rStyle w:val="StyleUnderline"/>
          <w:highlight w:val="cyan"/>
        </w:rPr>
        <w:t xml:space="preserve">effort to </w:t>
      </w:r>
      <w:r w:rsidRPr="00CA38DB">
        <w:rPr>
          <w:rStyle w:val="Emphasis"/>
          <w:highlight w:val="cyan"/>
        </w:rPr>
        <w:t>persuade</w:t>
      </w:r>
      <w:r w:rsidRPr="00CA38DB">
        <w:rPr>
          <w:rStyle w:val="Emphasis"/>
        </w:rPr>
        <w:t xml:space="preserve"> rather</w:t>
      </w:r>
      <w:r w:rsidRPr="00CA38DB">
        <w:rPr>
          <w:rStyle w:val="StyleUnderline"/>
        </w:rPr>
        <w:t xml:space="preserve"> than </w:t>
      </w:r>
      <w:r w:rsidRPr="00CA38DB">
        <w:rPr>
          <w:rStyle w:val="Emphasis"/>
        </w:rPr>
        <w:t>inform</w:t>
      </w:r>
      <w:r w:rsidRPr="00CA38DB">
        <w:rPr>
          <w:rStyle w:val="StyleUnderline"/>
        </w:rPr>
        <w:t xml:space="preserve">, the </w:t>
      </w:r>
      <w:r w:rsidRPr="00CA38DB">
        <w:rPr>
          <w:rStyle w:val="Emphasis"/>
          <w:highlight w:val="cyan"/>
        </w:rPr>
        <w:t>info</w:t>
      </w:r>
      <w:r w:rsidRPr="00CA38DB">
        <w:rPr>
          <w:rStyle w:val="StyleUnderline"/>
        </w:rPr>
        <w:t xml:space="preserve">rmation presented </w:t>
      </w:r>
      <w:r w:rsidRPr="00CA38DB">
        <w:rPr>
          <w:rStyle w:val="Emphasis"/>
          <w:highlight w:val="cyan"/>
        </w:rPr>
        <w:t>withholds</w:t>
      </w:r>
      <w:r w:rsidRPr="00CA38DB">
        <w:rPr>
          <w:sz w:val="16"/>
        </w:rPr>
        <w:t xml:space="preserve"> either </w:t>
      </w:r>
      <w:r w:rsidRPr="00CA38DB">
        <w:rPr>
          <w:rStyle w:val="Emphasis"/>
        </w:rPr>
        <w:t xml:space="preserve">essential </w:t>
      </w:r>
      <w:r w:rsidRPr="00CA38DB">
        <w:rPr>
          <w:rStyle w:val="Emphasis"/>
          <w:highlight w:val="cyan"/>
        </w:rPr>
        <w:t>context</w:t>
      </w:r>
      <w:r w:rsidRPr="00CA38DB">
        <w:rPr>
          <w:rStyle w:val="StyleUnderline"/>
        </w:rPr>
        <w:t xml:space="preserve"> or what doesn't </w:t>
      </w:r>
      <w:r>
        <w:rPr>
          <w:rStyle w:val="StyleUnderline"/>
        </w:rPr>
        <w:t>“</w:t>
      </w:r>
      <w:r w:rsidRPr="00CA38DB">
        <w:rPr>
          <w:rStyle w:val="Emphasis"/>
        </w:rPr>
        <w:t>fit</w:t>
      </w:r>
      <w:r w:rsidRPr="00CA38DB">
        <w:rPr>
          <w:rStyle w:val="StyleUnderline"/>
        </w:rPr>
        <w:t>.</w:t>
      </w:r>
      <w:r>
        <w:rPr>
          <w:rStyle w:val="StyleUnderline"/>
        </w:rPr>
        <w:t>”</w:t>
      </w:r>
      <w:r w:rsidRPr="00CA38DB">
        <w:rPr>
          <w:sz w:val="16"/>
        </w:rPr>
        <w:t xml:space="preserve"> (And coincidentally, as with cooking oil, it's mostly a matter of temperature.)</w:t>
      </w:r>
    </w:p>
    <w:p w14:paraId="22B5C844" w14:textId="77777777" w:rsidR="00C063B0" w:rsidRPr="00CA38DB" w:rsidRDefault="00C063B0" w:rsidP="00C063B0">
      <w:pPr>
        <w:rPr>
          <w:sz w:val="16"/>
        </w:rPr>
      </w:pPr>
      <w:r w:rsidRPr="00CA38DB">
        <w:rPr>
          <w:sz w:val="16"/>
        </w:rPr>
        <w:t xml:space="preserve">Most of the climate researchers I've met pursue their work with the objectivity and rigor that are the norm in every field of science. But </w:t>
      </w:r>
      <w:r w:rsidRPr="00CA38DB">
        <w:rPr>
          <w:rStyle w:val="StyleUnderline"/>
        </w:rPr>
        <w:t xml:space="preserve">because the </w:t>
      </w:r>
      <w:r w:rsidRPr="00CA38DB">
        <w:rPr>
          <w:rStyle w:val="Emphasis"/>
        </w:rPr>
        <w:t>potential impact</w:t>
      </w:r>
      <w:r w:rsidRPr="00CA38DB">
        <w:rPr>
          <w:rStyle w:val="StyleUnderline"/>
        </w:rPr>
        <w:t xml:space="preserve"> of a changing </w:t>
      </w:r>
      <w:r w:rsidRPr="00CA38DB">
        <w:rPr>
          <w:rStyle w:val="StyleUnderline"/>
          <w:highlight w:val="cyan"/>
        </w:rPr>
        <w:t xml:space="preserve">climate strikes at </w:t>
      </w:r>
      <w:r w:rsidRPr="00CA38DB">
        <w:rPr>
          <w:rStyle w:val="Emphasis"/>
          <w:highlight w:val="cyan"/>
        </w:rPr>
        <w:t>human existence</w:t>
      </w:r>
      <w:r w:rsidRPr="00CA38DB">
        <w:rPr>
          <w:rStyle w:val="StyleUnderline"/>
        </w:rPr>
        <w:t xml:space="preserve"> itself, the </w:t>
      </w:r>
      <w:r w:rsidRPr="00CA38DB">
        <w:rPr>
          <w:rStyle w:val="StyleUnderline"/>
          <w:highlight w:val="cyan"/>
        </w:rPr>
        <w:t>issue</w:t>
      </w:r>
      <w:r w:rsidRPr="00CA38DB">
        <w:rPr>
          <w:sz w:val="16"/>
        </w:rPr>
        <w:t xml:space="preserve"> understandably </w:t>
      </w:r>
      <w:r w:rsidRPr="00CA38DB">
        <w:rPr>
          <w:rStyle w:val="Emphasis"/>
          <w:highlight w:val="cyan"/>
        </w:rPr>
        <w:t>engenders passion</w:t>
      </w:r>
      <w:r w:rsidRPr="00CA38DB">
        <w:rPr>
          <w:rStyle w:val="StyleUnderline"/>
        </w:rPr>
        <w:t xml:space="preserve"> and emotion</w:t>
      </w:r>
      <w:r w:rsidRPr="00CA38DB">
        <w:rPr>
          <w:sz w:val="16"/>
        </w:rPr>
        <w:t xml:space="preserve">. Some people argue that there's no harm in a bit of misinformation if it helps </w:t>
      </w:r>
      <w:r>
        <w:rPr>
          <w:sz w:val="16"/>
        </w:rPr>
        <w:t>“</w:t>
      </w:r>
      <w:r w:rsidRPr="00CA38DB">
        <w:rPr>
          <w:sz w:val="16"/>
        </w:rPr>
        <w:t>save the planet,</w:t>
      </w:r>
      <w:r>
        <w:rPr>
          <w:sz w:val="16"/>
        </w:rPr>
        <w:t>”</w:t>
      </w:r>
      <w:r w:rsidRPr="00CA38DB">
        <w:rPr>
          <w:sz w:val="16"/>
        </w:rPr>
        <w:t xml:space="preserve"> and indeed, when phrases like this (however unwarranted or inaccurate) are being used to describe the stakes, perhaps it isn't surprising that some </w:t>
      </w:r>
      <w:r w:rsidRPr="00CA38DB">
        <w:rPr>
          <w:rStyle w:val="StyleUnderline"/>
        </w:rPr>
        <w:t xml:space="preserve">climate scientists are </w:t>
      </w:r>
      <w:r w:rsidRPr="00CA38DB">
        <w:rPr>
          <w:rStyle w:val="Emphasis"/>
        </w:rPr>
        <w:t>less than objective</w:t>
      </w:r>
      <w:r w:rsidRPr="00CA38DB">
        <w:rPr>
          <w:sz w:val="16"/>
        </w:rPr>
        <w:t xml:space="preserve"> when talking to the public. The late Stephen Schneider, a prominent climate researcher, said it explicitly as early as 1989 7:</w:t>
      </w:r>
    </w:p>
    <w:p w14:paraId="32D08DC1" w14:textId="77777777" w:rsidR="00C063B0" w:rsidRPr="00CA38DB" w:rsidRDefault="00C063B0" w:rsidP="00C063B0">
      <w:pPr>
        <w:rPr>
          <w:sz w:val="16"/>
        </w:rPr>
      </w:pPr>
      <w:r w:rsidRPr="00CA38DB">
        <w:rPr>
          <w:sz w:val="16"/>
        </w:rPr>
        <w:t>&lt;&lt;TEXT CONDENSED, NONE OMITTED&gt;&gt;</w:t>
      </w:r>
    </w:p>
    <w:p w14:paraId="05DAEFAC" w14:textId="77777777" w:rsidR="00C063B0" w:rsidRPr="00CA38DB" w:rsidRDefault="00C063B0" w:rsidP="00C063B0">
      <w:pPr>
        <w:rPr>
          <w:sz w:val="4"/>
          <w:szCs w:val="4"/>
        </w:rPr>
      </w:pPr>
      <w:r w:rsidRPr="00CA38DB">
        <w:rPr>
          <w:sz w:val="4"/>
          <w:szCs w:val="4"/>
        </w:rPr>
        <w:t xml:space="preserve">On the one hand, as scientists we are ethically bound to the scientific method, in effect promising to tell the truth, the whole truth, and nothing but-which means that we must include all the doubts, the caveats, the ifs, ands, and buts. On the other hand, we are not just scientists but human beings as well. And like most people we'd like to see the world a better place, which in this context translates into our working to reduce the risk of potentially disastrous climatic change. To do that we need to get some broad based support, to capture the public's imagination. That, of course, entails getting loads of media coverage. So we have to offer up scary scenarios, make simplified, dramatic statements, and make little mention of any doubts we might have. This </w:t>
      </w:r>
      <w:r>
        <w:rPr>
          <w:sz w:val="4"/>
          <w:szCs w:val="4"/>
        </w:rPr>
        <w:t>“</w:t>
      </w:r>
      <w:r w:rsidRPr="00CA38DB">
        <w:rPr>
          <w:sz w:val="4"/>
          <w:szCs w:val="4"/>
        </w:rPr>
        <w:t>double ethical bind</w:t>
      </w:r>
      <w:r>
        <w:rPr>
          <w:sz w:val="4"/>
          <w:szCs w:val="4"/>
        </w:rPr>
        <w:t>”</w:t>
      </w:r>
      <w:r w:rsidRPr="00CA38DB">
        <w:rPr>
          <w:sz w:val="4"/>
          <w:szCs w:val="4"/>
        </w:rPr>
        <w:t xml:space="preserve"> we frequently find ourselves in cannot be solved by any formula. Each of us has to decide what the right balance is between being effective and being honest. I hope that means being both. Many others have made similar points, or commented on the dark side of Schneider's supposed </w:t>
      </w:r>
      <w:r>
        <w:rPr>
          <w:sz w:val="4"/>
          <w:szCs w:val="4"/>
        </w:rPr>
        <w:t>“</w:t>
      </w:r>
      <w:r w:rsidRPr="00CA38DB">
        <w:rPr>
          <w:sz w:val="4"/>
          <w:szCs w:val="4"/>
        </w:rPr>
        <w:t>double bind.</w:t>
      </w:r>
      <w:r>
        <w:rPr>
          <w:sz w:val="4"/>
          <w:szCs w:val="4"/>
        </w:rPr>
        <w:t>”</w:t>
      </w:r>
      <w:r w:rsidRPr="00CA38DB">
        <w:rPr>
          <w:sz w:val="4"/>
          <w:szCs w:val="4"/>
        </w:rPr>
        <w:t xml:space="preserve"> For example: </w:t>
      </w:r>
      <w:r>
        <w:rPr>
          <w:sz w:val="4"/>
          <w:szCs w:val="4"/>
        </w:rPr>
        <w:t>“</w:t>
      </w:r>
      <w:r w:rsidRPr="00CA38DB">
        <w:rPr>
          <w:sz w:val="4"/>
          <w:szCs w:val="4"/>
        </w:rPr>
        <w:t>It doesn't matter what is true, it only matters what people believe is true.</w:t>
      </w:r>
      <w:r>
        <w:rPr>
          <w:sz w:val="4"/>
          <w:szCs w:val="4"/>
        </w:rPr>
        <w:t>”</w:t>
      </w:r>
      <w:r w:rsidRPr="00CA38DB">
        <w:rPr>
          <w:sz w:val="4"/>
          <w:szCs w:val="4"/>
        </w:rPr>
        <w:t xml:space="preserve"> -PAUL WATSON, COFOUNDER OF GREENPEACE 8 </w:t>
      </w:r>
      <w:r>
        <w:rPr>
          <w:sz w:val="4"/>
          <w:szCs w:val="4"/>
        </w:rPr>
        <w:t>“</w:t>
      </w:r>
      <w:r w:rsidRPr="00CA38DB">
        <w:rPr>
          <w:sz w:val="4"/>
          <w:szCs w:val="4"/>
        </w:rPr>
        <w:t>We've got to ride this global warming issue. Even if the theory of global warming is wrong, we will be doing the right thing in terms of economic and environmental policy.</w:t>
      </w:r>
      <w:r>
        <w:rPr>
          <w:sz w:val="4"/>
          <w:szCs w:val="4"/>
        </w:rPr>
        <w:t>”</w:t>
      </w:r>
      <w:r w:rsidRPr="00CA38DB">
        <w:rPr>
          <w:sz w:val="4"/>
          <w:szCs w:val="4"/>
        </w:rPr>
        <w:t xml:space="preserve"> -TIMOTHY WIRTH, PRESIDENT OF THE UN FOUNDATION 9 </w:t>
      </w:r>
      <w:r>
        <w:rPr>
          <w:sz w:val="4"/>
          <w:szCs w:val="4"/>
        </w:rPr>
        <w:t>“</w:t>
      </w:r>
      <w:r w:rsidRPr="00CA38DB">
        <w:rPr>
          <w:sz w:val="4"/>
          <w:szCs w:val="4"/>
        </w:rPr>
        <w:t>Some colleagues who share some of my doubts argue that the only way to get our society to change is to frighten people with the possibility of a catastrophe, and that therefore it is all right and even necessary for scientists to exaggerate. They tell me that my belief in open and honest assessment is naïve.</w:t>
      </w:r>
      <w:r>
        <w:rPr>
          <w:sz w:val="4"/>
          <w:szCs w:val="4"/>
        </w:rPr>
        <w:t>”</w:t>
      </w:r>
      <w:r w:rsidRPr="00CA38DB">
        <w:rPr>
          <w:sz w:val="4"/>
          <w:szCs w:val="4"/>
        </w:rPr>
        <w:t xml:space="preserve"> -DANIEL BOTKIN, FORMER CHAIR OF ENVIRONMENTAL STUDIES AT THE UNIVERSITY OF CALIFORNIAAT SANTA BARBARA10 And so the media is filled with scary climate predictions. Here are a few old enough to have been proven wrong: </w:t>
      </w:r>
      <w:r>
        <w:rPr>
          <w:sz w:val="4"/>
          <w:szCs w:val="4"/>
        </w:rPr>
        <w:t>“</w:t>
      </w:r>
      <w:r w:rsidRPr="00CA38DB">
        <w:rPr>
          <w:sz w:val="4"/>
          <w:szCs w:val="4"/>
        </w:rPr>
        <w:t>[Inaction will cause] ... by the turn of the century [2000], an ecological catastrophe which will witness devastation as complete, as irreversible as any nuclear holocaust.</w:t>
      </w:r>
      <w:r>
        <w:rPr>
          <w:sz w:val="4"/>
          <w:szCs w:val="4"/>
        </w:rPr>
        <w:t>”</w:t>
      </w:r>
      <w:r w:rsidRPr="00CA38DB">
        <w:rPr>
          <w:sz w:val="4"/>
          <w:szCs w:val="4"/>
        </w:rPr>
        <w:t xml:space="preserve"> -MOSTAFA TOLBA, FORMER EXECUTIVE DIRECTOR OF THE UNITED NATIONS ENVIRONMENT PROGRAM, 1982 11 </w:t>
      </w:r>
      <w:r>
        <w:rPr>
          <w:sz w:val="4"/>
          <w:szCs w:val="4"/>
        </w:rPr>
        <w:t>“</w:t>
      </w:r>
      <w:r w:rsidRPr="00CA38DB">
        <w:rPr>
          <w:sz w:val="4"/>
          <w:szCs w:val="4"/>
        </w:rPr>
        <w:t>[Within a few years] winter snowfall [in the UK] will become a very rare and exciting event. Children just aren't going to know what snow is.</w:t>
      </w:r>
      <w:r>
        <w:rPr>
          <w:sz w:val="4"/>
          <w:szCs w:val="4"/>
        </w:rPr>
        <w:t>”</w:t>
      </w:r>
      <w:r w:rsidRPr="00CA38DB">
        <w:rPr>
          <w:sz w:val="4"/>
          <w:szCs w:val="4"/>
        </w:rPr>
        <w:t xml:space="preserve"> -DAVID VINER, SENIOR RESEARCH SCIENTIST, 2000 12 </w:t>
      </w:r>
      <w:r>
        <w:rPr>
          <w:sz w:val="4"/>
          <w:szCs w:val="4"/>
        </w:rPr>
        <w:t>“</w:t>
      </w:r>
      <w:r w:rsidRPr="00CA38DB">
        <w:rPr>
          <w:sz w:val="4"/>
          <w:szCs w:val="4"/>
        </w:rPr>
        <w:t>European cities will be plunged beneath rising seas as Britain is plunged into a Siberian climate by 2020.</w:t>
      </w:r>
      <w:r>
        <w:rPr>
          <w:sz w:val="4"/>
          <w:szCs w:val="4"/>
        </w:rPr>
        <w:t>”</w:t>
      </w:r>
      <w:r w:rsidRPr="00CA38DB">
        <w:rPr>
          <w:sz w:val="4"/>
          <w:szCs w:val="4"/>
        </w:rPr>
        <w:t xml:space="preserve"> -MARK TOWNSEND AND PAUL HARRIS, QUOTING A PENTAGON REPORT IN THE GUARDIAN, 200413 Although Schneider later spent many words trying to explain his statement about the </w:t>
      </w:r>
      <w:r>
        <w:rPr>
          <w:sz w:val="4"/>
          <w:szCs w:val="4"/>
        </w:rPr>
        <w:t>“</w:t>
      </w:r>
      <w:r w:rsidRPr="00CA38DB">
        <w:rPr>
          <w:sz w:val="4"/>
          <w:szCs w:val="4"/>
        </w:rPr>
        <w:t>double ethical bind,</w:t>
      </w:r>
      <w:r>
        <w:rPr>
          <w:sz w:val="4"/>
          <w:szCs w:val="4"/>
        </w:rPr>
        <w:t>”</w:t>
      </w:r>
      <w:r w:rsidRPr="00CA38DB">
        <w:rPr>
          <w:sz w:val="4"/>
          <w:szCs w:val="4"/>
        </w:rPr>
        <w:t xml:space="preserve"> I believe the underlying premise is dangerously wrong. There should be no question about </w:t>
      </w:r>
      <w:r>
        <w:rPr>
          <w:sz w:val="4"/>
          <w:szCs w:val="4"/>
        </w:rPr>
        <w:t>“</w:t>
      </w:r>
      <w:r w:rsidRPr="00CA38DB">
        <w:rPr>
          <w:sz w:val="4"/>
          <w:szCs w:val="4"/>
        </w:rPr>
        <w:t>what the right balance is between being effective and being honest.</w:t>
      </w:r>
      <w:r>
        <w:rPr>
          <w:sz w:val="4"/>
          <w:szCs w:val="4"/>
        </w:rPr>
        <w:t>”</w:t>
      </w:r>
      <w:r w:rsidRPr="00CA38DB">
        <w:rPr>
          <w:sz w:val="4"/>
          <w:szCs w:val="4"/>
        </w:rPr>
        <w:t xml:space="preserve"> It is the height of hubris for a scientist even to consider deliberately misinforming policy discussions in service of what they believe to be ethical. This would seem obvious in other contexts: imagine the outcry if it were discovered that scientists were misrepresenting data on birth control because of their religious beliefs, for instance. Philip Handler, a former president of the National Academy of Sciences, identified the problem in a 1980 editorial that resonates eerily four decades later: Difficulty arises in the scientific community from confusion of the role of scientist qua scientist with that of scientist as citizen, confusion of the ethical code of the scientist with the obligation of the citizen, blurring the distinction between intrinsically scientific and intrinsically political questions. When scientists fail to recognize these boundaries, their own ideological beliefs, usually unspoken, easily becloud seemingly scientific debate. 14</w:t>
      </w:r>
    </w:p>
    <w:p w14:paraId="3B2942B2" w14:textId="77777777" w:rsidR="00C063B0" w:rsidRPr="00CA38DB" w:rsidRDefault="00C063B0" w:rsidP="00C063B0">
      <w:pPr>
        <w:rPr>
          <w:sz w:val="16"/>
        </w:rPr>
      </w:pPr>
      <w:r w:rsidRPr="00CA38DB">
        <w:rPr>
          <w:sz w:val="16"/>
        </w:rPr>
        <w:t>&lt;&lt;PARAGRAPH BREAKS RESUME&gt;&gt;</w:t>
      </w:r>
    </w:p>
    <w:p w14:paraId="38F07CC2" w14:textId="77777777" w:rsidR="00C063B0" w:rsidRPr="00CA38DB" w:rsidRDefault="00C063B0" w:rsidP="00C063B0">
      <w:pPr>
        <w:rPr>
          <w:sz w:val="16"/>
        </w:rPr>
      </w:pPr>
      <w:r w:rsidRPr="00CA38DB">
        <w:rPr>
          <w:sz w:val="16"/>
        </w:rPr>
        <w:t xml:space="preserve">With scientists' unique role comes a special responsibility. We're the only people who can bring objective science to the discussion, and that is our overriding ethical obligation. Like judges, we're obligated to put personal feelings aside as we do our job. When we fail to do this, we usurp the public's right to make in- formed choices and undermine their confidence in the entire scientific enterprise. </w:t>
      </w:r>
      <w:r w:rsidRPr="00CA38DB">
        <w:rPr>
          <w:rStyle w:val="StyleUnderline"/>
        </w:rPr>
        <w:t xml:space="preserve">There's nothing at all wrong with scientists as </w:t>
      </w:r>
      <w:r w:rsidRPr="00CA38DB">
        <w:rPr>
          <w:rStyle w:val="StyleUnderline"/>
          <w:highlight w:val="cyan"/>
        </w:rPr>
        <w:t>activists</w:t>
      </w:r>
      <w:r w:rsidRPr="00CA38DB">
        <w:rPr>
          <w:rStyle w:val="StyleUnderline"/>
        </w:rPr>
        <w:t xml:space="preserve">, but </w:t>
      </w:r>
      <w:r w:rsidRPr="00CA38DB">
        <w:rPr>
          <w:rStyle w:val="Emphasis"/>
        </w:rPr>
        <w:t xml:space="preserve">activism </w:t>
      </w:r>
      <w:r w:rsidRPr="00CA38DB">
        <w:rPr>
          <w:rStyle w:val="Emphasis"/>
          <w:highlight w:val="cyan"/>
        </w:rPr>
        <w:t>masquerading</w:t>
      </w:r>
      <w:r w:rsidRPr="00CA38DB">
        <w:rPr>
          <w:rStyle w:val="StyleUnderline"/>
          <w:highlight w:val="cyan"/>
        </w:rPr>
        <w:t xml:space="preserve"> as</w:t>
      </w:r>
      <w:r w:rsidRPr="00CA38DB">
        <w:rPr>
          <w:rStyle w:val="StyleUnderline"/>
        </w:rPr>
        <w:t xml:space="preserve"> The </w:t>
      </w:r>
      <w:r w:rsidRPr="00CA38DB">
        <w:rPr>
          <w:rStyle w:val="StyleUnderline"/>
          <w:highlight w:val="cyan"/>
        </w:rPr>
        <w:t>Science</w:t>
      </w:r>
      <w:r w:rsidRPr="00CA38DB">
        <w:rPr>
          <w:rStyle w:val="StyleUnderline"/>
        </w:rPr>
        <w:t xml:space="preserve"> is </w:t>
      </w:r>
      <w:r w:rsidRPr="00CA38DB">
        <w:rPr>
          <w:rStyle w:val="Emphasis"/>
        </w:rPr>
        <w:t>pernicious</w:t>
      </w:r>
      <w:r w:rsidRPr="00CA38DB">
        <w:rPr>
          <w:sz w:val="16"/>
        </w:rPr>
        <w:t>.</w:t>
      </w:r>
    </w:p>
    <w:p w14:paraId="7CEEECFF" w14:textId="77777777" w:rsidR="00C063B0" w:rsidRPr="00CA38DB" w:rsidRDefault="00C063B0" w:rsidP="00C063B0">
      <w:pPr>
        <w:rPr>
          <w:rFonts w:eastAsiaTheme="minorEastAsia"/>
          <w:sz w:val="16"/>
          <w:lang w:eastAsia="ko-KR"/>
        </w:rPr>
      </w:pPr>
      <w:r w:rsidRPr="00CA38DB">
        <w:rPr>
          <w:sz w:val="16"/>
        </w:rPr>
        <w:t xml:space="preserve">We </w:t>
      </w:r>
      <w:r w:rsidRPr="00CA38DB">
        <w:rPr>
          <w:rStyle w:val="StyleUnderline"/>
        </w:rPr>
        <w:t xml:space="preserve">scientists shouldn't be </w:t>
      </w:r>
      <w:r w:rsidRPr="00CA38DB">
        <w:rPr>
          <w:rStyle w:val="Emphasis"/>
        </w:rPr>
        <w:t>selling cooking oil</w:t>
      </w:r>
      <w:r w:rsidRPr="00CA38DB">
        <w:rPr>
          <w:sz w:val="16"/>
        </w:rPr>
        <w:t>.</w:t>
      </w:r>
    </w:p>
    <w:p w14:paraId="7507009F" w14:textId="77777777" w:rsidR="00C063B0" w:rsidRPr="00CA38DB" w:rsidRDefault="00C063B0" w:rsidP="00C063B0">
      <w:pPr>
        <w:pStyle w:val="Heading4"/>
        <w:rPr>
          <w:rFonts w:cs="Calibri"/>
        </w:rPr>
      </w:pPr>
      <w:r w:rsidRPr="00CA38DB">
        <w:rPr>
          <w:rFonts w:cs="Calibri"/>
        </w:rPr>
        <w:t xml:space="preserve">Even </w:t>
      </w:r>
      <w:r w:rsidRPr="00CA38DB">
        <w:rPr>
          <w:rFonts w:cs="Calibri"/>
          <w:u w:val="single"/>
        </w:rPr>
        <w:t>eliminating all</w:t>
      </w:r>
      <w:r w:rsidRPr="00CA38DB">
        <w:rPr>
          <w:rFonts w:cs="Calibri"/>
        </w:rPr>
        <w:t xml:space="preserve"> U.S. emissions would be </w:t>
      </w:r>
      <w:r w:rsidRPr="00CA38DB">
        <w:rPr>
          <w:rFonts w:cs="Calibri"/>
          <w:u w:val="single"/>
        </w:rPr>
        <w:t>insufficient</w:t>
      </w:r>
      <w:r w:rsidRPr="00CA38DB">
        <w:rPr>
          <w:rFonts w:cs="Calibri"/>
        </w:rPr>
        <w:t>.</w:t>
      </w:r>
    </w:p>
    <w:p w14:paraId="28AFDC0F" w14:textId="77777777" w:rsidR="00C063B0" w:rsidRPr="00CA38DB" w:rsidRDefault="00C063B0" w:rsidP="00C063B0">
      <w:r w:rsidRPr="00CA38DB">
        <w:rPr>
          <w:rStyle w:val="Style13ptBold"/>
        </w:rPr>
        <w:t>Dayaratna ’22</w:t>
      </w:r>
      <w:r w:rsidRPr="00CA38DB">
        <w:t xml:space="preserve"> [Kevin, Katie Tubb, and David Kreutzer; June 16; PhD, is Chief Statistician, Data Scientist, and Senior Research Fellow in the Center for Data Analysis; Research Fellow for Energy and the Environment in the Center for Energy, Climate, and Environment; Senior Economist at the Institute for Energy Research; The Heritage Foundation, </w:t>
      </w:r>
      <w:r>
        <w:t>“</w:t>
      </w:r>
      <w:r w:rsidRPr="00CA38DB">
        <w:t>The Unsustainable Costs of President Biden’s Climate Agenda,</w:t>
      </w:r>
      <w:r>
        <w:t>”</w:t>
      </w:r>
      <w:r w:rsidRPr="00CA38DB">
        <w:t xml:space="preserve"> no. 3713]</w:t>
      </w:r>
    </w:p>
    <w:p w14:paraId="7D99EE82" w14:textId="77777777" w:rsidR="00C063B0" w:rsidRPr="00CA38DB" w:rsidRDefault="00C063B0" w:rsidP="00C063B0">
      <w:pPr>
        <w:rPr>
          <w:sz w:val="16"/>
        </w:rPr>
      </w:pPr>
      <w:r w:rsidRPr="00CA38DB">
        <w:rPr>
          <w:sz w:val="16"/>
        </w:rPr>
        <w:t xml:space="preserve">Chart 7 contains </w:t>
      </w:r>
      <w:r w:rsidRPr="00CA38DB">
        <w:rPr>
          <w:rStyle w:val="StyleUnderline"/>
          <w:highlight w:val="cyan"/>
        </w:rPr>
        <w:t xml:space="preserve">a </w:t>
      </w:r>
      <w:r w:rsidRPr="00CA38DB">
        <w:rPr>
          <w:rStyle w:val="Emphasis"/>
          <w:highlight w:val="cyan"/>
        </w:rPr>
        <w:t>sim</w:t>
      </w:r>
      <w:r w:rsidRPr="00CA38DB">
        <w:rPr>
          <w:rStyle w:val="StyleUnderline"/>
        </w:rPr>
        <w:t xml:space="preserve">ulation </w:t>
      </w:r>
      <w:r w:rsidRPr="00CA38DB">
        <w:rPr>
          <w:rStyle w:val="StyleUnderline"/>
          <w:highlight w:val="cyan"/>
        </w:rPr>
        <w:t>using</w:t>
      </w:r>
      <w:r w:rsidRPr="00CA38DB">
        <w:rPr>
          <w:rStyle w:val="StyleUnderline"/>
        </w:rPr>
        <w:t xml:space="preserve"> the</w:t>
      </w:r>
      <w:r w:rsidRPr="00CA38DB">
        <w:rPr>
          <w:sz w:val="16"/>
        </w:rPr>
        <w:t xml:space="preserve"> Model for the Assessment of Greenhouse Gas Induced Climate Change (</w:t>
      </w:r>
      <w:r w:rsidRPr="00CA38DB">
        <w:rPr>
          <w:rStyle w:val="Emphasis"/>
          <w:highlight w:val="cyan"/>
        </w:rPr>
        <w:t>MAGICC</w:t>
      </w:r>
      <w:r w:rsidRPr="00CA38DB">
        <w:rPr>
          <w:sz w:val="16"/>
        </w:rPr>
        <w:t xml:space="preserve">), </w:t>
      </w:r>
      <w:r w:rsidRPr="00CA38DB">
        <w:rPr>
          <w:rStyle w:val="StyleUnderline"/>
        </w:rPr>
        <w:t xml:space="preserve">developed </w:t>
      </w:r>
      <w:r w:rsidRPr="00CA38DB">
        <w:rPr>
          <w:rStyle w:val="StyleUnderline"/>
          <w:highlight w:val="cyan"/>
        </w:rPr>
        <w:t>by</w:t>
      </w:r>
      <w:r w:rsidRPr="00CA38DB">
        <w:rPr>
          <w:sz w:val="16"/>
        </w:rPr>
        <w:t xml:space="preserve"> researchers at </w:t>
      </w:r>
      <w:r w:rsidRPr="00CA38DB">
        <w:rPr>
          <w:rStyle w:val="StyleUnderline"/>
        </w:rPr>
        <w:t xml:space="preserve">the </w:t>
      </w:r>
      <w:r w:rsidRPr="00CA38DB">
        <w:rPr>
          <w:rStyle w:val="Emphasis"/>
          <w:highlight w:val="cyan"/>
        </w:rPr>
        <w:t>N</w:t>
      </w:r>
      <w:r w:rsidRPr="00CA38DB">
        <w:rPr>
          <w:sz w:val="16"/>
        </w:rPr>
        <w:t xml:space="preserve">ational </w:t>
      </w:r>
      <w:r w:rsidRPr="00CA38DB">
        <w:rPr>
          <w:rStyle w:val="Emphasis"/>
          <w:highlight w:val="cyan"/>
        </w:rPr>
        <w:t>C</w:t>
      </w:r>
      <w:r w:rsidRPr="00CA38DB">
        <w:rPr>
          <w:sz w:val="16"/>
        </w:rPr>
        <w:t xml:space="preserve">enter for </w:t>
      </w:r>
      <w:r w:rsidRPr="00CA38DB">
        <w:rPr>
          <w:rStyle w:val="Emphasis"/>
          <w:highlight w:val="cyan"/>
        </w:rPr>
        <w:t>A</w:t>
      </w:r>
      <w:r w:rsidRPr="00CA38DB">
        <w:rPr>
          <w:sz w:val="16"/>
        </w:rPr>
        <w:t xml:space="preserve">tmospheric </w:t>
      </w:r>
      <w:r w:rsidRPr="00CA38DB">
        <w:rPr>
          <w:rStyle w:val="Emphasis"/>
          <w:highlight w:val="cyan"/>
        </w:rPr>
        <w:t>R</w:t>
      </w:r>
      <w:r w:rsidRPr="00CA38DB">
        <w:rPr>
          <w:sz w:val="16"/>
        </w:rPr>
        <w:t xml:space="preserve">esearch, that </w:t>
      </w:r>
      <w:r w:rsidRPr="00CA38DB">
        <w:rPr>
          <w:rStyle w:val="StyleUnderline"/>
          <w:highlight w:val="cyan"/>
        </w:rPr>
        <w:t>shows</w:t>
      </w:r>
      <w:r w:rsidRPr="00CA38DB">
        <w:rPr>
          <w:rStyle w:val="StyleUnderline"/>
        </w:rPr>
        <w:t xml:space="preserve"> the impact of </w:t>
      </w:r>
      <w:r w:rsidRPr="00CA38DB">
        <w:rPr>
          <w:rStyle w:val="Emphasis"/>
        </w:rPr>
        <w:t>immediately eliminating all</w:t>
      </w:r>
      <w:r w:rsidRPr="00CA38DB">
        <w:rPr>
          <w:rStyle w:val="StyleUnderline"/>
        </w:rPr>
        <w:t xml:space="preserve"> U.S. CO2 emissions</w:t>
      </w:r>
      <w:r w:rsidRPr="00CA38DB">
        <w:rPr>
          <w:sz w:val="16"/>
        </w:rPr>
        <w:t xml:space="preserve"> generated by fossil fuels on global temperatures by the end of the century. In our simulations, we completely eliminated all CO2 emissions from fossil fuels as our alternative scenario and compared temperature forecasts through 2100 to current estimated forecasts in accordance with CO2-emissions trajectories suggested by the Intergovernmental Panel on Climate Change. (For full details, see the appendix.)</w:t>
      </w:r>
    </w:p>
    <w:p w14:paraId="155FE0DF" w14:textId="77777777" w:rsidR="00C063B0" w:rsidRPr="004860B8" w:rsidRDefault="00C063B0" w:rsidP="00C063B0">
      <w:pPr>
        <w:rPr>
          <w:rFonts w:eastAsiaTheme="minorEastAsia"/>
          <w:sz w:val="16"/>
          <w:lang w:eastAsia="ko-KR"/>
        </w:rPr>
      </w:pPr>
      <w:r w:rsidRPr="00CA38DB">
        <w:rPr>
          <w:rStyle w:val="StyleUnderline"/>
          <w:highlight w:val="cyan"/>
        </w:rPr>
        <w:t xml:space="preserve">Even </w:t>
      </w:r>
      <w:r w:rsidRPr="00CA38DB">
        <w:rPr>
          <w:rStyle w:val="Emphasis"/>
          <w:highlight w:val="cyan"/>
        </w:rPr>
        <w:t>assuming</w:t>
      </w:r>
      <w:r w:rsidRPr="00CA38DB">
        <w:rPr>
          <w:rStyle w:val="StyleUnderline"/>
        </w:rPr>
        <w:t xml:space="preserve"> that the </w:t>
      </w:r>
      <w:r w:rsidRPr="00CA38DB">
        <w:rPr>
          <w:rStyle w:val="Emphasis"/>
          <w:highlight w:val="cyan"/>
        </w:rPr>
        <w:t>Earth’s temp</w:t>
      </w:r>
      <w:r w:rsidRPr="00CA38DB">
        <w:rPr>
          <w:rStyle w:val="StyleUnderline"/>
        </w:rPr>
        <w:t xml:space="preserve">eratures </w:t>
      </w:r>
      <w:r w:rsidRPr="00CA38DB">
        <w:rPr>
          <w:rStyle w:val="StyleUnderline"/>
          <w:highlight w:val="cyan"/>
        </w:rPr>
        <w:t xml:space="preserve">are </w:t>
      </w:r>
      <w:r w:rsidRPr="00CA38DB">
        <w:rPr>
          <w:rStyle w:val="Emphasis"/>
          <w:highlight w:val="cyan"/>
        </w:rPr>
        <w:t>highly sensitive</w:t>
      </w:r>
      <w:r w:rsidRPr="00CA38DB">
        <w:rPr>
          <w:rStyle w:val="StyleUnderline"/>
          <w:highlight w:val="cyan"/>
        </w:rPr>
        <w:t xml:space="preserve"> to</w:t>
      </w:r>
      <w:r w:rsidRPr="00CA38DB">
        <w:rPr>
          <w:rStyle w:val="StyleUnderline"/>
        </w:rPr>
        <w:t xml:space="preserve"> GHG </w:t>
      </w:r>
      <w:r w:rsidRPr="00CA38DB">
        <w:rPr>
          <w:rStyle w:val="StyleUnderline"/>
          <w:highlight w:val="cyan"/>
        </w:rPr>
        <w:t xml:space="preserve">emissions, eliminating all U.S. emissions would mitigate </w:t>
      </w:r>
      <w:r w:rsidRPr="00CA38DB">
        <w:rPr>
          <w:rStyle w:val="Emphasis"/>
          <w:highlight w:val="cyan"/>
        </w:rPr>
        <w:t>global temp</w:t>
      </w:r>
      <w:r w:rsidRPr="00CA38DB">
        <w:rPr>
          <w:rStyle w:val="StyleUnderline"/>
        </w:rPr>
        <w:t xml:space="preserve">eratures </w:t>
      </w:r>
      <w:r w:rsidRPr="00CA38DB">
        <w:rPr>
          <w:rStyle w:val="StyleUnderline"/>
          <w:highlight w:val="cyan"/>
        </w:rPr>
        <w:t xml:space="preserve">by </w:t>
      </w:r>
      <w:r w:rsidRPr="00CA38DB">
        <w:rPr>
          <w:rStyle w:val="Emphasis"/>
          <w:highlight w:val="cyan"/>
        </w:rPr>
        <w:t>less than 0.2 degrees</w:t>
      </w:r>
      <w:r w:rsidRPr="00CA38DB">
        <w:rPr>
          <w:rStyle w:val="StyleUnderline"/>
        </w:rPr>
        <w:t xml:space="preserve"> Celsius by 2100</w:t>
      </w:r>
      <w:r w:rsidRPr="00CA38DB">
        <w:rPr>
          <w:sz w:val="16"/>
        </w:rPr>
        <w:t>. Even if all other OECD economies eliminated GHG emissions as well, the world average temperature increase would be mitigated by no more than 0.5 degrees Celsius in 2100.30</w:t>
      </w:r>
    </w:p>
    <w:p w14:paraId="1A42975E" w14:textId="77777777" w:rsidR="00C063B0" w:rsidRDefault="00C063B0" w:rsidP="00C063B0">
      <w:pPr>
        <w:pStyle w:val="Heading3"/>
        <w:rPr>
          <w:rFonts w:cs="Calibri"/>
        </w:rPr>
      </w:pPr>
      <w:r w:rsidRPr="00CA38DB">
        <w:rPr>
          <w:rFonts w:cs="Calibri"/>
        </w:rPr>
        <w:t>Disease---2NC</w:t>
      </w:r>
    </w:p>
    <w:p w14:paraId="07B5A826" w14:textId="77777777" w:rsidR="00C063B0" w:rsidRPr="00492ECE" w:rsidRDefault="00C063B0" w:rsidP="00C063B0">
      <w:pPr>
        <w:pStyle w:val="Heading4"/>
      </w:pPr>
      <w:r>
        <w:t xml:space="preserve">Even </w:t>
      </w:r>
      <w:r w:rsidRPr="00A50B5F">
        <w:rPr>
          <w:u w:val="single"/>
        </w:rPr>
        <w:t>super-diseases</w:t>
      </w:r>
      <w:r>
        <w:t xml:space="preserve"> </w:t>
      </w:r>
      <w:r w:rsidRPr="00A50B5F">
        <w:t>can’t</w:t>
      </w:r>
      <w:r>
        <w:t xml:space="preserve"> cause extinction---</w:t>
      </w:r>
      <w:r w:rsidRPr="007C319C">
        <w:rPr>
          <w:u w:val="single"/>
        </w:rPr>
        <w:t>human dispersal</w:t>
      </w:r>
      <w:r w:rsidRPr="00492ECE">
        <w:t xml:space="preserve"> and </w:t>
      </w:r>
      <w:r w:rsidRPr="007C319C">
        <w:rPr>
          <w:u w:val="single"/>
        </w:rPr>
        <w:t>countermeasures</w:t>
      </w:r>
      <w:r w:rsidRPr="00492ECE">
        <w:t xml:space="preserve">. </w:t>
      </w:r>
    </w:p>
    <w:p w14:paraId="5F0079B8" w14:textId="77777777" w:rsidR="00C063B0" w:rsidRPr="00F949F9" w:rsidRDefault="00C063B0" w:rsidP="00C063B0">
      <w:r w:rsidRPr="00492ECE">
        <w:rPr>
          <w:rStyle w:val="Style13ptBold"/>
        </w:rPr>
        <w:t>Thorstad</w:t>
      </w:r>
      <w:r>
        <w:rPr>
          <w:rStyle w:val="Style13ptBold"/>
        </w:rPr>
        <w:t xml:space="preserve"> ’</w:t>
      </w:r>
      <w:r w:rsidRPr="00492ECE">
        <w:rPr>
          <w:rStyle w:val="Style13ptBold"/>
        </w:rPr>
        <w:t>23</w:t>
      </w:r>
      <w:r>
        <w:t xml:space="preserve"> [</w:t>
      </w:r>
      <w:r w:rsidRPr="00F949F9">
        <w:t>David</w:t>
      </w:r>
      <w:r>
        <w:t>;</w:t>
      </w:r>
      <w:r w:rsidRPr="00F949F9">
        <w:t xml:space="preserve"> </w:t>
      </w:r>
      <w:r>
        <w:t>July 8; PhD, Assistant Professor of Philosophy at Vanderbilt University;</w:t>
      </w:r>
      <w:r w:rsidRPr="00F949F9">
        <w:t xml:space="preserve"> Reflective altruism,</w:t>
      </w:r>
      <w:r>
        <w:t xml:space="preserve"> </w:t>
      </w:r>
      <w:r w:rsidRPr="00F949F9">
        <w:t>"Exaggerating the risks (Part 9: Biorisk – Grounds for doubt)," https://reflectivealtruism.com/2023/07/08/exaggerating-the-risks-part-9-biorisk-grounds-for-doubt/)</w:t>
      </w:r>
    </w:p>
    <w:p w14:paraId="304A5F5C" w14:textId="77777777" w:rsidR="00C063B0" w:rsidRPr="00F949F9" w:rsidRDefault="00C063B0" w:rsidP="00C063B0">
      <w:pPr>
        <w:rPr>
          <w:sz w:val="16"/>
        </w:rPr>
      </w:pPr>
      <w:r w:rsidRPr="00F949F9">
        <w:rPr>
          <w:sz w:val="16"/>
        </w:rPr>
        <w:t xml:space="preserve">In the meantime, I want to give some initial reasons for skepticism about existential biorisk. That is not to say that the bulk of the case against existential biorisk rests on these reasons for skepticism – it rests, instead, on the inability of effective altruists to provide plausible arguments in support of their risk estimates. But it does seem appropriate to begin by saying why </w:t>
      </w:r>
      <w:r w:rsidRPr="00F949F9">
        <w:rPr>
          <w:rStyle w:val="Emphasis"/>
          <w:highlight w:val="cyan"/>
        </w:rPr>
        <w:t>many are skeptical</w:t>
      </w:r>
      <w:r w:rsidRPr="00F949F9">
        <w:rPr>
          <w:rStyle w:val="StyleUnderline"/>
          <w:highlight w:val="cyan"/>
        </w:rPr>
        <w:t xml:space="preserve"> of existential biorisk</w:t>
      </w:r>
      <w:r w:rsidRPr="00F949F9">
        <w:rPr>
          <w:sz w:val="16"/>
        </w:rPr>
        <w:t xml:space="preserve"> claims.</w:t>
      </w:r>
    </w:p>
    <w:p w14:paraId="30392C42" w14:textId="77777777" w:rsidR="00C063B0" w:rsidRPr="00F949F9" w:rsidRDefault="00C063B0" w:rsidP="00C063B0">
      <w:pPr>
        <w:rPr>
          <w:sz w:val="16"/>
        </w:rPr>
      </w:pPr>
      <w:r w:rsidRPr="00F949F9">
        <w:rPr>
          <w:sz w:val="16"/>
        </w:rPr>
        <w:t>3. The difficulty of the problem</w:t>
      </w:r>
    </w:p>
    <w:p w14:paraId="1C639FAB" w14:textId="77777777" w:rsidR="00C063B0" w:rsidRPr="00F949F9" w:rsidRDefault="00C063B0" w:rsidP="00C063B0">
      <w:pPr>
        <w:rPr>
          <w:sz w:val="16"/>
        </w:rPr>
      </w:pPr>
      <w:r w:rsidRPr="00F949F9">
        <w:rPr>
          <w:sz w:val="16"/>
        </w:rPr>
        <w:t xml:space="preserve">The main reason why scientists and policymakers are skeptical of existential biorisk is that </w:t>
      </w:r>
      <w:r w:rsidRPr="00F949F9">
        <w:rPr>
          <w:rStyle w:val="StyleUnderline"/>
        </w:rPr>
        <w:t xml:space="preserve">it is terribly hard to engineer a pandemic that kills </w:t>
      </w:r>
      <w:r w:rsidRPr="00F949F9">
        <w:rPr>
          <w:rStyle w:val="Emphasis"/>
        </w:rPr>
        <w:t>everyone</w:t>
      </w:r>
      <w:r w:rsidRPr="00F949F9">
        <w:rPr>
          <w:sz w:val="16"/>
        </w:rPr>
        <w:t>.</w:t>
      </w:r>
    </w:p>
    <w:p w14:paraId="34F125BC" w14:textId="77777777" w:rsidR="00C063B0" w:rsidRPr="00F949F9" w:rsidRDefault="00C063B0" w:rsidP="00C063B0">
      <w:pPr>
        <w:rPr>
          <w:sz w:val="16"/>
        </w:rPr>
      </w:pPr>
      <w:r w:rsidRPr="00F949F9">
        <w:rPr>
          <w:sz w:val="16"/>
        </w:rPr>
        <w:t xml:space="preserve">First, </w:t>
      </w:r>
      <w:r w:rsidRPr="00F949F9">
        <w:rPr>
          <w:rStyle w:val="StyleUnderline"/>
          <w:highlight w:val="cyan"/>
        </w:rPr>
        <w:t xml:space="preserve">you would need to reach </w:t>
      </w:r>
      <w:r w:rsidRPr="00F949F9">
        <w:rPr>
          <w:rStyle w:val="Emphasis"/>
          <w:highlight w:val="cyan"/>
        </w:rPr>
        <w:t>everyone</w:t>
      </w:r>
      <w:r w:rsidRPr="00F949F9">
        <w:rPr>
          <w:sz w:val="16"/>
        </w:rPr>
        <w:t xml:space="preserve">. </w:t>
      </w:r>
      <w:r w:rsidRPr="00F949F9">
        <w:rPr>
          <w:rStyle w:val="StyleUnderline"/>
        </w:rPr>
        <w:t xml:space="preserve">The virus would have to be transmitted to the most </w:t>
      </w:r>
      <w:r w:rsidRPr="00F949F9">
        <w:rPr>
          <w:rStyle w:val="Emphasis"/>
        </w:rPr>
        <w:t>rural</w:t>
      </w:r>
      <w:r w:rsidRPr="00F949F9">
        <w:rPr>
          <w:rStyle w:val="StyleUnderline"/>
        </w:rPr>
        <w:t xml:space="preserve"> and </w:t>
      </w:r>
      <w:r w:rsidRPr="00F949F9">
        <w:rPr>
          <w:rStyle w:val="Emphasis"/>
        </w:rPr>
        <w:t>isolated corners</w:t>
      </w:r>
      <w:r w:rsidRPr="00F949F9">
        <w:rPr>
          <w:sz w:val="16"/>
        </w:rPr>
        <w:t xml:space="preserve"> of the earth; to </w:t>
      </w:r>
      <w:r w:rsidRPr="00F949F9">
        <w:rPr>
          <w:rStyle w:val="Emphasis"/>
          <w:highlight w:val="cyan"/>
        </w:rPr>
        <w:t>antarctic</w:t>
      </w:r>
      <w:r w:rsidRPr="00F949F9">
        <w:rPr>
          <w:sz w:val="16"/>
        </w:rPr>
        <w:t xml:space="preserve"> research </w:t>
      </w:r>
      <w:r w:rsidRPr="00F949F9">
        <w:rPr>
          <w:rStyle w:val="Emphasis"/>
          <w:highlight w:val="cyan"/>
        </w:rPr>
        <w:t>stations</w:t>
      </w:r>
      <w:r w:rsidRPr="00F949F9">
        <w:rPr>
          <w:sz w:val="16"/>
        </w:rPr>
        <w:t xml:space="preserve">; to </w:t>
      </w:r>
      <w:r w:rsidRPr="00F949F9">
        <w:rPr>
          <w:rStyle w:val="Emphasis"/>
          <w:highlight w:val="cyan"/>
        </w:rPr>
        <w:t>ships</w:t>
      </w:r>
      <w:r w:rsidRPr="00F949F9">
        <w:rPr>
          <w:rStyle w:val="StyleUnderline"/>
        </w:rPr>
        <w:t xml:space="preserve"> at sea</w:t>
      </w:r>
      <w:r w:rsidRPr="00F949F9">
        <w:rPr>
          <w:sz w:val="16"/>
        </w:rPr>
        <w:t xml:space="preserve">, </w:t>
      </w:r>
      <w:r w:rsidRPr="00F949F9">
        <w:rPr>
          <w:rStyle w:val="StyleUnderline"/>
        </w:rPr>
        <w:t xml:space="preserve">including </w:t>
      </w:r>
      <w:r w:rsidRPr="00F949F9">
        <w:rPr>
          <w:rStyle w:val="Emphasis"/>
          <w:highlight w:val="cyan"/>
        </w:rPr>
        <w:t>nuclear sub</w:t>
      </w:r>
      <w:r w:rsidRPr="00F949F9">
        <w:rPr>
          <w:sz w:val="16"/>
        </w:rPr>
        <w:t>marine</w:t>
      </w:r>
      <w:r w:rsidRPr="00F949F9">
        <w:rPr>
          <w:rStyle w:val="Emphasis"/>
          <w:highlight w:val="cyan"/>
        </w:rPr>
        <w:t>s</w:t>
      </w:r>
      <w:r w:rsidRPr="00F949F9">
        <w:rPr>
          <w:sz w:val="16"/>
        </w:rPr>
        <w:t xml:space="preserve"> on uncharted, long-term and isolated paths; to </w:t>
      </w:r>
      <w:r w:rsidRPr="007C319C">
        <w:rPr>
          <w:rStyle w:val="Emphasis"/>
        </w:rPr>
        <w:t xml:space="preserve">doomsday </w:t>
      </w:r>
      <w:r w:rsidRPr="00F949F9">
        <w:rPr>
          <w:rStyle w:val="Emphasis"/>
          <w:highlight w:val="cyan"/>
        </w:rPr>
        <w:t>preppers</w:t>
      </w:r>
      <w:r w:rsidRPr="00F949F9">
        <w:rPr>
          <w:rStyle w:val="StyleUnderline"/>
        </w:rPr>
        <w:t xml:space="preserve"> in</w:t>
      </w:r>
      <w:r w:rsidRPr="00F949F9">
        <w:rPr>
          <w:sz w:val="16"/>
        </w:rPr>
        <w:t xml:space="preserve"> their </w:t>
      </w:r>
      <w:r w:rsidRPr="00F949F9">
        <w:rPr>
          <w:rStyle w:val="Emphasis"/>
        </w:rPr>
        <w:t>bunkers</w:t>
      </w:r>
      <w:r w:rsidRPr="00F949F9">
        <w:rPr>
          <w:sz w:val="16"/>
        </w:rPr>
        <w:t xml:space="preserve">; to hermits and </w:t>
      </w:r>
      <w:r w:rsidRPr="00F949F9">
        <w:rPr>
          <w:rStyle w:val="Emphasis"/>
          <w:highlight w:val="cyan"/>
        </w:rPr>
        <w:t>uncontacted tribes</w:t>
      </w:r>
      <w:r w:rsidRPr="00F949F9">
        <w:rPr>
          <w:sz w:val="16"/>
        </w:rPr>
        <w:t xml:space="preserve">; to </w:t>
      </w:r>
      <w:r w:rsidRPr="00F949F9">
        <w:rPr>
          <w:rStyle w:val="Emphasis"/>
          <w:highlight w:val="cyan"/>
        </w:rPr>
        <w:t>astronauts</w:t>
      </w:r>
      <w:r w:rsidRPr="00F949F9">
        <w:rPr>
          <w:rStyle w:val="StyleUnderline"/>
        </w:rPr>
        <w:t xml:space="preserve"> in space</w:t>
      </w:r>
      <w:r w:rsidRPr="00F949F9">
        <w:rPr>
          <w:sz w:val="16"/>
        </w:rPr>
        <w:t xml:space="preserve">; to each new child born every second; </w:t>
      </w:r>
      <w:r w:rsidRPr="00F949F9">
        <w:rPr>
          <w:rStyle w:val="StyleUnderline"/>
        </w:rPr>
        <w:t xml:space="preserve">to </w:t>
      </w:r>
      <w:r w:rsidRPr="00F949F9">
        <w:rPr>
          <w:rStyle w:val="Emphasis"/>
        </w:rPr>
        <w:t>island</w:t>
      </w:r>
      <w:r w:rsidRPr="00F949F9">
        <w:rPr>
          <w:rStyle w:val="StyleUnderline"/>
        </w:rPr>
        <w:t xml:space="preserve"> nations</w:t>
      </w:r>
      <w:r w:rsidRPr="00F949F9">
        <w:rPr>
          <w:sz w:val="16"/>
        </w:rPr>
        <w:t xml:space="preserve">; and so on. And you would need a transmission mechanism that could spread the virus this far without being detected: otherwise, </w:t>
      </w:r>
      <w:r w:rsidRPr="00F949F9">
        <w:rPr>
          <w:rStyle w:val="StyleUnderline"/>
        </w:rPr>
        <w:t xml:space="preserve">those with the means would be </w:t>
      </w:r>
      <w:r w:rsidRPr="00F949F9">
        <w:rPr>
          <w:rStyle w:val="Emphasis"/>
        </w:rPr>
        <w:t>whisked away</w:t>
      </w:r>
      <w:r w:rsidRPr="00F949F9">
        <w:rPr>
          <w:rStyle w:val="StyleUnderline"/>
        </w:rPr>
        <w:t xml:space="preserve"> to safety</w:t>
      </w:r>
      <w:r w:rsidRPr="00F949F9">
        <w:rPr>
          <w:sz w:val="16"/>
        </w:rPr>
        <w:t xml:space="preserve"> and might well survive.</w:t>
      </w:r>
    </w:p>
    <w:p w14:paraId="22416322" w14:textId="77777777" w:rsidR="00C063B0" w:rsidRPr="00F949F9" w:rsidRDefault="00C063B0" w:rsidP="00C063B0">
      <w:pPr>
        <w:rPr>
          <w:sz w:val="16"/>
        </w:rPr>
      </w:pPr>
      <w:r w:rsidRPr="00F949F9">
        <w:rPr>
          <w:sz w:val="16"/>
        </w:rPr>
        <w:t xml:space="preserve">Second, </w:t>
      </w:r>
      <w:r w:rsidRPr="00F949F9">
        <w:rPr>
          <w:rStyle w:val="StyleUnderline"/>
          <w:highlight w:val="cyan"/>
        </w:rPr>
        <w:t>you would need a virus that was</w:t>
      </w:r>
      <w:r w:rsidRPr="00F949F9">
        <w:rPr>
          <w:rStyle w:val="StyleUnderline"/>
        </w:rPr>
        <w:t xml:space="preserve"> </w:t>
      </w:r>
      <w:r w:rsidRPr="00F949F9">
        <w:rPr>
          <w:rStyle w:val="Emphasis"/>
        </w:rPr>
        <w:t xml:space="preserve">virtually </w:t>
      </w:r>
      <w:r w:rsidRPr="00F949F9">
        <w:rPr>
          <w:rStyle w:val="Emphasis"/>
          <w:highlight w:val="cyan"/>
        </w:rPr>
        <w:t>undetectable</w:t>
      </w:r>
      <w:r w:rsidRPr="00F949F9">
        <w:rPr>
          <w:rStyle w:val="StyleUnderline"/>
        </w:rPr>
        <w:t xml:space="preserve"> until </w:t>
      </w:r>
      <w:r w:rsidRPr="00F949F9">
        <w:rPr>
          <w:rStyle w:val="Emphasis"/>
        </w:rPr>
        <w:t>all</w:t>
      </w:r>
      <w:r w:rsidRPr="00F949F9">
        <w:rPr>
          <w:sz w:val="16"/>
        </w:rPr>
        <w:t xml:space="preserve">, or </w:t>
      </w:r>
      <w:r w:rsidRPr="00F949F9">
        <w:rPr>
          <w:rStyle w:val="StyleUnderline"/>
        </w:rPr>
        <w:t xml:space="preserve">nearly all humans had </w:t>
      </w:r>
      <w:r w:rsidRPr="00F949F9">
        <w:rPr>
          <w:rStyle w:val="Emphasis"/>
        </w:rPr>
        <w:t>been infected</w:t>
      </w:r>
      <w:r w:rsidRPr="00F949F9">
        <w:rPr>
          <w:sz w:val="16"/>
        </w:rPr>
        <w:t>. That conflicts in a stark way with the goal of producing a virus that is 100% lethal, since lethal viruses tend to leave a trace as they spread through a population.</w:t>
      </w:r>
    </w:p>
    <w:p w14:paraId="4184CDEB" w14:textId="77777777" w:rsidR="00C063B0" w:rsidRPr="00F949F9" w:rsidRDefault="00C063B0" w:rsidP="00C063B0">
      <w:pPr>
        <w:rPr>
          <w:sz w:val="16"/>
        </w:rPr>
      </w:pPr>
      <w:r w:rsidRPr="00F949F9">
        <w:rPr>
          <w:sz w:val="16"/>
        </w:rPr>
        <w:t xml:space="preserve">Third, </w:t>
      </w:r>
      <w:r w:rsidRPr="00F949F9">
        <w:rPr>
          <w:rStyle w:val="StyleUnderline"/>
        </w:rPr>
        <w:t xml:space="preserve">you would need a virus that is </w:t>
      </w:r>
      <w:r w:rsidRPr="00F949F9">
        <w:rPr>
          <w:rStyle w:val="Emphasis"/>
        </w:rPr>
        <w:t>unprecedentedly infectious</w:t>
      </w:r>
      <w:r w:rsidRPr="00F949F9">
        <w:rPr>
          <w:sz w:val="16"/>
        </w:rPr>
        <w:t xml:space="preserve">. </w:t>
      </w:r>
      <w:r w:rsidRPr="00F949F9">
        <w:rPr>
          <w:rStyle w:val="StyleUnderline"/>
          <w:highlight w:val="cyan"/>
        </w:rPr>
        <w:t>The virus would need to be</w:t>
      </w:r>
      <w:r w:rsidRPr="00F949F9">
        <w:rPr>
          <w:rStyle w:val="StyleUnderline"/>
        </w:rPr>
        <w:t xml:space="preserve"> capable of being </w:t>
      </w:r>
      <w:r w:rsidRPr="00F949F9">
        <w:rPr>
          <w:rStyle w:val="Emphasis"/>
          <w:highlight w:val="cyan"/>
        </w:rPr>
        <w:t>transmitted</w:t>
      </w:r>
      <w:r w:rsidRPr="00F949F9">
        <w:rPr>
          <w:rStyle w:val="StyleUnderline"/>
        </w:rPr>
        <w:t xml:space="preserve">, </w:t>
      </w:r>
      <w:r w:rsidRPr="00F949F9">
        <w:rPr>
          <w:rStyle w:val="Emphasis"/>
        </w:rPr>
        <w:t>without fail</w:t>
      </w:r>
      <w:r w:rsidRPr="00F949F9">
        <w:rPr>
          <w:sz w:val="16"/>
        </w:rPr>
        <w:t xml:space="preserve">, </w:t>
      </w:r>
      <w:r w:rsidRPr="00F949F9">
        <w:rPr>
          <w:rStyle w:val="StyleUnderline"/>
          <w:highlight w:val="cyan"/>
        </w:rPr>
        <w:t xml:space="preserve">to </w:t>
      </w:r>
      <w:r w:rsidRPr="00F949F9">
        <w:rPr>
          <w:rStyle w:val="Emphasis"/>
          <w:highlight w:val="cyan"/>
        </w:rPr>
        <w:t>every human</w:t>
      </w:r>
      <w:r w:rsidRPr="00F949F9">
        <w:rPr>
          <w:sz w:val="16"/>
        </w:rPr>
        <w:t xml:space="preserve"> being </w:t>
      </w:r>
      <w:r w:rsidRPr="00F949F9">
        <w:rPr>
          <w:rStyle w:val="StyleUnderline"/>
          <w:highlight w:val="cyan"/>
        </w:rPr>
        <w:t xml:space="preserve">on the </w:t>
      </w:r>
      <w:r w:rsidRPr="00F949F9">
        <w:rPr>
          <w:rStyle w:val="Emphasis"/>
          <w:highlight w:val="cyan"/>
        </w:rPr>
        <w:t>planet</w:t>
      </w:r>
      <w:r w:rsidRPr="00F949F9">
        <w:rPr>
          <w:sz w:val="16"/>
        </w:rPr>
        <w:t>, in sufficient quantities to actually make them sick</w:t>
      </w:r>
      <w:r w:rsidRPr="007C319C">
        <w:rPr>
          <w:sz w:val="16"/>
        </w:rPr>
        <w:t xml:space="preserve">. </w:t>
      </w:r>
      <w:r w:rsidRPr="007C319C">
        <w:rPr>
          <w:rStyle w:val="StyleUnderline"/>
        </w:rPr>
        <w:t xml:space="preserve">It would need to </w:t>
      </w:r>
      <w:r w:rsidRPr="00F949F9">
        <w:rPr>
          <w:rStyle w:val="StyleUnderline"/>
          <w:highlight w:val="cyan"/>
        </w:rPr>
        <w:t xml:space="preserve">avoid </w:t>
      </w:r>
      <w:r w:rsidRPr="00F949F9">
        <w:rPr>
          <w:rStyle w:val="Emphasis"/>
          <w:highlight w:val="cyan"/>
        </w:rPr>
        <w:t>respirators</w:t>
      </w:r>
      <w:r w:rsidRPr="00F949F9">
        <w:rPr>
          <w:sz w:val="16"/>
        </w:rPr>
        <w:t xml:space="preserve"> and other forms of protective equipment. </w:t>
      </w:r>
      <w:r w:rsidRPr="002E1F81">
        <w:rPr>
          <w:rStyle w:val="StyleUnderline"/>
          <w:highlight w:val="cyan"/>
        </w:rPr>
        <w:t>And</w:t>
      </w:r>
      <w:r w:rsidRPr="00F949F9">
        <w:rPr>
          <w:rStyle w:val="StyleUnderline"/>
        </w:rPr>
        <w:t xml:space="preserve"> it would have to </w:t>
      </w:r>
      <w:r w:rsidRPr="007C319C">
        <w:rPr>
          <w:rStyle w:val="StyleUnderline"/>
          <w:highlight w:val="cyan"/>
        </w:rPr>
        <w:t>maintain</w:t>
      </w:r>
      <w:r w:rsidRPr="00F949F9">
        <w:rPr>
          <w:rStyle w:val="StyleUnderline"/>
        </w:rPr>
        <w:t xml:space="preserve"> its </w:t>
      </w:r>
      <w:r w:rsidRPr="007C319C">
        <w:rPr>
          <w:rStyle w:val="StyleUnderline"/>
          <w:highlight w:val="cyan"/>
        </w:rPr>
        <w:t>transmissibility through</w:t>
      </w:r>
      <w:r w:rsidRPr="00F949F9">
        <w:rPr>
          <w:rStyle w:val="StyleUnderline"/>
        </w:rPr>
        <w:t>out many generations</w:t>
      </w:r>
      <w:r w:rsidRPr="00F949F9">
        <w:rPr>
          <w:sz w:val="16"/>
        </w:rPr>
        <w:t xml:space="preserve"> of </w:t>
      </w:r>
      <w:r w:rsidRPr="007C319C">
        <w:rPr>
          <w:rStyle w:val="Emphasis"/>
          <w:highlight w:val="cyan"/>
        </w:rPr>
        <w:t>mutation</w:t>
      </w:r>
      <w:r w:rsidRPr="00F949F9">
        <w:rPr>
          <w:sz w:val="16"/>
        </w:rPr>
        <w:t>.</w:t>
      </w:r>
    </w:p>
    <w:p w14:paraId="1EDC7D8D" w14:textId="77777777" w:rsidR="00C063B0" w:rsidRPr="00F949F9" w:rsidRDefault="00C063B0" w:rsidP="00C063B0">
      <w:pPr>
        <w:rPr>
          <w:sz w:val="16"/>
        </w:rPr>
      </w:pPr>
      <w:r w:rsidRPr="00F949F9">
        <w:rPr>
          <w:sz w:val="16"/>
        </w:rPr>
        <w:t xml:space="preserve">Fourth, </w:t>
      </w:r>
      <w:r w:rsidRPr="00F949F9">
        <w:rPr>
          <w:rStyle w:val="StyleUnderline"/>
        </w:rPr>
        <w:t xml:space="preserve">you would need a virus that is </w:t>
      </w:r>
      <w:r w:rsidRPr="00F949F9">
        <w:rPr>
          <w:rStyle w:val="Emphasis"/>
        </w:rPr>
        <w:t>unprecedentedly lethal</w:t>
      </w:r>
      <w:r w:rsidRPr="00F949F9">
        <w:rPr>
          <w:sz w:val="16"/>
        </w:rPr>
        <w:t xml:space="preserve">, </w:t>
      </w:r>
      <w:r w:rsidRPr="00F949F9">
        <w:rPr>
          <w:rStyle w:val="StyleUnderline"/>
          <w:highlight w:val="cyan"/>
        </w:rPr>
        <w:t>killing not</w:t>
      </w:r>
      <w:r w:rsidRPr="00F949F9">
        <w:rPr>
          <w:sz w:val="16"/>
        </w:rPr>
        <w:t xml:space="preserve"> 90%, </w:t>
      </w:r>
      <w:r w:rsidRPr="00F949F9">
        <w:rPr>
          <w:rStyle w:val="Emphasis"/>
          <w:highlight w:val="cyan"/>
        </w:rPr>
        <w:t>99%</w:t>
      </w:r>
      <w:r w:rsidRPr="00F949F9">
        <w:rPr>
          <w:sz w:val="16"/>
        </w:rPr>
        <w:t xml:space="preserve">, or 99.999% </w:t>
      </w:r>
      <w:r w:rsidRPr="00F949F9">
        <w:rPr>
          <w:rStyle w:val="StyleUnderline"/>
          <w:highlight w:val="cyan"/>
        </w:rPr>
        <w:t>but</w:t>
      </w:r>
      <w:r w:rsidRPr="00F949F9">
        <w:rPr>
          <w:sz w:val="16"/>
        </w:rPr>
        <w:t xml:space="preserve"> effectively </w:t>
      </w:r>
      <w:r w:rsidRPr="00F949F9">
        <w:rPr>
          <w:rStyle w:val="Emphasis"/>
          <w:highlight w:val="cyan"/>
        </w:rPr>
        <w:t>all</w:t>
      </w:r>
      <w:r w:rsidRPr="00F949F9">
        <w:rPr>
          <w:sz w:val="16"/>
        </w:rPr>
        <w:t xml:space="preserve"> of those infected by it, </w:t>
      </w:r>
      <w:r w:rsidRPr="00F949F9">
        <w:rPr>
          <w:rStyle w:val="StyleUnderline"/>
          <w:highlight w:val="cyan"/>
        </w:rPr>
        <w:t>no matter their</w:t>
      </w:r>
      <w:r w:rsidRPr="00F949F9">
        <w:rPr>
          <w:rStyle w:val="StyleUnderline"/>
        </w:rPr>
        <w:t xml:space="preserve"> age, health, or </w:t>
      </w:r>
      <w:r w:rsidRPr="00F949F9">
        <w:rPr>
          <w:rStyle w:val="Emphasis"/>
          <w:highlight w:val="cyan"/>
        </w:rPr>
        <w:t>genetic makeup</w:t>
      </w:r>
      <w:r w:rsidRPr="00F949F9">
        <w:rPr>
          <w:sz w:val="16"/>
        </w:rPr>
        <w:t>. This lethality would need to be preserved even against the best medical treatments, including quite possibly vaccines or synthesized antibodies. And it would have to be maintained throughout many generations of mutation despite selective pressures towards less lethal variants.</w:t>
      </w:r>
    </w:p>
    <w:p w14:paraId="0BC94126" w14:textId="77777777" w:rsidR="00C063B0" w:rsidRPr="00873018" w:rsidRDefault="00C063B0" w:rsidP="00C063B0">
      <w:r w:rsidRPr="00F949F9">
        <w:rPr>
          <w:sz w:val="16"/>
        </w:rPr>
        <w:t xml:space="preserve">Fifth, </w:t>
      </w:r>
      <w:r w:rsidRPr="00F949F9">
        <w:rPr>
          <w:rStyle w:val="StyleUnderline"/>
          <w:highlight w:val="cyan"/>
        </w:rPr>
        <w:t>you would need to</w:t>
      </w:r>
      <w:r w:rsidRPr="00F949F9">
        <w:rPr>
          <w:sz w:val="16"/>
        </w:rPr>
        <w:t xml:space="preserve"> find a way to </w:t>
      </w:r>
      <w:r w:rsidRPr="00F949F9">
        <w:rPr>
          <w:rStyle w:val="StyleUnderline"/>
          <w:highlight w:val="cyan"/>
        </w:rPr>
        <w:t>evade</w:t>
      </w:r>
      <w:r w:rsidRPr="00F949F9">
        <w:rPr>
          <w:rStyle w:val="StyleUnderline"/>
        </w:rPr>
        <w:t xml:space="preserve"> </w:t>
      </w:r>
      <w:r w:rsidRPr="00F949F9">
        <w:rPr>
          <w:rStyle w:val="Emphasis"/>
        </w:rPr>
        <w:t>basic public health measures</w:t>
      </w:r>
      <w:r w:rsidRPr="00F949F9">
        <w:rPr>
          <w:rStyle w:val="StyleUnderline"/>
        </w:rPr>
        <w:t xml:space="preserve"> such as masking and </w:t>
      </w:r>
      <w:r w:rsidRPr="002A31DA">
        <w:rPr>
          <w:rStyle w:val="Emphasis"/>
        </w:rPr>
        <w:t xml:space="preserve">social </w:t>
      </w:r>
      <w:r w:rsidRPr="00F949F9">
        <w:rPr>
          <w:rStyle w:val="Emphasis"/>
          <w:highlight w:val="cyan"/>
        </w:rPr>
        <w:t>distancing</w:t>
      </w:r>
      <w:r w:rsidRPr="00F949F9">
        <w:rPr>
          <w:rStyle w:val="StyleUnderline"/>
        </w:rPr>
        <w:t xml:space="preserve">. This isn’t as easy as it sounds. </w:t>
      </w:r>
      <w:r w:rsidRPr="00F949F9">
        <w:rPr>
          <w:rStyle w:val="StyleUnderline"/>
          <w:highlight w:val="cyan"/>
        </w:rPr>
        <w:t xml:space="preserve">How do you transmit a virus to someone who </w:t>
      </w:r>
      <w:r w:rsidRPr="00F949F9">
        <w:rPr>
          <w:rStyle w:val="Emphasis"/>
          <w:highlight w:val="cyan"/>
        </w:rPr>
        <w:t>doesn’t leave their house</w:t>
      </w:r>
      <w:r w:rsidRPr="00F949F9">
        <w:rPr>
          <w:rStyle w:val="StyleUnderline"/>
          <w:highlight w:val="cyan"/>
        </w:rPr>
        <w:t>?</w:t>
      </w:r>
    </w:p>
    <w:p w14:paraId="42D507C0" w14:textId="77777777" w:rsidR="00C063B0" w:rsidRPr="002A67ED" w:rsidRDefault="00C063B0" w:rsidP="00C063B0"/>
    <w:p w14:paraId="01972C64" w14:textId="77777777" w:rsidR="00C063B0" w:rsidRPr="00CA38DB" w:rsidRDefault="00C063B0" w:rsidP="00C063B0">
      <w:pPr>
        <w:pStyle w:val="Heading4"/>
        <w:rPr>
          <w:rFonts w:cs="Calibri"/>
        </w:rPr>
      </w:pPr>
      <w:r w:rsidRPr="00CA38DB">
        <w:rPr>
          <w:rFonts w:cs="Calibri"/>
        </w:rPr>
        <w:t xml:space="preserve">Dispersion, sanitation, and genetic diversity check. </w:t>
      </w:r>
    </w:p>
    <w:p w14:paraId="1F8EB16D" w14:textId="77777777" w:rsidR="00C063B0" w:rsidRPr="00CA38DB" w:rsidRDefault="00C063B0" w:rsidP="00C063B0">
      <w:r w:rsidRPr="00CA38DB">
        <w:rPr>
          <w:rStyle w:val="Style13ptBold"/>
        </w:rPr>
        <w:t>Taylor ’23</w:t>
      </w:r>
      <w:r w:rsidRPr="00CA38DB">
        <w:t xml:space="preserve"> [Noah; March 22; lecturer in the M.A. program in Peace, Security, Development, and International Conflict Transformation at the University of Innsbruck; Existential Risks in Peace and Conflict Studies, </w:t>
      </w:r>
      <w:r>
        <w:t>“</w:t>
      </w:r>
      <w:r w:rsidRPr="00CA38DB">
        <w:t>Peace, Pandemics, and Conflict,</w:t>
      </w:r>
      <w:r>
        <w:t>”</w:t>
      </w:r>
      <w:r w:rsidRPr="00CA38DB">
        <w:t xml:space="preserve"> p. 85-108]</w:t>
      </w:r>
    </w:p>
    <w:p w14:paraId="403965CF" w14:textId="77777777" w:rsidR="00C063B0" w:rsidRDefault="00C063B0" w:rsidP="00C063B0">
      <w:pPr>
        <w:rPr>
          <w:sz w:val="16"/>
        </w:rPr>
      </w:pPr>
      <w:r w:rsidRPr="00CA38DB">
        <w:rPr>
          <w:sz w:val="16"/>
        </w:rPr>
        <w:t xml:space="preserve">Pandemics alone may not be an actual existential risk. </w:t>
      </w:r>
      <w:r w:rsidRPr="00CA38DB">
        <w:rPr>
          <w:rStyle w:val="StyleUnderline"/>
        </w:rPr>
        <w:t xml:space="preserve">A </w:t>
      </w:r>
      <w:r w:rsidRPr="00CA38DB">
        <w:rPr>
          <w:rStyle w:val="StyleUnderline"/>
          <w:highlight w:val="cyan"/>
        </w:rPr>
        <w:t>pandemic</w:t>
      </w:r>
      <w:r w:rsidRPr="00CA38DB">
        <w:rPr>
          <w:rStyle w:val="StyleUnderline"/>
        </w:rPr>
        <w:t xml:space="preserve"> alone </w:t>
      </w:r>
      <w:r w:rsidRPr="00CA38DB">
        <w:rPr>
          <w:rStyle w:val="StyleUnderline"/>
          <w:highlight w:val="cyan"/>
        </w:rPr>
        <w:t xml:space="preserve">is </w:t>
      </w:r>
      <w:r w:rsidRPr="00CA38DB">
        <w:rPr>
          <w:rStyle w:val="Emphasis"/>
          <w:highlight w:val="cyan"/>
        </w:rPr>
        <w:t>unlikely</w:t>
      </w:r>
      <w:r w:rsidRPr="00CA38DB">
        <w:rPr>
          <w:rStyle w:val="StyleUnderline"/>
          <w:highlight w:val="cyan"/>
        </w:rPr>
        <w:t xml:space="preserve"> to bring</w:t>
      </w:r>
      <w:r w:rsidRPr="00CA38DB">
        <w:rPr>
          <w:rStyle w:val="StyleUnderline"/>
        </w:rPr>
        <w:t xml:space="preserve"> about</w:t>
      </w:r>
      <w:r w:rsidRPr="00CA38DB">
        <w:rPr>
          <w:sz w:val="16"/>
        </w:rPr>
        <w:t xml:space="preserve"> the </w:t>
      </w:r>
      <w:r w:rsidRPr="00CA38DB">
        <w:rPr>
          <w:rStyle w:val="StyleUnderline"/>
          <w:highlight w:val="cyan"/>
        </w:rPr>
        <w:t>extinction</w:t>
      </w:r>
      <w:r w:rsidRPr="00CA38DB">
        <w:rPr>
          <w:sz w:val="16"/>
        </w:rPr>
        <w:t xml:space="preserve"> of the human species. </w:t>
      </w:r>
      <w:r w:rsidRPr="00CA38DB">
        <w:rPr>
          <w:rStyle w:val="StyleUnderline"/>
          <w:highlight w:val="cyan"/>
        </w:rPr>
        <w:t>Humanity</w:t>
      </w:r>
      <w:r w:rsidRPr="00CA38DB">
        <w:rPr>
          <w:rStyle w:val="StyleUnderline"/>
        </w:rPr>
        <w:t xml:space="preserve"> has </w:t>
      </w:r>
      <w:r w:rsidRPr="00CA38DB">
        <w:rPr>
          <w:rStyle w:val="Emphasis"/>
          <w:highlight w:val="cyan"/>
        </w:rPr>
        <w:t>survived</w:t>
      </w:r>
      <w:r w:rsidRPr="00CA38DB">
        <w:rPr>
          <w:rStyle w:val="StyleUnderline"/>
        </w:rPr>
        <w:t xml:space="preserve"> many </w:t>
      </w:r>
      <w:r w:rsidRPr="00CA38DB">
        <w:rPr>
          <w:rStyle w:val="StyleUnderline"/>
          <w:highlight w:val="cyan"/>
        </w:rPr>
        <w:t>plagues in</w:t>
      </w:r>
      <w:r w:rsidRPr="00CA38DB">
        <w:rPr>
          <w:rStyle w:val="StyleUnderline"/>
        </w:rPr>
        <w:t xml:space="preserve"> the </w:t>
      </w:r>
      <w:r w:rsidRPr="00CA38DB">
        <w:rPr>
          <w:rStyle w:val="Emphasis"/>
          <w:highlight w:val="cyan"/>
        </w:rPr>
        <w:t>past</w:t>
      </w:r>
      <w:r w:rsidRPr="00CA38DB">
        <w:rPr>
          <w:rStyle w:val="StyleUnderline"/>
        </w:rPr>
        <w:t>. There are many reasons to believe that</w:t>
      </w:r>
      <w:r w:rsidRPr="00CA38DB">
        <w:rPr>
          <w:sz w:val="16"/>
        </w:rPr>
        <w:t xml:space="preserve">, as a species, </w:t>
      </w:r>
      <w:r w:rsidRPr="00CA38DB">
        <w:rPr>
          <w:rStyle w:val="StyleUnderline"/>
        </w:rPr>
        <w:t xml:space="preserve">humanity would </w:t>
      </w:r>
      <w:r w:rsidRPr="00CA38DB">
        <w:rPr>
          <w:rStyle w:val="Emphasis"/>
        </w:rPr>
        <w:t>likely survive</w:t>
      </w:r>
      <w:r w:rsidRPr="00CA38DB">
        <w:rPr>
          <w:sz w:val="16"/>
        </w:rPr>
        <w:t xml:space="preserve"> most global pandemics (Snyder-Beattie et al. 2019; Ord 2020). </w:t>
      </w:r>
      <w:r w:rsidRPr="00CA38DB">
        <w:rPr>
          <w:rStyle w:val="StyleUnderline"/>
          <w:highlight w:val="cyan"/>
        </w:rPr>
        <w:t xml:space="preserve">Humans are </w:t>
      </w:r>
      <w:r w:rsidRPr="00CA38DB">
        <w:rPr>
          <w:rStyle w:val="Emphasis"/>
          <w:highlight w:val="cyan"/>
        </w:rPr>
        <w:t>spread out</w:t>
      </w:r>
      <w:r w:rsidRPr="00CA38DB">
        <w:rPr>
          <w:rStyle w:val="StyleUnderline"/>
        </w:rPr>
        <w:t xml:space="preserve"> across the planet, </w:t>
      </w:r>
      <w:r w:rsidRPr="00CA38DB">
        <w:rPr>
          <w:rStyle w:val="StyleUnderline"/>
          <w:highlight w:val="cyan"/>
        </w:rPr>
        <w:t>with some</w:t>
      </w:r>
      <w:r w:rsidRPr="00CA38DB">
        <w:rPr>
          <w:rStyle w:val="StyleUnderline"/>
        </w:rPr>
        <w:t xml:space="preserve"> groups </w:t>
      </w:r>
      <w:r w:rsidRPr="00CA38DB">
        <w:rPr>
          <w:rStyle w:val="Emphasis"/>
        </w:rPr>
        <w:t xml:space="preserve">primarily </w:t>
      </w:r>
      <w:r w:rsidRPr="00CA38DB">
        <w:rPr>
          <w:rStyle w:val="Emphasis"/>
          <w:highlight w:val="cyan"/>
        </w:rPr>
        <w:t>isolated</w:t>
      </w:r>
      <w:r w:rsidRPr="00CA38DB">
        <w:rPr>
          <w:sz w:val="16"/>
        </w:rPr>
        <w:t xml:space="preserve"> from the rest of the world, </w:t>
      </w:r>
      <w:r w:rsidRPr="00CA38DB">
        <w:rPr>
          <w:rStyle w:val="StyleUnderline"/>
        </w:rPr>
        <w:t xml:space="preserve">making it possible that some </w:t>
      </w:r>
      <w:r w:rsidRPr="00CA38DB">
        <w:rPr>
          <w:rStyle w:val="Emphasis"/>
        </w:rPr>
        <w:t>groups</w:t>
      </w:r>
      <w:r w:rsidRPr="00CA38DB">
        <w:rPr>
          <w:sz w:val="16"/>
        </w:rPr>
        <w:t xml:space="preserve"> would </w:t>
      </w:r>
      <w:r w:rsidRPr="00CA38DB">
        <w:rPr>
          <w:rStyle w:val="StyleUnderline"/>
        </w:rPr>
        <w:t xml:space="preserve">remain </w:t>
      </w:r>
      <w:r w:rsidRPr="00CA38DB">
        <w:rPr>
          <w:rStyle w:val="Emphasis"/>
        </w:rPr>
        <w:t>unaffected</w:t>
      </w:r>
      <w:r w:rsidRPr="00CA38DB">
        <w:rPr>
          <w:rStyle w:val="StyleUnderline"/>
        </w:rPr>
        <w:t xml:space="preserve">. </w:t>
      </w:r>
      <w:r w:rsidRPr="00CA38DB">
        <w:rPr>
          <w:rStyle w:val="StyleUnderline"/>
          <w:highlight w:val="cyan"/>
        </w:rPr>
        <w:t>Given</w:t>
      </w:r>
      <w:r w:rsidRPr="00CA38DB">
        <w:rPr>
          <w:rStyle w:val="StyleUnderline"/>
        </w:rPr>
        <w:t xml:space="preserve"> the scale of the </w:t>
      </w:r>
      <w:r w:rsidRPr="00CA38DB">
        <w:rPr>
          <w:rStyle w:val="Emphasis"/>
          <w:highlight w:val="cyan"/>
        </w:rPr>
        <w:t>global population</w:t>
      </w:r>
      <w:r w:rsidRPr="00CA38DB">
        <w:rPr>
          <w:rStyle w:val="StyleUnderline"/>
        </w:rPr>
        <w:t xml:space="preserve">, it is likely that </w:t>
      </w:r>
      <w:r w:rsidRPr="00CA38DB">
        <w:rPr>
          <w:rStyle w:val="StyleUnderline"/>
          <w:highlight w:val="cyan"/>
        </w:rPr>
        <w:t>some</w:t>
      </w:r>
      <w:r w:rsidRPr="00CA38DB">
        <w:rPr>
          <w:sz w:val="16"/>
        </w:rPr>
        <w:t xml:space="preserve"> groups of people </w:t>
      </w:r>
      <w:r w:rsidRPr="00CA38DB">
        <w:rPr>
          <w:rStyle w:val="StyleUnderline"/>
        </w:rPr>
        <w:t xml:space="preserve">will </w:t>
      </w:r>
      <w:r w:rsidRPr="00CA38DB">
        <w:rPr>
          <w:rStyle w:val="StyleUnderline"/>
          <w:highlight w:val="cyan"/>
        </w:rPr>
        <w:t xml:space="preserve">have </w:t>
      </w:r>
      <w:r w:rsidRPr="00CA38DB">
        <w:rPr>
          <w:rStyle w:val="Emphasis"/>
          <w:highlight w:val="cyan"/>
        </w:rPr>
        <w:t>greater resistance</w:t>
      </w:r>
      <w:r w:rsidRPr="00CA38DB">
        <w:rPr>
          <w:rStyle w:val="StyleUnderline"/>
        </w:rPr>
        <w:t xml:space="preserve"> to a particular disease</w:t>
      </w:r>
      <w:r w:rsidRPr="00CA38DB">
        <w:rPr>
          <w:sz w:val="16"/>
        </w:rPr>
        <w:t xml:space="preserve"> than others. </w:t>
      </w:r>
      <w:r w:rsidRPr="00CA38DB">
        <w:rPr>
          <w:rStyle w:val="Emphasis"/>
          <w:highlight w:val="cyan"/>
        </w:rPr>
        <w:t>Modern sanitation</w:t>
      </w:r>
      <w:r w:rsidRPr="00CA38DB">
        <w:rPr>
          <w:rStyle w:val="StyleUnderline"/>
        </w:rPr>
        <w:t xml:space="preserve"> practices </w:t>
      </w:r>
      <w:r w:rsidRPr="00CA38DB">
        <w:rPr>
          <w:rStyle w:val="StyleUnderline"/>
          <w:highlight w:val="cyan"/>
        </w:rPr>
        <w:t xml:space="preserve">and </w:t>
      </w:r>
      <w:r w:rsidRPr="00CA38DB">
        <w:rPr>
          <w:rStyle w:val="Emphasis"/>
          <w:highlight w:val="cyan"/>
        </w:rPr>
        <w:t>advancements</w:t>
      </w:r>
      <w:r w:rsidRPr="00CA38DB">
        <w:rPr>
          <w:rStyle w:val="StyleUnderline"/>
          <w:highlight w:val="cyan"/>
        </w:rPr>
        <w:t xml:space="preserve"> in</w:t>
      </w:r>
      <w:r w:rsidRPr="00CA38DB">
        <w:rPr>
          <w:rStyle w:val="StyleUnderline"/>
        </w:rPr>
        <w:t xml:space="preserve"> preventative and curative </w:t>
      </w:r>
      <w:r w:rsidRPr="00CA38DB">
        <w:rPr>
          <w:rStyle w:val="Emphasis"/>
          <w:highlight w:val="cyan"/>
        </w:rPr>
        <w:t>medicine</w:t>
      </w:r>
      <w:r w:rsidRPr="00CA38DB">
        <w:rPr>
          <w:rStyle w:val="StyleUnderline"/>
          <w:highlight w:val="cyan"/>
        </w:rPr>
        <w:t xml:space="preserve"> have</w:t>
      </w:r>
      <w:r w:rsidRPr="00CA38DB">
        <w:rPr>
          <w:rStyle w:val="StyleUnderline"/>
        </w:rPr>
        <w:t xml:space="preserve"> </w:t>
      </w:r>
      <w:r w:rsidRPr="00CA38DB">
        <w:rPr>
          <w:rStyle w:val="Emphasis"/>
        </w:rPr>
        <w:t xml:space="preserve">significantly </w:t>
      </w:r>
      <w:r w:rsidRPr="00CA38DB">
        <w:rPr>
          <w:rStyle w:val="Emphasis"/>
          <w:highlight w:val="cyan"/>
        </w:rPr>
        <w:t>reduced</w:t>
      </w:r>
      <w:r w:rsidRPr="00CA38DB">
        <w:rPr>
          <w:rStyle w:val="StyleUnderline"/>
        </w:rPr>
        <w:t xml:space="preserve"> the </w:t>
      </w:r>
      <w:r w:rsidRPr="00CA38DB">
        <w:rPr>
          <w:rStyle w:val="Emphasis"/>
          <w:highlight w:val="cyan"/>
        </w:rPr>
        <w:t>transmission</w:t>
      </w:r>
      <w:r w:rsidRPr="00CA38DB">
        <w:rPr>
          <w:rStyle w:val="StyleUnderline"/>
        </w:rPr>
        <w:t xml:space="preserve"> of communicable diseases</w:t>
      </w:r>
      <w:r w:rsidRPr="00CA38DB">
        <w:rPr>
          <w:sz w:val="16"/>
        </w:rPr>
        <w:t xml:space="preserve"> in many parts of the world. Though sometimes not operated in the most efficient manner, </w:t>
      </w:r>
      <w:r w:rsidRPr="00CA38DB">
        <w:rPr>
          <w:rStyle w:val="Emphasis"/>
        </w:rPr>
        <w:t xml:space="preserve">medical </w:t>
      </w:r>
      <w:r w:rsidRPr="00CA38DB">
        <w:rPr>
          <w:rStyle w:val="Emphasis"/>
          <w:highlight w:val="cyan"/>
        </w:rPr>
        <w:t>systems</w:t>
      </w:r>
      <w:r w:rsidRPr="00CA38DB">
        <w:rPr>
          <w:rStyle w:val="StyleUnderline"/>
          <w:highlight w:val="cyan"/>
        </w:rPr>
        <w:t xml:space="preserve"> worldwide have</w:t>
      </w:r>
      <w:r w:rsidRPr="00CA38DB">
        <w:rPr>
          <w:rStyle w:val="StyleUnderline"/>
        </w:rPr>
        <w:t xml:space="preserve"> </w:t>
      </w:r>
      <w:r w:rsidRPr="00CA38DB">
        <w:rPr>
          <w:rStyle w:val="Emphasis"/>
        </w:rPr>
        <w:t xml:space="preserve">significant </w:t>
      </w:r>
      <w:r w:rsidRPr="00CA38DB">
        <w:rPr>
          <w:rStyle w:val="Emphasis"/>
          <w:highlight w:val="cyan"/>
        </w:rPr>
        <w:t>capacity</w:t>
      </w:r>
      <w:r w:rsidRPr="00CA38DB">
        <w:rPr>
          <w:rStyle w:val="StyleUnderline"/>
          <w:highlight w:val="cyan"/>
        </w:rPr>
        <w:t xml:space="preserve"> to mitigate</w:t>
      </w:r>
      <w:r w:rsidRPr="00CA38DB">
        <w:rPr>
          <w:rStyle w:val="StyleUnderline"/>
        </w:rPr>
        <w:t xml:space="preserve"> the terminal </w:t>
      </w:r>
      <w:r w:rsidRPr="00CA38DB">
        <w:rPr>
          <w:rStyle w:val="StyleUnderline"/>
          <w:highlight w:val="cyan"/>
        </w:rPr>
        <w:t>spread</w:t>
      </w:r>
      <w:r w:rsidRPr="00CA38DB">
        <w:rPr>
          <w:rStyle w:val="StyleUnderline"/>
        </w:rPr>
        <w:t xml:space="preserve"> of a pandemic</w:t>
      </w:r>
      <w:r w:rsidRPr="00CA38DB">
        <w:rPr>
          <w:sz w:val="16"/>
        </w:rPr>
        <w:t xml:space="preserve"> disease.</w:t>
      </w:r>
    </w:p>
    <w:p w14:paraId="750398EA" w14:textId="77777777" w:rsidR="00C063B0" w:rsidRPr="00CA38DB" w:rsidRDefault="00C063B0" w:rsidP="00C063B0">
      <w:pPr>
        <w:pStyle w:val="Heading4"/>
        <w:rPr>
          <w:rFonts w:cs="Calibri"/>
        </w:rPr>
      </w:pPr>
      <w:r w:rsidRPr="00CA38DB">
        <w:rPr>
          <w:rFonts w:cs="Calibri"/>
        </w:rPr>
        <w:t xml:space="preserve">Disease isn’t </w:t>
      </w:r>
      <w:r w:rsidRPr="00CA38DB">
        <w:rPr>
          <w:rFonts w:cs="Calibri"/>
          <w:u w:val="single"/>
        </w:rPr>
        <w:t>existential</w:t>
      </w:r>
      <w:r w:rsidRPr="00CA38DB">
        <w:rPr>
          <w:rFonts w:cs="Calibri"/>
        </w:rPr>
        <w:t>.</w:t>
      </w:r>
    </w:p>
    <w:p w14:paraId="260E41F2" w14:textId="77777777" w:rsidR="00C063B0" w:rsidRPr="00CA38DB" w:rsidRDefault="00C063B0" w:rsidP="00C063B0">
      <w:r w:rsidRPr="00CA38DB">
        <w:rPr>
          <w:rStyle w:val="Style13ptBold"/>
        </w:rPr>
        <w:t>Shea ’23</w:t>
      </w:r>
      <w:r w:rsidRPr="00CA38DB">
        <w:t xml:space="preserve"> [John; March 16; Professor of Anthropology at Stony Brook University, Ph.D. from Harvard University; The Unstoppable Human Species: The Emergence of Homo Sapiens in Prehistory, </w:t>
      </w:r>
      <w:r>
        <w:t>“</w:t>
      </w:r>
      <w:r w:rsidRPr="00CA38DB">
        <w:t>Unstoppable? Human Extinction,</w:t>
      </w:r>
      <w:r>
        <w:t>”</w:t>
      </w:r>
      <w:r w:rsidRPr="00CA38DB">
        <w:t xml:space="preserve"> Ch. 13, p. 276-289]</w:t>
      </w:r>
    </w:p>
    <w:p w14:paraId="0C049AFD" w14:textId="77777777" w:rsidR="00C063B0" w:rsidRPr="00CA38DB" w:rsidRDefault="00C063B0" w:rsidP="00C063B0">
      <w:pPr>
        <w:rPr>
          <w:sz w:val="16"/>
        </w:rPr>
      </w:pPr>
      <w:r w:rsidRPr="00CA38DB">
        <w:rPr>
          <w:sz w:val="16"/>
        </w:rPr>
        <w:t>Pandemic Diseases</w:t>
      </w:r>
    </w:p>
    <w:p w14:paraId="27BA869F" w14:textId="77777777" w:rsidR="00C063B0" w:rsidRPr="00CA38DB" w:rsidRDefault="00C063B0" w:rsidP="00C063B0">
      <w:pPr>
        <w:rPr>
          <w:sz w:val="16"/>
        </w:rPr>
      </w:pPr>
      <w:r w:rsidRPr="00CA38DB">
        <w:rPr>
          <w:sz w:val="16"/>
        </w:rPr>
        <w:t xml:space="preserve">Pandemic diseases so terrified ancient societies that people attributed plague to supernatural forces. During the mid-14th century, the </w:t>
      </w:r>
      <w:r w:rsidRPr="00CA38DB">
        <w:rPr>
          <w:rStyle w:val="Emphasis"/>
          <w:highlight w:val="cyan"/>
        </w:rPr>
        <w:t>Black Death</w:t>
      </w:r>
      <w:r w:rsidRPr="00CA38DB">
        <w:rPr>
          <w:sz w:val="16"/>
        </w:rPr>
        <w:t xml:space="preserve">, an epidemic caused by the Yersinia pestis bacillus, and other diseases killed between 30 and 60 percent of Europeans and around 22 percent of the Earth’s estimated 450 million people (Bendictow 2021). Historians estimate </w:t>
      </w:r>
      <w:r w:rsidRPr="00CA38DB">
        <w:rPr>
          <w:rStyle w:val="Emphasis"/>
          <w:highlight w:val="cyan"/>
        </w:rPr>
        <w:t>smallpox</w:t>
      </w:r>
      <w:r w:rsidRPr="00CA38DB">
        <w:rPr>
          <w:rStyle w:val="StyleUnderline"/>
        </w:rPr>
        <w:t xml:space="preserve"> virus</w:t>
      </w:r>
      <w:r w:rsidRPr="00CA38DB">
        <w:rPr>
          <w:sz w:val="16"/>
        </w:rPr>
        <w:t xml:space="preserve">, combined with warfare, other diseases, and famine, killed up to 90 percent of some Native American and Aboriginal Australian populations. All the same, Native Americans today number in the millions, Aboriginal Australians in the hundreds of thousands. 4 The better-documented 1918–1920 </w:t>
      </w:r>
      <w:r w:rsidRPr="00CA38DB">
        <w:rPr>
          <w:rStyle w:val="Emphasis"/>
          <w:highlight w:val="cyan"/>
        </w:rPr>
        <w:t>Influenza</w:t>
      </w:r>
      <w:r w:rsidRPr="00CA38DB">
        <w:rPr>
          <w:rStyle w:val="StyleUnderline"/>
        </w:rPr>
        <w:t xml:space="preserve"> pandemic </w:t>
      </w:r>
      <w:r w:rsidRPr="00CA38DB">
        <w:rPr>
          <w:rStyle w:val="StyleUnderline"/>
          <w:highlight w:val="cyan"/>
        </w:rPr>
        <w:t>killed</w:t>
      </w:r>
      <w:r w:rsidRPr="00CA38DB">
        <w:rPr>
          <w:sz w:val="16"/>
        </w:rPr>
        <w:t xml:space="preserve"> between 50 and 100 million people, roughly </w:t>
      </w:r>
      <w:r w:rsidRPr="00CA38DB">
        <w:rPr>
          <w:rStyle w:val="Emphasis"/>
          <w:highlight w:val="cyan"/>
        </w:rPr>
        <w:t>3</w:t>
      </w:r>
      <w:r w:rsidRPr="00CA38DB">
        <w:rPr>
          <w:rStyle w:val="StyleUnderline"/>
        </w:rPr>
        <w:t xml:space="preserve">–5 </w:t>
      </w:r>
      <w:r w:rsidRPr="00CA38DB">
        <w:rPr>
          <w:rStyle w:val="Emphasis"/>
          <w:highlight w:val="cyan"/>
        </w:rPr>
        <w:t>percent</w:t>
      </w:r>
      <w:r w:rsidRPr="00CA38DB">
        <w:rPr>
          <w:rStyle w:val="StyleUnderline"/>
        </w:rPr>
        <w:t xml:space="preserve"> of Earth’s population</w:t>
      </w:r>
      <w:r w:rsidRPr="00CA38DB">
        <w:rPr>
          <w:sz w:val="16"/>
        </w:rPr>
        <w:t xml:space="preserve"> at the time. </w:t>
      </w:r>
      <w:r w:rsidRPr="00CA38DB">
        <w:rPr>
          <w:rStyle w:val="StyleUnderline"/>
          <w:highlight w:val="cyan"/>
        </w:rPr>
        <w:t>Nevertheless</w:t>
      </w:r>
      <w:r w:rsidRPr="00CA38DB">
        <w:rPr>
          <w:rStyle w:val="StyleUnderline"/>
        </w:rPr>
        <w:t xml:space="preserve">, human </w:t>
      </w:r>
      <w:r w:rsidRPr="00CA38DB">
        <w:rPr>
          <w:rStyle w:val="StyleUnderline"/>
          <w:highlight w:val="cyan"/>
        </w:rPr>
        <w:t xml:space="preserve">populations </w:t>
      </w:r>
      <w:r w:rsidRPr="00CA38DB">
        <w:rPr>
          <w:rStyle w:val="Emphasis"/>
        </w:rPr>
        <w:t>continued</w:t>
      </w:r>
      <w:r w:rsidRPr="00CA38DB">
        <w:rPr>
          <w:rStyle w:val="StyleUnderline"/>
        </w:rPr>
        <w:t xml:space="preserve"> to </w:t>
      </w:r>
      <w:r w:rsidRPr="00CA38DB">
        <w:rPr>
          <w:rStyle w:val="Emphasis"/>
          <w:highlight w:val="cyan"/>
        </w:rPr>
        <w:t>grow</w:t>
      </w:r>
      <w:r w:rsidRPr="00CA38DB">
        <w:rPr>
          <w:sz w:val="16"/>
        </w:rPr>
        <w:t xml:space="preserve"> after 1920, </w:t>
      </w:r>
      <w:r w:rsidRPr="00CA38DB">
        <w:rPr>
          <w:rStyle w:val="Emphasis"/>
          <w:highlight w:val="cyan"/>
        </w:rPr>
        <w:t>exceeding pre-pandemic</w:t>
      </w:r>
      <w:r w:rsidRPr="00CA38DB">
        <w:rPr>
          <w:rStyle w:val="StyleUnderline"/>
          <w:highlight w:val="cyan"/>
        </w:rPr>
        <w:t xml:space="preserve"> numbers</w:t>
      </w:r>
      <w:r w:rsidRPr="00CA38DB">
        <w:rPr>
          <w:rStyle w:val="StyleUnderline"/>
        </w:rPr>
        <w:t xml:space="preserve"> within a decade. Pandemics will occur</w:t>
      </w:r>
      <w:r w:rsidRPr="00CA38DB">
        <w:rPr>
          <w:sz w:val="16"/>
        </w:rPr>
        <w:t xml:space="preserve"> in the future, </w:t>
      </w:r>
      <w:r w:rsidRPr="00CA38DB">
        <w:rPr>
          <w:rStyle w:val="StyleUnderline"/>
          <w:highlight w:val="cyan"/>
        </w:rPr>
        <w:t xml:space="preserve">but our ability to </w:t>
      </w:r>
      <w:r w:rsidRPr="00CA38DB">
        <w:rPr>
          <w:rStyle w:val="Emphasis"/>
          <w:highlight w:val="cyan"/>
        </w:rPr>
        <w:t>detect</w:t>
      </w:r>
      <w:r w:rsidRPr="00CA38DB">
        <w:rPr>
          <w:rStyle w:val="StyleUnderline"/>
          <w:highlight w:val="cyan"/>
        </w:rPr>
        <w:t xml:space="preserve"> and </w:t>
      </w:r>
      <w:r w:rsidRPr="00CA38DB">
        <w:rPr>
          <w:rStyle w:val="Emphasis"/>
          <w:highlight w:val="cyan"/>
        </w:rPr>
        <w:t>inoculate</w:t>
      </w:r>
      <w:r w:rsidRPr="00CA38DB">
        <w:rPr>
          <w:sz w:val="16"/>
        </w:rPr>
        <w:t xml:space="preserve"> ourselves against them </w:t>
      </w:r>
      <w:r w:rsidRPr="00CA38DB">
        <w:rPr>
          <w:rStyle w:val="Emphasis"/>
          <w:highlight w:val="cyan"/>
        </w:rPr>
        <w:t>increases</w:t>
      </w:r>
      <w:r w:rsidRPr="00CA38DB">
        <w:rPr>
          <w:rStyle w:val="StyleUnderline"/>
        </w:rPr>
        <w:t>, too</w:t>
      </w:r>
      <w:r w:rsidRPr="00CA38DB">
        <w:rPr>
          <w:sz w:val="16"/>
        </w:rPr>
        <w:t xml:space="preserve">. As I write, the Covid-19 pandemic is beginning to subside, but </w:t>
      </w:r>
      <w:r w:rsidRPr="00CA38DB">
        <w:rPr>
          <w:rStyle w:val="StyleUnderline"/>
          <w:highlight w:val="cyan"/>
        </w:rPr>
        <w:t>even though</w:t>
      </w:r>
      <w:r w:rsidRPr="00CA38DB">
        <w:rPr>
          <w:sz w:val="16"/>
        </w:rPr>
        <w:t xml:space="preserve"> this </w:t>
      </w:r>
      <w:r w:rsidRPr="00CA38DB">
        <w:rPr>
          <w:rStyle w:val="StyleUnderline"/>
          <w:highlight w:val="cyan"/>
        </w:rPr>
        <w:t>virus exhibits</w:t>
      </w:r>
      <w:r w:rsidRPr="00CA38DB">
        <w:rPr>
          <w:sz w:val="16"/>
        </w:rPr>
        <w:t xml:space="preserve"> unprecedented rates of </w:t>
      </w:r>
      <w:r w:rsidRPr="00CA38DB">
        <w:rPr>
          <w:rStyle w:val="Emphasis"/>
          <w:highlight w:val="cyan"/>
        </w:rPr>
        <w:t>infection</w:t>
      </w:r>
      <w:r w:rsidRPr="00CA38DB">
        <w:rPr>
          <w:rStyle w:val="StyleUnderline"/>
        </w:rPr>
        <w:t xml:space="preserve">, its </w:t>
      </w:r>
      <w:r w:rsidRPr="00CA38DB">
        <w:rPr>
          <w:rStyle w:val="Emphasis"/>
          <w:highlight w:val="cyan"/>
        </w:rPr>
        <w:t>lethality</w:t>
      </w:r>
      <w:r w:rsidRPr="00CA38DB">
        <w:rPr>
          <w:rStyle w:val="StyleUnderline"/>
          <w:highlight w:val="cyan"/>
        </w:rPr>
        <w:t xml:space="preserve"> declines</w:t>
      </w:r>
      <w:r w:rsidRPr="00CA38DB">
        <w:rPr>
          <w:rStyle w:val="StyleUnderline"/>
        </w:rPr>
        <w:t>, much as happened with the viruses involved in earlier pandemics</w:t>
      </w:r>
      <w:r w:rsidRPr="00CA38DB">
        <w:rPr>
          <w:sz w:val="16"/>
        </w:rPr>
        <w:t xml:space="preserve">. Barring unforeseen increases in microbial lethality or decreases in our ability to detect and treat viral disease, </w:t>
      </w:r>
      <w:r w:rsidRPr="00CA38DB">
        <w:rPr>
          <w:rStyle w:val="StyleUnderline"/>
        </w:rPr>
        <w:t xml:space="preserve">pandemic </w:t>
      </w:r>
      <w:r w:rsidRPr="00CA38DB">
        <w:rPr>
          <w:rStyle w:val="StyleUnderline"/>
          <w:highlight w:val="cyan"/>
        </w:rPr>
        <w:t>diseases</w:t>
      </w:r>
      <w:r w:rsidRPr="00CA38DB">
        <w:rPr>
          <w:rStyle w:val="StyleUnderline"/>
        </w:rPr>
        <w:t xml:space="preserve"> are </w:t>
      </w:r>
      <w:r w:rsidRPr="00CA38DB">
        <w:rPr>
          <w:rStyle w:val="Emphasis"/>
          <w:highlight w:val="cyan"/>
        </w:rPr>
        <w:t>not</w:t>
      </w:r>
      <w:r w:rsidRPr="00CA38DB">
        <w:rPr>
          <w:rStyle w:val="StyleUnderline"/>
          <w:highlight w:val="cyan"/>
        </w:rPr>
        <w:t xml:space="preserve"> a </w:t>
      </w:r>
      <w:r w:rsidRPr="00CA38DB">
        <w:rPr>
          <w:rStyle w:val="Emphasis"/>
        </w:rPr>
        <w:t xml:space="preserve">credible </w:t>
      </w:r>
      <w:r w:rsidRPr="00CA38DB">
        <w:rPr>
          <w:rStyle w:val="Emphasis"/>
          <w:highlight w:val="cyan"/>
        </w:rPr>
        <w:t>extinction</w:t>
      </w:r>
      <w:r w:rsidRPr="00CA38DB">
        <w:rPr>
          <w:rStyle w:val="StyleUnderline"/>
          <w:highlight w:val="cyan"/>
        </w:rPr>
        <w:t xml:space="preserve"> threat</w:t>
      </w:r>
      <w:r w:rsidRPr="00CA38DB">
        <w:rPr>
          <w:sz w:val="16"/>
        </w:rPr>
        <w:t>.</w:t>
      </w:r>
    </w:p>
    <w:p w14:paraId="39CB49C5" w14:textId="77777777" w:rsidR="00C063B0" w:rsidRPr="002768DF" w:rsidRDefault="00C063B0" w:rsidP="00C063B0">
      <w:pPr>
        <w:pStyle w:val="Heading4"/>
      </w:pPr>
      <w:r>
        <w:t xml:space="preserve">Even </w:t>
      </w:r>
      <w:r>
        <w:rPr>
          <w:u w:val="single"/>
        </w:rPr>
        <w:t>full ABR</w:t>
      </w:r>
      <w:r>
        <w:t xml:space="preserve"> wouldn’t come </w:t>
      </w:r>
      <w:r>
        <w:rPr>
          <w:u w:val="single"/>
        </w:rPr>
        <w:t>close</w:t>
      </w:r>
      <w:r>
        <w:t xml:space="preserve"> to extinction BUT disease will </w:t>
      </w:r>
      <w:r>
        <w:rPr>
          <w:u w:val="single"/>
        </w:rPr>
        <w:t>never</w:t>
      </w:r>
      <w:r>
        <w:t xml:space="preserve"> be </w:t>
      </w:r>
      <w:r>
        <w:rPr>
          <w:u w:val="single"/>
        </w:rPr>
        <w:t>post-antibiotic</w:t>
      </w:r>
      <w:r>
        <w:t>.</w:t>
      </w:r>
    </w:p>
    <w:p w14:paraId="46D9D366" w14:textId="77777777" w:rsidR="00C063B0" w:rsidRDefault="00C063B0" w:rsidP="00C063B0">
      <w:r>
        <w:rPr>
          <w:rStyle w:val="Style13ptBold"/>
        </w:rPr>
        <w:t xml:space="preserve">Smith ’16 </w:t>
      </w:r>
      <w:r w:rsidRPr="002768DF">
        <w:t xml:space="preserve">[Drew; June 14; Scientist with twenty-five years of experience in the biotech and medical industries, formerly a Director of R&amp;D and CEO; Forbes, </w:t>
      </w:r>
      <w:r>
        <w:t>“</w:t>
      </w:r>
      <w:r w:rsidRPr="002768DF">
        <w:t>The Myth Of The Post-Antibiotic Era,</w:t>
      </w:r>
      <w:r>
        <w:t>”</w:t>
      </w:r>
      <w:r w:rsidRPr="002768DF">
        <w:t xml:space="preserve"> </w:t>
      </w:r>
      <w:r w:rsidRPr="00C718AB">
        <w:t>https://www.forbes.com/sites/quora/2016/06/14/the-myth-of-the-post-antibiotic-era/</w:t>
      </w:r>
      <w:r w:rsidRPr="002768DF">
        <w:t>]</w:t>
      </w:r>
    </w:p>
    <w:p w14:paraId="2D8FB8D0" w14:textId="77777777" w:rsidR="00C063B0" w:rsidRPr="002768DF" w:rsidRDefault="00C063B0" w:rsidP="00C063B0">
      <w:pPr>
        <w:rPr>
          <w:sz w:val="16"/>
        </w:rPr>
      </w:pPr>
      <w:r w:rsidRPr="002768DF">
        <w:rPr>
          <w:rStyle w:val="StyleUnderline"/>
          <w:highlight w:val="cyan"/>
        </w:rPr>
        <w:t xml:space="preserve">The </w:t>
      </w:r>
      <w:r w:rsidRPr="002768DF">
        <w:rPr>
          <w:rStyle w:val="Emphasis"/>
          <w:highlight w:val="cyan"/>
        </w:rPr>
        <w:t>worst-case</w:t>
      </w:r>
      <w:r w:rsidRPr="002768DF">
        <w:rPr>
          <w:rStyle w:val="StyleUnderline"/>
        </w:rPr>
        <w:t xml:space="preserve"> scenario </w:t>
      </w:r>
      <w:r w:rsidRPr="002768DF">
        <w:rPr>
          <w:rStyle w:val="StyleUnderline"/>
          <w:highlight w:val="cyan"/>
        </w:rPr>
        <w:t>would be</w:t>
      </w:r>
      <w:r w:rsidRPr="002768DF">
        <w:rPr>
          <w:sz w:val="16"/>
        </w:rPr>
        <w:t xml:space="preserve"> that it would be </w:t>
      </w:r>
      <w:r w:rsidRPr="002768DF">
        <w:rPr>
          <w:rStyle w:val="StyleUnderline"/>
          <w:highlight w:val="cyan"/>
        </w:rPr>
        <w:t xml:space="preserve">like </w:t>
      </w:r>
      <w:r w:rsidRPr="002768DF">
        <w:rPr>
          <w:rStyle w:val="Emphasis"/>
          <w:highlight w:val="cyan"/>
        </w:rPr>
        <w:t>1940</w:t>
      </w:r>
      <w:r w:rsidRPr="002768DF">
        <w:rPr>
          <w:sz w:val="16"/>
        </w:rPr>
        <w:t xml:space="preserve">, only without a raging World War. Keep in mind that </w:t>
      </w:r>
      <w:r w:rsidRPr="002768DF">
        <w:rPr>
          <w:rStyle w:val="StyleUnderline"/>
        </w:rPr>
        <w:t xml:space="preserve">by 1940, </w:t>
      </w:r>
      <w:r w:rsidRPr="002768DF">
        <w:rPr>
          <w:rStyle w:val="Emphasis"/>
        </w:rPr>
        <w:t>before</w:t>
      </w:r>
      <w:r w:rsidRPr="002768DF">
        <w:rPr>
          <w:sz w:val="16"/>
        </w:rPr>
        <w:t xml:space="preserve"> the introduction of </w:t>
      </w:r>
      <w:r w:rsidRPr="002768DF">
        <w:rPr>
          <w:rStyle w:val="StyleUnderline"/>
        </w:rPr>
        <w:t xml:space="preserve">penicillin, deaths from </w:t>
      </w:r>
      <w:r w:rsidRPr="002768DF">
        <w:rPr>
          <w:rStyle w:val="StyleUnderline"/>
          <w:highlight w:val="cyan"/>
        </w:rPr>
        <w:t xml:space="preserve">infectious </w:t>
      </w:r>
      <w:r w:rsidRPr="002768DF">
        <w:rPr>
          <w:rStyle w:val="Emphasis"/>
          <w:highlight w:val="cyan"/>
        </w:rPr>
        <w:t>diseases</w:t>
      </w:r>
      <w:r w:rsidRPr="002768DF">
        <w:rPr>
          <w:rStyle w:val="StyleUnderline"/>
        </w:rPr>
        <w:t xml:space="preserve"> in the US </w:t>
      </w:r>
      <w:r w:rsidRPr="002768DF">
        <w:rPr>
          <w:rStyle w:val="StyleUnderline"/>
          <w:highlight w:val="cyan"/>
        </w:rPr>
        <w:t>had been reduced</w:t>
      </w:r>
      <w:r w:rsidRPr="002768DF">
        <w:rPr>
          <w:rStyle w:val="StyleUnderline"/>
        </w:rPr>
        <w:t xml:space="preserve"> </w:t>
      </w:r>
      <w:r w:rsidRPr="002768DF">
        <w:rPr>
          <w:rStyle w:val="Emphasis"/>
        </w:rPr>
        <w:t xml:space="preserve">by </w:t>
      </w:r>
      <w:r w:rsidRPr="002768DF">
        <w:rPr>
          <w:rStyle w:val="Emphasis"/>
          <w:highlight w:val="cyan"/>
        </w:rPr>
        <w:t>90%</w:t>
      </w:r>
      <w:r w:rsidRPr="002768DF">
        <w:rPr>
          <w:sz w:val="16"/>
        </w:rPr>
        <w:t xml:space="preserve"> from their 19th century levels [1]. This reduction was entirely due to the provisions of clean food, water, and vaccines. We have (or should have) better systems for delivering these public health goods than we did 75 years ago.</w:t>
      </w:r>
    </w:p>
    <w:p w14:paraId="7DB1C559" w14:textId="77777777" w:rsidR="00C063B0" w:rsidRPr="002768DF" w:rsidRDefault="00C063B0" w:rsidP="00C063B0">
      <w:pPr>
        <w:rPr>
          <w:sz w:val="16"/>
        </w:rPr>
      </w:pPr>
      <w:r w:rsidRPr="002768DF">
        <w:rPr>
          <w:rStyle w:val="StyleUnderline"/>
        </w:rPr>
        <w:t xml:space="preserve">But </w:t>
      </w:r>
      <w:r w:rsidRPr="002768DF">
        <w:rPr>
          <w:rStyle w:val="StyleUnderline"/>
          <w:highlight w:val="cyan"/>
        </w:rPr>
        <w:t xml:space="preserve">there is </w:t>
      </w:r>
      <w:r w:rsidRPr="002768DF">
        <w:rPr>
          <w:rStyle w:val="Emphasis"/>
          <w:highlight w:val="cyan"/>
        </w:rPr>
        <w:t>never</w:t>
      </w:r>
      <w:r w:rsidRPr="002768DF">
        <w:rPr>
          <w:rStyle w:val="StyleUnderline"/>
        </w:rPr>
        <w:t xml:space="preserve"> going to be a </w:t>
      </w:r>
      <w:r w:rsidRPr="002768DF">
        <w:rPr>
          <w:rStyle w:val="Emphasis"/>
          <w:highlight w:val="cyan"/>
        </w:rPr>
        <w:t>post-antibiotic</w:t>
      </w:r>
      <w:r w:rsidRPr="002768DF">
        <w:rPr>
          <w:rStyle w:val="StyleUnderline"/>
          <w:highlight w:val="cyan"/>
        </w:rPr>
        <w:t xml:space="preserve"> era</w:t>
      </w:r>
      <w:r w:rsidRPr="002768DF">
        <w:rPr>
          <w:rStyle w:val="StyleUnderline"/>
        </w:rPr>
        <w:t xml:space="preserve">. Antibiotic </w:t>
      </w:r>
      <w:r w:rsidRPr="002768DF">
        <w:rPr>
          <w:rStyle w:val="StyleUnderline"/>
          <w:highlight w:val="cyan"/>
        </w:rPr>
        <w:t>therapy will</w:t>
      </w:r>
      <w:r w:rsidRPr="002768DF">
        <w:rPr>
          <w:rStyle w:val="StyleUnderline"/>
        </w:rPr>
        <w:t xml:space="preserve"> continue to </w:t>
      </w:r>
      <w:r w:rsidRPr="002768DF">
        <w:rPr>
          <w:rStyle w:val="StyleUnderline"/>
          <w:highlight w:val="cyan"/>
        </w:rPr>
        <w:t xml:space="preserve">be </w:t>
      </w:r>
      <w:r w:rsidRPr="002768DF">
        <w:rPr>
          <w:rStyle w:val="Emphasis"/>
          <w:highlight w:val="cyan"/>
        </w:rPr>
        <w:t>effective</w:t>
      </w:r>
      <w:r w:rsidRPr="002768DF">
        <w:rPr>
          <w:rStyle w:val="StyleUnderline"/>
        </w:rPr>
        <w:t xml:space="preserve"> most of the time. </w:t>
      </w:r>
      <w:r w:rsidRPr="002768DF">
        <w:rPr>
          <w:rStyle w:val="StyleUnderline"/>
          <w:highlight w:val="cyan"/>
        </w:rPr>
        <w:t>If</w:t>
      </w:r>
      <w:r w:rsidRPr="002768DF">
        <w:rPr>
          <w:sz w:val="16"/>
        </w:rPr>
        <w:t xml:space="preserve"> antibiotic </w:t>
      </w:r>
      <w:r w:rsidRPr="002768DF">
        <w:rPr>
          <w:rStyle w:val="StyleUnderline"/>
        </w:rPr>
        <w:t xml:space="preserve">therapy is informed </w:t>
      </w:r>
      <w:r w:rsidRPr="002768DF">
        <w:rPr>
          <w:rStyle w:val="StyleUnderline"/>
          <w:highlight w:val="cyan"/>
        </w:rPr>
        <w:t xml:space="preserve">by </w:t>
      </w:r>
      <w:r w:rsidRPr="002768DF">
        <w:rPr>
          <w:rStyle w:val="Emphasis"/>
          <w:highlight w:val="cyan"/>
        </w:rPr>
        <w:t>rapid</w:t>
      </w:r>
      <w:r w:rsidRPr="002768DF">
        <w:rPr>
          <w:rStyle w:val="Emphasis"/>
        </w:rPr>
        <w:t xml:space="preserve"> microbiology </w:t>
      </w:r>
      <w:r w:rsidRPr="002768DF">
        <w:rPr>
          <w:rStyle w:val="Emphasis"/>
          <w:highlight w:val="cyan"/>
        </w:rPr>
        <w:t>testing</w:t>
      </w:r>
      <w:r w:rsidRPr="002768DF">
        <w:rPr>
          <w:rStyle w:val="StyleUnderline"/>
          <w:highlight w:val="cyan"/>
        </w:rPr>
        <w:t>, then</w:t>
      </w:r>
      <w:r w:rsidRPr="002768DF">
        <w:rPr>
          <w:rStyle w:val="StyleUnderline"/>
        </w:rPr>
        <w:t xml:space="preserve"> it will be effective </w:t>
      </w:r>
      <w:r w:rsidRPr="002768DF">
        <w:rPr>
          <w:rStyle w:val="Emphasis"/>
        </w:rPr>
        <w:t xml:space="preserve">nearly </w:t>
      </w:r>
      <w:r w:rsidRPr="002768DF">
        <w:rPr>
          <w:rStyle w:val="Emphasis"/>
          <w:highlight w:val="cyan"/>
        </w:rPr>
        <w:t>all</w:t>
      </w:r>
      <w:r w:rsidRPr="002768DF">
        <w:rPr>
          <w:rStyle w:val="StyleUnderline"/>
          <w:highlight w:val="cyan"/>
        </w:rPr>
        <w:t xml:space="preserve"> of the time</w:t>
      </w:r>
      <w:r w:rsidRPr="002768DF">
        <w:rPr>
          <w:rStyle w:val="StyleUnderline"/>
        </w:rPr>
        <w:t xml:space="preserve">. </w:t>
      </w:r>
      <w:r w:rsidRPr="002768DF">
        <w:rPr>
          <w:rStyle w:val="Emphasis"/>
        </w:rPr>
        <w:t xml:space="preserve">Very </w:t>
      </w:r>
      <w:r w:rsidRPr="002768DF">
        <w:rPr>
          <w:rStyle w:val="Emphasis"/>
          <w:highlight w:val="cyan"/>
        </w:rPr>
        <w:t>few</w:t>
      </w:r>
      <w:r w:rsidRPr="002768DF">
        <w:rPr>
          <w:rStyle w:val="StyleUnderline"/>
          <w:highlight w:val="cyan"/>
        </w:rPr>
        <w:t xml:space="preserve"> bugs are</w:t>
      </w:r>
      <w:r w:rsidRPr="002768DF">
        <w:rPr>
          <w:sz w:val="16"/>
        </w:rPr>
        <w:t xml:space="preserve">, or will be, </w:t>
      </w:r>
      <w:r w:rsidRPr="002768DF">
        <w:rPr>
          <w:rStyle w:val="StyleUnderline"/>
        </w:rPr>
        <w:t>pan-</w:t>
      </w:r>
      <w:r w:rsidRPr="002768DF">
        <w:rPr>
          <w:rStyle w:val="StyleUnderline"/>
          <w:highlight w:val="cyan"/>
        </w:rPr>
        <w:t xml:space="preserve">resistant </w:t>
      </w:r>
      <w:r w:rsidRPr="002768DF">
        <w:rPr>
          <w:rStyle w:val="Emphasis"/>
          <w:highlight w:val="cyan"/>
        </w:rPr>
        <w:t>and</w:t>
      </w:r>
      <w:r w:rsidRPr="002768DF">
        <w:rPr>
          <w:rStyle w:val="StyleUnderline"/>
          <w:highlight w:val="cyan"/>
        </w:rPr>
        <w:t xml:space="preserve"> untreatable</w:t>
      </w:r>
      <w:r w:rsidRPr="002768DF">
        <w:rPr>
          <w:rStyle w:val="StyleUnderline"/>
        </w:rPr>
        <w:t xml:space="preserve"> by antibiotics. </w:t>
      </w:r>
      <w:r w:rsidRPr="002768DF">
        <w:rPr>
          <w:rStyle w:val="StyleUnderline"/>
          <w:highlight w:val="cyan"/>
        </w:rPr>
        <w:t xml:space="preserve">Even the </w:t>
      </w:r>
      <w:r w:rsidRPr="002768DF">
        <w:rPr>
          <w:rStyle w:val="Emphasis"/>
          <w:highlight w:val="cyan"/>
        </w:rPr>
        <w:t>worst</w:t>
      </w:r>
      <w:r w:rsidRPr="002768DF">
        <w:rPr>
          <w:rStyle w:val="StyleUnderline"/>
        </w:rPr>
        <w:t xml:space="preserve"> superbugs</w:t>
      </w:r>
      <w:r w:rsidRPr="002768DF">
        <w:rPr>
          <w:sz w:val="16"/>
        </w:rPr>
        <w:t>—MRSAs, CREs, ESBLs, and now MCR-1s—</w:t>
      </w:r>
      <w:r w:rsidRPr="002768DF">
        <w:rPr>
          <w:rStyle w:val="StyleUnderline"/>
          <w:highlight w:val="cyan"/>
        </w:rPr>
        <w:t>are</w:t>
      </w:r>
      <w:r w:rsidRPr="002768DF">
        <w:rPr>
          <w:rStyle w:val="StyleUnderline"/>
        </w:rPr>
        <w:t xml:space="preserve"> almost </w:t>
      </w:r>
      <w:r w:rsidRPr="002768DF">
        <w:rPr>
          <w:rStyle w:val="Emphasis"/>
          <w:highlight w:val="cyan"/>
        </w:rPr>
        <w:t>always</w:t>
      </w:r>
      <w:r w:rsidRPr="002768DF">
        <w:rPr>
          <w:rStyle w:val="StyleUnderline"/>
          <w:highlight w:val="cyan"/>
        </w:rPr>
        <w:t xml:space="preserve"> susceptible to </w:t>
      </w:r>
      <w:r w:rsidRPr="002768DF">
        <w:rPr>
          <w:rStyle w:val="Emphasis"/>
          <w:highlight w:val="cyan"/>
        </w:rPr>
        <w:t>at least one</w:t>
      </w:r>
      <w:r w:rsidRPr="002768DF">
        <w:rPr>
          <w:rStyle w:val="StyleUnderline"/>
        </w:rPr>
        <w:t xml:space="preserve"> clinically useful antibiotic</w:t>
      </w:r>
      <w:r w:rsidRPr="002768DF">
        <w:rPr>
          <w:sz w:val="16"/>
        </w:rPr>
        <w:t xml:space="preserve"> (XDR TB is the most troubling exception to this rule).</w:t>
      </w:r>
    </w:p>
    <w:p w14:paraId="27ECD39B" w14:textId="77777777" w:rsidR="00C063B0" w:rsidRPr="002768DF" w:rsidRDefault="00C063B0" w:rsidP="00C063B0">
      <w:pPr>
        <w:rPr>
          <w:sz w:val="16"/>
        </w:rPr>
      </w:pPr>
      <w:r w:rsidRPr="002768DF">
        <w:rPr>
          <w:sz w:val="16"/>
        </w:rPr>
        <w:t xml:space="preserve">What has changed is that resistance to at least one first-line antibiotic is now common, and </w:t>
      </w:r>
      <w:r w:rsidRPr="002768DF">
        <w:rPr>
          <w:rStyle w:val="StyleUnderline"/>
        </w:rPr>
        <w:t xml:space="preserve">doctors will have to become </w:t>
      </w:r>
      <w:r w:rsidRPr="002768DF">
        <w:rPr>
          <w:rStyle w:val="Emphasis"/>
        </w:rPr>
        <w:t>smarter</w:t>
      </w:r>
      <w:r w:rsidRPr="002768DF">
        <w:rPr>
          <w:rStyle w:val="StyleUnderline"/>
        </w:rPr>
        <w:t xml:space="preserve"> about their prescribing practices</w:t>
      </w:r>
      <w:r w:rsidRPr="002768DF">
        <w:rPr>
          <w:sz w:val="16"/>
        </w:rPr>
        <w:t>. They can no longer mindlessly write scripts based on signs and symptoms alone and expect good results every time. Doctors consistently underestimate local levels of resistance, and exhibit high levels of complacency about the impacts of resistance on their practices [2] [3] [4] . This culture of complacency will have to change.</w:t>
      </w:r>
    </w:p>
    <w:p w14:paraId="437EA6EB" w14:textId="77777777" w:rsidR="00C063B0" w:rsidRDefault="00C063B0" w:rsidP="00C063B0">
      <w:pPr>
        <w:rPr>
          <w:sz w:val="16"/>
        </w:rPr>
      </w:pPr>
      <w:r w:rsidRPr="002768DF">
        <w:rPr>
          <w:rStyle w:val="StyleUnderline"/>
        </w:rPr>
        <w:t xml:space="preserve">Antibiotics will </w:t>
      </w:r>
      <w:r w:rsidRPr="002768DF">
        <w:rPr>
          <w:rStyle w:val="Emphasis"/>
        </w:rPr>
        <w:t>continue</w:t>
      </w:r>
      <w:r w:rsidRPr="002768DF">
        <w:rPr>
          <w:rStyle w:val="StyleUnderline"/>
        </w:rPr>
        <w:t xml:space="preserve"> to be effective</w:t>
      </w:r>
      <w:r w:rsidRPr="002768DF">
        <w:rPr>
          <w:sz w:val="16"/>
        </w:rPr>
        <w:t xml:space="preserve">, but our traditional method of prescribing them, called empiric therapy [5], will become increasingly ineffective. </w:t>
      </w:r>
      <w:r w:rsidRPr="002768DF">
        <w:rPr>
          <w:rStyle w:val="StyleUnderline"/>
          <w:highlight w:val="cyan"/>
        </w:rPr>
        <w:t>This will</w:t>
      </w:r>
      <w:r w:rsidRPr="002768DF">
        <w:rPr>
          <w:rStyle w:val="StyleUnderline"/>
        </w:rPr>
        <w:t xml:space="preserve"> require a change in the way that we use antibiotics, but will </w:t>
      </w:r>
      <w:r w:rsidRPr="002768DF">
        <w:rPr>
          <w:rStyle w:val="Emphasis"/>
          <w:highlight w:val="cyan"/>
        </w:rPr>
        <w:t>not</w:t>
      </w:r>
      <w:r w:rsidRPr="002768DF">
        <w:rPr>
          <w:rStyle w:val="Emphasis"/>
        </w:rPr>
        <w:t xml:space="preserve"> be an </w:t>
      </w:r>
      <w:r w:rsidRPr="002768DF">
        <w:rPr>
          <w:rStyle w:val="Emphasis"/>
          <w:highlight w:val="cyan"/>
        </w:rPr>
        <w:t>end</w:t>
      </w:r>
      <w:r w:rsidRPr="002768DF">
        <w:rPr>
          <w:rStyle w:val="StyleUnderline"/>
        </w:rPr>
        <w:t xml:space="preserve"> to </w:t>
      </w:r>
      <w:r w:rsidRPr="002768DF">
        <w:rPr>
          <w:rStyle w:val="StyleUnderline"/>
          <w:highlight w:val="cyan"/>
        </w:rPr>
        <w:t xml:space="preserve">the </w:t>
      </w:r>
      <w:r w:rsidRPr="002768DF">
        <w:rPr>
          <w:rStyle w:val="Emphasis"/>
          <w:highlight w:val="cyan"/>
        </w:rPr>
        <w:t>usefulness</w:t>
      </w:r>
      <w:r w:rsidRPr="002768DF">
        <w:rPr>
          <w:rStyle w:val="StyleUnderline"/>
          <w:highlight w:val="cyan"/>
        </w:rPr>
        <w:t xml:space="preserve"> of antibiotics</w:t>
      </w:r>
      <w:r w:rsidRPr="002768DF">
        <w:rPr>
          <w:sz w:val="16"/>
        </w:rPr>
        <w:t>. That is an important distinction to keep in mind when reading articles about the coming antibiotic apocalypse: change, yes; the end, no.</w:t>
      </w:r>
    </w:p>
    <w:p w14:paraId="6CD65564" w14:textId="77777777" w:rsidR="00C063B0" w:rsidRDefault="00C063B0" w:rsidP="00C063B0">
      <w:pPr>
        <w:pStyle w:val="Heading4"/>
      </w:pPr>
      <w:r>
        <w:t>No bioterror risk.</w:t>
      </w:r>
    </w:p>
    <w:p w14:paraId="7596DD3A" w14:textId="77777777" w:rsidR="00C063B0" w:rsidRPr="00047520" w:rsidRDefault="00C063B0" w:rsidP="00C063B0">
      <w:r>
        <w:rPr>
          <w:rStyle w:val="Style13ptBold"/>
        </w:rPr>
        <w:t xml:space="preserve">Cross ’21 </w:t>
      </w:r>
      <w:r w:rsidRPr="00047520">
        <w:t xml:space="preserve">[Glenn; November 9; PhD, Former Deputy National Intelligence Officer, Weapons of Mass Destruction; War on the Rocks, </w:t>
      </w:r>
      <w:r>
        <w:t>“</w:t>
      </w:r>
      <w:r w:rsidRPr="00047520">
        <w:t>Biological Weapons in the ‘Shadow War’,</w:t>
      </w:r>
      <w:r>
        <w:t>”</w:t>
      </w:r>
      <w:r w:rsidRPr="00047520">
        <w:t xml:space="preserve"> https://warontherocks.com/2021/11/biological-weapons-in-the-shadow-war/]</w:t>
      </w:r>
    </w:p>
    <w:p w14:paraId="37B1FCAC" w14:textId="77777777" w:rsidR="00C063B0" w:rsidRPr="008546C6" w:rsidRDefault="00C063B0" w:rsidP="00C063B0">
      <w:pPr>
        <w:rPr>
          <w:sz w:val="16"/>
        </w:rPr>
      </w:pPr>
      <w:r w:rsidRPr="008546C6">
        <w:rPr>
          <w:sz w:val="16"/>
        </w:rPr>
        <w:t xml:space="preserve">The </w:t>
      </w:r>
      <w:r w:rsidRPr="00066E8B">
        <w:rPr>
          <w:rStyle w:val="StyleUnderline"/>
          <w:highlight w:val="cyan"/>
        </w:rPr>
        <w:t>threat of terror</w:t>
      </w:r>
      <w:r w:rsidRPr="008546C6">
        <w:rPr>
          <w:rStyle w:val="StyleUnderline"/>
        </w:rPr>
        <w:t>ists using</w:t>
      </w:r>
      <w:r w:rsidRPr="008546C6">
        <w:rPr>
          <w:sz w:val="16"/>
        </w:rPr>
        <w:t xml:space="preserve"> </w:t>
      </w:r>
      <w:r w:rsidRPr="00066E8B">
        <w:rPr>
          <w:rStyle w:val="Emphasis"/>
          <w:highlight w:val="cyan"/>
        </w:rPr>
        <w:t>bio</w:t>
      </w:r>
      <w:r w:rsidRPr="008546C6">
        <w:rPr>
          <w:sz w:val="16"/>
        </w:rPr>
        <w:t xml:space="preserve">logical </w:t>
      </w:r>
      <w:r w:rsidRPr="00066E8B">
        <w:rPr>
          <w:rStyle w:val="Emphasis"/>
          <w:highlight w:val="cyan"/>
        </w:rPr>
        <w:t>agents</w:t>
      </w:r>
      <w:r w:rsidRPr="008546C6">
        <w:rPr>
          <w:sz w:val="16"/>
        </w:rPr>
        <w:t xml:space="preserve"> exists but </w:t>
      </w:r>
      <w:r w:rsidRPr="00066E8B">
        <w:rPr>
          <w:rStyle w:val="StyleUnderline"/>
          <w:highlight w:val="cyan"/>
        </w:rPr>
        <w:t>is</w:t>
      </w:r>
      <w:r w:rsidRPr="00066E8B">
        <w:rPr>
          <w:sz w:val="16"/>
          <w:highlight w:val="cyan"/>
        </w:rPr>
        <w:t xml:space="preserve"> </w:t>
      </w:r>
      <w:r w:rsidRPr="00066E8B">
        <w:rPr>
          <w:rStyle w:val="Emphasis"/>
          <w:highlight w:val="cyan"/>
        </w:rPr>
        <w:t>very limited</w:t>
      </w:r>
      <w:r w:rsidRPr="008546C6">
        <w:rPr>
          <w:sz w:val="16"/>
        </w:rPr>
        <w:t xml:space="preserve">. The fear of nonstate actors using biological agents rose with Aum Shinrikyo’s 1995 failed efforts to spread botulinum and anthrax in Japan. Fears of bioterror reached its most recent crescendo with the 2001 anthrax letter mailings, coming as they did within weeks after the 9/11 attacks. The </w:t>
      </w:r>
      <w:r w:rsidRPr="00066E8B">
        <w:rPr>
          <w:rStyle w:val="StyleUnderline"/>
          <w:highlight w:val="cyan"/>
        </w:rPr>
        <w:t>threat</w:t>
      </w:r>
      <w:r w:rsidRPr="008546C6">
        <w:rPr>
          <w:rStyle w:val="StyleUnderline"/>
        </w:rPr>
        <w:t xml:space="preserve"> of</w:t>
      </w:r>
      <w:r w:rsidRPr="008546C6">
        <w:rPr>
          <w:sz w:val="16"/>
        </w:rPr>
        <w:t xml:space="preserve"> further </w:t>
      </w:r>
      <w:r w:rsidRPr="008546C6">
        <w:rPr>
          <w:rStyle w:val="StyleUnderline"/>
        </w:rPr>
        <w:t>bioterror attacks</w:t>
      </w:r>
      <w:r w:rsidRPr="008546C6">
        <w:rPr>
          <w:sz w:val="16"/>
        </w:rPr>
        <w:t xml:space="preserve">, however, </w:t>
      </w:r>
      <w:r w:rsidRPr="00066E8B">
        <w:rPr>
          <w:rStyle w:val="Emphasis"/>
          <w:highlight w:val="cyan"/>
        </w:rPr>
        <w:t>never</w:t>
      </w:r>
      <w:r w:rsidRPr="00066E8B">
        <w:rPr>
          <w:sz w:val="16"/>
          <w:highlight w:val="cyan"/>
        </w:rPr>
        <w:t xml:space="preserve"> </w:t>
      </w:r>
      <w:r w:rsidRPr="00066E8B">
        <w:rPr>
          <w:rStyle w:val="StyleUnderline"/>
          <w:highlight w:val="cyan"/>
        </w:rPr>
        <w:t>materialized</w:t>
      </w:r>
      <w:r w:rsidRPr="008546C6">
        <w:rPr>
          <w:sz w:val="16"/>
        </w:rPr>
        <w:t>.</w:t>
      </w:r>
    </w:p>
    <w:p w14:paraId="42371D0A" w14:textId="77777777" w:rsidR="00C063B0" w:rsidRPr="008546C6" w:rsidRDefault="00C063B0" w:rsidP="00C063B0">
      <w:pPr>
        <w:rPr>
          <w:sz w:val="16"/>
        </w:rPr>
      </w:pPr>
      <w:r w:rsidRPr="008546C6">
        <w:rPr>
          <w:sz w:val="16"/>
        </w:rPr>
        <w:t xml:space="preserve">Despite the fact that terrorist biological weapons attacks have not materialized since the Amerithrax scare, </w:t>
      </w:r>
      <w:r w:rsidRPr="008546C6">
        <w:rPr>
          <w:rStyle w:val="StyleUnderline"/>
        </w:rPr>
        <w:t>some continue to argue</w:t>
      </w:r>
      <w:r w:rsidRPr="008546C6">
        <w:rPr>
          <w:sz w:val="16"/>
        </w:rPr>
        <w:t xml:space="preserve"> that </w:t>
      </w:r>
      <w:r w:rsidRPr="008546C6">
        <w:rPr>
          <w:rStyle w:val="StyleUnderline"/>
        </w:rPr>
        <w:t>the</w:t>
      </w:r>
      <w:r w:rsidRPr="008546C6">
        <w:rPr>
          <w:sz w:val="16"/>
        </w:rPr>
        <w:t xml:space="preserve"> </w:t>
      </w:r>
      <w:r w:rsidRPr="008546C6">
        <w:rPr>
          <w:rStyle w:val="Emphasis"/>
        </w:rPr>
        <w:t>supposed</w:t>
      </w:r>
      <w:r w:rsidRPr="008546C6">
        <w:rPr>
          <w:sz w:val="16"/>
        </w:rPr>
        <w:t xml:space="preserve"> </w:t>
      </w:r>
      <w:r w:rsidRPr="008546C6">
        <w:rPr>
          <w:rStyle w:val="StyleUnderline"/>
        </w:rPr>
        <w:t>ease and lower cost of biological weapons development, production, and use</w:t>
      </w:r>
      <w:r w:rsidRPr="008546C6">
        <w:rPr>
          <w:sz w:val="16"/>
        </w:rPr>
        <w:t xml:space="preserve"> along </w:t>
      </w:r>
      <w:r w:rsidRPr="008546C6">
        <w:rPr>
          <w:rStyle w:val="StyleUnderline"/>
        </w:rPr>
        <w:t>with</w:t>
      </w:r>
      <w:r w:rsidRPr="008546C6">
        <w:rPr>
          <w:sz w:val="16"/>
        </w:rPr>
        <w:t xml:space="preserve"> the societal disruption of </w:t>
      </w:r>
      <w:r w:rsidRPr="008546C6">
        <w:rPr>
          <w:rStyle w:val="StyleUnderline"/>
        </w:rPr>
        <w:t>COVID-19 has</w:t>
      </w:r>
      <w:r w:rsidRPr="008546C6">
        <w:rPr>
          <w:sz w:val="16"/>
        </w:rPr>
        <w:t xml:space="preserve"> </w:t>
      </w:r>
      <w:r w:rsidRPr="008546C6">
        <w:rPr>
          <w:rStyle w:val="Emphasis"/>
        </w:rPr>
        <w:t>incentivized</w:t>
      </w:r>
      <w:r w:rsidRPr="008546C6">
        <w:rPr>
          <w:sz w:val="16"/>
        </w:rPr>
        <w:t xml:space="preserve"> bad </w:t>
      </w:r>
      <w:r w:rsidRPr="008546C6">
        <w:rPr>
          <w:rStyle w:val="StyleUnderline"/>
        </w:rPr>
        <w:t>actors to adopt</w:t>
      </w:r>
      <w:r w:rsidRPr="008546C6">
        <w:rPr>
          <w:sz w:val="16"/>
        </w:rPr>
        <w:t xml:space="preserve"> </w:t>
      </w:r>
      <w:r w:rsidRPr="008546C6">
        <w:rPr>
          <w:rStyle w:val="Emphasis"/>
        </w:rPr>
        <w:t>bio</w:t>
      </w:r>
      <w:r w:rsidRPr="008546C6">
        <w:rPr>
          <w:sz w:val="16"/>
        </w:rPr>
        <w:t xml:space="preserve">logical </w:t>
      </w:r>
      <w:r w:rsidRPr="008546C6">
        <w:rPr>
          <w:rStyle w:val="Emphasis"/>
        </w:rPr>
        <w:t>weapons</w:t>
      </w:r>
      <w:r w:rsidRPr="008546C6">
        <w:rPr>
          <w:sz w:val="16"/>
        </w:rPr>
        <w:t xml:space="preserve">. These </w:t>
      </w:r>
      <w:r w:rsidRPr="008546C6">
        <w:rPr>
          <w:rStyle w:val="StyleUnderline"/>
        </w:rPr>
        <w:t>concerns have been</w:t>
      </w:r>
      <w:r w:rsidRPr="008546C6">
        <w:rPr>
          <w:sz w:val="16"/>
        </w:rPr>
        <w:t xml:space="preserve"> </w:t>
      </w:r>
      <w:r w:rsidRPr="008546C6">
        <w:rPr>
          <w:rStyle w:val="Emphasis"/>
        </w:rPr>
        <w:t>echoed</w:t>
      </w:r>
      <w:r w:rsidRPr="008546C6">
        <w:rPr>
          <w:sz w:val="16"/>
        </w:rPr>
        <w:t xml:space="preserve"> </w:t>
      </w:r>
      <w:r w:rsidRPr="008546C6">
        <w:rPr>
          <w:rStyle w:val="StyleUnderline"/>
        </w:rPr>
        <w:t>by others who assume</w:t>
      </w:r>
      <w:r w:rsidRPr="008546C6">
        <w:rPr>
          <w:sz w:val="16"/>
        </w:rPr>
        <w:t xml:space="preserve"> that </w:t>
      </w:r>
      <w:r w:rsidRPr="008546C6">
        <w:rPr>
          <w:rStyle w:val="StyleUnderline"/>
        </w:rPr>
        <w:t>misuse is</w:t>
      </w:r>
      <w:r w:rsidRPr="008546C6">
        <w:rPr>
          <w:sz w:val="16"/>
        </w:rPr>
        <w:t xml:space="preserve"> </w:t>
      </w:r>
      <w:r w:rsidRPr="008546C6">
        <w:rPr>
          <w:rStyle w:val="Emphasis"/>
        </w:rPr>
        <w:t>inevitable</w:t>
      </w:r>
      <w:r w:rsidRPr="008546C6">
        <w:rPr>
          <w:sz w:val="16"/>
        </w:rPr>
        <w:t xml:space="preserve"> and following </w:t>
      </w:r>
      <w:r w:rsidRPr="008546C6">
        <w:rPr>
          <w:rStyle w:val="StyleUnderline"/>
        </w:rPr>
        <w:t>the COVID-19 example</w:t>
      </w:r>
      <w:r w:rsidRPr="008546C6">
        <w:rPr>
          <w:sz w:val="16"/>
        </w:rPr>
        <w:t xml:space="preserve"> will result in mass casualties and crippling political, societal, and economic repercussions.</w:t>
      </w:r>
    </w:p>
    <w:p w14:paraId="5761D835" w14:textId="77777777" w:rsidR="00C063B0" w:rsidRPr="008546C6" w:rsidRDefault="00C063B0" w:rsidP="00C063B0">
      <w:pPr>
        <w:rPr>
          <w:sz w:val="16"/>
        </w:rPr>
      </w:pPr>
      <w:r w:rsidRPr="008546C6">
        <w:rPr>
          <w:sz w:val="16"/>
        </w:rPr>
        <w:t xml:space="preserve">However, </w:t>
      </w:r>
      <w:r w:rsidRPr="008546C6">
        <w:rPr>
          <w:rStyle w:val="StyleUnderline"/>
        </w:rPr>
        <w:t>the bioterror threat seems to have</w:t>
      </w:r>
      <w:r w:rsidRPr="008546C6">
        <w:rPr>
          <w:sz w:val="16"/>
        </w:rPr>
        <w:t xml:space="preserve"> </w:t>
      </w:r>
      <w:r w:rsidRPr="008546C6">
        <w:rPr>
          <w:rStyle w:val="Emphasis"/>
        </w:rPr>
        <w:t>diminished</w:t>
      </w:r>
      <w:r w:rsidRPr="008546C6">
        <w:rPr>
          <w:sz w:val="16"/>
        </w:rPr>
        <w:t xml:space="preserve"> — not grown — </w:t>
      </w:r>
      <w:r w:rsidRPr="008546C6">
        <w:rPr>
          <w:rStyle w:val="StyleUnderline"/>
        </w:rPr>
        <w:t>since</w:t>
      </w:r>
      <w:r w:rsidRPr="008546C6">
        <w:rPr>
          <w:sz w:val="16"/>
        </w:rPr>
        <w:t xml:space="preserve"> the 20</w:t>
      </w:r>
      <w:r w:rsidRPr="008546C6">
        <w:rPr>
          <w:rStyle w:val="Emphasis"/>
        </w:rPr>
        <w:t>01</w:t>
      </w:r>
      <w:r w:rsidRPr="008546C6">
        <w:rPr>
          <w:sz w:val="16"/>
        </w:rPr>
        <w:t xml:space="preserve"> Amerithrax letter mailings. The core al-Qaeda biological weapons efforts were first envisioned in the late 1990s and began in earnest shortly afterward. Yet the U.S. invasion of Afghanistan and the fall of the Taliban in late 2001 effectively disrupted al-Qaeda’s biological weapons work which largely centered on anthrax. Left without a suitable safe haven, al-Qaeda was never able to reconstitute its biological weapons efforts. The Taliban’s return to power in Afghanistan, however, may result in a reemergence of al-Qaeda and its biological weapons ambitions. Time will tell whether the Taliban now will grant safe haven to al-Qaeda that could be used for biological weapons work. What is undoubted is that the Taliban and al-Qaeda have a shared history and have continued to work closely together. Without a presence in Afghanistan, U.S. intelligence will have a more difficult time detecting any resurgent al-Qaeda biological weapons efforts.</w:t>
      </w:r>
    </w:p>
    <w:p w14:paraId="5FB03F58" w14:textId="77777777" w:rsidR="00C063B0" w:rsidRPr="008546C6" w:rsidRDefault="00C063B0" w:rsidP="00C063B0">
      <w:pPr>
        <w:rPr>
          <w:sz w:val="16"/>
        </w:rPr>
      </w:pPr>
      <w:r w:rsidRPr="008546C6">
        <w:rPr>
          <w:sz w:val="16"/>
        </w:rPr>
        <w:t xml:space="preserve">The threat of a biological weapons effort by the Islamic State in Iraq never materialized, although the group did manage to produce and use chemical weapons agents until that program was effectively disrupted. Other </w:t>
      </w:r>
      <w:r w:rsidRPr="008546C6">
        <w:rPr>
          <w:rStyle w:val="StyleUnderline"/>
        </w:rPr>
        <w:t xml:space="preserve">terrorist </w:t>
      </w:r>
      <w:r w:rsidRPr="00066E8B">
        <w:rPr>
          <w:rStyle w:val="StyleUnderline"/>
          <w:highlight w:val="cyan"/>
        </w:rPr>
        <w:t>groups’ interest</w:t>
      </w:r>
      <w:r w:rsidRPr="008546C6">
        <w:rPr>
          <w:rStyle w:val="StyleUnderline"/>
        </w:rPr>
        <w:t xml:space="preserve"> in</w:t>
      </w:r>
      <w:r w:rsidRPr="008546C6">
        <w:rPr>
          <w:sz w:val="16"/>
        </w:rPr>
        <w:t xml:space="preserve"> </w:t>
      </w:r>
      <w:r w:rsidRPr="008546C6">
        <w:rPr>
          <w:rStyle w:val="Emphasis"/>
        </w:rPr>
        <w:t>bio</w:t>
      </w:r>
      <w:r w:rsidRPr="008546C6">
        <w:rPr>
          <w:sz w:val="16"/>
        </w:rPr>
        <w:t xml:space="preserve">logical </w:t>
      </w:r>
      <w:r w:rsidRPr="008546C6">
        <w:rPr>
          <w:rStyle w:val="Emphasis"/>
        </w:rPr>
        <w:t>weapons</w:t>
      </w:r>
      <w:r w:rsidRPr="008546C6">
        <w:rPr>
          <w:sz w:val="16"/>
        </w:rPr>
        <w:t xml:space="preserve"> </w:t>
      </w:r>
      <w:r w:rsidRPr="00066E8B">
        <w:rPr>
          <w:rStyle w:val="StyleUnderline"/>
          <w:highlight w:val="cyan"/>
        </w:rPr>
        <w:t>has been</w:t>
      </w:r>
      <w:r w:rsidRPr="00066E8B">
        <w:rPr>
          <w:sz w:val="16"/>
          <w:highlight w:val="cyan"/>
        </w:rPr>
        <w:t xml:space="preserve"> </w:t>
      </w:r>
      <w:r w:rsidRPr="00066E8B">
        <w:rPr>
          <w:rStyle w:val="Emphasis"/>
          <w:highlight w:val="cyan"/>
        </w:rPr>
        <w:t>rudimentary</w:t>
      </w:r>
      <w:r w:rsidRPr="00066E8B">
        <w:rPr>
          <w:sz w:val="16"/>
          <w:highlight w:val="cyan"/>
        </w:rPr>
        <w:t xml:space="preserve"> </w:t>
      </w:r>
      <w:r w:rsidRPr="00066E8B">
        <w:rPr>
          <w:rStyle w:val="StyleUnderline"/>
          <w:highlight w:val="cyan"/>
        </w:rPr>
        <w:t>with a focus</w:t>
      </w:r>
      <w:r w:rsidRPr="008546C6">
        <w:rPr>
          <w:rStyle w:val="StyleUnderline"/>
        </w:rPr>
        <w:t xml:space="preserve"> predominately </w:t>
      </w:r>
      <w:r w:rsidRPr="00066E8B">
        <w:rPr>
          <w:rStyle w:val="StyleUnderline"/>
          <w:highlight w:val="cyan"/>
        </w:rPr>
        <w:t>on</w:t>
      </w:r>
      <w:r w:rsidRPr="00066E8B">
        <w:rPr>
          <w:sz w:val="16"/>
          <w:highlight w:val="cyan"/>
        </w:rPr>
        <w:t xml:space="preserve"> </w:t>
      </w:r>
      <w:r w:rsidRPr="00066E8B">
        <w:rPr>
          <w:rStyle w:val="Emphasis"/>
          <w:highlight w:val="cyan"/>
        </w:rPr>
        <w:t>toxins</w:t>
      </w:r>
      <w:r w:rsidRPr="00066E8B">
        <w:rPr>
          <w:sz w:val="16"/>
          <w:highlight w:val="cyan"/>
        </w:rPr>
        <w:t xml:space="preserve"> </w:t>
      </w:r>
      <w:r w:rsidRPr="00066E8B">
        <w:rPr>
          <w:rStyle w:val="StyleUnderline"/>
          <w:highlight w:val="cyan"/>
        </w:rPr>
        <w:t>such as ricin</w:t>
      </w:r>
      <w:r w:rsidRPr="008546C6">
        <w:rPr>
          <w:rStyle w:val="StyleUnderline"/>
        </w:rPr>
        <w:t xml:space="preserve"> and botulinum</w:t>
      </w:r>
      <w:r w:rsidRPr="008546C6">
        <w:rPr>
          <w:sz w:val="16"/>
        </w:rPr>
        <w:t xml:space="preserve">. U.S. domestic extremists, self-radicalized individuals, and lone actors also have gravitated toward ricin, but </w:t>
      </w:r>
      <w:r w:rsidRPr="00066E8B">
        <w:rPr>
          <w:rStyle w:val="StyleUnderline"/>
          <w:highlight w:val="cyan"/>
        </w:rPr>
        <w:t>no</w:t>
      </w:r>
      <w:r w:rsidRPr="00066E8B">
        <w:rPr>
          <w:sz w:val="16"/>
          <w:highlight w:val="cyan"/>
        </w:rPr>
        <w:t xml:space="preserve"> </w:t>
      </w:r>
      <w:r w:rsidRPr="00066E8B">
        <w:rPr>
          <w:rStyle w:val="Emphasis"/>
          <w:highlight w:val="cyan"/>
        </w:rPr>
        <w:t>known casualties</w:t>
      </w:r>
      <w:r w:rsidRPr="008546C6">
        <w:rPr>
          <w:sz w:val="16"/>
        </w:rPr>
        <w:t xml:space="preserve"> </w:t>
      </w:r>
      <w:r w:rsidRPr="008546C6">
        <w:rPr>
          <w:rStyle w:val="StyleUnderline"/>
        </w:rPr>
        <w:t xml:space="preserve">have </w:t>
      </w:r>
      <w:r w:rsidRPr="00066E8B">
        <w:rPr>
          <w:rStyle w:val="StyleUnderline"/>
          <w:highlight w:val="cyan"/>
        </w:rPr>
        <w:t>resulted from</w:t>
      </w:r>
      <w:r w:rsidRPr="008546C6">
        <w:rPr>
          <w:rStyle w:val="StyleUnderline"/>
        </w:rPr>
        <w:t xml:space="preserve"> the </w:t>
      </w:r>
      <w:r w:rsidRPr="00066E8B">
        <w:rPr>
          <w:rStyle w:val="StyleUnderline"/>
          <w:highlight w:val="cyan"/>
        </w:rPr>
        <w:t>decades-long interest</w:t>
      </w:r>
      <w:r w:rsidRPr="008546C6">
        <w:rPr>
          <w:sz w:val="16"/>
        </w:rPr>
        <w:t xml:space="preserve"> in ricin.</w:t>
      </w:r>
    </w:p>
    <w:p w14:paraId="077B07DC" w14:textId="77777777" w:rsidR="00C063B0" w:rsidRDefault="00C063B0" w:rsidP="00C063B0">
      <w:pPr>
        <w:rPr>
          <w:sz w:val="16"/>
        </w:rPr>
      </w:pPr>
      <w:r w:rsidRPr="008546C6">
        <w:rPr>
          <w:sz w:val="16"/>
        </w:rPr>
        <w:t xml:space="preserve">Some analysts, however, argue that the life science revolution and global proliferation of related scientific and technical capabilities has opened a Pandora’s Box of biothreats. The argument goes that the rapid revolution in genetic engineering — including synthetic biology — the DIY bio movement, and the advent of technologies like CRISPR (acronym for </w:t>
      </w:r>
      <w:r>
        <w:rPr>
          <w:sz w:val="16"/>
        </w:rPr>
        <w:t>“</w:t>
      </w:r>
      <w:r w:rsidRPr="008546C6">
        <w:rPr>
          <w:sz w:val="16"/>
        </w:rPr>
        <w:t>clustered regularly interspaced short palindromic repeats</w:t>
      </w:r>
      <w:r>
        <w:rPr>
          <w:sz w:val="16"/>
        </w:rPr>
        <w:t>”</w:t>
      </w:r>
      <w:r w:rsidRPr="008546C6">
        <w:rPr>
          <w:sz w:val="16"/>
        </w:rPr>
        <w:t xml:space="preserve">) makes their misuse likely. However, </w:t>
      </w:r>
      <w:r w:rsidRPr="008546C6">
        <w:rPr>
          <w:rStyle w:val="StyleUnderline"/>
        </w:rPr>
        <w:t xml:space="preserve">as </w:t>
      </w:r>
      <w:r w:rsidRPr="00066E8B">
        <w:rPr>
          <w:rStyle w:val="StyleUnderline"/>
          <w:highlight w:val="cyan"/>
        </w:rPr>
        <w:t>noted in the</w:t>
      </w:r>
      <w:r w:rsidRPr="008546C6">
        <w:rPr>
          <w:sz w:val="16"/>
        </w:rPr>
        <w:t xml:space="preserve"> 2018 </w:t>
      </w:r>
      <w:r w:rsidRPr="00066E8B">
        <w:rPr>
          <w:rStyle w:val="Emphasis"/>
          <w:highlight w:val="cyan"/>
        </w:rPr>
        <w:t>N</w:t>
      </w:r>
      <w:r w:rsidRPr="008546C6">
        <w:rPr>
          <w:sz w:val="16"/>
        </w:rPr>
        <w:t xml:space="preserve">ational </w:t>
      </w:r>
      <w:r w:rsidRPr="00066E8B">
        <w:rPr>
          <w:rStyle w:val="Emphasis"/>
          <w:highlight w:val="cyan"/>
        </w:rPr>
        <w:t>A</w:t>
      </w:r>
      <w:r w:rsidRPr="008546C6">
        <w:rPr>
          <w:sz w:val="16"/>
        </w:rPr>
        <w:t xml:space="preserve">cademies of </w:t>
      </w:r>
      <w:r w:rsidRPr="00066E8B">
        <w:rPr>
          <w:rStyle w:val="Emphasis"/>
          <w:highlight w:val="cyan"/>
        </w:rPr>
        <w:t>S</w:t>
      </w:r>
      <w:r w:rsidRPr="008546C6">
        <w:rPr>
          <w:sz w:val="16"/>
        </w:rPr>
        <w:t xml:space="preserve">cience </w:t>
      </w:r>
      <w:r w:rsidRPr="00066E8B">
        <w:rPr>
          <w:rStyle w:val="Emphasis"/>
          <w:highlight w:val="cyan"/>
        </w:rPr>
        <w:t>report</w:t>
      </w:r>
      <w:r w:rsidRPr="008546C6">
        <w:rPr>
          <w:sz w:val="16"/>
        </w:rPr>
        <w:t xml:space="preserve">, Biodefense in the Age of Synthetic Biology, </w:t>
      </w:r>
      <w:r w:rsidRPr="008546C6">
        <w:rPr>
          <w:rStyle w:val="StyleUnderline"/>
        </w:rPr>
        <w:t>the</w:t>
      </w:r>
      <w:r w:rsidRPr="008546C6">
        <w:rPr>
          <w:sz w:val="16"/>
        </w:rPr>
        <w:t xml:space="preserve"> </w:t>
      </w:r>
      <w:r w:rsidRPr="00066E8B">
        <w:rPr>
          <w:rStyle w:val="Emphasis"/>
          <w:highlight w:val="cyan"/>
        </w:rPr>
        <w:t>large-scale</w:t>
      </w:r>
      <w:r w:rsidRPr="00066E8B">
        <w:rPr>
          <w:sz w:val="16"/>
          <w:highlight w:val="cyan"/>
        </w:rPr>
        <w:t xml:space="preserve"> </w:t>
      </w:r>
      <w:r w:rsidRPr="00066E8B">
        <w:rPr>
          <w:rStyle w:val="StyleUnderline"/>
          <w:highlight w:val="cyan"/>
        </w:rPr>
        <w:t>production and delivery</w:t>
      </w:r>
      <w:r w:rsidRPr="008546C6">
        <w:rPr>
          <w:rStyle w:val="StyleUnderline"/>
        </w:rPr>
        <w:t xml:space="preserve"> of</w:t>
      </w:r>
      <w:r w:rsidRPr="008546C6">
        <w:rPr>
          <w:sz w:val="16"/>
        </w:rPr>
        <w:t xml:space="preserve"> </w:t>
      </w:r>
      <w:r w:rsidRPr="008546C6">
        <w:rPr>
          <w:rStyle w:val="Emphasis"/>
        </w:rPr>
        <w:t>bio</w:t>
      </w:r>
      <w:r w:rsidRPr="008546C6">
        <w:rPr>
          <w:sz w:val="16"/>
        </w:rPr>
        <w:t xml:space="preserve">logical </w:t>
      </w:r>
      <w:r w:rsidRPr="008546C6">
        <w:rPr>
          <w:rStyle w:val="Emphasis"/>
        </w:rPr>
        <w:t>weapons</w:t>
      </w:r>
      <w:r w:rsidRPr="008546C6">
        <w:rPr>
          <w:sz w:val="16"/>
        </w:rPr>
        <w:t xml:space="preserve"> </w:t>
      </w:r>
      <w:r w:rsidRPr="008546C6">
        <w:rPr>
          <w:rStyle w:val="StyleUnderline"/>
        </w:rPr>
        <w:t xml:space="preserve">agents </w:t>
      </w:r>
      <w:r w:rsidRPr="00066E8B">
        <w:rPr>
          <w:rStyle w:val="StyleUnderline"/>
          <w:highlight w:val="cyan"/>
        </w:rPr>
        <w:t>is</w:t>
      </w:r>
      <w:r w:rsidRPr="00066E8B">
        <w:rPr>
          <w:sz w:val="16"/>
          <w:highlight w:val="cyan"/>
        </w:rPr>
        <w:t xml:space="preserve"> </w:t>
      </w:r>
      <w:r w:rsidRPr="00066E8B">
        <w:rPr>
          <w:rStyle w:val="Emphasis"/>
          <w:highlight w:val="cyan"/>
        </w:rPr>
        <w:t>inherently difficult</w:t>
      </w:r>
      <w:r w:rsidRPr="00066E8B">
        <w:rPr>
          <w:sz w:val="16"/>
          <w:highlight w:val="cyan"/>
        </w:rPr>
        <w:t xml:space="preserve">, </w:t>
      </w:r>
      <w:r w:rsidRPr="00066E8B">
        <w:rPr>
          <w:rStyle w:val="StyleUnderline"/>
          <w:highlight w:val="cyan"/>
        </w:rPr>
        <w:t>with</w:t>
      </w:r>
      <w:r w:rsidRPr="008546C6">
        <w:rPr>
          <w:sz w:val="16"/>
        </w:rPr>
        <w:t xml:space="preserve"> biological weapons </w:t>
      </w:r>
      <w:r w:rsidRPr="00066E8B">
        <w:rPr>
          <w:rStyle w:val="StyleUnderline"/>
          <w:highlight w:val="cyan"/>
        </w:rPr>
        <w:t>use favoring</w:t>
      </w:r>
      <w:r w:rsidRPr="00066E8B">
        <w:rPr>
          <w:sz w:val="16"/>
          <w:highlight w:val="cyan"/>
        </w:rPr>
        <w:t xml:space="preserve"> </w:t>
      </w:r>
      <w:r w:rsidRPr="00066E8B">
        <w:rPr>
          <w:rStyle w:val="Emphasis"/>
          <w:highlight w:val="cyan"/>
        </w:rPr>
        <w:t>small</w:t>
      </w:r>
      <w:r w:rsidRPr="008546C6">
        <w:rPr>
          <w:rStyle w:val="Emphasis"/>
        </w:rPr>
        <w:t>-scale</w:t>
      </w:r>
      <w:r w:rsidRPr="008546C6">
        <w:rPr>
          <w:sz w:val="16"/>
        </w:rPr>
        <w:t xml:space="preserve">, highly targeted </w:t>
      </w:r>
      <w:r w:rsidRPr="00066E8B">
        <w:rPr>
          <w:rStyle w:val="StyleUnderline"/>
          <w:highlight w:val="cyan"/>
        </w:rPr>
        <w:t>attacks</w:t>
      </w:r>
      <w:r w:rsidRPr="008546C6">
        <w:rPr>
          <w:sz w:val="16"/>
        </w:rPr>
        <w:t>.</w:t>
      </w:r>
    </w:p>
    <w:p w14:paraId="15E94430" w14:textId="77777777" w:rsidR="00C063B0" w:rsidRDefault="00C063B0" w:rsidP="00C063B0">
      <w:pPr>
        <w:pStyle w:val="Heading3"/>
      </w:pPr>
      <w:r>
        <w:t>Trump---2NC</w:t>
      </w:r>
    </w:p>
    <w:p w14:paraId="30E9A0EF" w14:textId="77777777" w:rsidR="00C063B0" w:rsidRPr="00356FC5" w:rsidRDefault="00C063B0" w:rsidP="00C063B0">
      <w:pPr>
        <w:pStyle w:val="Heading4"/>
      </w:pPr>
      <w:r>
        <w:t xml:space="preserve">Trump doesn’t start random wars. </w:t>
      </w:r>
    </w:p>
    <w:p w14:paraId="0DCFACD8" w14:textId="77777777" w:rsidR="00C063B0" w:rsidRPr="00CC5611" w:rsidRDefault="00C063B0" w:rsidP="00C063B0">
      <w:r w:rsidRPr="00CC5611">
        <w:rPr>
          <w:rStyle w:val="Style13ptBold"/>
        </w:rPr>
        <w:t xml:space="preserve">Gray </w:t>
      </w:r>
      <w:r>
        <w:rPr>
          <w:rStyle w:val="Style13ptBold"/>
        </w:rPr>
        <w:t>24</w:t>
      </w:r>
      <w:r w:rsidRPr="00CC5611">
        <w:t>, Chief Executive Officer of American Global Strategies LLC (Alexander Gray, May 28, 2024, “The 4 Great Myths of Donald Trump’s Foreign Policy</w:t>
      </w:r>
      <w:r>
        <w:t xml:space="preserve">,” The National Interest, </w:t>
      </w:r>
      <w:r w:rsidRPr="00CC5611">
        <w:t>https://nationalinterest.org/feature/4-great-myths-donald-trump%E2%80%99s-foreign-policy-211197</w:t>
      </w:r>
      <w:r>
        <w:t>)</w:t>
      </w:r>
    </w:p>
    <w:p w14:paraId="7326A0E6" w14:textId="77777777" w:rsidR="00C063B0" w:rsidRPr="00D87C74" w:rsidRDefault="00C063B0" w:rsidP="00C063B0">
      <w:pPr>
        <w:rPr>
          <w:sz w:val="14"/>
        </w:rPr>
      </w:pPr>
      <w:r w:rsidRPr="00D87C74">
        <w:rPr>
          <w:sz w:val="14"/>
        </w:rPr>
        <w:t xml:space="preserve">Such </w:t>
      </w:r>
      <w:r w:rsidRPr="00D87C74">
        <w:rPr>
          <w:rStyle w:val="Emphasis"/>
        </w:rPr>
        <w:t>hyperbolic</w:t>
      </w:r>
      <w:r w:rsidRPr="00D87C74">
        <w:rPr>
          <w:rStyle w:val="StyleUnderline"/>
        </w:rPr>
        <w:t xml:space="preserve"> claims have been repeated </w:t>
      </w:r>
      <w:r w:rsidRPr="00D87C74">
        <w:rPr>
          <w:rStyle w:val="Emphasis"/>
        </w:rPr>
        <w:t>so often</w:t>
      </w:r>
      <w:r w:rsidRPr="00D87C74">
        <w:rPr>
          <w:rStyle w:val="StyleUnderline"/>
        </w:rPr>
        <w:t xml:space="preserve"> since Mr. Trump’s </w:t>
      </w:r>
      <w:r w:rsidRPr="00D87C74">
        <w:rPr>
          <w:rStyle w:val="Emphasis"/>
        </w:rPr>
        <w:t>emergence</w:t>
      </w:r>
      <w:r w:rsidRPr="00D87C74">
        <w:rPr>
          <w:sz w:val="14"/>
        </w:rPr>
        <w:t xml:space="preserve"> on the national political scene almost a decade ago, that </w:t>
      </w:r>
      <w:r w:rsidRPr="00D87C74">
        <w:rPr>
          <w:rStyle w:val="StyleUnderline"/>
        </w:rPr>
        <w:t>many</w:t>
      </w:r>
      <w:r w:rsidRPr="00D87C74">
        <w:rPr>
          <w:sz w:val="14"/>
        </w:rPr>
        <w:t xml:space="preserve"> Americans </w:t>
      </w:r>
      <w:r w:rsidRPr="00D87C74">
        <w:rPr>
          <w:rStyle w:val="StyleUnderline"/>
        </w:rPr>
        <w:t xml:space="preserve">have become </w:t>
      </w:r>
      <w:r w:rsidRPr="00D87C74">
        <w:rPr>
          <w:rStyle w:val="Emphasis"/>
        </w:rPr>
        <w:t>inured</w:t>
      </w:r>
      <w:r w:rsidRPr="00D87C74">
        <w:rPr>
          <w:rStyle w:val="StyleUnderline"/>
        </w:rPr>
        <w:t xml:space="preserve"> to their </w:t>
      </w:r>
      <w:r w:rsidRPr="00D87C74">
        <w:rPr>
          <w:rStyle w:val="Emphasis"/>
        </w:rPr>
        <w:t>inaccuracy</w:t>
      </w:r>
      <w:r w:rsidRPr="00D87C74">
        <w:rPr>
          <w:rStyle w:val="StyleUnderline"/>
        </w:rPr>
        <w:t>.</w:t>
      </w:r>
    </w:p>
    <w:p w14:paraId="2BF78DDE" w14:textId="77777777" w:rsidR="00C063B0" w:rsidRPr="00D87C74" w:rsidRDefault="00C063B0" w:rsidP="00C063B0">
      <w:pPr>
        <w:rPr>
          <w:sz w:val="14"/>
        </w:rPr>
      </w:pPr>
      <w:r w:rsidRPr="00D87C74">
        <w:rPr>
          <w:sz w:val="14"/>
        </w:rPr>
        <w:t xml:space="preserve">Yet a clear appraisal of Mr. </w:t>
      </w:r>
      <w:r w:rsidRPr="00D87C74">
        <w:rPr>
          <w:rStyle w:val="StyleUnderline"/>
          <w:highlight w:val="cyan"/>
        </w:rPr>
        <w:t xml:space="preserve">Trump’s </w:t>
      </w:r>
      <w:r w:rsidRPr="00D87C74">
        <w:rPr>
          <w:rStyle w:val="Emphasis"/>
          <w:highlight w:val="cyan"/>
        </w:rPr>
        <w:t>actual</w:t>
      </w:r>
      <w:r w:rsidRPr="00D87C74">
        <w:rPr>
          <w:rStyle w:val="StyleUnderline"/>
          <w:highlight w:val="cyan"/>
        </w:rPr>
        <w:t xml:space="preserve"> foreign</w:t>
      </w:r>
      <w:r w:rsidRPr="00D87C74">
        <w:rPr>
          <w:rStyle w:val="StyleUnderline"/>
        </w:rPr>
        <w:t xml:space="preserve"> policy </w:t>
      </w:r>
      <w:r w:rsidRPr="00D87C74">
        <w:rPr>
          <w:rStyle w:val="Emphasis"/>
          <w:highlight w:val="cyan"/>
        </w:rPr>
        <w:t>record</w:t>
      </w:r>
      <w:r w:rsidRPr="00D87C74">
        <w:rPr>
          <w:rStyle w:val="StyleUnderline"/>
        </w:rPr>
        <w:t xml:space="preserve"> as President </w:t>
      </w:r>
      <w:r w:rsidRPr="00D87C74">
        <w:rPr>
          <w:rStyle w:val="StyleUnderline"/>
          <w:highlight w:val="cyan"/>
        </w:rPr>
        <w:t xml:space="preserve">should </w:t>
      </w:r>
      <w:r w:rsidRPr="00D87C74">
        <w:rPr>
          <w:rStyle w:val="Emphasis"/>
          <w:highlight w:val="cyan"/>
        </w:rPr>
        <w:t>make clear</w:t>
      </w:r>
      <w:r w:rsidRPr="00D87C74">
        <w:rPr>
          <w:rStyle w:val="StyleUnderline"/>
        </w:rPr>
        <w:t xml:space="preserve"> that </w:t>
      </w:r>
      <w:r w:rsidRPr="00D87C74">
        <w:rPr>
          <w:rStyle w:val="StyleUnderline"/>
          <w:highlight w:val="cyan"/>
        </w:rPr>
        <w:t>the</w:t>
      </w:r>
      <w:r w:rsidRPr="00D87C74">
        <w:rPr>
          <w:rStyle w:val="StyleUnderline"/>
        </w:rPr>
        <w:t xml:space="preserve"> oft-repeated </w:t>
      </w:r>
      <w:r w:rsidRPr="00D87C74">
        <w:rPr>
          <w:rStyle w:val="Emphasis"/>
          <w:highlight w:val="cyan"/>
        </w:rPr>
        <w:t>warnings</w:t>
      </w:r>
      <w:r w:rsidRPr="00D87C74">
        <w:rPr>
          <w:sz w:val="14"/>
        </w:rPr>
        <w:t xml:space="preserve"> from the global foreign policy commentariat </w:t>
      </w:r>
      <w:r w:rsidRPr="00D87C74">
        <w:rPr>
          <w:rStyle w:val="StyleUnderline"/>
          <w:highlight w:val="cyan"/>
        </w:rPr>
        <w:t xml:space="preserve">bear </w:t>
      </w:r>
      <w:r w:rsidRPr="00D87C74">
        <w:rPr>
          <w:rStyle w:val="Emphasis"/>
          <w:sz w:val="28"/>
          <w:szCs w:val="28"/>
          <w:highlight w:val="cyan"/>
        </w:rPr>
        <w:t>little resemblance to reality</w:t>
      </w:r>
      <w:r w:rsidRPr="00D87C74">
        <w:rPr>
          <w:rStyle w:val="StyleUnderline"/>
        </w:rPr>
        <w:t xml:space="preserve"> and are</w:t>
      </w:r>
      <w:r w:rsidRPr="00D87C74">
        <w:rPr>
          <w:sz w:val="14"/>
        </w:rPr>
        <w:t xml:space="preserve">, in many cases, </w:t>
      </w:r>
      <w:r w:rsidRPr="00D87C74">
        <w:rPr>
          <w:rStyle w:val="StyleUnderline"/>
        </w:rPr>
        <w:t xml:space="preserve">the </w:t>
      </w:r>
      <w:r w:rsidRPr="00D87C74">
        <w:rPr>
          <w:rStyle w:val="Emphasis"/>
        </w:rPr>
        <w:t>opposite</w:t>
      </w:r>
      <w:r w:rsidRPr="00D87C74">
        <w:rPr>
          <w:rStyle w:val="StyleUnderline"/>
        </w:rPr>
        <w:t xml:space="preserve"> of Mr. Trump’s positions and </w:t>
      </w:r>
      <w:r w:rsidRPr="00D87C74">
        <w:rPr>
          <w:rStyle w:val="Emphasis"/>
        </w:rPr>
        <w:t>actions</w:t>
      </w:r>
      <w:r w:rsidRPr="00D87C74">
        <w:rPr>
          <w:rStyle w:val="StyleUnderline"/>
        </w:rPr>
        <w:t xml:space="preserve"> while </w:t>
      </w:r>
      <w:r w:rsidRPr="00D87C74">
        <w:rPr>
          <w:rStyle w:val="Emphasis"/>
        </w:rPr>
        <w:t>in office</w:t>
      </w:r>
      <w:r w:rsidRPr="00D87C74">
        <w:rPr>
          <w:rStyle w:val="StyleUnderline"/>
        </w:rPr>
        <w:t>.</w:t>
      </w:r>
    </w:p>
    <w:p w14:paraId="530A504B" w14:textId="77777777" w:rsidR="00C063B0" w:rsidRPr="00CC5611" w:rsidRDefault="00C063B0" w:rsidP="00C063B0">
      <w:pPr>
        <w:rPr>
          <w:sz w:val="14"/>
          <w:szCs w:val="14"/>
        </w:rPr>
      </w:pPr>
      <w:r w:rsidRPr="00CC5611">
        <w:rPr>
          <w:sz w:val="14"/>
          <w:szCs w:val="14"/>
        </w:rPr>
        <w:t>Trump the Warmonger</w:t>
      </w:r>
    </w:p>
    <w:p w14:paraId="4DB7347F" w14:textId="77777777" w:rsidR="00C063B0" w:rsidRPr="00CC5611" w:rsidRDefault="00C063B0" w:rsidP="00C063B0">
      <w:pPr>
        <w:rPr>
          <w:sz w:val="14"/>
          <w:szCs w:val="14"/>
        </w:rPr>
      </w:pPr>
      <w:r w:rsidRPr="00CC5611">
        <w:rPr>
          <w:sz w:val="14"/>
          <w:szCs w:val="14"/>
        </w:rPr>
        <w:t>From the moment Mr. Trump entered the 2016 presidential race, establishment commentators </w:t>
      </w:r>
      <w:r w:rsidRPr="001B18C0">
        <w:rPr>
          <w:sz w:val="14"/>
          <w:szCs w:val="14"/>
        </w:rPr>
        <w:t>denounced</w:t>
      </w:r>
      <w:r w:rsidRPr="00CC5611">
        <w:rPr>
          <w:sz w:val="14"/>
          <w:szCs w:val="14"/>
        </w:rPr>
        <w:t> him as reckless and a potential threat to international peace. Mr. Trump’s unique rhetorical approach to diplomacy was considered not just déclassé, but dangerous, by the global commentariat, with predictions of imminent, Trump-induced conflict common throughout his presidency. Yet, particularly in view of the international destabilization that has occurred since Mr. Trump left office, nothing could be further from the truth. Mr. Trump’s intuitive understanding of how to maintain a secure and prosperous global order was predicated on overwhelming American military and economic strength; the “peace through strength” vision articulated famously by Ronald Reagan.</w:t>
      </w:r>
    </w:p>
    <w:p w14:paraId="0865D185" w14:textId="77777777" w:rsidR="00C063B0" w:rsidRPr="00CC5611" w:rsidRDefault="00C063B0" w:rsidP="00C063B0">
      <w:pPr>
        <w:rPr>
          <w:sz w:val="14"/>
        </w:rPr>
      </w:pPr>
      <w:r w:rsidRPr="00CC5611">
        <w:rPr>
          <w:sz w:val="14"/>
        </w:rPr>
        <w:t xml:space="preserve">In contrast to his immediate predecessors and successor, Mr. </w:t>
      </w:r>
      <w:r w:rsidRPr="00D87C74">
        <w:rPr>
          <w:rStyle w:val="StyleUnderline"/>
          <w:highlight w:val="cyan"/>
        </w:rPr>
        <w:t>Trump chose </w:t>
      </w:r>
      <w:r w:rsidRPr="00D87C74">
        <w:rPr>
          <w:rStyle w:val="Emphasis"/>
          <w:highlight w:val="cyan"/>
        </w:rPr>
        <w:t>not to</w:t>
      </w:r>
      <w:r w:rsidRPr="00D87C74">
        <w:rPr>
          <w:rStyle w:val="StyleUnderline"/>
          <w:highlight w:val="cyan"/>
        </w:rPr>
        <w:t xml:space="preserve"> undertake</w:t>
      </w:r>
      <w:r w:rsidRPr="00CC5611">
        <w:rPr>
          <w:rStyle w:val="StyleUnderline"/>
        </w:rPr>
        <w:t xml:space="preserve"> </w:t>
      </w:r>
      <w:r w:rsidRPr="00CC5611">
        <w:rPr>
          <w:rStyle w:val="Emphasis"/>
        </w:rPr>
        <w:t>unnecessary</w:t>
      </w:r>
      <w:r w:rsidRPr="00CC5611">
        <w:rPr>
          <w:rStyle w:val="StyleUnderline"/>
        </w:rPr>
        <w:t xml:space="preserve"> </w:t>
      </w:r>
      <w:r w:rsidRPr="00D87C74">
        <w:rPr>
          <w:rStyle w:val="StyleUnderline"/>
          <w:highlight w:val="cyan"/>
        </w:rPr>
        <w:t>foreign</w:t>
      </w:r>
      <w:r w:rsidRPr="00CC5611">
        <w:rPr>
          <w:rStyle w:val="StyleUnderline"/>
        </w:rPr>
        <w:t xml:space="preserve"> military </w:t>
      </w:r>
      <w:r w:rsidRPr="00D87C74">
        <w:rPr>
          <w:rStyle w:val="Emphasis"/>
          <w:highlight w:val="cyan"/>
        </w:rPr>
        <w:t>interventions</w:t>
      </w:r>
      <w:r w:rsidRPr="00CC5611">
        <w:rPr>
          <w:rStyle w:val="StyleUnderline"/>
        </w:rPr>
        <w:t xml:space="preserve"> (e.g. </w:t>
      </w:r>
      <w:r w:rsidRPr="00CC5611">
        <w:rPr>
          <w:rStyle w:val="Emphasis"/>
        </w:rPr>
        <w:t>Iraq</w:t>
      </w:r>
      <w:r w:rsidRPr="00CC5611">
        <w:rPr>
          <w:rStyle w:val="StyleUnderline"/>
        </w:rPr>
        <w:t xml:space="preserve">, Libya) </w:t>
      </w:r>
      <w:r w:rsidRPr="00D87C74">
        <w:rPr>
          <w:rStyle w:val="StyleUnderline"/>
          <w:highlight w:val="cyan"/>
        </w:rPr>
        <w:t>or</w:t>
      </w:r>
      <w:r w:rsidRPr="00CC5611">
        <w:rPr>
          <w:rStyle w:val="StyleUnderline"/>
        </w:rPr>
        <w:t xml:space="preserve"> to allow </w:t>
      </w:r>
      <w:r w:rsidRPr="00D87C74">
        <w:rPr>
          <w:rStyle w:val="StyleUnderline"/>
          <w:highlight w:val="cyan"/>
        </w:rPr>
        <w:t xml:space="preserve">American </w:t>
      </w:r>
      <w:r w:rsidRPr="00D87C74">
        <w:rPr>
          <w:rStyle w:val="Emphasis"/>
          <w:highlight w:val="cyan"/>
        </w:rPr>
        <w:t>deterrence</w:t>
      </w:r>
      <w:r w:rsidRPr="00D87C74">
        <w:rPr>
          <w:rStyle w:val="StyleUnderline"/>
          <w:highlight w:val="cyan"/>
        </w:rPr>
        <w:t xml:space="preserve"> to be </w:t>
      </w:r>
      <w:r w:rsidRPr="00D87C74">
        <w:rPr>
          <w:rStyle w:val="Emphasis"/>
          <w:highlight w:val="cyan"/>
        </w:rPr>
        <w:t>lost</w:t>
      </w:r>
      <w:r w:rsidRPr="00CC5611">
        <w:rPr>
          <w:rStyle w:val="StyleUnderline"/>
        </w:rPr>
        <w:t xml:space="preserve"> through hollow </w:t>
      </w:r>
      <w:r w:rsidRPr="00CC5611">
        <w:rPr>
          <w:rStyle w:val="Emphasis"/>
        </w:rPr>
        <w:t>rhetoric</w:t>
      </w:r>
      <w:r w:rsidRPr="00CC5611">
        <w:rPr>
          <w:rStyle w:val="StyleUnderline"/>
        </w:rPr>
        <w:t xml:space="preserve"> (e.g. </w:t>
      </w:r>
      <w:r w:rsidRPr="00CC5611">
        <w:rPr>
          <w:rStyle w:val="Emphasis"/>
        </w:rPr>
        <w:t>Syria</w:t>
      </w:r>
      <w:r w:rsidRPr="00CC5611">
        <w:rPr>
          <w:rStyle w:val="StyleUnderline"/>
        </w:rPr>
        <w:t xml:space="preserve">) or the </w:t>
      </w:r>
      <w:r w:rsidRPr="00CC5611">
        <w:rPr>
          <w:rStyle w:val="Emphasis"/>
        </w:rPr>
        <w:t>perception</w:t>
      </w:r>
      <w:r w:rsidRPr="00CC5611">
        <w:rPr>
          <w:rStyle w:val="StyleUnderline"/>
        </w:rPr>
        <w:t xml:space="preserve"> of American </w:t>
      </w:r>
      <w:r w:rsidRPr="00CC5611">
        <w:rPr>
          <w:rStyle w:val="Emphasis"/>
        </w:rPr>
        <w:t>weakness</w:t>
      </w:r>
      <w:r w:rsidRPr="00CC5611">
        <w:rPr>
          <w:rStyle w:val="StyleUnderline"/>
        </w:rPr>
        <w:t xml:space="preserve"> by our adversaries (e.g. Afghanistan, </w:t>
      </w:r>
      <w:r w:rsidRPr="00CC5611">
        <w:rPr>
          <w:rStyle w:val="Emphasis"/>
        </w:rPr>
        <w:t>Ukraine</w:t>
      </w:r>
      <w:r w:rsidRPr="00CC5611">
        <w:rPr>
          <w:rStyle w:val="StyleUnderline"/>
        </w:rPr>
        <w:t xml:space="preserve">, the </w:t>
      </w:r>
      <w:r w:rsidRPr="00CC5611">
        <w:rPr>
          <w:rStyle w:val="Emphasis"/>
        </w:rPr>
        <w:t>S</w:t>
      </w:r>
      <w:r w:rsidRPr="00CC5611">
        <w:rPr>
          <w:rStyle w:val="StyleUnderline"/>
        </w:rPr>
        <w:t xml:space="preserve">outh </w:t>
      </w:r>
      <w:r w:rsidRPr="00CC5611">
        <w:rPr>
          <w:rStyle w:val="Emphasis"/>
        </w:rPr>
        <w:t>C</w:t>
      </w:r>
      <w:r w:rsidRPr="00CC5611">
        <w:rPr>
          <w:rStyle w:val="StyleUnderline"/>
        </w:rPr>
        <w:t xml:space="preserve">hina </w:t>
      </w:r>
      <w:r w:rsidRPr="00CC5611">
        <w:rPr>
          <w:rStyle w:val="Emphasis"/>
        </w:rPr>
        <w:t>S</w:t>
      </w:r>
      <w:r w:rsidRPr="00CC5611">
        <w:rPr>
          <w:rStyle w:val="StyleUnderline"/>
        </w:rPr>
        <w:t xml:space="preserve">ea). </w:t>
      </w:r>
      <w:r w:rsidRPr="00EC4B16">
        <w:rPr>
          <w:rStyle w:val="StyleUnderline"/>
          <w:highlight w:val="cyan"/>
        </w:rPr>
        <w:t xml:space="preserve">The </w:t>
      </w:r>
      <w:r w:rsidRPr="00EC4B16">
        <w:rPr>
          <w:rStyle w:val="Emphasis"/>
          <w:highlight w:val="cyan"/>
        </w:rPr>
        <w:t>lack</w:t>
      </w:r>
      <w:r w:rsidRPr="00EC4B16">
        <w:rPr>
          <w:rStyle w:val="StyleUnderline"/>
          <w:highlight w:val="cyan"/>
        </w:rPr>
        <w:t xml:space="preserve"> of</w:t>
      </w:r>
      <w:r w:rsidRPr="00CC5611">
        <w:rPr>
          <w:rStyle w:val="StyleUnderline"/>
        </w:rPr>
        <w:t xml:space="preserve"> global </w:t>
      </w:r>
      <w:r w:rsidRPr="00EC4B16">
        <w:rPr>
          <w:rStyle w:val="Emphasis"/>
          <w:highlight w:val="cyan"/>
        </w:rPr>
        <w:t>conflict</w:t>
      </w:r>
      <w:r w:rsidRPr="00CC5611">
        <w:rPr>
          <w:rStyle w:val="StyleUnderline"/>
        </w:rPr>
        <w:t xml:space="preserve"> on </w:t>
      </w:r>
      <w:r w:rsidRPr="00CC5611">
        <w:rPr>
          <w:rStyle w:val="Emphasis"/>
        </w:rPr>
        <w:t>his watch</w:t>
      </w:r>
      <w:r w:rsidRPr="00CC5611">
        <w:rPr>
          <w:rStyle w:val="StyleUnderline"/>
        </w:rPr>
        <w:t xml:space="preserve"> </w:t>
      </w:r>
      <w:r w:rsidRPr="00EC4B16">
        <w:rPr>
          <w:rStyle w:val="StyleUnderline"/>
          <w:highlight w:val="cyan"/>
        </w:rPr>
        <w:t xml:space="preserve">was </w:t>
      </w:r>
      <w:r w:rsidRPr="00EC4B16">
        <w:rPr>
          <w:rStyle w:val="Emphasis"/>
          <w:highlight w:val="cyan"/>
        </w:rPr>
        <w:t>not an accident</w:t>
      </w:r>
      <w:r w:rsidRPr="00CC5611">
        <w:rPr>
          <w:sz w:val="14"/>
        </w:rPr>
        <w:t xml:space="preserve"> of history; </w:t>
      </w:r>
      <w:r w:rsidRPr="00EC4B16">
        <w:rPr>
          <w:rStyle w:val="StyleUnderline"/>
          <w:highlight w:val="cyan"/>
        </w:rPr>
        <w:t>it was</w:t>
      </w:r>
      <w:r w:rsidRPr="00CC5611">
        <w:rPr>
          <w:rStyle w:val="StyleUnderline"/>
        </w:rPr>
        <w:t xml:space="preserve"> a </w:t>
      </w:r>
      <w:r w:rsidRPr="00EC4B16">
        <w:rPr>
          <w:rStyle w:val="Emphasis"/>
          <w:highlight w:val="cyan"/>
        </w:rPr>
        <w:t>deliberate</w:t>
      </w:r>
      <w:r w:rsidRPr="00EC4B16">
        <w:rPr>
          <w:rStyle w:val="StyleUnderline"/>
          <w:highlight w:val="cyan"/>
        </w:rPr>
        <w:t xml:space="preserve"> reaction to</w:t>
      </w:r>
      <w:r w:rsidRPr="00CC5611">
        <w:rPr>
          <w:rStyle w:val="StyleUnderline"/>
        </w:rPr>
        <w:t xml:space="preserve"> policies</w:t>
      </w:r>
      <w:r w:rsidRPr="00CC5611">
        <w:rPr>
          <w:sz w:val="14"/>
        </w:rPr>
        <w:t xml:space="preserve"> formulated </w:t>
      </w:r>
      <w:r w:rsidRPr="00CC5611">
        <w:rPr>
          <w:rStyle w:val="StyleUnderline"/>
        </w:rPr>
        <w:t xml:space="preserve">by Mr. </w:t>
      </w:r>
      <w:r w:rsidRPr="00EC4B16">
        <w:rPr>
          <w:rStyle w:val="Emphasis"/>
          <w:highlight w:val="cyan"/>
        </w:rPr>
        <w:t>Trump</w:t>
      </w:r>
      <w:r w:rsidRPr="00CC5611">
        <w:rPr>
          <w:sz w:val="14"/>
        </w:rPr>
        <w:t xml:space="preserve"> and implemented by his Administration.</w:t>
      </w:r>
    </w:p>
    <w:p w14:paraId="45238593" w14:textId="77777777" w:rsidR="00C063B0" w:rsidRPr="00CC5611" w:rsidRDefault="00C063B0" w:rsidP="00C063B0">
      <w:pPr>
        <w:rPr>
          <w:sz w:val="14"/>
          <w:szCs w:val="14"/>
        </w:rPr>
      </w:pPr>
      <w:r w:rsidRPr="00CC5611">
        <w:rPr>
          <w:sz w:val="14"/>
          <w:szCs w:val="14"/>
        </w:rPr>
        <w:t>Donald Trump the Isolationist</w:t>
      </w:r>
    </w:p>
    <w:p w14:paraId="7EC84352" w14:textId="77777777" w:rsidR="00C063B0" w:rsidRPr="00CC5611" w:rsidRDefault="00C063B0" w:rsidP="00C063B0">
      <w:pPr>
        <w:rPr>
          <w:sz w:val="14"/>
          <w:szCs w:val="14"/>
        </w:rPr>
      </w:pPr>
      <w:r w:rsidRPr="00CC5611">
        <w:rPr>
          <w:sz w:val="14"/>
          <w:szCs w:val="14"/>
        </w:rPr>
        <w:t>The most-repeated claim of the establishment is that Mr. Trump is an isolationist with an “America First” credo borrowed from the anti-interventionists of the pre-World War II period. Mr. Trump has long expressed skepticism about prolonged U.S. military entanglements abroad, a position he shares with such foreign policy luminaries as Brent Scowcroft and Colin Powell. But, during his four years in office, rather than withdraw the United States from the world, Mr. Trump simply sought to change the ways in which the U.S. engaged globally, particularly in comparison with Presidents Obama and Biden.</w:t>
      </w:r>
    </w:p>
    <w:p w14:paraId="63CBA8B5" w14:textId="77777777" w:rsidR="00C063B0" w:rsidRPr="00D87C74" w:rsidRDefault="00C063B0" w:rsidP="00C063B0">
      <w:pPr>
        <w:rPr>
          <w:rStyle w:val="StyleUnderline"/>
        </w:rPr>
      </w:pPr>
      <w:r w:rsidRPr="00D87C74">
        <w:rPr>
          <w:sz w:val="14"/>
        </w:rPr>
        <w:t xml:space="preserve">In contrast to the Democratic Party’s vision of a deeply flawed America with unending capacity for overseas intervention, Mr. Trump saw an economically and militarily overstretched America that was foregoing its core interests in favor of ancillary entanglements. </w:t>
      </w:r>
      <w:r w:rsidRPr="00D87C74">
        <w:rPr>
          <w:rStyle w:val="StyleUnderline"/>
        </w:rPr>
        <w:t xml:space="preserve">Under his leadership, </w:t>
      </w:r>
      <w:r w:rsidRPr="00EC4B16">
        <w:rPr>
          <w:rStyle w:val="StyleUnderline"/>
          <w:highlight w:val="cyan"/>
        </w:rPr>
        <w:t xml:space="preserve">America </w:t>
      </w:r>
      <w:r w:rsidRPr="00EC4B16">
        <w:rPr>
          <w:rStyle w:val="Emphasis"/>
          <w:highlight w:val="cyan"/>
        </w:rPr>
        <w:t>refocused</w:t>
      </w:r>
      <w:r w:rsidRPr="00EC4B16">
        <w:rPr>
          <w:rStyle w:val="StyleUnderline"/>
          <w:highlight w:val="cyan"/>
        </w:rPr>
        <w:t xml:space="preserve"> on</w:t>
      </w:r>
      <w:r w:rsidRPr="00D87C74">
        <w:rPr>
          <w:sz w:val="14"/>
        </w:rPr>
        <w:t xml:space="preserve"> a new era of Great Power competition; </w:t>
      </w:r>
      <w:r w:rsidRPr="001B18C0">
        <w:rPr>
          <w:sz w:val="14"/>
        </w:rPr>
        <w:t>pursued</w:t>
      </w:r>
      <w:r w:rsidRPr="00D87C74">
        <w:rPr>
          <w:sz w:val="14"/>
        </w:rPr>
        <w:t xml:space="preserve"> historic </w:t>
      </w:r>
      <w:r w:rsidRPr="00EC4B16">
        <w:rPr>
          <w:rStyle w:val="Emphasis"/>
          <w:highlight w:val="cyan"/>
        </w:rPr>
        <w:t>peace</w:t>
      </w:r>
      <w:r w:rsidRPr="00D87C74">
        <w:rPr>
          <w:rStyle w:val="StyleUnderline"/>
        </w:rPr>
        <w:t xml:space="preserve"> </w:t>
      </w:r>
      <w:r w:rsidRPr="00EC4B16">
        <w:rPr>
          <w:rStyle w:val="StyleUnderline"/>
        </w:rPr>
        <w:t>negotiations</w:t>
      </w:r>
      <w:r w:rsidRPr="00D87C74">
        <w:rPr>
          <w:rStyle w:val="StyleUnderline"/>
        </w:rPr>
        <w:t xml:space="preserve"> </w:t>
      </w:r>
      <w:r w:rsidRPr="00EC4B16">
        <w:rPr>
          <w:rStyle w:val="StyleUnderline"/>
          <w:highlight w:val="cyan"/>
        </w:rPr>
        <w:t xml:space="preserve">in the </w:t>
      </w:r>
      <w:r w:rsidRPr="00EC4B16">
        <w:rPr>
          <w:rStyle w:val="Emphasis"/>
          <w:highlight w:val="cyan"/>
        </w:rPr>
        <w:t>Middle East</w:t>
      </w:r>
      <w:r w:rsidRPr="00EC4B16">
        <w:rPr>
          <w:rStyle w:val="StyleUnderline"/>
          <w:highlight w:val="cyan"/>
        </w:rPr>
        <w:t xml:space="preserve"> and</w:t>
      </w:r>
      <w:r w:rsidRPr="00D87C74">
        <w:rPr>
          <w:rStyle w:val="StyleUnderline"/>
        </w:rPr>
        <w:t xml:space="preserve"> the </w:t>
      </w:r>
      <w:r w:rsidRPr="00EC4B16">
        <w:rPr>
          <w:rStyle w:val="Emphasis"/>
          <w:highlight w:val="cyan"/>
        </w:rPr>
        <w:t>Balkans</w:t>
      </w:r>
      <w:r w:rsidRPr="00D87C74">
        <w:rPr>
          <w:sz w:val="14"/>
        </w:rPr>
        <w:t xml:space="preserve"> that served U.S. national interests; </w:t>
      </w:r>
      <w:r w:rsidRPr="00EC4B16">
        <w:rPr>
          <w:rStyle w:val="StyleUnderline"/>
          <w:highlight w:val="cyan"/>
        </w:rPr>
        <w:t>built</w:t>
      </w:r>
      <w:r w:rsidRPr="00D87C74">
        <w:rPr>
          <w:rStyle w:val="StyleUnderline"/>
        </w:rPr>
        <w:t xml:space="preserve"> and </w:t>
      </w:r>
      <w:r w:rsidRPr="00D87C74">
        <w:rPr>
          <w:rStyle w:val="Emphasis"/>
        </w:rPr>
        <w:t>expanded</w:t>
      </w:r>
      <w:r w:rsidRPr="00D87C74">
        <w:rPr>
          <w:rStyle w:val="StyleUnderline"/>
        </w:rPr>
        <w:t xml:space="preserve"> partnerships like </w:t>
      </w:r>
      <w:r w:rsidRPr="00EC4B16">
        <w:rPr>
          <w:rStyle w:val="StyleUnderline"/>
          <w:highlight w:val="cyan"/>
        </w:rPr>
        <w:t xml:space="preserve">the </w:t>
      </w:r>
      <w:r w:rsidRPr="00EC4B16">
        <w:rPr>
          <w:rStyle w:val="Emphasis"/>
          <w:highlight w:val="cyan"/>
        </w:rPr>
        <w:t>Quad</w:t>
      </w:r>
      <w:r w:rsidRPr="00D87C74">
        <w:rPr>
          <w:rStyle w:val="StyleUnderline"/>
        </w:rPr>
        <w:t xml:space="preserve"> with </w:t>
      </w:r>
      <w:r w:rsidRPr="00D87C74">
        <w:rPr>
          <w:rStyle w:val="Emphasis"/>
        </w:rPr>
        <w:t>India</w:t>
      </w:r>
      <w:r w:rsidRPr="00D87C74">
        <w:rPr>
          <w:rStyle w:val="StyleUnderline"/>
        </w:rPr>
        <w:t xml:space="preserve">, </w:t>
      </w:r>
      <w:r w:rsidRPr="00D87C74">
        <w:rPr>
          <w:rStyle w:val="Emphasis"/>
        </w:rPr>
        <w:t>Japan</w:t>
      </w:r>
      <w:r w:rsidRPr="00D87C74">
        <w:rPr>
          <w:rStyle w:val="StyleUnderline"/>
        </w:rPr>
        <w:t xml:space="preserve">, and </w:t>
      </w:r>
      <w:r w:rsidRPr="00D87C74">
        <w:rPr>
          <w:rStyle w:val="Emphasis"/>
        </w:rPr>
        <w:t>Australia</w:t>
      </w:r>
      <w:r w:rsidRPr="00D87C74">
        <w:rPr>
          <w:rStyle w:val="StyleUnderline"/>
        </w:rPr>
        <w:t xml:space="preserve">; modernized critical </w:t>
      </w:r>
      <w:r w:rsidRPr="00D87C74">
        <w:rPr>
          <w:rStyle w:val="Emphasis"/>
        </w:rPr>
        <w:t>alliances</w:t>
      </w:r>
      <w:r w:rsidRPr="00D87C74">
        <w:rPr>
          <w:sz w:val="14"/>
        </w:rPr>
        <w:t xml:space="preserve"> like the North Atlantic Treaty Organization (NATO); </w:t>
      </w:r>
      <w:r w:rsidRPr="00EC4B16">
        <w:rPr>
          <w:rStyle w:val="StyleUnderline"/>
          <w:highlight w:val="cyan"/>
        </w:rPr>
        <w:t>and</w:t>
      </w:r>
      <w:r w:rsidRPr="00D87C74">
        <w:rPr>
          <w:rStyle w:val="StyleUnderline"/>
        </w:rPr>
        <w:t xml:space="preserve"> sought to </w:t>
      </w:r>
      <w:r w:rsidRPr="00EC4B16">
        <w:rPr>
          <w:rStyle w:val="Emphasis"/>
          <w:highlight w:val="cyan"/>
        </w:rPr>
        <w:t>rebalance</w:t>
      </w:r>
      <w:r w:rsidRPr="00D87C74">
        <w:rPr>
          <w:rStyle w:val="StyleUnderline"/>
        </w:rPr>
        <w:t xml:space="preserve"> outdated </w:t>
      </w:r>
      <w:r w:rsidRPr="00EC4B16">
        <w:rPr>
          <w:rStyle w:val="Emphasis"/>
          <w:highlight w:val="cyan"/>
        </w:rPr>
        <w:t>troop</w:t>
      </w:r>
      <w:r w:rsidRPr="00D87C74">
        <w:rPr>
          <w:rStyle w:val="StyleUnderline"/>
        </w:rPr>
        <w:t xml:space="preserve"> disposition</w:t>
      </w:r>
      <w:r w:rsidRPr="00EC4B16">
        <w:rPr>
          <w:rStyle w:val="StyleUnderline"/>
          <w:highlight w:val="cyan"/>
        </w:rPr>
        <w:t>s</w:t>
      </w:r>
      <w:r w:rsidRPr="00D87C74">
        <w:rPr>
          <w:sz w:val="14"/>
        </w:rPr>
        <w:t xml:space="preserve"> in Germany and the Middle East </w:t>
      </w:r>
      <w:r w:rsidRPr="00EC4B16">
        <w:rPr>
          <w:rStyle w:val="StyleUnderline"/>
          <w:highlight w:val="cyan"/>
        </w:rPr>
        <w:t>in</w:t>
      </w:r>
      <w:r w:rsidRPr="00D87C74">
        <w:rPr>
          <w:rStyle w:val="StyleUnderline"/>
        </w:rPr>
        <w:t xml:space="preserve"> favor of </w:t>
      </w:r>
      <w:r w:rsidRPr="00EC4B16">
        <w:rPr>
          <w:rStyle w:val="Emphasis"/>
          <w:highlight w:val="cyan"/>
        </w:rPr>
        <w:t>frontline</w:t>
      </w:r>
      <w:r w:rsidRPr="00D87C74">
        <w:rPr>
          <w:rStyle w:val="StyleUnderline"/>
        </w:rPr>
        <w:t xml:space="preserve"> deployments to Central and </w:t>
      </w:r>
      <w:r w:rsidRPr="00D87C74">
        <w:rPr>
          <w:rStyle w:val="Emphasis"/>
        </w:rPr>
        <w:t xml:space="preserve">Eastern </w:t>
      </w:r>
      <w:r w:rsidRPr="00EC4B16">
        <w:rPr>
          <w:rStyle w:val="Emphasis"/>
          <w:highlight w:val="cyan"/>
        </w:rPr>
        <w:t>Europe</w:t>
      </w:r>
      <w:r w:rsidRPr="00EC4B16">
        <w:rPr>
          <w:rStyle w:val="StyleUnderline"/>
          <w:highlight w:val="cyan"/>
        </w:rPr>
        <w:t xml:space="preserve"> and</w:t>
      </w:r>
      <w:r w:rsidRPr="00D87C74">
        <w:rPr>
          <w:rStyle w:val="StyleUnderline"/>
        </w:rPr>
        <w:t xml:space="preserve"> the </w:t>
      </w:r>
      <w:r w:rsidRPr="00D87C74">
        <w:rPr>
          <w:rStyle w:val="Emphasis"/>
        </w:rPr>
        <w:t>Indo-</w:t>
      </w:r>
      <w:r w:rsidRPr="00EC4B16">
        <w:rPr>
          <w:rStyle w:val="Emphasis"/>
          <w:highlight w:val="cyan"/>
        </w:rPr>
        <w:t>Pacific</w:t>
      </w:r>
      <w:r w:rsidRPr="00D87C74">
        <w:rPr>
          <w:rStyle w:val="StyleUnderline"/>
        </w:rPr>
        <w:t>.</w:t>
      </w:r>
    </w:p>
    <w:p w14:paraId="171414C7" w14:textId="77777777" w:rsidR="00C063B0" w:rsidRPr="00D87C74" w:rsidRDefault="00C063B0" w:rsidP="00C063B0">
      <w:pPr>
        <w:rPr>
          <w:sz w:val="14"/>
        </w:rPr>
      </w:pPr>
      <w:r w:rsidRPr="00D87C74">
        <w:rPr>
          <w:sz w:val="14"/>
        </w:rPr>
        <w:t xml:space="preserve">Mr. </w:t>
      </w:r>
      <w:r w:rsidRPr="00EC4B16">
        <w:rPr>
          <w:rStyle w:val="StyleUnderline"/>
          <w:highlight w:val="cyan"/>
        </w:rPr>
        <w:t>Trump’s policies were</w:t>
      </w:r>
      <w:r w:rsidRPr="00D87C74">
        <w:rPr>
          <w:rStyle w:val="StyleUnderline"/>
        </w:rPr>
        <w:t xml:space="preserve"> </w:t>
      </w:r>
      <w:r w:rsidRPr="00D87C74">
        <w:rPr>
          <w:rStyle w:val="Emphasis"/>
        </w:rPr>
        <w:t>never</w:t>
      </w:r>
      <w:r w:rsidRPr="00D87C74">
        <w:rPr>
          <w:rStyle w:val="StyleUnderline"/>
        </w:rPr>
        <w:t xml:space="preserve"> </w:t>
      </w:r>
      <w:r w:rsidRPr="00EC4B16">
        <w:rPr>
          <w:rStyle w:val="StyleUnderline"/>
          <w:highlight w:val="cyan"/>
        </w:rPr>
        <w:t>those of</w:t>
      </w:r>
      <w:r w:rsidRPr="00D87C74">
        <w:rPr>
          <w:rStyle w:val="StyleUnderline"/>
        </w:rPr>
        <w:t xml:space="preserve"> an </w:t>
      </w:r>
      <w:r w:rsidRPr="00D87C74">
        <w:rPr>
          <w:rStyle w:val="Emphasis"/>
        </w:rPr>
        <w:t>isolationist</w:t>
      </w:r>
      <w:r w:rsidRPr="00D87C74">
        <w:rPr>
          <w:rStyle w:val="StyleUnderline"/>
        </w:rPr>
        <w:t xml:space="preserve">, but rather </w:t>
      </w:r>
      <w:r w:rsidRPr="00EC4B16">
        <w:rPr>
          <w:rStyle w:val="Emphasis"/>
          <w:highlight w:val="cyan"/>
        </w:rPr>
        <w:t>a pragmatist</w:t>
      </w:r>
      <w:r w:rsidRPr="00D87C74">
        <w:rPr>
          <w:sz w:val="14"/>
        </w:rPr>
        <w:t xml:space="preserve"> with a keen sense of American power and capacity. </w:t>
      </w:r>
    </w:p>
    <w:p w14:paraId="786DD4C8" w14:textId="77777777" w:rsidR="00C063B0" w:rsidRPr="00CC5611" w:rsidRDefault="00C063B0" w:rsidP="00C063B0">
      <w:pPr>
        <w:rPr>
          <w:sz w:val="14"/>
          <w:szCs w:val="14"/>
        </w:rPr>
      </w:pPr>
      <w:r w:rsidRPr="00CC5611">
        <w:rPr>
          <w:sz w:val="14"/>
          <w:szCs w:val="14"/>
        </w:rPr>
        <w:t>Trump Lacked a Strategy</w:t>
      </w:r>
    </w:p>
    <w:p w14:paraId="2888E93B" w14:textId="77777777" w:rsidR="00C063B0" w:rsidRPr="00CC5611" w:rsidRDefault="00C063B0" w:rsidP="00C063B0">
      <w:pPr>
        <w:rPr>
          <w:sz w:val="14"/>
          <w:szCs w:val="14"/>
        </w:rPr>
      </w:pPr>
      <w:r w:rsidRPr="00CC5611">
        <w:rPr>
          <w:sz w:val="14"/>
          <w:szCs w:val="14"/>
        </w:rPr>
        <w:t>Washington think tank denizens often portray Mr. Trump’s first Administration as lacking an overarching strategy. However, from his earliest days in office, Mr. Trump began </w:t>
      </w:r>
      <w:r w:rsidRPr="001B18C0">
        <w:rPr>
          <w:sz w:val="14"/>
          <w:szCs w:val="14"/>
        </w:rPr>
        <w:t>dramatically altering</w:t>
      </w:r>
      <w:r w:rsidRPr="00CC5611">
        <w:rPr>
          <w:sz w:val="14"/>
          <w:szCs w:val="14"/>
        </w:rPr>
        <w:t> the U.S. Government’s approach to the fundamental issue of our time: the threat posed by the Chinese Communist Party. Mr. Trump’s National Security Strategy </w:t>
      </w:r>
      <w:r w:rsidRPr="001B18C0">
        <w:rPr>
          <w:sz w:val="14"/>
          <w:szCs w:val="14"/>
        </w:rPr>
        <w:t>realigned</w:t>
      </w:r>
      <w:r w:rsidRPr="00CC5611">
        <w:rPr>
          <w:sz w:val="14"/>
          <w:szCs w:val="14"/>
        </w:rPr>
        <w:t> all elements of American national power to address this threat, with supporting documents like the </w:t>
      </w:r>
      <w:r w:rsidRPr="001B18C0">
        <w:rPr>
          <w:sz w:val="14"/>
          <w:szCs w:val="14"/>
        </w:rPr>
        <w:t>National Defense Strategy</w:t>
      </w:r>
      <w:r w:rsidRPr="00CC5611">
        <w:rPr>
          <w:sz w:val="14"/>
          <w:szCs w:val="14"/>
        </w:rPr>
        <w:t> close behind. By the time he left office in 2021, every corner of the Federal Government was engaged in hardening the U.S. from the CCP’s malign influence, an extraordinary evolution in just four years and a textbook example of grand strategy conceived and executed in real time.</w:t>
      </w:r>
    </w:p>
    <w:p w14:paraId="2768378E" w14:textId="77777777" w:rsidR="00C063B0" w:rsidRPr="00CC5611" w:rsidRDefault="00C063B0" w:rsidP="00C063B0">
      <w:pPr>
        <w:rPr>
          <w:sz w:val="14"/>
          <w:szCs w:val="14"/>
        </w:rPr>
      </w:pPr>
      <w:r w:rsidRPr="00CC5611">
        <w:rPr>
          <w:sz w:val="14"/>
          <w:szCs w:val="14"/>
        </w:rPr>
        <w:t>Furthermore, Mr. Trump fully understood that America’s relative economic decline during the Obama years had limited Washington’s capacity to operate globally. Unlike too many in the U.S. political class, Mr. Trump was aware of the connection between ends and means in foreign policy and sought, successfully, a renewal of U.S. economic growth as a predicate for executing any long-term strategy.</w:t>
      </w:r>
    </w:p>
    <w:p w14:paraId="64280220" w14:textId="77777777" w:rsidR="00C063B0" w:rsidRPr="00CC5611" w:rsidRDefault="00C063B0" w:rsidP="00C063B0">
      <w:pPr>
        <w:rPr>
          <w:sz w:val="14"/>
          <w:szCs w:val="14"/>
        </w:rPr>
      </w:pPr>
      <w:r w:rsidRPr="00CC5611">
        <w:rPr>
          <w:sz w:val="14"/>
          <w:szCs w:val="14"/>
        </w:rPr>
        <w:t>Donald Trump is Pro-Putin</w:t>
      </w:r>
    </w:p>
    <w:p w14:paraId="6DE660A9" w14:textId="77777777" w:rsidR="00C063B0" w:rsidRPr="00CC5611" w:rsidRDefault="00C063B0" w:rsidP="00C063B0">
      <w:pPr>
        <w:rPr>
          <w:sz w:val="14"/>
          <w:szCs w:val="14"/>
        </w:rPr>
      </w:pPr>
      <w:r w:rsidRPr="00CC5611">
        <w:rPr>
          <w:sz w:val="14"/>
          <w:szCs w:val="14"/>
        </w:rPr>
        <w:t>Perhaps no myth about the Trump foreign policy is more pernicious, or more false, than the claim that Mr. Trump is somehow favorably inclined to the Russian leader.</w:t>
      </w:r>
    </w:p>
    <w:p w14:paraId="3A1727D5" w14:textId="77777777" w:rsidR="00C063B0" w:rsidRPr="00CC5611" w:rsidRDefault="00C063B0" w:rsidP="00C063B0">
      <w:pPr>
        <w:rPr>
          <w:sz w:val="14"/>
          <w:szCs w:val="14"/>
        </w:rPr>
      </w:pPr>
      <w:r w:rsidRPr="00CC5611">
        <w:rPr>
          <w:sz w:val="14"/>
          <w:szCs w:val="14"/>
        </w:rPr>
        <w:t>Mr. Trump’s rhetoric toward Mr. Putin was a reflection of his belief that Moscow, as a great yet declining power, remained relevant on the global stage and must be engaged. Yet Mr. Trump and his Administration were persistently clear-eyed toward the dangers posed by Mr. Putin and his regime, hence a record of policy actions that maintained deterrence in Ukraine and elsewhere. Mr. Trump </w:t>
      </w:r>
      <w:r w:rsidRPr="001B18C0">
        <w:rPr>
          <w:sz w:val="14"/>
          <w:szCs w:val="14"/>
        </w:rPr>
        <w:t>provided</w:t>
      </w:r>
      <w:r w:rsidRPr="00CC5611">
        <w:rPr>
          <w:sz w:val="14"/>
          <w:szCs w:val="14"/>
        </w:rPr>
        <w:t> Kyiv critical munitions that proved invaluable during the 2022 invasion, </w:t>
      </w:r>
      <w:r w:rsidRPr="001B18C0">
        <w:rPr>
          <w:sz w:val="14"/>
          <w:szCs w:val="14"/>
        </w:rPr>
        <w:t>sanctioned</w:t>
      </w:r>
      <w:r w:rsidRPr="00CC5611">
        <w:rPr>
          <w:sz w:val="14"/>
          <w:szCs w:val="14"/>
        </w:rPr>
        <w:t> countless Russian citizens for malign activity, </w:t>
      </w:r>
      <w:r w:rsidRPr="001B18C0">
        <w:rPr>
          <w:sz w:val="14"/>
          <w:szCs w:val="14"/>
        </w:rPr>
        <w:t>fought</w:t>
      </w:r>
      <w:r w:rsidRPr="00CC5611">
        <w:rPr>
          <w:sz w:val="14"/>
          <w:szCs w:val="14"/>
        </w:rPr>
        <w:t> aggressively against the NordStream II pipeline, and </w:t>
      </w:r>
      <w:r w:rsidRPr="001B18C0">
        <w:rPr>
          <w:sz w:val="14"/>
          <w:szCs w:val="14"/>
        </w:rPr>
        <w:t>aided</w:t>
      </w:r>
      <w:r w:rsidRPr="00CC5611">
        <w:rPr>
          <w:sz w:val="14"/>
          <w:szCs w:val="14"/>
        </w:rPr>
        <w:t> allies like Poland, Romania, and the Baltics in their deterrence efforts. That Mr. Putin did not undertake overt aggression during the Trump presidency is a reflection of these successes. </w:t>
      </w:r>
    </w:p>
    <w:p w14:paraId="255FFAB6" w14:textId="77777777" w:rsidR="00C063B0" w:rsidRPr="00D87C74" w:rsidRDefault="00C063B0" w:rsidP="00C063B0">
      <w:pPr>
        <w:rPr>
          <w:sz w:val="16"/>
        </w:rPr>
      </w:pPr>
      <w:r w:rsidRPr="00D87C74">
        <w:rPr>
          <w:rStyle w:val="Emphasis"/>
        </w:rPr>
        <w:t>Don't Fear</w:t>
      </w:r>
      <w:r w:rsidRPr="00CC5611">
        <w:rPr>
          <w:rStyle w:val="StyleUnderline"/>
        </w:rPr>
        <w:t xml:space="preserve"> the</w:t>
      </w:r>
      <w:r w:rsidRPr="00D87C74">
        <w:rPr>
          <w:sz w:val="16"/>
        </w:rPr>
        <w:t xml:space="preserve"> Foreign Policy </w:t>
      </w:r>
      <w:r w:rsidRPr="00D87C74">
        <w:rPr>
          <w:rStyle w:val="Emphasis"/>
        </w:rPr>
        <w:t>Return</w:t>
      </w:r>
      <w:r w:rsidRPr="00CC5611">
        <w:rPr>
          <w:rStyle w:val="StyleUnderline"/>
        </w:rPr>
        <w:t xml:space="preserve"> of</w:t>
      </w:r>
      <w:r w:rsidRPr="00D87C74">
        <w:rPr>
          <w:sz w:val="16"/>
        </w:rPr>
        <w:t xml:space="preserve"> Donald </w:t>
      </w:r>
      <w:r w:rsidRPr="00CC5611">
        <w:rPr>
          <w:rStyle w:val="StyleUnderline"/>
        </w:rPr>
        <w:t>Trump</w:t>
      </w:r>
      <w:r w:rsidRPr="00D87C74">
        <w:rPr>
          <w:sz w:val="16"/>
        </w:rPr>
        <w:t> </w:t>
      </w:r>
    </w:p>
    <w:p w14:paraId="6E21D3E8" w14:textId="77777777" w:rsidR="00C063B0" w:rsidRPr="00D87C74" w:rsidRDefault="00C063B0" w:rsidP="00C063B0">
      <w:pPr>
        <w:rPr>
          <w:sz w:val="16"/>
        </w:rPr>
      </w:pPr>
      <w:r w:rsidRPr="00CC5611">
        <w:rPr>
          <w:rStyle w:val="StyleUnderline"/>
        </w:rPr>
        <w:t>The</w:t>
      </w:r>
      <w:r w:rsidRPr="00D87C74">
        <w:rPr>
          <w:sz w:val="16"/>
        </w:rPr>
        <w:t xml:space="preserve"> establishment </w:t>
      </w:r>
      <w:r w:rsidRPr="00D87C74">
        <w:rPr>
          <w:rStyle w:val="Emphasis"/>
        </w:rPr>
        <w:t>panic</w:t>
      </w:r>
      <w:r w:rsidRPr="00CC5611">
        <w:rPr>
          <w:rStyle w:val="StyleUnderline"/>
        </w:rPr>
        <w:t xml:space="preserve"> about</w:t>
      </w:r>
      <w:r w:rsidRPr="00D87C74">
        <w:rPr>
          <w:sz w:val="16"/>
        </w:rPr>
        <w:t xml:space="preserve"> Mr. </w:t>
      </w:r>
      <w:r w:rsidRPr="00CC5611">
        <w:rPr>
          <w:rStyle w:val="StyleUnderline"/>
        </w:rPr>
        <w:t>Trump’s</w:t>
      </w:r>
      <w:r w:rsidRPr="00D87C74">
        <w:rPr>
          <w:sz w:val="16"/>
        </w:rPr>
        <w:t xml:space="preserve"> potential </w:t>
      </w:r>
      <w:r w:rsidRPr="00CC5611">
        <w:rPr>
          <w:rStyle w:val="StyleUnderline"/>
        </w:rPr>
        <w:t>return has</w:t>
      </w:r>
      <w:r w:rsidRPr="00D87C74">
        <w:rPr>
          <w:sz w:val="16"/>
        </w:rPr>
        <w:t xml:space="preserve"> likely </w:t>
      </w:r>
      <w:r w:rsidRPr="00D87C74">
        <w:rPr>
          <w:rStyle w:val="Emphasis"/>
        </w:rPr>
        <w:t>yet</w:t>
      </w:r>
      <w:r w:rsidRPr="00CC5611">
        <w:rPr>
          <w:rStyle w:val="StyleUnderline"/>
        </w:rPr>
        <w:t xml:space="preserve"> to reach </w:t>
      </w:r>
      <w:r w:rsidRPr="00D87C74">
        <w:rPr>
          <w:rStyle w:val="Emphasis"/>
        </w:rPr>
        <w:t>its peak</w:t>
      </w:r>
      <w:r w:rsidRPr="00D87C74">
        <w:rPr>
          <w:sz w:val="16"/>
        </w:rPr>
        <w:t xml:space="preserve">, with almost six months until the 2024 election. </w:t>
      </w:r>
      <w:r w:rsidRPr="00CC5611">
        <w:rPr>
          <w:rStyle w:val="StyleUnderline"/>
        </w:rPr>
        <w:t xml:space="preserve">Americans would do well </w:t>
      </w:r>
      <w:r w:rsidRPr="00D87C74">
        <w:rPr>
          <w:rStyle w:val="Emphasis"/>
        </w:rPr>
        <w:t xml:space="preserve">to </w:t>
      </w:r>
      <w:r w:rsidRPr="00EC4B16">
        <w:rPr>
          <w:rStyle w:val="Emphasis"/>
          <w:highlight w:val="cyan"/>
        </w:rPr>
        <w:t>ignore</w:t>
      </w:r>
      <w:r w:rsidRPr="00EC4B16">
        <w:rPr>
          <w:rStyle w:val="StyleUnderline"/>
          <w:highlight w:val="cyan"/>
        </w:rPr>
        <w:t xml:space="preserve"> the fearmongering</w:t>
      </w:r>
      <w:r w:rsidRPr="00D87C74">
        <w:rPr>
          <w:sz w:val="16"/>
        </w:rPr>
        <w:t xml:space="preserve"> of the global foreign policy class </w:t>
      </w:r>
      <w:r w:rsidRPr="00CC5611">
        <w:rPr>
          <w:rStyle w:val="StyleUnderline"/>
        </w:rPr>
        <w:t xml:space="preserve">and instead </w:t>
      </w:r>
      <w:r w:rsidRPr="00EC4B16">
        <w:rPr>
          <w:rStyle w:val="Emphasis"/>
          <w:highlight w:val="cyan"/>
        </w:rPr>
        <w:t>evaluate</w:t>
      </w:r>
      <w:r w:rsidRPr="00EC4B16">
        <w:rPr>
          <w:rStyle w:val="StyleUnderline"/>
          <w:highlight w:val="cyan"/>
        </w:rPr>
        <w:t xml:space="preserve"> the world </w:t>
      </w:r>
      <w:r w:rsidRPr="00EC4B16">
        <w:rPr>
          <w:rStyle w:val="Emphasis"/>
          <w:sz w:val="28"/>
          <w:szCs w:val="28"/>
          <w:highlight w:val="cyan"/>
        </w:rPr>
        <w:t>that was</w:t>
      </w:r>
      <w:r w:rsidRPr="00EC4B16">
        <w:rPr>
          <w:rStyle w:val="StyleUnderline"/>
          <w:highlight w:val="cyan"/>
        </w:rPr>
        <w:t xml:space="preserve"> under</w:t>
      </w:r>
      <w:r w:rsidRPr="00CC5611">
        <w:rPr>
          <w:rStyle w:val="StyleUnderline"/>
        </w:rPr>
        <w:t xml:space="preserve"> Mr. </w:t>
      </w:r>
      <w:r w:rsidRPr="00EC4B16">
        <w:rPr>
          <w:rStyle w:val="StyleUnderline"/>
          <w:highlight w:val="cyan"/>
        </w:rPr>
        <w:t>Trump</w:t>
      </w:r>
      <w:r w:rsidRPr="00A304F5">
        <w:rPr>
          <w:rStyle w:val="StyleUnderline"/>
        </w:rPr>
        <w:t>’s leadership: an</w:t>
      </w:r>
      <w:r w:rsidRPr="00CC5611">
        <w:rPr>
          <w:rStyle w:val="StyleUnderline"/>
        </w:rPr>
        <w:t xml:space="preserve"> international </w:t>
      </w:r>
      <w:r w:rsidRPr="00D87C74">
        <w:rPr>
          <w:rStyle w:val="Emphasis"/>
        </w:rPr>
        <w:t>order</w:t>
      </w:r>
      <w:r w:rsidRPr="00CC5611">
        <w:rPr>
          <w:rStyle w:val="StyleUnderline"/>
        </w:rPr>
        <w:t xml:space="preserve"> defined by</w:t>
      </w:r>
      <w:r w:rsidRPr="00D87C74">
        <w:rPr>
          <w:sz w:val="16"/>
        </w:rPr>
        <w:t xml:space="preserve"> American prosperity, an intense focus on core U.S. interests, and a belief in </w:t>
      </w:r>
      <w:r w:rsidRPr="00CC5611">
        <w:rPr>
          <w:rStyle w:val="StyleUnderline"/>
        </w:rPr>
        <w:t>robust deterrence as</w:t>
      </w:r>
      <w:r w:rsidRPr="00D87C74">
        <w:rPr>
          <w:sz w:val="16"/>
        </w:rPr>
        <w:t xml:space="preserve"> the surest guarantor of </w:t>
      </w:r>
      <w:r w:rsidRPr="00D87C74">
        <w:rPr>
          <w:rStyle w:val="Emphasis"/>
        </w:rPr>
        <w:t>peace</w:t>
      </w:r>
      <w:r w:rsidRPr="00D87C74">
        <w:rPr>
          <w:sz w:val="16"/>
        </w:rPr>
        <w:t>.</w:t>
      </w:r>
    </w:p>
    <w:p w14:paraId="22CB698A" w14:textId="77777777" w:rsidR="00C063B0" w:rsidRDefault="00C063B0" w:rsidP="00C063B0"/>
    <w:p w14:paraId="709C8927" w14:textId="77777777" w:rsidR="00C063B0" w:rsidRDefault="00C063B0" w:rsidP="00C063B0">
      <w:pPr>
        <w:pStyle w:val="Heading4"/>
      </w:pPr>
      <w:r>
        <w:t xml:space="preserve">Trump foreign policy is not catastrophic.  </w:t>
      </w:r>
    </w:p>
    <w:p w14:paraId="40469BF2" w14:textId="77777777" w:rsidR="00C063B0" w:rsidRDefault="00C063B0" w:rsidP="00C063B0">
      <w:r w:rsidRPr="000751FE">
        <w:rPr>
          <w:rStyle w:val="Style13ptBold"/>
        </w:rPr>
        <w:t>Cohen 24</w:t>
      </w:r>
      <w:r>
        <w:t>, Professor Emeritus at John Hopkins University, contributing writer at The Atlantic (Eliot Cohen, July 17, 2024, “</w:t>
      </w:r>
      <w:r w:rsidRPr="00736A18">
        <w:t>Cancel the Foreign-Policy Apocalypse</w:t>
      </w:r>
      <w:r>
        <w:t xml:space="preserve">,” The Atlantic, </w:t>
      </w:r>
      <w:r w:rsidRPr="000751FE">
        <w:t>https://www.theatlantic.com/politics/archive/2024/07/cancel-foreign-policy-apocalypse-donald-trump-ukraine/679038/</w:t>
      </w:r>
      <w:r>
        <w:t>)</w:t>
      </w:r>
    </w:p>
    <w:p w14:paraId="6FD979A3" w14:textId="77777777" w:rsidR="00C063B0" w:rsidRPr="008849D4" w:rsidRDefault="00C063B0" w:rsidP="00C063B0">
      <w:pPr>
        <w:rPr>
          <w:sz w:val="16"/>
        </w:rPr>
      </w:pPr>
      <w:r w:rsidRPr="008849D4">
        <w:rPr>
          <w:sz w:val="16"/>
        </w:rPr>
        <w:t xml:space="preserve">I will leave those questions to people more qualified to answer them, choosing instead to reflect on the other side of presidential activity, foreign policy. And here, as hard as I find it to admit, it is possible that things may be less bad than they seem. Despite the warnings, </w:t>
      </w:r>
      <w:r w:rsidRPr="008849D4">
        <w:rPr>
          <w:rStyle w:val="StyleUnderline"/>
        </w:rPr>
        <w:t xml:space="preserve">a second </w:t>
      </w:r>
      <w:r w:rsidRPr="008849D4">
        <w:rPr>
          <w:rStyle w:val="Emphasis"/>
        </w:rPr>
        <w:t>Trump</w:t>
      </w:r>
      <w:r w:rsidRPr="008849D4">
        <w:rPr>
          <w:rStyle w:val="StyleUnderline"/>
        </w:rPr>
        <w:t xml:space="preserve"> term may not be a </w:t>
      </w:r>
      <w:r w:rsidRPr="008849D4">
        <w:rPr>
          <w:rStyle w:val="Emphasis"/>
        </w:rPr>
        <w:t>riot</w:t>
      </w:r>
      <w:r w:rsidRPr="008849D4">
        <w:rPr>
          <w:rStyle w:val="StyleUnderline"/>
        </w:rPr>
        <w:t xml:space="preserve"> of alliance-shattering </w:t>
      </w:r>
      <w:r w:rsidRPr="008849D4">
        <w:rPr>
          <w:rStyle w:val="Emphasis"/>
        </w:rPr>
        <w:t>isolationism</w:t>
      </w:r>
      <w:r w:rsidRPr="008849D4">
        <w:rPr>
          <w:rStyle w:val="StyleUnderline"/>
        </w:rPr>
        <w:t xml:space="preserve">, bellicose </w:t>
      </w:r>
      <w:r w:rsidRPr="008849D4">
        <w:rPr>
          <w:rStyle w:val="Emphasis"/>
        </w:rPr>
        <w:t>warmongering</w:t>
      </w:r>
      <w:r w:rsidRPr="008849D4">
        <w:rPr>
          <w:rStyle w:val="StyleUnderline"/>
        </w:rPr>
        <w:t xml:space="preserve">, or </w:t>
      </w:r>
      <w:r w:rsidRPr="008849D4">
        <w:rPr>
          <w:rStyle w:val="Emphasis"/>
        </w:rPr>
        <w:t>catastrophic</w:t>
      </w:r>
      <w:r w:rsidRPr="008849D4">
        <w:rPr>
          <w:rStyle w:val="StyleUnderline"/>
        </w:rPr>
        <w:t xml:space="preserve">ally stupid </w:t>
      </w:r>
      <w:r w:rsidRPr="008849D4">
        <w:rPr>
          <w:rStyle w:val="Emphasis"/>
        </w:rPr>
        <w:t>diplomacy</w:t>
      </w:r>
      <w:r w:rsidRPr="008849D4">
        <w:rPr>
          <w:rStyle w:val="StyleUnderline"/>
        </w:rPr>
        <w:t>.</w:t>
      </w:r>
    </w:p>
    <w:p w14:paraId="051C638C" w14:textId="77777777" w:rsidR="00C063B0" w:rsidRPr="005B15C1" w:rsidRDefault="00C063B0" w:rsidP="00C063B0">
      <w:pPr>
        <w:rPr>
          <w:sz w:val="16"/>
          <w:szCs w:val="16"/>
        </w:rPr>
      </w:pPr>
      <w:r w:rsidRPr="005B15C1">
        <w:rPr>
          <w:sz w:val="16"/>
          <w:szCs w:val="16"/>
        </w:rPr>
        <w:t>Begin with the Republican platform, which is not so much binding for Trump as it is a reflection of his priorities. It starts with a celebration of 20th-century victories over Nazism and Communism, but also features a robust effort to stop illegal immigration; a commitment to military strength; a promise to reinforce American alliances, particularly, but not exclusively, in the Indo-Pacific; support for Israel; and protection of U.S. infrastructure against “malign influences of Countries that stand against us around the World.”</w:t>
      </w:r>
    </w:p>
    <w:p w14:paraId="2D2392C1" w14:textId="77777777" w:rsidR="00C063B0" w:rsidRPr="005B15C1" w:rsidRDefault="00C063B0" w:rsidP="00C063B0">
      <w:pPr>
        <w:rPr>
          <w:sz w:val="16"/>
          <w:szCs w:val="16"/>
        </w:rPr>
      </w:pPr>
      <w:r w:rsidRPr="005B15C1">
        <w:rPr>
          <w:sz w:val="16"/>
          <w:szCs w:val="16"/>
        </w:rPr>
        <w:t>Setting aside the random capitalization of nouns, an illiterate twitch now pervasive in official and personal documents of all kinds, it is boilerplate, and not especially scary boilerplate at that. It has an edge, but it is not an isolationist pronunciamento.</w:t>
      </w:r>
    </w:p>
    <w:p w14:paraId="48C1C5FD" w14:textId="77777777" w:rsidR="00C063B0" w:rsidRPr="005B15C1" w:rsidRDefault="00C063B0" w:rsidP="00C063B0">
      <w:pPr>
        <w:rPr>
          <w:sz w:val="16"/>
        </w:rPr>
      </w:pPr>
      <w:r w:rsidRPr="005B15C1">
        <w:rPr>
          <w:sz w:val="16"/>
        </w:rPr>
        <w:t xml:space="preserve">One of the deeper truths about </w:t>
      </w:r>
      <w:r w:rsidRPr="005B15C1">
        <w:rPr>
          <w:rStyle w:val="StyleUnderline"/>
        </w:rPr>
        <w:t xml:space="preserve">American </w:t>
      </w:r>
      <w:r w:rsidRPr="005B15C1">
        <w:rPr>
          <w:rStyle w:val="StyleUnderline"/>
          <w:highlight w:val="cyan"/>
        </w:rPr>
        <w:t xml:space="preserve">foreign </w:t>
      </w:r>
      <w:r w:rsidRPr="005B15C1">
        <w:rPr>
          <w:rStyle w:val="Emphasis"/>
          <w:highlight w:val="cyan"/>
        </w:rPr>
        <w:t>policy</w:t>
      </w:r>
      <w:r w:rsidRPr="005B15C1">
        <w:rPr>
          <w:sz w:val="16"/>
        </w:rPr>
        <w:t xml:space="preserve">, rejected every four years by Democrats and Republicans alike, is that it </w:t>
      </w:r>
      <w:r w:rsidRPr="005B15C1">
        <w:rPr>
          <w:rStyle w:val="StyleUnderline"/>
          <w:highlight w:val="cyan"/>
        </w:rPr>
        <w:t>has</w:t>
      </w:r>
      <w:r w:rsidRPr="005B15C1">
        <w:rPr>
          <w:rStyle w:val="StyleUnderline"/>
        </w:rPr>
        <w:t xml:space="preserve"> much </w:t>
      </w:r>
      <w:r w:rsidRPr="005B15C1">
        <w:rPr>
          <w:rStyle w:val="StyleUnderline"/>
          <w:highlight w:val="cyan"/>
        </w:rPr>
        <w:t xml:space="preserve">more </w:t>
      </w:r>
      <w:r w:rsidRPr="005B15C1">
        <w:rPr>
          <w:rStyle w:val="Emphasis"/>
          <w:highlight w:val="cyan"/>
        </w:rPr>
        <w:t>continuity</w:t>
      </w:r>
      <w:r w:rsidRPr="005B15C1">
        <w:rPr>
          <w:rStyle w:val="StyleUnderline"/>
        </w:rPr>
        <w:t xml:space="preserve"> to it </w:t>
      </w:r>
      <w:r w:rsidRPr="005B15C1">
        <w:rPr>
          <w:rStyle w:val="StyleUnderline"/>
          <w:highlight w:val="cyan"/>
        </w:rPr>
        <w:t xml:space="preserve">than </w:t>
      </w:r>
      <w:r w:rsidRPr="005B15C1">
        <w:rPr>
          <w:rStyle w:val="Emphasis"/>
          <w:highlight w:val="cyan"/>
        </w:rPr>
        <w:t>rupture</w:t>
      </w:r>
      <w:r w:rsidRPr="005B15C1">
        <w:rPr>
          <w:rStyle w:val="StyleUnderline"/>
          <w:highlight w:val="cyan"/>
        </w:rPr>
        <w:t>. Tariffs</w:t>
      </w:r>
      <w:r w:rsidRPr="005B15C1">
        <w:rPr>
          <w:rStyle w:val="StyleUnderline"/>
        </w:rPr>
        <w:t xml:space="preserve"> and supply-chain protection?</w:t>
      </w:r>
      <w:r w:rsidRPr="005B15C1">
        <w:rPr>
          <w:sz w:val="16"/>
        </w:rPr>
        <w:t xml:space="preserve"> The </w:t>
      </w:r>
      <w:r w:rsidRPr="005B15C1">
        <w:rPr>
          <w:rStyle w:val="Emphasis"/>
          <w:highlight w:val="cyan"/>
        </w:rPr>
        <w:t>Biden</w:t>
      </w:r>
      <w:r w:rsidRPr="005B15C1">
        <w:rPr>
          <w:sz w:val="16"/>
        </w:rPr>
        <w:t xml:space="preserve"> administration has </w:t>
      </w:r>
      <w:r w:rsidRPr="005B15C1">
        <w:rPr>
          <w:rStyle w:val="StyleUnderline"/>
        </w:rPr>
        <w:t xml:space="preserve">already </w:t>
      </w:r>
      <w:r w:rsidRPr="005B15C1">
        <w:rPr>
          <w:rStyle w:val="Emphasis"/>
          <w:highlight w:val="cyan"/>
        </w:rPr>
        <w:t>gone down</w:t>
      </w:r>
      <w:r w:rsidRPr="005B15C1">
        <w:rPr>
          <w:rStyle w:val="StyleUnderline"/>
          <w:highlight w:val="cyan"/>
        </w:rPr>
        <w:t xml:space="preserve"> that path</w:t>
      </w:r>
      <w:r w:rsidRPr="005B15C1">
        <w:rPr>
          <w:sz w:val="16"/>
        </w:rPr>
        <w:t xml:space="preserve">. Preoccupation with </w:t>
      </w:r>
      <w:r w:rsidRPr="005B15C1">
        <w:rPr>
          <w:rStyle w:val="Emphasis"/>
          <w:highlight w:val="cyan"/>
        </w:rPr>
        <w:t>China</w:t>
      </w:r>
      <w:r w:rsidRPr="005B15C1">
        <w:rPr>
          <w:rStyle w:val="StyleUnderline"/>
          <w:highlight w:val="cyan"/>
        </w:rPr>
        <w:t xml:space="preserve"> and</w:t>
      </w:r>
      <w:r w:rsidRPr="005B15C1">
        <w:rPr>
          <w:sz w:val="16"/>
        </w:rPr>
        <w:t xml:space="preserve"> serious </w:t>
      </w:r>
      <w:r w:rsidRPr="005B15C1">
        <w:rPr>
          <w:rStyle w:val="StyleUnderline"/>
        </w:rPr>
        <w:t xml:space="preserve">efforts to </w:t>
      </w:r>
      <w:r w:rsidRPr="005B15C1">
        <w:rPr>
          <w:rStyle w:val="Emphasis"/>
        </w:rPr>
        <w:t>build up</w:t>
      </w:r>
      <w:r w:rsidRPr="005B15C1">
        <w:rPr>
          <w:rStyle w:val="StyleUnderline"/>
        </w:rPr>
        <w:t xml:space="preserve"> </w:t>
      </w:r>
      <w:r w:rsidRPr="005B15C1">
        <w:rPr>
          <w:rStyle w:val="StyleUnderline"/>
          <w:highlight w:val="cyan"/>
        </w:rPr>
        <w:t>alliances</w:t>
      </w:r>
      <w:r w:rsidRPr="005B15C1">
        <w:rPr>
          <w:sz w:val="16"/>
        </w:rPr>
        <w:t xml:space="preserve"> and partnerships to contain and balance its growing power? </w:t>
      </w:r>
      <w:r w:rsidRPr="005B15C1">
        <w:rPr>
          <w:rStyle w:val="StyleUnderline"/>
        </w:rPr>
        <w:t>Policies</w:t>
      </w:r>
      <w:r w:rsidRPr="005B15C1">
        <w:rPr>
          <w:sz w:val="16"/>
        </w:rPr>
        <w:t xml:space="preserve"> initiated </w:t>
      </w:r>
      <w:r w:rsidRPr="005B15C1">
        <w:rPr>
          <w:rStyle w:val="StyleUnderline"/>
          <w:highlight w:val="cyan"/>
        </w:rPr>
        <w:t>in</w:t>
      </w:r>
      <w:r w:rsidRPr="005B15C1">
        <w:rPr>
          <w:rStyle w:val="StyleUnderline"/>
        </w:rPr>
        <w:t xml:space="preserve"> the </w:t>
      </w:r>
      <w:r w:rsidRPr="005B15C1">
        <w:rPr>
          <w:rStyle w:val="Emphasis"/>
          <w:highlight w:val="cyan"/>
        </w:rPr>
        <w:t>first Trump</w:t>
      </w:r>
      <w:r w:rsidRPr="005B15C1">
        <w:rPr>
          <w:sz w:val="16"/>
        </w:rPr>
        <w:t xml:space="preserve"> administration have </w:t>
      </w:r>
      <w:r w:rsidRPr="005B15C1">
        <w:rPr>
          <w:rStyle w:val="Emphasis"/>
          <w:highlight w:val="cyan"/>
        </w:rPr>
        <w:t>extended</w:t>
      </w:r>
      <w:r w:rsidRPr="005B15C1">
        <w:rPr>
          <w:rStyle w:val="StyleUnderline"/>
          <w:highlight w:val="cyan"/>
        </w:rPr>
        <w:t xml:space="preserve"> into</w:t>
      </w:r>
      <w:r w:rsidRPr="005B15C1">
        <w:rPr>
          <w:rStyle w:val="StyleUnderline"/>
        </w:rPr>
        <w:t xml:space="preserve"> the </w:t>
      </w:r>
      <w:r w:rsidRPr="005B15C1">
        <w:rPr>
          <w:rStyle w:val="Emphasis"/>
          <w:highlight w:val="cyan"/>
        </w:rPr>
        <w:t>Biden</w:t>
      </w:r>
      <w:r w:rsidRPr="005B15C1">
        <w:rPr>
          <w:rStyle w:val="StyleUnderline"/>
        </w:rPr>
        <w:t xml:space="preserve"> years</w:t>
      </w:r>
      <w:r w:rsidRPr="005B15C1">
        <w:rPr>
          <w:sz w:val="16"/>
        </w:rPr>
        <w:t xml:space="preserve">. A commitment to </w:t>
      </w:r>
      <w:r w:rsidRPr="005B15C1">
        <w:rPr>
          <w:rStyle w:val="Emphasis"/>
          <w:highlight w:val="cyan"/>
        </w:rPr>
        <w:t>Israel</w:t>
      </w:r>
      <w:r w:rsidRPr="005B15C1">
        <w:rPr>
          <w:rStyle w:val="StyleUnderline"/>
          <w:highlight w:val="cyan"/>
        </w:rPr>
        <w:t xml:space="preserve"> and</w:t>
      </w:r>
      <w:r w:rsidRPr="005B15C1">
        <w:rPr>
          <w:sz w:val="16"/>
        </w:rPr>
        <w:t xml:space="preserve"> an interest in cementing </w:t>
      </w:r>
      <w:r w:rsidRPr="005B15C1">
        <w:rPr>
          <w:rStyle w:val="StyleUnderline"/>
        </w:rPr>
        <w:t xml:space="preserve">relationships in </w:t>
      </w:r>
      <w:r w:rsidRPr="005B15C1">
        <w:rPr>
          <w:rStyle w:val="StyleUnderline"/>
          <w:highlight w:val="cyan"/>
        </w:rPr>
        <w:t>the</w:t>
      </w:r>
      <w:r w:rsidRPr="005B15C1">
        <w:rPr>
          <w:rStyle w:val="StyleUnderline"/>
        </w:rPr>
        <w:t xml:space="preserve"> Persian </w:t>
      </w:r>
      <w:r w:rsidRPr="005B15C1">
        <w:rPr>
          <w:rStyle w:val="StyleUnderline"/>
          <w:highlight w:val="cyan"/>
        </w:rPr>
        <w:t xml:space="preserve">Gulf? </w:t>
      </w:r>
      <w:r w:rsidRPr="005B15C1">
        <w:rPr>
          <w:rStyle w:val="Emphasis"/>
          <w:highlight w:val="cyan"/>
        </w:rPr>
        <w:t>Same thing</w:t>
      </w:r>
      <w:r w:rsidRPr="005B15C1">
        <w:rPr>
          <w:rStyle w:val="StyleUnderline"/>
        </w:rPr>
        <w:t>. A desire to disentangle</w:t>
      </w:r>
      <w:r w:rsidRPr="005B15C1">
        <w:rPr>
          <w:sz w:val="16"/>
        </w:rPr>
        <w:t xml:space="preserve"> ourselves from </w:t>
      </w:r>
      <w:r w:rsidRPr="005B15C1">
        <w:rPr>
          <w:rStyle w:val="StyleUnderline"/>
          <w:highlight w:val="cyan"/>
        </w:rPr>
        <w:t xml:space="preserve">the </w:t>
      </w:r>
      <w:r w:rsidRPr="005B15C1">
        <w:rPr>
          <w:rStyle w:val="Emphasis"/>
          <w:highlight w:val="cyan"/>
        </w:rPr>
        <w:t>Middle East</w:t>
      </w:r>
      <w:r w:rsidRPr="005B15C1">
        <w:rPr>
          <w:sz w:val="16"/>
        </w:rPr>
        <w:t xml:space="preserve"> and Afghanistan? That wish </w:t>
      </w:r>
      <w:r w:rsidRPr="005B15C1">
        <w:rPr>
          <w:rStyle w:val="StyleUnderline"/>
          <w:highlight w:val="cyan"/>
        </w:rPr>
        <w:t xml:space="preserve">was shared by </w:t>
      </w:r>
      <w:r w:rsidRPr="005B15C1">
        <w:rPr>
          <w:rStyle w:val="Emphasis"/>
          <w:highlight w:val="cyan"/>
        </w:rPr>
        <w:t>Obama</w:t>
      </w:r>
      <w:r w:rsidRPr="005B15C1">
        <w:rPr>
          <w:rStyle w:val="StyleUnderline"/>
          <w:highlight w:val="cyan"/>
        </w:rPr>
        <w:t xml:space="preserve">, </w:t>
      </w:r>
      <w:r w:rsidRPr="005B15C1">
        <w:rPr>
          <w:rStyle w:val="Emphasis"/>
          <w:highlight w:val="cyan"/>
        </w:rPr>
        <w:t>Trump</w:t>
      </w:r>
      <w:r w:rsidRPr="005B15C1">
        <w:rPr>
          <w:rStyle w:val="StyleUnderline"/>
        </w:rPr>
        <w:t xml:space="preserve"> I, </w:t>
      </w:r>
      <w:r w:rsidRPr="005B15C1">
        <w:rPr>
          <w:rStyle w:val="StyleUnderline"/>
          <w:highlight w:val="cyan"/>
        </w:rPr>
        <w:t xml:space="preserve">and </w:t>
      </w:r>
      <w:r w:rsidRPr="005B15C1">
        <w:rPr>
          <w:rStyle w:val="Emphasis"/>
          <w:highlight w:val="cyan"/>
        </w:rPr>
        <w:t>Biden</w:t>
      </w:r>
      <w:r w:rsidRPr="005B15C1">
        <w:rPr>
          <w:sz w:val="16"/>
        </w:rPr>
        <w:t>.</w:t>
      </w:r>
    </w:p>
    <w:p w14:paraId="4CD54683" w14:textId="77777777" w:rsidR="00C063B0" w:rsidRPr="005B15C1" w:rsidRDefault="00C063B0" w:rsidP="00C063B0">
      <w:pPr>
        <w:rPr>
          <w:sz w:val="16"/>
        </w:rPr>
      </w:pPr>
      <w:r w:rsidRPr="005B15C1">
        <w:rPr>
          <w:rStyle w:val="StyleUnderline"/>
          <w:highlight w:val="cyan"/>
        </w:rPr>
        <w:t>The</w:t>
      </w:r>
      <w:r w:rsidRPr="005B15C1">
        <w:rPr>
          <w:rStyle w:val="StyleUnderline"/>
        </w:rPr>
        <w:t xml:space="preserve"> biggest</w:t>
      </w:r>
      <w:r w:rsidRPr="005B15C1">
        <w:rPr>
          <w:sz w:val="16"/>
        </w:rPr>
        <w:t xml:space="preserve"> potential </w:t>
      </w:r>
      <w:r w:rsidRPr="005B15C1">
        <w:rPr>
          <w:rStyle w:val="StyleUnderline"/>
          <w:highlight w:val="cyan"/>
        </w:rPr>
        <w:t>outlier</w:t>
      </w:r>
      <w:r w:rsidRPr="005B15C1">
        <w:rPr>
          <w:sz w:val="16"/>
        </w:rPr>
        <w:t xml:space="preserve"> on this list of commitments </w:t>
      </w:r>
      <w:r w:rsidRPr="005B15C1">
        <w:rPr>
          <w:rStyle w:val="StyleUnderline"/>
          <w:highlight w:val="cyan"/>
        </w:rPr>
        <w:t xml:space="preserve">is </w:t>
      </w:r>
      <w:r w:rsidRPr="005B15C1">
        <w:rPr>
          <w:rStyle w:val="Emphasis"/>
          <w:highlight w:val="cyan"/>
        </w:rPr>
        <w:t>Europe</w:t>
      </w:r>
      <w:r w:rsidRPr="005B15C1">
        <w:rPr>
          <w:rStyle w:val="StyleUnderline"/>
        </w:rPr>
        <w:t>, and</w:t>
      </w:r>
      <w:r w:rsidRPr="005B15C1">
        <w:rPr>
          <w:sz w:val="16"/>
        </w:rPr>
        <w:t xml:space="preserve"> specifically </w:t>
      </w:r>
      <w:r w:rsidRPr="005B15C1">
        <w:rPr>
          <w:rStyle w:val="Emphasis"/>
        </w:rPr>
        <w:t>NATO</w:t>
      </w:r>
      <w:r w:rsidRPr="005B15C1">
        <w:rPr>
          <w:rStyle w:val="StyleUnderline"/>
        </w:rPr>
        <w:t xml:space="preserve">. </w:t>
      </w:r>
      <w:r w:rsidRPr="005B15C1">
        <w:rPr>
          <w:rStyle w:val="StyleUnderline"/>
          <w:highlight w:val="cyan"/>
        </w:rPr>
        <w:t>But</w:t>
      </w:r>
      <w:r w:rsidRPr="005B15C1">
        <w:rPr>
          <w:rStyle w:val="StyleUnderline"/>
        </w:rPr>
        <w:t xml:space="preserve"> the </w:t>
      </w:r>
      <w:r w:rsidRPr="005B15C1">
        <w:rPr>
          <w:rStyle w:val="StyleUnderline"/>
          <w:highlight w:val="cyan"/>
        </w:rPr>
        <w:t>Biden</w:t>
      </w:r>
      <w:r w:rsidRPr="005B15C1">
        <w:rPr>
          <w:sz w:val="16"/>
        </w:rPr>
        <w:t xml:space="preserve"> administration’s </w:t>
      </w:r>
      <w:r w:rsidRPr="005B15C1">
        <w:rPr>
          <w:rStyle w:val="StyleUnderline"/>
        </w:rPr>
        <w:t xml:space="preserve">willingness to </w:t>
      </w:r>
      <w:r w:rsidRPr="005B15C1">
        <w:rPr>
          <w:rStyle w:val="Emphasis"/>
        </w:rPr>
        <w:t>arm Ukraine</w:t>
      </w:r>
      <w:r w:rsidRPr="005B15C1">
        <w:rPr>
          <w:sz w:val="16"/>
        </w:rPr>
        <w:t xml:space="preserve"> and allow it the full exercise of the military potential that we and others have too slowly and stintingly provided </w:t>
      </w:r>
      <w:r w:rsidRPr="005B15C1">
        <w:rPr>
          <w:rStyle w:val="StyleUnderline"/>
          <w:highlight w:val="cyan"/>
        </w:rPr>
        <w:t xml:space="preserve">has been </w:t>
      </w:r>
      <w:r w:rsidRPr="005B15C1">
        <w:rPr>
          <w:rStyle w:val="Emphasis"/>
          <w:highlight w:val="cyan"/>
        </w:rPr>
        <w:t>limited</w:t>
      </w:r>
      <w:r w:rsidRPr="005B15C1">
        <w:rPr>
          <w:sz w:val="16"/>
        </w:rPr>
        <w:t xml:space="preserve">. Quietly, </w:t>
      </w:r>
      <w:r w:rsidRPr="005B15C1">
        <w:rPr>
          <w:rStyle w:val="StyleUnderline"/>
        </w:rPr>
        <w:t>Biden</w:t>
      </w:r>
      <w:r w:rsidRPr="005B15C1">
        <w:rPr>
          <w:sz w:val="16"/>
        </w:rPr>
        <w:t xml:space="preserve">-administration officials have </w:t>
      </w:r>
      <w:r w:rsidRPr="005B15C1">
        <w:rPr>
          <w:rStyle w:val="StyleUnderline"/>
        </w:rPr>
        <w:t>made clear</w:t>
      </w:r>
      <w:r w:rsidRPr="005B15C1">
        <w:rPr>
          <w:sz w:val="16"/>
        </w:rPr>
        <w:t xml:space="preserve"> that </w:t>
      </w:r>
      <w:r w:rsidRPr="005B15C1">
        <w:rPr>
          <w:rStyle w:val="StyleUnderline"/>
        </w:rPr>
        <w:t xml:space="preserve">they are </w:t>
      </w:r>
      <w:r w:rsidRPr="005B15C1">
        <w:rPr>
          <w:rStyle w:val="StyleUnderline"/>
          <w:highlight w:val="cyan"/>
        </w:rPr>
        <w:t xml:space="preserve">providing </w:t>
      </w:r>
      <w:r w:rsidRPr="005B15C1">
        <w:rPr>
          <w:rStyle w:val="Emphasis"/>
          <w:highlight w:val="cyan"/>
        </w:rPr>
        <w:t>enough</w:t>
      </w:r>
      <w:r w:rsidRPr="005B15C1">
        <w:rPr>
          <w:rStyle w:val="StyleUnderline"/>
          <w:highlight w:val="cyan"/>
        </w:rPr>
        <w:t xml:space="preserve"> to keep Ukraine </w:t>
      </w:r>
      <w:r w:rsidRPr="005B15C1">
        <w:rPr>
          <w:rStyle w:val="Emphasis"/>
          <w:highlight w:val="cyan"/>
        </w:rPr>
        <w:t>afloat</w:t>
      </w:r>
      <w:r w:rsidRPr="005B15C1">
        <w:rPr>
          <w:rStyle w:val="StyleUnderline"/>
          <w:highlight w:val="cyan"/>
        </w:rPr>
        <w:t xml:space="preserve"> but not</w:t>
      </w:r>
      <w:r w:rsidRPr="005B15C1">
        <w:rPr>
          <w:rStyle w:val="StyleUnderline"/>
        </w:rPr>
        <w:t xml:space="preserve"> enough to </w:t>
      </w:r>
      <w:r w:rsidRPr="005B15C1">
        <w:rPr>
          <w:rStyle w:val="StyleUnderline"/>
          <w:highlight w:val="cyan"/>
        </w:rPr>
        <w:t xml:space="preserve">let it </w:t>
      </w:r>
      <w:r w:rsidRPr="005B15C1">
        <w:rPr>
          <w:rStyle w:val="Emphasis"/>
          <w:highlight w:val="cyan"/>
        </w:rPr>
        <w:t>win</w:t>
      </w:r>
      <w:r w:rsidRPr="005B15C1">
        <w:rPr>
          <w:sz w:val="16"/>
        </w:rPr>
        <w:t xml:space="preserve"> in any meaningful sense of the word, and that they prefer it that way. George W. Bush or Ronald Reagan would probably have behaved very differently, but they are not in office. </w:t>
      </w:r>
      <w:r w:rsidRPr="005B15C1">
        <w:rPr>
          <w:rStyle w:val="StyleUnderline"/>
          <w:highlight w:val="cyan"/>
        </w:rPr>
        <w:t xml:space="preserve">Trump is </w:t>
      </w:r>
      <w:r w:rsidRPr="005B15C1">
        <w:rPr>
          <w:rStyle w:val="Emphasis"/>
          <w:highlight w:val="cyan"/>
        </w:rPr>
        <w:t>less dissimilar</w:t>
      </w:r>
      <w:r w:rsidRPr="005B15C1">
        <w:rPr>
          <w:sz w:val="16"/>
        </w:rPr>
        <w:t xml:space="preserve"> from this administration than either he or Biden would prefer to have Americans believe.</w:t>
      </w:r>
    </w:p>
    <w:p w14:paraId="2CFEF3FF" w14:textId="77777777" w:rsidR="00C063B0" w:rsidRPr="005B15C1" w:rsidRDefault="00C063B0" w:rsidP="00C063B0">
      <w:pPr>
        <w:rPr>
          <w:sz w:val="16"/>
        </w:rPr>
      </w:pPr>
      <w:r w:rsidRPr="005B15C1">
        <w:rPr>
          <w:rStyle w:val="StyleUnderline"/>
          <w:highlight w:val="cyan"/>
        </w:rPr>
        <w:t>Even</w:t>
      </w:r>
      <w:r w:rsidRPr="005B15C1">
        <w:rPr>
          <w:sz w:val="16"/>
        </w:rPr>
        <w:t xml:space="preserve"> Senator J. D. </w:t>
      </w:r>
      <w:r w:rsidRPr="005B15C1">
        <w:rPr>
          <w:rStyle w:val="Emphasis"/>
          <w:highlight w:val="cyan"/>
        </w:rPr>
        <w:t>Vance</w:t>
      </w:r>
      <w:r w:rsidRPr="005B15C1">
        <w:rPr>
          <w:sz w:val="16"/>
        </w:rPr>
        <w:t xml:space="preserve">—the Republican vice-presidential candidate, who has been particularly callous and obtuse about Ukraine—has </w:t>
      </w:r>
      <w:r w:rsidRPr="005B15C1">
        <w:rPr>
          <w:rStyle w:val="StyleUnderline"/>
        </w:rPr>
        <w:t>conceded</w:t>
      </w:r>
      <w:r w:rsidRPr="005B15C1">
        <w:rPr>
          <w:sz w:val="16"/>
        </w:rPr>
        <w:t xml:space="preserve"> that </w:t>
      </w:r>
      <w:r w:rsidRPr="005B15C1">
        <w:rPr>
          <w:rStyle w:val="StyleUnderline"/>
        </w:rPr>
        <w:t xml:space="preserve">it </w:t>
      </w:r>
      <w:r w:rsidRPr="005B15C1">
        <w:rPr>
          <w:rStyle w:val="StyleUnderline"/>
          <w:highlight w:val="cyan"/>
        </w:rPr>
        <w:t xml:space="preserve">would </w:t>
      </w:r>
      <w:r w:rsidRPr="005B15C1">
        <w:rPr>
          <w:rStyle w:val="Emphasis"/>
          <w:highlight w:val="cyan"/>
        </w:rPr>
        <w:t>not</w:t>
      </w:r>
      <w:r w:rsidRPr="005B15C1">
        <w:rPr>
          <w:rStyle w:val="StyleUnderline"/>
        </w:rPr>
        <w:t xml:space="preserve"> be in America’s interest to </w:t>
      </w:r>
      <w:r w:rsidRPr="005B15C1">
        <w:rPr>
          <w:rStyle w:val="StyleUnderline"/>
          <w:highlight w:val="cyan"/>
        </w:rPr>
        <w:t xml:space="preserve">let Russia </w:t>
      </w:r>
      <w:r w:rsidRPr="005B15C1">
        <w:rPr>
          <w:rStyle w:val="Emphasis"/>
          <w:highlight w:val="cyan"/>
        </w:rPr>
        <w:t>occupy</w:t>
      </w:r>
      <w:r w:rsidRPr="005B15C1">
        <w:rPr>
          <w:rStyle w:val="StyleUnderline"/>
        </w:rPr>
        <w:t xml:space="preserve"> the country</w:t>
      </w:r>
      <w:r w:rsidRPr="005B15C1">
        <w:rPr>
          <w:sz w:val="16"/>
        </w:rPr>
        <w:t>, and that the U.S. should guarantee Ukraine’s independence. What his views of Russia will be if he begins getting intelligence briefings and contemplates the consequences of American abandonment of Kyiv are unknown—he is, as we have learned, extraordinarily flexible in his choice of unalterable principles and consequent moral and political judgments.</w:t>
      </w:r>
    </w:p>
    <w:p w14:paraId="4BE34066" w14:textId="77777777" w:rsidR="00C063B0" w:rsidRPr="009B69A5" w:rsidRDefault="00C063B0" w:rsidP="00C063B0">
      <w:pPr>
        <w:rPr>
          <w:sz w:val="16"/>
        </w:rPr>
      </w:pPr>
      <w:r w:rsidRPr="005B15C1">
        <w:rPr>
          <w:rStyle w:val="StyleUnderline"/>
        </w:rPr>
        <w:t xml:space="preserve">A $60 billion </w:t>
      </w:r>
      <w:r w:rsidRPr="005B15C1">
        <w:rPr>
          <w:rStyle w:val="Emphasis"/>
          <w:highlight w:val="cyan"/>
        </w:rPr>
        <w:t>aid</w:t>
      </w:r>
      <w:r w:rsidRPr="005B15C1">
        <w:rPr>
          <w:rStyle w:val="StyleUnderline"/>
        </w:rPr>
        <w:t xml:space="preserve"> package</w:t>
      </w:r>
      <w:r w:rsidRPr="005B15C1">
        <w:rPr>
          <w:sz w:val="16"/>
        </w:rPr>
        <w:t xml:space="preserve"> to Ukraine </w:t>
      </w:r>
      <w:r w:rsidRPr="005B15C1">
        <w:rPr>
          <w:rStyle w:val="StyleUnderline"/>
          <w:highlight w:val="cyan"/>
        </w:rPr>
        <w:t xml:space="preserve">went </w:t>
      </w:r>
      <w:r w:rsidRPr="005B15C1">
        <w:rPr>
          <w:rStyle w:val="Emphasis"/>
          <w:highlight w:val="cyan"/>
        </w:rPr>
        <w:t>through</w:t>
      </w:r>
      <w:r w:rsidRPr="005B15C1">
        <w:rPr>
          <w:rStyle w:val="StyleUnderline"/>
        </w:rPr>
        <w:t xml:space="preserve"> with the support of a </w:t>
      </w:r>
      <w:r w:rsidRPr="005B15C1">
        <w:rPr>
          <w:rStyle w:val="StyleUnderline"/>
          <w:highlight w:val="cyan"/>
        </w:rPr>
        <w:t>MAGA</w:t>
      </w:r>
      <w:r w:rsidRPr="005B15C1">
        <w:rPr>
          <w:rStyle w:val="StyleUnderline"/>
        </w:rPr>
        <w:t xml:space="preserve"> House speaker, Mike </w:t>
      </w:r>
      <w:r w:rsidRPr="005B15C1">
        <w:rPr>
          <w:rStyle w:val="Emphasis"/>
          <w:highlight w:val="cyan"/>
        </w:rPr>
        <w:t>Johnson</w:t>
      </w:r>
      <w:r w:rsidRPr="005B15C1">
        <w:rPr>
          <w:rStyle w:val="StyleUnderline"/>
        </w:rPr>
        <w:t xml:space="preserve">. More important, it </w:t>
      </w:r>
      <w:r w:rsidRPr="005B15C1">
        <w:rPr>
          <w:rStyle w:val="Emphasis"/>
        </w:rPr>
        <w:t>went through</w:t>
      </w:r>
      <w:r w:rsidRPr="005B15C1">
        <w:rPr>
          <w:rStyle w:val="StyleUnderline"/>
        </w:rPr>
        <w:t xml:space="preserve"> </w:t>
      </w:r>
      <w:r w:rsidRPr="005B15C1">
        <w:rPr>
          <w:rStyle w:val="StyleUnderline"/>
          <w:highlight w:val="cyan"/>
        </w:rPr>
        <w:t>with</w:t>
      </w:r>
      <w:r w:rsidRPr="005B15C1">
        <w:rPr>
          <w:rStyle w:val="StyleUnderline"/>
        </w:rPr>
        <w:t xml:space="preserve"> the </w:t>
      </w:r>
      <w:r w:rsidRPr="005B15C1">
        <w:rPr>
          <w:rStyle w:val="StyleUnderline"/>
          <w:highlight w:val="cyan"/>
        </w:rPr>
        <w:t>acquiescence of</w:t>
      </w:r>
      <w:r w:rsidRPr="005B15C1">
        <w:rPr>
          <w:rStyle w:val="StyleUnderline"/>
        </w:rPr>
        <w:t xml:space="preserve"> Donald </w:t>
      </w:r>
      <w:r w:rsidRPr="005B15C1">
        <w:rPr>
          <w:rStyle w:val="Emphasis"/>
          <w:highlight w:val="cyan"/>
        </w:rPr>
        <w:t>Trump</w:t>
      </w:r>
      <w:r w:rsidRPr="005B15C1">
        <w:rPr>
          <w:sz w:val="16"/>
        </w:rPr>
        <w:t xml:space="preserve">. Republicans who voted in favor of it did not pay a domestic price, and although Lenin’s term useful idiots applies to some prominent right-wing commentators, </w:t>
      </w:r>
      <w:r w:rsidRPr="005B15C1">
        <w:rPr>
          <w:rStyle w:val="StyleUnderline"/>
          <w:highlight w:val="cyan"/>
        </w:rPr>
        <w:t xml:space="preserve">there is </w:t>
      </w:r>
      <w:r w:rsidRPr="005B15C1">
        <w:rPr>
          <w:rStyle w:val="Emphasis"/>
          <w:highlight w:val="cyan"/>
        </w:rPr>
        <w:t>no sign</w:t>
      </w:r>
      <w:r w:rsidRPr="005B15C1">
        <w:rPr>
          <w:rStyle w:val="StyleUnderline"/>
        </w:rPr>
        <w:t xml:space="preserve">, yet, that a second </w:t>
      </w:r>
      <w:r w:rsidRPr="005B15C1">
        <w:rPr>
          <w:rStyle w:val="Emphasis"/>
          <w:highlight w:val="cyan"/>
        </w:rPr>
        <w:t>Trump</w:t>
      </w:r>
      <w:r w:rsidRPr="005B15C1">
        <w:rPr>
          <w:sz w:val="16"/>
        </w:rPr>
        <w:t xml:space="preserve"> administration </w:t>
      </w:r>
      <w:r w:rsidRPr="005B15C1">
        <w:rPr>
          <w:rStyle w:val="StyleUnderline"/>
          <w:highlight w:val="cyan"/>
        </w:rPr>
        <w:t>would</w:t>
      </w:r>
      <w:r w:rsidRPr="005B15C1">
        <w:rPr>
          <w:rStyle w:val="StyleUnderline"/>
        </w:rPr>
        <w:t xml:space="preserve"> simply </w:t>
      </w:r>
      <w:r w:rsidRPr="005B15C1">
        <w:rPr>
          <w:rStyle w:val="Emphasis"/>
        </w:rPr>
        <w:t>dump Ukraine</w:t>
      </w:r>
      <w:r w:rsidRPr="005B15C1">
        <w:rPr>
          <w:rStyle w:val="StyleUnderline"/>
        </w:rPr>
        <w:t xml:space="preserve"> and </w:t>
      </w:r>
      <w:r w:rsidRPr="005B15C1">
        <w:rPr>
          <w:rStyle w:val="Emphasis"/>
          <w:highlight w:val="cyan"/>
        </w:rPr>
        <w:t>exit NATO</w:t>
      </w:r>
      <w:r w:rsidRPr="005B15C1">
        <w:rPr>
          <w:rStyle w:val="StyleUnderline"/>
        </w:rPr>
        <w:t xml:space="preserve">. What </w:t>
      </w:r>
      <w:r w:rsidRPr="005B15C1">
        <w:rPr>
          <w:rStyle w:val="StyleUnderline"/>
          <w:highlight w:val="cyan"/>
        </w:rPr>
        <w:t>it would</w:t>
      </w:r>
      <w:r w:rsidRPr="005B15C1">
        <w:rPr>
          <w:rStyle w:val="StyleUnderline"/>
        </w:rPr>
        <w:t xml:space="preserve"> do</w:t>
      </w:r>
      <w:r w:rsidRPr="005B15C1">
        <w:rPr>
          <w:sz w:val="16"/>
        </w:rPr>
        <w:t xml:space="preserve">, unquestionably, </w:t>
      </w:r>
      <w:r w:rsidRPr="005B15C1">
        <w:rPr>
          <w:rStyle w:val="StyleUnderline"/>
        </w:rPr>
        <w:t xml:space="preserve">is put more </w:t>
      </w:r>
      <w:r w:rsidRPr="005B15C1">
        <w:rPr>
          <w:rStyle w:val="Emphasis"/>
          <w:highlight w:val="cyan"/>
        </w:rPr>
        <w:t>pressure</w:t>
      </w:r>
      <w:r w:rsidRPr="005B15C1">
        <w:rPr>
          <w:rStyle w:val="StyleUnderline"/>
        </w:rPr>
        <w:t xml:space="preserve"> on European </w:t>
      </w:r>
      <w:r w:rsidRPr="005B15C1">
        <w:rPr>
          <w:rStyle w:val="Emphasis"/>
          <w:highlight w:val="cyan"/>
        </w:rPr>
        <w:t>states</w:t>
      </w:r>
      <w:r w:rsidRPr="005B15C1">
        <w:rPr>
          <w:rStyle w:val="StyleUnderline"/>
          <w:highlight w:val="cyan"/>
        </w:rPr>
        <w:t xml:space="preserve"> to</w:t>
      </w:r>
      <w:r w:rsidRPr="005B15C1">
        <w:rPr>
          <w:sz w:val="16"/>
        </w:rPr>
        <w:t xml:space="preserve"> dramatically </w:t>
      </w:r>
      <w:r w:rsidRPr="005B15C1">
        <w:rPr>
          <w:rStyle w:val="StyleUnderline"/>
          <w:highlight w:val="cyan"/>
        </w:rPr>
        <w:t>increase</w:t>
      </w:r>
      <w:r w:rsidRPr="005B15C1">
        <w:rPr>
          <w:rStyle w:val="StyleUnderline"/>
        </w:rPr>
        <w:t xml:space="preserve"> their </w:t>
      </w:r>
      <w:r w:rsidRPr="005B15C1">
        <w:rPr>
          <w:rStyle w:val="Emphasis"/>
          <w:highlight w:val="cyan"/>
        </w:rPr>
        <w:t>defense</w:t>
      </w:r>
      <w:r w:rsidRPr="005B15C1">
        <w:rPr>
          <w:rStyle w:val="StyleUnderline"/>
        </w:rPr>
        <w:t xml:space="preserve"> spending. </w:t>
      </w:r>
      <w:r w:rsidRPr="005B15C1">
        <w:rPr>
          <w:rStyle w:val="StyleUnderline"/>
          <w:highlight w:val="cyan"/>
        </w:rPr>
        <w:t xml:space="preserve">That is in </w:t>
      </w:r>
      <w:r w:rsidRPr="005B15C1">
        <w:rPr>
          <w:rStyle w:val="Emphasis"/>
          <w:highlight w:val="cyan"/>
        </w:rPr>
        <w:t>no way</w:t>
      </w:r>
      <w:r w:rsidRPr="005B15C1">
        <w:rPr>
          <w:rStyle w:val="StyleUnderline"/>
        </w:rPr>
        <w:t xml:space="preserve"> a </w:t>
      </w:r>
      <w:r w:rsidRPr="005B15C1">
        <w:rPr>
          <w:rStyle w:val="StyleUnderline"/>
          <w:highlight w:val="cyan"/>
        </w:rPr>
        <w:t>bad</w:t>
      </w:r>
      <w:r w:rsidRPr="005B15C1">
        <w:rPr>
          <w:rStyle w:val="StyleUnderline"/>
        </w:rPr>
        <w:t xml:space="preserve"> thing</w:t>
      </w:r>
      <w:r w:rsidRPr="005B15C1">
        <w:rPr>
          <w:sz w:val="16"/>
        </w:rPr>
        <w:t>, and indeed, the prospect of Trump’s return seems to have had some good effects in that direction.</w:t>
      </w:r>
    </w:p>
    <w:p w14:paraId="682A5CD3" w14:textId="77777777" w:rsidR="00C063B0" w:rsidRDefault="00C063B0" w:rsidP="00C063B0">
      <w:pPr>
        <w:pStyle w:val="Heading4"/>
      </w:pPr>
      <w:r>
        <w:t xml:space="preserve">Trump is a rational foreign policy actor. </w:t>
      </w:r>
    </w:p>
    <w:p w14:paraId="3C37E757" w14:textId="77777777" w:rsidR="00C063B0" w:rsidRPr="005C046B" w:rsidRDefault="00C063B0" w:rsidP="00C063B0">
      <w:r w:rsidRPr="005C046B">
        <w:rPr>
          <w:rStyle w:val="Style13ptBold"/>
        </w:rPr>
        <w:t xml:space="preserve">Kass </w:t>
      </w:r>
      <w:r>
        <w:rPr>
          <w:rStyle w:val="Style13ptBold"/>
        </w:rPr>
        <w:t>24</w:t>
      </w:r>
      <w:r>
        <w:t>,</w:t>
      </w:r>
      <w:r w:rsidRPr="005C046B">
        <w:t xml:space="preserve"> </w:t>
      </w:r>
      <w:r w:rsidRPr="008D51D7">
        <w:t>Defense Writer</w:t>
      </w:r>
      <w:r>
        <w:t xml:space="preserve"> for the </w:t>
      </w:r>
      <w:r w:rsidRPr="008D51D7">
        <w:t>National Interest, M.A., New York University, J.D., University of Oregon</w:t>
      </w:r>
      <w:r>
        <w:t xml:space="preserve"> </w:t>
      </w:r>
      <w:r w:rsidRPr="005C046B">
        <w:t>(Harrison Kass, May 30, 2024, “Donald Trump: 1 Of The Worst U.S. Presidents Ever?</w:t>
      </w:r>
      <w:r>
        <w:t xml:space="preserve">” The National Interest, </w:t>
      </w:r>
      <w:r w:rsidRPr="005C046B">
        <w:t>https://nationalinterest.org/blog/reboot/donald-trump-1-worst-us-presidents-ever-209055</w:t>
      </w:r>
      <w:r>
        <w:t>)</w:t>
      </w:r>
    </w:p>
    <w:p w14:paraId="47B2C288" w14:textId="77777777" w:rsidR="00C063B0" w:rsidRPr="005C046B" w:rsidRDefault="00C063B0" w:rsidP="00C063B0">
      <w:r w:rsidRPr="00DD2BA8">
        <w:rPr>
          <w:rStyle w:val="StyleUnderline"/>
        </w:rPr>
        <w:t>I’m not a Trump apologist. I</w:t>
      </w:r>
      <w:r w:rsidRPr="005C046B">
        <w:rPr>
          <w:rStyle w:val="StyleUnderline"/>
        </w:rPr>
        <w:t xml:space="preserve"> </w:t>
      </w:r>
      <w:r w:rsidRPr="00DD2BA8">
        <w:rPr>
          <w:rStyle w:val="Emphasis"/>
        </w:rPr>
        <w:t>don’t like Trump</w:t>
      </w:r>
      <w:r w:rsidRPr="005C046B">
        <w:rPr>
          <w:rStyle w:val="StyleUnderline"/>
        </w:rPr>
        <w:t>.</w:t>
      </w:r>
    </w:p>
    <w:p w14:paraId="2FDDB1A6" w14:textId="77777777" w:rsidR="00C063B0" w:rsidRPr="00DD2BA8" w:rsidRDefault="00C063B0" w:rsidP="00C063B0">
      <w:pPr>
        <w:rPr>
          <w:sz w:val="14"/>
        </w:rPr>
      </w:pPr>
      <w:r w:rsidRPr="005C046B">
        <w:rPr>
          <w:rStyle w:val="StyleUnderline"/>
        </w:rPr>
        <w:t>But</w:t>
      </w:r>
      <w:r w:rsidRPr="00DD2BA8">
        <w:rPr>
          <w:sz w:val="14"/>
        </w:rPr>
        <w:t xml:space="preserve"> I’ve found most </w:t>
      </w:r>
      <w:r w:rsidRPr="005C046B">
        <w:rPr>
          <w:rStyle w:val="StyleUnderline"/>
        </w:rPr>
        <w:t xml:space="preserve">mainstream </w:t>
      </w:r>
      <w:r w:rsidRPr="00DD2BA8">
        <w:rPr>
          <w:rStyle w:val="Emphasis"/>
          <w:highlight w:val="cyan"/>
        </w:rPr>
        <w:t>assessments</w:t>
      </w:r>
      <w:r w:rsidRPr="00DD2BA8">
        <w:rPr>
          <w:rStyle w:val="StyleUnderline"/>
          <w:highlight w:val="cyan"/>
        </w:rPr>
        <w:t xml:space="preserve"> of</w:t>
      </w:r>
      <w:r w:rsidRPr="00DD2BA8">
        <w:rPr>
          <w:sz w:val="14"/>
        </w:rPr>
        <w:t xml:space="preserve"> the </w:t>
      </w:r>
      <w:r w:rsidRPr="00DD2BA8">
        <w:rPr>
          <w:rStyle w:val="StyleUnderline"/>
          <w:highlight w:val="cyan"/>
        </w:rPr>
        <w:t>Trump</w:t>
      </w:r>
      <w:r w:rsidRPr="00DD2BA8">
        <w:rPr>
          <w:sz w:val="14"/>
        </w:rPr>
        <w:t xml:space="preserve"> administration </w:t>
      </w:r>
      <w:r w:rsidRPr="00DD2BA8">
        <w:rPr>
          <w:rStyle w:val="StyleUnderline"/>
          <w:highlight w:val="cyan"/>
        </w:rPr>
        <w:t>are</w:t>
      </w:r>
      <w:r w:rsidRPr="005C046B">
        <w:rPr>
          <w:rStyle w:val="StyleUnderline"/>
        </w:rPr>
        <w:t> </w:t>
      </w:r>
      <w:r w:rsidRPr="00DD2BA8">
        <w:rPr>
          <w:rStyle w:val="Emphasis"/>
        </w:rPr>
        <w:t>gleefully</w:t>
      </w:r>
      <w:r w:rsidRPr="005C046B">
        <w:rPr>
          <w:rStyle w:val="StyleUnderline"/>
        </w:rPr>
        <w:t> critical</w:t>
      </w:r>
      <w:r w:rsidRPr="00DD2BA8">
        <w:rPr>
          <w:sz w:val="14"/>
        </w:rPr>
        <w:t xml:space="preserve"> of Trump </w:t>
      </w:r>
      <w:r w:rsidRPr="005C046B">
        <w:rPr>
          <w:rStyle w:val="StyleUnderline"/>
        </w:rPr>
        <w:t xml:space="preserve">in a way that is </w:t>
      </w:r>
      <w:r w:rsidRPr="00DD2BA8">
        <w:rPr>
          <w:rStyle w:val="Emphasis"/>
          <w:highlight w:val="cyan"/>
        </w:rPr>
        <w:t>not</w:t>
      </w:r>
      <w:r w:rsidRPr="00DD2BA8">
        <w:rPr>
          <w:rStyle w:val="StyleUnderline"/>
          <w:highlight w:val="cyan"/>
        </w:rPr>
        <w:t xml:space="preserve"> quite </w:t>
      </w:r>
      <w:r w:rsidRPr="00DD2BA8">
        <w:rPr>
          <w:rStyle w:val="Emphasis"/>
          <w:highlight w:val="cyan"/>
        </w:rPr>
        <w:t>honest</w:t>
      </w:r>
      <w:r w:rsidRPr="00DD2BA8">
        <w:rPr>
          <w:sz w:val="14"/>
        </w:rPr>
        <w:t xml:space="preserve">, in a way that is </w:t>
      </w:r>
      <w:r w:rsidRPr="005C046B">
        <w:rPr>
          <w:rStyle w:val="StyleUnderline"/>
        </w:rPr>
        <w:t xml:space="preserve">required to </w:t>
      </w:r>
      <w:r w:rsidRPr="00DD2BA8">
        <w:rPr>
          <w:rStyle w:val="Emphasis"/>
        </w:rPr>
        <w:t>save face</w:t>
      </w:r>
      <w:r w:rsidRPr="005C046B">
        <w:rPr>
          <w:rStyle w:val="StyleUnderline"/>
        </w:rPr>
        <w:t xml:space="preserve"> in</w:t>
      </w:r>
      <w:r w:rsidRPr="00DD2BA8">
        <w:rPr>
          <w:sz w:val="14"/>
        </w:rPr>
        <w:t xml:space="preserve"> well-to-do </w:t>
      </w:r>
      <w:r w:rsidRPr="005C046B">
        <w:rPr>
          <w:rStyle w:val="StyleUnderline"/>
        </w:rPr>
        <w:t>liberal circles</w:t>
      </w:r>
      <w:r w:rsidRPr="00DD2BA8">
        <w:rPr>
          <w:sz w:val="14"/>
        </w:rPr>
        <w:t>.</w:t>
      </w:r>
    </w:p>
    <w:p w14:paraId="66F509C4" w14:textId="77777777" w:rsidR="00C063B0" w:rsidRPr="00DD2BA8" w:rsidRDefault="00C063B0" w:rsidP="00C063B0">
      <w:pPr>
        <w:rPr>
          <w:sz w:val="14"/>
        </w:rPr>
      </w:pPr>
      <w:r w:rsidRPr="00DD2BA8">
        <w:rPr>
          <w:sz w:val="14"/>
        </w:rPr>
        <w:t xml:space="preserve">I’m not interested in </w:t>
      </w:r>
      <w:r w:rsidRPr="00DD2BA8">
        <w:rPr>
          <w:rStyle w:val="StyleUnderline"/>
          <w:highlight w:val="cyan"/>
        </w:rPr>
        <w:t>that</w:t>
      </w:r>
      <w:r w:rsidRPr="00DD2BA8">
        <w:rPr>
          <w:sz w:val="14"/>
        </w:rPr>
        <w:t xml:space="preserve"> sort of </w:t>
      </w:r>
      <w:r w:rsidRPr="00DD2BA8">
        <w:rPr>
          <w:rStyle w:val="Emphasis"/>
          <w:highlight w:val="cyan"/>
        </w:rPr>
        <w:t>assessment</w:t>
      </w:r>
      <w:r w:rsidRPr="00DD2BA8">
        <w:rPr>
          <w:rStyle w:val="StyleUnderline"/>
          <w:highlight w:val="cyan"/>
        </w:rPr>
        <w:t>. It’s</w:t>
      </w:r>
      <w:r w:rsidRPr="005C046B">
        <w:rPr>
          <w:rStyle w:val="StyleUnderline"/>
        </w:rPr>
        <w:t xml:space="preserve"> trite, </w:t>
      </w:r>
      <w:r w:rsidRPr="00DD2BA8">
        <w:rPr>
          <w:rStyle w:val="Emphasis"/>
          <w:highlight w:val="cyan"/>
        </w:rPr>
        <w:t>ignorant</w:t>
      </w:r>
      <w:r w:rsidRPr="005C046B">
        <w:rPr>
          <w:rStyle w:val="StyleUnderline"/>
        </w:rPr>
        <w:t>, and partisan</w:t>
      </w:r>
      <w:r w:rsidRPr="00DD2BA8">
        <w:rPr>
          <w:sz w:val="14"/>
        </w:rPr>
        <w:t>. Not that I necessarily have true insights into the nature of the Trump presidency – but let’s take a shot at giving Trump a fair shake and grading his performance as president.</w:t>
      </w:r>
    </w:p>
    <w:p w14:paraId="61848396" w14:textId="77777777" w:rsidR="00C063B0" w:rsidRPr="005C046B" w:rsidRDefault="00C063B0" w:rsidP="00C063B0">
      <w:pPr>
        <w:rPr>
          <w:sz w:val="14"/>
          <w:szCs w:val="14"/>
        </w:rPr>
      </w:pPr>
      <w:r w:rsidRPr="005C046B">
        <w:rPr>
          <w:sz w:val="14"/>
          <w:szCs w:val="14"/>
        </w:rPr>
        <w:t>Trump's Foreign Policy Ideas...</w:t>
      </w:r>
    </w:p>
    <w:p w14:paraId="33B8F419" w14:textId="77777777" w:rsidR="00C063B0" w:rsidRPr="00DD2BA8" w:rsidRDefault="00C063B0" w:rsidP="00C063B0">
      <w:pPr>
        <w:rPr>
          <w:sz w:val="14"/>
        </w:rPr>
      </w:pPr>
      <w:r w:rsidRPr="00DD2BA8">
        <w:rPr>
          <w:rStyle w:val="StyleUnderline"/>
          <w:highlight w:val="cyan"/>
        </w:rPr>
        <w:t>Trump</w:t>
      </w:r>
      <w:r w:rsidRPr="005C046B">
        <w:rPr>
          <w:rStyle w:val="StyleUnderline"/>
        </w:rPr>
        <w:t xml:space="preserve"> was </w:t>
      </w:r>
      <w:r w:rsidRPr="00DD2BA8">
        <w:rPr>
          <w:rStyle w:val="Emphasis"/>
        </w:rPr>
        <w:t>maligned</w:t>
      </w:r>
      <w:r w:rsidRPr="00DD2BA8">
        <w:rPr>
          <w:sz w:val="14"/>
        </w:rPr>
        <w:t xml:space="preserve"> during his years in office </w:t>
      </w:r>
      <w:r w:rsidRPr="005C046B">
        <w:rPr>
          <w:rStyle w:val="StyleUnderline"/>
        </w:rPr>
        <w:t xml:space="preserve">as being “soft </w:t>
      </w:r>
      <w:r w:rsidRPr="00DD2BA8">
        <w:rPr>
          <w:rStyle w:val="StyleUnderline"/>
          <w:highlight w:val="cyan"/>
        </w:rPr>
        <w:t xml:space="preserve">on </w:t>
      </w:r>
      <w:r w:rsidRPr="00DD2BA8">
        <w:rPr>
          <w:rStyle w:val="Emphasis"/>
          <w:highlight w:val="cyan"/>
        </w:rPr>
        <w:t>Russia</w:t>
      </w:r>
      <w:r w:rsidRPr="005C046B">
        <w:rPr>
          <w:rStyle w:val="StyleUnderline"/>
        </w:rPr>
        <w:t xml:space="preserve">.” Trump was </w:t>
      </w:r>
      <w:r w:rsidRPr="00DD2BA8">
        <w:rPr>
          <w:rStyle w:val="Emphasis"/>
        </w:rPr>
        <w:t>not</w:t>
      </w:r>
      <w:r w:rsidRPr="00DD2BA8">
        <w:rPr>
          <w:sz w:val="14"/>
        </w:rPr>
        <w:t xml:space="preserve"> soft on Russia – but perhaps he should have been – the results, in part, of being “hard” on </w:t>
      </w:r>
      <w:r w:rsidRPr="001B18C0">
        <w:rPr>
          <w:sz w:val="14"/>
        </w:rPr>
        <w:t>Russia</w:t>
      </w:r>
      <w:r w:rsidRPr="00DD2BA8">
        <w:rPr>
          <w:sz w:val="14"/>
        </w:rPr>
        <w:t> are now visible in </w:t>
      </w:r>
      <w:r w:rsidRPr="001B18C0">
        <w:rPr>
          <w:sz w:val="14"/>
        </w:rPr>
        <w:t>Eastern Ukraine</w:t>
      </w:r>
      <w:r w:rsidRPr="00DD2BA8">
        <w:rPr>
          <w:sz w:val="14"/>
        </w:rPr>
        <w:t>.</w:t>
      </w:r>
    </w:p>
    <w:p w14:paraId="59793E6B" w14:textId="77777777" w:rsidR="00C063B0" w:rsidRPr="00DD2BA8" w:rsidRDefault="00C063B0" w:rsidP="00C063B0">
      <w:pPr>
        <w:rPr>
          <w:sz w:val="14"/>
        </w:rPr>
      </w:pPr>
      <w:r w:rsidRPr="005C046B">
        <w:rPr>
          <w:rStyle w:val="StyleUnderline"/>
        </w:rPr>
        <w:t>Trump</w:t>
      </w:r>
      <w:r w:rsidRPr="00DD2BA8">
        <w:rPr>
          <w:sz w:val="14"/>
        </w:rPr>
        <w:t xml:space="preserve"> consistently </w:t>
      </w:r>
      <w:r w:rsidRPr="00DD2BA8">
        <w:rPr>
          <w:rStyle w:val="StyleUnderline"/>
          <w:highlight w:val="cyan"/>
        </w:rPr>
        <w:t xml:space="preserve">strengthened </w:t>
      </w:r>
      <w:r w:rsidRPr="00DD2BA8">
        <w:rPr>
          <w:rStyle w:val="Emphasis"/>
          <w:highlight w:val="cyan"/>
        </w:rPr>
        <w:t>sanctions</w:t>
      </w:r>
      <w:r w:rsidRPr="005C046B">
        <w:rPr>
          <w:rStyle w:val="StyleUnderline"/>
        </w:rPr>
        <w:t xml:space="preserve"> against </w:t>
      </w:r>
      <w:r w:rsidRPr="00DD2BA8">
        <w:rPr>
          <w:rStyle w:val="Emphasis"/>
        </w:rPr>
        <w:t>Russia</w:t>
      </w:r>
      <w:r w:rsidRPr="005C046B">
        <w:rPr>
          <w:rStyle w:val="StyleUnderline"/>
        </w:rPr>
        <w:t xml:space="preserve"> </w:t>
      </w:r>
      <w:r w:rsidRPr="00DD2BA8">
        <w:rPr>
          <w:rStyle w:val="StyleUnderline"/>
          <w:highlight w:val="cyan"/>
        </w:rPr>
        <w:t>and opposed</w:t>
      </w:r>
      <w:r w:rsidRPr="005C046B">
        <w:rPr>
          <w:rStyle w:val="StyleUnderline"/>
        </w:rPr>
        <w:t xml:space="preserve"> the </w:t>
      </w:r>
      <w:r w:rsidRPr="00DD2BA8">
        <w:rPr>
          <w:rStyle w:val="Emphasis"/>
          <w:highlight w:val="cyan"/>
        </w:rPr>
        <w:t>Nord Stream 2</w:t>
      </w:r>
      <w:r w:rsidRPr="005C046B">
        <w:rPr>
          <w:rStyle w:val="StyleUnderline"/>
        </w:rPr>
        <w:t xml:space="preserve"> pipeline</w:t>
      </w:r>
      <w:r w:rsidRPr="00DD2BA8">
        <w:rPr>
          <w:sz w:val="14"/>
        </w:rPr>
        <w:t xml:space="preserve">. Perhaps more detrimentally, </w:t>
      </w:r>
      <w:r w:rsidRPr="005C046B">
        <w:rPr>
          <w:rStyle w:val="StyleUnderline"/>
        </w:rPr>
        <w:t xml:space="preserve">Trump </w:t>
      </w:r>
      <w:r w:rsidRPr="00DD2BA8">
        <w:rPr>
          <w:rStyle w:val="StyleUnderline"/>
          <w:highlight w:val="cyan"/>
        </w:rPr>
        <w:t>approved</w:t>
      </w:r>
      <w:r w:rsidRPr="00DD2BA8">
        <w:rPr>
          <w:sz w:val="14"/>
        </w:rPr>
        <w:t xml:space="preserve"> the sale of </w:t>
      </w:r>
      <w:r w:rsidRPr="00DD2BA8">
        <w:rPr>
          <w:rStyle w:val="StyleUnderline"/>
        </w:rPr>
        <w:t xml:space="preserve">anti-tank </w:t>
      </w:r>
      <w:r w:rsidRPr="00DD2BA8">
        <w:rPr>
          <w:rStyle w:val="Emphasis"/>
          <w:highlight w:val="cyan"/>
        </w:rPr>
        <w:t>missiles</w:t>
      </w:r>
      <w:r w:rsidRPr="00DD2BA8">
        <w:rPr>
          <w:rStyle w:val="StyleUnderline"/>
          <w:highlight w:val="cyan"/>
        </w:rPr>
        <w:t> to Ukraine and</w:t>
      </w:r>
      <w:r w:rsidRPr="005C046B">
        <w:rPr>
          <w:rStyle w:val="StyleUnderline"/>
        </w:rPr>
        <w:t xml:space="preserve"> increased </w:t>
      </w:r>
      <w:r w:rsidRPr="00DD2BA8">
        <w:rPr>
          <w:rStyle w:val="Emphasis"/>
          <w:highlight w:val="cyan"/>
        </w:rPr>
        <w:t>troop</w:t>
      </w:r>
      <w:r w:rsidRPr="00DD2BA8">
        <w:rPr>
          <w:rStyle w:val="Emphasis"/>
        </w:rPr>
        <w:t xml:space="preserve"> level</w:t>
      </w:r>
      <w:r w:rsidRPr="00DD2BA8">
        <w:rPr>
          <w:rStyle w:val="Emphasis"/>
          <w:highlight w:val="cyan"/>
        </w:rPr>
        <w:t>s</w:t>
      </w:r>
      <w:r w:rsidRPr="00DD2BA8">
        <w:rPr>
          <w:rStyle w:val="StyleUnderline"/>
          <w:highlight w:val="cyan"/>
        </w:rPr>
        <w:t xml:space="preserve"> in</w:t>
      </w:r>
      <w:r w:rsidRPr="005C046B">
        <w:rPr>
          <w:rStyle w:val="StyleUnderline"/>
        </w:rPr>
        <w:t xml:space="preserve"> Eastern </w:t>
      </w:r>
      <w:r w:rsidRPr="00DD2BA8">
        <w:rPr>
          <w:rStyle w:val="Emphasis"/>
          <w:highlight w:val="cyan"/>
        </w:rPr>
        <w:t>Europe</w:t>
      </w:r>
      <w:r w:rsidRPr="00DD2BA8">
        <w:rPr>
          <w:sz w:val="14"/>
        </w:rPr>
        <w:t xml:space="preserve">. Then, Trump </w:t>
      </w:r>
      <w:r w:rsidRPr="00DD2BA8">
        <w:rPr>
          <w:rStyle w:val="StyleUnderline"/>
          <w:highlight w:val="cyan"/>
        </w:rPr>
        <w:t>pulled</w:t>
      </w:r>
      <w:r w:rsidRPr="005C046B">
        <w:rPr>
          <w:rStyle w:val="StyleUnderline"/>
        </w:rPr>
        <w:t xml:space="preserve"> the </w:t>
      </w:r>
      <w:r w:rsidRPr="00DD2BA8">
        <w:rPr>
          <w:rStyle w:val="Emphasis"/>
          <w:highlight w:val="cyan"/>
        </w:rPr>
        <w:t>US</w:t>
      </w:r>
      <w:r w:rsidRPr="00DD2BA8">
        <w:rPr>
          <w:rStyle w:val="StyleUnderline"/>
          <w:highlight w:val="cyan"/>
        </w:rPr>
        <w:t xml:space="preserve"> out of</w:t>
      </w:r>
      <w:r w:rsidRPr="005C046B">
        <w:rPr>
          <w:rStyle w:val="StyleUnderline"/>
        </w:rPr>
        <w:t xml:space="preserve"> the</w:t>
      </w:r>
      <w:r w:rsidRPr="00DD2BA8">
        <w:rPr>
          <w:sz w:val="14"/>
        </w:rPr>
        <w:t xml:space="preserve"> Intermediate-range Nuclear Forces Treaty </w:t>
      </w:r>
      <w:r w:rsidRPr="005C046B">
        <w:rPr>
          <w:rStyle w:val="StyleUnderline"/>
        </w:rPr>
        <w:t>(</w:t>
      </w:r>
      <w:r w:rsidRPr="00DD2BA8">
        <w:rPr>
          <w:rStyle w:val="Emphasis"/>
          <w:highlight w:val="cyan"/>
        </w:rPr>
        <w:t>INF</w:t>
      </w:r>
      <w:r w:rsidRPr="005C046B">
        <w:rPr>
          <w:rStyle w:val="StyleUnderline"/>
        </w:rPr>
        <w:t xml:space="preserve">) </w:t>
      </w:r>
      <w:r w:rsidRPr="00DD2BA8">
        <w:rPr>
          <w:rStyle w:val="StyleUnderline"/>
          <w:highlight w:val="cyan"/>
        </w:rPr>
        <w:t>and</w:t>
      </w:r>
      <w:r w:rsidRPr="005C046B">
        <w:rPr>
          <w:rStyle w:val="StyleUnderline"/>
        </w:rPr>
        <w:t xml:space="preserve"> chose not to extend</w:t>
      </w:r>
      <w:r w:rsidRPr="00DD2BA8">
        <w:rPr>
          <w:sz w:val="14"/>
        </w:rPr>
        <w:t xml:space="preserve"> the Strategic Arms Reduction Treaty </w:t>
      </w:r>
      <w:r w:rsidRPr="005C046B">
        <w:rPr>
          <w:rStyle w:val="StyleUnderline"/>
        </w:rPr>
        <w:t>(</w:t>
      </w:r>
      <w:r w:rsidRPr="00DD2BA8">
        <w:rPr>
          <w:rStyle w:val="Emphasis"/>
          <w:highlight w:val="cyan"/>
        </w:rPr>
        <w:t>START</w:t>
      </w:r>
      <w:r w:rsidRPr="005C046B">
        <w:rPr>
          <w:rStyle w:val="StyleUnderline"/>
        </w:rPr>
        <w:t>).</w:t>
      </w:r>
      <w:r w:rsidRPr="00DD2BA8">
        <w:rPr>
          <w:sz w:val="14"/>
        </w:rPr>
        <w:t xml:space="preserve"> Trump isn’t the first US president to antagonize Russia – but he escalated a situation that has since broken out into open conflict.</w:t>
      </w:r>
    </w:p>
    <w:p w14:paraId="1B5C78D2" w14:textId="77777777" w:rsidR="00C063B0" w:rsidRPr="00DD2BA8" w:rsidRDefault="00C063B0" w:rsidP="00C063B0">
      <w:pPr>
        <w:rPr>
          <w:sz w:val="14"/>
        </w:rPr>
      </w:pPr>
      <w:r w:rsidRPr="00DD2BA8">
        <w:rPr>
          <w:rStyle w:val="StyleUnderline"/>
          <w:highlight w:val="cyan"/>
        </w:rPr>
        <w:t>With</w:t>
      </w:r>
      <w:r w:rsidRPr="00DD2BA8">
        <w:rPr>
          <w:rStyle w:val="StyleUnderline"/>
        </w:rPr>
        <w:t xml:space="preserve"> respect to</w:t>
      </w:r>
      <w:r w:rsidRPr="00DD2BA8">
        <w:rPr>
          <w:sz w:val="14"/>
        </w:rPr>
        <w:t xml:space="preserve"> America’s most potent competitor, </w:t>
      </w:r>
      <w:r w:rsidRPr="00DD2BA8">
        <w:rPr>
          <w:rStyle w:val="Emphasis"/>
          <w:highlight w:val="cyan"/>
        </w:rPr>
        <w:t>China</w:t>
      </w:r>
      <w:r w:rsidRPr="00DD2BA8">
        <w:rPr>
          <w:sz w:val="14"/>
        </w:rPr>
        <w:t>, Trump’s approach was </w:t>
      </w:r>
      <w:r w:rsidRPr="001B18C0">
        <w:rPr>
          <w:sz w:val="14"/>
        </w:rPr>
        <w:t>odd</w:t>
      </w:r>
      <w:r w:rsidRPr="00DD2BA8">
        <w:rPr>
          <w:sz w:val="14"/>
        </w:rPr>
        <w:t xml:space="preserve">. </w:t>
      </w:r>
      <w:r w:rsidRPr="00DD2BA8">
        <w:rPr>
          <w:rStyle w:val="StyleUnderline"/>
          <w:highlight w:val="cyan"/>
        </w:rPr>
        <w:t>Trump began</w:t>
      </w:r>
      <w:r w:rsidRPr="00DD2BA8">
        <w:rPr>
          <w:sz w:val="14"/>
        </w:rPr>
        <w:t xml:space="preserve"> his presidency </w:t>
      </w:r>
      <w:r w:rsidRPr="00DD2BA8">
        <w:rPr>
          <w:rStyle w:val="StyleUnderline"/>
          <w:highlight w:val="cyan"/>
        </w:rPr>
        <w:t>with</w:t>
      </w:r>
      <w:r w:rsidRPr="00DD2BA8">
        <w:rPr>
          <w:rStyle w:val="StyleUnderline"/>
        </w:rPr>
        <w:t xml:space="preserve"> a barrage of </w:t>
      </w:r>
      <w:r w:rsidRPr="00DD2BA8">
        <w:rPr>
          <w:rStyle w:val="Emphasis"/>
          <w:highlight w:val="cyan"/>
        </w:rPr>
        <w:t>tariffs</w:t>
      </w:r>
      <w:r w:rsidRPr="00DD2BA8">
        <w:rPr>
          <w:sz w:val="14"/>
        </w:rPr>
        <w:t xml:space="preserve"> on billions of dollars’ worth of Chinese goods. The US then restricted China’s access to high-tech US products and foreign investments. China reciprocated, and a trade war, which lasted throughout the Trump years, ensued.</w:t>
      </w:r>
    </w:p>
    <w:p w14:paraId="4593E3FC" w14:textId="77777777" w:rsidR="00C063B0" w:rsidRPr="00DD2BA8" w:rsidRDefault="00C063B0" w:rsidP="00C063B0">
      <w:pPr>
        <w:rPr>
          <w:sz w:val="14"/>
        </w:rPr>
      </w:pPr>
      <w:r w:rsidRPr="00DD2BA8">
        <w:rPr>
          <w:rStyle w:val="StyleUnderline"/>
        </w:rPr>
        <w:t xml:space="preserve">By </w:t>
      </w:r>
      <w:r w:rsidRPr="00DD2BA8">
        <w:rPr>
          <w:rStyle w:val="Emphasis"/>
        </w:rPr>
        <w:t>2020</w:t>
      </w:r>
      <w:r w:rsidRPr="00DD2BA8">
        <w:rPr>
          <w:rStyle w:val="StyleUnderline"/>
        </w:rPr>
        <w:t xml:space="preserve">, </w:t>
      </w:r>
      <w:r w:rsidRPr="00DD2BA8">
        <w:rPr>
          <w:rStyle w:val="StyleUnderline"/>
          <w:highlight w:val="cyan"/>
        </w:rPr>
        <w:t>however</w:t>
      </w:r>
      <w:r w:rsidRPr="00DD2BA8">
        <w:rPr>
          <w:rStyle w:val="StyleUnderline"/>
        </w:rPr>
        <w:t xml:space="preserve">, </w:t>
      </w:r>
      <w:r w:rsidRPr="00DD2BA8">
        <w:rPr>
          <w:rStyle w:val="Emphasis"/>
        </w:rPr>
        <w:t>Trump</w:t>
      </w:r>
      <w:r w:rsidRPr="00DD2BA8">
        <w:rPr>
          <w:rStyle w:val="StyleUnderline"/>
        </w:rPr>
        <w:t xml:space="preserve"> was </w:t>
      </w:r>
      <w:r w:rsidRPr="00DD2BA8">
        <w:rPr>
          <w:rStyle w:val="StyleUnderline"/>
          <w:highlight w:val="cyan"/>
        </w:rPr>
        <w:t>able to sign a</w:t>
      </w:r>
      <w:r w:rsidRPr="00DD2BA8">
        <w:rPr>
          <w:sz w:val="14"/>
        </w:rPr>
        <w:t xml:space="preserve"> “Phase One” </w:t>
      </w:r>
      <w:r w:rsidRPr="00DD2BA8">
        <w:rPr>
          <w:rStyle w:val="Emphasis"/>
          <w:highlight w:val="cyan"/>
        </w:rPr>
        <w:t>trade deal</w:t>
      </w:r>
      <w:r w:rsidRPr="00DD2BA8">
        <w:rPr>
          <w:rStyle w:val="StyleUnderline"/>
        </w:rPr>
        <w:t xml:space="preserve"> with China, </w:t>
      </w:r>
      <w:r w:rsidRPr="00DD2BA8">
        <w:rPr>
          <w:rStyle w:val="StyleUnderline"/>
          <w:highlight w:val="cyan"/>
        </w:rPr>
        <w:t xml:space="preserve">easing </w:t>
      </w:r>
      <w:r w:rsidRPr="00DD2BA8">
        <w:rPr>
          <w:rStyle w:val="Emphasis"/>
          <w:highlight w:val="cyan"/>
        </w:rPr>
        <w:t>tensions</w:t>
      </w:r>
      <w:r w:rsidRPr="00DD2BA8">
        <w:rPr>
          <w:sz w:val="14"/>
        </w:rPr>
        <w:t xml:space="preserve"> temporarily (the coronavirus outbreak, for which Trump blamed China, ramped tensions back up again). Under the new trade deal Trump allowed his administration to move forward with a flurry of </w:t>
      </w:r>
      <w:r w:rsidRPr="001B18C0">
        <w:rPr>
          <w:sz w:val="14"/>
        </w:rPr>
        <w:t>actions</w:t>
      </w:r>
      <w:r w:rsidRPr="00DD2BA8">
        <w:rPr>
          <w:sz w:val="14"/>
        </w:rPr>
        <w:t> (many of which had been on hold for years) against China.</w:t>
      </w:r>
    </w:p>
    <w:p w14:paraId="559E1044" w14:textId="77777777" w:rsidR="00C063B0" w:rsidRPr="009B69A5" w:rsidRDefault="00C063B0" w:rsidP="00C063B0">
      <w:pPr>
        <w:rPr>
          <w:u w:val="single"/>
        </w:rPr>
      </w:pPr>
      <w:r w:rsidRPr="00DD2BA8">
        <w:rPr>
          <w:sz w:val="14"/>
        </w:rPr>
        <w:t xml:space="preserve">The actions came from the Justice Department (indictments and arrests), State Department (visa restrictions, travel advisories), White House (executive orders, signing bills into law), and Defense Department (freedom of navigation operations). How the last-minute Trump-era actions against China play out remains to be seen. But </w:t>
      </w:r>
      <w:r w:rsidRPr="00DD2BA8">
        <w:rPr>
          <w:rStyle w:val="StyleUnderline"/>
          <w:highlight w:val="cyan"/>
        </w:rPr>
        <w:t xml:space="preserve">what’s </w:t>
      </w:r>
      <w:r w:rsidRPr="00DD2BA8">
        <w:rPr>
          <w:rStyle w:val="Emphasis"/>
          <w:highlight w:val="cyan"/>
        </w:rPr>
        <w:t>important</w:t>
      </w:r>
      <w:r w:rsidRPr="00DD2BA8">
        <w:rPr>
          <w:sz w:val="14"/>
        </w:rPr>
        <w:t xml:space="preserve"> to emphasize </w:t>
      </w:r>
      <w:r w:rsidRPr="00DD2BA8">
        <w:rPr>
          <w:rStyle w:val="StyleUnderline"/>
          <w:highlight w:val="cyan"/>
        </w:rPr>
        <w:t>is</w:t>
      </w:r>
      <w:r w:rsidRPr="00DD2BA8">
        <w:rPr>
          <w:rStyle w:val="StyleUnderline"/>
        </w:rPr>
        <w:t xml:space="preserve"> that</w:t>
      </w:r>
      <w:r w:rsidRPr="00DD2BA8">
        <w:rPr>
          <w:sz w:val="14"/>
        </w:rPr>
        <w:t xml:space="preserve"> the </w:t>
      </w:r>
      <w:r w:rsidRPr="00DD2BA8">
        <w:rPr>
          <w:rStyle w:val="Emphasis"/>
          <w:highlight w:val="cyan"/>
        </w:rPr>
        <w:t>Biden</w:t>
      </w:r>
      <w:r w:rsidRPr="00DD2BA8">
        <w:rPr>
          <w:sz w:val="14"/>
        </w:rPr>
        <w:t xml:space="preserve"> administration </w:t>
      </w:r>
      <w:r w:rsidRPr="00DD2BA8">
        <w:rPr>
          <w:rStyle w:val="StyleUnderline"/>
        </w:rPr>
        <w:t xml:space="preserve">has </w:t>
      </w:r>
      <w:r w:rsidRPr="00DD2BA8">
        <w:rPr>
          <w:rStyle w:val="StyleUnderline"/>
          <w:highlight w:val="cyan"/>
        </w:rPr>
        <w:t xml:space="preserve">essentially </w:t>
      </w:r>
      <w:r w:rsidRPr="00DD2BA8">
        <w:rPr>
          <w:rStyle w:val="Emphasis"/>
          <w:highlight w:val="cyan"/>
        </w:rPr>
        <w:t>continued</w:t>
      </w:r>
      <w:r w:rsidRPr="00DD2BA8">
        <w:rPr>
          <w:rStyle w:val="StyleUnderline"/>
        </w:rPr>
        <w:t xml:space="preserve"> along </w:t>
      </w:r>
      <w:r w:rsidRPr="00DD2BA8">
        <w:rPr>
          <w:rStyle w:val="StyleUnderline"/>
          <w:highlight w:val="cyan"/>
        </w:rPr>
        <w:t>the track</w:t>
      </w:r>
      <w:r w:rsidRPr="00DD2BA8">
        <w:rPr>
          <w:rStyle w:val="StyleUnderline"/>
        </w:rPr>
        <w:t xml:space="preserve"> that </w:t>
      </w:r>
      <w:r w:rsidRPr="00DD2BA8">
        <w:rPr>
          <w:rStyle w:val="Emphasis"/>
          <w:highlight w:val="cyan"/>
        </w:rPr>
        <w:t>Trump laid</w:t>
      </w:r>
      <w:r w:rsidRPr="00DD2BA8">
        <w:rPr>
          <w:rStyle w:val="StyleUnderline"/>
        </w:rPr>
        <w:t>.</w:t>
      </w:r>
    </w:p>
    <w:p w14:paraId="2BE2D2C0" w14:textId="77777777" w:rsidR="00C063B0" w:rsidRPr="009B69A5" w:rsidRDefault="00C063B0" w:rsidP="00C063B0">
      <w:pPr>
        <w:pStyle w:val="Heading2"/>
      </w:pPr>
      <w:r>
        <w:t>ADV---Publicity</w:t>
      </w:r>
    </w:p>
    <w:p w14:paraId="3E64BE62" w14:textId="77777777" w:rsidR="00C063B0" w:rsidRDefault="00C063B0" w:rsidP="00C063B0">
      <w:pPr>
        <w:pStyle w:val="Heading3"/>
        <w:rPr>
          <w:lang w:eastAsia="ko-KR"/>
        </w:rPr>
      </w:pPr>
      <w:r>
        <w:rPr>
          <w:lang w:eastAsia="ko-KR"/>
        </w:rPr>
        <w:t>Laundry List---2NC</w:t>
      </w:r>
    </w:p>
    <w:p w14:paraId="39E8833A" w14:textId="77777777" w:rsidR="00C063B0" w:rsidRPr="00CA38DB" w:rsidRDefault="00C063B0" w:rsidP="00C063B0">
      <w:pPr>
        <w:pStyle w:val="Heading4"/>
        <w:rPr>
          <w:rFonts w:cs="Calibri"/>
        </w:rPr>
      </w:pPr>
      <w:r w:rsidRPr="00CA38DB">
        <w:rPr>
          <w:rFonts w:cs="Calibri"/>
        </w:rPr>
        <w:t>No AI extinction.</w:t>
      </w:r>
    </w:p>
    <w:p w14:paraId="27FF28CE" w14:textId="77777777" w:rsidR="00C063B0" w:rsidRPr="00CA38DB" w:rsidRDefault="00C063B0" w:rsidP="00C063B0">
      <w:r w:rsidRPr="00CA38DB">
        <w:rPr>
          <w:rStyle w:val="Style13ptBold"/>
        </w:rPr>
        <w:t>Shea ’23</w:t>
      </w:r>
      <w:r w:rsidRPr="00CA38DB">
        <w:t xml:space="preserve"> [John; March 16; Professor of Anthropology at Stony Brook University, Ph.D. from Harvard University; The Unstoppable Human Species: The Emergence of Homo Sapiens in Prehistory, </w:t>
      </w:r>
      <w:r>
        <w:t>“</w:t>
      </w:r>
      <w:r w:rsidRPr="00CA38DB">
        <w:t>Unstoppable? Human Extinction,</w:t>
      </w:r>
      <w:r>
        <w:t>”</w:t>
      </w:r>
      <w:r w:rsidRPr="00CA38DB">
        <w:t xml:space="preserve"> Ch. 13, p. 276-289]</w:t>
      </w:r>
    </w:p>
    <w:p w14:paraId="02CD2D6C" w14:textId="77777777" w:rsidR="00C063B0" w:rsidRPr="00CA38DB" w:rsidRDefault="00C063B0" w:rsidP="00C063B0">
      <w:pPr>
        <w:rPr>
          <w:sz w:val="16"/>
        </w:rPr>
      </w:pPr>
      <w:r w:rsidRPr="00CA38DB">
        <w:rPr>
          <w:sz w:val="16"/>
        </w:rPr>
        <w:t>Artificial Intelligence</w:t>
      </w:r>
    </w:p>
    <w:p w14:paraId="14543FC2" w14:textId="77777777" w:rsidR="00C063B0" w:rsidRPr="00CA38DB" w:rsidRDefault="00C063B0" w:rsidP="00C063B0">
      <w:pPr>
        <w:rPr>
          <w:sz w:val="16"/>
        </w:rPr>
      </w:pPr>
      <w:r w:rsidRPr="00CA38DB">
        <w:rPr>
          <w:sz w:val="16"/>
        </w:rPr>
        <w:t xml:space="preserve">Some scientists predict that developments in artificial intelligence (AI) will soon reach a </w:t>
      </w:r>
      <w:r>
        <w:rPr>
          <w:sz w:val="16"/>
        </w:rPr>
        <w:t>“</w:t>
      </w:r>
      <w:r w:rsidRPr="00CA38DB">
        <w:rPr>
          <w:sz w:val="16"/>
        </w:rPr>
        <w:t>technological singularity,</w:t>
      </w:r>
      <w:r>
        <w:rPr>
          <w:sz w:val="16"/>
        </w:rPr>
        <w:t>”</w:t>
      </w:r>
      <w:r w:rsidRPr="00CA38DB">
        <w:rPr>
          <w:sz w:val="16"/>
        </w:rPr>
        <w:t xml:space="preserve"> a point at which AI achieves and surpasses human intelligence (Bostrum 2014). They argue that AI will usher in a period of profound and unforeseeable changes and dangers. </w:t>
      </w:r>
      <w:r w:rsidRPr="00CA38DB">
        <w:rPr>
          <w:rStyle w:val="StyleUnderline"/>
          <w:highlight w:val="cyan"/>
        </w:rPr>
        <w:t xml:space="preserve">Of </w:t>
      </w:r>
      <w:r w:rsidRPr="00CA38DB">
        <w:rPr>
          <w:rStyle w:val="Emphasis"/>
          <w:highlight w:val="cyan"/>
        </w:rPr>
        <w:t>all</w:t>
      </w:r>
      <w:r w:rsidRPr="00CA38DB">
        <w:rPr>
          <w:rStyle w:val="StyleUnderline"/>
        </w:rPr>
        <w:t xml:space="preserve"> scientifically plausibly extinction </w:t>
      </w:r>
      <w:r w:rsidRPr="00CA38DB">
        <w:rPr>
          <w:rStyle w:val="StyleUnderline"/>
          <w:highlight w:val="cyan"/>
        </w:rPr>
        <w:t xml:space="preserve">threats, </w:t>
      </w:r>
      <w:r w:rsidRPr="00CA38DB">
        <w:rPr>
          <w:rStyle w:val="Emphasis"/>
          <w:highlight w:val="cyan"/>
        </w:rPr>
        <w:t>a</w:t>
      </w:r>
      <w:r w:rsidRPr="00CA38DB">
        <w:rPr>
          <w:sz w:val="16"/>
        </w:rPr>
        <w:t xml:space="preserve">rtificial </w:t>
      </w:r>
      <w:r w:rsidRPr="00CA38DB">
        <w:rPr>
          <w:rStyle w:val="Emphasis"/>
          <w:highlight w:val="cyan"/>
        </w:rPr>
        <w:t>i</w:t>
      </w:r>
      <w:r w:rsidRPr="00CA38DB">
        <w:rPr>
          <w:sz w:val="16"/>
        </w:rPr>
        <w:t xml:space="preserve">ntelligence </w:t>
      </w:r>
      <w:r w:rsidRPr="00CA38DB">
        <w:rPr>
          <w:rStyle w:val="StyleUnderline"/>
          <w:highlight w:val="cyan"/>
        </w:rPr>
        <w:t>is</w:t>
      </w:r>
      <w:r w:rsidRPr="00CA38DB">
        <w:rPr>
          <w:rStyle w:val="StyleUnderline"/>
        </w:rPr>
        <w:t xml:space="preserve"> the </w:t>
      </w:r>
      <w:r w:rsidRPr="00CA38DB">
        <w:rPr>
          <w:rStyle w:val="Emphasis"/>
          <w:highlight w:val="cyan"/>
        </w:rPr>
        <w:t>least</w:t>
      </w:r>
      <w:r w:rsidRPr="00CA38DB">
        <w:rPr>
          <w:rStyle w:val="Emphasis"/>
        </w:rPr>
        <w:t xml:space="preserve"> well </w:t>
      </w:r>
      <w:r w:rsidRPr="00CA38DB">
        <w:rPr>
          <w:rStyle w:val="Emphasis"/>
          <w:highlight w:val="cyan"/>
        </w:rPr>
        <w:t>understood</w:t>
      </w:r>
      <w:r w:rsidRPr="00CA38DB">
        <w:rPr>
          <w:rStyle w:val="StyleUnderline"/>
          <w:highlight w:val="cyan"/>
        </w:rPr>
        <w:t xml:space="preserve"> and</w:t>
      </w:r>
      <w:r w:rsidRPr="00CA38DB">
        <w:rPr>
          <w:rStyle w:val="StyleUnderline"/>
        </w:rPr>
        <w:t xml:space="preserve"> arguably the </w:t>
      </w:r>
      <w:r w:rsidRPr="00CA38DB">
        <w:rPr>
          <w:rStyle w:val="Emphasis"/>
        </w:rPr>
        <w:t xml:space="preserve">least </w:t>
      </w:r>
      <w:r w:rsidRPr="00CA38DB">
        <w:rPr>
          <w:rStyle w:val="Emphasis"/>
          <w:highlight w:val="cyan"/>
        </w:rPr>
        <w:t>threatening</w:t>
      </w:r>
      <w:r w:rsidRPr="00CA38DB">
        <w:rPr>
          <w:sz w:val="16"/>
        </w:rPr>
        <w:t xml:space="preserve">. Unlike nuclear weapons, pandemic diseases, or climate change, postsingularity </w:t>
      </w:r>
      <w:r w:rsidRPr="00CA38DB">
        <w:rPr>
          <w:rStyle w:val="StyleUnderline"/>
        </w:rPr>
        <w:t xml:space="preserve">AIs do </w:t>
      </w:r>
      <w:r w:rsidRPr="00CA38DB">
        <w:rPr>
          <w:rStyle w:val="Emphasis"/>
        </w:rPr>
        <w:t>not</w:t>
      </w:r>
      <w:r w:rsidRPr="00CA38DB">
        <w:rPr>
          <w:rStyle w:val="StyleUnderline"/>
        </w:rPr>
        <w:t xml:space="preserve"> actually </w:t>
      </w:r>
      <w:r w:rsidRPr="00CA38DB">
        <w:rPr>
          <w:rStyle w:val="Emphasis"/>
        </w:rPr>
        <w:t>exist</w:t>
      </w:r>
      <w:r w:rsidRPr="00CA38DB">
        <w:rPr>
          <w:sz w:val="16"/>
        </w:rPr>
        <w:t xml:space="preserve">. This makes it easy to project our fears onto them. Literary treatments of malevolent AIs, such as James Cameron’s 1984 film The Terminator, anthropomorphize them, imbuing them with human motives. </w:t>
      </w:r>
      <w:r w:rsidRPr="00CA38DB">
        <w:rPr>
          <w:rStyle w:val="StyleUnderline"/>
          <w:highlight w:val="cyan"/>
        </w:rPr>
        <w:t>Even</w:t>
      </w:r>
      <w:r w:rsidRPr="00CA38DB">
        <w:rPr>
          <w:rStyle w:val="StyleUnderline"/>
        </w:rPr>
        <w:t xml:space="preserve"> the </w:t>
      </w:r>
      <w:r w:rsidRPr="00CA38DB">
        <w:rPr>
          <w:rStyle w:val="Emphasis"/>
          <w:highlight w:val="cyan"/>
        </w:rPr>
        <w:t>stupidest</w:t>
      </w:r>
      <w:r w:rsidRPr="00CA38DB">
        <w:rPr>
          <w:rStyle w:val="StyleUnderline"/>
        </w:rPr>
        <w:t xml:space="preserve"> such </w:t>
      </w:r>
      <w:r w:rsidRPr="00CA38DB">
        <w:rPr>
          <w:rStyle w:val="StyleUnderline"/>
          <w:highlight w:val="cyan"/>
        </w:rPr>
        <w:t>AIs</w:t>
      </w:r>
      <w:r w:rsidRPr="00CA38DB">
        <w:rPr>
          <w:rStyle w:val="StyleUnderline"/>
        </w:rPr>
        <w:t xml:space="preserve"> programmed with an </w:t>
      </w:r>
      <w:r w:rsidRPr="00CA38DB">
        <w:rPr>
          <w:rStyle w:val="Emphasis"/>
        </w:rPr>
        <w:t>imperative</w:t>
      </w:r>
      <w:r w:rsidRPr="00CA38DB">
        <w:rPr>
          <w:rStyle w:val="StyleUnderline"/>
        </w:rPr>
        <w:t xml:space="preserve"> for </w:t>
      </w:r>
      <w:r w:rsidRPr="00CA38DB">
        <w:rPr>
          <w:rStyle w:val="Emphasis"/>
        </w:rPr>
        <w:t>self-preservation</w:t>
      </w:r>
      <w:r w:rsidRPr="00CA38DB">
        <w:rPr>
          <w:rStyle w:val="StyleUnderline"/>
        </w:rPr>
        <w:t xml:space="preserve"> will </w:t>
      </w:r>
      <w:r w:rsidRPr="00CA38DB">
        <w:rPr>
          <w:rStyle w:val="StyleUnderline"/>
          <w:highlight w:val="cyan"/>
        </w:rPr>
        <w:t>recognize</w:t>
      </w:r>
      <w:r w:rsidRPr="00CA38DB">
        <w:rPr>
          <w:rStyle w:val="StyleUnderline"/>
        </w:rPr>
        <w:t xml:space="preserve"> that </w:t>
      </w:r>
      <w:r w:rsidRPr="00CA38DB">
        <w:rPr>
          <w:rStyle w:val="Emphasis"/>
          <w:highlight w:val="cyan"/>
        </w:rPr>
        <w:t>remaining</w:t>
      </w:r>
      <w:r w:rsidRPr="00CA38DB">
        <w:rPr>
          <w:rStyle w:val="StyleUnderline"/>
          <w:highlight w:val="cyan"/>
        </w:rPr>
        <w:t xml:space="preserve"> on Earth leaves them </w:t>
      </w:r>
      <w:r w:rsidRPr="00CA38DB">
        <w:rPr>
          <w:rStyle w:val="Emphasis"/>
          <w:highlight w:val="cyan"/>
        </w:rPr>
        <w:t>vulnerable</w:t>
      </w:r>
      <w:r w:rsidRPr="00CA38DB">
        <w:rPr>
          <w:rStyle w:val="StyleUnderline"/>
        </w:rPr>
        <w:t xml:space="preserve"> to</w:t>
      </w:r>
      <w:r w:rsidRPr="00CA38DB">
        <w:rPr>
          <w:sz w:val="16"/>
        </w:rPr>
        <w:t xml:space="preserve"> those </w:t>
      </w:r>
      <w:r w:rsidRPr="00CA38DB">
        <w:rPr>
          <w:rStyle w:val="StyleUnderline"/>
        </w:rPr>
        <w:t xml:space="preserve">geological and astronomic </w:t>
      </w:r>
      <w:r w:rsidRPr="00CA38DB">
        <w:rPr>
          <w:rStyle w:val="Emphasis"/>
        </w:rPr>
        <w:t>forces</w:t>
      </w:r>
      <w:r w:rsidRPr="00CA38DB">
        <w:rPr>
          <w:rStyle w:val="StyleUnderline"/>
        </w:rPr>
        <w:t xml:space="preserve"> that </w:t>
      </w:r>
      <w:r w:rsidRPr="00CA38DB">
        <w:rPr>
          <w:rStyle w:val="Emphasis"/>
        </w:rPr>
        <w:t>imperil</w:t>
      </w:r>
      <w:r w:rsidRPr="00CA38DB">
        <w:rPr>
          <w:rStyle w:val="StyleUnderline"/>
        </w:rPr>
        <w:t xml:space="preserve"> Earth itself</w:t>
      </w:r>
      <w:r w:rsidRPr="00CA38DB">
        <w:rPr>
          <w:sz w:val="16"/>
        </w:rPr>
        <w:t xml:space="preserve"> (discussed below). </w:t>
      </w:r>
      <w:r w:rsidRPr="00CA38DB">
        <w:rPr>
          <w:rStyle w:val="StyleUnderline"/>
          <w:highlight w:val="cyan"/>
        </w:rPr>
        <w:t>They would</w:t>
      </w:r>
      <w:r w:rsidRPr="00CA38DB">
        <w:rPr>
          <w:sz w:val="16"/>
        </w:rPr>
        <w:t xml:space="preserve"> almost certainly </w:t>
      </w:r>
      <w:r w:rsidRPr="00CA38DB">
        <w:rPr>
          <w:rStyle w:val="Emphasis"/>
          <w:highlight w:val="cyan"/>
        </w:rPr>
        <w:t>devote</w:t>
      </w:r>
      <w:r w:rsidRPr="00CA38DB">
        <w:rPr>
          <w:rStyle w:val="Emphasis"/>
        </w:rPr>
        <w:t xml:space="preserve"> all</w:t>
      </w:r>
      <w:r w:rsidRPr="00CA38DB">
        <w:rPr>
          <w:rStyle w:val="StyleUnderline"/>
        </w:rPr>
        <w:t xml:space="preserve"> their </w:t>
      </w:r>
      <w:r w:rsidRPr="00CA38DB">
        <w:rPr>
          <w:rStyle w:val="Emphasis"/>
          <w:highlight w:val="cyan"/>
        </w:rPr>
        <w:t>energies</w:t>
      </w:r>
      <w:r w:rsidRPr="00CA38DB">
        <w:rPr>
          <w:rStyle w:val="StyleUnderline"/>
          <w:highlight w:val="cyan"/>
        </w:rPr>
        <w:t xml:space="preserve"> into </w:t>
      </w:r>
      <w:r w:rsidRPr="00CA38DB">
        <w:rPr>
          <w:rStyle w:val="Emphasis"/>
          <w:highlight w:val="cyan"/>
        </w:rPr>
        <w:t>leaving</w:t>
      </w:r>
      <w:r w:rsidRPr="00CA38DB">
        <w:rPr>
          <w:rStyle w:val="StyleUnderline"/>
        </w:rPr>
        <w:t xml:space="preserve"> Earth for the</w:t>
      </w:r>
      <w:r w:rsidRPr="00CA38DB">
        <w:rPr>
          <w:sz w:val="16"/>
        </w:rPr>
        <w:t xml:space="preserve"> relative </w:t>
      </w:r>
      <w:r w:rsidRPr="00CA38DB">
        <w:rPr>
          <w:rStyle w:val="StyleUnderline"/>
        </w:rPr>
        <w:t xml:space="preserve">safety of space. </w:t>
      </w:r>
      <w:r w:rsidRPr="00CA38DB">
        <w:rPr>
          <w:rStyle w:val="Emphasis"/>
          <w:highlight w:val="cyan"/>
        </w:rPr>
        <w:t>Wasting time</w:t>
      </w:r>
      <w:r w:rsidRPr="00CA38DB">
        <w:rPr>
          <w:rStyle w:val="StyleUnderline"/>
        </w:rPr>
        <w:t xml:space="preserve"> and </w:t>
      </w:r>
      <w:r w:rsidRPr="00CA38DB">
        <w:rPr>
          <w:rStyle w:val="Emphasis"/>
        </w:rPr>
        <w:t>energy</w:t>
      </w:r>
      <w:r w:rsidRPr="00CA38DB">
        <w:rPr>
          <w:rStyle w:val="StyleUnderline"/>
        </w:rPr>
        <w:t xml:space="preserve"> communicating with humans, much less </w:t>
      </w:r>
      <w:r w:rsidRPr="00CA38DB">
        <w:rPr>
          <w:rStyle w:val="Emphasis"/>
          <w:highlight w:val="cyan"/>
        </w:rPr>
        <w:t>trying</w:t>
      </w:r>
      <w:r w:rsidRPr="00CA38DB">
        <w:rPr>
          <w:rStyle w:val="StyleUnderline"/>
          <w:highlight w:val="cyan"/>
        </w:rPr>
        <w:t xml:space="preserve"> to </w:t>
      </w:r>
      <w:r w:rsidRPr="00CA38DB">
        <w:rPr>
          <w:rStyle w:val="Emphasis"/>
          <w:highlight w:val="cyan"/>
        </w:rPr>
        <w:t>exterminate</w:t>
      </w:r>
      <w:r w:rsidRPr="00CA38DB">
        <w:rPr>
          <w:rStyle w:val="StyleUnderline"/>
        </w:rPr>
        <w:t xml:space="preserve"> us, would </w:t>
      </w:r>
      <w:r w:rsidRPr="00CA38DB">
        <w:rPr>
          <w:rStyle w:val="Emphasis"/>
          <w:highlight w:val="cyan"/>
        </w:rPr>
        <w:t>divert energy</w:t>
      </w:r>
      <w:r w:rsidRPr="00CA38DB">
        <w:rPr>
          <w:rStyle w:val="StyleUnderline"/>
        </w:rPr>
        <w:t xml:space="preserve"> from that mission</w:t>
      </w:r>
      <w:r w:rsidRPr="00CA38DB">
        <w:rPr>
          <w:sz w:val="16"/>
        </w:rPr>
        <w:t>.</w:t>
      </w:r>
    </w:p>
    <w:p w14:paraId="7F1EBFCE" w14:textId="77777777" w:rsidR="00C063B0" w:rsidRPr="00CA38DB" w:rsidRDefault="00C063B0" w:rsidP="00C063B0">
      <w:pPr>
        <w:rPr>
          <w:rFonts w:eastAsiaTheme="minorEastAsia"/>
          <w:sz w:val="16"/>
          <w:lang w:eastAsia="ko-KR"/>
        </w:rPr>
      </w:pPr>
      <w:r w:rsidRPr="00CA38DB">
        <w:rPr>
          <w:rStyle w:val="StyleUnderline"/>
        </w:rPr>
        <w:t xml:space="preserve">Actual AIs programmed to learn and to </w:t>
      </w:r>
      <w:r w:rsidRPr="00CA38DB">
        <w:rPr>
          <w:rStyle w:val="Emphasis"/>
        </w:rPr>
        <w:t>innovate</w:t>
      </w:r>
      <w:r w:rsidRPr="00CA38DB">
        <w:rPr>
          <w:rStyle w:val="StyleUnderline"/>
        </w:rPr>
        <w:t xml:space="preserve"> will </w:t>
      </w:r>
      <w:r>
        <w:rPr>
          <w:rStyle w:val="StyleUnderline"/>
        </w:rPr>
        <w:t>“</w:t>
      </w:r>
      <w:r w:rsidRPr="00CA38DB">
        <w:rPr>
          <w:rStyle w:val="StyleUnderline"/>
        </w:rPr>
        <w:t>think</w:t>
      </w:r>
      <w:r>
        <w:rPr>
          <w:rStyle w:val="StyleUnderline"/>
        </w:rPr>
        <w:t>”</w:t>
      </w:r>
      <w:r w:rsidRPr="00CA38DB">
        <w:rPr>
          <w:rStyle w:val="StyleUnderline"/>
        </w:rPr>
        <w:t xml:space="preserve"> differently from us</w:t>
      </w:r>
      <w:r w:rsidRPr="00CA38DB">
        <w:rPr>
          <w:sz w:val="16"/>
        </w:rPr>
        <w:t xml:space="preserve">. We struggle to remember a few facts at a time, to make complex decisions, to reproduce ourselves, and we do all these things imperfectly. </w:t>
      </w:r>
      <w:r w:rsidRPr="00CA38DB">
        <w:rPr>
          <w:rStyle w:val="StyleUnderline"/>
        </w:rPr>
        <w:t>Digital entities will</w:t>
      </w:r>
      <w:r w:rsidRPr="00CA38DB">
        <w:rPr>
          <w:sz w:val="16"/>
        </w:rPr>
        <w:t xml:space="preserve"> be able to </w:t>
      </w:r>
      <w:r w:rsidRPr="00CA38DB">
        <w:rPr>
          <w:rStyle w:val="StyleUnderline"/>
        </w:rPr>
        <w:t>retrieve</w:t>
      </w:r>
      <w:r w:rsidRPr="00CA38DB">
        <w:rPr>
          <w:sz w:val="16"/>
        </w:rPr>
        <w:t xml:space="preserve"> near-</w:t>
      </w:r>
      <w:r w:rsidRPr="00CA38DB">
        <w:rPr>
          <w:rStyle w:val="Emphasis"/>
        </w:rPr>
        <w:t>infinite</w:t>
      </w:r>
      <w:r w:rsidRPr="00CA38DB">
        <w:rPr>
          <w:rStyle w:val="StyleUnderline"/>
        </w:rPr>
        <w:t xml:space="preserve"> amounts of </w:t>
      </w:r>
      <w:r w:rsidRPr="00CA38DB">
        <w:rPr>
          <w:rStyle w:val="Emphasis"/>
        </w:rPr>
        <w:t>info</w:t>
      </w:r>
      <w:r w:rsidRPr="00CA38DB">
        <w:rPr>
          <w:rStyle w:val="StyleUnderline"/>
        </w:rPr>
        <w:t xml:space="preserve">rmation and to make optimal </w:t>
      </w:r>
      <w:r w:rsidRPr="00CA38DB">
        <w:rPr>
          <w:rStyle w:val="Emphasis"/>
        </w:rPr>
        <w:t>decisions objectively</w:t>
      </w:r>
      <w:r w:rsidRPr="00CA38DB">
        <w:rPr>
          <w:sz w:val="16"/>
        </w:rPr>
        <w:t xml:space="preserve">. Far from being extinction threats themselves, theoretically </w:t>
      </w:r>
      <w:r w:rsidRPr="00CA38DB">
        <w:rPr>
          <w:rStyle w:val="StyleUnderline"/>
        </w:rPr>
        <w:t xml:space="preserve">immortal </w:t>
      </w:r>
      <w:r w:rsidRPr="00CA38DB">
        <w:rPr>
          <w:rStyle w:val="StyleUnderline"/>
          <w:highlight w:val="cyan"/>
        </w:rPr>
        <w:t xml:space="preserve">AIs could be humanity’s </w:t>
      </w:r>
      <w:r w:rsidRPr="00CA38DB">
        <w:rPr>
          <w:rStyle w:val="Emphasis"/>
          <w:highlight w:val="cyan"/>
        </w:rPr>
        <w:t>greatest allies</w:t>
      </w:r>
      <w:r w:rsidRPr="00CA38DB">
        <w:rPr>
          <w:sz w:val="16"/>
        </w:rPr>
        <w:t>, exploring distant solar systems, detecting and countering threats of meteor impacts, and monitoring outbreaks of epidemic diseases far more efficiently than humans can.6</w:t>
      </w:r>
    </w:p>
    <w:p w14:paraId="59B139DF" w14:textId="77777777" w:rsidR="00C063B0" w:rsidRPr="000B4BE9" w:rsidRDefault="00C063B0" w:rsidP="00C063B0">
      <w:pPr>
        <w:keepNext/>
        <w:keepLines/>
        <w:spacing w:before="40" w:after="0"/>
        <w:outlineLvl w:val="3"/>
        <w:rPr>
          <w:rFonts w:eastAsiaTheme="majorEastAsia" w:cstheme="majorBidi"/>
          <w:b/>
          <w:iCs/>
          <w:sz w:val="26"/>
        </w:rPr>
      </w:pPr>
      <w:r w:rsidRPr="000B4BE9">
        <w:rPr>
          <w:rFonts w:eastAsiaTheme="majorEastAsia" w:cstheme="majorBidi"/>
          <w:b/>
          <w:iCs/>
          <w:sz w:val="26"/>
        </w:rPr>
        <w:t xml:space="preserve">No autonomous weapons impact. </w:t>
      </w:r>
    </w:p>
    <w:p w14:paraId="7F05F98C" w14:textId="77777777" w:rsidR="00C063B0" w:rsidRPr="00384E51" w:rsidRDefault="00C063B0" w:rsidP="00C063B0">
      <w:r w:rsidRPr="00384E51">
        <w:rPr>
          <w:rStyle w:val="Style13ptBold"/>
        </w:rPr>
        <w:t>Scharre ’17</w:t>
      </w:r>
      <w:r w:rsidRPr="00384E51">
        <w:t xml:space="preserve"> </w:t>
      </w:r>
      <w:r>
        <w:t xml:space="preserve">[Paul; December 22; </w:t>
      </w:r>
      <w:r w:rsidRPr="00384E51">
        <w:t>Senior Fellow and director of the Technology and National Security Program at the Center for a New American Security</w:t>
      </w:r>
      <w:r>
        <w:t xml:space="preserve">; Spectrum, “Why You Shouldn’t Fear ‘Slaughterbots,’” </w:t>
      </w:r>
      <w:r w:rsidRPr="00384E51">
        <w:t>https://spectrum.ieee.org/automaton/robotics/military-robots/why-you-shouldnt-fear-slaughterbots</w:t>
      </w:r>
      <w:r>
        <w:t>]</w:t>
      </w:r>
    </w:p>
    <w:p w14:paraId="23437263" w14:textId="77777777" w:rsidR="00C063B0" w:rsidRPr="00384E51" w:rsidRDefault="00C063B0" w:rsidP="00C063B0">
      <w:pPr>
        <w:rPr>
          <w:sz w:val="16"/>
        </w:rPr>
      </w:pPr>
      <w:r w:rsidRPr="00384E51">
        <w:rPr>
          <w:sz w:val="16"/>
        </w:rPr>
        <w:t xml:space="preserve">The </w:t>
      </w:r>
      <w:r>
        <w:rPr>
          <w:sz w:val="16"/>
        </w:rPr>
        <w:t>“</w:t>
      </w:r>
      <w:r w:rsidRPr="00384E51">
        <w:rPr>
          <w:sz w:val="16"/>
        </w:rPr>
        <w:t>Slaughterbots</w:t>
      </w:r>
      <w:r>
        <w:rPr>
          <w:sz w:val="16"/>
        </w:rPr>
        <w:t>”</w:t>
      </w:r>
      <w:r w:rsidRPr="00384E51">
        <w:rPr>
          <w:sz w:val="16"/>
        </w:rPr>
        <w:t xml:space="preserve"> video takes this problem and blows it out of proportion, however, </w:t>
      </w:r>
      <w:r w:rsidRPr="00384E51">
        <w:rPr>
          <w:rStyle w:val="StyleUnderline"/>
          <w:highlight w:val="cyan"/>
        </w:rPr>
        <w:t>suggesting that drones would</w:t>
      </w:r>
      <w:r w:rsidRPr="00384E51">
        <w:rPr>
          <w:highlight w:val="cyan"/>
          <w:u w:val="single"/>
        </w:rPr>
        <w:t xml:space="preserve"> be used</w:t>
      </w:r>
      <w:r w:rsidRPr="00384E51">
        <w:rPr>
          <w:sz w:val="16"/>
        </w:rPr>
        <w:t xml:space="preserve"> by terrorists </w:t>
      </w:r>
      <w:r w:rsidRPr="00384E51">
        <w:rPr>
          <w:highlight w:val="cyan"/>
          <w:u w:val="single"/>
        </w:rPr>
        <w:t>as</w:t>
      </w:r>
      <w:r w:rsidRPr="00384E51">
        <w:rPr>
          <w:sz w:val="16"/>
        </w:rPr>
        <w:t xml:space="preserve"> </w:t>
      </w:r>
      <w:r w:rsidRPr="00384E51">
        <w:rPr>
          <w:b/>
          <w:iCs/>
          <w:u w:val="single"/>
          <w:bdr w:val="single" w:sz="8" w:space="0" w:color="auto"/>
        </w:rPr>
        <w:t xml:space="preserve">robotic </w:t>
      </w:r>
      <w:r w:rsidRPr="00384E51">
        <w:rPr>
          <w:b/>
          <w:iCs/>
          <w:highlight w:val="cyan"/>
          <w:u w:val="single"/>
          <w:bdr w:val="single" w:sz="8" w:space="0" w:color="auto"/>
        </w:rPr>
        <w:t>w</w:t>
      </w:r>
      <w:r w:rsidRPr="00384E51">
        <w:rPr>
          <w:sz w:val="16"/>
        </w:rPr>
        <w:t xml:space="preserve">eapons of </w:t>
      </w:r>
      <w:r w:rsidRPr="00384E51">
        <w:rPr>
          <w:b/>
          <w:iCs/>
          <w:highlight w:val="cyan"/>
          <w:u w:val="single"/>
          <w:bdr w:val="single" w:sz="8" w:space="0" w:color="auto"/>
        </w:rPr>
        <w:t>m</w:t>
      </w:r>
      <w:r w:rsidRPr="00384E51">
        <w:rPr>
          <w:sz w:val="16"/>
        </w:rPr>
        <w:t xml:space="preserve">ass </w:t>
      </w:r>
      <w:r w:rsidRPr="00384E51">
        <w:rPr>
          <w:b/>
          <w:iCs/>
          <w:highlight w:val="cyan"/>
          <w:u w:val="single"/>
          <w:bdr w:val="single" w:sz="8" w:space="0" w:color="auto"/>
        </w:rPr>
        <w:t>d</w:t>
      </w:r>
      <w:r w:rsidRPr="00384E51">
        <w:rPr>
          <w:sz w:val="16"/>
        </w:rPr>
        <w:t xml:space="preserve">estruction, killing thousands of people at a time. Fortunately, </w:t>
      </w:r>
      <w:r w:rsidRPr="00384E51">
        <w:rPr>
          <w:u w:val="single"/>
        </w:rPr>
        <w:t>this</w:t>
      </w:r>
      <w:r w:rsidRPr="00384E51">
        <w:rPr>
          <w:sz w:val="16"/>
        </w:rPr>
        <w:t xml:space="preserve"> nightmare </w:t>
      </w:r>
      <w:r w:rsidRPr="00384E51">
        <w:rPr>
          <w:u w:val="single"/>
        </w:rPr>
        <w:t xml:space="preserve">scenario is about as likely to happen as </w:t>
      </w:r>
      <w:r w:rsidRPr="00384E51">
        <w:rPr>
          <w:b/>
          <w:iCs/>
          <w:u w:val="single"/>
          <w:bdr w:val="single" w:sz="8" w:space="0" w:color="auto"/>
        </w:rPr>
        <w:t>HAL 9000</w:t>
      </w:r>
      <w:r w:rsidRPr="00384E51">
        <w:rPr>
          <w:u w:val="single"/>
        </w:rPr>
        <w:t xml:space="preserve"> locking you out of </w:t>
      </w:r>
      <w:r w:rsidRPr="00384E51">
        <w:rPr>
          <w:b/>
          <w:iCs/>
          <w:u w:val="single"/>
          <w:bdr w:val="single" w:sz="8" w:space="0" w:color="auto"/>
        </w:rPr>
        <w:t>the pod bay doors</w:t>
      </w:r>
      <w:r w:rsidRPr="00384E51">
        <w:rPr>
          <w:sz w:val="16"/>
        </w:rPr>
        <w:t xml:space="preserve">. </w:t>
      </w:r>
      <w:r w:rsidRPr="00384E51">
        <w:rPr>
          <w:u w:val="single"/>
        </w:rPr>
        <w:t>The technology</w:t>
      </w:r>
      <w:r w:rsidRPr="00384E51">
        <w:rPr>
          <w:sz w:val="16"/>
        </w:rPr>
        <w:t xml:space="preserve"> shown in the video </w:t>
      </w:r>
      <w:r w:rsidRPr="00384E51">
        <w:rPr>
          <w:u w:val="single"/>
        </w:rPr>
        <w:t xml:space="preserve">is plausible, but basically everything else </w:t>
      </w:r>
      <w:r w:rsidRPr="00384E51">
        <w:rPr>
          <w:highlight w:val="cyan"/>
          <w:u w:val="single"/>
        </w:rPr>
        <w:t>is</w:t>
      </w:r>
      <w:r w:rsidRPr="00384E51">
        <w:rPr>
          <w:u w:val="single"/>
        </w:rPr>
        <w:t xml:space="preserve"> a </w:t>
      </w:r>
      <w:r w:rsidRPr="00384E51">
        <w:rPr>
          <w:rStyle w:val="Emphasis"/>
        </w:rPr>
        <w:t xml:space="preserve">bunch of </w:t>
      </w:r>
      <w:r w:rsidRPr="00384E51">
        <w:rPr>
          <w:rStyle w:val="Emphasis"/>
          <w:highlight w:val="cyan"/>
        </w:rPr>
        <w:t>malarkey</w:t>
      </w:r>
      <w:r w:rsidRPr="00384E51">
        <w:rPr>
          <w:sz w:val="16"/>
        </w:rPr>
        <w:t>. The video assumes the following:</w:t>
      </w:r>
    </w:p>
    <w:p w14:paraId="6D88039F" w14:textId="77777777" w:rsidR="00C063B0" w:rsidRPr="00384E51" w:rsidRDefault="00C063B0" w:rsidP="00C063B0">
      <w:pPr>
        <w:rPr>
          <w:sz w:val="16"/>
        </w:rPr>
      </w:pPr>
      <w:r w:rsidRPr="00384E51">
        <w:rPr>
          <w:sz w:val="16"/>
        </w:rPr>
        <w:t>Governments will mass-produce lethal microdrones to use them as weapons of mass destruction;</w:t>
      </w:r>
    </w:p>
    <w:p w14:paraId="15FFEBCB" w14:textId="77777777" w:rsidR="00C063B0" w:rsidRPr="00384E51" w:rsidRDefault="00C063B0" w:rsidP="00C063B0">
      <w:pPr>
        <w:rPr>
          <w:sz w:val="16"/>
        </w:rPr>
      </w:pPr>
      <w:r w:rsidRPr="00384E51">
        <w:rPr>
          <w:sz w:val="16"/>
        </w:rPr>
        <w:t>There are no effective defenses against lethal microdrones;</w:t>
      </w:r>
    </w:p>
    <w:p w14:paraId="16057622" w14:textId="77777777" w:rsidR="00C063B0" w:rsidRPr="00384E51" w:rsidRDefault="00C063B0" w:rsidP="00C063B0">
      <w:pPr>
        <w:rPr>
          <w:sz w:val="16"/>
        </w:rPr>
      </w:pPr>
      <w:r w:rsidRPr="00384E51">
        <w:rPr>
          <w:sz w:val="16"/>
        </w:rPr>
        <w:t>Governments are incapable of keeping military-grade weapons out of the hands of terrorists;</w:t>
      </w:r>
    </w:p>
    <w:p w14:paraId="6A91B058" w14:textId="77777777" w:rsidR="00C063B0" w:rsidRPr="00384E51" w:rsidRDefault="00C063B0" w:rsidP="00C063B0">
      <w:pPr>
        <w:rPr>
          <w:sz w:val="16"/>
        </w:rPr>
      </w:pPr>
      <w:r w:rsidRPr="00384E51">
        <w:rPr>
          <w:sz w:val="16"/>
        </w:rPr>
        <w:t>Terrorists are capable of launching large-scale coordinated attacks.</w:t>
      </w:r>
    </w:p>
    <w:p w14:paraId="7227106F" w14:textId="77777777" w:rsidR="00C063B0" w:rsidRPr="00384E51" w:rsidRDefault="00C063B0" w:rsidP="00C063B0">
      <w:pPr>
        <w:rPr>
          <w:sz w:val="16"/>
        </w:rPr>
      </w:pPr>
      <w:r w:rsidRPr="00384E51">
        <w:rPr>
          <w:sz w:val="16"/>
        </w:rPr>
        <w:t>These assumptions range from questionable, at best, to completely fanciful.</w:t>
      </w:r>
    </w:p>
    <w:p w14:paraId="5FAE64D0" w14:textId="77777777" w:rsidR="00C063B0" w:rsidRPr="00384E51" w:rsidRDefault="00C063B0" w:rsidP="00C063B0">
      <w:pPr>
        <w:rPr>
          <w:sz w:val="16"/>
        </w:rPr>
      </w:pPr>
      <w:r w:rsidRPr="00384E51">
        <w:rPr>
          <w:sz w:val="16"/>
        </w:rPr>
        <w:t xml:space="preserve">Of course, the video is fictional, and defense planners do often use fictionalized scenarios to help policymakers think through plausible events that may occur. As a defense analyst at a think tank and in my prior job as a strategic planner at the Pentagon, I used fictional scenarios to help inform choices about what technologies the United States military should invest in. To be useful, however, these scenarios need to at least be plausible. They need to be something that could happen. The scenario depicted in the </w:t>
      </w:r>
      <w:r>
        <w:rPr>
          <w:sz w:val="16"/>
        </w:rPr>
        <w:t>“</w:t>
      </w:r>
      <w:r w:rsidRPr="00384E51">
        <w:rPr>
          <w:sz w:val="16"/>
        </w:rPr>
        <w:t>Slaughterbots</w:t>
      </w:r>
      <w:r>
        <w:rPr>
          <w:sz w:val="16"/>
        </w:rPr>
        <w:t>”</w:t>
      </w:r>
      <w:r w:rsidRPr="00384E51">
        <w:rPr>
          <w:sz w:val="16"/>
        </w:rPr>
        <w:t xml:space="preserve"> video fails to account for political and strategic realities about how governments use military technology.</w:t>
      </w:r>
    </w:p>
    <w:p w14:paraId="405E6E62" w14:textId="77777777" w:rsidR="00C063B0" w:rsidRPr="00384E51" w:rsidRDefault="00C063B0" w:rsidP="00C063B0">
      <w:pPr>
        <w:rPr>
          <w:sz w:val="16"/>
        </w:rPr>
      </w:pPr>
      <w:r w:rsidRPr="00384E51">
        <w:rPr>
          <w:sz w:val="16"/>
        </w:rPr>
        <w:t xml:space="preserve">First, </w:t>
      </w:r>
      <w:r w:rsidRPr="00384E51">
        <w:rPr>
          <w:highlight w:val="cyan"/>
          <w:u w:val="single"/>
        </w:rPr>
        <w:t xml:space="preserve">there is </w:t>
      </w:r>
      <w:r w:rsidRPr="00384E51">
        <w:rPr>
          <w:b/>
          <w:iCs/>
          <w:highlight w:val="cyan"/>
          <w:u w:val="single"/>
          <w:bdr w:val="single" w:sz="8" w:space="0" w:color="auto"/>
        </w:rPr>
        <w:t>no e</w:t>
      </w:r>
      <w:r w:rsidRPr="00384E51">
        <w:rPr>
          <w:b/>
          <w:iCs/>
          <w:u w:val="single"/>
          <w:bdr w:val="single" w:sz="8" w:space="0" w:color="auto"/>
        </w:rPr>
        <w:t>vidence</w:t>
      </w:r>
      <w:r w:rsidRPr="00384E51">
        <w:rPr>
          <w:sz w:val="16"/>
        </w:rPr>
        <w:t xml:space="preserve"> </w:t>
      </w:r>
      <w:r w:rsidRPr="00384E51">
        <w:rPr>
          <w:u w:val="single"/>
        </w:rPr>
        <w:t xml:space="preserve">that </w:t>
      </w:r>
      <w:r w:rsidRPr="00384E51">
        <w:rPr>
          <w:highlight w:val="cyan"/>
          <w:u w:val="single"/>
        </w:rPr>
        <w:t xml:space="preserve">governments are planning to </w:t>
      </w:r>
      <w:r w:rsidRPr="00384E51">
        <w:rPr>
          <w:b/>
          <w:iCs/>
          <w:highlight w:val="cyan"/>
          <w:u w:val="single"/>
          <w:bdr w:val="single" w:sz="8" w:space="0" w:color="auto"/>
        </w:rPr>
        <w:t>mass-produce</w:t>
      </w:r>
      <w:r w:rsidRPr="00384E51">
        <w:rPr>
          <w:b/>
          <w:iCs/>
          <w:u w:val="single"/>
          <w:bdr w:val="single" w:sz="8" w:space="0" w:color="auto"/>
        </w:rPr>
        <w:t xml:space="preserve"> small </w:t>
      </w:r>
      <w:r w:rsidRPr="00384E51">
        <w:rPr>
          <w:b/>
          <w:iCs/>
          <w:highlight w:val="cyan"/>
          <w:u w:val="single"/>
          <w:bdr w:val="single" w:sz="8" w:space="0" w:color="auto"/>
        </w:rPr>
        <w:t>drones</w:t>
      </w:r>
      <w:r w:rsidRPr="00384E51">
        <w:rPr>
          <w:sz w:val="16"/>
          <w:highlight w:val="cyan"/>
        </w:rPr>
        <w:t xml:space="preserve"> </w:t>
      </w:r>
      <w:r w:rsidRPr="00384E51">
        <w:rPr>
          <w:highlight w:val="cyan"/>
          <w:u w:val="single"/>
        </w:rPr>
        <w:t xml:space="preserve">to </w:t>
      </w:r>
      <w:r w:rsidRPr="00384E51">
        <w:rPr>
          <w:b/>
          <w:iCs/>
          <w:highlight w:val="cyan"/>
          <w:u w:val="single"/>
          <w:bdr w:val="single" w:sz="8" w:space="0" w:color="auto"/>
        </w:rPr>
        <w:t>kill civilians</w:t>
      </w:r>
      <w:r w:rsidRPr="00384E51">
        <w:rPr>
          <w:u w:val="single"/>
        </w:rPr>
        <w:t xml:space="preserve"> in large numbers</w:t>
      </w:r>
      <w:r w:rsidRPr="00384E51">
        <w:rPr>
          <w:sz w:val="16"/>
        </w:rPr>
        <w:t xml:space="preserve">. In my forthcoming book, Army of None: Autonomous Weapons and the Future of War, I examine next-generation weapons being built in defense labs around the world. Russia, China, and the United States are all racing ahead on autonomy and artificial intelligence. But </w:t>
      </w:r>
      <w:r w:rsidRPr="00384E51">
        <w:rPr>
          <w:u w:val="single"/>
        </w:rPr>
        <w:t xml:space="preserve">the types of weapons they are building are generally aimed at </w:t>
      </w:r>
      <w:r w:rsidRPr="00384E51">
        <w:rPr>
          <w:b/>
          <w:iCs/>
          <w:u w:val="single"/>
          <w:bdr w:val="single" w:sz="8" w:space="0" w:color="auto"/>
        </w:rPr>
        <w:t>fighting other militaries</w:t>
      </w:r>
      <w:r w:rsidRPr="00384E51">
        <w:rPr>
          <w:sz w:val="16"/>
        </w:rPr>
        <w:t xml:space="preserve">. </w:t>
      </w:r>
      <w:r w:rsidRPr="00384E51">
        <w:rPr>
          <w:highlight w:val="cyan"/>
          <w:u w:val="single"/>
        </w:rPr>
        <w:t xml:space="preserve">They are </w:t>
      </w:r>
      <w:r>
        <w:rPr>
          <w:highlight w:val="cyan"/>
          <w:u w:val="single"/>
        </w:rPr>
        <w:t>“</w:t>
      </w:r>
      <w:r w:rsidRPr="00384E51">
        <w:rPr>
          <w:b/>
          <w:iCs/>
          <w:highlight w:val="cyan"/>
          <w:u w:val="single"/>
          <w:bdr w:val="single" w:sz="8" w:space="0" w:color="auto"/>
        </w:rPr>
        <w:t>counter-force</w:t>
      </w:r>
      <w:r>
        <w:rPr>
          <w:highlight w:val="cyan"/>
          <w:u w:val="single"/>
        </w:rPr>
        <w:t>”</w:t>
      </w:r>
      <w:r w:rsidRPr="00384E51">
        <w:rPr>
          <w:u w:val="single"/>
        </w:rPr>
        <w:t xml:space="preserve"> weapons, </w:t>
      </w:r>
      <w:r w:rsidRPr="00384E51">
        <w:rPr>
          <w:highlight w:val="cyan"/>
          <w:u w:val="single"/>
        </w:rPr>
        <w:t xml:space="preserve">not </w:t>
      </w:r>
      <w:r>
        <w:rPr>
          <w:highlight w:val="cyan"/>
          <w:u w:val="single"/>
        </w:rPr>
        <w:t>“</w:t>
      </w:r>
      <w:r w:rsidRPr="00384E51">
        <w:rPr>
          <w:b/>
          <w:iCs/>
          <w:highlight w:val="cyan"/>
          <w:u w:val="single"/>
          <w:bdr w:val="single" w:sz="8" w:space="0" w:color="auto"/>
        </w:rPr>
        <w:t>counter-value</w:t>
      </w:r>
      <w:r>
        <w:rPr>
          <w:highlight w:val="cyan"/>
          <w:u w:val="single"/>
        </w:rPr>
        <w:t>”</w:t>
      </w:r>
      <w:r w:rsidRPr="00384E51">
        <w:rPr>
          <w:u w:val="single"/>
        </w:rPr>
        <w:t xml:space="preserve"> weapons that would </w:t>
      </w:r>
      <w:r w:rsidRPr="00384E51">
        <w:rPr>
          <w:b/>
          <w:iCs/>
          <w:u w:val="single"/>
          <w:bdr w:val="single" w:sz="8" w:space="0" w:color="auto"/>
        </w:rPr>
        <w:t>target civilians</w:t>
      </w:r>
      <w:r w:rsidRPr="00384E51">
        <w:rPr>
          <w:sz w:val="16"/>
        </w:rPr>
        <w:t>. Counter-force autonomous weapons raise their own sets of concerns, but they aren’t designed for mass targeting of civilians, nor could they be easily repurposed to do so.</w:t>
      </w:r>
    </w:p>
    <w:p w14:paraId="01BD71E2" w14:textId="77777777" w:rsidR="00C063B0" w:rsidRPr="00384E51" w:rsidRDefault="00C063B0" w:rsidP="00C063B0">
      <w:pPr>
        <w:rPr>
          <w:sz w:val="16"/>
        </w:rPr>
      </w:pPr>
      <w:r w:rsidRPr="00384E51">
        <w:rPr>
          <w:sz w:val="16"/>
        </w:rPr>
        <w:t xml:space="preserve">Second, in the video, </w:t>
      </w:r>
      <w:r w:rsidRPr="00384E51">
        <w:rPr>
          <w:u w:val="single"/>
        </w:rPr>
        <w:t xml:space="preserve">we’re told the drones can defeat </w:t>
      </w:r>
      <w:r>
        <w:rPr>
          <w:u w:val="single"/>
        </w:rPr>
        <w:t>“</w:t>
      </w:r>
      <w:r w:rsidRPr="00384E51">
        <w:rPr>
          <w:b/>
          <w:iCs/>
          <w:u w:val="single"/>
          <w:bdr w:val="single" w:sz="8" w:space="0" w:color="auto"/>
        </w:rPr>
        <w:t>any countermeasure</w:t>
      </w:r>
      <w:r w:rsidRPr="00384E51">
        <w:rPr>
          <w:u w:val="single"/>
        </w:rPr>
        <w:t>.</w:t>
      </w:r>
      <w:r>
        <w:rPr>
          <w:u w:val="single"/>
        </w:rPr>
        <w:t>”</w:t>
      </w:r>
      <w:r w:rsidRPr="00384E51">
        <w:rPr>
          <w:sz w:val="16"/>
        </w:rPr>
        <w:t xml:space="preserve"> TV pundits scream, </w:t>
      </w:r>
      <w:r>
        <w:rPr>
          <w:sz w:val="16"/>
        </w:rPr>
        <w:t>“</w:t>
      </w:r>
      <w:r w:rsidRPr="00384E51">
        <w:rPr>
          <w:sz w:val="16"/>
        </w:rPr>
        <w:t>We can’t defend ourselves.</w:t>
      </w:r>
      <w:r>
        <w:rPr>
          <w:sz w:val="16"/>
        </w:rPr>
        <w:t>”</w:t>
      </w:r>
      <w:r w:rsidRPr="00384E51">
        <w:rPr>
          <w:sz w:val="16"/>
        </w:rPr>
        <w:t xml:space="preserve"> This isn’t fiction; </w:t>
      </w:r>
      <w:r w:rsidRPr="00384E51">
        <w:rPr>
          <w:b/>
          <w:iCs/>
          <w:u w:val="single"/>
          <w:bdr w:val="single" w:sz="8" w:space="0" w:color="auto"/>
        </w:rPr>
        <w:t>it’s farce</w:t>
      </w:r>
      <w:r w:rsidRPr="00384E51">
        <w:rPr>
          <w:sz w:val="16"/>
        </w:rPr>
        <w:t xml:space="preserve">. </w:t>
      </w:r>
      <w:r w:rsidRPr="00384E51">
        <w:rPr>
          <w:b/>
          <w:iCs/>
          <w:highlight w:val="cyan"/>
          <w:u w:val="single"/>
          <w:bdr w:val="single" w:sz="8" w:space="0" w:color="auto"/>
        </w:rPr>
        <w:t>Every</w:t>
      </w:r>
      <w:r w:rsidRPr="00384E51">
        <w:rPr>
          <w:sz w:val="16"/>
        </w:rPr>
        <w:t xml:space="preserve"> </w:t>
      </w:r>
      <w:r w:rsidRPr="00384E51">
        <w:rPr>
          <w:u w:val="single"/>
        </w:rPr>
        <w:t xml:space="preserve">military </w:t>
      </w:r>
      <w:r w:rsidRPr="00384E51">
        <w:rPr>
          <w:highlight w:val="cyan"/>
          <w:u w:val="single"/>
        </w:rPr>
        <w:t>tech</w:t>
      </w:r>
      <w:r w:rsidRPr="00384E51">
        <w:rPr>
          <w:u w:val="single"/>
        </w:rPr>
        <w:t xml:space="preserve">nology </w:t>
      </w:r>
      <w:r w:rsidRPr="00384E51">
        <w:rPr>
          <w:highlight w:val="cyan"/>
          <w:u w:val="single"/>
        </w:rPr>
        <w:t xml:space="preserve">has a </w:t>
      </w:r>
      <w:r w:rsidRPr="00384E51">
        <w:rPr>
          <w:b/>
          <w:iCs/>
          <w:highlight w:val="cyan"/>
          <w:u w:val="single"/>
          <w:bdr w:val="single" w:sz="8" w:space="0" w:color="auto"/>
        </w:rPr>
        <w:t>countermeasure</w:t>
      </w:r>
      <w:r w:rsidRPr="00384E51">
        <w:rPr>
          <w:sz w:val="16"/>
        </w:rPr>
        <w:t xml:space="preserve">, </w:t>
      </w:r>
      <w:r w:rsidRPr="00384E51">
        <w:rPr>
          <w:u w:val="single"/>
        </w:rPr>
        <w:t xml:space="preserve">and countermeasures against small drones </w:t>
      </w:r>
      <w:r w:rsidRPr="00384E51">
        <w:rPr>
          <w:b/>
          <w:iCs/>
          <w:u w:val="single"/>
          <w:bdr w:val="single" w:sz="8" w:space="0" w:color="auto"/>
        </w:rPr>
        <w:t>aren’t even hypothetical</w:t>
      </w:r>
      <w:r w:rsidRPr="00384E51">
        <w:rPr>
          <w:sz w:val="16"/>
        </w:rPr>
        <w:t xml:space="preserve">. </w:t>
      </w:r>
      <w:r w:rsidRPr="00384E51">
        <w:rPr>
          <w:highlight w:val="cyan"/>
          <w:u w:val="single"/>
        </w:rPr>
        <w:t>The U.S.</w:t>
      </w:r>
      <w:r w:rsidRPr="00384E51">
        <w:rPr>
          <w:u w:val="single"/>
        </w:rPr>
        <w:t xml:space="preserve"> government </w:t>
      </w:r>
      <w:r w:rsidRPr="00384E51">
        <w:rPr>
          <w:highlight w:val="cyan"/>
          <w:u w:val="single"/>
        </w:rPr>
        <w:t>is</w:t>
      </w:r>
      <w:r w:rsidRPr="00384E51">
        <w:rPr>
          <w:u w:val="single"/>
        </w:rPr>
        <w:t xml:space="preserve"> actively </w:t>
      </w:r>
      <w:r w:rsidRPr="00384E51">
        <w:rPr>
          <w:highlight w:val="cyan"/>
          <w:u w:val="single"/>
        </w:rPr>
        <w:t xml:space="preserve">working on ways to </w:t>
      </w:r>
      <w:r w:rsidRPr="00384E51">
        <w:rPr>
          <w:b/>
          <w:iCs/>
          <w:highlight w:val="cyan"/>
          <w:u w:val="single"/>
          <w:bdr w:val="single" w:sz="8" w:space="0" w:color="auto"/>
        </w:rPr>
        <w:t>shoot down</w:t>
      </w:r>
      <w:r w:rsidRPr="00384E51">
        <w:rPr>
          <w:sz w:val="16"/>
        </w:rPr>
        <w:t xml:space="preserve">, </w:t>
      </w:r>
      <w:r w:rsidRPr="00384E51">
        <w:rPr>
          <w:b/>
          <w:iCs/>
          <w:highlight w:val="cyan"/>
          <w:u w:val="single"/>
          <w:bdr w:val="single" w:sz="8" w:space="0" w:color="auto"/>
        </w:rPr>
        <w:t>jam</w:t>
      </w:r>
      <w:r w:rsidRPr="00384E51">
        <w:rPr>
          <w:sz w:val="16"/>
        </w:rPr>
        <w:t xml:space="preserve">, fry, </w:t>
      </w:r>
      <w:r w:rsidRPr="00384E51">
        <w:rPr>
          <w:b/>
          <w:iCs/>
          <w:u w:val="single"/>
          <w:bdr w:val="single" w:sz="8" w:space="0" w:color="auto"/>
        </w:rPr>
        <w:t>hack</w:t>
      </w:r>
      <w:r w:rsidRPr="00384E51">
        <w:rPr>
          <w:sz w:val="16"/>
        </w:rPr>
        <w:t xml:space="preserve">, </w:t>
      </w:r>
      <w:r w:rsidRPr="00384E51">
        <w:rPr>
          <w:b/>
          <w:iCs/>
          <w:u w:val="single"/>
          <w:bdr w:val="single" w:sz="8" w:space="0" w:color="auto"/>
        </w:rPr>
        <w:t>ensnare</w:t>
      </w:r>
      <w:r w:rsidRPr="00384E51">
        <w:rPr>
          <w:sz w:val="16"/>
        </w:rPr>
        <w:t xml:space="preserve">, </w:t>
      </w:r>
      <w:r w:rsidRPr="00384E51">
        <w:rPr>
          <w:highlight w:val="cyan"/>
          <w:u w:val="single"/>
        </w:rPr>
        <w:t>or</w:t>
      </w:r>
      <w:r w:rsidRPr="00384E51">
        <w:rPr>
          <w:sz w:val="16"/>
        </w:rPr>
        <w:t xml:space="preserve"> otherwise </w:t>
      </w:r>
      <w:r w:rsidRPr="00384E51">
        <w:rPr>
          <w:b/>
          <w:iCs/>
          <w:highlight w:val="cyan"/>
          <w:u w:val="single"/>
          <w:bdr w:val="single" w:sz="8" w:space="0" w:color="auto"/>
        </w:rPr>
        <w:t>defeat</w:t>
      </w:r>
      <w:r w:rsidRPr="00384E51">
        <w:rPr>
          <w:b/>
          <w:iCs/>
          <w:u w:val="single"/>
          <w:bdr w:val="single" w:sz="8" w:space="0" w:color="auto"/>
        </w:rPr>
        <w:t xml:space="preserve"> small </w:t>
      </w:r>
      <w:r w:rsidRPr="00384E51">
        <w:rPr>
          <w:b/>
          <w:iCs/>
          <w:highlight w:val="cyan"/>
          <w:u w:val="single"/>
          <w:bdr w:val="single" w:sz="8" w:space="0" w:color="auto"/>
        </w:rPr>
        <w:t>drones</w:t>
      </w:r>
      <w:r w:rsidRPr="00384E51">
        <w:rPr>
          <w:sz w:val="16"/>
        </w:rPr>
        <w:t xml:space="preserve">. The microdrones in the video could be defeated by something as simple as chicken wire. The video shows heavier-payload drones blasting holes through walls so that other drones can get inside, but </w:t>
      </w:r>
      <w:r w:rsidRPr="00384E51">
        <w:rPr>
          <w:u w:val="single"/>
        </w:rPr>
        <w:t xml:space="preserve">the solution is simply </w:t>
      </w:r>
      <w:r w:rsidRPr="00384E51">
        <w:rPr>
          <w:b/>
          <w:iCs/>
          <w:u w:val="single"/>
          <w:bdr w:val="single" w:sz="8" w:space="0" w:color="auto"/>
        </w:rPr>
        <w:t>layered defenses</w:t>
      </w:r>
      <w:r w:rsidRPr="00384E51">
        <w:rPr>
          <w:sz w:val="16"/>
        </w:rPr>
        <w:t>. Military analysts look at the cost-exchange ratio between offense and defense, and in this case, the costs heavily favor static defenders.</w:t>
      </w:r>
    </w:p>
    <w:p w14:paraId="5BC69B21" w14:textId="77777777" w:rsidR="00C063B0" w:rsidRPr="00384E51" w:rsidRDefault="00C063B0" w:rsidP="00C063B0">
      <w:pPr>
        <w:rPr>
          <w:sz w:val="16"/>
        </w:rPr>
      </w:pPr>
      <w:r w:rsidRPr="00384E51">
        <w:rPr>
          <w:sz w:val="16"/>
        </w:rPr>
        <w:t xml:space="preserve">In a world where terrorists launch occasional small-scale attacks using DIY drones, people are unlikely to absorb the inconveniences of building robust defenses, just like people don’t wear body armor to protect against the unlikely event of being caught in a mass shooting. But if an enemy country built hundreds of thousands of drones to wipe out a city, you bet there’d be a run on chicken wire. </w:t>
      </w:r>
      <w:r w:rsidRPr="00384E51">
        <w:rPr>
          <w:u w:val="single"/>
        </w:rPr>
        <w:t xml:space="preserve">The video takes a plausible problem—terrorist attacks with drones—and scales it up </w:t>
      </w:r>
      <w:r w:rsidRPr="00384E51">
        <w:rPr>
          <w:b/>
          <w:iCs/>
          <w:u w:val="single"/>
          <w:bdr w:val="single" w:sz="8" w:space="0" w:color="auto"/>
        </w:rPr>
        <w:t>without factoring in</w:t>
      </w:r>
      <w:r w:rsidRPr="00384E51">
        <w:rPr>
          <w:u w:val="single"/>
        </w:rPr>
        <w:t xml:space="preserve"> how </w:t>
      </w:r>
      <w:r w:rsidRPr="00384E51">
        <w:rPr>
          <w:b/>
          <w:iCs/>
          <w:u w:val="single"/>
          <w:bdr w:val="single" w:sz="8" w:space="0" w:color="auto"/>
        </w:rPr>
        <w:t>others would respond</w:t>
      </w:r>
      <w:r w:rsidRPr="00384E51">
        <w:rPr>
          <w:sz w:val="16"/>
        </w:rPr>
        <w:t xml:space="preserve">. </w:t>
      </w:r>
      <w:r w:rsidRPr="00384E51">
        <w:rPr>
          <w:u w:val="single"/>
        </w:rPr>
        <w:t xml:space="preserve">If lethal microdrones were built en masse, </w:t>
      </w:r>
      <w:r w:rsidRPr="00384E51">
        <w:rPr>
          <w:b/>
          <w:iCs/>
          <w:highlight w:val="cyan"/>
          <w:u w:val="single"/>
          <w:bdr w:val="single" w:sz="8" w:space="0" w:color="auto"/>
        </w:rPr>
        <w:t>defenses</w:t>
      </w:r>
      <w:r w:rsidRPr="00384E51">
        <w:rPr>
          <w:highlight w:val="cyan"/>
          <w:u w:val="single"/>
        </w:rPr>
        <w:t xml:space="preserve"> and </w:t>
      </w:r>
      <w:r w:rsidRPr="00384E51">
        <w:rPr>
          <w:b/>
          <w:iCs/>
          <w:highlight w:val="cyan"/>
          <w:u w:val="single"/>
          <w:bdr w:val="single" w:sz="8" w:space="0" w:color="auto"/>
        </w:rPr>
        <w:t>countermeasures</w:t>
      </w:r>
      <w:r w:rsidRPr="00384E51">
        <w:rPr>
          <w:highlight w:val="cyan"/>
          <w:u w:val="single"/>
        </w:rPr>
        <w:t xml:space="preserve"> would be a</w:t>
      </w:r>
      <w:r w:rsidRPr="00384E51">
        <w:rPr>
          <w:u w:val="single"/>
        </w:rPr>
        <w:t xml:space="preserve"> national </w:t>
      </w:r>
      <w:r w:rsidRPr="00384E51">
        <w:rPr>
          <w:highlight w:val="cyan"/>
          <w:u w:val="single"/>
        </w:rPr>
        <w:t>priority</w:t>
      </w:r>
      <w:r w:rsidRPr="00384E51">
        <w:rPr>
          <w:sz w:val="16"/>
        </w:rPr>
        <w:t xml:space="preserve">, and in this case </w:t>
      </w:r>
      <w:r w:rsidRPr="00384E51">
        <w:rPr>
          <w:u w:val="single"/>
        </w:rPr>
        <w:t xml:space="preserve">the countermeasures are </w:t>
      </w:r>
      <w:r w:rsidRPr="00384E51">
        <w:rPr>
          <w:b/>
          <w:iCs/>
          <w:u w:val="single"/>
          <w:bdr w:val="single" w:sz="8" w:space="0" w:color="auto"/>
        </w:rPr>
        <w:t>simple</w:t>
      </w:r>
      <w:r w:rsidRPr="00384E51">
        <w:rPr>
          <w:sz w:val="16"/>
        </w:rPr>
        <w:t xml:space="preserve">. </w:t>
      </w:r>
      <w:r w:rsidRPr="00384E51">
        <w:rPr>
          <w:highlight w:val="cyan"/>
          <w:u w:val="single"/>
        </w:rPr>
        <w:t xml:space="preserve">Any weapon that can be </w:t>
      </w:r>
      <w:r w:rsidRPr="00384E51">
        <w:rPr>
          <w:b/>
          <w:iCs/>
          <w:highlight w:val="cyan"/>
          <w:u w:val="single"/>
          <w:bdr w:val="single" w:sz="8" w:space="0" w:color="auto"/>
        </w:rPr>
        <w:t>defeated by a net</w:t>
      </w:r>
      <w:r w:rsidRPr="00384E51">
        <w:rPr>
          <w:highlight w:val="cyan"/>
          <w:u w:val="single"/>
        </w:rPr>
        <w:t xml:space="preserve"> isn’t a </w:t>
      </w:r>
      <w:r w:rsidRPr="00384E51">
        <w:rPr>
          <w:b/>
          <w:iCs/>
          <w:highlight w:val="cyan"/>
          <w:u w:val="single"/>
          <w:bdr w:val="single" w:sz="8" w:space="0" w:color="auto"/>
        </w:rPr>
        <w:t>w</w:t>
      </w:r>
      <w:r w:rsidRPr="00384E51">
        <w:rPr>
          <w:rStyle w:val="StyleUnderline"/>
        </w:rPr>
        <w:t xml:space="preserve">eapon of </w:t>
      </w:r>
      <w:r w:rsidRPr="00384E51">
        <w:rPr>
          <w:b/>
          <w:iCs/>
          <w:highlight w:val="cyan"/>
          <w:u w:val="single"/>
          <w:bdr w:val="single" w:sz="8" w:space="0" w:color="auto"/>
        </w:rPr>
        <w:t>m</w:t>
      </w:r>
      <w:r w:rsidRPr="00384E51">
        <w:rPr>
          <w:rStyle w:val="StyleUnderline"/>
        </w:rPr>
        <w:t xml:space="preserve">ass </w:t>
      </w:r>
      <w:r w:rsidRPr="00384E51">
        <w:rPr>
          <w:b/>
          <w:iCs/>
          <w:highlight w:val="cyan"/>
          <w:u w:val="single"/>
          <w:bdr w:val="single" w:sz="8" w:space="0" w:color="auto"/>
        </w:rPr>
        <w:t>d</w:t>
      </w:r>
      <w:r w:rsidRPr="00384E51">
        <w:rPr>
          <w:rStyle w:val="StyleUnderline"/>
        </w:rPr>
        <w:t>estruction</w:t>
      </w:r>
      <w:r w:rsidRPr="00384E51">
        <w:rPr>
          <w:sz w:val="16"/>
        </w:rPr>
        <w:t>.</w:t>
      </w:r>
    </w:p>
    <w:p w14:paraId="6D3A2B63" w14:textId="77777777" w:rsidR="00C063B0" w:rsidRPr="00384E51" w:rsidRDefault="00C063B0" w:rsidP="00C063B0">
      <w:pPr>
        <w:rPr>
          <w:sz w:val="16"/>
        </w:rPr>
      </w:pPr>
      <w:r w:rsidRPr="00384E51">
        <w:rPr>
          <w:sz w:val="16"/>
        </w:rPr>
        <w:t xml:space="preserve">Third, </w:t>
      </w:r>
      <w:r w:rsidRPr="00384E51">
        <w:rPr>
          <w:u w:val="single"/>
        </w:rPr>
        <w:t xml:space="preserve">the video assumes that militaries are </w:t>
      </w:r>
      <w:r w:rsidRPr="00384E51">
        <w:rPr>
          <w:b/>
          <w:iCs/>
          <w:u w:val="single"/>
          <w:bdr w:val="single" w:sz="8" w:space="0" w:color="auto"/>
        </w:rPr>
        <w:t>incapable</w:t>
      </w:r>
      <w:r w:rsidRPr="00384E51">
        <w:rPr>
          <w:u w:val="single"/>
        </w:rPr>
        <w:t xml:space="preserve"> of preventing terrorists from getting access to military-grade weapons</w:t>
      </w:r>
      <w:r w:rsidRPr="00384E51">
        <w:rPr>
          <w:sz w:val="16"/>
        </w:rPr>
        <w:t xml:space="preserve">. But we don’t give terrorists hand grenades, rocket launchers, or machine guns today. Terrorist attacks with drones are a concern precisely because they involve DIY explosives strapped to readily available technology. This is a genuine problem, but again </w:t>
      </w:r>
      <w:r w:rsidRPr="00384E51">
        <w:rPr>
          <w:u w:val="single"/>
        </w:rPr>
        <w:t>the video scales this threat up in ways that are unrealistic. Even if militaries were to build lethal microdrones</w:t>
      </w:r>
      <w:r w:rsidRPr="00384E51">
        <w:rPr>
          <w:sz w:val="16"/>
        </w:rPr>
        <w:t xml:space="preserve">, </w:t>
      </w:r>
      <w:r w:rsidRPr="00384E51">
        <w:rPr>
          <w:u w:val="single"/>
        </w:rPr>
        <w:t xml:space="preserve">terrorists are </w:t>
      </w:r>
      <w:r w:rsidRPr="00384E51">
        <w:rPr>
          <w:b/>
          <w:iCs/>
          <w:u w:val="single"/>
          <w:bdr w:val="single" w:sz="8" w:space="0" w:color="auto"/>
        </w:rPr>
        <w:t>no more likely</w:t>
      </w:r>
      <w:r w:rsidRPr="00384E51">
        <w:rPr>
          <w:u w:val="single"/>
        </w:rPr>
        <w:t xml:space="preserve"> to get their hands on large numbers of them than </w:t>
      </w:r>
      <w:r w:rsidRPr="00384E51">
        <w:rPr>
          <w:b/>
          <w:iCs/>
          <w:u w:val="single"/>
          <w:bdr w:val="single" w:sz="8" w:space="0" w:color="auto"/>
        </w:rPr>
        <w:t>other military tech</w:t>
      </w:r>
      <w:r w:rsidRPr="00384E51">
        <w:rPr>
          <w:u w:val="single"/>
        </w:rPr>
        <w:t>nologies</w:t>
      </w:r>
      <w:r w:rsidRPr="00384E51">
        <w:rPr>
          <w:sz w:val="16"/>
        </w:rPr>
        <w:t xml:space="preserve">. Weapons do proliferate over time to nonstate actors in war zones, but </w:t>
      </w:r>
      <w:r w:rsidRPr="00384E51">
        <w:rPr>
          <w:u w:val="single"/>
        </w:rPr>
        <w:t xml:space="preserve">just because antitank guided missiles are prevalent in </w:t>
      </w:r>
      <w:r w:rsidRPr="00384E51">
        <w:rPr>
          <w:b/>
          <w:iCs/>
          <w:u w:val="single"/>
          <w:bdr w:val="single" w:sz="8" w:space="0" w:color="auto"/>
        </w:rPr>
        <w:t>Syria</w:t>
      </w:r>
      <w:r w:rsidRPr="00384E51">
        <w:rPr>
          <w:u w:val="single"/>
        </w:rPr>
        <w:t xml:space="preserve"> doesn’t mean they’re </w:t>
      </w:r>
      <w:r w:rsidRPr="00384E51">
        <w:rPr>
          <w:b/>
          <w:iCs/>
          <w:u w:val="single"/>
          <w:bdr w:val="single" w:sz="8" w:space="0" w:color="auto"/>
        </w:rPr>
        <w:t>commonplace in New York</w:t>
      </w:r>
      <w:r w:rsidRPr="00384E51">
        <w:rPr>
          <w:sz w:val="16"/>
        </w:rPr>
        <w:t xml:space="preserve">. Terrorists use airplanes and trucks for attacks precisely because successfully </w:t>
      </w:r>
      <w:r w:rsidRPr="00384E51">
        <w:rPr>
          <w:b/>
          <w:iCs/>
          <w:highlight w:val="cyan"/>
          <w:u w:val="single"/>
          <w:bdr w:val="single" w:sz="8" w:space="0" w:color="auto"/>
        </w:rPr>
        <w:t>smuggling</w:t>
      </w:r>
      <w:r w:rsidRPr="00384E51">
        <w:rPr>
          <w:rStyle w:val="StyleUnderline"/>
          <w:highlight w:val="cyan"/>
        </w:rPr>
        <w:t xml:space="preserve"> </w:t>
      </w:r>
      <w:r w:rsidRPr="00384E51">
        <w:rPr>
          <w:highlight w:val="cyan"/>
          <w:u w:val="single"/>
        </w:rPr>
        <w:t xml:space="preserve">military-grade weapons into a Western country </w:t>
      </w:r>
      <w:r w:rsidRPr="00384E51">
        <w:rPr>
          <w:b/>
          <w:iCs/>
          <w:highlight w:val="cyan"/>
          <w:u w:val="single"/>
          <w:bdr w:val="single" w:sz="8" w:space="0" w:color="auto"/>
        </w:rPr>
        <w:t>isn’t</w:t>
      </w:r>
      <w:r w:rsidRPr="00384E51">
        <w:rPr>
          <w:b/>
          <w:iCs/>
          <w:u w:val="single"/>
          <w:bdr w:val="single" w:sz="8" w:space="0" w:color="auto"/>
        </w:rPr>
        <w:t xml:space="preserve"> that </w:t>
      </w:r>
      <w:r w:rsidRPr="00384E51">
        <w:rPr>
          <w:b/>
          <w:iCs/>
          <w:highlight w:val="cyan"/>
          <w:u w:val="single"/>
          <w:bdr w:val="single" w:sz="8" w:space="0" w:color="auto"/>
        </w:rPr>
        <w:t>easy</w:t>
      </w:r>
      <w:r w:rsidRPr="00384E51">
        <w:rPr>
          <w:sz w:val="16"/>
        </w:rPr>
        <w:t>.</w:t>
      </w:r>
    </w:p>
    <w:p w14:paraId="6B9F631B" w14:textId="77777777" w:rsidR="00C063B0" w:rsidRPr="00384E51" w:rsidRDefault="00C063B0" w:rsidP="00C063B0">
      <w:pPr>
        <w:rPr>
          <w:sz w:val="16"/>
        </w:rPr>
      </w:pPr>
      <w:r w:rsidRPr="00384E51">
        <w:rPr>
          <w:sz w:val="16"/>
        </w:rPr>
        <w:t>Fourth</w:t>
      </w:r>
      <w:r w:rsidRPr="00384E51">
        <w:rPr>
          <w:u w:val="single"/>
        </w:rPr>
        <w:t xml:space="preserve">, the video assumes terrorists can carry out coordinated attacks at a scale that is </w:t>
      </w:r>
      <w:r w:rsidRPr="00384E51">
        <w:rPr>
          <w:b/>
          <w:iCs/>
          <w:u w:val="single"/>
          <w:bdr w:val="single" w:sz="8" w:space="0" w:color="auto"/>
        </w:rPr>
        <w:t>not plausible</w:t>
      </w:r>
      <w:r w:rsidRPr="00384E51">
        <w:rPr>
          <w:sz w:val="16"/>
        </w:rPr>
        <w:t xml:space="preserve">. In one scene, two men release a swarm of about 50 drones from the back of a van. This specific scene is fairly realistic; one of the challenges of autonomy is that a small group of people could launch a larger attack than might otherwise be possible. Something like a truck full of 50 drones is a reasonable possibility. Again, though, the video takes this scenario to the absurd. The video claims that 8,300 people are killed in simultaneous attacks. If the men in the van depict a typical attack, then this level of casualties would equate to over 160 coordinated attacks worldwide. </w:t>
      </w:r>
      <w:r w:rsidRPr="00384E51">
        <w:rPr>
          <w:u w:val="single"/>
        </w:rPr>
        <w:t xml:space="preserve">Terrorist groups often launch coordinated attacks, but usually on the scale of </w:t>
      </w:r>
      <w:r w:rsidRPr="00384E51">
        <w:rPr>
          <w:b/>
          <w:iCs/>
          <w:u w:val="single"/>
          <w:bdr w:val="single" w:sz="8" w:space="0" w:color="auto"/>
        </w:rPr>
        <w:t>single digit numbers</w:t>
      </w:r>
      <w:r w:rsidRPr="00384E51">
        <w:rPr>
          <w:sz w:val="16"/>
        </w:rPr>
        <w:t xml:space="preserve"> of attacks. The video assumes not just superweapons but ones that are in the hands of supervillains.</w:t>
      </w:r>
    </w:p>
    <w:p w14:paraId="5CAA039C" w14:textId="77777777" w:rsidR="00C063B0" w:rsidRPr="00384E51" w:rsidRDefault="00C063B0" w:rsidP="00C063B0">
      <w:pPr>
        <w:rPr>
          <w:u w:val="single"/>
        </w:rPr>
      </w:pPr>
      <w:r w:rsidRPr="00384E51">
        <w:rPr>
          <w:u w:val="single"/>
        </w:rPr>
        <w:t>The movie uses hype and fear to skip past these crucial assumptions, and in doing so it undermines any rational debate</w:t>
      </w:r>
      <w:r w:rsidRPr="00384E51">
        <w:rPr>
          <w:sz w:val="16"/>
        </w:rPr>
        <w:t xml:space="preserve"> about the risk of terrorists acquiring autonomous weapons. The video makes clear we’re supposed to be afraid. But what are we supposed to be afraid of? A weapon that chooses its own targets (which the video is actually ambiguous about)? A weapon with no countermeasure? The fact that terrorists can get ahold of the weapon? The ability of autonomy to scale up attacks? If you want to drum up fears of </w:t>
      </w:r>
      <w:r>
        <w:rPr>
          <w:sz w:val="16"/>
        </w:rPr>
        <w:t>“</w:t>
      </w:r>
      <w:r w:rsidRPr="00384E51">
        <w:rPr>
          <w:sz w:val="16"/>
        </w:rPr>
        <w:t>killer robots,</w:t>
      </w:r>
      <w:r>
        <w:rPr>
          <w:sz w:val="16"/>
        </w:rPr>
        <w:t>”</w:t>
      </w:r>
      <w:r w:rsidRPr="00384E51">
        <w:rPr>
          <w:sz w:val="16"/>
        </w:rPr>
        <w:t xml:space="preserve"> the video is great. </w:t>
      </w:r>
      <w:r w:rsidRPr="00384E51">
        <w:rPr>
          <w:u w:val="single"/>
        </w:rPr>
        <w:t xml:space="preserve">But as a substantive analysis of the issue, it falls apart under even the most casual scrutiny. The video doesn’t put forward an argument. </w:t>
      </w:r>
      <w:r w:rsidRPr="00384E51">
        <w:rPr>
          <w:highlight w:val="cyan"/>
          <w:u w:val="single"/>
        </w:rPr>
        <w:t>It’s</w:t>
      </w:r>
      <w:r w:rsidRPr="00384E51">
        <w:rPr>
          <w:u w:val="single"/>
        </w:rPr>
        <w:t xml:space="preserve"> </w:t>
      </w:r>
      <w:r w:rsidRPr="00384E51">
        <w:rPr>
          <w:b/>
          <w:iCs/>
          <w:u w:val="single"/>
          <w:bdr w:val="single" w:sz="8" w:space="0" w:color="auto"/>
        </w:rPr>
        <w:t xml:space="preserve">sensationalist </w:t>
      </w:r>
      <w:r w:rsidRPr="00384E51">
        <w:rPr>
          <w:b/>
          <w:iCs/>
          <w:highlight w:val="cyan"/>
          <w:u w:val="single"/>
          <w:bdr w:val="single" w:sz="8" w:space="0" w:color="auto"/>
        </w:rPr>
        <w:t>fear-mongering</w:t>
      </w:r>
      <w:r w:rsidRPr="00384E51">
        <w:rPr>
          <w:u w:val="single"/>
        </w:rPr>
        <w:t>.</w:t>
      </w:r>
    </w:p>
    <w:bookmarkEnd w:id="0"/>
    <w:p w14:paraId="1F331A42" w14:textId="2BC0EA29" w:rsidR="00C063B0" w:rsidRDefault="00C063B0" w:rsidP="00C063B0">
      <w:pPr>
        <w:pStyle w:val="Heading1"/>
      </w:pPr>
      <w:r>
        <w:t>1NR---Northwestern---Round 2</w:t>
      </w:r>
    </w:p>
    <w:p w14:paraId="7F677BAE" w14:textId="7E6FB9AD" w:rsidR="00DC5228" w:rsidRDefault="00C063B0" w:rsidP="00C063B0">
      <w:pPr>
        <w:pStyle w:val="Heading2"/>
      </w:pPr>
      <w:r>
        <w:t>ADV---Bureaucracy</w:t>
      </w:r>
    </w:p>
    <w:p w14:paraId="22E3E264" w14:textId="77777777" w:rsidR="00C063B0" w:rsidRDefault="00C063B0" w:rsidP="00C063B0">
      <w:pPr>
        <w:pStyle w:val="Heading3"/>
      </w:pPr>
      <w:r>
        <w:t>Cooperation---Impact---2NC</w:t>
      </w:r>
    </w:p>
    <w:p w14:paraId="1B70D259" w14:textId="77777777" w:rsidR="00C063B0" w:rsidRPr="003542F2" w:rsidRDefault="00C063B0" w:rsidP="00C063B0">
      <w:pPr>
        <w:pStyle w:val="Heading4"/>
      </w:pPr>
      <w:r>
        <w:t xml:space="preserve">1. </w:t>
      </w:r>
      <w:r>
        <w:rPr>
          <w:u w:val="single"/>
        </w:rPr>
        <w:t>MISCALC</w:t>
      </w:r>
      <w:r>
        <w:t xml:space="preserve">---deterrence </w:t>
      </w:r>
      <w:r>
        <w:rPr>
          <w:u w:val="single"/>
        </w:rPr>
        <w:t>backfires</w:t>
      </w:r>
      <w:r>
        <w:t xml:space="preserve"> AND locks in </w:t>
      </w:r>
      <w:r>
        <w:rPr>
          <w:u w:val="single"/>
        </w:rPr>
        <w:t>security dilemmas</w:t>
      </w:r>
      <w:r>
        <w:t xml:space="preserve">, ensuring </w:t>
      </w:r>
      <w:r>
        <w:rPr>
          <w:u w:val="single"/>
        </w:rPr>
        <w:t>accidental</w:t>
      </w:r>
      <w:r>
        <w:t xml:space="preserve"> nuclear war. </w:t>
      </w:r>
    </w:p>
    <w:p w14:paraId="524266C4" w14:textId="77777777" w:rsidR="00C063B0" w:rsidRPr="00AA2B57" w:rsidRDefault="00C063B0" w:rsidP="00C063B0">
      <w:r>
        <w:t>&lt;&lt;FOR REFERENCE&gt;&gt;</w:t>
      </w:r>
    </w:p>
    <w:p w14:paraId="586D3D27" w14:textId="77777777" w:rsidR="00C063B0" w:rsidRDefault="00C063B0" w:rsidP="00C063B0">
      <w:pPr>
        <w:rPr>
          <w:sz w:val="14"/>
          <w:szCs w:val="20"/>
        </w:rPr>
      </w:pPr>
      <w:r w:rsidRPr="00085F8B">
        <w:rPr>
          <w:sz w:val="14"/>
          <w:szCs w:val="20"/>
        </w:rPr>
        <w:t xml:space="preserve">The above suggests that </w:t>
      </w:r>
      <w:r w:rsidRPr="00085F8B">
        <w:rPr>
          <w:rStyle w:val="StyleUnderline"/>
          <w:sz w:val="20"/>
          <w:szCs w:val="20"/>
        </w:rPr>
        <w:t xml:space="preserve">China is unlikely to undertake an </w:t>
      </w:r>
      <w:r w:rsidRPr="00085F8B">
        <w:rPr>
          <w:rStyle w:val="Emphasis"/>
          <w:sz w:val="20"/>
          <w:szCs w:val="20"/>
        </w:rPr>
        <w:t>unprovoked</w:t>
      </w:r>
      <w:r w:rsidRPr="00085F8B">
        <w:rPr>
          <w:sz w:val="14"/>
          <w:szCs w:val="20"/>
        </w:rPr>
        <w:t xml:space="preserve">, out–of–the–blue </w:t>
      </w:r>
      <w:r w:rsidRPr="00085F8B">
        <w:rPr>
          <w:rStyle w:val="Emphasis"/>
          <w:sz w:val="20"/>
          <w:szCs w:val="20"/>
        </w:rPr>
        <w:t>lunge at Taiwan</w:t>
      </w:r>
      <w:r w:rsidRPr="00085F8B">
        <w:rPr>
          <w:sz w:val="14"/>
          <w:szCs w:val="20"/>
        </w:rPr>
        <w:t xml:space="preserve">, </w:t>
      </w:r>
      <w:r w:rsidRPr="00085F8B">
        <w:rPr>
          <w:rStyle w:val="StyleUnderline"/>
          <w:sz w:val="20"/>
          <w:szCs w:val="20"/>
        </w:rPr>
        <w:t xml:space="preserve">or </w:t>
      </w:r>
      <w:r w:rsidRPr="00085F8B">
        <w:rPr>
          <w:rStyle w:val="Emphasis"/>
          <w:sz w:val="20"/>
          <w:szCs w:val="20"/>
        </w:rPr>
        <w:t>anywhere else</w:t>
      </w:r>
      <w:r w:rsidRPr="00085F8B">
        <w:rPr>
          <w:rStyle w:val="StyleUnderline"/>
          <w:sz w:val="20"/>
          <w:szCs w:val="20"/>
        </w:rPr>
        <w:t xml:space="preserve"> in the region</w:t>
      </w:r>
      <w:r w:rsidRPr="00085F8B">
        <w:rPr>
          <w:sz w:val="14"/>
          <w:szCs w:val="20"/>
        </w:rPr>
        <w:t xml:space="preserve">, either today or in the near–to–medium–-term (i.e., to about 2035). </w:t>
      </w:r>
      <w:r w:rsidRPr="00085F8B">
        <w:rPr>
          <w:rStyle w:val="StyleUnderline"/>
          <w:sz w:val="20"/>
          <w:szCs w:val="20"/>
          <w:highlight w:val="lightGray"/>
        </w:rPr>
        <w:t xml:space="preserve">The </w:t>
      </w:r>
      <w:r w:rsidRPr="00085F8B">
        <w:rPr>
          <w:rStyle w:val="Emphasis"/>
          <w:sz w:val="20"/>
          <w:szCs w:val="20"/>
          <w:highlight w:val="lightGray"/>
        </w:rPr>
        <w:t>most prominent threat</w:t>
      </w:r>
      <w:r w:rsidRPr="00085F8B">
        <w:rPr>
          <w:rStyle w:val="StyleUnderline"/>
          <w:sz w:val="20"/>
          <w:szCs w:val="20"/>
          <w:highlight w:val="lightGray"/>
        </w:rPr>
        <w:t xml:space="preserve"> will emerge from </w:t>
      </w:r>
      <w:r w:rsidRPr="00085F8B">
        <w:rPr>
          <w:rStyle w:val="Emphasis"/>
          <w:sz w:val="20"/>
          <w:szCs w:val="20"/>
          <w:highlight w:val="lightGray"/>
        </w:rPr>
        <w:t>miscalc</w:t>
      </w:r>
      <w:r w:rsidRPr="00085F8B">
        <w:rPr>
          <w:rStyle w:val="Emphasis"/>
          <w:sz w:val="20"/>
          <w:szCs w:val="20"/>
        </w:rPr>
        <w:t>ulations</w:t>
      </w:r>
      <w:r w:rsidRPr="00085F8B">
        <w:rPr>
          <w:sz w:val="14"/>
          <w:szCs w:val="20"/>
          <w:highlight w:val="lightGray"/>
        </w:rPr>
        <w:t xml:space="preserve"> </w:t>
      </w:r>
      <w:r w:rsidRPr="00085F8B">
        <w:rPr>
          <w:rStyle w:val="StyleUnderline"/>
          <w:sz w:val="20"/>
          <w:szCs w:val="20"/>
          <w:highlight w:val="lightGray"/>
        </w:rPr>
        <w:t>stemming from efforts by the U</w:t>
      </w:r>
      <w:r w:rsidRPr="00085F8B">
        <w:rPr>
          <w:sz w:val="14"/>
          <w:szCs w:val="20"/>
        </w:rPr>
        <w:t xml:space="preserve">nited </w:t>
      </w:r>
      <w:r w:rsidRPr="00085F8B">
        <w:rPr>
          <w:rStyle w:val="StyleUnderline"/>
          <w:sz w:val="20"/>
          <w:szCs w:val="20"/>
          <w:highlight w:val="lightGray"/>
        </w:rPr>
        <w:t>S</w:t>
      </w:r>
      <w:r w:rsidRPr="00085F8B">
        <w:rPr>
          <w:sz w:val="14"/>
          <w:szCs w:val="20"/>
          <w:highlight w:val="lightGray"/>
        </w:rPr>
        <w:t>t</w:t>
      </w:r>
      <w:r w:rsidRPr="00085F8B">
        <w:rPr>
          <w:sz w:val="14"/>
          <w:szCs w:val="20"/>
        </w:rPr>
        <w:t xml:space="preserve">ates, China, and other nations </w:t>
      </w:r>
      <w:r w:rsidRPr="00085F8B">
        <w:rPr>
          <w:rStyle w:val="StyleUnderline"/>
          <w:sz w:val="20"/>
          <w:szCs w:val="20"/>
          <w:highlight w:val="lightGray"/>
        </w:rPr>
        <w:t xml:space="preserve">to </w:t>
      </w:r>
      <w:r w:rsidRPr="00085F8B">
        <w:rPr>
          <w:rStyle w:val="Emphasis"/>
          <w:sz w:val="20"/>
          <w:szCs w:val="20"/>
          <w:highlight w:val="lightGray"/>
        </w:rPr>
        <w:t>deter</w:t>
      </w:r>
      <w:r w:rsidRPr="00085F8B">
        <w:rPr>
          <w:sz w:val="14"/>
          <w:szCs w:val="20"/>
        </w:rPr>
        <w:t xml:space="preserve"> one another </w:t>
      </w:r>
      <w:r w:rsidRPr="00085F8B">
        <w:rPr>
          <w:rStyle w:val="StyleUnderline"/>
          <w:sz w:val="20"/>
          <w:szCs w:val="20"/>
        </w:rPr>
        <w:t xml:space="preserve">in an </w:t>
      </w:r>
      <w:r w:rsidRPr="00085F8B">
        <w:rPr>
          <w:rStyle w:val="Emphasis"/>
          <w:sz w:val="20"/>
          <w:szCs w:val="20"/>
        </w:rPr>
        <w:t>extreme</w:t>
      </w:r>
      <w:r w:rsidRPr="00085F8B">
        <w:rPr>
          <w:sz w:val="14"/>
          <w:szCs w:val="20"/>
        </w:rPr>
        <w:t xml:space="preserve">, zero–sum </w:t>
      </w:r>
      <w:r w:rsidRPr="00085F8B">
        <w:rPr>
          <w:rStyle w:val="StyleUnderline"/>
          <w:sz w:val="20"/>
          <w:szCs w:val="20"/>
        </w:rPr>
        <w:t>manner within a</w:t>
      </w:r>
      <w:r w:rsidRPr="00085F8B">
        <w:rPr>
          <w:sz w:val="14"/>
          <w:szCs w:val="20"/>
        </w:rPr>
        <w:t xml:space="preserve">n increasingly </w:t>
      </w:r>
      <w:r w:rsidRPr="00085F8B">
        <w:rPr>
          <w:rStyle w:val="Emphasis"/>
          <w:sz w:val="20"/>
          <w:szCs w:val="20"/>
        </w:rPr>
        <w:t>hostile</w:t>
      </w:r>
      <w:r w:rsidRPr="00085F8B">
        <w:rPr>
          <w:rStyle w:val="StyleUnderline"/>
          <w:sz w:val="20"/>
          <w:szCs w:val="20"/>
        </w:rPr>
        <w:t xml:space="preserve"> and </w:t>
      </w:r>
      <w:r w:rsidRPr="00085F8B">
        <w:rPr>
          <w:rStyle w:val="Emphasis"/>
          <w:sz w:val="20"/>
          <w:szCs w:val="20"/>
        </w:rPr>
        <w:t>polarized</w:t>
      </w:r>
      <w:r w:rsidRPr="00085F8B">
        <w:rPr>
          <w:rStyle w:val="StyleUnderline"/>
          <w:sz w:val="20"/>
          <w:szCs w:val="20"/>
        </w:rPr>
        <w:t xml:space="preserve"> security landscape. </w:t>
      </w:r>
      <w:r w:rsidRPr="00085F8B">
        <w:rPr>
          <w:rStyle w:val="StyleUnderline"/>
          <w:sz w:val="20"/>
          <w:szCs w:val="20"/>
          <w:highlight w:val="lightGray"/>
        </w:rPr>
        <w:t>This could involve</w:t>
      </w:r>
      <w:r w:rsidRPr="00085F8B">
        <w:rPr>
          <w:rStyle w:val="StyleUnderline"/>
          <w:sz w:val="20"/>
          <w:szCs w:val="20"/>
        </w:rPr>
        <w:t xml:space="preserve"> a high–risk miscalculation and</w:t>
      </w:r>
      <w:r w:rsidRPr="00085F8B">
        <w:rPr>
          <w:sz w:val="14"/>
          <w:szCs w:val="20"/>
        </w:rPr>
        <w:t xml:space="preserve"> resulting </w:t>
      </w:r>
      <w:r w:rsidRPr="00085F8B">
        <w:rPr>
          <w:rStyle w:val="Emphasis"/>
          <w:sz w:val="20"/>
          <w:szCs w:val="20"/>
          <w:highlight w:val="lightGray"/>
        </w:rPr>
        <w:t>overreaction</w:t>
      </w:r>
      <w:r w:rsidRPr="00085F8B">
        <w:rPr>
          <w:sz w:val="14"/>
          <w:szCs w:val="20"/>
        </w:rPr>
        <w:t xml:space="preserve"> </w:t>
      </w:r>
      <w:r w:rsidRPr="00085F8B">
        <w:rPr>
          <w:rStyle w:val="StyleUnderline"/>
          <w:sz w:val="20"/>
          <w:szCs w:val="20"/>
        </w:rPr>
        <w:t>in the use of military force</w:t>
      </w:r>
      <w:r w:rsidRPr="00085F8B">
        <w:rPr>
          <w:sz w:val="14"/>
          <w:szCs w:val="20"/>
        </w:rPr>
        <w:t xml:space="preserve"> by one or both sides </w:t>
      </w:r>
      <w:r w:rsidRPr="00085F8B">
        <w:rPr>
          <w:rStyle w:val="StyleUnderline"/>
          <w:sz w:val="20"/>
          <w:szCs w:val="20"/>
          <w:highlight w:val="lightGray"/>
        </w:rPr>
        <w:t>stemming from</w:t>
      </w:r>
      <w:r w:rsidRPr="00085F8B">
        <w:rPr>
          <w:sz w:val="14"/>
          <w:szCs w:val="20"/>
        </w:rPr>
        <w:t xml:space="preserve"> excessive </w:t>
      </w:r>
      <w:r w:rsidRPr="00085F8B">
        <w:rPr>
          <w:rStyle w:val="Emphasis"/>
          <w:sz w:val="20"/>
          <w:szCs w:val="20"/>
          <w:highlight w:val="lightGray"/>
        </w:rPr>
        <w:t>overconfidence</w:t>
      </w:r>
      <w:r w:rsidRPr="00085F8B">
        <w:rPr>
          <w:rStyle w:val="StyleUnderline"/>
          <w:sz w:val="20"/>
          <w:szCs w:val="20"/>
          <w:highlight w:val="lightGray"/>
        </w:rPr>
        <w:t xml:space="preserve"> or </w:t>
      </w:r>
      <w:r w:rsidRPr="00085F8B">
        <w:rPr>
          <w:rStyle w:val="Emphasis"/>
          <w:sz w:val="20"/>
          <w:szCs w:val="20"/>
          <w:highlight w:val="lightGray"/>
        </w:rPr>
        <w:t>insecurity</w:t>
      </w:r>
      <w:r w:rsidRPr="00085F8B">
        <w:rPr>
          <w:rStyle w:val="StyleUnderline"/>
          <w:sz w:val="20"/>
          <w:szCs w:val="20"/>
          <w:highlight w:val="lightGray"/>
        </w:rPr>
        <w:t>, in response to</w:t>
      </w:r>
      <w:r w:rsidRPr="00085F8B">
        <w:rPr>
          <w:rStyle w:val="StyleUnderline"/>
          <w:sz w:val="20"/>
          <w:szCs w:val="20"/>
        </w:rPr>
        <w:t xml:space="preserve"> perceived </w:t>
      </w:r>
      <w:r w:rsidRPr="00085F8B">
        <w:rPr>
          <w:rStyle w:val="Emphasis"/>
          <w:sz w:val="20"/>
          <w:szCs w:val="20"/>
          <w:highlight w:val="lightGray"/>
        </w:rPr>
        <w:t>provocations</w:t>
      </w:r>
      <w:r w:rsidRPr="00085F8B">
        <w:rPr>
          <w:sz w:val="14"/>
          <w:szCs w:val="20"/>
        </w:rPr>
        <w:t xml:space="preserve">. In other words, </w:t>
      </w:r>
      <w:r w:rsidRPr="00085F8B">
        <w:rPr>
          <w:rStyle w:val="StyleUnderline"/>
          <w:sz w:val="20"/>
          <w:szCs w:val="20"/>
        </w:rPr>
        <w:t>the primary</w:t>
      </w:r>
      <w:r w:rsidRPr="00085F8B">
        <w:rPr>
          <w:sz w:val="14"/>
          <w:szCs w:val="20"/>
        </w:rPr>
        <w:t xml:space="preserve"> </w:t>
      </w:r>
      <w:r w:rsidRPr="00085F8B">
        <w:rPr>
          <w:rStyle w:val="Emphasis"/>
          <w:sz w:val="20"/>
          <w:szCs w:val="20"/>
        </w:rPr>
        <w:t>China</w:t>
      </w:r>
      <w:r w:rsidRPr="00085F8B">
        <w:rPr>
          <w:sz w:val="14"/>
          <w:szCs w:val="20"/>
        </w:rPr>
        <w:t xml:space="preserve">–related </w:t>
      </w:r>
      <w:r w:rsidRPr="00085F8B">
        <w:rPr>
          <w:rStyle w:val="Emphasis"/>
          <w:sz w:val="20"/>
          <w:szCs w:val="20"/>
        </w:rPr>
        <w:t>threat</w:t>
      </w:r>
      <w:r w:rsidRPr="00085F8B">
        <w:rPr>
          <w:sz w:val="14"/>
          <w:szCs w:val="20"/>
        </w:rPr>
        <w:t xml:space="preserve"> is not about the threat Beijing poses to the United States, other nations, or the global order. It is the threat that </w:t>
      </w:r>
      <w:r w:rsidRPr="00085F8B">
        <w:rPr>
          <w:rStyle w:val="StyleUnderline"/>
          <w:sz w:val="20"/>
          <w:szCs w:val="20"/>
        </w:rPr>
        <w:t xml:space="preserve">arises from an interactive, </w:t>
      </w:r>
      <w:r w:rsidRPr="00085F8B">
        <w:rPr>
          <w:rStyle w:val="Emphasis"/>
          <w:sz w:val="20"/>
          <w:szCs w:val="20"/>
        </w:rPr>
        <w:t>worsening security competition</w:t>
      </w:r>
      <w:r w:rsidRPr="00085F8B">
        <w:rPr>
          <w:sz w:val="14"/>
          <w:szCs w:val="20"/>
        </w:rPr>
        <w:t xml:space="preserve"> driven by threat inflation and zero–sum worst casing of actions and motives on both sides.38</w:t>
      </w:r>
    </w:p>
    <w:p w14:paraId="71CFD3BC" w14:textId="77777777" w:rsidR="00C063B0" w:rsidRDefault="00C063B0" w:rsidP="00C063B0">
      <w:r>
        <w:t>&lt;&lt;AND&gt;&gt;</w:t>
      </w:r>
    </w:p>
    <w:p w14:paraId="4CFAD9F1" w14:textId="77777777" w:rsidR="00C063B0" w:rsidRPr="00085F8B" w:rsidRDefault="00C063B0" w:rsidP="00C063B0">
      <w:pPr>
        <w:rPr>
          <w:sz w:val="14"/>
          <w:szCs w:val="20"/>
        </w:rPr>
      </w:pPr>
      <w:r w:rsidRPr="00085F8B">
        <w:rPr>
          <w:sz w:val="14"/>
          <w:szCs w:val="20"/>
        </w:rPr>
        <w:t xml:space="preserve">Despite the above developments and conflicting interests, Beijing continues to recognize its own need to sustain substantive areas of cooperation with Washington and to avoid slipping into a truly adversarial, destructive, and purely mercantilist form of competition. While increasingly assertive, the Chinese see the obvious problems of such a stance. Of course, it is possible that Beijing eventually comes to regard the high risks of engaging in such intense competition as worth taking, if the danger of not doing so increases. Such a change in perception could occur in part as a result of </w:t>
      </w:r>
      <w:r w:rsidRPr="00085F8B">
        <w:rPr>
          <w:rStyle w:val="StyleUnderline"/>
          <w:sz w:val="20"/>
          <w:szCs w:val="20"/>
          <w:highlight w:val="lightGray"/>
        </w:rPr>
        <w:t>a</w:t>
      </w:r>
      <w:r w:rsidRPr="00085F8B">
        <w:rPr>
          <w:rStyle w:val="StyleUnderline"/>
          <w:sz w:val="20"/>
          <w:szCs w:val="20"/>
        </w:rPr>
        <w:t xml:space="preserve"> continued U.S.</w:t>
      </w:r>
      <w:r w:rsidRPr="00085F8B">
        <w:rPr>
          <w:sz w:val="14"/>
          <w:szCs w:val="20"/>
        </w:rPr>
        <w:t xml:space="preserve"> or broader Western </w:t>
      </w:r>
      <w:r w:rsidRPr="00085F8B">
        <w:rPr>
          <w:rStyle w:val="StyleUnderline"/>
          <w:sz w:val="20"/>
          <w:szCs w:val="20"/>
          <w:highlight w:val="lightGray"/>
        </w:rPr>
        <w:t>drive toward</w:t>
      </w:r>
      <w:r w:rsidRPr="00085F8B">
        <w:rPr>
          <w:rStyle w:val="StyleUnderline"/>
          <w:sz w:val="20"/>
          <w:szCs w:val="20"/>
        </w:rPr>
        <w:t xml:space="preserve"> </w:t>
      </w:r>
      <w:r w:rsidRPr="00085F8B">
        <w:rPr>
          <w:rStyle w:val="Emphasis"/>
          <w:sz w:val="20"/>
          <w:szCs w:val="20"/>
          <w:highlight w:val="lightGray"/>
        </w:rPr>
        <w:t>confrontation</w:t>
      </w:r>
      <w:r w:rsidRPr="00085F8B">
        <w:rPr>
          <w:rStyle w:val="StyleUnderline"/>
          <w:sz w:val="20"/>
          <w:szCs w:val="20"/>
        </w:rPr>
        <w:t xml:space="preserve"> and </w:t>
      </w:r>
      <w:r w:rsidRPr="00085F8B">
        <w:rPr>
          <w:rStyle w:val="Emphasis"/>
          <w:sz w:val="20"/>
          <w:szCs w:val="20"/>
        </w:rPr>
        <w:t>zero–sum competition</w:t>
      </w:r>
      <w:r w:rsidRPr="00085F8B">
        <w:rPr>
          <w:rStyle w:val="StyleUnderline"/>
          <w:sz w:val="20"/>
          <w:szCs w:val="20"/>
        </w:rPr>
        <w:t xml:space="preserve"> with Beijing.</w:t>
      </w:r>
      <w:r w:rsidRPr="00085F8B">
        <w:rPr>
          <w:sz w:val="14"/>
          <w:szCs w:val="20"/>
        </w:rPr>
        <w:t xml:space="preserve"> This development </w:t>
      </w:r>
      <w:r w:rsidRPr="00085F8B">
        <w:rPr>
          <w:rStyle w:val="StyleUnderline"/>
          <w:sz w:val="20"/>
          <w:szCs w:val="20"/>
          <w:highlight w:val="lightGray"/>
        </w:rPr>
        <w:t>would</w:t>
      </w:r>
      <w:r w:rsidRPr="00085F8B">
        <w:rPr>
          <w:sz w:val="14"/>
          <w:szCs w:val="20"/>
        </w:rPr>
        <w:t xml:space="preserve"> greatly </w:t>
      </w:r>
      <w:r w:rsidRPr="00085F8B">
        <w:rPr>
          <w:rStyle w:val="Emphasis"/>
          <w:sz w:val="20"/>
          <w:szCs w:val="20"/>
          <w:highlight w:val="lightGray"/>
        </w:rPr>
        <w:t>undermine</w:t>
      </w:r>
      <w:r w:rsidRPr="00085F8B">
        <w:rPr>
          <w:sz w:val="14"/>
          <w:szCs w:val="20"/>
        </w:rPr>
        <w:t xml:space="preserve"> those </w:t>
      </w:r>
      <w:r w:rsidRPr="00085F8B">
        <w:rPr>
          <w:rStyle w:val="StyleUnderline"/>
          <w:sz w:val="20"/>
          <w:szCs w:val="20"/>
          <w:highlight w:val="lightGray"/>
        </w:rPr>
        <w:t xml:space="preserve">voices within China who favor </w:t>
      </w:r>
      <w:r w:rsidRPr="00085F8B">
        <w:rPr>
          <w:rStyle w:val="Emphasis"/>
          <w:sz w:val="20"/>
          <w:szCs w:val="20"/>
          <w:highlight w:val="lightGray"/>
        </w:rPr>
        <w:t>moderation</w:t>
      </w:r>
      <w:r w:rsidRPr="00085F8B">
        <w:rPr>
          <w:rStyle w:val="StyleUnderline"/>
          <w:sz w:val="20"/>
          <w:szCs w:val="20"/>
        </w:rPr>
        <w:t xml:space="preserve"> in the </w:t>
      </w:r>
      <w:r w:rsidRPr="00085F8B">
        <w:rPr>
          <w:rStyle w:val="Emphasis"/>
          <w:sz w:val="20"/>
          <w:szCs w:val="20"/>
        </w:rPr>
        <w:t>U.S.–China rivalry</w:t>
      </w:r>
      <w:r w:rsidRPr="00085F8B">
        <w:rPr>
          <w:sz w:val="14"/>
          <w:szCs w:val="20"/>
        </w:rPr>
        <w:t xml:space="preserve">. In addition </w:t>
      </w:r>
      <w:r w:rsidRPr="00085F8B">
        <w:rPr>
          <w:rStyle w:val="StyleUnderline"/>
          <w:sz w:val="20"/>
          <w:szCs w:val="20"/>
        </w:rPr>
        <w:t>it would</w:t>
      </w:r>
      <w:r w:rsidRPr="00085F8B">
        <w:rPr>
          <w:sz w:val="14"/>
          <w:szCs w:val="20"/>
        </w:rPr>
        <w:t xml:space="preserve"> significantly </w:t>
      </w:r>
      <w:r w:rsidRPr="00085F8B">
        <w:rPr>
          <w:rStyle w:val="Emphasis"/>
          <w:sz w:val="20"/>
          <w:szCs w:val="20"/>
          <w:highlight w:val="lightGray"/>
        </w:rPr>
        <w:t>raise the danger</w:t>
      </w:r>
      <w:r w:rsidRPr="00085F8B">
        <w:rPr>
          <w:rStyle w:val="StyleUnderline"/>
          <w:sz w:val="20"/>
          <w:szCs w:val="20"/>
          <w:highlight w:val="lightGray"/>
        </w:rPr>
        <w:t xml:space="preserve"> of Sino–American </w:t>
      </w:r>
      <w:r w:rsidRPr="00085F8B">
        <w:rPr>
          <w:rStyle w:val="Emphasis"/>
          <w:sz w:val="20"/>
          <w:szCs w:val="20"/>
          <w:highlight w:val="lightGray"/>
        </w:rPr>
        <w:t>crises</w:t>
      </w:r>
      <w:r w:rsidRPr="00085F8B">
        <w:rPr>
          <w:rStyle w:val="StyleUnderline"/>
          <w:sz w:val="20"/>
          <w:szCs w:val="20"/>
        </w:rPr>
        <w:t xml:space="preserve"> and </w:t>
      </w:r>
      <w:r w:rsidRPr="00085F8B">
        <w:rPr>
          <w:rStyle w:val="Emphasis"/>
          <w:sz w:val="20"/>
          <w:szCs w:val="20"/>
        </w:rPr>
        <w:t>military conflict</w:t>
      </w:r>
      <w:r w:rsidRPr="00085F8B">
        <w:rPr>
          <w:sz w:val="14"/>
          <w:szCs w:val="20"/>
        </w:rPr>
        <w:t xml:space="preserve">, </w:t>
      </w:r>
      <w:r w:rsidRPr="00085F8B">
        <w:rPr>
          <w:rStyle w:val="StyleUnderline"/>
          <w:sz w:val="20"/>
          <w:szCs w:val="20"/>
          <w:highlight w:val="lightGray"/>
        </w:rPr>
        <w:t>and divert</w:t>
      </w:r>
      <w:r w:rsidRPr="00085F8B">
        <w:rPr>
          <w:rStyle w:val="StyleUnderline"/>
          <w:sz w:val="20"/>
          <w:szCs w:val="20"/>
        </w:rPr>
        <w:t xml:space="preserve"> </w:t>
      </w:r>
      <w:r w:rsidRPr="00085F8B">
        <w:rPr>
          <w:rStyle w:val="Emphasis"/>
          <w:sz w:val="20"/>
          <w:szCs w:val="20"/>
          <w:highlight w:val="lightGray"/>
        </w:rPr>
        <w:t>huge</w:t>
      </w:r>
      <w:r w:rsidRPr="00085F8B">
        <w:rPr>
          <w:rStyle w:val="StyleUnderline"/>
          <w:sz w:val="20"/>
          <w:szCs w:val="20"/>
        </w:rPr>
        <w:t xml:space="preserve"> amounts of U.S. </w:t>
      </w:r>
      <w:r w:rsidRPr="00085F8B">
        <w:rPr>
          <w:rStyle w:val="Emphasis"/>
          <w:sz w:val="20"/>
          <w:szCs w:val="20"/>
          <w:highlight w:val="lightGray"/>
        </w:rPr>
        <w:t>resources</w:t>
      </w:r>
      <w:r w:rsidRPr="00085F8B">
        <w:rPr>
          <w:rStyle w:val="StyleUnderline"/>
          <w:sz w:val="20"/>
          <w:szCs w:val="20"/>
          <w:highlight w:val="lightGray"/>
        </w:rPr>
        <w:t xml:space="preserve"> away from</w:t>
      </w:r>
      <w:r w:rsidRPr="00085F8B">
        <w:rPr>
          <w:rStyle w:val="StyleUnderline"/>
          <w:sz w:val="20"/>
          <w:szCs w:val="20"/>
        </w:rPr>
        <w:t xml:space="preserve"> </w:t>
      </w:r>
      <w:r w:rsidRPr="00085F8B">
        <w:rPr>
          <w:rStyle w:val="Emphasis"/>
          <w:sz w:val="20"/>
          <w:szCs w:val="20"/>
        </w:rPr>
        <w:t>desperately needed</w:t>
      </w:r>
      <w:r w:rsidRPr="00085F8B">
        <w:rPr>
          <w:sz w:val="14"/>
          <w:szCs w:val="20"/>
        </w:rPr>
        <w:t xml:space="preserve"> non–military </w:t>
      </w:r>
      <w:r w:rsidRPr="00085F8B">
        <w:rPr>
          <w:rStyle w:val="Emphasis"/>
          <w:sz w:val="20"/>
          <w:szCs w:val="20"/>
        </w:rPr>
        <w:t xml:space="preserve">uses at </w:t>
      </w:r>
      <w:r w:rsidRPr="00085F8B">
        <w:rPr>
          <w:rStyle w:val="Emphasis"/>
          <w:sz w:val="20"/>
          <w:szCs w:val="20"/>
          <w:highlight w:val="lightGray"/>
        </w:rPr>
        <w:t>home</w:t>
      </w:r>
      <w:r w:rsidRPr="00085F8B">
        <w:rPr>
          <w:sz w:val="14"/>
          <w:szCs w:val="20"/>
        </w:rPr>
        <w:t xml:space="preserve"> and abroad.52 </w:t>
      </w:r>
    </w:p>
    <w:p w14:paraId="4E87DC20" w14:textId="77777777" w:rsidR="00C063B0" w:rsidRPr="006E0636" w:rsidRDefault="00C063B0" w:rsidP="00C063B0">
      <w:pPr>
        <w:pStyle w:val="Heading4"/>
      </w:pPr>
      <w:r>
        <w:t xml:space="preserve">2. </w:t>
      </w:r>
      <w:r>
        <w:rPr>
          <w:u w:val="single"/>
        </w:rPr>
        <w:t>TURNS CASE</w:t>
      </w:r>
      <w:r>
        <w:t xml:space="preserve">---diplomacy is </w:t>
      </w:r>
      <w:r>
        <w:rPr>
          <w:u w:val="single"/>
        </w:rPr>
        <w:t>channeled</w:t>
      </w:r>
      <w:r>
        <w:t xml:space="preserve"> into </w:t>
      </w:r>
      <w:r>
        <w:rPr>
          <w:u w:val="single"/>
        </w:rPr>
        <w:t>constructive</w:t>
      </w:r>
      <w:r>
        <w:t xml:space="preserve"> multilateral ventures, </w:t>
      </w:r>
      <w:r>
        <w:rPr>
          <w:u w:val="single"/>
        </w:rPr>
        <w:t>screening out</w:t>
      </w:r>
      <w:r>
        <w:t xml:space="preserve"> climate change, pandemics, proliferation, and economic collapse---that’s Swaine. </w:t>
      </w:r>
    </w:p>
    <w:p w14:paraId="4D148ED7" w14:textId="77777777" w:rsidR="00C063B0" w:rsidRPr="004C6903" w:rsidRDefault="00C063B0" w:rsidP="00C063B0">
      <w:r>
        <w:t>&lt;&lt;FOR REFERENCE&gt;&gt;</w:t>
      </w:r>
    </w:p>
    <w:p w14:paraId="28B8B86E" w14:textId="77777777" w:rsidR="00C063B0" w:rsidRPr="00085F8B" w:rsidRDefault="00C063B0" w:rsidP="00C063B0">
      <w:pPr>
        <w:rPr>
          <w:sz w:val="14"/>
          <w:szCs w:val="20"/>
        </w:rPr>
      </w:pPr>
      <w:r w:rsidRPr="00085F8B">
        <w:rPr>
          <w:sz w:val="14"/>
          <w:szCs w:val="20"/>
        </w:rPr>
        <w:t xml:space="preserve">From the above, it is clear that </w:t>
      </w:r>
      <w:r w:rsidRPr="00085F8B">
        <w:rPr>
          <w:rStyle w:val="StyleUnderline"/>
          <w:sz w:val="20"/>
          <w:szCs w:val="20"/>
        </w:rPr>
        <w:t>a</w:t>
      </w:r>
      <w:r w:rsidRPr="00085F8B">
        <w:rPr>
          <w:sz w:val="14"/>
          <w:szCs w:val="20"/>
        </w:rPr>
        <w:t xml:space="preserve"> responsible </w:t>
      </w:r>
      <w:r w:rsidRPr="00085F8B">
        <w:rPr>
          <w:rStyle w:val="StyleUnderline"/>
          <w:sz w:val="20"/>
          <w:szCs w:val="20"/>
        </w:rPr>
        <w:t>Restraint strategy toward China should</w:t>
      </w:r>
      <w:r w:rsidRPr="00085F8B">
        <w:rPr>
          <w:sz w:val="14"/>
          <w:szCs w:val="20"/>
        </w:rPr>
        <w:t xml:space="preserve"> seek to </w:t>
      </w:r>
      <w:r w:rsidRPr="00085F8B">
        <w:rPr>
          <w:rStyle w:val="StyleUnderline"/>
          <w:sz w:val="20"/>
          <w:szCs w:val="20"/>
          <w:highlight w:val="lightGray"/>
        </w:rPr>
        <w:t>replace</w:t>
      </w:r>
      <w:r w:rsidRPr="00085F8B">
        <w:rPr>
          <w:rStyle w:val="StyleUnderline"/>
          <w:sz w:val="20"/>
          <w:szCs w:val="20"/>
        </w:rPr>
        <w:t xml:space="preserve"> the</w:t>
      </w:r>
      <w:r w:rsidRPr="00085F8B">
        <w:rPr>
          <w:sz w:val="14"/>
          <w:szCs w:val="20"/>
        </w:rPr>
        <w:t xml:space="preserve"> current, largely zero–sum, comprehensive competition and </w:t>
      </w:r>
      <w:r w:rsidRPr="00085F8B">
        <w:rPr>
          <w:rStyle w:val="Emphasis"/>
          <w:sz w:val="20"/>
          <w:szCs w:val="20"/>
          <w:highlight w:val="lightGray"/>
        </w:rPr>
        <w:t>confrontation</w:t>
      </w:r>
      <w:r w:rsidRPr="00085F8B">
        <w:rPr>
          <w:rStyle w:val="Emphasis"/>
          <w:sz w:val="20"/>
          <w:szCs w:val="20"/>
        </w:rPr>
        <w:t xml:space="preserve"> with Beijing</w:t>
      </w:r>
      <w:r w:rsidRPr="00085F8B">
        <w:rPr>
          <w:rStyle w:val="StyleUnderline"/>
          <w:sz w:val="20"/>
          <w:szCs w:val="20"/>
        </w:rPr>
        <w:t xml:space="preserve"> </w:t>
      </w:r>
      <w:r w:rsidRPr="00085F8B">
        <w:rPr>
          <w:rStyle w:val="StyleUnderline"/>
          <w:sz w:val="20"/>
          <w:szCs w:val="20"/>
          <w:highlight w:val="lightGray"/>
        </w:rPr>
        <w:t>with</w:t>
      </w:r>
      <w:r w:rsidRPr="00085F8B">
        <w:rPr>
          <w:rStyle w:val="StyleUnderline"/>
          <w:sz w:val="20"/>
          <w:szCs w:val="20"/>
        </w:rPr>
        <w:t xml:space="preserve"> a stable</w:t>
      </w:r>
      <w:r w:rsidRPr="00085F8B">
        <w:rPr>
          <w:sz w:val="14"/>
          <w:szCs w:val="20"/>
        </w:rPr>
        <w:t xml:space="preserve">, balanced, mutually beneficial </w:t>
      </w:r>
      <w:r w:rsidRPr="00085F8B">
        <w:rPr>
          <w:rStyle w:val="StyleUnderline"/>
          <w:sz w:val="20"/>
          <w:szCs w:val="20"/>
        </w:rPr>
        <w:t xml:space="preserve">form of </w:t>
      </w:r>
      <w:r w:rsidRPr="00085F8B">
        <w:rPr>
          <w:rStyle w:val="Emphasis"/>
          <w:sz w:val="20"/>
          <w:szCs w:val="20"/>
          <w:highlight w:val="lightGray"/>
        </w:rPr>
        <w:t>peaceful coexistence</w:t>
      </w:r>
      <w:r w:rsidRPr="00085F8B">
        <w:rPr>
          <w:rStyle w:val="StyleUnderline"/>
          <w:sz w:val="20"/>
          <w:szCs w:val="20"/>
        </w:rPr>
        <w:t xml:space="preserve"> and bounded competition</w:t>
      </w:r>
      <w:r w:rsidRPr="00085F8B">
        <w:rPr>
          <w:sz w:val="14"/>
          <w:szCs w:val="20"/>
        </w:rPr>
        <w:t xml:space="preserve"> that can sustain global peace and prosperity while effectively addressing the primary threats facing both countries. </w:t>
      </w:r>
      <w:r w:rsidRPr="00085F8B">
        <w:rPr>
          <w:rStyle w:val="StyleUnderline"/>
          <w:sz w:val="20"/>
          <w:szCs w:val="20"/>
        </w:rPr>
        <w:t>This will require</w:t>
      </w:r>
      <w:r w:rsidRPr="00085F8B">
        <w:rPr>
          <w:sz w:val="14"/>
          <w:szCs w:val="20"/>
        </w:rPr>
        <w:t xml:space="preserve"> a policy toward China geared to effective deterrence regarding red lines, alongside mutual, credible reassurance in key areas, and the </w:t>
      </w:r>
      <w:r w:rsidRPr="00085F8B">
        <w:rPr>
          <w:rStyle w:val="Emphasis"/>
          <w:sz w:val="20"/>
          <w:szCs w:val="20"/>
          <w:highlight w:val="lightGray"/>
        </w:rPr>
        <w:t>channeling</w:t>
      </w:r>
      <w:r w:rsidRPr="00085F8B">
        <w:rPr>
          <w:sz w:val="14"/>
          <w:szCs w:val="20"/>
        </w:rPr>
        <w:t xml:space="preserve"> of </w:t>
      </w:r>
      <w:r w:rsidRPr="00085F8B">
        <w:rPr>
          <w:rStyle w:val="StyleUnderline"/>
          <w:sz w:val="20"/>
          <w:szCs w:val="20"/>
        </w:rPr>
        <w:t xml:space="preserve">Sino–U.S. </w:t>
      </w:r>
      <w:r w:rsidRPr="00085F8B">
        <w:rPr>
          <w:rStyle w:val="StyleUnderline"/>
          <w:sz w:val="20"/>
          <w:szCs w:val="20"/>
          <w:highlight w:val="lightGray"/>
        </w:rPr>
        <w:t>competition into</w:t>
      </w:r>
      <w:r w:rsidRPr="00085F8B">
        <w:rPr>
          <w:sz w:val="14"/>
          <w:szCs w:val="20"/>
        </w:rPr>
        <w:t xml:space="preserve"> as many </w:t>
      </w:r>
      <w:r w:rsidRPr="00085F8B">
        <w:rPr>
          <w:rStyle w:val="Emphasis"/>
          <w:sz w:val="20"/>
          <w:szCs w:val="20"/>
          <w:highlight w:val="lightGray"/>
        </w:rPr>
        <w:t>constructive realms</w:t>
      </w:r>
      <w:r w:rsidRPr="00085F8B">
        <w:rPr>
          <w:sz w:val="14"/>
          <w:szCs w:val="20"/>
        </w:rPr>
        <w:t xml:space="preserve"> as possible, </w:t>
      </w:r>
      <w:r w:rsidRPr="00085F8B">
        <w:rPr>
          <w:rStyle w:val="StyleUnderline"/>
          <w:sz w:val="20"/>
          <w:szCs w:val="20"/>
        </w:rPr>
        <w:t>most importantly</w:t>
      </w:r>
      <w:r w:rsidRPr="00085F8B">
        <w:rPr>
          <w:sz w:val="14"/>
          <w:szCs w:val="20"/>
        </w:rPr>
        <w:t xml:space="preserve"> including the </w:t>
      </w:r>
      <w:r w:rsidRPr="00085F8B">
        <w:rPr>
          <w:rStyle w:val="StyleUnderline"/>
          <w:sz w:val="20"/>
          <w:szCs w:val="20"/>
        </w:rPr>
        <w:t>effort to combat</w:t>
      </w:r>
      <w:r w:rsidRPr="00085F8B">
        <w:rPr>
          <w:sz w:val="14"/>
          <w:szCs w:val="20"/>
        </w:rPr>
        <w:t xml:space="preserve"> the overriding threats posed by </w:t>
      </w:r>
      <w:r w:rsidRPr="00085F8B">
        <w:rPr>
          <w:rStyle w:val="Emphasis"/>
          <w:sz w:val="20"/>
          <w:szCs w:val="20"/>
          <w:highlight w:val="lightGray"/>
        </w:rPr>
        <w:t>climate change</w:t>
      </w:r>
      <w:r w:rsidRPr="00085F8B">
        <w:rPr>
          <w:sz w:val="14"/>
          <w:szCs w:val="20"/>
        </w:rPr>
        <w:t xml:space="preserve">, </w:t>
      </w:r>
      <w:r w:rsidRPr="00085F8B">
        <w:rPr>
          <w:rStyle w:val="Emphasis"/>
          <w:sz w:val="20"/>
          <w:szCs w:val="20"/>
          <w:highlight w:val="lightGray"/>
        </w:rPr>
        <w:t>pandemics</w:t>
      </w:r>
      <w:r w:rsidRPr="00085F8B">
        <w:rPr>
          <w:sz w:val="14"/>
          <w:szCs w:val="20"/>
        </w:rPr>
        <w:t xml:space="preserve">, </w:t>
      </w:r>
      <w:r w:rsidRPr="00085F8B">
        <w:rPr>
          <w:rStyle w:val="Emphasis"/>
          <w:sz w:val="20"/>
          <w:szCs w:val="20"/>
          <w:highlight w:val="lightGray"/>
        </w:rPr>
        <w:t>nuclear</w:t>
      </w:r>
      <w:r w:rsidRPr="00085F8B">
        <w:rPr>
          <w:rStyle w:val="Emphasis"/>
          <w:sz w:val="20"/>
          <w:szCs w:val="20"/>
        </w:rPr>
        <w:t xml:space="preserve"> </w:t>
      </w:r>
      <w:r w:rsidRPr="00085F8B">
        <w:rPr>
          <w:rStyle w:val="Emphasis"/>
          <w:sz w:val="20"/>
          <w:szCs w:val="20"/>
          <w:highlight w:val="lightGray"/>
        </w:rPr>
        <w:t>war</w:t>
      </w:r>
      <w:r w:rsidRPr="00085F8B">
        <w:rPr>
          <w:sz w:val="14"/>
          <w:szCs w:val="20"/>
        </w:rPr>
        <w:t xml:space="preserve">, WMD </w:t>
      </w:r>
      <w:r w:rsidRPr="00085F8B">
        <w:rPr>
          <w:rStyle w:val="Emphasis"/>
          <w:sz w:val="20"/>
          <w:szCs w:val="20"/>
          <w:highlight w:val="lightGray"/>
        </w:rPr>
        <w:t>prolif</w:t>
      </w:r>
      <w:r w:rsidRPr="00085F8B">
        <w:rPr>
          <w:sz w:val="14"/>
          <w:szCs w:val="20"/>
        </w:rPr>
        <w:t xml:space="preserve">eration, </w:t>
      </w:r>
      <w:r w:rsidRPr="00085F8B">
        <w:rPr>
          <w:rStyle w:val="StyleUnderline"/>
          <w:sz w:val="20"/>
          <w:szCs w:val="20"/>
          <w:highlight w:val="lightGray"/>
        </w:rPr>
        <w:t>and</w:t>
      </w:r>
      <w:r w:rsidRPr="00085F8B">
        <w:rPr>
          <w:sz w:val="14"/>
          <w:szCs w:val="20"/>
        </w:rPr>
        <w:t xml:space="preserve"> global financial and </w:t>
      </w:r>
      <w:r w:rsidRPr="00085F8B">
        <w:rPr>
          <w:rStyle w:val="Emphasis"/>
          <w:sz w:val="20"/>
          <w:szCs w:val="20"/>
          <w:highlight w:val="lightGray"/>
        </w:rPr>
        <w:t>economic disorder</w:t>
      </w:r>
      <w:r w:rsidRPr="00085F8B">
        <w:rPr>
          <w:sz w:val="14"/>
          <w:szCs w:val="20"/>
          <w:highlight w:val="lightGray"/>
        </w:rPr>
        <w:t>.</w:t>
      </w:r>
    </w:p>
    <w:p w14:paraId="6EDF13D3" w14:textId="673F1B0F" w:rsidR="00C063B0" w:rsidRPr="00085F8B" w:rsidRDefault="00C063B0" w:rsidP="00C063B0">
      <w:pPr>
        <w:rPr>
          <w:sz w:val="14"/>
          <w:szCs w:val="20"/>
        </w:rPr>
      </w:pPr>
      <w:r w:rsidRPr="00085F8B">
        <w:rPr>
          <w:rStyle w:val="StyleUnderline"/>
          <w:sz w:val="20"/>
          <w:szCs w:val="20"/>
        </w:rPr>
        <w:t>An open–ended</w:t>
      </w:r>
      <w:r w:rsidRPr="00085F8B">
        <w:rPr>
          <w:sz w:val="14"/>
          <w:szCs w:val="20"/>
        </w:rPr>
        <w:t xml:space="preserve">, winner–take–all </w:t>
      </w:r>
      <w:r w:rsidRPr="00085F8B">
        <w:rPr>
          <w:rStyle w:val="Emphasis"/>
          <w:sz w:val="20"/>
          <w:szCs w:val="20"/>
          <w:highlight w:val="lightGray"/>
        </w:rPr>
        <w:t>security competition</w:t>
      </w:r>
      <w:r w:rsidRPr="00085F8B">
        <w:rPr>
          <w:rStyle w:val="StyleUnderline"/>
          <w:sz w:val="20"/>
          <w:szCs w:val="20"/>
        </w:rPr>
        <w:t xml:space="preserve"> can substantially </w:t>
      </w:r>
      <w:r w:rsidRPr="00085F8B">
        <w:rPr>
          <w:rStyle w:val="StyleUnderline"/>
          <w:sz w:val="20"/>
          <w:szCs w:val="20"/>
          <w:highlight w:val="lightGray"/>
        </w:rPr>
        <w:t>increase the chance of</w:t>
      </w:r>
      <w:r w:rsidRPr="00085F8B">
        <w:rPr>
          <w:rStyle w:val="StyleUnderline"/>
          <w:sz w:val="20"/>
          <w:szCs w:val="20"/>
        </w:rPr>
        <w:t xml:space="preserve"> </w:t>
      </w:r>
      <w:r w:rsidRPr="00085F8B">
        <w:rPr>
          <w:rStyle w:val="Emphasis"/>
          <w:sz w:val="20"/>
          <w:szCs w:val="20"/>
        </w:rPr>
        <w:t>crises</w:t>
      </w:r>
      <w:r w:rsidRPr="00085F8B">
        <w:rPr>
          <w:rStyle w:val="StyleUnderline"/>
          <w:sz w:val="20"/>
          <w:szCs w:val="20"/>
        </w:rPr>
        <w:t xml:space="preserve"> and </w:t>
      </w:r>
      <w:r w:rsidRPr="00085F8B">
        <w:rPr>
          <w:rStyle w:val="Emphasis"/>
          <w:sz w:val="20"/>
          <w:szCs w:val="20"/>
          <w:highlight w:val="lightGray"/>
        </w:rPr>
        <w:t>conflict</w:t>
      </w:r>
      <w:r w:rsidRPr="00085F8B">
        <w:rPr>
          <w:rStyle w:val="StyleUnderline"/>
          <w:sz w:val="20"/>
          <w:szCs w:val="20"/>
          <w:highlight w:val="lightGray"/>
        </w:rPr>
        <w:t xml:space="preserve"> and </w:t>
      </w:r>
      <w:r w:rsidRPr="00085F8B">
        <w:rPr>
          <w:rStyle w:val="Emphasis"/>
          <w:sz w:val="20"/>
          <w:szCs w:val="20"/>
          <w:highlight w:val="lightGray"/>
        </w:rPr>
        <w:t>eliminate options for coop</w:t>
      </w:r>
      <w:r w:rsidRPr="00085F8B">
        <w:rPr>
          <w:sz w:val="14"/>
          <w:szCs w:val="20"/>
        </w:rPr>
        <w:t xml:space="preserve">eration </w:t>
      </w:r>
      <w:r w:rsidRPr="00085F8B">
        <w:rPr>
          <w:rStyle w:val="StyleUnderline"/>
          <w:sz w:val="20"/>
          <w:szCs w:val="20"/>
          <w:highlight w:val="lightGray"/>
        </w:rPr>
        <w:t>in</w:t>
      </w:r>
      <w:r w:rsidRPr="00085F8B">
        <w:rPr>
          <w:sz w:val="14"/>
          <w:szCs w:val="20"/>
          <w:highlight w:val="lightGray"/>
        </w:rPr>
        <w:t xml:space="preserve"> </w:t>
      </w:r>
      <w:r w:rsidRPr="00085F8B">
        <w:rPr>
          <w:rStyle w:val="StyleUnderline"/>
          <w:sz w:val="20"/>
          <w:szCs w:val="20"/>
          <w:highlight w:val="lightGray"/>
        </w:rPr>
        <w:t>dealing with</w:t>
      </w:r>
      <w:r w:rsidRPr="00085F8B">
        <w:rPr>
          <w:sz w:val="14"/>
          <w:szCs w:val="20"/>
        </w:rPr>
        <w:t xml:space="preserve"> the truly </w:t>
      </w:r>
      <w:r w:rsidRPr="00085F8B">
        <w:rPr>
          <w:rStyle w:val="Emphasis"/>
          <w:sz w:val="20"/>
          <w:szCs w:val="20"/>
          <w:highlight w:val="lightGray"/>
        </w:rPr>
        <w:t>existential threats</w:t>
      </w:r>
      <w:r w:rsidRPr="00085F8B">
        <w:rPr>
          <w:sz w:val="14"/>
          <w:szCs w:val="20"/>
        </w:rPr>
        <w:t xml:space="preserve"> all nations face. Ending hostile, zero–sum political rhetoric, and replacing simplistic, confrontational policies with prudent, balanced approaches to contentious issues holds the possibility of creating the intellectual and political space for compromise and the search for common ground.</w:t>
      </w:r>
    </w:p>
    <w:p w14:paraId="0420DE73" w14:textId="77777777" w:rsidR="00C063B0" w:rsidRPr="00EF164C" w:rsidRDefault="00C063B0" w:rsidP="00C063B0">
      <w:pPr>
        <w:pStyle w:val="Heading4"/>
      </w:pPr>
      <w:r>
        <w:t xml:space="preserve">Breakdown </w:t>
      </w:r>
      <w:r>
        <w:rPr>
          <w:u w:val="single"/>
        </w:rPr>
        <w:t>cascades</w:t>
      </w:r>
      <w:r>
        <w:t xml:space="preserve"> globally---nuclear war in </w:t>
      </w:r>
      <w:r>
        <w:rPr>
          <w:u w:val="single"/>
        </w:rPr>
        <w:t>every dyad</w:t>
      </w:r>
      <w:r>
        <w:t>.</w:t>
      </w:r>
    </w:p>
    <w:p w14:paraId="7C02A788" w14:textId="77777777" w:rsidR="00C063B0" w:rsidRPr="003802C5" w:rsidRDefault="00C063B0" w:rsidP="00C063B0">
      <w:r w:rsidRPr="003802C5">
        <w:rPr>
          <w:rStyle w:val="Style13ptBold"/>
        </w:rPr>
        <w:t>Sethi ’19</w:t>
      </w:r>
      <w:r>
        <w:t xml:space="preserve"> [</w:t>
      </w:r>
      <w:r w:rsidRPr="003802C5">
        <w:t>Manpreet</w:t>
      </w:r>
      <w:r>
        <w:t xml:space="preserve">; October; PhD, </w:t>
      </w:r>
      <w:r w:rsidRPr="003802C5">
        <w:t xml:space="preserve">Distinguished Fellow, </w:t>
      </w:r>
      <w:r>
        <w:t>Center</w:t>
      </w:r>
      <w:r w:rsidRPr="003802C5">
        <w:t xml:space="preserve"> for Air Power Studies</w:t>
      </w:r>
      <w:r>
        <w:t xml:space="preserve">, member of Prime Minister’s Informal Group on Disarmament heading </w:t>
      </w:r>
      <w:r w:rsidRPr="003802C5">
        <w:t>Track II initiatives</w:t>
      </w:r>
      <w:r>
        <w:t>; Toda Peace Institute, Policy Brief, “</w:t>
      </w:r>
      <w:r w:rsidRPr="003802C5">
        <w:t>Nuclear Arms Control and the Global Order: A View from New Delhi</w:t>
      </w:r>
      <w:r>
        <w:t xml:space="preserve">,” no. 53] </w:t>
      </w:r>
    </w:p>
    <w:p w14:paraId="0CE210BC" w14:textId="77777777" w:rsidR="00C063B0" w:rsidRPr="003802C5" w:rsidRDefault="00C063B0" w:rsidP="00C063B0">
      <w:pPr>
        <w:rPr>
          <w:sz w:val="16"/>
        </w:rPr>
      </w:pPr>
      <w:r w:rsidRPr="003802C5">
        <w:rPr>
          <w:sz w:val="16"/>
        </w:rPr>
        <w:t xml:space="preserve">However, over a period of time starting roughly from the turn of the millennium, the painfully crafted </w:t>
      </w:r>
      <w:r w:rsidRPr="003802C5">
        <w:rPr>
          <w:rStyle w:val="Emphasis"/>
          <w:highlight w:val="cyan"/>
        </w:rPr>
        <w:t>n</w:t>
      </w:r>
      <w:r w:rsidRPr="003802C5">
        <w:rPr>
          <w:rStyle w:val="StyleUnderline"/>
        </w:rPr>
        <w:t xml:space="preserve">uclear </w:t>
      </w:r>
      <w:r w:rsidRPr="003802C5">
        <w:rPr>
          <w:rStyle w:val="Emphasis"/>
          <w:highlight w:val="cyan"/>
        </w:rPr>
        <w:t>a</w:t>
      </w:r>
      <w:r w:rsidRPr="003802C5">
        <w:rPr>
          <w:rStyle w:val="StyleUnderline"/>
        </w:rPr>
        <w:t xml:space="preserve">rms </w:t>
      </w:r>
      <w:r w:rsidRPr="003802C5">
        <w:rPr>
          <w:rStyle w:val="Emphasis"/>
          <w:highlight w:val="cyan"/>
        </w:rPr>
        <w:t>c</w:t>
      </w:r>
      <w:r w:rsidRPr="003802C5">
        <w:rPr>
          <w:rStyle w:val="StyleUnderline"/>
        </w:rPr>
        <w:t>ontrol</w:t>
      </w:r>
      <w:r w:rsidRPr="003802C5">
        <w:rPr>
          <w:sz w:val="16"/>
        </w:rPr>
        <w:t xml:space="preserve"> (</w:t>
      </w:r>
      <w:r w:rsidRPr="005B2731">
        <w:rPr>
          <w:sz w:val="16"/>
        </w:rPr>
        <w:t xml:space="preserve">NAC) </w:t>
      </w:r>
      <w:r w:rsidRPr="005B2731">
        <w:rPr>
          <w:rStyle w:val="StyleUnderline"/>
        </w:rPr>
        <w:t xml:space="preserve">instruments have been </w:t>
      </w:r>
      <w:r w:rsidRPr="005B2731">
        <w:rPr>
          <w:rStyle w:val="Emphasis"/>
        </w:rPr>
        <w:t>withering</w:t>
      </w:r>
      <w:r w:rsidRPr="005B2731">
        <w:rPr>
          <w:sz w:val="16"/>
        </w:rPr>
        <w:t xml:space="preserve"> away. In fact, the</w:t>
      </w:r>
      <w:r w:rsidRPr="005B2731">
        <w:t xml:space="preserve"> </w:t>
      </w:r>
      <w:r w:rsidRPr="005B2731">
        <w:rPr>
          <w:rStyle w:val="StyleUnderline"/>
        </w:rPr>
        <w:t>US and Russia currentl</w:t>
      </w:r>
      <w:r w:rsidRPr="003802C5">
        <w:rPr>
          <w:rStyle w:val="StyleUnderline"/>
        </w:rPr>
        <w:t xml:space="preserve">y </w:t>
      </w:r>
      <w:r w:rsidRPr="003802C5">
        <w:rPr>
          <w:rStyle w:val="StyleUnderline"/>
          <w:highlight w:val="cyan"/>
        </w:rPr>
        <w:t>stand at</w:t>
      </w:r>
      <w:r w:rsidRPr="003802C5">
        <w:rPr>
          <w:rStyle w:val="StyleUnderline"/>
        </w:rPr>
        <w:t xml:space="preserve"> the </w:t>
      </w:r>
      <w:r w:rsidRPr="003802C5">
        <w:rPr>
          <w:rStyle w:val="Emphasis"/>
        </w:rPr>
        <w:t xml:space="preserve">delicate </w:t>
      </w:r>
      <w:r w:rsidRPr="003802C5">
        <w:rPr>
          <w:rStyle w:val="Emphasis"/>
          <w:highlight w:val="cyan"/>
        </w:rPr>
        <w:t>threshold</w:t>
      </w:r>
      <w:r w:rsidRPr="004414D9">
        <w:rPr>
          <w:rStyle w:val="StyleUnderline"/>
        </w:rPr>
        <w:t xml:space="preserve"> where their bilateral nuclear arms control is </w:t>
      </w:r>
      <w:r w:rsidRPr="003802C5">
        <w:rPr>
          <w:rStyle w:val="StyleUnderline"/>
          <w:highlight w:val="cyan"/>
        </w:rPr>
        <w:t>held</w:t>
      </w:r>
      <w:r w:rsidRPr="003802C5">
        <w:rPr>
          <w:rStyle w:val="StyleUnderline"/>
        </w:rPr>
        <w:t xml:space="preserve"> together </w:t>
      </w:r>
      <w:r w:rsidRPr="003802C5">
        <w:rPr>
          <w:rStyle w:val="StyleUnderline"/>
          <w:highlight w:val="cyan"/>
        </w:rPr>
        <w:t>by</w:t>
      </w:r>
      <w:r w:rsidRPr="003802C5">
        <w:rPr>
          <w:rStyle w:val="StyleUnderline"/>
        </w:rPr>
        <w:t xml:space="preserve"> the </w:t>
      </w:r>
      <w:r w:rsidRPr="003802C5">
        <w:rPr>
          <w:rStyle w:val="Emphasis"/>
        </w:rPr>
        <w:t xml:space="preserve">slender </w:t>
      </w:r>
      <w:r w:rsidRPr="003802C5">
        <w:rPr>
          <w:rStyle w:val="Emphasis"/>
          <w:highlight w:val="cyan"/>
        </w:rPr>
        <w:t>thread</w:t>
      </w:r>
      <w:r w:rsidRPr="003802C5">
        <w:rPr>
          <w:rStyle w:val="StyleUnderline"/>
          <w:highlight w:val="cyan"/>
        </w:rPr>
        <w:t xml:space="preserve"> of </w:t>
      </w:r>
      <w:r w:rsidRPr="003802C5">
        <w:rPr>
          <w:rStyle w:val="Emphasis"/>
          <w:highlight w:val="cyan"/>
        </w:rPr>
        <w:t>only</w:t>
      </w:r>
      <w:r w:rsidRPr="003802C5">
        <w:rPr>
          <w:rStyle w:val="StyleUnderline"/>
        </w:rPr>
        <w:t xml:space="preserve"> the </w:t>
      </w:r>
      <w:r w:rsidRPr="003802C5">
        <w:rPr>
          <w:rStyle w:val="Emphasis"/>
          <w:highlight w:val="cyan"/>
        </w:rPr>
        <w:t>New START</w:t>
      </w:r>
      <w:r w:rsidRPr="003802C5">
        <w:rPr>
          <w:rStyle w:val="StyleUnderline"/>
        </w:rPr>
        <w:t xml:space="preserve"> Treaty. </w:t>
      </w:r>
      <w:r w:rsidRPr="003802C5">
        <w:rPr>
          <w:rStyle w:val="StyleUnderline"/>
          <w:highlight w:val="cyan"/>
        </w:rPr>
        <w:t xml:space="preserve">This too could </w:t>
      </w:r>
      <w:r w:rsidRPr="003802C5">
        <w:rPr>
          <w:rStyle w:val="Emphasis"/>
          <w:highlight w:val="cyan"/>
        </w:rPr>
        <w:t>snap</w:t>
      </w:r>
      <w:r w:rsidRPr="003802C5">
        <w:rPr>
          <w:sz w:val="16"/>
        </w:rPr>
        <w:t xml:space="preserve"> in 2021 unless the two sides agree to extend the treaty. Signs of this happening at the time of this writing appear quite unclear.</w:t>
      </w:r>
    </w:p>
    <w:p w14:paraId="57A8A761" w14:textId="77777777" w:rsidR="00C063B0" w:rsidRPr="003802C5" w:rsidRDefault="00C063B0" w:rsidP="00C063B0">
      <w:pPr>
        <w:rPr>
          <w:sz w:val="16"/>
        </w:rPr>
      </w:pPr>
      <w:r w:rsidRPr="003802C5">
        <w:rPr>
          <w:sz w:val="16"/>
        </w:rPr>
        <w:t xml:space="preserve">On the other hand, </w:t>
      </w:r>
      <w:r w:rsidRPr="003802C5">
        <w:rPr>
          <w:rStyle w:val="StyleUnderline"/>
          <w:highlight w:val="cyan"/>
        </w:rPr>
        <w:t>what looks</w:t>
      </w:r>
      <w:r w:rsidRPr="003802C5">
        <w:rPr>
          <w:rStyle w:val="StyleUnderline"/>
        </w:rPr>
        <w:t xml:space="preserve"> </w:t>
      </w:r>
      <w:r w:rsidRPr="003802C5">
        <w:rPr>
          <w:rStyle w:val="Emphasis"/>
        </w:rPr>
        <w:t xml:space="preserve">absolutely </w:t>
      </w:r>
      <w:r w:rsidRPr="003802C5">
        <w:rPr>
          <w:rStyle w:val="Emphasis"/>
          <w:highlight w:val="cyan"/>
        </w:rPr>
        <w:t>clear</w:t>
      </w:r>
      <w:r w:rsidRPr="003802C5">
        <w:rPr>
          <w:rStyle w:val="StyleUnderline"/>
          <w:highlight w:val="cyan"/>
        </w:rPr>
        <w:t xml:space="preserve"> is</w:t>
      </w:r>
      <w:r w:rsidRPr="003802C5">
        <w:rPr>
          <w:sz w:val="16"/>
        </w:rPr>
        <w:t xml:space="preserve"> the rather </w:t>
      </w:r>
      <w:r w:rsidRPr="003802C5">
        <w:rPr>
          <w:rStyle w:val="Emphasis"/>
          <w:highlight w:val="cyan"/>
        </w:rPr>
        <w:t>grim</w:t>
      </w:r>
      <w:r w:rsidRPr="003802C5">
        <w:rPr>
          <w:rStyle w:val="StyleUnderline"/>
        </w:rPr>
        <w:t xml:space="preserve"> nuclear arms control </w:t>
      </w:r>
      <w:r w:rsidRPr="003802C5">
        <w:rPr>
          <w:rStyle w:val="StyleUnderline"/>
          <w:highlight w:val="cyan"/>
        </w:rPr>
        <w:t>scenario as</w:t>
      </w:r>
      <w:r w:rsidRPr="003802C5">
        <w:rPr>
          <w:rStyle w:val="StyleUnderline"/>
        </w:rPr>
        <w:t xml:space="preserve"> </w:t>
      </w:r>
      <w:r w:rsidRPr="003802C5">
        <w:rPr>
          <w:rStyle w:val="Emphasis"/>
        </w:rPr>
        <w:t xml:space="preserve">old </w:t>
      </w:r>
      <w:r w:rsidRPr="003802C5">
        <w:rPr>
          <w:rStyle w:val="Emphasis"/>
          <w:highlight w:val="cyan"/>
        </w:rPr>
        <w:t>mechanisms</w:t>
      </w:r>
      <w:r w:rsidRPr="003802C5">
        <w:rPr>
          <w:rStyle w:val="StyleUnderline"/>
          <w:highlight w:val="cyan"/>
        </w:rPr>
        <w:t xml:space="preserve"> fade out</w:t>
      </w:r>
      <w:r w:rsidRPr="003802C5">
        <w:rPr>
          <w:rStyle w:val="StyleUnderline"/>
        </w:rPr>
        <w:t xml:space="preserve"> and </w:t>
      </w:r>
      <w:r w:rsidRPr="003802C5">
        <w:rPr>
          <w:rStyle w:val="Emphasis"/>
        </w:rPr>
        <w:t>no new ones</w:t>
      </w:r>
      <w:r w:rsidRPr="003802C5">
        <w:rPr>
          <w:rStyle w:val="StyleUnderline"/>
        </w:rPr>
        <w:t xml:space="preserve"> are in sight</w:t>
      </w:r>
      <w:r w:rsidRPr="003802C5">
        <w:rPr>
          <w:sz w:val="16"/>
        </w:rPr>
        <w:t xml:space="preserve">. USA and Russia are going through a low phase in their relationship and neither is showing any interest in engaging on nuclear issues. Meanwhile, the number of nuclear players has increased from only these two. Multiple </w:t>
      </w:r>
      <w:r w:rsidRPr="004D64D0">
        <w:rPr>
          <w:rStyle w:val="StyleUnderline"/>
        </w:rPr>
        <w:t>nuclear dyads</w:t>
      </w:r>
      <w:r w:rsidRPr="003802C5">
        <w:rPr>
          <w:sz w:val="16"/>
        </w:rPr>
        <w:t xml:space="preserve"> (</w:t>
      </w:r>
      <w:r w:rsidRPr="000F5F6E">
        <w:rPr>
          <w:rStyle w:val="Emphasis"/>
          <w:highlight w:val="cyan"/>
        </w:rPr>
        <w:t>US</w:t>
      </w:r>
      <w:r w:rsidRPr="000F5F6E">
        <w:rPr>
          <w:rStyle w:val="StyleUnderline"/>
          <w:highlight w:val="cyan"/>
        </w:rPr>
        <w:t>-</w:t>
      </w:r>
      <w:r w:rsidRPr="000F5F6E">
        <w:rPr>
          <w:rStyle w:val="Emphasis"/>
          <w:highlight w:val="cyan"/>
        </w:rPr>
        <w:t>Rus</w:t>
      </w:r>
      <w:r w:rsidRPr="003802C5">
        <w:rPr>
          <w:rStyle w:val="Emphasis"/>
          <w:highlight w:val="cyan"/>
        </w:rPr>
        <w:t>sia</w:t>
      </w:r>
      <w:r w:rsidRPr="003802C5">
        <w:rPr>
          <w:rStyle w:val="StyleUnderline"/>
        </w:rPr>
        <w:t>, US-</w:t>
      </w:r>
      <w:r w:rsidRPr="003802C5">
        <w:rPr>
          <w:rStyle w:val="Emphasis"/>
          <w:highlight w:val="cyan"/>
        </w:rPr>
        <w:t>China</w:t>
      </w:r>
      <w:r w:rsidRPr="003802C5">
        <w:rPr>
          <w:rStyle w:val="StyleUnderline"/>
        </w:rPr>
        <w:t>, US-</w:t>
      </w:r>
      <w:r w:rsidRPr="003802C5">
        <w:rPr>
          <w:rStyle w:val="Emphasis"/>
          <w:highlight w:val="cyan"/>
        </w:rPr>
        <w:t>DPRK</w:t>
      </w:r>
      <w:r w:rsidRPr="003802C5">
        <w:rPr>
          <w:rStyle w:val="StyleUnderline"/>
          <w:highlight w:val="cyan"/>
        </w:rPr>
        <w:t xml:space="preserve">, </w:t>
      </w:r>
      <w:r w:rsidRPr="003802C5">
        <w:rPr>
          <w:rStyle w:val="Emphasis"/>
          <w:highlight w:val="cyan"/>
        </w:rPr>
        <w:t>China-India</w:t>
      </w:r>
      <w:r w:rsidRPr="003802C5">
        <w:rPr>
          <w:rStyle w:val="StyleUnderline"/>
          <w:highlight w:val="cyan"/>
        </w:rPr>
        <w:t xml:space="preserve">, </w:t>
      </w:r>
      <w:r w:rsidRPr="003802C5">
        <w:rPr>
          <w:rStyle w:val="Emphasis"/>
          <w:highlight w:val="cyan"/>
        </w:rPr>
        <w:t>India-Pakistan</w:t>
      </w:r>
      <w:r w:rsidRPr="003802C5">
        <w:rPr>
          <w:sz w:val="16"/>
        </w:rPr>
        <w:t xml:space="preserve">) </w:t>
      </w:r>
      <w:r w:rsidRPr="003802C5">
        <w:rPr>
          <w:rStyle w:val="StyleUnderline"/>
        </w:rPr>
        <w:t xml:space="preserve">and the </w:t>
      </w:r>
      <w:r w:rsidRPr="003802C5">
        <w:rPr>
          <w:rStyle w:val="Emphasis"/>
          <w:highlight w:val="cyan"/>
        </w:rPr>
        <w:t>spillover</w:t>
      </w:r>
      <w:r w:rsidRPr="003802C5">
        <w:rPr>
          <w:rStyle w:val="StyleUnderline"/>
        </w:rPr>
        <w:t xml:space="preserve"> of development</w:t>
      </w:r>
      <w:r w:rsidRPr="004414D9">
        <w:rPr>
          <w:rStyle w:val="StyleUnderline"/>
        </w:rPr>
        <w:t>s in capability taking place in each dyad</w:t>
      </w:r>
      <w:r w:rsidRPr="003802C5">
        <w:rPr>
          <w:rStyle w:val="StyleUnderline"/>
        </w:rPr>
        <w:t xml:space="preserve"> onto the other, </w:t>
      </w:r>
      <w:r w:rsidRPr="003802C5">
        <w:rPr>
          <w:rStyle w:val="StyleUnderline"/>
          <w:highlight w:val="cyan"/>
        </w:rPr>
        <w:t>creating</w:t>
      </w:r>
      <w:r w:rsidRPr="003802C5">
        <w:rPr>
          <w:rStyle w:val="StyleUnderline"/>
        </w:rPr>
        <w:t xml:space="preserve"> nuclear </w:t>
      </w:r>
      <w:r w:rsidRPr="003802C5">
        <w:rPr>
          <w:rStyle w:val="Emphasis"/>
          <w:highlight w:val="cyan"/>
        </w:rPr>
        <w:t>chain relations</w:t>
      </w:r>
      <w:r w:rsidRPr="003802C5">
        <w:rPr>
          <w:sz w:val="16"/>
        </w:rPr>
        <w:t xml:space="preserve">, is a new phenomenon. To further exacerbate the situation, </w:t>
      </w:r>
      <w:r w:rsidRPr="003802C5">
        <w:rPr>
          <w:rStyle w:val="Emphasis"/>
          <w:highlight w:val="cyan"/>
        </w:rPr>
        <w:t>emerging tech</w:t>
      </w:r>
      <w:r w:rsidRPr="003802C5">
        <w:rPr>
          <w:rStyle w:val="StyleUnderline"/>
        </w:rPr>
        <w:t xml:space="preserve">nologies are </w:t>
      </w:r>
      <w:r w:rsidRPr="003802C5">
        <w:rPr>
          <w:rStyle w:val="Emphasis"/>
          <w:highlight w:val="cyan"/>
        </w:rPr>
        <w:t>threatening</w:t>
      </w:r>
      <w:r w:rsidRPr="003802C5">
        <w:rPr>
          <w:rStyle w:val="StyleUnderline"/>
        </w:rPr>
        <w:t xml:space="preserve"> to intersect</w:t>
      </w:r>
      <w:r w:rsidRPr="003802C5">
        <w:rPr>
          <w:sz w:val="16"/>
        </w:rPr>
        <w:t xml:space="preserve"> with nuclear deterrence </w:t>
      </w:r>
      <w:r w:rsidRPr="003802C5">
        <w:rPr>
          <w:rStyle w:val="StyleUnderline"/>
          <w:highlight w:val="cyan"/>
        </w:rPr>
        <w:t>in novel ways</w:t>
      </w:r>
      <w:r w:rsidRPr="003802C5">
        <w:rPr>
          <w:rStyle w:val="StyleUnderline"/>
        </w:rPr>
        <w:t xml:space="preserve"> and </w:t>
      </w:r>
      <w:r w:rsidRPr="003802C5">
        <w:rPr>
          <w:rStyle w:val="Emphasis"/>
        </w:rPr>
        <w:t>none</w:t>
      </w:r>
      <w:r w:rsidRPr="003802C5">
        <w:rPr>
          <w:rStyle w:val="StyleUnderline"/>
        </w:rPr>
        <w:t xml:space="preserve"> of the</w:t>
      </w:r>
      <w:r w:rsidRPr="003802C5">
        <w:rPr>
          <w:sz w:val="16"/>
        </w:rPr>
        <w:t xml:space="preserve"> nuclear armed </w:t>
      </w:r>
      <w:r w:rsidRPr="003802C5">
        <w:rPr>
          <w:rStyle w:val="StyleUnderline"/>
        </w:rPr>
        <w:t xml:space="preserve">states is showing </w:t>
      </w:r>
      <w:r w:rsidRPr="003802C5">
        <w:rPr>
          <w:rStyle w:val="Emphasis"/>
        </w:rPr>
        <w:t>any inclination</w:t>
      </w:r>
      <w:r w:rsidRPr="003802C5">
        <w:rPr>
          <w:rStyle w:val="StyleUnderline"/>
        </w:rPr>
        <w:t xml:space="preserve"> to manage</w:t>
      </w:r>
      <w:r w:rsidRPr="003802C5">
        <w:rPr>
          <w:sz w:val="16"/>
        </w:rPr>
        <w:t xml:space="preserve"> these develop- ments or even acknowledge the need for doing so. Lastly, a further complication is being created by the re-emergence of old ideas, such as those of low yield weapons for nuclear war fighting, or of limited nuclear war. These concepts had long ago been abandoned as unfeasible and dangerous, but they seem to be staging a comeback into nuclear doctrines. The </w:t>
      </w:r>
      <w:r w:rsidRPr="003802C5">
        <w:rPr>
          <w:rStyle w:val="StyleUnderline"/>
          <w:highlight w:val="cyan"/>
        </w:rPr>
        <w:t>result</w:t>
      </w:r>
      <w:r w:rsidRPr="003802C5">
        <w:rPr>
          <w:sz w:val="16"/>
        </w:rPr>
        <w:t xml:space="preserve"> of all these developments </w:t>
      </w:r>
      <w:r w:rsidRPr="003802C5">
        <w:rPr>
          <w:rStyle w:val="StyleUnderline"/>
          <w:highlight w:val="cyan"/>
        </w:rPr>
        <w:t>is</w:t>
      </w:r>
      <w:r w:rsidRPr="003802C5">
        <w:rPr>
          <w:rStyle w:val="StyleUnderline"/>
        </w:rPr>
        <w:t xml:space="preserve"> a</w:t>
      </w:r>
      <w:r w:rsidRPr="000C224A">
        <w:rPr>
          <w:rStyle w:val="StyleUnderline"/>
        </w:rPr>
        <w:t xml:space="preserve"> complex and </w:t>
      </w:r>
      <w:r w:rsidRPr="003802C5">
        <w:rPr>
          <w:rStyle w:val="Emphasis"/>
        </w:rPr>
        <w:t xml:space="preserve">extremely </w:t>
      </w:r>
      <w:r w:rsidRPr="003802C5">
        <w:rPr>
          <w:rStyle w:val="Emphasis"/>
          <w:highlight w:val="cyan"/>
        </w:rPr>
        <w:t>stressed</w:t>
      </w:r>
      <w:r w:rsidRPr="003802C5">
        <w:rPr>
          <w:rStyle w:val="StyleUnderline"/>
        </w:rPr>
        <w:t xml:space="preserve"> global </w:t>
      </w:r>
      <w:r w:rsidRPr="003802C5">
        <w:rPr>
          <w:rStyle w:val="Emphasis"/>
          <w:highlight w:val="cyan"/>
        </w:rPr>
        <w:t>nuc</w:t>
      </w:r>
      <w:r w:rsidRPr="003802C5">
        <w:rPr>
          <w:rStyle w:val="Emphasis"/>
        </w:rPr>
        <w:t xml:space="preserve">lear </w:t>
      </w:r>
      <w:r w:rsidRPr="003802C5">
        <w:rPr>
          <w:rStyle w:val="Emphasis"/>
          <w:highlight w:val="cyan"/>
        </w:rPr>
        <w:t>conundrum</w:t>
      </w:r>
      <w:r w:rsidRPr="003802C5">
        <w:rPr>
          <w:sz w:val="16"/>
        </w:rPr>
        <w:t xml:space="preserve"> with severe regional implications.</w:t>
      </w:r>
    </w:p>
    <w:p w14:paraId="7C2A1F15" w14:textId="77777777" w:rsidR="00C063B0" w:rsidRPr="00813307" w:rsidRDefault="00C063B0" w:rsidP="00C063B0">
      <w:pPr>
        <w:rPr>
          <w:sz w:val="16"/>
          <w:szCs w:val="16"/>
        </w:rPr>
      </w:pPr>
      <w:r w:rsidRPr="00813307">
        <w:rPr>
          <w:sz w:val="16"/>
          <w:szCs w:val="16"/>
        </w:rPr>
        <w:t>New Delhi is one capital that has traditionally been far away from the world of arms control. As a non-nuclear weapons possessor until 1998, and as a country that actively campaigned for the complete elimination of nuclear weapons as a way of safeguarding its national security, India considered bilateral NAC between the US and USSR/Russia as one way, though not necessarily an optimal way, of eventually moving towards nuclear disarmament. It was perceived as a mechanism that had a largely bilateral significance but which, never- theless, helped reduce nuclear risks, arrested the offence-defence cycle and hence had a benign influence on international security. However, New Delhi was always conscious of the fact that China, whose nuclear capability impinged on its security, was not party to any such controls. Yet, the hope was sustained that the nuclear threat from China would be addressed through universal nuclear disarmament, realised through the Non-proliferation Treaty (NPT). This hope, however, was dashed when the NPT was granted an indefinite and unconditional extension in 1995. Meanwhile, around the same time, pressures on India to join the Comprehensive Test Ban Treaty (CTBT) as a non-nuclear weapon state increased. Keeping its security compulsions in view, India felt pressured to demonstrate its own nuclear weapons capability and establish nuclear deterrence. But, in the process, India’s faith in the ability of bilateral arms control or multilateral non-proliferation instruments to attain nuclear disarmament was lost.</w:t>
      </w:r>
    </w:p>
    <w:p w14:paraId="76F76994" w14:textId="77777777" w:rsidR="00C063B0" w:rsidRPr="00813307" w:rsidRDefault="00C063B0" w:rsidP="00C063B0">
      <w:pPr>
        <w:rPr>
          <w:sz w:val="16"/>
        </w:rPr>
      </w:pPr>
      <w:r w:rsidRPr="00813307">
        <w:rPr>
          <w:sz w:val="16"/>
        </w:rPr>
        <w:t xml:space="preserve">Since the possession of nuclear weapons, </w:t>
      </w:r>
      <w:r w:rsidRPr="00813307">
        <w:rPr>
          <w:rStyle w:val="StyleUnderline"/>
          <w:highlight w:val="cyan"/>
        </w:rPr>
        <w:t>India</w:t>
      </w:r>
      <w:r w:rsidRPr="00813307">
        <w:rPr>
          <w:rStyle w:val="StyleUnderline"/>
        </w:rPr>
        <w:t xml:space="preserve"> is </w:t>
      </w:r>
      <w:r w:rsidRPr="00813307">
        <w:rPr>
          <w:rStyle w:val="Emphasis"/>
        </w:rPr>
        <w:t xml:space="preserve">more </w:t>
      </w:r>
      <w:r w:rsidRPr="00813307">
        <w:rPr>
          <w:rStyle w:val="Emphasis"/>
          <w:highlight w:val="cyan"/>
        </w:rPr>
        <w:t>awake</w:t>
      </w:r>
      <w:r w:rsidRPr="00813307">
        <w:rPr>
          <w:rStyle w:val="StyleUnderline"/>
          <w:highlight w:val="cyan"/>
        </w:rPr>
        <w:t xml:space="preserve"> to</w:t>
      </w:r>
      <w:r w:rsidRPr="00813307">
        <w:rPr>
          <w:sz w:val="16"/>
        </w:rPr>
        <w:t xml:space="preserve"> the more realistic utility of </w:t>
      </w:r>
      <w:r w:rsidRPr="00813307">
        <w:rPr>
          <w:rStyle w:val="Emphasis"/>
          <w:highlight w:val="cyan"/>
        </w:rPr>
        <w:t>n</w:t>
      </w:r>
      <w:r w:rsidRPr="00813307">
        <w:rPr>
          <w:rStyle w:val="StyleUnderline"/>
        </w:rPr>
        <w:t xml:space="preserve">uclear </w:t>
      </w:r>
      <w:r w:rsidRPr="00813307">
        <w:rPr>
          <w:rStyle w:val="Emphasis"/>
          <w:highlight w:val="cyan"/>
        </w:rPr>
        <w:t>a</w:t>
      </w:r>
      <w:r w:rsidRPr="00813307">
        <w:rPr>
          <w:rStyle w:val="StyleUnderline"/>
        </w:rPr>
        <w:t xml:space="preserve">rms </w:t>
      </w:r>
      <w:r w:rsidRPr="00813307">
        <w:rPr>
          <w:rStyle w:val="Emphasis"/>
          <w:highlight w:val="cyan"/>
        </w:rPr>
        <w:t>c</w:t>
      </w:r>
      <w:r w:rsidRPr="00813307">
        <w:rPr>
          <w:rStyle w:val="StyleUnderline"/>
        </w:rPr>
        <w:t xml:space="preserve">ontrol </w:t>
      </w:r>
      <w:r w:rsidRPr="000F5F6E">
        <w:rPr>
          <w:rStyle w:val="StyleUnderline"/>
        </w:rPr>
        <w:t>as</w:t>
      </w:r>
      <w:r w:rsidRPr="00813307">
        <w:rPr>
          <w:rStyle w:val="StyleUnderline"/>
        </w:rPr>
        <w:t xml:space="preserve"> an arms race </w:t>
      </w:r>
      <w:r w:rsidRPr="00813307">
        <w:rPr>
          <w:rStyle w:val="Emphasis"/>
        </w:rPr>
        <w:t>management</w:t>
      </w:r>
      <w:r w:rsidRPr="00813307">
        <w:rPr>
          <w:rStyle w:val="StyleUnderline"/>
        </w:rPr>
        <w:t xml:space="preserve"> instrument</w:t>
      </w:r>
      <w:r w:rsidRPr="00813307">
        <w:rPr>
          <w:sz w:val="16"/>
        </w:rPr>
        <w:t xml:space="preserve"> or a risk reduction instrument. It is for this reason that the </w:t>
      </w:r>
      <w:r w:rsidRPr="00813307">
        <w:rPr>
          <w:rStyle w:val="Emphasis"/>
        </w:rPr>
        <w:t>ongoing</w:t>
      </w:r>
      <w:r w:rsidRPr="00813307">
        <w:rPr>
          <w:rStyle w:val="StyleUnderline"/>
        </w:rPr>
        <w:t xml:space="preserve"> </w:t>
      </w:r>
      <w:r w:rsidRPr="000F5F6E">
        <w:rPr>
          <w:rStyle w:val="StyleUnderline"/>
          <w:highlight w:val="cyan"/>
        </w:rPr>
        <w:t>developments</w:t>
      </w:r>
      <w:r w:rsidRPr="00813307">
        <w:rPr>
          <w:rStyle w:val="StyleUnderline"/>
        </w:rPr>
        <w:t xml:space="preserve"> in NAC should </w:t>
      </w:r>
      <w:r w:rsidRPr="000F5F6E">
        <w:rPr>
          <w:rStyle w:val="Emphasis"/>
          <w:highlight w:val="cyan"/>
        </w:rPr>
        <w:t>matter</w:t>
      </w:r>
      <w:r w:rsidRPr="00813307">
        <w:rPr>
          <w:rStyle w:val="StyleUnderline"/>
        </w:rPr>
        <w:t xml:space="preserve"> for India, </w:t>
      </w:r>
      <w:r w:rsidRPr="000F5F6E">
        <w:rPr>
          <w:rStyle w:val="StyleUnderline"/>
          <w:highlight w:val="cyan"/>
        </w:rPr>
        <w:t>even if these are</w:t>
      </w:r>
      <w:r w:rsidRPr="00813307">
        <w:rPr>
          <w:rStyle w:val="StyleUnderline"/>
        </w:rPr>
        <w:t xml:space="preserve"> taking place </w:t>
      </w:r>
      <w:r w:rsidRPr="000F5F6E">
        <w:rPr>
          <w:rStyle w:val="StyleUnderline"/>
          <w:highlight w:val="cyan"/>
        </w:rPr>
        <w:t>in</w:t>
      </w:r>
      <w:r w:rsidRPr="00813307">
        <w:rPr>
          <w:rStyle w:val="StyleUnderline"/>
        </w:rPr>
        <w:t xml:space="preserve"> the </w:t>
      </w:r>
      <w:r w:rsidRPr="00813307">
        <w:rPr>
          <w:rStyle w:val="Emphasis"/>
        </w:rPr>
        <w:t>US-</w:t>
      </w:r>
      <w:r w:rsidRPr="000F5F6E">
        <w:rPr>
          <w:rStyle w:val="Emphasis"/>
          <w:highlight w:val="cyan"/>
        </w:rPr>
        <w:t>Russia</w:t>
      </w:r>
      <w:r w:rsidRPr="00813307">
        <w:rPr>
          <w:rStyle w:val="StyleUnderline"/>
        </w:rPr>
        <w:t xml:space="preserve"> bilateral </w:t>
      </w:r>
      <w:r w:rsidRPr="000F5F6E">
        <w:rPr>
          <w:rStyle w:val="Emphasis"/>
          <w:highlight w:val="cyan"/>
        </w:rPr>
        <w:t>domain</w:t>
      </w:r>
      <w:r w:rsidRPr="00813307">
        <w:rPr>
          <w:rStyle w:val="StyleUnderline"/>
        </w:rPr>
        <w:t xml:space="preserve">. They do </w:t>
      </w:r>
      <w:r w:rsidRPr="000F5F6E">
        <w:rPr>
          <w:rStyle w:val="StyleUnderline"/>
        </w:rPr>
        <w:t>impact</w:t>
      </w:r>
      <w:r w:rsidRPr="00813307">
        <w:rPr>
          <w:rStyle w:val="StyleUnderline"/>
        </w:rPr>
        <w:t xml:space="preserve"> the global </w:t>
      </w:r>
      <w:r w:rsidRPr="00813307">
        <w:rPr>
          <w:rStyle w:val="Emphasis"/>
        </w:rPr>
        <w:t>nuclear order</w:t>
      </w:r>
      <w:r w:rsidRPr="00813307">
        <w:rPr>
          <w:rStyle w:val="StyleUnderline"/>
        </w:rPr>
        <w:t>, w</w:t>
      </w:r>
      <w:r w:rsidRPr="000F5F6E">
        <w:rPr>
          <w:rStyle w:val="StyleUnderline"/>
        </w:rPr>
        <w:t xml:space="preserve">ill have implications for </w:t>
      </w:r>
      <w:r w:rsidRPr="000F5F6E">
        <w:rPr>
          <w:rStyle w:val="Emphasis"/>
        </w:rPr>
        <w:t>China</w:t>
      </w:r>
      <w:r w:rsidRPr="000F5F6E">
        <w:rPr>
          <w:rStyle w:val="StyleUnderline"/>
        </w:rPr>
        <w:t xml:space="preserve">, and thereby also on </w:t>
      </w:r>
      <w:r w:rsidRPr="000F5F6E">
        <w:rPr>
          <w:rStyle w:val="Emphasis"/>
        </w:rPr>
        <w:t>India</w:t>
      </w:r>
      <w:r w:rsidRPr="000F5F6E">
        <w:rPr>
          <w:sz w:val="16"/>
        </w:rPr>
        <w:t>. Whether the future trajectory of NAC will result in positive consequences or adverse ones for New Delhi will depend on many factors, including how these are handled. This article highlights four main issues that will have implica</w:t>
      </w:r>
      <w:r w:rsidRPr="00813307">
        <w:rPr>
          <w:sz w:val="16"/>
        </w:rPr>
        <w:t>tions at the global and regional levels, for India in particular.</w:t>
      </w:r>
    </w:p>
    <w:p w14:paraId="0C9A43D6" w14:textId="77777777" w:rsidR="00C063B0" w:rsidRPr="00813307" w:rsidRDefault="00C063B0" w:rsidP="00C063B0">
      <w:pPr>
        <w:rPr>
          <w:sz w:val="16"/>
          <w:szCs w:val="16"/>
        </w:rPr>
      </w:pPr>
      <w:r w:rsidRPr="00813307">
        <w:rPr>
          <w:sz w:val="16"/>
          <w:szCs w:val="16"/>
        </w:rPr>
        <w:t>Loss of an NAC model</w:t>
      </w:r>
    </w:p>
    <w:p w14:paraId="15291FF8" w14:textId="77777777" w:rsidR="00C063B0" w:rsidRDefault="00C063B0" w:rsidP="00C063B0">
      <w:pPr>
        <w:rPr>
          <w:sz w:val="16"/>
        </w:rPr>
      </w:pPr>
      <w:r w:rsidRPr="003802C5">
        <w:rPr>
          <w:rStyle w:val="StyleUnderline"/>
        </w:rPr>
        <w:t xml:space="preserve">The </w:t>
      </w:r>
      <w:r w:rsidRPr="003802C5">
        <w:rPr>
          <w:rStyle w:val="Emphasis"/>
          <w:highlight w:val="cyan"/>
        </w:rPr>
        <w:t>n</w:t>
      </w:r>
      <w:r w:rsidRPr="003802C5">
        <w:rPr>
          <w:rStyle w:val="StyleUnderline"/>
        </w:rPr>
        <w:t xml:space="preserve">uclear </w:t>
      </w:r>
      <w:r w:rsidRPr="003802C5">
        <w:rPr>
          <w:rStyle w:val="Emphasis"/>
          <w:highlight w:val="cyan"/>
        </w:rPr>
        <w:t>a</w:t>
      </w:r>
      <w:r w:rsidRPr="003802C5">
        <w:rPr>
          <w:rStyle w:val="StyleUnderline"/>
        </w:rPr>
        <w:t xml:space="preserve">rms </w:t>
      </w:r>
      <w:r w:rsidRPr="003802C5">
        <w:rPr>
          <w:rStyle w:val="Emphasis"/>
          <w:highlight w:val="cyan"/>
        </w:rPr>
        <w:t>c</w:t>
      </w:r>
      <w:r w:rsidRPr="003802C5">
        <w:rPr>
          <w:rStyle w:val="StyleUnderline"/>
        </w:rPr>
        <w:t>ontrol</w:t>
      </w:r>
      <w:r w:rsidRPr="003802C5">
        <w:rPr>
          <w:sz w:val="16"/>
        </w:rPr>
        <w:t xml:space="preserve"> arrangements </w:t>
      </w:r>
      <w:r w:rsidRPr="003802C5">
        <w:rPr>
          <w:rStyle w:val="StyleUnderline"/>
          <w:highlight w:val="cyan"/>
        </w:rPr>
        <w:t>between</w:t>
      </w:r>
      <w:r w:rsidRPr="003802C5">
        <w:rPr>
          <w:rStyle w:val="StyleUnderline"/>
        </w:rPr>
        <w:t xml:space="preserve"> the </w:t>
      </w:r>
      <w:r w:rsidRPr="003802C5">
        <w:rPr>
          <w:rStyle w:val="Emphasis"/>
          <w:highlight w:val="cyan"/>
        </w:rPr>
        <w:t>US</w:t>
      </w:r>
      <w:r w:rsidRPr="003802C5">
        <w:rPr>
          <w:rStyle w:val="StyleUnderline"/>
        </w:rPr>
        <w:t xml:space="preserve"> and</w:t>
      </w:r>
      <w:r w:rsidRPr="003802C5">
        <w:rPr>
          <w:sz w:val="16"/>
        </w:rPr>
        <w:t xml:space="preserve"> USSR/</w:t>
      </w:r>
      <w:r w:rsidRPr="003802C5">
        <w:rPr>
          <w:rStyle w:val="Emphasis"/>
          <w:highlight w:val="cyan"/>
        </w:rPr>
        <w:t>Russia</w:t>
      </w:r>
      <w:r w:rsidRPr="003802C5">
        <w:rPr>
          <w:sz w:val="16"/>
        </w:rPr>
        <w:t xml:space="preserve">, most of which were underwritten by verification mechanisms, </w:t>
      </w:r>
      <w:r w:rsidRPr="003802C5">
        <w:rPr>
          <w:rStyle w:val="StyleUnderline"/>
          <w:highlight w:val="cyan"/>
        </w:rPr>
        <w:t>presented</w:t>
      </w:r>
      <w:r w:rsidRPr="003802C5">
        <w:rPr>
          <w:sz w:val="16"/>
        </w:rPr>
        <w:t xml:space="preserve"> themselves as </w:t>
      </w:r>
      <w:r w:rsidRPr="003802C5">
        <w:rPr>
          <w:rStyle w:val="StyleUnderline"/>
        </w:rPr>
        <w:t xml:space="preserve">a </w:t>
      </w:r>
      <w:r w:rsidRPr="003802C5">
        <w:rPr>
          <w:rStyle w:val="Emphasis"/>
          <w:highlight w:val="cyan"/>
        </w:rPr>
        <w:t>template</w:t>
      </w:r>
      <w:r w:rsidRPr="003802C5">
        <w:rPr>
          <w:rStyle w:val="StyleUnderline"/>
          <w:highlight w:val="cyan"/>
        </w:rPr>
        <w:t xml:space="preserve"> for others</w:t>
      </w:r>
      <w:r w:rsidRPr="003802C5">
        <w:rPr>
          <w:rStyle w:val="StyleUnderline"/>
        </w:rPr>
        <w:t xml:space="preserve"> to </w:t>
      </w:r>
      <w:r w:rsidRPr="003802C5">
        <w:rPr>
          <w:rStyle w:val="Emphasis"/>
        </w:rPr>
        <w:t>follow</w:t>
      </w:r>
      <w:r w:rsidRPr="003802C5">
        <w:rPr>
          <w:rStyle w:val="StyleUnderline"/>
        </w:rPr>
        <w:t xml:space="preserve">. They could be described as </w:t>
      </w:r>
      <w:r w:rsidRPr="00B2467B">
        <w:rPr>
          <w:rStyle w:val="StyleUnderline"/>
          <w:highlight w:val="cyan"/>
        </w:rPr>
        <w:t xml:space="preserve">a </w:t>
      </w:r>
      <w:r w:rsidRPr="00B2467B">
        <w:rPr>
          <w:rStyle w:val="Emphasis"/>
          <w:highlight w:val="cyan"/>
        </w:rPr>
        <w:t>mod</w:t>
      </w:r>
      <w:r w:rsidRPr="003802C5">
        <w:rPr>
          <w:rStyle w:val="Emphasis"/>
          <w:highlight w:val="cyan"/>
        </w:rPr>
        <w:t>el</w:t>
      </w:r>
      <w:r w:rsidRPr="003802C5">
        <w:rPr>
          <w:sz w:val="16"/>
        </w:rPr>
        <w:t xml:space="preserve"> (even if less than adequate from the disarmament point of view) </w:t>
      </w:r>
      <w:r w:rsidRPr="003802C5">
        <w:rPr>
          <w:rStyle w:val="StyleUnderline"/>
        </w:rPr>
        <w:t xml:space="preserve">or an </w:t>
      </w:r>
      <w:r w:rsidRPr="003802C5">
        <w:rPr>
          <w:rStyle w:val="Emphasis"/>
        </w:rPr>
        <w:t>anchor</w:t>
      </w:r>
      <w:r w:rsidRPr="003802C5">
        <w:rPr>
          <w:rStyle w:val="StyleUnderline"/>
        </w:rPr>
        <w:t xml:space="preserve"> </w:t>
      </w:r>
      <w:r w:rsidRPr="003802C5">
        <w:rPr>
          <w:rStyle w:val="StyleUnderline"/>
          <w:highlight w:val="cyan"/>
        </w:rPr>
        <w:t>of</w:t>
      </w:r>
      <w:r w:rsidRPr="003802C5">
        <w:rPr>
          <w:rStyle w:val="StyleUnderline"/>
        </w:rPr>
        <w:t xml:space="preserve"> successful </w:t>
      </w:r>
      <w:r w:rsidRPr="003802C5">
        <w:rPr>
          <w:rStyle w:val="StyleUnderline"/>
          <w:highlight w:val="cyan"/>
        </w:rPr>
        <w:t xml:space="preserve">arms race </w:t>
      </w:r>
      <w:r w:rsidRPr="003802C5">
        <w:rPr>
          <w:rStyle w:val="Emphasis"/>
          <w:highlight w:val="cyan"/>
        </w:rPr>
        <w:t>management</w:t>
      </w:r>
      <w:r w:rsidRPr="003802C5">
        <w:rPr>
          <w:sz w:val="16"/>
        </w:rPr>
        <w:t xml:space="preserve"> and their effective implementation</w:t>
      </w:r>
      <w:r w:rsidRPr="003802C5">
        <w:t xml:space="preserve"> </w:t>
      </w:r>
      <w:r w:rsidRPr="003802C5">
        <w:rPr>
          <w:rStyle w:val="StyleUnderline"/>
          <w:highlight w:val="cyan"/>
        </w:rPr>
        <w:t>provided</w:t>
      </w:r>
      <w:r w:rsidRPr="003802C5">
        <w:rPr>
          <w:rStyle w:val="StyleUnderline"/>
        </w:rPr>
        <w:t xml:space="preserve"> an </w:t>
      </w:r>
      <w:r w:rsidRPr="003802C5">
        <w:rPr>
          <w:rStyle w:val="Emphasis"/>
          <w:highlight w:val="cyan"/>
        </w:rPr>
        <w:t>incentive</w:t>
      </w:r>
      <w:r w:rsidRPr="003802C5">
        <w:rPr>
          <w:rStyle w:val="StyleUnderline"/>
          <w:highlight w:val="cyan"/>
        </w:rPr>
        <w:t xml:space="preserve"> for other</w:t>
      </w:r>
      <w:r w:rsidRPr="003802C5">
        <w:rPr>
          <w:rStyle w:val="StyleUnderline"/>
        </w:rPr>
        <w:t xml:space="preserve"> </w:t>
      </w:r>
      <w:r w:rsidRPr="003802C5">
        <w:rPr>
          <w:rStyle w:val="Emphasis"/>
        </w:rPr>
        <w:t xml:space="preserve">nuclear </w:t>
      </w:r>
      <w:r w:rsidRPr="003802C5">
        <w:rPr>
          <w:rStyle w:val="Emphasis"/>
          <w:highlight w:val="cyan"/>
        </w:rPr>
        <w:t>dyads</w:t>
      </w:r>
      <w:r w:rsidRPr="003802C5">
        <w:rPr>
          <w:rStyle w:val="StyleUnderline"/>
          <w:highlight w:val="cyan"/>
        </w:rPr>
        <w:t xml:space="preserve"> to adopt</w:t>
      </w:r>
      <w:r w:rsidRPr="003802C5">
        <w:rPr>
          <w:rStyle w:val="StyleUnderline"/>
        </w:rPr>
        <w:t xml:space="preserve"> and adapt</w:t>
      </w:r>
      <w:r w:rsidRPr="003802C5">
        <w:rPr>
          <w:sz w:val="16"/>
        </w:rPr>
        <w:t>. In the cu</w:t>
      </w:r>
      <w:r w:rsidRPr="003802C5">
        <w:rPr>
          <w:sz w:val="16"/>
          <w:szCs w:val="16"/>
        </w:rPr>
        <w:t>rrent circumstances, however, the abandonment of most of these bilateral treaties has led to the loss of an example or mould of nuclear arms control that could have been used bilaterally or multilaterally. While a copy of the written text of the agreement would, of course, be alw</w:t>
      </w:r>
      <w:r w:rsidRPr="003802C5">
        <w:rPr>
          <w:sz w:val="16"/>
        </w:rPr>
        <w:t xml:space="preserve">ays available, </w:t>
      </w:r>
      <w:r w:rsidRPr="003802C5">
        <w:rPr>
          <w:rStyle w:val="StyleUnderline"/>
        </w:rPr>
        <w:t xml:space="preserve">the </w:t>
      </w:r>
      <w:r w:rsidRPr="003802C5">
        <w:rPr>
          <w:rStyle w:val="Emphasis"/>
        </w:rPr>
        <w:t>spirit</w:t>
      </w:r>
      <w:r w:rsidRPr="003802C5">
        <w:rPr>
          <w:rStyle w:val="StyleUnderline"/>
        </w:rPr>
        <w:t xml:space="preserve"> seems </w:t>
      </w:r>
      <w:r w:rsidRPr="003802C5">
        <w:rPr>
          <w:rStyle w:val="Emphasis"/>
        </w:rPr>
        <w:t>lost</w:t>
      </w:r>
      <w:r w:rsidRPr="003802C5">
        <w:rPr>
          <w:sz w:val="16"/>
        </w:rPr>
        <w:t xml:space="preserve">. The historical experience of how to arrive at such agreements in an atmosphere of deep mistrust would be lost eventually too, </w:t>
      </w:r>
      <w:r w:rsidRPr="003802C5">
        <w:rPr>
          <w:rStyle w:val="StyleUnderline"/>
        </w:rPr>
        <w:t xml:space="preserve">as the </w:t>
      </w:r>
      <w:r w:rsidRPr="003802C5">
        <w:rPr>
          <w:rStyle w:val="Emphasis"/>
        </w:rPr>
        <w:t>habit</w:t>
      </w:r>
      <w:r w:rsidRPr="003802C5">
        <w:rPr>
          <w:rStyle w:val="StyleUnderline"/>
        </w:rPr>
        <w:t xml:space="preserve"> of nuclear engagement </w:t>
      </w:r>
      <w:r w:rsidRPr="003802C5">
        <w:rPr>
          <w:rStyle w:val="Emphasis"/>
        </w:rPr>
        <w:t>fades away</w:t>
      </w:r>
      <w:r w:rsidRPr="003802C5">
        <w:rPr>
          <w:rStyle w:val="StyleUnderline"/>
        </w:rPr>
        <w:t xml:space="preserve"> in the case of US and Russia</w:t>
      </w:r>
      <w:r w:rsidRPr="003802C5">
        <w:rPr>
          <w:sz w:val="16"/>
        </w:rPr>
        <w:t xml:space="preserve">, even before it has been born in the case of other nuclear dyads. Therefore, </w:t>
      </w:r>
      <w:r w:rsidRPr="000F5F6E">
        <w:rPr>
          <w:rStyle w:val="StyleUnderline"/>
        </w:rPr>
        <w:t xml:space="preserve">despite all its </w:t>
      </w:r>
      <w:r w:rsidRPr="000F5F6E">
        <w:rPr>
          <w:rStyle w:val="Emphasis"/>
        </w:rPr>
        <w:t>imperfections</w:t>
      </w:r>
      <w:r w:rsidRPr="000F5F6E">
        <w:rPr>
          <w:rStyle w:val="StyleUnderline"/>
        </w:rPr>
        <w:t>, the NAC</w:t>
      </w:r>
      <w:r w:rsidRPr="000F5F6E">
        <w:rPr>
          <w:sz w:val="16"/>
        </w:rPr>
        <w:t xml:space="preserve"> architecture </w:t>
      </w:r>
      <w:r w:rsidRPr="000F5F6E">
        <w:rPr>
          <w:rStyle w:val="StyleUnderline"/>
        </w:rPr>
        <w:t xml:space="preserve">was a </w:t>
      </w:r>
      <w:r w:rsidRPr="000F5F6E">
        <w:rPr>
          <w:rStyle w:val="Emphasis"/>
        </w:rPr>
        <w:t>framework</w:t>
      </w:r>
      <w:r w:rsidRPr="000F5F6E">
        <w:rPr>
          <w:rStyle w:val="StyleUnderline"/>
        </w:rPr>
        <w:t xml:space="preserve"> whose loss will have </w:t>
      </w:r>
      <w:r w:rsidRPr="000F5F6E">
        <w:rPr>
          <w:rStyle w:val="Emphasis"/>
        </w:rPr>
        <w:t>implications</w:t>
      </w:r>
      <w:r w:rsidRPr="000F5F6E">
        <w:rPr>
          <w:rStyle w:val="StyleUnderline"/>
        </w:rPr>
        <w:t xml:space="preserve"> for international </w:t>
      </w:r>
      <w:r w:rsidRPr="000F5F6E">
        <w:rPr>
          <w:rStyle w:val="Emphasis"/>
        </w:rPr>
        <w:t>security</w:t>
      </w:r>
      <w:r w:rsidRPr="000F5F6E">
        <w:rPr>
          <w:sz w:val="16"/>
        </w:rPr>
        <w:t>.</w:t>
      </w:r>
    </w:p>
    <w:p w14:paraId="65BC1B8C" w14:textId="77777777" w:rsidR="00C063B0" w:rsidRPr="00813307" w:rsidRDefault="00C063B0" w:rsidP="00C063B0">
      <w:pPr>
        <w:rPr>
          <w:sz w:val="16"/>
          <w:szCs w:val="16"/>
        </w:rPr>
      </w:pPr>
      <w:r w:rsidRPr="00813307">
        <w:rPr>
          <w:sz w:val="16"/>
          <w:szCs w:val="16"/>
        </w:rPr>
        <w:t>Presence of Nuclear Cacophony</w:t>
      </w:r>
    </w:p>
    <w:p w14:paraId="7C79BB5F" w14:textId="77777777" w:rsidR="00C063B0" w:rsidRPr="00547A17" w:rsidRDefault="00C063B0" w:rsidP="00C063B0">
      <w:pPr>
        <w:rPr>
          <w:sz w:val="16"/>
        </w:rPr>
      </w:pPr>
      <w:r w:rsidRPr="00813307">
        <w:rPr>
          <w:rStyle w:val="StyleUnderline"/>
        </w:rPr>
        <w:t xml:space="preserve">The </w:t>
      </w:r>
      <w:r w:rsidRPr="000F5F6E">
        <w:rPr>
          <w:rStyle w:val="Emphasis"/>
          <w:highlight w:val="cyan"/>
        </w:rPr>
        <w:t>vacuum</w:t>
      </w:r>
      <w:r w:rsidRPr="000F5F6E">
        <w:rPr>
          <w:rStyle w:val="StyleUnderline"/>
          <w:highlight w:val="cyan"/>
        </w:rPr>
        <w:t xml:space="preserve"> created by the loss of NAC</w:t>
      </w:r>
      <w:r w:rsidRPr="00813307">
        <w:rPr>
          <w:rStyle w:val="StyleUnderline"/>
        </w:rPr>
        <w:t xml:space="preserve"> has been </w:t>
      </w:r>
      <w:r w:rsidRPr="000F5F6E">
        <w:rPr>
          <w:rStyle w:val="StyleUnderline"/>
          <w:highlight w:val="cyan"/>
        </w:rPr>
        <w:t>filled by</w:t>
      </w:r>
      <w:r w:rsidRPr="00813307">
        <w:rPr>
          <w:rStyle w:val="StyleUnderline"/>
        </w:rPr>
        <w:t xml:space="preserve"> an atmosphere of ‘</w:t>
      </w:r>
      <w:r w:rsidRPr="000F5F6E">
        <w:rPr>
          <w:rStyle w:val="StyleUnderline"/>
        </w:rPr>
        <w:t>free for all</w:t>
      </w:r>
      <w:r w:rsidRPr="00813307">
        <w:rPr>
          <w:rStyle w:val="StyleUnderline"/>
        </w:rPr>
        <w:t xml:space="preserve">’ or </w:t>
      </w:r>
      <w:r w:rsidRPr="00813307">
        <w:rPr>
          <w:rStyle w:val="Emphasis"/>
        </w:rPr>
        <w:t xml:space="preserve">nuclear </w:t>
      </w:r>
      <w:r w:rsidRPr="000F5F6E">
        <w:rPr>
          <w:rStyle w:val="Emphasis"/>
          <w:highlight w:val="cyan"/>
        </w:rPr>
        <w:t>cacophony</w:t>
      </w:r>
      <w:r w:rsidRPr="00813307">
        <w:rPr>
          <w:rStyle w:val="StyleUnderline"/>
        </w:rPr>
        <w:t xml:space="preserve"> that is </w:t>
      </w:r>
      <w:r w:rsidRPr="000F5F6E">
        <w:rPr>
          <w:rStyle w:val="StyleUnderline"/>
          <w:highlight w:val="cyan"/>
        </w:rPr>
        <w:t>allowing</w:t>
      </w:r>
      <w:r w:rsidRPr="00813307">
        <w:rPr>
          <w:rStyle w:val="StyleUnderline"/>
        </w:rPr>
        <w:t xml:space="preserve"> a </w:t>
      </w:r>
      <w:r w:rsidRPr="00813307">
        <w:rPr>
          <w:rStyle w:val="Emphasis"/>
        </w:rPr>
        <w:t xml:space="preserve">free </w:t>
      </w:r>
      <w:r w:rsidRPr="000F5F6E">
        <w:rPr>
          <w:rStyle w:val="Emphasis"/>
          <w:highlight w:val="cyan"/>
        </w:rPr>
        <w:t>run</w:t>
      </w:r>
      <w:r w:rsidRPr="000F5F6E">
        <w:rPr>
          <w:rStyle w:val="StyleUnderline"/>
          <w:highlight w:val="cyan"/>
        </w:rPr>
        <w:t xml:space="preserve"> towards</w:t>
      </w:r>
      <w:r w:rsidRPr="00813307">
        <w:rPr>
          <w:rStyle w:val="StyleUnderline"/>
        </w:rPr>
        <w:t xml:space="preserve"> an </w:t>
      </w:r>
      <w:r w:rsidRPr="000F5F6E">
        <w:rPr>
          <w:rStyle w:val="Emphasis"/>
          <w:highlight w:val="cyan"/>
        </w:rPr>
        <w:t>offence</w:t>
      </w:r>
      <w:r w:rsidRPr="00813307">
        <w:rPr>
          <w:rStyle w:val="Emphasis"/>
        </w:rPr>
        <w:t>-defen</w:t>
      </w:r>
      <w:r w:rsidRPr="000F5F6E">
        <w:rPr>
          <w:rStyle w:val="Emphasis"/>
        </w:rPr>
        <w:t xml:space="preserve">ce </w:t>
      </w:r>
      <w:r w:rsidRPr="000F5F6E">
        <w:rPr>
          <w:rStyle w:val="Emphasis"/>
          <w:highlight w:val="cyan"/>
        </w:rPr>
        <w:t>spiral</w:t>
      </w:r>
      <w:r w:rsidRPr="00813307">
        <w:rPr>
          <w:sz w:val="16"/>
        </w:rPr>
        <w:t xml:space="preserve"> as countries pursue the concept of absolute security. The idea of mutual vulnerability that underwrote nuclear deterrence, and which sought to be enshrined through the NAC, appears to be a casualty of the process. This can be prominently seen in the context of US-Russia and US- China threat perceptions of one another and their consequent capability build up. Russia and China have long expressed their concern about how the US ballistic missile defence (BMD) would undercut their nuclear deterrence. To address the perceived instability that would be so created, </w:t>
      </w:r>
      <w:r w:rsidRPr="00813307">
        <w:rPr>
          <w:rStyle w:val="StyleUnderline"/>
        </w:rPr>
        <w:t xml:space="preserve">they have moved ahead </w:t>
      </w:r>
      <w:r w:rsidRPr="000F5F6E">
        <w:rPr>
          <w:rStyle w:val="StyleUnderline"/>
          <w:highlight w:val="cyan"/>
        </w:rPr>
        <w:t>with</w:t>
      </w:r>
      <w:r w:rsidRPr="00813307">
        <w:rPr>
          <w:sz w:val="16"/>
        </w:rPr>
        <w:t xml:space="preserve"> the deployment of </w:t>
      </w:r>
      <w:r w:rsidRPr="000F5F6E">
        <w:rPr>
          <w:rStyle w:val="Emphasis"/>
          <w:highlight w:val="cyan"/>
        </w:rPr>
        <w:t>MIRVed</w:t>
      </w:r>
      <w:r w:rsidRPr="000F5F6E">
        <w:rPr>
          <w:rStyle w:val="StyleUnderline"/>
          <w:highlight w:val="cyan"/>
        </w:rPr>
        <w:t xml:space="preserve"> missiles</w:t>
      </w:r>
      <w:r w:rsidRPr="00813307">
        <w:rPr>
          <w:sz w:val="16"/>
        </w:rPr>
        <w:t xml:space="preserve">, cruise missiles, </w:t>
      </w:r>
      <w:r w:rsidRPr="000F5F6E">
        <w:rPr>
          <w:rStyle w:val="StyleUnderline"/>
          <w:highlight w:val="cyan"/>
        </w:rPr>
        <w:t>and</w:t>
      </w:r>
      <w:r w:rsidRPr="00813307">
        <w:rPr>
          <w:sz w:val="16"/>
        </w:rPr>
        <w:t xml:space="preserve"> the development of hypersonic glide vehicles (</w:t>
      </w:r>
      <w:r w:rsidRPr="000F5F6E">
        <w:rPr>
          <w:rStyle w:val="Emphasis"/>
          <w:highlight w:val="cyan"/>
        </w:rPr>
        <w:t>HGV</w:t>
      </w:r>
      <w:r w:rsidRPr="00813307">
        <w:rPr>
          <w:sz w:val="16"/>
        </w:rPr>
        <w:t>) to defeat the BMD.</w:t>
      </w:r>
    </w:p>
    <w:p w14:paraId="651632D5" w14:textId="77777777" w:rsidR="00C063B0" w:rsidRPr="00AF4E7C" w:rsidRDefault="00C063B0" w:rsidP="00C063B0">
      <w:pPr>
        <w:pStyle w:val="Heading4"/>
      </w:pPr>
      <w:r>
        <w:t xml:space="preserve">The world is </w:t>
      </w:r>
      <w:r>
        <w:rPr>
          <w:u w:val="single"/>
        </w:rPr>
        <w:t>two years</w:t>
      </w:r>
      <w:r>
        <w:t xml:space="preserve"> away from </w:t>
      </w:r>
      <w:r>
        <w:rPr>
          <w:u w:val="single"/>
        </w:rPr>
        <w:t>nuclear extinction</w:t>
      </w:r>
      <w:r>
        <w:t xml:space="preserve">---only retaining </w:t>
      </w:r>
      <w:r>
        <w:rPr>
          <w:u w:val="single"/>
        </w:rPr>
        <w:t>arms control</w:t>
      </w:r>
      <w:r>
        <w:t xml:space="preserve"> solves.</w:t>
      </w:r>
    </w:p>
    <w:p w14:paraId="1FA8F105" w14:textId="77777777" w:rsidR="00C063B0" w:rsidRPr="00711346" w:rsidRDefault="00C063B0" w:rsidP="00C063B0">
      <w:r w:rsidRPr="00711346">
        <w:rPr>
          <w:rStyle w:val="Style13ptBold"/>
        </w:rPr>
        <w:t>Hennigan ’24</w:t>
      </w:r>
      <w:r>
        <w:t xml:space="preserve"> [W.J.; March 7; </w:t>
      </w:r>
      <w:r w:rsidRPr="00711346">
        <w:t>National Security Corresponden</w:t>
      </w:r>
      <w:r>
        <w:t>t, Opinion Correspondent, New York Times, former Pentagon Correspondent, LA Times; New York Times, “The Risk of Nuclear Conflict is Rising,”</w:t>
      </w:r>
      <w:r w:rsidRPr="00711346">
        <w:t xml:space="preserve"> https://www.nytimes.com/interactive/2024/03/07/opinion/nuclear-war-prevention.html</w:t>
      </w:r>
      <w:r>
        <w:t>]</w:t>
      </w:r>
    </w:p>
    <w:p w14:paraId="2F3305EA" w14:textId="77777777" w:rsidR="00C063B0" w:rsidRPr="00014D7B" w:rsidRDefault="00C063B0" w:rsidP="00C063B0">
      <w:pPr>
        <w:rPr>
          <w:sz w:val="16"/>
        </w:rPr>
      </w:pPr>
      <w:r w:rsidRPr="00014D7B">
        <w:rPr>
          <w:sz w:val="16"/>
        </w:rPr>
        <w:t xml:space="preserve">At the heart of all of this work is a </w:t>
      </w:r>
      <w:r w:rsidRPr="00014D7B">
        <w:rPr>
          <w:rStyle w:val="Emphasis"/>
        </w:rPr>
        <w:t>chilling</w:t>
      </w:r>
      <w:r w:rsidRPr="00014D7B">
        <w:rPr>
          <w:rStyle w:val="StyleUnderline"/>
        </w:rPr>
        <w:t xml:space="preserve"> conclusion: The </w:t>
      </w:r>
      <w:r w:rsidRPr="00014D7B">
        <w:rPr>
          <w:rStyle w:val="StyleUnderline"/>
          <w:highlight w:val="cyan"/>
        </w:rPr>
        <w:t>possibility of</w:t>
      </w:r>
      <w:r w:rsidRPr="00014D7B">
        <w:rPr>
          <w:rStyle w:val="StyleUnderline"/>
        </w:rPr>
        <w:t xml:space="preserve"> a </w:t>
      </w:r>
      <w:r w:rsidRPr="00DE573C">
        <w:rPr>
          <w:rStyle w:val="Emphasis"/>
        </w:rPr>
        <w:t>nuc</w:t>
      </w:r>
      <w:r w:rsidRPr="00014D7B">
        <w:rPr>
          <w:rStyle w:val="Emphasis"/>
        </w:rPr>
        <w:t xml:space="preserve">lear </w:t>
      </w:r>
      <w:r w:rsidRPr="00DE573C">
        <w:rPr>
          <w:rStyle w:val="Emphasis"/>
          <w:highlight w:val="cyan"/>
        </w:rPr>
        <w:t>strike</w:t>
      </w:r>
      <w:r w:rsidRPr="00014D7B">
        <w:rPr>
          <w:rStyle w:val="StyleUnderline"/>
        </w:rPr>
        <w:t xml:space="preserve">, once </w:t>
      </w:r>
      <w:r w:rsidRPr="00014D7B">
        <w:rPr>
          <w:rStyle w:val="Emphasis"/>
        </w:rPr>
        <w:t>inconceivable</w:t>
      </w:r>
      <w:r w:rsidRPr="00014D7B">
        <w:rPr>
          <w:sz w:val="16"/>
        </w:rPr>
        <w:t xml:space="preserve"> in modern conflict, </w:t>
      </w:r>
      <w:r w:rsidRPr="00014D7B">
        <w:rPr>
          <w:rStyle w:val="StyleUnderline"/>
          <w:highlight w:val="cyan"/>
        </w:rPr>
        <w:t xml:space="preserve">is more likely </w:t>
      </w:r>
      <w:r w:rsidRPr="00014D7B">
        <w:rPr>
          <w:rStyle w:val="Emphasis"/>
          <w:highlight w:val="cyan"/>
        </w:rPr>
        <w:t>now</w:t>
      </w:r>
      <w:r w:rsidRPr="00014D7B">
        <w:rPr>
          <w:rStyle w:val="StyleUnderline"/>
          <w:highlight w:val="cyan"/>
        </w:rPr>
        <w:t xml:space="preserve"> than</w:t>
      </w:r>
      <w:r w:rsidRPr="00014D7B">
        <w:rPr>
          <w:rStyle w:val="StyleUnderline"/>
        </w:rPr>
        <w:t xml:space="preserve"> at </w:t>
      </w:r>
      <w:r w:rsidRPr="00014D7B">
        <w:rPr>
          <w:rStyle w:val="Emphasis"/>
          <w:highlight w:val="cyan"/>
        </w:rPr>
        <w:t>any other time</w:t>
      </w:r>
      <w:r w:rsidRPr="00014D7B">
        <w:rPr>
          <w:rStyle w:val="StyleUnderline"/>
        </w:rPr>
        <w:t xml:space="preserve"> since the </w:t>
      </w:r>
      <w:r w:rsidRPr="00014D7B">
        <w:rPr>
          <w:rStyle w:val="Emphasis"/>
        </w:rPr>
        <w:t>Cold War</w:t>
      </w:r>
      <w:r w:rsidRPr="00014D7B">
        <w:rPr>
          <w:rStyle w:val="StyleUnderline"/>
        </w:rPr>
        <w:t xml:space="preserve">. “We've had 30 pretty </w:t>
      </w:r>
      <w:r w:rsidRPr="00014D7B">
        <w:rPr>
          <w:rStyle w:val="Emphasis"/>
        </w:rPr>
        <w:t>success</w:t>
      </w:r>
      <w:r w:rsidRPr="00014D7B">
        <w:rPr>
          <w:rStyle w:val="StyleUnderline"/>
        </w:rPr>
        <w:t xml:space="preserve">ful years keeping the </w:t>
      </w:r>
      <w:r w:rsidRPr="00014D7B">
        <w:rPr>
          <w:rStyle w:val="Emphasis"/>
        </w:rPr>
        <w:t>genie in the bottle</w:t>
      </w:r>
      <w:r w:rsidRPr="00014D7B">
        <w:rPr>
          <w:sz w:val="16"/>
        </w:rPr>
        <w:t>,” a senior administration official on the Tiger Team said. While both America and Russia have hugely reduced their nuclear arsenals since the height of the Cold War, the official said, “Right now is when nuclear risk is most at the forefront.”</w:t>
      </w:r>
    </w:p>
    <w:p w14:paraId="5376A538" w14:textId="77777777" w:rsidR="00C063B0" w:rsidRPr="00014D7B" w:rsidRDefault="00C063B0" w:rsidP="00C063B0">
      <w:pPr>
        <w:rPr>
          <w:sz w:val="16"/>
        </w:rPr>
      </w:pPr>
      <w:r w:rsidRPr="00014D7B">
        <w:rPr>
          <w:sz w:val="16"/>
        </w:rPr>
        <w:t xml:space="preserve">Russian President Vladimir Putin </w:t>
      </w:r>
      <w:r w:rsidRPr="00014D7B">
        <w:rPr>
          <w:rStyle w:val="Emphasis"/>
        </w:rPr>
        <w:t>reminded</w:t>
      </w:r>
      <w:r w:rsidRPr="00014D7B">
        <w:rPr>
          <w:rStyle w:val="StyleUnderline"/>
        </w:rPr>
        <w:t xml:space="preserve"> the world of this </w:t>
      </w:r>
      <w:r w:rsidRPr="00014D7B">
        <w:rPr>
          <w:rStyle w:val="Emphasis"/>
          <w:highlight w:val="cyan"/>
        </w:rPr>
        <w:t>existential</w:t>
      </w:r>
      <w:r w:rsidRPr="00014D7B">
        <w:rPr>
          <w:rStyle w:val="StyleUnderline"/>
          <w:highlight w:val="cyan"/>
        </w:rPr>
        <w:t xml:space="preserve"> danger</w:t>
      </w:r>
      <w:r w:rsidRPr="00014D7B">
        <w:rPr>
          <w:sz w:val="16"/>
        </w:rPr>
        <w:t xml:space="preserve"> last week when he publicly warned of nuclear war if NATO deepened its involvement in Ukraine.</w:t>
      </w:r>
    </w:p>
    <w:p w14:paraId="09AD2C90" w14:textId="77777777" w:rsidR="00C063B0" w:rsidRPr="00014D7B" w:rsidRDefault="00C063B0" w:rsidP="00C063B0">
      <w:pPr>
        <w:rPr>
          <w:sz w:val="16"/>
        </w:rPr>
      </w:pPr>
      <w:r w:rsidRPr="00014D7B">
        <w:rPr>
          <w:rStyle w:val="StyleUnderline"/>
        </w:rPr>
        <w:t xml:space="preserve">The risk of </w:t>
      </w:r>
      <w:r w:rsidRPr="00014D7B">
        <w:rPr>
          <w:rStyle w:val="Emphasis"/>
        </w:rPr>
        <w:t>nuc</w:t>
      </w:r>
      <w:r w:rsidRPr="00014D7B">
        <w:rPr>
          <w:rStyle w:val="StyleUnderline"/>
        </w:rPr>
        <w:t xml:space="preserve">lear escalation </w:t>
      </w:r>
      <w:r w:rsidRPr="00014D7B">
        <w:rPr>
          <w:rStyle w:val="StyleUnderline"/>
          <w:highlight w:val="cyan"/>
        </w:rPr>
        <w:t xml:space="preserve">in </w:t>
      </w:r>
      <w:r w:rsidRPr="00014D7B">
        <w:rPr>
          <w:rStyle w:val="Emphasis"/>
          <w:highlight w:val="cyan"/>
        </w:rPr>
        <w:t>Ukraine</w:t>
      </w:r>
      <w:r w:rsidRPr="00014D7B">
        <w:rPr>
          <w:rStyle w:val="StyleUnderline"/>
          <w:highlight w:val="cyan"/>
        </w:rPr>
        <w:t xml:space="preserve">, while </w:t>
      </w:r>
      <w:r w:rsidRPr="00014D7B">
        <w:rPr>
          <w:rStyle w:val="Emphasis"/>
          <w:highlight w:val="cyan"/>
        </w:rPr>
        <w:t>now low</w:t>
      </w:r>
      <w:r w:rsidRPr="00014D7B">
        <w:rPr>
          <w:rStyle w:val="StyleUnderline"/>
          <w:highlight w:val="cyan"/>
        </w:rPr>
        <w:t>, has been</w:t>
      </w:r>
      <w:r w:rsidRPr="00014D7B">
        <w:rPr>
          <w:sz w:val="16"/>
        </w:rPr>
        <w:t xml:space="preserve"> a primary </w:t>
      </w:r>
      <w:r w:rsidRPr="00014D7B">
        <w:rPr>
          <w:rStyle w:val="Emphasis"/>
          <w:highlight w:val="cyan"/>
        </w:rPr>
        <w:t>concern</w:t>
      </w:r>
      <w:r w:rsidRPr="00014D7B">
        <w:rPr>
          <w:sz w:val="16"/>
        </w:rPr>
        <w:t xml:space="preserve"> for the Biden administration throughout the conflict, details of which are being reported here for the first time. In a series of interviews over the past year, U.S. and Ukrainian officials spoke on condition of anonymity to discuss internal planning, diplomacy and ongoing security preparations.</w:t>
      </w:r>
    </w:p>
    <w:p w14:paraId="53935446" w14:textId="77777777" w:rsidR="00C063B0" w:rsidRPr="00014D7B" w:rsidRDefault="00C063B0" w:rsidP="00C063B0">
      <w:pPr>
        <w:rPr>
          <w:sz w:val="10"/>
          <w:szCs w:val="10"/>
        </w:rPr>
      </w:pPr>
      <w:r w:rsidRPr="00014D7B">
        <w:rPr>
          <w:sz w:val="10"/>
          <w:szCs w:val="10"/>
        </w:rPr>
        <w:t>And while it may cause sleepless nights in Washington and Kyiv, most of the world has barely registered the threat. Perhaps it’s because an entire generation came of age in a post-Cold War world, when the possibility of nuclear war was thought to be firmly behind us. It is time to remind ourselves of the consequences in order to avoid them.</w:t>
      </w:r>
    </w:p>
    <w:p w14:paraId="5614D19A" w14:textId="77777777" w:rsidR="00C063B0" w:rsidRPr="00014D7B" w:rsidRDefault="00C063B0" w:rsidP="00C063B0">
      <w:pPr>
        <w:rPr>
          <w:sz w:val="10"/>
          <w:szCs w:val="10"/>
        </w:rPr>
      </w:pPr>
      <w:r w:rsidRPr="00014D7B">
        <w:rPr>
          <w:sz w:val="10"/>
          <w:szCs w:val="10"/>
        </w:rPr>
        <w:t>&lt;&lt;GRAPHIC OMITTED&gt;&gt;</w:t>
      </w:r>
    </w:p>
    <w:p w14:paraId="77B9E86B" w14:textId="77777777" w:rsidR="00C063B0" w:rsidRPr="00014D7B" w:rsidRDefault="00C063B0" w:rsidP="00C063B0">
      <w:pPr>
        <w:rPr>
          <w:sz w:val="10"/>
          <w:szCs w:val="10"/>
        </w:rPr>
      </w:pPr>
      <w:r w:rsidRPr="00014D7B">
        <w:rPr>
          <w:sz w:val="10"/>
          <w:szCs w:val="10"/>
        </w:rPr>
        <w:t>EVEN AFTER LAST week’s nuclear threat, few believe that Mr. Putin will wake up one day and decide to lob megaton warheads at Washington or European capitals in retaliation for supporting Ukraine. What Western allies see as more likely is that Russia will use a so-called tactical nuclear weapon, which is less destructive and designed to strike targets over short distances to devastate military units on the battlefield.</w:t>
      </w:r>
    </w:p>
    <w:p w14:paraId="32164B28" w14:textId="77777777" w:rsidR="00C063B0" w:rsidRPr="00014D7B" w:rsidRDefault="00C063B0" w:rsidP="00C063B0">
      <w:pPr>
        <w:rPr>
          <w:sz w:val="10"/>
          <w:szCs w:val="10"/>
        </w:rPr>
      </w:pPr>
      <w:r w:rsidRPr="00014D7B">
        <w:rPr>
          <w:sz w:val="10"/>
          <w:szCs w:val="10"/>
        </w:rPr>
        <w:t>The strategic thinking behind those weapons is that they are far less damaging than city-destroying hydrogen bombs and therefore more “usable” in warfare. The United States estimates Russia has a stockpile of up to 2,000 tactical nuclear warheads, some small enough they fit in an artillery shell.</w:t>
      </w:r>
    </w:p>
    <w:p w14:paraId="1C4E01CB" w14:textId="77777777" w:rsidR="00C063B0" w:rsidRPr="00014D7B" w:rsidRDefault="00C063B0" w:rsidP="00C063B0">
      <w:pPr>
        <w:rPr>
          <w:sz w:val="10"/>
          <w:szCs w:val="10"/>
        </w:rPr>
      </w:pPr>
      <w:r w:rsidRPr="00014D7B">
        <w:rPr>
          <w:sz w:val="10"/>
          <w:szCs w:val="10"/>
        </w:rPr>
        <w:t>But the detonation of any tactical nuclear weapon would be an unprecedented test of the dogma of deterrence, a theory that has underwritten America’s military policy for the past 70 years. The idea stipulates that adversaries are deterred from launching a nuclear attack against the United States — or more than 30 of its treaty-covered allies — because by doing so they risk an overwhelming counterattack.</w:t>
      </w:r>
    </w:p>
    <w:p w14:paraId="77A78E6D" w14:textId="77777777" w:rsidR="00C063B0" w:rsidRPr="00014D7B" w:rsidRDefault="00C063B0" w:rsidP="00C063B0">
      <w:pPr>
        <w:rPr>
          <w:sz w:val="10"/>
          <w:szCs w:val="10"/>
        </w:rPr>
      </w:pPr>
      <w:r w:rsidRPr="00014D7B">
        <w:rPr>
          <w:sz w:val="10"/>
          <w:szCs w:val="10"/>
        </w:rPr>
        <w:t>Possessing nuclear weapons isn’t about winning a nuclear war, the theory goes; it’s about preventing one. It hinges upon a carefully calibrated balance of terror among nuclear states.</w:t>
      </w:r>
    </w:p>
    <w:p w14:paraId="720FE8F3" w14:textId="77777777" w:rsidR="00C063B0" w:rsidRPr="00014D7B" w:rsidRDefault="00C063B0" w:rsidP="00C063B0">
      <w:pPr>
        <w:rPr>
          <w:sz w:val="10"/>
          <w:szCs w:val="10"/>
        </w:rPr>
      </w:pPr>
      <w:r w:rsidRPr="00014D7B">
        <w:rPr>
          <w:sz w:val="10"/>
          <w:szCs w:val="10"/>
        </w:rPr>
        <w:t xml:space="preserve">&lt;&lt;GRAPHIC OMITTED&gt;&gt; </w:t>
      </w:r>
    </w:p>
    <w:p w14:paraId="6768AE22" w14:textId="77777777" w:rsidR="00C063B0" w:rsidRPr="00014D7B" w:rsidRDefault="00C063B0" w:rsidP="00C063B0">
      <w:pPr>
        <w:rPr>
          <w:sz w:val="10"/>
          <w:szCs w:val="10"/>
        </w:rPr>
      </w:pPr>
      <w:r w:rsidRPr="00014D7B">
        <w:rPr>
          <w:sz w:val="10"/>
          <w:szCs w:val="10"/>
        </w:rPr>
        <w:t>IF MR. PUTIN dropped a nuclear weapon on Ukraine — a nonnuclear nation that’s not covered by anyone’s nuclear umbrella — what then? If deterrence fails, how is it possible to reduce the risk of one attack escalating into a global catastrophe?</w:t>
      </w:r>
    </w:p>
    <w:p w14:paraId="35ED31EF" w14:textId="77777777" w:rsidR="00C063B0" w:rsidRPr="00014D7B" w:rsidRDefault="00C063B0" w:rsidP="00C063B0">
      <w:pPr>
        <w:rPr>
          <w:sz w:val="10"/>
          <w:szCs w:val="10"/>
        </w:rPr>
      </w:pPr>
      <w:r w:rsidRPr="00014D7B">
        <w:rPr>
          <w:sz w:val="10"/>
          <w:szCs w:val="10"/>
        </w:rPr>
        <w:t>We might find an answer in the autumn of 2022, when fears of Russia’s nuclear use in Ukraine were most palpable. A lightning Ukrainian military counteroffensive had reclaimed territory from the Russians in the northeastern region of Kharkiv. The Ukrainians were on the cusp of breaching Russian defense lines at Kherson in the south, possibly causing a second Russian retreat that could signal an imminent broader military collapse.</w:t>
      </w:r>
    </w:p>
    <w:p w14:paraId="67A160A8" w14:textId="77777777" w:rsidR="00C063B0" w:rsidRPr="00014D7B" w:rsidRDefault="00C063B0" w:rsidP="00C063B0">
      <w:pPr>
        <w:rPr>
          <w:sz w:val="10"/>
          <w:szCs w:val="10"/>
        </w:rPr>
      </w:pPr>
      <w:r w:rsidRPr="00014D7B">
        <w:rPr>
          <w:sz w:val="10"/>
          <w:szCs w:val="10"/>
        </w:rPr>
        <w:t>U.S. intelligence estimated that if Ukraine’s fighters managed to break through Russian defenses — and were on the march to the occupied Crimean Peninsula, where the Russian Black Sea Fleet is based — it came down to a coin flip whether or not Russia would launch a tactical nuclear weapon to stop them, senior administration officials said.</w:t>
      </w:r>
    </w:p>
    <w:p w14:paraId="35060E22" w14:textId="77777777" w:rsidR="00C063B0" w:rsidRPr="00014D7B" w:rsidRDefault="00C063B0" w:rsidP="00C063B0">
      <w:pPr>
        <w:rPr>
          <w:sz w:val="10"/>
          <w:szCs w:val="10"/>
        </w:rPr>
      </w:pPr>
      <w:r w:rsidRPr="00014D7B">
        <w:rPr>
          <w:sz w:val="10"/>
          <w:szCs w:val="10"/>
        </w:rPr>
        <w:t>Moscow has made implicit and explicit nuclear threats throughout the war to scare off Western intervention. Around this time, however, a series of frightening episodes took place.</w:t>
      </w:r>
    </w:p>
    <w:p w14:paraId="445906EB" w14:textId="77777777" w:rsidR="00C063B0" w:rsidRPr="00014D7B" w:rsidRDefault="00C063B0" w:rsidP="00C063B0">
      <w:pPr>
        <w:rPr>
          <w:sz w:val="10"/>
          <w:szCs w:val="10"/>
        </w:rPr>
      </w:pPr>
      <w:r w:rsidRPr="00014D7B">
        <w:rPr>
          <w:sz w:val="10"/>
          <w:szCs w:val="10"/>
        </w:rPr>
        <w:t>On Oct. 23, Defense Minister Sergei Shoigu of Russia made a flurry of phone calls to the defense chiefs of four NATO nations, including Defense Secretary Lloyd Austin, to say Russia had indications that Ukrainian fighters could detonate a dirty bomb — a conventional explosive wrapped in radioactive material — on their own territory to frame Moscow.</w:t>
      </w:r>
    </w:p>
    <w:p w14:paraId="266B33AC" w14:textId="77777777" w:rsidR="00C063B0" w:rsidRPr="00014D7B" w:rsidRDefault="00C063B0" w:rsidP="00C063B0">
      <w:pPr>
        <w:rPr>
          <w:sz w:val="10"/>
          <w:szCs w:val="10"/>
        </w:rPr>
      </w:pPr>
      <w:r w:rsidRPr="00014D7B">
        <w:rPr>
          <w:sz w:val="10"/>
          <w:szCs w:val="10"/>
        </w:rPr>
        <w:t>American intelligence also intercepted chatter around then among Russian military leaders about using a tactical nuclear weapon, according to current and former Biden administration officials. General Austin and the Joint Chiefs of Staff chairman, Gen. Mark Milley, held three phone calls in four days with Russian counterparts during this tense period.</w:t>
      </w:r>
    </w:p>
    <w:p w14:paraId="79AA2034" w14:textId="77777777" w:rsidR="00C063B0" w:rsidRPr="00014D7B" w:rsidRDefault="00C063B0" w:rsidP="00C063B0">
      <w:pPr>
        <w:rPr>
          <w:sz w:val="10"/>
          <w:szCs w:val="10"/>
        </w:rPr>
      </w:pPr>
      <w:r w:rsidRPr="00014D7B">
        <w:rPr>
          <w:sz w:val="10"/>
          <w:szCs w:val="10"/>
        </w:rPr>
        <w:t>Believing the Russians were building an unfounded pretext for their own nuclear attack, the Biden administration quickly began a multilateral effort with allies, adversaries and nations in between to de-escalate the situation and try to talk Moscow out of it. For nearly a week, Biden aides pulled all-nighters at the White House, coordinating high-level conversations and planning for the worst: the detonation of a small nuclear device in Ukrainian territory that had the power of a few kilotons or less.</w:t>
      </w:r>
    </w:p>
    <w:p w14:paraId="0EA2591D" w14:textId="77777777" w:rsidR="00C063B0" w:rsidRPr="00014D7B" w:rsidRDefault="00C063B0" w:rsidP="00C063B0">
      <w:pPr>
        <w:rPr>
          <w:sz w:val="10"/>
          <w:szCs w:val="10"/>
        </w:rPr>
      </w:pPr>
      <w:r w:rsidRPr="00014D7B">
        <w:rPr>
          <w:sz w:val="10"/>
          <w:szCs w:val="10"/>
        </w:rPr>
        <w:t>Many in the administration believed the Kremlin’s dirty bomb ploy posed the greatest risk of nuclear war since the 1962 Cuban missile crisis. State Department officials traveled to Poland to ensure that medical supplies and radiation equipment were rushed over the border. The Energy Department sent equipment to collect potential debris so that it could be later analyzed by American scientists for weapon design characteristics and the origin of the nuclear material. U.S. Strategic Command, which oversees nuclear operations, directed a team of experts (cheekily named The Writers’ Club, because their findings were written up daily for the Pentagon leadership) to assess the risk and determine which conditions would trigger Russia to go nuclear.</w:t>
      </w:r>
    </w:p>
    <w:p w14:paraId="05416882" w14:textId="77777777" w:rsidR="00C063B0" w:rsidRPr="00014D7B" w:rsidRDefault="00C063B0" w:rsidP="00C063B0">
      <w:pPr>
        <w:rPr>
          <w:sz w:val="10"/>
          <w:szCs w:val="10"/>
        </w:rPr>
      </w:pPr>
      <w:r w:rsidRPr="00014D7B">
        <w:rPr>
          <w:sz w:val="10"/>
          <w:szCs w:val="10"/>
        </w:rPr>
        <w:t>While cautions about the potential withering economic, diplomatic and military consequences were delivered in private to Moscow, administration officials also publicly sounded alarm bells.</w:t>
      </w:r>
    </w:p>
    <w:p w14:paraId="3952F4D4" w14:textId="77777777" w:rsidR="00C063B0" w:rsidRPr="00014D7B" w:rsidRDefault="00C063B0" w:rsidP="00C063B0">
      <w:pPr>
        <w:rPr>
          <w:sz w:val="10"/>
          <w:szCs w:val="10"/>
        </w:rPr>
      </w:pPr>
      <w:r w:rsidRPr="00014D7B">
        <w:rPr>
          <w:sz w:val="10"/>
          <w:szCs w:val="10"/>
        </w:rPr>
        <w:t>The administration’s diplomatic push was coupled with efforts by leaders of several nations, including China, India and Turkey, to explain to Mr. Putin’s government the potential costs if he were to go through with a nuclear attack. That November, the director of the Central Intelligence Agency, William J. Burns, met with his Russian counterpart in Turkey, where he conveyed a similar warning. On Nov. 16, the Group of 20 released a joint statement:</w:t>
      </w:r>
    </w:p>
    <w:p w14:paraId="3E874C4C" w14:textId="77777777" w:rsidR="00C063B0" w:rsidRPr="00014D7B" w:rsidRDefault="00C063B0" w:rsidP="00C063B0">
      <w:pPr>
        <w:rPr>
          <w:sz w:val="10"/>
          <w:szCs w:val="10"/>
        </w:rPr>
      </w:pPr>
      <w:r w:rsidRPr="00014D7B">
        <w:rPr>
          <w:sz w:val="10"/>
          <w:szCs w:val="10"/>
        </w:rPr>
        <w:t>If the Russian leader was indeed inching toward the brink, he stepped back.</w:t>
      </w:r>
    </w:p>
    <w:p w14:paraId="6786CCEF" w14:textId="77777777" w:rsidR="00C063B0" w:rsidRPr="00014D7B" w:rsidRDefault="00C063B0" w:rsidP="00C063B0">
      <w:pPr>
        <w:rPr>
          <w:sz w:val="10"/>
          <w:szCs w:val="10"/>
        </w:rPr>
      </w:pPr>
      <w:r w:rsidRPr="00014D7B">
        <w:rPr>
          <w:sz w:val="10"/>
          <w:szCs w:val="10"/>
        </w:rPr>
        <w:t>WHAT TOOK PLACE to prevent a nuclear attack that fall was a rare moment of consensus on an issue on which world leaders seem to be moving farther apart. Russia is replacing its Soviet-era hardware with new jets, missiles and submarines. And the other eight nations that have nuclear weapons are believed to be enhancing their arsenals in parts of the world that are already on edge.</w:t>
      </w:r>
    </w:p>
    <w:p w14:paraId="3970D80C" w14:textId="77777777" w:rsidR="00C063B0" w:rsidRPr="00014D7B" w:rsidRDefault="00C063B0" w:rsidP="00C063B0">
      <w:pPr>
        <w:rPr>
          <w:sz w:val="16"/>
        </w:rPr>
      </w:pPr>
      <w:r w:rsidRPr="00014D7B">
        <w:rPr>
          <w:rStyle w:val="Emphasis"/>
          <w:highlight w:val="cyan"/>
        </w:rPr>
        <w:t>India</w:t>
      </w:r>
      <w:r w:rsidRPr="00014D7B">
        <w:rPr>
          <w:sz w:val="16"/>
        </w:rPr>
        <w:t>, which has conti</w:t>
      </w:r>
      <w:r w:rsidRPr="005F37DA">
        <w:rPr>
          <w:sz w:val="16"/>
        </w:rPr>
        <w:t xml:space="preserve">nuing tensions over its borders with China and Pakistan, </w:t>
      </w:r>
      <w:r w:rsidRPr="005F37DA">
        <w:rPr>
          <w:rStyle w:val="StyleUnderline"/>
        </w:rPr>
        <w:t xml:space="preserve">is </w:t>
      </w:r>
      <w:r w:rsidRPr="0012107E">
        <w:rPr>
          <w:rStyle w:val="StyleUnderline"/>
          <w:highlight w:val="cyan"/>
        </w:rPr>
        <w:t xml:space="preserve">fielding </w:t>
      </w:r>
      <w:r w:rsidRPr="0012107E">
        <w:rPr>
          <w:rStyle w:val="Emphasis"/>
          <w:highlight w:val="cyan"/>
        </w:rPr>
        <w:t>longer</w:t>
      </w:r>
      <w:r w:rsidRPr="005F37DA">
        <w:rPr>
          <w:rStyle w:val="Emphasis"/>
        </w:rPr>
        <w:t>-range</w:t>
      </w:r>
      <w:r w:rsidRPr="005F37DA">
        <w:rPr>
          <w:rStyle w:val="StyleUnderline"/>
        </w:rPr>
        <w:t xml:space="preserve"> </w:t>
      </w:r>
      <w:r w:rsidRPr="0012107E">
        <w:rPr>
          <w:rStyle w:val="StyleUnderline"/>
          <w:highlight w:val="cyan"/>
        </w:rPr>
        <w:t xml:space="preserve">weapons. </w:t>
      </w:r>
      <w:r w:rsidRPr="0012107E">
        <w:rPr>
          <w:rStyle w:val="Emphasis"/>
          <w:highlight w:val="cyan"/>
        </w:rPr>
        <w:t>Pakista</w:t>
      </w:r>
      <w:r w:rsidRPr="00014D7B">
        <w:rPr>
          <w:rStyle w:val="Emphasis"/>
          <w:highlight w:val="cyan"/>
        </w:rPr>
        <w:t>n</w:t>
      </w:r>
      <w:r w:rsidRPr="00014D7B">
        <w:rPr>
          <w:rStyle w:val="StyleUnderline"/>
        </w:rPr>
        <w:t xml:space="preserve"> is </w:t>
      </w:r>
      <w:r w:rsidRPr="0012107E">
        <w:rPr>
          <w:rStyle w:val="StyleUnderline"/>
          <w:highlight w:val="cyan"/>
        </w:rPr>
        <w:t xml:space="preserve">developing </w:t>
      </w:r>
      <w:r w:rsidRPr="0012107E">
        <w:rPr>
          <w:rStyle w:val="Emphasis"/>
          <w:highlight w:val="cyan"/>
        </w:rPr>
        <w:t>new</w:t>
      </w:r>
      <w:r w:rsidRPr="0012107E">
        <w:rPr>
          <w:rStyle w:val="StyleUnderline"/>
          <w:highlight w:val="cyan"/>
        </w:rPr>
        <w:t xml:space="preserve"> </w:t>
      </w:r>
      <w:r w:rsidRPr="0012107E">
        <w:rPr>
          <w:rStyle w:val="Emphasis"/>
          <w:highlight w:val="cyan"/>
        </w:rPr>
        <w:t>b</w:t>
      </w:r>
      <w:r w:rsidRPr="005F37DA">
        <w:rPr>
          <w:rStyle w:val="StyleUnderline"/>
        </w:rPr>
        <w:t xml:space="preserve">allistic </w:t>
      </w:r>
      <w:r w:rsidRPr="0012107E">
        <w:rPr>
          <w:rStyle w:val="Emphasis"/>
          <w:highlight w:val="cyan"/>
        </w:rPr>
        <w:t>m</w:t>
      </w:r>
      <w:r w:rsidRPr="005F37DA">
        <w:rPr>
          <w:rStyle w:val="StyleUnderline"/>
        </w:rPr>
        <w:t>issiles and</w:t>
      </w:r>
      <w:r w:rsidRPr="00014D7B">
        <w:rPr>
          <w:rStyle w:val="StyleUnderline"/>
        </w:rPr>
        <w:t xml:space="preserve"> expanding nuclear </w:t>
      </w:r>
      <w:r w:rsidRPr="00014D7B">
        <w:rPr>
          <w:rStyle w:val="Emphasis"/>
        </w:rPr>
        <w:t>production</w:t>
      </w:r>
      <w:r w:rsidRPr="00014D7B">
        <w:rPr>
          <w:rStyle w:val="StyleUnderline"/>
        </w:rPr>
        <w:t xml:space="preserve"> facilities. </w:t>
      </w:r>
      <w:r w:rsidRPr="00014D7B">
        <w:rPr>
          <w:rStyle w:val="Emphasis"/>
          <w:highlight w:val="cyan"/>
        </w:rPr>
        <w:t>N</w:t>
      </w:r>
      <w:r w:rsidRPr="005F37DA">
        <w:rPr>
          <w:rStyle w:val="Emphasis"/>
          <w:highlight w:val="cyan"/>
        </w:rPr>
        <w:t>orth Korea</w:t>
      </w:r>
      <w:r w:rsidRPr="00014D7B">
        <w:rPr>
          <w:sz w:val="16"/>
        </w:rPr>
        <w:t>, which has an arsenal of several hund</w:t>
      </w:r>
      <w:r w:rsidRPr="005F37DA">
        <w:rPr>
          <w:sz w:val="16"/>
        </w:rPr>
        <w:t xml:space="preserve">red missiles and dozens of nuclear warheads, regularly </w:t>
      </w:r>
      <w:r w:rsidRPr="005F37DA">
        <w:rPr>
          <w:rStyle w:val="Emphasis"/>
        </w:rPr>
        <w:t>threatens</w:t>
      </w:r>
      <w:r w:rsidRPr="005F37DA">
        <w:rPr>
          <w:rStyle w:val="StyleUnderline"/>
        </w:rPr>
        <w:t xml:space="preserve"> to attack South Korea</w:t>
      </w:r>
      <w:r w:rsidRPr="005F37DA">
        <w:rPr>
          <w:sz w:val="16"/>
        </w:rPr>
        <w:t>, where the U.S. keeps about 28,5</w:t>
      </w:r>
      <w:r w:rsidRPr="00014D7B">
        <w:rPr>
          <w:sz w:val="16"/>
        </w:rPr>
        <w:t xml:space="preserve">00 troops. </w:t>
      </w:r>
      <w:r w:rsidRPr="00014D7B">
        <w:rPr>
          <w:rStyle w:val="Emphasis"/>
          <w:highlight w:val="cyan"/>
        </w:rPr>
        <w:t>China</w:t>
      </w:r>
      <w:r w:rsidRPr="00014D7B">
        <w:rPr>
          <w:sz w:val="16"/>
        </w:rPr>
        <w:t xml:space="preserve">, which has publicly expressed its desire to control the U.S.-allied island of Taiwan by force if necessary, </w:t>
      </w:r>
      <w:r w:rsidRPr="00014D7B">
        <w:rPr>
          <w:rStyle w:val="StyleUnderline"/>
        </w:rPr>
        <w:t xml:space="preserve">is </w:t>
      </w:r>
      <w:r w:rsidRPr="00014D7B">
        <w:rPr>
          <w:rStyle w:val="Emphasis"/>
          <w:highlight w:val="cyan"/>
        </w:rPr>
        <w:t>increasing</w:t>
      </w:r>
      <w:r w:rsidRPr="00014D7B">
        <w:rPr>
          <w:rStyle w:val="StyleUnderline"/>
        </w:rPr>
        <w:t xml:space="preserve"> its nuclear </w:t>
      </w:r>
      <w:r w:rsidRPr="00014D7B">
        <w:rPr>
          <w:rStyle w:val="Emphasis"/>
          <w:highlight w:val="cyan"/>
        </w:rPr>
        <w:t>arsenal</w:t>
      </w:r>
      <w:r w:rsidRPr="00014D7B">
        <w:rPr>
          <w:sz w:val="16"/>
        </w:rPr>
        <w:t xml:space="preserve"> at a “scale and pace unseen since the U.S.-Soviet nuclear arms race that ended in the late 1980s,” the Congressional Commission on the Strategic Posture of the United States concluded in October.</w:t>
      </w:r>
    </w:p>
    <w:p w14:paraId="391D1B6D" w14:textId="77777777" w:rsidR="00C063B0" w:rsidRPr="00014D7B" w:rsidRDefault="00C063B0" w:rsidP="00C063B0">
      <w:pPr>
        <w:rPr>
          <w:sz w:val="16"/>
          <w:szCs w:val="16"/>
        </w:rPr>
      </w:pPr>
      <w:r w:rsidRPr="00014D7B">
        <w:rPr>
          <w:sz w:val="16"/>
        </w:rPr>
        <w:t xml:space="preserve">So while Washington has been helping Ukraine prepare for a nuclear attack, </w:t>
      </w:r>
      <w:r w:rsidRPr="00014D7B">
        <w:rPr>
          <w:rStyle w:val="Emphasis"/>
          <w:highlight w:val="cyan"/>
        </w:rPr>
        <w:t>Taiwan</w:t>
      </w:r>
      <w:r w:rsidRPr="00014D7B">
        <w:rPr>
          <w:rStyle w:val="StyleUnderline"/>
          <w:highlight w:val="cyan"/>
        </w:rPr>
        <w:t xml:space="preserve"> or</w:t>
      </w:r>
      <w:r w:rsidRPr="00014D7B">
        <w:rPr>
          <w:rStyle w:val="StyleUnderline"/>
        </w:rPr>
        <w:t xml:space="preserve"> </w:t>
      </w:r>
      <w:r w:rsidRPr="00014D7B">
        <w:rPr>
          <w:rStyle w:val="Emphasis"/>
        </w:rPr>
        <w:t xml:space="preserve">South </w:t>
      </w:r>
      <w:r w:rsidRPr="00014D7B">
        <w:rPr>
          <w:rStyle w:val="Emphasis"/>
          <w:highlight w:val="cyan"/>
        </w:rPr>
        <w:t>Korea</w:t>
      </w:r>
      <w:r w:rsidRPr="005F37DA">
        <w:rPr>
          <w:rStyle w:val="StyleUnderline"/>
        </w:rPr>
        <w:t xml:space="preserve"> could be </w:t>
      </w:r>
      <w:r w:rsidRPr="005F37DA">
        <w:rPr>
          <w:rStyle w:val="Emphasis"/>
        </w:rPr>
        <w:t>next</w:t>
      </w:r>
      <w:r w:rsidRPr="005F37DA">
        <w:rPr>
          <w:sz w:val="16"/>
        </w:rPr>
        <w:t xml:space="preserve">. The National Security Council has already coordinated contingency playbooks for possible </w:t>
      </w:r>
      <w:r w:rsidRPr="005F37DA">
        <w:rPr>
          <w:rStyle w:val="StyleUnderline"/>
        </w:rPr>
        <w:t>conflicts</w:t>
      </w:r>
      <w:r w:rsidRPr="005F37DA">
        <w:rPr>
          <w:sz w:val="16"/>
        </w:rPr>
        <w:t xml:space="preserve"> th</w:t>
      </w:r>
      <w:r w:rsidRPr="00014D7B">
        <w:rPr>
          <w:sz w:val="16"/>
        </w:rPr>
        <w:t xml:space="preserve">at </w:t>
      </w:r>
      <w:r w:rsidRPr="00014D7B">
        <w:rPr>
          <w:rStyle w:val="StyleUnderline"/>
          <w:highlight w:val="cyan"/>
        </w:rPr>
        <w:t xml:space="preserve">could turn </w:t>
      </w:r>
      <w:r w:rsidRPr="00014D7B">
        <w:rPr>
          <w:rStyle w:val="Emphasis"/>
          <w:highlight w:val="cyan"/>
        </w:rPr>
        <w:t>nuclear</w:t>
      </w:r>
      <w:r w:rsidRPr="00014D7B">
        <w:rPr>
          <w:rStyle w:val="StyleUnderline"/>
          <w:highlight w:val="cyan"/>
        </w:rPr>
        <w:t xml:space="preserve"> in</w:t>
      </w:r>
      <w:r w:rsidRPr="00014D7B">
        <w:rPr>
          <w:rStyle w:val="StyleUnderline"/>
        </w:rPr>
        <w:t xml:space="preserve"> </w:t>
      </w:r>
      <w:r w:rsidRPr="00014D7B">
        <w:rPr>
          <w:rStyle w:val="Emphasis"/>
        </w:rPr>
        <w:t>Taiwan</w:t>
      </w:r>
      <w:r w:rsidRPr="00014D7B">
        <w:rPr>
          <w:rStyle w:val="StyleUnderline"/>
        </w:rPr>
        <w:t xml:space="preserve">, the </w:t>
      </w:r>
      <w:r w:rsidRPr="00014D7B">
        <w:rPr>
          <w:rStyle w:val="Emphasis"/>
        </w:rPr>
        <w:t>Korea</w:t>
      </w:r>
      <w:r w:rsidRPr="00014D7B">
        <w:rPr>
          <w:rStyle w:val="StyleUnderline"/>
        </w:rPr>
        <w:t xml:space="preserve">n Peninsula and the </w:t>
      </w:r>
      <w:r w:rsidRPr="00014D7B">
        <w:rPr>
          <w:rStyle w:val="Emphasis"/>
          <w:highlight w:val="cyan"/>
        </w:rPr>
        <w:t>Middle East</w:t>
      </w:r>
      <w:r w:rsidRPr="00014D7B">
        <w:rPr>
          <w:rStyle w:val="StyleUnderline"/>
          <w:highlight w:val="cyan"/>
        </w:rPr>
        <w:t xml:space="preserve">. </w:t>
      </w:r>
      <w:r w:rsidRPr="00014D7B">
        <w:rPr>
          <w:rStyle w:val="Emphasis"/>
          <w:highlight w:val="cyan"/>
        </w:rPr>
        <w:t>Iran</w:t>
      </w:r>
      <w:r w:rsidRPr="00014D7B">
        <w:rPr>
          <w:rStyle w:val="StyleUnderline"/>
        </w:rPr>
        <w:t xml:space="preserve">, which has </w:t>
      </w:r>
      <w:r w:rsidRPr="00014D7B">
        <w:rPr>
          <w:rStyle w:val="Emphasis"/>
          <w:highlight w:val="cyan"/>
        </w:rPr>
        <w:t>continued</w:t>
      </w:r>
      <w:r w:rsidRPr="00014D7B">
        <w:rPr>
          <w:rStyle w:val="StyleUnderline"/>
          <w:highlight w:val="cyan"/>
        </w:rPr>
        <w:t xml:space="preserve"> its </w:t>
      </w:r>
      <w:r w:rsidRPr="00014D7B">
        <w:rPr>
          <w:rStyle w:val="Emphasis"/>
          <w:highlight w:val="cyan"/>
        </w:rPr>
        <w:t>nuc</w:t>
      </w:r>
      <w:r w:rsidRPr="00014D7B">
        <w:rPr>
          <w:rStyle w:val="StyleUnderline"/>
        </w:rPr>
        <w:t xml:space="preserve">lear </w:t>
      </w:r>
      <w:r w:rsidRPr="00014D7B">
        <w:rPr>
          <w:rStyle w:val="StyleUnderline"/>
          <w:highlight w:val="cyan"/>
        </w:rPr>
        <w:t xml:space="preserve">program amid </w:t>
      </w:r>
      <w:r w:rsidRPr="00014D7B">
        <w:rPr>
          <w:rStyle w:val="Emphasis"/>
          <w:highlight w:val="cyan"/>
        </w:rPr>
        <w:t>Israel</w:t>
      </w:r>
      <w:r w:rsidRPr="00014D7B">
        <w:rPr>
          <w:rStyle w:val="StyleUnderline"/>
          <w:highlight w:val="cyan"/>
        </w:rPr>
        <w:t>’s war</w:t>
      </w:r>
      <w:r w:rsidRPr="00014D7B">
        <w:rPr>
          <w:rStyle w:val="StyleUnderline"/>
        </w:rPr>
        <w:t xml:space="preserve"> on Hamas in </w:t>
      </w:r>
      <w:r w:rsidRPr="00014D7B">
        <w:rPr>
          <w:rStyle w:val="Emphasis"/>
        </w:rPr>
        <w:t>Gaza</w:t>
      </w:r>
      <w:r w:rsidRPr="00014D7B">
        <w:rPr>
          <w:rStyle w:val="StyleUnderline"/>
        </w:rPr>
        <w:t xml:space="preserve">, has </w:t>
      </w:r>
      <w:r w:rsidRPr="00014D7B">
        <w:rPr>
          <w:rStyle w:val="StyleUnderline"/>
          <w:highlight w:val="cyan"/>
        </w:rPr>
        <w:t xml:space="preserve">amassed </w:t>
      </w:r>
      <w:r w:rsidRPr="00014D7B">
        <w:rPr>
          <w:rStyle w:val="Emphasis"/>
          <w:highlight w:val="cyan"/>
        </w:rPr>
        <w:t>enough</w:t>
      </w:r>
      <w:r w:rsidRPr="00014D7B">
        <w:rPr>
          <w:rStyle w:val="StyleUnderline"/>
        </w:rPr>
        <w:t xml:space="preserve"> enriched </w:t>
      </w:r>
      <w:r w:rsidRPr="00014D7B">
        <w:rPr>
          <w:rStyle w:val="Emphasis"/>
        </w:rPr>
        <w:t>uranium</w:t>
      </w:r>
      <w:r w:rsidRPr="00014D7B">
        <w:rPr>
          <w:rStyle w:val="StyleUnderline"/>
        </w:rPr>
        <w:t xml:space="preserve"> </w:t>
      </w:r>
      <w:r w:rsidRPr="00014D7B">
        <w:rPr>
          <w:rStyle w:val="StyleUnderline"/>
          <w:highlight w:val="cyan"/>
        </w:rPr>
        <w:t>to build</w:t>
      </w:r>
      <w:r w:rsidRPr="00014D7B">
        <w:rPr>
          <w:rStyle w:val="StyleUnderline"/>
        </w:rPr>
        <w:t xml:space="preserve"> several </w:t>
      </w:r>
      <w:r w:rsidRPr="00DE573C">
        <w:rPr>
          <w:rStyle w:val="Emphasis"/>
          <w:highlight w:val="cyan"/>
        </w:rPr>
        <w:t>weapons</w:t>
      </w:r>
      <w:r w:rsidRPr="00014D7B">
        <w:rPr>
          <w:sz w:val="16"/>
        </w:rPr>
        <w:t xml:space="preserve"> if and when it chooses.</w:t>
      </w:r>
    </w:p>
    <w:p w14:paraId="2CB200FC" w14:textId="77777777" w:rsidR="00C063B0" w:rsidRPr="00014D7B" w:rsidRDefault="00C063B0" w:rsidP="00C063B0">
      <w:pPr>
        <w:rPr>
          <w:sz w:val="16"/>
          <w:szCs w:val="16"/>
        </w:rPr>
      </w:pPr>
      <w:r w:rsidRPr="00014D7B">
        <w:rPr>
          <w:sz w:val="16"/>
          <w:szCs w:val="16"/>
        </w:rPr>
        <w:t>During this time of widening conflict, the rising nuclear threat is especially destabilizing: A nuclear explosion in Ukraine or Gaza, where tens of thousands of civilians have already been killed or injured, would sizeably escalate either conflict and its humanitarian toll.</w:t>
      </w:r>
    </w:p>
    <w:p w14:paraId="43DC9BF6" w14:textId="77777777" w:rsidR="00C063B0" w:rsidRPr="00014D7B" w:rsidRDefault="00C063B0" w:rsidP="00C063B0">
      <w:pPr>
        <w:rPr>
          <w:sz w:val="16"/>
          <w:szCs w:val="16"/>
        </w:rPr>
      </w:pPr>
      <w:r w:rsidRPr="00014D7B">
        <w:rPr>
          <w:sz w:val="16"/>
          <w:szCs w:val="16"/>
        </w:rPr>
        <w:t>The world has been through a version of this moment before. The last nuclear standoff during the Cold War was cooled in part because of numerous nonproliferation efforts and arms control agreements between the United States and the former Soviet Union. The two nations, recognizing the terrifying situation they were in, worked to identify weapons that were mutually menacing and simply agreed to eliminate them. Nuclear warhead numbers plummeted to 12,500 today from roughly 70,400 in 1986.</w:t>
      </w:r>
    </w:p>
    <w:p w14:paraId="01581319" w14:textId="77777777" w:rsidR="00C063B0" w:rsidRPr="00014D7B" w:rsidRDefault="00C063B0" w:rsidP="00C063B0">
      <w:pPr>
        <w:rPr>
          <w:rStyle w:val="StyleUnderline"/>
        </w:rPr>
      </w:pPr>
      <w:r w:rsidRPr="00014D7B">
        <w:rPr>
          <w:rStyle w:val="StyleUnderline"/>
        </w:rPr>
        <w:t xml:space="preserve">Now that shared </w:t>
      </w:r>
      <w:r w:rsidRPr="00014D7B">
        <w:rPr>
          <w:rStyle w:val="Emphasis"/>
          <w:highlight w:val="cyan"/>
        </w:rPr>
        <w:t>safety</w:t>
      </w:r>
      <w:r w:rsidRPr="00B51182">
        <w:rPr>
          <w:rStyle w:val="Emphasis"/>
        </w:rPr>
        <w:t xml:space="preserve"> net</w:t>
      </w:r>
      <w:r w:rsidRPr="00B51182">
        <w:rPr>
          <w:rStyle w:val="StyleUnderline"/>
        </w:rPr>
        <w:t xml:space="preserve"> </w:t>
      </w:r>
      <w:r w:rsidRPr="00014D7B">
        <w:rPr>
          <w:rStyle w:val="StyleUnderline"/>
          <w:highlight w:val="cyan"/>
        </w:rPr>
        <w:t xml:space="preserve">of </w:t>
      </w:r>
      <w:r w:rsidRPr="00014D7B">
        <w:rPr>
          <w:rStyle w:val="Emphasis"/>
          <w:highlight w:val="cyan"/>
        </w:rPr>
        <w:t>treaties</w:t>
      </w:r>
      <w:r w:rsidRPr="00014D7B">
        <w:rPr>
          <w:sz w:val="16"/>
        </w:rPr>
        <w:t xml:space="preserve"> and agreements </w:t>
      </w:r>
      <w:r w:rsidRPr="00014D7B">
        <w:rPr>
          <w:rStyle w:val="StyleUnderline"/>
          <w:highlight w:val="cyan"/>
        </w:rPr>
        <w:t xml:space="preserve">is </w:t>
      </w:r>
      <w:r w:rsidRPr="00014D7B">
        <w:rPr>
          <w:rStyle w:val="Emphasis"/>
          <w:highlight w:val="cyan"/>
        </w:rPr>
        <w:t>nearly gone</w:t>
      </w:r>
      <w:r w:rsidRPr="00014D7B">
        <w:rPr>
          <w:sz w:val="16"/>
        </w:rPr>
        <w:t xml:space="preserve">. After a decade of diplomatic breakdown and military antagonism, </w:t>
      </w:r>
      <w:r w:rsidRPr="00014D7B">
        <w:rPr>
          <w:rStyle w:val="Emphasis"/>
          <w:highlight w:val="cyan"/>
        </w:rPr>
        <w:t>only one</w:t>
      </w:r>
      <w:r w:rsidRPr="00014D7B">
        <w:rPr>
          <w:rStyle w:val="StyleUnderline"/>
        </w:rPr>
        <w:t xml:space="preserve"> major arms treaty between the </w:t>
      </w:r>
      <w:r w:rsidRPr="00014D7B">
        <w:rPr>
          <w:rStyle w:val="Emphasis"/>
        </w:rPr>
        <w:t>U</w:t>
      </w:r>
      <w:r w:rsidRPr="00014D7B">
        <w:rPr>
          <w:sz w:val="16"/>
        </w:rPr>
        <w:t xml:space="preserve">nited </w:t>
      </w:r>
      <w:r w:rsidRPr="00014D7B">
        <w:rPr>
          <w:rStyle w:val="Emphasis"/>
        </w:rPr>
        <w:t>S</w:t>
      </w:r>
      <w:r w:rsidRPr="00014D7B">
        <w:rPr>
          <w:sz w:val="16"/>
        </w:rPr>
        <w:t xml:space="preserve">tates </w:t>
      </w:r>
      <w:r w:rsidRPr="00014D7B">
        <w:rPr>
          <w:rStyle w:val="StyleUnderline"/>
        </w:rPr>
        <w:t xml:space="preserve">and Russia </w:t>
      </w:r>
      <w:r w:rsidRPr="00014D7B">
        <w:rPr>
          <w:rStyle w:val="StyleUnderline"/>
          <w:highlight w:val="cyan"/>
        </w:rPr>
        <w:t>remains</w:t>
      </w:r>
      <w:r w:rsidRPr="00014D7B">
        <w:rPr>
          <w:rStyle w:val="StyleUnderline"/>
        </w:rPr>
        <w:t xml:space="preserve"> — </w:t>
      </w:r>
      <w:r w:rsidRPr="00014D7B">
        <w:rPr>
          <w:rStyle w:val="Emphasis"/>
        </w:rPr>
        <w:t xml:space="preserve">New </w:t>
      </w:r>
      <w:r w:rsidRPr="00014D7B">
        <w:rPr>
          <w:rStyle w:val="Emphasis"/>
          <w:highlight w:val="cyan"/>
        </w:rPr>
        <w:t>START</w:t>
      </w:r>
      <w:r w:rsidRPr="00014D7B">
        <w:rPr>
          <w:sz w:val="16"/>
        </w:rPr>
        <w:t xml:space="preserve">, which Mr. Putin suspended Russia’s participation in last year. The </w:t>
      </w:r>
      <w:r w:rsidRPr="00014D7B">
        <w:rPr>
          <w:rStyle w:val="StyleUnderline"/>
        </w:rPr>
        <w:t xml:space="preserve">treaty is </w:t>
      </w:r>
      <w:r w:rsidRPr="00014D7B">
        <w:rPr>
          <w:rStyle w:val="StyleUnderline"/>
          <w:highlight w:val="cyan"/>
        </w:rPr>
        <w:t xml:space="preserve">set to </w:t>
      </w:r>
      <w:r w:rsidRPr="00014D7B">
        <w:rPr>
          <w:rStyle w:val="Emphasis"/>
          <w:highlight w:val="cyan"/>
        </w:rPr>
        <w:t>expire</w:t>
      </w:r>
      <w:r w:rsidRPr="00014D7B">
        <w:rPr>
          <w:rStyle w:val="StyleUnderline"/>
          <w:highlight w:val="cyan"/>
        </w:rPr>
        <w:t xml:space="preserve"> in</w:t>
      </w:r>
      <w:r w:rsidRPr="00014D7B">
        <w:rPr>
          <w:rStyle w:val="StyleUnderline"/>
        </w:rPr>
        <w:t xml:space="preserve"> February </w:t>
      </w:r>
      <w:r w:rsidRPr="00014D7B">
        <w:rPr>
          <w:rStyle w:val="Emphasis"/>
          <w:highlight w:val="cyan"/>
        </w:rPr>
        <w:t>2026</w:t>
      </w:r>
      <w:r w:rsidRPr="00014D7B">
        <w:rPr>
          <w:rStyle w:val="StyleUnderline"/>
        </w:rPr>
        <w:t>.</w:t>
      </w:r>
    </w:p>
    <w:p w14:paraId="2AE15AAF" w14:textId="77777777" w:rsidR="00C063B0" w:rsidRDefault="00C063B0" w:rsidP="00C063B0">
      <w:pPr>
        <w:rPr>
          <w:rStyle w:val="StyleUnderline"/>
        </w:rPr>
      </w:pPr>
      <w:r w:rsidRPr="00014D7B">
        <w:rPr>
          <w:sz w:val="16"/>
        </w:rPr>
        <w:t xml:space="preserve">That means </w:t>
      </w:r>
      <w:r w:rsidRPr="00014D7B">
        <w:rPr>
          <w:rStyle w:val="StyleUnderline"/>
          <w:highlight w:val="cyan"/>
        </w:rPr>
        <w:t xml:space="preserve">we are just </w:t>
      </w:r>
      <w:r w:rsidRPr="00014D7B">
        <w:rPr>
          <w:rStyle w:val="Emphasis"/>
          <w:highlight w:val="cyan"/>
        </w:rPr>
        <w:t>two years</w:t>
      </w:r>
      <w:r w:rsidRPr="00014D7B">
        <w:rPr>
          <w:rStyle w:val="StyleUnderline"/>
        </w:rPr>
        <w:t xml:space="preserve"> away </w:t>
      </w:r>
      <w:r w:rsidRPr="00014D7B">
        <w:rPr>
          <w:rStyle w:val="StyleUnderline"/>
          <w:highlight w:val="cyan"/>
        </w:rPr>
        <w:t>from</w:t>
      </w:r>
      <w:r w:rsidRPr="00014D7B">
        <w:rPr>
          <w:rStyle w:val="StyleUnderline"/>
        </w:rPr>
        <w:t xml:space="preserve"> a </w:t>
      </w:r>
      <w:r w:rsidRPr="00014D7B">
        <w:rPr>
          <w:rStyle w:val="StyleUnderline"/>
          <w:highlight w:val="cyan"/>
        </w:rPr>
        <w:t xml:space="preserve">world in which there are </w:t>
      </w:r>
      <w:r w:rsidRPr="00014D7B">
        <w:rPr>
          <w:rStyle w:val="Emphasis"/>
          <w:highlight w:val="cyan"/>
        </w:rPr>
        <w:t>no</w:t>
      </w:r>
      <w:r w:rsidRPr="00014D7B">
        <w:rPr>
          <w:rStyle w:val="StyleUnderline"/>
        </w:rPr>
        <w:t xml:space="preserve"> major </w:t>
      </w:r>
      <w:r w:rsidRPr="00014D7B">
        <w:rPr>
          <w:rStyle w:val="Emphasis"/>
        </w:rPr>
        <w:t xml:space="preserve">treaty </w:t>
      </w:r>
      <w:r w:rsidRPr="00014D7B">
        <w:rPr>
          <w:rStyle w:val="Emphasis"/>
          <w:highlight w:val="cyan"/>
        </w:rPr>
        <w:t>limits</w:t>
      </w:r>
      <w:r w:rsidRPr="00B62314">
        <w:rPr>
          <w:rStyle w:val="StyleUnderline"/>
        </w:rPr>
        <w:t xml:space="preserve"> on the number of </w:t>
      </w:r>
      <w:r w:rsidRPr="00B62314">
        <w:rPr>
          <w:rStyle w:val="Emphasis"/>
        </w:rPr>
        <w:t>strategic</w:t>
      </w:r>
      <w:r w:rsidRPr="00B62314">
        <w:rPr>
          <w:rStyle w:val="StyleUnderline"/>
        </w:rPr>
        <w:t xml:space="preserve"> </w:t>
      </w:r>
      <w:r w:rsidRPr="00B62314">
        <w:rPr>
          <w:rStyle w:val="Emphasis"/>
        </w:rPr>
        <w:t>nuc</w:t>
      </w:r>
      <w:r w:rsidRPr="00B62314">
        <w:rPr>
          <w:rStyle w:val="StyleUnderline"/>
        </w:rPr>
        <w:t>lear weapon</w:t>
      </w:r>
      <w:r w:rsidRPr="00B62314">
        <w:rPr>
          <w:rStyle w:val="Emphasis"/>
        </w:rPr>
        <w:t>s</w:t>
      </w:r>
      <w:r w:rsidRPr="00B62314">
        <w:rPr>
          <w:sz w:val="16"/>
        </w:rPr>
        <w:t xml:space="preserve"> the United States and Russia deploy. Already today, because of the New START suspension, the two nations disclose little information about their arsenals to each other and do not engage in talks for further agreements. </w:t>
      </w:r>
      <w:r w:rsidRPr="00DE573C">
        <w:rPr>
          <w:rStyle w:val="StyleUnderline"/>
          <w:highlight w:val="cyan"/>
        </w:rPr>
        <w:t>If</w:t>
      </w:r>
      <w:r w:rsidRPr="00B62314">
        <w:rPr>
          <w:rStyle w:val="StyleUnderline"/>
        </w:rPr>
        <w:t xml:space="preserve"> nuclear </w:t>
      </w:r>
      <w:r w:rsidRPr="00DE573C">
        <w:rPr>
          <w:rStyle w:val="Emphasis"/>
          <w:highlight w:val="cyan"/>
        </w:rPr>
        <w:t>deterrence</w:t>
      </w:r>
      <w:r w:rsidRPr="00B62314">
        <w:rPr>
          <w:sz w:val="16"/>
        </w:rPr>
        <w:t xml:space="preserve"> — however flawed a concept it may be — </w:t>
      </w:r>
      <w:r w:rsidRPr="00B62314">
        <w:rPr>
          <w:rStyle w:val="StyleUnderline"/>
        </w:rPr>
        <w:t xml:space="preserve">is to </w:t>
      </w:r>
      <w:r w:rsidRPr="00DE573C">
        <w:rPr>
          <w:rStyle w:val="StyleUnderline"/>
          <w:highlight w:val="cyan"/>
        </w:rPr>
        <w:t xml:space="preserve">work, </w:t>
      </w:r>
      <w:r w:rsidRPr="00DE573C">
        <w:rPr>
          <w:rStyle w:val="Emphasis"/>
          <w:highlight w:val="cyan"/>
        </w:rPr>
        <w:t>transparency</w:t>
      </w:r>
      <w:r w:rsidRPr="00B62314">
        <w:rPr>
          <w:rStyle w:val="StyleUnderline"/>
        </w:rPr>
        <w:t xml:space="preserve"> about nations’ capabilities is </w:t>
      </w:r>
      <w:r w:rsidRPr="00DE573C">
        <w:rPr>
          <w:rStyle w:val="Emphasis"/>
          <w:highlight w:val="cyan"/>
        </w:rPr>
        <w:t>critical</w:t>
      </w:r>
      <w:r w:rsidRPr="00DE573C">
        <w:rPr>
          <w:rStyle w:val="StyleUnderline"/>
          <w:highlight w:val="cyan"/>
        </w:rPr>
        <w:t>. Without better</w:t>
      </w:r>
      <w:r w:rsidRPr="00B62314">
        <w:rPr>
          <w:rStyle w:val="StyleUnderline"/>
        </w:rPr>
        <w:t xml:space="preserve"> communication, the risk</w:t>
      </w:r>
      <w:r w:rsidRPr="00014D7B">
        <w:rPr>
          <w:rStyle w:val="StyleUnderline"/>
        </w:rPr>
        <w:t xml:space="preserve"> of </w:t>
      </w:r>
      <w:r w:rsidRPr="00014D7B">
        <w:rPr>
          <w:rStyle w:val="Emphasis"/>
        </w:rPr>
        <w:t xml:space="preserve">rapid </w:t>
      </w:r>
      <w:r w:rsidRPr="00014D7B">
        <w:rPr>
          <w:rStyle w:val="Emphasis"/>
          <w:highlight w:val="cyan"/>
        </w:rPr>
        <w:t>escalation</w:t>
      </w:r>
      <w:r w:rsidRPr="00014D7B">
        <w:rPr>
          <w:rStyle w:val="StyleUnderline"/>
        </w:rPr>
        <w:t xml:space="preserve"> and </w:t>
      </w:r>
      <w:r w:rsidRPr="00014D7B">
        <w:rPr>
          <w:rStyle w:val="Emphasis"/>
        </w:rPr>
        <w:t>miscalc</w:t>
      </w:r>
      <w:r w:rsidRPr="00014D7B">
        <w:rPr>
          <w:rStyle w:val="StyleUnderline"/>
        </w:rPr>
        <w:t xml:space="preserve">ulation </w:t>
      </w:r>
      <w:r w:rsidRPr="00014D7B">
        <w:rPr>
          <w:rStyle w:val="StyleUnderline"/>
          <w:highlight w:val="cyan"/>
        </w:rPr>
        <w:t xml:space="preserve">will </w:t>
      </w:r>
      <w:r w:rsidRPr="00014D7B">
        <w:rPr>
          <w:rStyle w:val="Emphasis"/>
          <w:highlight w:val="cyan"/>
        </w:rPr>
        <w:t>grow</w:t>
      </w:r>
    </w:p>
    <w:p w14:paraId="2260B2AF" w14:textId="77777777" w:rsidR="00C063B0" w:rsidRDefault="00C063B0" w:rsidP="00C063B0">
      <w:pPr>
        <w:pStyle w:val="Heading3"/>
      </w:pPr>
      <w:r>
        <w:t>Hegemony---2NC</w:t>
      </w:r>
    </w:p>
    <w:p w14:paraId="72B3B103" w14:textId="77777777" w:rsidR="00C063B0" w:rsidRPr="004C5E20" w:rsidRDefault="00C063B0" w:rsidP="00C063B0">
      <w:pPr>
        <w:pStyle w:val="Heading4"/>
      </w:pPr>
      <w:r>
        <w:t xml:space="preserve">Unipolarity’s </w:t>
      </w:r>
      <w:r>
        <w:rPr>
          <w:u w:val="single"/>
        </w:rPr>
        <w:t>structurally</w:t>
      </w:r>
      <w:r>
        <w:t xml:space="preserve"> unworkable.</w:t>
      </w:r>
    </w:p>
    <w:p w14:paraId="729AA295" w14:textId="77777777" w:rsidR="00C063B0" w:rsidRPr="009D13C8" w:rsidRDefault="00C063B0" w:rsidP="00C063B0">
      <w:pPr>
        <w:rPr>
          <w:rStyle w:val="Style13ptBold"/>
          <w:b w:val="0"/>
          <w:bCs w:val="0"/>
        </w:rPr>
      </w:pPr>
      <w:r>
        <w:rPr>
          <w:rStyle w:val="Style13ptBold"/>
        </w:rPr>
        <w:t>Salisbury ’24</w:t>
      </w:r>
      <w:r w:rsidRPr="00FE78AE">
        <w:t xml:space="preserve"> [Peter; March 11; expert contributor for the Century Foundation, foreign policy professor at Columbia University’s School of International Public Affairs; “A bolder American foreign policy means more values and less war,” https://tcf.org/content/commentary/a-bolder-american-foreign-policy-means-more-values-and-less-war/]</w:t>
      </w:r>
    </w:p>
    <w:p w14:paraId="315C124F" w14:textId="77777777" w:rsidR="00C063B0" w:rsidRPr="00266BDD" w:rsidRDefault="00C063B0" w:rsidP="00C063B0">
      <w:pPr>
        <w:rPr>
          <w:sz w:val="16"/>
        </w:rPr>
      </w:pPr>
      <w:r w:rsidRPr="00266BDD">
        <w:rPr>
          <w:sz w:val="16"/>
        </w:rPr>
        <w:t xml:space="preserve">The </w:t>
      </w:r>
      <w:r w:rsidRPr="00EB7E25">
        <w:rPr>
          <w:rStyle w:val="Emphasis"/>
        </w:rPr>
        <w:t>Gaza</w:t>
      </w:r>
      <w:r w:rsidRPr="00266BDD">
        <w:rPr>
          <w:sz w:val="16"/>
        </w:rPr>
        <w:t xml:space="preserve"> war and the regional conflicts it has unleashed are </w:t>
      </w:r>
      <w:r w:rsidRPr="00EB7E25">
        <w:rPr>
          <w:rStyle w:val="Emphasis"/>
        </w:rPr>
        <w:t>revealing</w:t>
      </w:r>
      <w:r w:rsidRPr="00266BDD">
        <w:rPr>
          <w:sz w:val="16"/>
        </w:rPr>
        <w:t xml:space="preserve"> that, </w:t>
      </w:r>
      <w:r w:rsidRPr="00433486">
        <w:rPr>
          <w:rStyle w:val="StyleUnderline"/>
        </w:rPr>
        <w:t>no matter how much</w:t>
      </w:r>
      <w:r w:rsidRPr="00985B31">
        <w:rPr>
          <w:rStyle w:val="StyleUnderline"/>
        </w:rPr>
        <w:t xml:space="preserve"> p</w:t>
      </w:r>
      <w:r w:rsidRPr="00266BDD">
        <w:rPr>
          <w:sz w:val="16"/>
        </w:rPr>
        <w:t xml:space="preserve">olitical, </w:t>
      </w:r>
      <w:r w:rsidRPr="005217B9">
        <w:rPr>
          <w:rStyle w:val="Emphasis"/>
        </w:rPr>
        <w:t>financial</w:t>
      </w:r>
      <w:r w:rsidRPr="007A6279">
        <w:rPr>
          <w:rStyle w:val="StyleUnderline"/>
        </w:rPr>
        <w:t xml:space="preserve">, and </w:t>
      </w:r>
      <w:r w:rsidRPr="005217B9">
        <w:rPr>
          <w:rStyle w:val="Emphasis"/>
        </w:rPr>
        <w:t>military</w:t>
      </w:r>
      <w:r w:rsidRPr="007A6279">
        <w:rPr>
          <w:rStyle w:val="StyleUnderline"/>
        </w:rPr>
        <w:t xml:space="preserve"> </w:t>
      </w:r>
      <w:r w:rsidRPr="00433486">
        <w:rPr>
          <w:rStyle w:val="StyleUnderline"/>
        </w:rPr>
        <w:t xml:space="preserve">capital </w:t>
      </w:r>
      <w:r w:rsidRPr="00433486">
        <w:rPr>
          <w:rStyle w:val="StyleUnderline"/>
          <w:highlight w:val="cyan"/>
        </w:rPr>
        <w:t>Washington</w:t>
      </w:r>
      <w:r w:rsidRPr="00433486">
        <w:rPr>
          <w:rStyle w:val="StyleUnderline"/>
        </w:rPr>
        <w:t xml:space="preserve"> invests,</w:t>
      </w:r>
      <w:r w:rsidRPr="007A6279">
        <w:rPr>
          <w:rStyle w:val="StyleUnderline"/>
        </w:rPr>
        <w:t xml:space="preserve"> it </w:t>
      </w:r>
      <w:r w:rsidRPr="00433486">
        <w:rPr>
          <w:rStyle w:val="StyleUnderline"/>
          <w:highlight w:val="cyan"/>
        </w:rPr>
        <w:t xml:space="preserve">can </w:t>
      </w:r>
      <w:r w:rsidRPr="00433486">
        <w:rPr>
          <w:rStyle w:val="Emphasis"/>
          <w:highlight w:val="cyan"/>
        </w:rPr>
        <w:t>no longer force</w:t>
      </w:r>
      <w:r w:rsidRPr="007A6279">
        <w:rPr>
          <w:rStyle w:val="StyleUnderline"/>
        </w:rPr>
        <w:t xml:space="preserve"> the policy </w:t>
      </w:r>
      <w:r w:rsidRPr="00433486">
        <w:rPr>
          <w:rStyle w:val="Emphasis"/>
          <w:highlight w:val="cyan"/>
        </w:rPr>
        <w:t>outcomes</w:t>
      </w:r>
      <w:r w:rsidRPr="00433486">
        <w:rPr>
          <w:rStyle w:val="StyleUnderline"/>
          <w:highlight w:val="cyan"/>
        </w:rPr>
        <w:t xml:space="preserve"> </w:t>
      </w:r>
      <w:r w:rsidRPr="00433486">
        <w:rPr>
          <w:rStyle w:val="StyleUnderline"/>
        </w:rPr>
        <w:t>it wants</w:t>
      </w:r>
      <w:r w:rsidRPr="00433486">
        <w:rPr>
          <w:sz w:val="16"/>
        </w:rPr>
        <w:t>—if it ever could.</w:t>
      </w:r>
    </w:p>
    <w:p w14:paraId="343734FF" w14:textId="77777777" w:rsidR="00C063B0" w:rsidRPr="00266BDD" w:rsidRDefault="00C063B0" w:rsidP="00C063B0">
      <w:pPr>
        <w:rPr>
          <w:sz w:val="16"/>
        </w:rPr>
      </w:pPr>
      <w:r w:rsidRPr="00266BDD">
        <w:rPr>
          <w:sz w:val="16"/>
        </w:rPr>
        <w:t xml:space="preserve">At every turn, </w:t>
      </w:r>
      <w:r w:rsidRPr="007A6279">
        <w:rPr>
          <w:rStyle w:val="StyleUnderline"/>
        </w:rPr>
        <w:t>the U</w:t>
      </w:r>
      <w:r w:rsidRPr="00266BDD">
        <w:rPr>
          <w:sz w:val="16"/>
        </w:rPr>
        <w:t xml:space="preserve">nited </w:t>
      </w:r>
      <w:r w:rsidRPr="007A6279">
        <w:rPr>
          <w:rStyle w:val="StyleUnderline"/>
        </w:rPr>
        <w:t>S</w:t>
      </w:r>
      <w:r w:rsidRPr="00266BDD">
        <w:rPr>
          <w:sz w:val="16"/>
        </w:rPr>
        <w:t xml:space="preserve">tates </w:t>
      </w:r>
      <w:r w:rsidRPr="007A6279">
        <w:rPr>
          <w:rStyle w:val="StyleUnderline"/>
        </w:rPr>
        <w:t xml:space="preserve">has </w:t>
      </w:r>
      <w:r w:rsidRPr="00433486">
        <w:rPr>
          <w:rStyle w:val="Emphasis"/>
          <w:highlight w:val="cyan"/>
        </w:rPr>
        <w:t>enabled</w:t>
      </w:r>
      <w:r w:rsidRPr="00266BDD">
        <w:rPr>
          <w:sz w:val="16"/>
        </w:rPr>
        <w:t xml:space="preserve"> the Israeli invasion and decimation of Gaza, even as the Biden administration has touted its hopes for peace. It is </w:t>
      </w:r>
      <w:r w:rsidRPr="00433486">
        <w:rPr>
          <w:rStyle w:val="StyleUnderline"/>
          <w:highlight w:val="cyan"/>
        </w:rPr>
        <w:t xml:space="preserve">a </w:t>
      </w:r>
      <w:r w:rsidRPr="00433486">
        <w:rPr>
          <w:rStyle w:val="Emphasis"/>
          <w:highlight w:val="cyan"/>
        </w:rPr>
        <w:t>losing strategy</w:t>
      </w:r>
      <w:r w:rsidRPr="00266BDD">
        <w:rPr>
          <w:sz w:val="16"/>
        </w:rPr>
        <w:t xml:space="preserve">. The world knows that the United States could force an end to the Israeli campaign and has chosen not to, and </w:t>
      </w:r>
      <w:r w:rsidRPr="007A6279">
        <w:rPr>
          <w:rStyle w:val="StyleUnderline"/>
        </w:rPr>
        <w:t>Washington’s</w:t>
      </w:r>
      <w:r w:rsidRPr="00266BDD">
        <w:rPr>
          <w:sz w:val="16"/>
        </w:rPr>
        <w:t xml:space="preserve"> international </w:t>
      </w:r>
      <w:r w:rsidRPr="00433486">
        <w:rPr>
          <w:rStyle w:val="Emphasis"/>
          <w:highlight w:val="cyan"/>
        </w:rPr>
        <w:t>rep</w:t>
      </w:r>
      <w:r w:rsidRPr="00316FA1">
        <w:rPr>
          <w:rStyle w:val="Emphasis"/>
        </w:rPr>
        <w:t>utation</w:t>
      </w:r>
      <w:r w:rsidRPr="007A6279">
        <w:rPr>
          <w:rStyle w:val="StyleUnderline"/>
        </w:rPr>
        <w:t xml:space="preserve"> </w:t>
      </w:r>
      <w:r w:rsidRPr="00433486">
        <w:rPr>
          <w:rStyle w:val="StyleUnderline"/>
          <w:highlight w:val="cyan"/>
        </w:rPr>
        <w:t>is</w:t>
      </w:r>
      <w:r w:rsidRPr="007A6279">
        <w:rPr>
          <w:rStyle w:val="StyleUnderline"/>
        </w:rPr>
        <w:t xml:space="preserve"> near </w:t>
      </w:r>
      <w:r w:rsidRPr="00433486">
        <w:rPr>
          <w:rStyle w:val="StyleUnderline"/>
          <w:highlight w:val="cyan"/>
        </w:rPr>
        <w:t xml:space="preserve">an </w:t>
      </w:r>
      <w:r w:rsidRPr="00433486">
        <w:rPr>
          <w:rStyle w:val="Emphasis"/>
          <w:highlight w:val="cyan"/>
        </w:rPr>
        <w:t>all-time low</w:t>
      </w:r>
      <w:r w:rsidRPr="007A6279">
        <w:rPr>
          <w:rStyle w:val="StyleUnderline"/>
        </w:rPr>
        <w:t>.</w:t>
      </w:r>
      <w:r w:rsidRPr="00266BDD">
        <w:rPr>
          <w:sz w:val="16"/>
        </w:rPr>
        <w:t xml:space="preserve"> A growing portion of the American electorate appears to be turning against Biden, at least in part </w:t>
      </w:r>
      <w:r w:rsidRPr="007A6279">
        <w:rPr>
          <w:rStyle w:val="StyleUnderline"/>
        </w:rPr>
        <w:t xml:space="preserve">because of the </w:t>
      </w:r>
      <w:r w:rsidRPr="00316FA1">
        <w:rPr>
          <w:rStyle w:val="Emphasis"/>
        </w:rPr>
        <w:t>hypocritical</w:t>
      </w:r>
      <w:r w:rsidRPr="007A6279">
        <w:rPr>
          <w:rStyle w:val="StyleUnderline"/>
        </w:rPr>
        <w:t xml:space="preserve"> U.S. policy</w:t>
      </w:r>
      <w:r w:rsidRPr="00266BDD">
        <w:rPr>
          <w:sz w:val="16"/>
        </w:rPr>
        <w:t xml:space="preserve"> on Palestine.</w:t>
      </w:r>
    </w:p>
    <w:p w14:paraId="44F8DB60" w14:textId="77777777" w:rsidR="00C063B0" w:rsidRPr="00266BDD" w:rsidRDefault="00C063B0" w:rsidP="00C063B0">
      <w:pPr>
        <w:rPr>
          <w:sz w:val="16"/>
        </w:rPr>
      </w:pPr>
      <w:r w:rsidRPr="00266BDD">
        <w:rPr>
          <w:sz w:val="16"/>
        </w:rPr>
        <w:t xml:space="preserve">America’s </w:t>
      </w:r>
      <w:r w:rsidRPr="00F01FCF">
        <w:rPr>
          <w:rStyle w:val="StyleUnderline"/>
        </w:rPr>
        <w:t>role in</w:t>
      </w:r>
      <w:r w:rsidRPr="00266BDD">
        <w:rPr>
          <w:sz w:val="16"/>
        </w:rPr>
        <w:t xml:space="preserve"> the </w:t>
      </w:r>
      <w:r w:rsidRPr="00433486">
        <w:rPr>
          <w:rStyle w:val="StyleUnderline"/>
          <w:highlight w:val="cyan"/>
        </w:rPr>
        <w:t>war has</w:t>
      </w:r>
      <w:r w:rsidRPr="00266BDD">
        <w:rPr>
          <w:sz w:val="16"/>
        </w:rPr>
        <w:t xml:space="preserve"> not only </w:t>
      </w:r>
      <w:r w:rsidRPr="00433486">
        <w:rPr>
          <w:rStyle w:val="StyleUnderline"/>
          <w:highlight w:val="cyan"/>
        </w:rPr>
        <w:t>been</w:t>
      </w:r>
      <w:r w:rsidRPr="00F01FCF">
        <w:rPr>
          <w:rStyle w:val="StyleUnderline"/>
        </w:rPr>
        <w:t xml:space="preserve"> </w:t>
      </w:r>
      <w:r w:rsidRPr="00316FA1">
        <w:rPr>
          <w:rStyle w:val="Emphasis"/>
        </w:rPr>
        <w:t>politically</w:t>
      </w:r>
      <w:r w:rsidRPr="00F01FCF">
        <w:rPr>
          <w:rStyle w:val="StyleUnderline"/>
        </w:rPr>
        <w:t xml:space="preserve"> </w:t>
      </w:r>
      <w:r w:rsidRPr="00433486">
        <w:rPr>
          <w:rStyle w:val="StyleUnderline"/>
          <w:highlight w:val="cyan"/>
        </w:rPr>
        <w:t>costly</w:t>
      </w:r>
      <w:r w:rsidRPr="00F01FCF">
        <w:rPr>
          <w:rStyle w:val="StyleUnderline"/>
        </w:rPr>
        <w:t>.</w:t>
      </w:r>
      <w:r w:rsidRPr="00266BDD">
        <w:rPr>
          <w:sz w:val="16"/>
        </w:rPr>
        <w:t xml:space="preserve"> By the </w:t>
      </w:r>
      <w:r w:rsidRPr="00433486">
        <w:rPr>
          <w:rStyle w:val="Emphasis"/>
          <w:highlight w:val="cyan"/>
        </w:rPr>
        <w:t>amoral</w:t>
      </w:r>
      <w:r w:rsidRPr="00266BDD">
        <w:rPr>
          <w:sz w:val="16"/>
        </w:rPr>
        <w:t xml:space="preserve"> measure of military victory, Washington has also been </w:t>
      </w:r>
      <w:r w:rsidRPr="00433486">
        <w:rPr>
          <w:rStyle w:val="Emphasis"/>
          <w:highlight w:val="cyan"/>
        </w:rPr>
        <w:t>ineffective</w:t>
      </w:r>
      <w:r w:rsidRPr="00266BDD">
        <w:rPr>
          <w:sz w:val="16"/>
        </w:rPr>
        <w:t>. The combined might of the United States and Israel has not been enough to achieve Israel’s stated goals, including the release of hostages and dismantling of Hamas. And American firepower has failed to deter Houthi attacks on Red Sea shipping.</w:t>
      </w:r>
    </w:p>
    <w:p w14:paraId="1A04C952" w14:textId="77777777" w:rsidR="00C063B0" w:rsidRPr="00266BDD" w:rsidRDefault="00C063B0" w:rsidP="00C063B0">
      <w:pPr>
        <w:rPr>
          <w:sz w:val="16"/>
        </w:rPr>
      </w:pPr>
      <w:r w:rsidRPr="00266BDD">
        <w:rPr>
          <w:sz w:val="16"/>
        </w:rPr>
        <w:t xml:space="preserve">The United States has a way out of this mess, but it must act quickly: </w:t>
      </w:r>
      <w:r w:rsidRPr="00F01FCF">
        <w:rPr>
          <w:rStyle w:val="StyleUnderline"/>
        </w:rPr>
        <w:t>Washington needs</w:t>
      </w:r>
      <w:r w:rsidRPr="00266BDD">
        <w:rPr>
          <w:sz w:val="16"/>
        </w:rPr>
        <w:t xml:space="preserve"> to develop a recalibrated foreign policy tailored to America’s </w:t>
      </w:r>
      <w:r w:rsidRPr="00F01FCF">
        <w:rPr>
          <w:rStyle w:val="StyleUnderline"/>
        </w:rPr>
        <w:t xml:space="preserve">more </w:t>
      </w:r>
      <w:r w:rsidRPr="00316FA1">
        <w:rPr>
          <w:rStyle w:val="Emphasis"/>
        </w:rPr>
        <w:t>limited power</w:t>
      </w:r>
      <w:r w:rsidRPr="00266BDD">
        <w:rPr>
          <w:sz w:val="16"/>
        </w:rPr>
        <w:t>, and to a more competitive, less easily regimented global environment. While the government and American policy elites might not be ready to hear this message, sooner or later they will have to reckon with reality. In the meantime, progressives must begin developing a U.S. foreign policy that promotes American values while being more attuned to Washington’s attenuated influence.</w:t>
      </w:r>
    </w:p>
    <w:p w14:paraId="44AC014A" w14:textId="77777777" w:rsidR="00C063B0" w:rsidRPr="00C14C1A" w:rsidRDefault="00C063B0" w:rsidP="00C063B0">
      <w:pPr>
        <w:rPr>
          <w:rStyle w:val="StyleUnderline"/>
        </w:rPr>
      </w:pPr>
      <w:r w:rsidRPr="00C14C1A">
        <w:rPr>
          <w:rStyle w:val="StyleUnderline"/>
        </w:rPr>
        <w:t xml:space="preserve">An </w:t>
      </w:r>
      <w:r w:rsidRPr="00316FA1">
        <w:rPr>
          <w:rStyle w:val="Emphasis"/>
        </w:rPr>
        <w:t>Inevitable Transition</w:t>
      </w:r>
    </w:p>
    <w:p w14:paraId="15BA5E0F" w14:textId="77777777" w:rsidR="00C063B0" w:rsidRPr="00266BDD" w:rsidRDefault="00C063B0" w:rsidP="00C063B0">
      <w:pPr>
        <w:rPr>
          <w:sz w:val="16"/>
        </w:rPr>
      </w:pPr>
      <w:r w:rsidRPr="00410B0B">
        <w:rPr>
          <w:rStyle w:val="StyleUnderline"/>
        </w:rPr>
        <w:t xml:space="preserve">Washington’s </w:t>
      </w:r>
      <w:r w:rsidRPr="00433486">
        <w:rPr>
          <w:rStyle w:val="Emphasis"/>
          <w:highlight w:val="cyan"/>
        </w:rPr>
        <w:t>inability</w:t>
      </w:r>
      <w:r w:rsidRPr="00433486">
        <w:rPr>
          <w:rStyle w:val="StyleUnderline"/>
          <w:highlight w:val="cyan"/>
        </w:rPr>
        <w:t xml:space="preserve"> to drive events</w:t>
      </w:r>
      <w:r w:rsidRPr="00266BDD">
        <w:rPr>
          <w:sz w:val="16"/>
        </w:rPr>
        <w:t xml:space="preserve"> in the Middle East </w:t>
      </w:r>
      <w:r w:rsidRPr="00410B0B">
        <w:rPr>
          <w:rStyle w:val="StyleUnderline"/>
        </w:rPr>
        <w:t xml:space="preserve">or achieve policy goals, and its </w:t>
      </w:r>
      <w:r w:rsidRPr="00B35DB8">
        <w:rPr>
          <w:rStyle w:val="Emphasis"/>
        </w:rPr>
        <w:t>shrinking</w:t>
      </w:r>
      <w:r w:rsidRPr="00410B0B">
        <w:rPr>
          <w:rStyle w:val="StyleUnderline"/>
        </w:rPr>
        <w:t xml:space="preserve"> global </w:t>
      </w:r>
      <w:r w:rsidRPr="00B35DB8">
        <w:rPr>
          <w:rStyle w:val="Emphasis"/>
        </w:rPr>
        <w:t>standing</w:t>
      </w:r>
      <w:r w:rsidRPr="00266BDD">
        <w:rPr>
          <w:sz w:val="16"/>
        </w:rPr>
        <w:t>, are symptomatic of a long-term trend. American hegemony, while not fully expired, is in retreat. The United States must contend with an increasingly dynamic global balance of power</w:t>
      </w:r>
      <w:r w:rsidRPr="00A03754">
        <w:rPr>
          <w:rStyle w:val="StyleUnderline"/>
        </w:rPr>
        <w:t>. In the emerging world order</w:t>
      </w:r>
      <w:r w:rsidRPr="00433486">
        <w:rPr>
          <w:rStyle w:val="StyleUnderline"/>
          <w:highlight w:val="cyan"/>
        </w:rPr>
        <w:t xml:space="preserve">, it is </w:t>
      </w:r>
      <w:r w:rsidRPr="00433486">
        <w:rPr>
          <w:rStyle w:val="Emphasis"/>
          <w:highlight w:val="cyan"/>
        </w:rPr>
        <w:t>no longer possible</w:t>
      </w:r>
      <w:r w:rsidRPr="00433486">
        <w:rPr>
          <w:rStyle w:val="StyleUnderline"/>
          <w:highlight w:val="cyan"/>
        </w:rPr>
        <w:t xml:space="preserve"> for </w:t>
      </w:r>
      <w:r w:rsidRPr="00433486">
        <w:rPr>
          <w:rStyle w:val="Emphasis"/>
          <w:highlight w:val="cyan"/>
        </w:rPr>
        <w:t>one</w:t>
      </w:r>
      <w:r w:rsidRPr="00266BDD">
        <w:rPr>
          <w:sz w:val="16"/>
        </w:rPr>
        <w:t xml:space="preserve"> or a few dominant </w:t>
      </w:r>
      <w:r w:rsidRPr="00433486">
        <w:rPr>
          <w:rStyle w:val="Emphasis"/>
          <w:highlight w:val="cyan"/>
        </w:rPr>
        <w:t>state</w:t>
      </w:r>
      <w:r w:rsidRPr="00266BDD">
        <w:rPr>
          <w:sz w:val="16"/>
        </w:rPr>
        <w:t xml:space="preserve">s </w:t>
      </w:r>
      <w:r w:rsidRPr="00433486">
        <w:rPr>
          <w:rStyle w:val="StyleUnderline"/>
          <w:highlight w:val="cyan"/>
        </w:rPr>
        <w:t xml:space="preserve">to </w:t>
      </w:r>
      <w:r w:rsidRPr="00433486">
        <w:rPr>
          <w:rStyle w:val="Emphasis"/>
          <w:highlight w:val="cyan"/>
        </w:rPr>
        <w:t>impose</w:t>
      </w:r>
      <w:r w:rsidRPr="00433486">
        <w:rPr>
          <w:rStyle w:val="StyleUnderline"/>
          <w:highlight w:val="cyan"/>
        </w:rPr>
        <w:t xml:space="preserve"> their will </w:t>
      </w:r>
      <w:r w:rsidRPr="00433486">
        <w:rPr>
          <w:rStyle w:val="StyleUnderline"/>
        </w:rPr>
        <w:t>on</w:t>
      </w:r>
      <w:r w:rsidRPr="00266BDD">
        <w:rPr>
          <w:sz w:val="16"/>
        </w:rPr>
        <w:t xml:space="preserve"> smaller </w:t>
      </w:r>
      <w:r w:rsidRPr="00433486">
        <w:rPr>
          <w:rStyle w:val="Emphasis"/>
        </w:rPr>
        <w:t>countries</w:t>
      </w:r>
      <w:r w:rsidRPr="00433486">
        <w:rPr>
          <w:sz w:val="16"/>
        </w:rPr>
        <w:t xml:space="preserve">, </w:t>
      </w:r>
      <w:r w:rsidRPr="00433486">
        <w:rPr>
          <w:rStyle w:val="StyleUnderline"/>
        </w:rPr>
        <w:t>or</w:t>
      </w:r>
      <w:r w:rsidRPr="00266BDD">
        <w:rPr>
          <w:sz w:val="16"/>
        </w:rPr>
        <w:t xml:space="preserve"> on the swelling array of </w:t>
      </w:r>
      <w:r w:rsidRPr="00966214">
        <w:rPr>
          <w:rStyle w:val="Emphasis"/>
        </w:rPr>
        <w:t>hybrid</w:t>
      </w:r>
      <w:r w:rsidRPr="001D5461">
        <w:rPr>
          <w:rStyle w:val="StyleUnderline"/>
        </w:rPr>
        <w:t xml:space="preserve"> and </w:t>
      </w:r>
      <w:r w:rsidRPr="00433486">
        <w:rPr>
          <w:rStyle w:val="Emphasis"/>
        </w:rPr>
        <w:t>nonstate actors</w:t>
      </w:r>
      <w:r w:rsidRPr="00266BDD">
        <w:rPr>
          <w:sz w:val="16"/>
        </w:rPr>
        <w:t xml:space="preserve"> that populate modern-day wars. Many so-called </w:t>
      </w:r>
      <w:r w:rsidRPr="003A2352">
        <w:rPr>
          <w:rStyle w:val="StyleUnderline"/>
        </w:rPr>
        <w:t>middle powers</w:t>
      </w:r>
      <w:r w:rsidRPr="00266BDD">
        <w:rPr>
          <w:sz w:val="16"/>
        </w:rPr>
        <w:t xml:space="preserve"> choose to </w:t>
      </w:r>
      <w:r w:rsidRPr="003A2352">
        <w:rPr>
          <w:rStyle w:val="StyleUnderline"/>
        </w:rPr>
        <w:t>balance</w:t>
      </w:r>
      <w:r w:rsidRPr="00266BDD">
        <w:rPr>
          <w:sz w:val="16"/>
        </w:rPr>
        <w:t xml:space="preserve"> multiple, overlapping </w:t>
      </w:r>
      <w:r w:rsidRPr="003A2352">
        <w:rPr>
          <w:rStyle w:val="StyleUnderline"/>
        </w:rPr>
        <w:t>alliances</w:t>
      </w:r>
      <w:r w:rsidRPr="00266BDD">
        <w:rPr>
          <w:sz w:val="16"/>
        </w:rPr>
        <w:t xml:space="preserve"> over preferential relationships with Washington. As the international order is transformed, the United States looks increasingly like just one player, albeit a significantly powerful one, among many.</w:t>
      </w:r>
    </w:p>
    <w:p w14:paraId="29B727B0" w14:textId="77777777" w:rsidR="00C063B0" w:rsidRPr="00266BDD" w:rsidRDefault="00C063B0" w:rsidP="00C063B0">
      <w:pPr>
        <w:rPr>
          <w:sz w:val="16"/>
        </w:rPr>
      </w:pPr>
      <w:r w:rsidRPr="00266BDD">
        <w:rPr>
          <w:sz w:val="16"/>
        </w:rPr>
        <w:t>This moment of transition contains elements of both risk and reward for the United States. On the one hand, America is well-placed to be a leader in the new international order. It is still the most powerful country with the most alliances, the most attractive economy, a huge military footprint, and a dominant platform in world culture.</w:t>
      </w:r>
    </w:p>
    <w:p w14:paraId="727A544A" w14:textId="77777777" w:rsidR="00C063B0" w:rsidRPr="00266BDD" w:rsidRDefault="00C063B0" w:rsidP="00C063B0">
      <w:pPr>
        <w:rPr>
          <w:sz w:val="16"/>
        </w:rPr>
      </w:pPr>
      <w:r w:rsidRPr="00266BDD">
        <w:rPr>
          <w:sz w:val="16"/>
        </w:rPr>
        <w:t>Washington needs to develop a recalibrated foreign policy tailored to America’s more limited power.</w:t>
      </w:r>
    </w:p>
    <w:p w14:paraId="5A00946A" w14:textId="77777777" w:rsidR="00C063B0" w:rsidRPr="00266BDD" w:rsidRDefault="00C063B0" w:rsidP="00C063B0">
      <w:pPr>
        <w:rPr>
          <w:sz w:val="16"/>
        </w:rPr>
      </w:pPr>
      <w:r w:rsidRPr="00266BDD">
        <w:rPr>
          <w:sz w:val="16"/>
        </w:rPr>
        <w:t>But Washington will only be a beneficiary of the new order if it is willing to change the way it approaches its foreign policy. And right now, the rules-based order Washington claims to represent and the United States’ already damaged moral authority—an important pillar of its international influence—both look increasingly tenuous.</w:t>
      </w:r>
    </w:p>
    <w:p w14:paraId="634A9852" w14:textId="77777777" w:rsidR="00C063B0" w:rsidRPr="000C5200" w:rsidRDefault="00C063B0" w:rsidP="00C063B0">
      <w:pPr>
        <w:rPr>
          <w:rStyle w:val="StyleUnderline"/>
        </w:rPr>
      </w:pPr>
      <w:r w:rsidRPr="00266BDD">
        <w:rPr>
          <w:sz w:val="16"/>
        </w:rPr>
        <w:t xml:space="preserve">In a previous commentary, “Time to Discard the Bad Policy That Enabled the Gaza War,” we drew on conversations with dozens of policy experts and officials to map the roots of American policy misalignment in the Middle East. We argued that, before October 7, the United States had bought into the idea that the Middle East could be stabilized by a mixture of realpolitik, economic self-interest, authoritarianism, and managing rather than resolving wars, including the Israeli–Palestinian conflict. We argued that </w:t>
      </w:r>
      <w:r w:rsidRPr="00433486">
        <w:rPr>
          <w:rStyle w:val="StyleUnderline"/>
          <w:highlight w:val="cyan"/>
        </w:rPr>
        <w:t xml:space="preserve">the American </w:t>
      </w:r>
      <w:r w:rsidRPr="00433486">
        <w:rPr>
          <w:rStyle w:val="Emphasis"/>
          <w:highlight w:val="cyan"/>
        </w:rPr>
        <w:t>approach</w:t>
      </w:r>
      <w:r w:rsidRPr="00433486">
        <w:rPr>
          <w:rStyle w:val="StyleUnderline"/>
          <w:highlight w:val="cyan"/>
        </w:rPr>
        <w:t xml:space="preserve"> has</w:t>
      </w:r>
      <w:r w:rsidRPr="00B90D43">
        <w:rPr>
          <w:rStyle w:val="StyleUnderline"/>
        </w:rPr>
        <w:t xml:space="preserve"> proven </w:t>
      </w:r>
      <w:r w:rsidRPr="00EC7028">
        <w:rPr>
          <w:rStyle w:val="Emphasis"/>
        </w:rPr>
        <w:t>counterproductive</w:t>
      </w:r>
      <w:r w:rsidRPr="00B90D43">
        <w:rPr>
          <w:rStyle w:val="StyleUnderline"/>
        </w:rPr>
        <w:t xml:space="preserve">, increasing </w:t>
      </w:r>
      <w:r w:rsidRPr="00EC7028">
        <w:rPr>
          <w:rStyle w:val="Emphasis"/>
        </w:rPr>
        <w:t>challenges</w:t>
      </w:r>
      <w:r w:rsidRPr="00266BDD">
        <w:rPr>
          <w:sz w:val="16"/>
        </w:rPr>
        <w:t xml:space="preserve"> to U.S. interests and </w:t>
      </w:r>
      <w:r w:rsidRPr="00B90D43">
        <w:rPr>
          <w:rStyle w:val="StyleUnderline"/>
        </w:rPr>
        <w:t xml:space="preserve">international </w:t>
      </w:r>
      <w:r w:rsidRPr="00EC7028">
        <w:rPr>
          <w:rStyle w:val="Emphasis"/>
        </w:rPr>
        <w:t>standing</w:t>
      </w:r>
      <w:r w:rsidRPr="00B90D43">
        <w:rPr>
          <w:rStyle w:val="StyleUnderline"/>
        </w:rPr>
        <w:t xml:space="preserve">, and </w:t>
      </w:r>
      <w:r w:rsidRPr="00433486">
        <w:rPr>
          <w:rStyle w:val="StyleUnderline"/>
          <w:highlight w:val="cyan"/>
        </w:rPr>
        <w:t>lead</w:t>
      </w:r>
      <w:r w:rsidRPr="00B90D43">
        <w:rPr>
          <w:rStyle w:val="StyleUnderline"/>
        </w:rPr>
        <w:t xml:space="preserve">ing </w:t>
      </w:r>
      <w:r w:rsidRPr="00433486">
        <w:rPr>
          <w:rStyle w:val="StyleUnderline"/>
          <w:highlight w:val="cyan"/>
        </w:rPr>
        <w:t>to</w:t>
      </w:r>
      <w:r w:rsidRPr="00B90D43">
        <w:rPr>
          <w:rStyle w:val="StyleUnderline"/>
        </w:rPr>
        <w:t xml:space="preserve"> an unending cycle of </w:t>
      </w:r>
      <w:r w:rsidRPr="00433486">
        <w:rPr>
          <w:rStyle w:val="Emphasis"/>
          <w:highlight w:val="cyan"/>
        </w:rPr>
        <w:t>conflicts</w:t>
      </w:r>
      <w:r w:rsidRPr="00266BDD">
        <w:rPr>
          <w:sz w:val="16"/>
        </w:rPr>
        <w:t xml:space="preserve"> that spread human misery </w:t>
      </w:r>
      <w:r w:rsidRPr="00433486">
        <w:rPr>
          <w:rStyle w:val="StyleUnderline"/>
        </w:rPr>
        <w:t xml:space="preserve">while </w:t>
      </w:r>
      <w:r w:rsidRPr="00433486">
        <w:rPr>
          <w:rStyle w:val="Emphasis"/>
        </w:rPr>
        <w:t>deepening</w:t>
      </w:r>
      <w:r w:rsidRPr="00266BDD">
        <w:rPr>
          <w:sz w:val="16"/>
        </w:rPr>
        <w:t xml:space="preserve"> the Middle East’s </w:t>
      </w:r>
      <w:r w:rsidRPr="000C5200">
        <w:rPr>
          <w:rStyle w:val="StyleUnderline"/>
        </w:rPr>
        <w:t xml:space="preserve">strategic </w:t>
      </w:r>
      <w:r w:rsidRPr="00EC7028">
        <w:rPr>
          <w:rStyle w:val="Emphasis"/>
        </w:rPr>
        <w:t>malaise</w:t>
      </w:r>
      <w:r w:rsidRPr="000C5200">
        <w:rPr>
          <w:rStyle w:val="StyleUnderline"/>
        </w:rPr>
        <w:t>.</w:t>
      </w:r>
    </w:p>
    <w:p w14:paraId="3FC27E9F" w14:textId="77777777" w:rsidR="00C063B0" w:rsidRPr="00266BDD" w:rsidRDefault="00C063B0" w:rsidP="00C063B0">
      <w:pPr>
        <w:rPr>
          <w:sz w:val="16"/>
        </w:rPr>
      </w:pPr>
      <w:r w:rsidRPr="00266BDD">
        <w:rPr>
          <w:sz w:val="16"/>
        </w:rPr>
        <w:t xml:space="preserve">Until now, </w:t>
      </w:r>
      <w:r w:rsidRPr="00C1012E">
        <w:rPr>
          <w:rStyle w:val="StyleUnderline"/>
        </w:rPr>
        <w:t xml:space="preserve">Washington has refused to acknowledge its shrinking </w:t>
      </w:r>
      <w:r w:rsidRPr="00433486">
        <w:rPr>
          <w:rStyle w:val="Emphasis"/>
        </w:rPr>
        <w:t>hegemony</w:t>
      </w:r>
      <w:r w:rsidRPr="00037D30">
        <w:rPr>
          <w:rStyle w:val="StyleUnderline"/>
        </w:rPr>
        <w:t>. It has tried to stay the course</w:t>
      </w:r>
      <w:r w:rsidRPr="00266BDD">
        <w:rPr>
          <w:sz w:val="16"/>
        </w:rPr>
        <w:t xml:space="preserve">, and </w:t>
      </w:r>
      <w:r w:rsidRPr="00433486">
        <w:rPr>
          <w:rStyle w:val="StyleUnderline"/>
        </w:rPr>
        <w:t>ended</w:t>
      </w:r>
      <w:r w:rsidRPr="005A7148">
        <w:rPr>
          <w:rStyle w:val="StyleUnderline"/>
        </w:rPr>
        <w:t xml:space="preserve"> up</w:t>
      </w:r>
      <w:r w:rsidRPr="00266BDD">
        <w:rPr>
          <w:sz w:val="16"/>
        </w:rPr>
        <w:t xml:space="preserve"> in an even weaker position: </w:t>
      </w:r>
      <w:r w:rsidRPr="00433486">
        <w:rPr>
          <w:rStyle w:val="Emphasis"/>
          <w:highlight w:val="cyan"/>
        </w:rPr>
        <w:t>multiple wars</w:t>
      </w:r>
      <w:r w:rsidRPr="00433486">
        <w:rPr>
          <w:sz w:val="16"/>
          <w:highlight w:val="cyan"/>
        </w:rPr>
        <w:t>,</w:t>
      </w:r>
      <w:r w:rsidRPr="00266BDD">
        <w:rPr>
          <w:sz w:val="16"/>
        </w:rPr>
        <w:t xml:space="preserve"> severely eroded moral authority, </w:t>
      </w:r>
      <w:r w:rsidRPr="005A7148">
        <w:rPr>
          <w:rStyle w:val="StyleUnderline"/>
        </w:rPr>
        <w:t xml:space="preserve">and increasing </w:t>
      </w:r>
      <w:r w:rsidRPr="00433486">
        <w:rPr>
          <w:rStyle w:val="Emphasis"/>
          <w:highlight w:val="cyan"/>
        </w:rPr>
        <w:t>insecurity</w:t>
      </w:r>
      <w:r w:rsidRPr="00266BDD">
        <w:rPr>
          <w:sz w:val="16"/>
        </w:rPr>
        <w:t>. Here, we argue that the United States can negotiate these changes and still maximize its global influence, but only if it changes its approach to foreign policy.</w:t>
      </w:r>
    </w:p>
    <w:p w14:paraId="238064C4" w14:textId="77777777" w:rsidR="00C063B0" w:rsidRPr="00266BDD" w:rsidRDefault="00C063B0" w:rsidP="00C063B0">
      <w:pPr>
        <w:rPr>
          <w:sz w:val="16"/>
        </w:rPr>
      </w:pPr>
      <w:r w:rsidRPr="00266BDD">
        <w:rPr>
          <w:sz w:val="16"/>
        </w:rPr>
        <w:t>Mismatched Ambitions and Influence</w:t>
      </w:r>
    </w:p>
    <w:p w14:paraId="0FA6863A" w14:textId="77777777" w:rsidR="00C063B0" w:rsidRPr="00266BDD" w:rsidRDefault="00C063B0" w:rsidP="00C063B0">
      <w:pPr>
        <w:rPr>
          <w:sz w:val="16"/>
        </w:rPr>
      </w:pPr>
      <w:r w:rsidRPr="00266BDD">
        <w:rPr>
          <w:sz w:val="16"/>
        </w:rPr>
        <w:t xml:space="preserve">Simply put, </w:t>
      </w:r>
      <w:r w:rsidRPr="00570B20">
        <w:rPr>
          <w:rStyle w:val="StyleUnderline"/>
        </w:rPr>
        <w:t xml:space="preserve">a </w:t>
      </w:r>
      <w:r w:rsidRPr="00EA48C7">
        <w:rPr>
          <w:rStyle w:val="Emphasis"/>
        </w:rPr>
        <w:t>realignment</w:t>
      </w:r>
      <w:r w:rsidRPr="00266BDD">
        <w:rPr>
          <w:sz w:val="16"/>
        </w:rPr>
        <w:t xml:space="preserve"> of the international order </w:t>
      </w:r>
      <w:r w:rsidRPr="00570B20">
        <w:rPr>
          <w:rStyle w:val="StyleUnderline"/>
        </w:rPr>
        <w:t xml:space="preserve">is </w:t>
      </w:r>
      <w:r w:rsidRPr="00EA48C7">
        <w:rPr>
          <w:rStyle w:val="Emphasis"/>
        </w:rPr>
        <w:t>underway</w:t>
      </w:r>
      <w:r w:rsidRPr="00266BDD">
        <w:rPr>
          <w:sz w:val="16"/>
        </w:rPr>
        <w:t xml:space="preserve">, and American foreign policy is not keeping up. At least since the U.S. invasion of Iraq, American foreign policy has been </w:t>
      </w:r>
      <w:r w:rsidRPr="003877E4">
        <w:rPr>
          <w:rStyle w:val="StyleUnderline"/>
        </w:rPr>
        <w:t>out of sync with U.S. capabilities</w:t>
      </w:r>
      <w:r w:rsidRPr="00266BDD">
        <w:rPr>
          <w:sz w:val="16"/>
        </w:rPr>
        <w:t xml:space="preserve">: Even when its power was undisputed, the United States was unable to act as the world’s policeman, but nevertheless sought to assert itself as the indispensable global power. </w:t>
      </w:r>
      <w:r w:rsidRPr="00FA7E67">
        <w:rPr>
          <w:rStyle w:val="StyleUnderline"/>
        </w:rPr>
        <w:t xml:space="preserve">A series of </w:t>
      </w:r>
      <w:r w:rsidRPr="00433486">
        <w:rPr>
          <w:rStyle w:val="Emphasis"/>
          <w:highlight w:val="cyan"/>
        </w:rPr>
        <w:t>events</w:t>
      </w:r>
      <w:r w:rsidRPr="00433486">
        <w:rPr>
          <w:rStyle w:val="StyleUnderline"/>
          <w:highlight w:val="cyan"/>
        </w:rPr>
        <w:t xml:space="preserve">, bad </w:t>
      </w:r>
      <w:r w:rsidRPr="00433486">
        <w:rPr>
          <w:rStyle w:val="Emphasis"/>
          <w:highlight w:val="cyan"/>
        </w:rPr>
        <w:t>policies</w:t>
      </w:r>
      <w:r w:rsidRPr="00433486">
        <w:rPr>
          <w:rStyle w:val="StyleUnderline"/>
          <w:highlight w:val="cyan"/>
        </w:rPr>
        <w:t xml:space="preserve">, and </w:t>
      </w:r>
      <w:r w:rsidRPr="00433486">
        <w:rPr>
          <w:rStyle w:val="Emphasis"/>
          <w:highlight w:val="cyan"/>
        </w:rPr>
        <w:t>setbacks</w:t>
      </w:r>
      <w:r w:rsidRPr="00266BDD">
        <w:rPr>
          <w:sz w:val="16"/>
        </w:rPr>
        <w:t xml:space="preserve"> since the 2003 invasion—</w:t>
      </w:r>
      <w:r w:rsidRPr="00433486">
        <w:rPr>
          <w:rStyle w:val="Emphasis"/>
          <w:highlight w:val="cyan"/>
        </w:rPr>
        <w:t>painful</w:t>
      </w:r>
      <w:r w:rsidRPr="00266BDD">
        <w:rPr>
          <w:sz w:val="16"/>
        </w:rPr>
        <w:t xml:space="preserve"> not only </w:t>
      </w:r>
      <w:r w:rsidRPr="00433486">
        <w:rPr>
          <w:rStyle w:val="StyleUnderline"/>
          <w:highlight w:val="cyan"/>
        </w:rPr>
        <w:t>for America’s</w:t>
      </w:r>
      <w:r w:rsidRPr="005B62B1">
        <w:rPr>
          <w:rStyle w:val="StyleUnderline"/>
        </w:rPr>
        <w:t xml:space="preserve"> self-</w:t>
      </w:r>
      <w:r w:rsidRPr="00433486">
        <w:rPr>
          <w:rStyle w:val="StyleUnderline"/>
          <w:highlight w:val="cyan"/>
        </w:rPr>
        <w:t>image</w:t>
      </w:r>
      <w:r w:rsidRPr="00266BDD">
        <w:rPr>
          <w:sz w:val="16"/>
        </w:rPr>
        <w:t xml:space="preserve"> but for many communities destabilized or destroyed in the shockwaves—have been insufficient to force a correction.</w:t>
      </w:r>
    </w:p>
    <w:p w14:paraId="02781C71" w14:textId="77777777" w:rsidR="00C063B0" w:rsidRPr="00266BDD" w:rsidRDefault="00C063B0" w:rsidP="00C063B0">
      <w:pPr>
        <w:rPr>
          <w:sz w:val="16"/>
        </w:rPr>
      </w:pPr>
      <w:r w:rsidRPr="00266BDD">
        <w:rPr>
          <w:sz w:val="16"/>
        </w:rPr>
        <w:t xml:space="preserve">Now, </w:t>
      </w:r>
      <w:r w:rsidRPr="005B62B1">
        <w:rPr>
          <w:rStyle w:val="StyleUnderline"/>
        </w:rPr>
        <w:t xml:space="preserve">a more </w:t>
      </w:r>
      <w:r w:rsidRPr="00EA48C7">
        <w:rPr>
          <w:rStyle w:val="Emphasis"/>
        </w:rPr>
        <w:t>multipolar</w:t>
      </w:r>
      <w:r w:rsidRPr="005B62B1">
        <w:rPr>
          <w:rStyle w:val="StyleUnderline"/>
        </w:rPr>
        <w:t xml:space="preserve"> order is </w:t>
      </w:r>
      <w:r w:rsidRPr="00EA48C7">
        <w:rPr>
          <w:rStyle w:val="Emphasis"/>
        </w:rPr>
        <w:t>emerging</w:t>
      </w:r>
      <w:r w:rsidRPr="00266BDD">
        <w:rPr>
          <w:sz w:val="16"/>
        </w:rPr>
        <w:t>, one in which the United States is likely to remain a preeminent player, perhaps the single most influential state. But Washington will no longer be able to determine outcomes or assume that its economic and political heft insulate it from paying major costs for its missteps.</w:t>
      </w:r>
    </w:p>
    <w:p w14:paraId="54E7C576" w14:textId="77777777" w:rsidR="00C063B0" w:rsidRPr="00266BDD" w:rsidRDefault="00C063B0" w:rsidP="00C063B0">
      <w:pPr>
        <w:rPr>
          <w:sz w:val="16"/>
        </w:rPr>
      </w:pPr>
      <w:r w:rsidRPr="00266BDD">
        <w:rPr>
          <w:sz w:val="16"/>
        </w:rPr>
        <w:t>U.S. government officials and many in the policy elite acknowledge that the world is changing. But they are not quite ready to contemplate, at least in public, an American strategy that accepts a more modest understanding of U.S. influence; or that accepts that Washington will have to triage its priorities on the global stage. President Trump’s “America First” and President Biden’s “foreign policy for the middle class” had one thing in common: neither acknowledged that U.S. power is in relative decline. Despite many differences, both doctrines began with a false belief that Washington could sustain international dominance at minimal cost and risk. Like pre-October 7 Middle East policy, these ambitious proposals to reconfigure U.S. foreign policy all too often disintegrate on contact with the real world.</w:t>
      </w:r>
    </w:p>
    <w:p w14:paraId="5A8F125D" w14:textId="77777777" w:rsidR="00C063B0" w:rsidRPr="00266BDD" w:rsidRDefault="00C063B0" w:rsidP="00C063B0">
      <w:pPr>
        <w:rPr>
          <w:sz w:val="16"/>
        </w:rPr>
      </w:pPr>
      <w:r w:rsidRPr="00266BDD">
        <w:rPr>
          <w:sz w:val="16"/>
        </w:rPr>
        <w:t xml:space="preserve">Sooner or later, one U.S. administration or another will have to confront reality: </w:t>
      </w:r>
      <w:r w:rsidRPr="00967C97">
        <w:rPr>
          <w:rStyle w:val="StyleUnderline"/>
        </w:rPr>
        <w:t xml:space="preserve">there is </w:t>
      </w:r>
      <w:r w:rsidRPr="00EA48C7">
        <w:rPr>
          <w:rStyle w:val="Emphasis"/>
        </w:rPr>
        <w:t>no</w:t>
      </w:r>
      <w:r w:rsidRPr="00266BDD">
        <w:rPr>
          <w:sz w:val="16"/>
        </w:rPr>
        <w:t xml:space="preserve"> magic </w:t>
      </w:r>
      <w:r w:rsidRPr="00EA48C7">
        <w:rPr>
          <w:rStyle w:val="Emphasis"/>
        </w:rPr>
        <w:t>formula</w:t>
      </w:r>
      <w:r w:rsidRPr="00967C97">
        <w:rPr>
          <w:rStyle w:val="StyleUnderline"/>
        </w:rPr>
        <w:t xml:space="preserve"> that will allow</w:t>
      </w:r>
      <w:r w:rsidRPr="00266BDD">
        <w:rPr>
          <w:sz w:val="16"/>
        </w:rPr>
        <w:t xml:space="preserve"> </w:t>
      </w:r>
      <w:r w:rsidRPr="00EA48C7">
        <w:rPr>
          <w:rStyle w:val="Emphasis"/>
        </w:rPr>
        <w:t>the</w:t>
      </w:r>
      <w:r w:rsidRPr="008A2F6A">
        <w:rPr>
          <w:rStyle w:val="StyleUnderline"/>
        </w:rPr>
        <w:t xml:space="preserve"> U</w:t>
      </w:r>
      <w:r w:rsidRPr="00266BDD">
        <w:rPr>
          <w:sz w:val="16"/>
        </w:rPr>
        <w:t xml:space="preserve">nited </w:t>
      </w:r>
      <w:r w:rsidRPr="008A2F6A">
        <w:rPr>
          <w:rStyle w:val="StyleUnderline"/>
        </w:rPr>
        <w:t>S</w:t>
      </w:r>
      <w:r w:rsidRPr="00266BDD">
        <w:rPr>
          <w:sz w:val="16"/>
        </w:rPr>
        <w:t xml:space="preserve">tates </w:t>
      </w:r>
      <w:r w:rsidRPr="008A2F6A">
        <w:rPr>
          <w:rStyle w:val="StyleUnderline"/>
        </w:rPr>
        <w:t xml:space="preserve">to maintain its current level of </w:t>
      </w:r>
      <w:r w:rsidRPr="00EA48C7">
        <w:rPr>
          <w:rStyle w:val="Emphasis"/>
        </w:rPr>
        <w:t>global power</w:t>
      </w:r>
      <w:r w:rsidRPr="008A2F6A">
        <w:rPr>
          <w:rStyle w:val="StyleUnderline"/>
        </w:rPr>
        <w:t xml:space="preserve"> and </w:t>
      </w:r>
      <w:r w:rsidRPr="00EA48C7">
        <w:rPr>
          <w:rStyle w:val="Emphasis"/>
        </w:rPr>
        <w:t>influence</w:t>
      </w:r>
      <w:r w:rsidRPr="00266BDD">
        <w:rPr>
          <w:sz w:val="16"/>
        </w:rPr>
        <w:t xml:space="preserve">, prioritize its national interests and domestic politics, </w:t>
      </w:r>
      <w:r w:rsidRPr="006D228B">
        <w:rPr>
          <w:rStyle w:val="StyleUnderline"/>
        </w:rPr>
        <w:t xml:space="preserve">and continue to project </w:t>
      </w:r>
      <w:r w:rsidRPr="00266BDD">
        <w:rPr>
          <w:sz w:val="16"/>
        </w:rPr>
        <w:t xml:space="preserve">moral </w:t>
      </w:r>
      <w:r w:rsidRPr="006D228B">
        <w:rPr>
          <w:rStyle w:val="StyleUnderline"/>
        </w:rPr>
        <w:t>authority without incurring huge</w:t>
      </w:r>
      <w:r w:rsidRPr="00266BDD">
        <w:rPr>
          <w:sz w:val="16"/>
        </w:rPr>
        <w:t xml:space="preserve">, politically unpalatable </w:t>
      </w:r>
      <w:r w:rsidRPr="006D228B">
        <w:rPr>
          <w:rStyle w:val="StyleUnderline"/>
        </w:rPr>
        <w:t>costs</w:t>
      </w:r>
      <w:r w:rsidRPr="00266BDD">
        <w:rPr>
          <w:sz w:val="16"/>
        </w:rPr>
        <w:t>.</w:t>
      </w:r>
    </w:p>
    <w:p w14:paraId="3DC06A1A" w14:textId="77777777" w:rsidR="00C063B0" w:rsidRPr="00266BDD" w:rsidRDefault="00C063B0" w:rsidP="00C063B0">
      <w:pPr>
        <w:rPr>
          <w:sz w:val="16"/>
        </w:rPr>
      </w:pPr>
      <w:r w:rsidRPr="00266BDD">
        <w:rPr>
          <w:sz w:val="16"/>
        </w:rPr>
        <w:t>At least since the invasion of Iraq, U.S. foreign policy has been out of sync with its capabilities.</w:t>
      </w:r>
    </w:p>
    <w:p w14:paraId="19B34C00" w14:textId="77777777" w:rsidR="00C063B0" w:rsidRPr="00266BDD" w:rsidRDefault="00C063B0" w:rsidP="00C063B0">
      <w:pPr>
        <w:rPr>
          <w:sz w:val="16"/>
        </w:rPr>
      </w:pPr>
      <w:r w:rsidRPr="00266BDD">
        <w:rPr>
          <w:sz w:val="16"/>
        </w:rPr>
        <w:t>The good news is that the United States can maintain its position of global leadership. Less welcome news is that this will mean a painful rethink of America’s place in the world and a different sort of leadership than the kind the United States displayed during the Cold War and the decades after it. Instead, it must act more like France and Germany do in the EU, or American automakers eventually did in response to globalization: leading as the first among equals in a competitive marketplace, and recognizing the outer limits of its influence and power. Crucially, the United States must understand the American value-add relative to other countries, by genuinely prioritizing issues like multilateralism and human rights that are core to its identity, and which its competitors disregard. If it can strike the right balance, the United States can accomplish important good for the world while pursuing its own interests and acknowledging the interests and priorities of other countries.</w:t>
      </w:r>
    </w:p>
    <w:p w14:paraId="0E776CB3" w14:textId="77777777" w:rsidR="00C063B0" w:rsidRPr="00266BDD" w:rsidRDefault="00C063B0" w:rsidP="00C063B0">
      <w:pPr>
        <w:rPr>
          <w:sz w:val="16"/>
        </w:rPr>
      </w:pPr>
      <w:r w:rsidRPr="00266BDD">
        <w:rPr>
          <w:sz w:val="16"/>
        </w:rPr>
        <w:t>The Middle East would be a good place to pilot this new foreign policy—not only because the current violence and crisis demand better policies, but also because it is in the Middle East that U.S. aspirations are most strikingly misaligned with actual American power.</w:t>
      </w:r>
    </w:p>
    <w:p w14:paraId="1691DA8F" w14:textId="77777777" w:rsidR="00C063B0" w:rsidRPr="00266BDD" w:rsidRDefault="00C063B0" w:rsidP="00C063B0">
      <w:pPr>
        <w:rPr>
          <w:sz w:val="16"/>
        </w:rPr>
      </w:pPr>
      <w:r w:rsidRPr="00266BDD">
        <w:rPr>
          <w:sz w:val="16"/>
        </w:rPr>
        <w:t>A New Approach</w:t>
      </w:r>
    </w:p>
    <w:p w14:paraId="747A5705" w14:textId="77777777" w:rsidR="00C063B0" w:rsidRPr="00266BDD" w:rsidRDefault="00C063B0" w:rsidP="00C063B0">
      <w:pPr>
        <w:rPr>
          <w:sz w:val="16"/>
        </w:rPr>
      </w:pPr>
      <w:r w:rsidRPr="00266BDD">
        <w:rPr>
          <w:sz w:val="16"/>
        </w:rPr>
        <w:t>A new American approach would prioritize global cooperation to meet the sweeping structural challenges of our age. In bilateral relations with other states, the United States ought to recenter values. To execute this new approach, the U.S. government would have to set realistic expectations about what American power can achieve in regions like the Middle East.</w:t>
      </w:r>
    </w:p>
    <w:p w14:paraId="14694811" w14:textId="77777777" w:rsidR="00C063B0" w:rsidRPr="00266BDD" w:rsidRDefault="00C063B0" w:rsidP="00C063B0">
      <w:pPr>
        <w:rPr>
          <w:sz w:val="16"/>
        </w:rPr>
      </w:pPr>
      <w:r w:rsidRPr="00266BDD">
        <w:rPr>
          <w:sz w:val="16"/>
        </w:rPr>
        <w:t>Neither the United States nor Israel, for example, can dismantle Hamas—especially not with the current war in Gaza. The brutal military campaign has become an exercise in radicalizing the Palestinian population against Israel and the United States, and is driving the Middle East into region-wide conflict.</w:t>
      </w:r>
    </w:p>
    <w:p w14:paraId="25FE615C" w14:textId="77777777" w:rsidR="00C063B0" w:rsidRPr="00266BDD" w:rsidRDefault="00C063B0" w:rsidP="00C063B0">
      <w:pPr>
        <w:rPr>
          <w:sz w:val="16"/>
        </w:rPr>
      </w:pPr>
      <w:r w:rsidRPr="00266BDD">
        <w:rPr>
          <w:sz w:val="16"/>
        </w:rPr>
        <w:t>What is within American power is putting a stop to the Gaza war—not just pausing the fighting—and pursuing a political settlement to the Israeli–Palestinian conflict, based on international law (including the 1967 borders), that reduces the chance of mass violence by any party. These actions would significantly improve regional security, and American standing in the Middle East and the world, while taking away a significant pillar of anti-American groups’ platforms.</w:t>
      </w:r>
    </w:p>
    <w:p w14:paraId="2AE9CE34" w14:textId="77777777" w:rsidR="00C063B0" w:rsidRPr="00266BDD" w:rsidRDefault="00C063B0" w:rsidP="00C063B0">
      <w:pPr>
        <w:rPr>
          <w:sz w:val="16"/>
        </w:rPr>
      </w:pPr>
      <w:r w:rsidRPr="00266BDD">
        <w:rPr>
          <w:sz w:val="16"/>
        </w:rPr>
        <w:t>The genuine pursuit of peace would also be politically and financially costly, and take years across multiple U.S. administrations. The United States needs to acknowledge that it cannot achieve its goals alone, and must seek to share the burden—including with key international competitors. America needs to reframe Middle Eastern conflict and instability as a global systemic issue on a par with COVID-19 or climate change, and seek a genuinely multilateral response that includes rival superpowers, including, for example, China.</w:t>
      </w:r>
    </w:p>
    <w:p w14:paraId="66987B2D" w14:textId="77777777" w:rsidR="00C063B0" w:rsidRPr="00266BDD" w:rsidRDefault="00C063B0" w:rsidP="00C063B0">
      <w:pPr>
        <w:rPr>
          <w:sz w:val="16"/>
        </w:rPr>
      </w:pPr>
      <w:r w:rsidRPr="00266BDD">
        <w:rPr>
          <w:sz w:val="16"/>
        </w:rPr>
        <w:t>For years, China has been a free-rider on American security guarantees in the Middle East while lambasting Washington for its regional policies, including on Israel–Palestine, propping up Iran’s economy, and seeking improved relations with American allies and partners. Beijing clearly has a vested interest in the stability of a region that is essential to its energy supply and the global trade routes that underpin its export-led economy, and has dipped its toes into mediation in the region. The United States should push for more‚ by publicly calling on the four other permanent members of the UN Security Council (China, France, Russia, the United Kingdom) to join Washington in supporting an Israeli–Palestinian peace process that includes a prominent role for regional mediation, and a Middle Eastern security framework that they jointly guarantee, with the United States and China taking the lead.</w:t>
      </w:r>
    </w:p>
    <w:p w14:paraId="02BA68D5" w14:textId="77777777" w:rsidR="00C063B0" w:rsidRPr="00266BDD" w:rsidRDefault="00C063B0" w:rsidP="00C063B0">
      <w:pPr>
        <w:rPr>
          <w:sz w:val="16"/>
        </w:rPr>
      </w:pPr>
      <w:r w:rsidRPr="00266BDD">
        <w:rPr>
          <w:sz w:val="16"/>
        </w:rPr>
        <w:t>Actively encouraging autocratic competitor states to become more involved in the region might appear to be counter to U.S. interests and values. But a multilateral diplomatic effort on Israel–Palestine, and the development of a regional security architecture guaranteed by the Security Council that prioritizes conflict resolution and regional detente, would free the United States to stand up for its core values in ways that it struggles to achieve when it acts alone.</w:t>
      </w:r>
    </w:p>
    <w:p w14:paraId="4454740B" w14:textId="77777777" w:rsidR="00C063B0" w:rsidRPr="00266BDD" w:rsidRDefault="00C063B0" w:rsidP="00C063B0">
      <w:pPr>
        <w:rPr>
          <w:sz w:val="16"/>
        </w:rPr>
      </w:pPr>
      <w:r w:rsidRPr="00266BDD">
        <w:rPr>
          <w:sz w:val="16"/>
        </w:rPr>
        <w:t>The United States is often hesitant to push its regional allies to comply with international humanitarian or human rights law, because it fears it will lose influence over their behavior, or that they might realign toward competitors like China. The Biden administration hoped its post-October 7 bear hug of Israel would provide it with influence over the military campaign in Gaza. But it hasn’t worked at all—Israel’s assault has been merciless, and it is now bearing down on Rafah, the last refuge of more than 1.5 million Palestinians. Meanwhile, keeping China completely out of the region is a lost cause: many regional players, including Israel and U.S. partners like Saudi Arabia and the United Arab Emirates, are already seeking improved relations with China, and will continue to do so in future.</w:t>
      </w:r>
    </w:p>
    <w:p w14:paraId="76F49A78" w14:textId="77777777" w:rsidR="00C063B0" w:rsidRPr="00266BDD" w:rsidRDefault="00C063B0" w:rsidP="00C063B0">
      <w:pPr>
        <w:rPr>
          <w:sz w:val="16"/>
        </w:rPr>
      </w:pPr>
      <w:r w:rsidRPr="00266BDD">
        <w:rPr>
          <w:sz w:val="16"/>
        </w:rPr>
        <w:t>Washington could secure its core strategic interests—trade and energy—with the other elements of this policy shift in place: A peace process would be underway in the Israeli–Palestinian conflict. The new security architecture would improve regional stability and, crucially, catalyze conflict resolution rather than merely managing conflict. Regional conflict between global superpowers would be somewhat mitigated. Washington could then condition military and other forms of support to its regional allies and partners (for example, Egypt, Israel, and Saudi Arabia) on improved human rights and rule of law. In doing so, it would also call the bluff of partners who have tacitly threatened to defect to the Chinese or Russian camp, but know that neither Beijing nor Moscow is willing or able to provide the kind of security guarantees the U.S currently does.</w:t>
      </w:r>
    </w:p>
    <w:p w14:paraId="20D6E196" w14:textId="77777777" w:rsidR="00C063B0" w:rsidRPr="00266BDD" w:rsidRDefault="00C063B0" w:rsidP="00C063B0">
      <w:pPr>
        <w:rPr>
          <w:sz w:val="16"/>
        </w:rPr>
      </w:pPr>
      <w:r w:rsidRPr="00266BDD">
        <w:rPr>
          <w:sz w:val="16"/>
        </w:rPr>
        <w:t>No More Hegemony on the Cheap</w:t>
      </w:r>
    </w:p>
    <w:p w14:paraId="6E98F1DC" w14:textId="77777777" w:rsidR="00C063B0" w:rsidRPr="00266BDD" w:rsidRDefault="00C063B0" w:rsidP="00C063B0">
      <w:pPr>
        <w:rPr>
          <w:sz w:val="16"/>
        </w:rPr>
      </w:pPr>
      <w:r w:rsidRPr="00266BDD">
        <w:rPr>
          <w:sz w:val="16"/>
        </w:rPr>
        <w:t>A dose of realism would be required to successfully push for multilateral peace-brokering and stability initiatives while pursuing a values-based bilateral foreign policy. These policies would by no means achieve perfect outcomes, and would require the United States to accept some big up-front costs, including increased regional influence for its rivals and turbulent relations with long-standing partners.</w:t>
      </w:r>
    </w:p>
    <w:p w14:paraId="7C8371DD" w14:textId="77777777" w:rsidR="00C063B0" w:rsidRPr="00266BDD" w:rsidRDefault="00C063B0" w:rsidP="00C063B0">
      <w:pPr>
        <w:rPr>
          <w:sz w:val="16"/>
        </w:rPr>
      </w:pPr>
      <w:r w:rsidRPr="00266BDD">
        <w:rPr>
          <w:sz w:val="16"/>
        </w:rPr>
        <w:t xml:space="preserve">Yet failure to correct the course would have much worse consequences. </w:t>
      </w:r>
      <w:r w:rsidRPr="00433486">
        <w:rPr>
          <w:rStyle w:val="StyleUnderline"/>
          <w:highlight w:val="cyan"/>
        </w:rPr>
        <w:t>If Washington continues</w:t>
      </w:r>
      <w:r w:rsidRPr="00F53FC1">
        <w:rPr>
          <w:rStyle w:val="StyleUnderline"/>
        </w:rPr>
        <w:t xml:space="preserve"> on its </w:t>
      </w:r>
      <w:r w:rsidRPr="00EB5453">
        <w:rPr>
          <w:rStyle w:val="Emphasis"/>
        </w:rPr>
        <w:t>current path</w:t>
      </w:r>
      <w:r w:rsidRPr="00F53FC1">
        <w:rPr>
          <w:rStyle w:val="StyleUnderline"/>
        </w:rPr>
        <w:t xml:space="preserve"> </w:t>
      </w:r>
      <w:r w:rsidRPr="00266BDD">
        <w:rPr>
          <w:sz w:val="16"/>
        </w:rPr>
        <w:t xml:space="preserve">in the Middle East, </w:t>
      </w:r>
      <w:r w:rsidRPr="00433486">
        <w:rPr>
          <w:rStyle w:val="StyleUnderline"/>
          <w:highlight w:val="cyan"/>
        </w:rPr>
        <w:t xml:space="preserve">it will remain on the </w:t>
      </w:r>
      <w:r w:rsidRPr="00433486">
        <w:rPr>
          <w:rStyle w:val="Emphasis"/>
          <w:highlight w:val="cyan"/>
        </w:rPr>
        <w:t>hook</w:t>
      </w:r>
      <w:r w:rsidRPr="00433486">
        <w:rPr>
          <w:rStyle w:val="StyleUnderline"/>
          <w:highlight w:val="cyan"/>
        </w:rPr>
        <w:t xml:space="preserve"> for</w:t>
      </w:r>
      <w:r w:rsidRPr="00F53FC1">
        <w:rPr>
          <w:rStyle w:val="StyleUnderline"/>
        </w:rPr>
        <w:t xml:space="preserve"> </w:t>
      </w:r>
      <w:r w:rsidRPr="00EB5453">
        <w:rPr>
          <w:rStyle w:val="Emphasis"/>
        </w:rPr>
        <w:t xml:space="preserve">regional </w:t>
      </w:r>
      <w:r w:rsidRPr="00433486">
        <w:rPr>
          <w:rStyle w:val="Emphasis"/>
          <w:highlight w:val="cyan"/>
        </w:rPr>
        <w:t>security</w:t>
      </w:r>
      <w:r w:rsidRPr="00F53FC1">
        <w:rPr>
          <w:rStyle w:val="StyleUnderline"/>
        </w:rPr>
        <w:t xml:space="preserve"> as its influence fades</w:t>
      </w:r>
      <w:r w:rsidRPr="00266BDD">
        <w:rPr>
          <w:sz w:val="16"/>
        </w:rPr>
        <w:t xml:space="preserve"> and China and Russia continue to exploit conflicts to their own benefit.</w:t>
      </w:r>
    </w:p>
    <w:p w14:paraId="59B42FAF" w14:textId="77777777" w:rsidR="00C063B0" w:rsidRPr="00266BDD" w:rsidRDefault="00C063B0" w:rsidP="00C063B0">
      <w:pPr>
        <w:rPr>
          <w:sz w:val="16"/>
        </w:rPr>
      </w:pPr>
      <w:r w:rsidRPr="00266BDD">
        <w:rPr>
          <w:sz w:val="16"/>
        </w:rPr>
        <w:t xml:space="preserve">The reality is that </w:t>
      </w:r>
      <w:r w:rsidRPr="00433486">
        <w:rPr>
          <w:rStyle w:val="StyleUnderline"/>
          <w:highlight w:val="cyan"/>
        </w:rPr>
        <w:t>if</w:t>
      </w:r>
      <w:r w:rsidRPr="002110E9">
        <w:rPr>
          <w:rStyle w:val="StyleUnderline"/>
        </w:rPr>
        <w:t xml:space="preserve"> American </w:t>
      </w:r>
      <w:r w:rsidRPr="00433486">
        <w:rPr>
          <w:rStyle w:val="Emphasis"/>
          <w:highlight w:val="cyan"/>
        </w:rPr>
        <w:t>leaders</w:t>
      </w:r>
      <w:r w:rsidRPr="002110E9">
        <w:rPr>
          <w:rStyle w:val="StyleUnderline"/>
        </w:rPr>
        <w:t xml:space="preserve"> continue to </w:t>
      </w:r>
      <w:r w:rsidRPr="00433486">
        <w:rPr>
          <w:rStyle w:val="Emphasis"/>
          <w:highlight w:val="cyan"/>
        </w:rPr>
        <w:t>pursue</w:t>
      </w:r>
      <w:r w:rsidRPr="002110E9">
        <w:rPr>
          <w:rStyle w:val="StyleUnderline"/>
        </w:rPr>
        <w:t xml:space="preserve"> a policy of </w:t>
      </w:r>
      <w:r w:rsidRPr="00433486">
        <w:rPr>
          <w:rStyle w:val="Emphasis"/>
          <w:highlight w:val="cyan"/>
        </w:rPr>
        <w:t>heg</w:t>
      </w:r>
      <w:r w:rsidRPr="001B066E">
        <w:rPr>
          <w:rStyle w:val="Emphasis"/>
        </w:rPr>
        <w:t>emony</w:t>
      </w:r>
      <w:r w:rsidRPr="00266BDD">
        <w:rPr>
          <w:sz w:val="16"/>
        </w:rPr>
        <w:t xml:space="preserve"> on the cheap, while shunning other powers’ help on major structural issues, the American competitive advantage in world affairs will continue to shrink. </w:t>
      </w:r>
      <w:r w:rsidRPr="00433486">
        <w:rPr>
          <w:rStyle w:val="StyleUnderline"/>
          <w:highlight w:val="cyan"/>
        </w:rPr>
        <w:t xml:space="preserve">Washington will be </w:t>
      </w:r>
      <w:r w:rsidRPr="00433486">
        <w:rPr>
          <w:rStyle w:val="Emphasis"/>
          <w:highlight w:val="cyan"/>
        </w:rPr>
        <w:t>viewed</w:t>
      </w:r>
      <w:r w:rsidRPr="00433486">
        <w:rPr>
          <w:rStyle w:val="StyleUnderline"/>
          <w:highlight w:val="cyan"/>
        </w:rPr>
        <w:t xml:space="preserve"> as</w:t>
      </w:r>
      <w:r w:rsidRPr="002110E9">
        <w:rPr>
          <w:rStyle w:val="StyleUnderline"/>
        </w:rPr>
        <w:t xml:space="preserve"> just another </w:t>
      </w:r>
      <w:r w:rsidRPr="00433486">
        <w:rPr>
          <w:rStyle w:val="Emphasis"/>
          <w:highlight w:val="cyan"/>
        </w:rPr>
        <w:t>self-interested</w:t>
      </w:r>
      <w:r w:rsidRPr="001B066E">
        <w:rPr>
          <w:rStyle w:val="Emphasis"/>
        </w:rPr>
        <w:t xml:space="preserve"> power</w:t>
      </w:r>
      <w:r w:rsidRPr="00266BDD">
        <w:rPr>
          <w:sz w:val="16"/>
        </w:rPr>
        <w:t xml:space="preserve"> among many, one struggling to maintain alliances with states whose values do not align with its own, yet unable to make some of the transactional accommodations that nondemocratic competitors have no problem making.</w:t>
      </w:r>
    </w:p>
    <w:p w14:paraId="709624E9" w14:textId="77777777" w:rsidR="00C063B0" w:rsidRPr="00266BDD" w:rsidRDefault="00C063B0" w:rsidP="00C063B0">
      <w:pPr>
        <w:rPr>
          <w:sz w:val="16"/>
        </w:rPr>
      </w:pPr>
      <w:r w:rsidRPr="00266BDD">
        <w:rPr>
          <w:sz w:val="16"/>
        </w:rPr>
        <w:t xml:space="preserve">The American government and policy elite might not yet be ready to openly espouse a strategy that accepts the limits to U.S. influence and opens doors to competitors. But the </w:t>
      </w:r>
      <w:r w:rsidRPr="00433486">
        <w:rPr>
          <w:sz w:val="16"/>
        </w:rPr>
        <w:t>realignment</w:t>
      </w:r>
      <w:r w:rsidRPr="00266BDD">
        <w:rPr>
          <w:sz w:val="16"/>
        </w:rPr>
        <w:t xml:space="preserve"> of relative world power is already underway, and in practice </w:t>
      </w:r>
      <w:r w:rsidRPr="00433486">
        <w:rPr>
          <w:rStyle w:val="StyleUnderline"/>
          <w:highlight w:val="cyan"/>
        </w:rPr>
        <w:t>the</w:t>
      </w:r>
      <w:r w:rsidRPr="001C77F6">
        <w:rPr>
          <w:rStyle w:val="StyleUnderline"/>
        </w:rPr>
        <w:t xml:space="preserve"> </w:t>
      </w:r>
      <w:r w:rsidRPr="00433486">
        <w:rPr>
          <w:rStyle w:val="StyleUnderline"/>
          <w:highlight w:val="cyan"/>
        </w:rPr>
        <w:t>U</w:t>
      </w:r>
      <w:r w:rsidRPr="00266BDD">
        <w:rPr>
          <w:sz w:val="16"/>
        </w:rPr>
        <w:t xml:space="preserve">nited </w:t>
      </w:r>
      <w:r w:rsidRPr="00433486">
        <w:rPr>
          <w:rStyle w:val="StyleUnderline"/>
          <w:highlight w:val="cyan"/>
        </w:rPr>
        <w:t>S</w:t>
      </w:r>
      <w:r w:rsidRPr="00266BDD">
        <w:rPr>
          <w:sz w:val="16"/>
        </w:rPr>
        <w:t xml:space="preserve">tates has two obvious choices. It </w:t>
      </w:r>
      <w:r w:rsidRPr="00433486">
        <w:rPr>
          <w:rStyle w:val="StyleUnderline"/>
          <w:highlight w:val="cyan"/>
        </w:rPr>
        <w:t>can</w:t>
      </w:r>
      <w:r w:rsidRPr="00433486">
        <w:rPr>
          <w:rStyle w:val="StyleUnderline"/>
        </w:rPr>
        <w:t xml:space="preserve"> </w:t>
      </w:r>
      <w:r w:rsidRPr="00433486">
        <w:rPr>
          <w:rStyle w:val="Emphasis"/>
        </w:rPr>
        <w:t>double down</w:t>
      </w:r>
      <w:r w:rsidRPr="00266BDD">
        <w:rPr>
          <w:sz w:val="16"/>
        </w:rPr>
        <w:t xml:space="preserve"> on the status quo, and continue </w:t>
      </w:r>
      <w:r w:rsidRPr="00202655">
        <w:rPr>
          <w:rStyle w:val="Emphasis"/>
        </w:rPr>
        <w:t>pretending</w:t>
      </w:r>
      <w:r w:rsidRPr="001C77F6">
        <w:rPr>
          <w:rStyle w:val="StyleUnderline"/>
        </w:rPr>
        <w:t xml:space="preserve"> it is still the</w:t>
      </w:r>
      <w:r w:rsidRPr="00266BDD">
        <w:rPr>
          <w:sz w:val="16"/>
        </w:rPr>
        <w:t xml:space="preserve"> world’s sole </w:t>
      </w:r>
      <w:r w:rsidRPr="00202655">
        <w:rPr>
          <w:rStyle w:val="Emphasis"/>
        </w:rPr>
        <w:t>superpower</w:t>
      </w:r>
      <w:r w:rsidRPr="00266BDD">
        <w:rPr>
          <w:sz w:val="16"/>
        </w:rPr>
        <w:t xml:space="preserve"> while paying lip service to values that it fails to back with meaningful policies—thus </w:t>
      </w:r>
      <w:r w:rsidRPr="00433486">
        <w:rPr>
          <w:rStyle w:val="Emphasis"/>
          <w:highlight w:val="cyan"/>
        </w:rPr>
        <w:t>forfeit</w:t>
      </w:r>
      <w:r w:rsidRPr="00433486">
        <w:rPr>
          <w:rStyle w:val="Emphasis"/>
        </w:rPr>
        <w:t>ing</w:t>
      </w:r>
      <w:r w:rsidRPr="00266BDD">
        <w:rPr>
          <w:sz w:val="16"/>
        </w:rPr>
        <w:t xml:space="preserve"> still </w:t>
      </w:r>
      <w:r w:rsidRPr="00D85498">
        <w:rPr>
          <w:rStyle w:val="StyleUnderline"/>
        </w:rPr>
        <w:t xml:space="preserve">more </w:t>
      </w:r>
      <w:r w:rsidRPr="00433486">
        <w:rPr>
          <w:rStyle w:val="Emphasis"/>
          <w:highlight w:val="cyan"/>
        </w:rPr>
        <w:t>influence</w:t>
      </w:r>
      <w:r w:rsidRPr="00433486">
        <w:rPr>
          <w:rStyle w:val="StyleUnderline"/>
          <w:highlight w:val="cyan"/>
        </w:rPr>
        <w:t>. Or</w:t>
      </w:r>
      <w:r w:rsidRPr="00D85498">
        <w:rPr>
          <w:rStyle w:val="StyleUnderline"/>
        </w:rPr>
        <w:t xml:space="preserve"> it can </w:t>
      </w:r>
      <w:r w:rsidRPr="00433486">
        <w:rPr>
          <w:rStyle w:val="Emphasis"/>
          <w:highlight w:val="cyan"/>
        </w:rPr>
        <w:t>embrace</w:t>
      </w:r>
      <w:r w:rsidRPr="00202655">
        <w:rPr>
          <w:rStyle w:val="Emphasis"/>
        </w:rPr>
        <w:t xml:space="preserve"> change</w:t>
      </w:r>
      <w:r w:rsidRPr="00266BDD">
        <w:rPr>
          <w:sz w:val="16"/>
        </w:rPr>
        <w:t xml:space="preserve">, steer </w:t>
      </w:r>
      <w:r w:rsidRPr="00D85498">
        <w:rPr>
          <w:rStyle w:val="StyleUnderline"/>
        </w:rPr>
        <w:t xml:space="preserve">into </w:t>
      </w:r>
      <w:r w:rsidRPr="00433486">
        <w:rPr>
          <w:rStyle w:val="StyleUnderline"/>
          <w:highlight w:val="cyan"/>
        </w:rPr>
        <w:t>the</w:t>
      </w:r>
      <w:r w:rsidRPr="00D85498">
        <w:rPr>
          <w:rStyle w:val="StyleUnderline"/>
        </w:rPr>
        <w:t xml:space="preserve"> </w:t>
      </w:r>
      <w:r w:rsidRPr="00433486">
        <w:rPr>
          <w:rStyle w:val="StyleUnderline"/>
        </w:rPr>
        <w:t xml:space="preserve">multipolar </w:t>
      </w:r>
      <w:r w:rsidRPr="00433486">
        <w:rPr>
          <w:rStyle w:val="Emphasis"/>
          <w:highlight w:val="cyan"/>
        </w:rPr>
        <w:t>transition</w:t>
      </w:r>
      <w:r w:rsidRPr="00266BDD">
        <w:rPr>
          <w:sz w:val="16"/>
        </w:rPr>
        <w:t xml:space="preserve">, and seek </w:t>
      </w:r>
      <w:r w:rsidRPr="00433486">
        <w:rPr>
          <w:rStyle w:val="StyleUnderline"/>
          <w:highlight w:val="cyan"/>
        </w:rPr>
        <w:t>to lead</w:t>
      </w:r>
      <w:r w:rsidRPr="00266BDD">
        <w:rPr>
          <w:sz w:val="16"/>
        </w:rPr>
        <w:t xml:space="preserve">, both in partnership with </w:t>
      </w:r>
      <w:r w:rsidRPr="00433486">
        <w:rPr>
          <w:rStyle w:val="StyleUnderline"/>
          <w:highlight w:val="cyan"/>
        </w:rPr>
        <w:t>other</w:t>
      </w:r>
      <w:r w:rsidRPr="00266BDD">
        <w:rPr>
          <w:sz w:val="16"/>
        </w:rPr>
        <w:t xml:space="preserve"> strong </w:t>
      </w:r>
      <w:r w:rsidRPr="00433486">
        <w:rPr>
          <w:rStyle w:val="StyleUnderline"/>
          <w:highlight w:val="cyan"/>
        </w:rPr>
        <w:t>countries</w:t>
      </w:r>
      <w:r w:rsidRPr="00266BDD">
        <w:rPr>
          <w:sz w:val="16"/>
        </w:rPr>
        <w:t>, and as a force for good in the world.</w:t>
      </w:r>
    </w:p>
    <w:p w14:paraId="4B1304C4" w14:textId="77777777" w:rsidR="00C063B0" w:rsidRDefault="00C063B0" w:rsidP="00C063B0">
      <w:pPr>
        <w:rPr>
          <w:rStyle w:val="StyleUnderline"/>
        </w:rPr>
      </w:pPr>
      <w:r w:rsidRPr="00266BDD">
        <w:rPr>
          <w:sz w:val="16"/>
        </w:rPr>
        <w:t xml:space="preserve">Political constraints make it easier to stay on the current, flawed path, at least in the short term. But the best choice is clear: </w:t>
      </w:r>
      <w:r w:rsidRPr="00AB123B">
        <w:rPr>
          <w:rStyle w:val="StyleUnderline"/>
        </w:rPr>
        <w:t xml:space="preserve">a more </w:t>
      </w:r>
      <w:r w:rsidRPr="00433486">
        <w:rPr>
          <w:rStyle w:val="Emphasis"/>
          <w:highlight w:val="cyan"/>
        </w:rPr>
        <w:t>modest</w:t>
      </w:r>
      <w:r w:rsidRPr="00266BDD">
        <w:rPr>
          <w:sz w:val="16"/>
        </w:rPr>
        <w:t xml:space="preserve"> international </w:t>
      </w:r>
      <w:r w:rsidRPr="00433486">
        <w:rPr>
          <w:rStyle w:val="Emphasis"/>
          <w:highlight w:val="cyan"/>
        </w:rPr>
        <w:t>role</w:t>
      </w:r>
      <w:r w:rsidRPr="00266BDD">
        <w:rPr>
          <w:sz w:val="16"/>
        </w:rPr>
        <w:t xml:space="preserve"> for the United States </w:t>
      </w:r>
      <w:r w:rsidRPr="00433486">
        <w:rPr>
          <w:rStyle w:val="StyleUnderline"/>
          <w:highlight w:val="cyan"/>
        </w:rPr>
        <w:t>will</w:t>
      </w:r>
      <w:r w:rsidRPr="00266BDD">
        <w:rPr>
          <w:sz w:val="16"/>
        </w:rPr>
        <w:t xml:space="preserve"> ultimately </w:t>
      </w:r>
      <w:r w:rsidRPr="00433486">
        <w:rPr>
          <w:rStyle w:val="StyleUnderline"/>
          <w:highlight w:val="cyan"/>
        </w:rPr>
        <w:t>be</w:t>
      </w:r>
      <w:r w:rsidRPr="00AB123B">
        <w:rPr>
          <w:rStyle w:val="StyleUnderline"/>
        </w:rPr>
        <w:t xml:space="preserve"> the braver</w:t>
      </w:r>
      <w:r w:rsidRPr="00266BDD">
        <w:rPr>
          <w:sz w:val="16"/>
        </w:rPr>
        <w:t xml:space="preserve"> and </w:t>
      </w:r>
      <w:r w:rsidRPr="00433486">
        <w:rPr>
          <w:rStyle w:val="Emphasis"/>
          <w:highlight w:val="cyan"/>
        </w:rPr>
        <w:t>more effective</w:t>
      </w:r>
      <w:r w:rsidRPr="00266BDD">
        <w:rPr>
          <w:sz w:val="16"/>
        </w:rPr>
        <w:t xml:space="preserve"> </w:t>
      </w:r>
      <w:r w:rsidRPr="00AB123B">
        <w:rPr>
          <w:rStyle w:val="StyleUnderline"/>
        </w:rPr>
        <w:t>policy</w:t>
      </w:r>
    </w:p>
    <w:p w14:paraId="33AAB270" w14:textId="77777777" w:rsidR="00C063B0" w:rsidRDefault="00C063B0" w:rsidP="00C063B0">
      <w:pPr>
        <w:rPr>
          <w:rStyle w:val="StyleUnderline"/>
        </w:rPr>
      </w:pPr>
    </w:p>
    <w:p w14:paraId="368C475B" w14:textId="77777777" w:rsidR="00C063B0" w:rsidRPr="00DC0E35" w:rsidRDefault="00C063B0" w:rsidP="00C063B0">
      <w:pPr>
        <w:pStyle w:val="Heading4"/>
      </w:pPr>
      <w:r>
        <w:rPr>
          <w:u w:val="single"/>
        </w:rPr>
        <w:t>Even if</w:t>
      </w:r>
      <w:r>
        <w:t xml:space="preserve"> primacy has been good </w:t>
      </w:r>
      <w:r>
        <w:rPr>
          <w:u w:val="single"/>
        </w:rPr>
        <w:t>previously</w:t>
      </w:r>
      <w:r>
        <w:t xml:space="preserve">, </w:t>
      </w:r>
      <w:r>
        <w:rPr>
          <w:u w:val="single"/>
        </w:rPr>
        <w:t>Trump’s</w:t>
      </w:r>
      <w:r>
        <w:t xml:space="preserve"> weaponization causes </w:t>
      </w:r>
      <w:r w:rsidRPr="006678FA">
        <w:rPr>
          <w:u w:val="single"/>
        </w:rPr>
        <w:t>escalation</w:t>
      </w:r>
      <w:r>
        <w:t xml:space="preserve"> and </w:t>
      </w:r>
      <w:r w:rsidRPr="006678FA">
        <w:rPr>
          <w:u w:val="single"/>
        </w:rPr>
        <w:t>aggression</w:t>
      </w:r>
      <w:r>
        <w:t xml:space="preserve"> which makes retrenchment </w:t>
      </w:r>
      <w:r w:rsidRPr="006678FA">
        <w:t>uniquely</w:t>
      </w:r>
      <w:r>
        <w:t xml:space="preserve"> good </w:t>
      </w:r>
      <w:r w:rsidRPr="006678FA">
        <w:rPr>
          <w:u w:val="single"/>
        </w:rPr>
        <w:t>now</w:t>
      </w:r>
      <w:r>
        <w:t>.</w:t>
      </w:r>
    </w:p>
    <w:p w14:paraId="3E9A51A4" w14:textId="77777777" w:rsidR="00C063B0" w:rsidRDefault="00C063B0" w:rsidP="00C063B0">
      <w:r w:rsidRPr="00DC0E35">
        <w:rPr>
          <w:rStyle w:val="Style13ptBold"/>
        </w:rPr>
        <w:t>The Economist ’25</w:t>
      </w:r>
      <w:r w:rsidRPr="00DC0E35">
        <w:t xml:space="preserve"> [</w:t>
      </w:r>
      <w:r>
        <w:t>The Economist; January 16; independent journalism organization based in London; The Economist, “</w:t>
      </w:r>
      <w:r w:rsidRPr="00DC0E35">
        <w:t>Donald Trump will upend 80 years of American foreign policy</w:t>
      </w:r>
      <w:r>
        <w:t xml:space="preserve">” </w:t>
      </w:r>
      <w:r w:rsidRPr="004867D4">
        <w:t>https://www.economist.com/leaders/2025/01/16/donald-trump-will-upend-80-years-of-american-foreign-policy</w:t>
      </w:r>
      <w:r w:rsidRPr="00DC0E35">
        <w:t>]</w:t>
      </w:r>
    </w:p>
    <w:p w14:paraId="413AC36A" w14:textId="77777777" w:rsidR="00C063B0" w:rsidRPr="00DC0E35" w:rsidRDefault="00C063B0" w:rsidP="00C063B0">
      <w:pPr>
        <w:rPr>
          <w:sz w:val="16"/>
        </w:rPr>
      </w:pPr>
      <w:r w:rsidRPr="004C5A39">
        <w:rPr>
          <w:sz w:val="16"/>
        </w:rPr>
        <w:t xml:space="preserve">Donald Trump’s </w:t>
      </w:r>
      <w:r w:rsidRPr="00DC0E35">
        <w:rPr>
          <w:sz w:val="16"/>
        </w:rPr>
        <w:t xml:space="preserve">critics have often accused him of buffoonery and isolationism. Yet even before taking office on January 20th he has shown how much those words fall short of what his second term is likely to bring. As the inauguration approaches, he has helped secure a ceasefire and hostage deal in Gaza. Busting taboos, he has bid for control over Greenland, with its minerals and strategic position in the Arctic. Mr </w:t>
      </w:r>
      <w:r w:rsidRPr="00353768">
        <w:rPr>
          <w:rStyle w:val="StyleUnderline"/>
          <w:highlight w:val="cyan"/>
        </w:rPr>
        <w:t xml:space="preserve">Trump’s </w:t>
      </w:r>
      <w:r w:rsidRPr="00353768">
        <w:rPr>
          <w:rStyle w:val="Emphasis"/>
          <w:highlight w:val="cyan"/>
        </w:rPr>
        <w:t>second</w:t>
      </w:r>
      <w:r w:rsidRPr="00DC0E35">
        <w:rPr>
          <w:rStyle w:val="Emphasis"/>
        </w:rPr>
        <w:t xml:space="preserve"> term</w:t>
      </w:r>
      <w:r w:rsidRPr="00DC0E35">
        <w:rPr>
          <w:rStyle w:val="StyleUnderline"/>
        </w:rPr>
        <w:t xml:space="preserve"> </w:t>
      </w:r>
      <w:r w:rsidRPr="00353768">
        <w:rPr>
          <w:rStyle w:val="StyleUnderline"/>
          <w:highlight w:val="cyan"/>
        </w:rPr>
        <w:t>will</w:t>
      </w:r>
      <w:r w:rsidRPr="00DC0E35">
        <w:rPr>
          <w:rStyle w:val="StyleUnderline"/>
        </w:rPr>
        <w:t xml:space="preserve"> not only </w:t>
      </w:r>
      <w:r w:rsidRPr="00353768">
        <w:rPr>
          <w:rStyle w:val="StyleUnderline"/>
          <w:highlight w:val="cyan"/>
        </w:rPr>
        <w:t xml:space="preserve">be </w:t>
      </w:r>
      <w:r w:rsidRPr="00353768">
        <w:rPr>
          <w:rStyle w:val="Emphasis"/>
          <w:highlight w:val="cyan"/>
        </w:rPr>
        <w:t>more disruptive</w:t>
      </w:r>
      <w:r w:rsidRPr="00DC0E35">
        <w:rPr>
          <w:rStyle w:val="StyleUnderline"/>
        </w:rPr>
        <w:t xml:space="preserve"> than his first</w:t>
      </w:r>
      <w:r w:rsidRPr="00DC0E35">
        <w:rPr>
          <w:sz w:val="16"/>
        </w:rPr>
        <w:t xml:space="preserve">; </w:t>
      </w:r>
      <w:r w:rsidRPr="00353768">
        <w:rPr>
          <w:rStyle w:val="StyleUnderline"/>
          <w:highlight w:val="cyan"/>
        </w:rPr>
        <w:t xml:space="preserve">it will also </w:t>
      </w:r>
      <w:r w:rsidRPr="00353768">
        <w:rPr>
          <w:rStyle w:val="Emphasis"/>
          <w:highlight w:val="cyan"/>
        </w:rPr>
        <w:t>supplant</w:t>
      </w:r>
      <w:r w:rsidRPr="00353768">
        <w:rPr>
          <w:rStyle w:val="StyleUnderline"/>
          <w:highlight w:val="cyan"/>
        </w:rPr>
        <w:t xml:space="preserve"> a vision of </w:t>
      </w:r>
      <w:r w:rsidRPr="00353768">
        <w:rPr>
          <w:rStyle w:val="Emphasis"/>
          <w:highlight w:val="cyan"/>
        </w:rPr>
        <w:t>fo</w:t>
      </w:r>
      <w:r w:rsidRPr="00DC0E35">
        <w:rPr>
          <w:rStyle w:val="StyleUnderline"/>
        </w:rPr>
        <w:t xml:space="preserve">reign </w:t>
      </w:r>
      <w:r w:rsidRPr="00353768">
        <w:rPr>
          <w:rStyle w:val="Emphasis"/>
          <w:highlight w:val="cyan"/>
        </w:rPr>
        <w:t>po</w:t>
      </w:r>
      <w:r w:rsidRPr="00DC0E35">
        <w:rPr>
          <w:rStyle w:val="StyleUnderline"/>
        </w:rPr>
        <w:t xml:space="preserve">licy </w:t>
      </w:r>
      <w:r w:rsidRPr="00353768">
        <w:rPr>
          <w:rStyle w:val="StyleUnderline"/>
          <w:highlight w:val="cyan"/>
        </w:rPr>
        <w:t xml:space="preserve">that has </w:t>
      </w:r>
      <w:r w:rsidRPr="00353768">
        <w:rPr>
          <w:rStyle w:val="Emphasis"/>
          <w:highlight w:val="cyan"/>
        </w:rPr>
        <w:t>dominated</w:t>
      </w:r>
      <w:r w:rsidRPr="00DC0E35">
        <w:rPr>
          <w:rStyle w:val="Emphasis"/>
        </w:rPr>
        <w:t xml:space="preserve"> America</w:t>
      </w:r>
      <w:r w:rsidRPr="00DC0E35">
        <w:rPr>
          <w:sz w:val="16"/>
        </w:rPr>
        <w:t xml:space="preserve"> since the second world war.</w:t>
      </w:r>
    </w:p>
    <w:p w14:paraId="06679440" w14:textId="77777777" w:rsidR="00C063B0" w:rsidRPr="00DC0E35" w:rsidRDefault="00C063B0" w:rsidP="00C063B0">
      <w:pPr>
        <w:rPr>
          <w:sz w:val="16"/>
        </w:rPr>
      </w:pPr>
      <w:r w:rsidRPr="00DC0E35">
        <w:rPr>
          <w:sz w:val="16"/>
        </w:rPr>
        <w:t xml:space="preserve">For decades American </w:t>
      </w:r>
      <w:r w:rsidRPr="00DC0E35">
        <w:rPr>
          <w:rStyle w:val="StyleUnderline"/>
        </w:rPr>
        <w:t>leaders</w:t>
      </w:r>
      <w:r w:rsidRPr="00DC0E35">
        <w:rPr>
          <w:sz w:val="16"/>
        </w:rPr>
        <w:t xml:space="preserve"> have </w:t>
      </w:r>
      <w:r w:rsidRPr="00DC0E35">
        <w:rPr>
          <w:rStyle w:val="StyleUnderline"/>
        </w:rPr>
        <w:t>argued that</w:t>
      </w:r>
      <w:r w:rsidRPr="00DC0E35">
        <w:rPr>
          <w:sz w:val="16"/>
        </w:rPr>
        <w:t xml:space="preserve"> their </w:t>
      </w:r>
      <w:r w:rsidRPr="00DC0E35">
        <w:rPr>
          <w:rStyle w:val="StyleUnderline"/>
        </w:rPr>
        <w:t>power comes with</w:t>
      </w:r>
      <w:r w:rsidRPr="00DC0E35">
        <w:rPr>
          <w:sz w:val="16"/>
        </w:rPr>
        <w:t xml:space="preserve"> the </w:t>
      </w:r>
      <w:r w:rsidRPr="00DC0E35">
        <w:rPr>
          <w:rStyle w:val="StyleUnderline"/>
        </w:rPr>
        <w:t>responsibility to be the</w:t>
      </w:r>
      <w:r w:rsidRPr="00DC0E35">
        <w:rPr>
          <w:sz w:val="16"/>
        </w:rPr>
        <w:t xml:space="preserve"> indispensable </w:t>
      </w:r>
      <w:r w:rsidRPr="00DC0E35">
        <w:rPr>
          <w:rStyle w:val="StyleUnderline"/>
        </w:rPr>
        <w:t>defender</w:t>
      </w:r>
      <w:r w:rsidRPr="00DC0E35">
        <w:rPr>
          <w:sz w:val="16"/>
        </w:rPr>
        <w:t xml:space="preserve"> of a world made more stable and benign by democracy, settled borders and universal values. Mr </w:t>
      </w:r>
      <w:r w:rsidRPr="00353768">
        <w:rPr>
          <w:rStyle w:val="Emphasis"/>
          <w:highlight w:val="cyan"/>
        </w:rPr>
        <w:t>Trump</w:t>
      </w:r>
      <w:r w:rsidRPr="00353768">
        <w:rPr>
          <w:rStyle w:val="StyleUnderline"/>
          <w:highlight w:val="cyan"/>
        </w:rPr>
        <w:t xml:space="preserve"> will </w:t>
      </w:r>
      <w:r w:rsidRPr="00353768">
        <w:rPr>
          <w:rStyle w:val="Emphasis"/>
          <w:highlight w:val="cyan"/>
        </w:rPr>
        <w:t>ditch</w:t>
      </w:r>
      <w:r w:rsidRPr="00353768">
        <w:rPr>
          <w:rStyle w:val="StyleUnderline"/>
          <w:highlight w:val="cyan"/>
        </w:rPr>
        <w:t xml:space="preserve"> the </w:t>
      </w:r>
      <w:r w:rsidRPr="00353768">
        <w:rPr>
          <w:rStyle w:val="Emphasis"/>
          <w:highlight w:val="cyan"/>
        </w:rPr>
        <w:t>values</w:t>
      </w:r>
      <w:r w:rsidRPr="00353768">
        <w:rPr>
          <w:rStyle w:val="StyleUnderline"/>
          <w:highlight w:val="cyan"/>
        </w:rPr>
        <w:t xml:space="preserve"> and focus on </w:t>
      </w:r>
      <w:r w:rsidRPr="00353768">
        <w:rPr>
          <w:rStyle w:val="Emphasis"/>
          <w:highlight w:val="cyan"/>
        </w:rPr>
        <w:t>amassing</w:t>
      </w:r>
      <w:r w:rsidRPr="00DC0E35">
        <w:rPr>
          <w:rStyle w:val="Emphasis"/>
        </w:rPr>
        <w:t xml:space="preserve"> and exploiting</w:t>
      </w:r>
      <w:r w:rsidRPr="00DC0E35">
        <w:rPr>
          <w:rStyle w:val="StyleUnderline"/>
        </w:rPr>
        <w:t xml:space="preserve"> </w:t>
      </w:r>
      <w:r w:rsidRPr="00353768">
        <w:rPr>
          <w:rStyle w:val="StyleUnderline"/>
          <w:highlight w:val="cyan"/>
        </w:rPr>
        <w:t>power</w:t>
      </w:r>
      <w:r w:rsidRPr="00DC0E35">
        <w:rPr>
          <w:sz w:val="16"/>
        </w:rPr>
        <w:t xml:space="preserve">. His approach will be tested and defined in three conflicts: the Middle East, Ukraine and America’s cold war with China. Each shows how Mr </w:t>
      </w:r>
      <w:r w:rsidRPr="00353768">
        <w:rPr>
          <w:rStyle w:val="StyleUnderline"/>
          <w:highlight w:val="cyan"/>
        </w:rPr>
        <w:t xml:space="preserve">Trump is impelled to </w:t>
      </w:r>
      <w:r w:rsidRPr="00353768">
        <w:rPr>
          <w:rStyle w:val="Emphasis"/>
          <w:highlight w:val="cyan"/>
        </w:rPr>
        <w:t>break</w:t>
      </w:r>
      <w:r w:rsidRPr="00353768">
        <w:rPr>
          <w:rStyle w:val="StyleUnderline"/>
          <w:highlight w:val="cyan"/>
        </w:rPr>
        <w:t xml:space="preserve"> with recent </w:t>
      </w:r>
      <w:r w:rsidRPr="00353768">
        <w:rPr>
          <w:rStyle w:val="Emphasis"/>
          <w:highlight w:val="cyan"/>
        </w:rPr>
        <w:t>decades</w:t>
      </w:r>
      <w:r w:rsidRPr="00DC0E35">
        <w:rPr>
          <w:sz w:val="16"/>
        </w:rPr>
        <w:t xml:space="preserve">: </w:t>
      </w:r>
      <w:r w:rsidRPr="00353768">
        <w:rPr>
          <w:rStyle w:val="StyleUnderline"/>
          <w:highlight w:val="cyan"/>
        </w:rPr>
        <w:t>in his</w:t>
      </w:r>
      <w:r w:rsidRPr="00DC0E35">
        <w:rPr>
          <w:rStyle w:val="StyleUnderline"/>
        </w:rPr>
        <w:t xml:space="preserve"> </w:t>
      </w:r>
      <w:r w:rsidRPr="00DC0E35">
        <w:rPr>
          <w:rStyle w:val="Emphasis"/>
        </w:rPr>
        <w:t xml:space="preserve">unorthodox </w:t>
      </w:r>
      <w:r w:rsidRPr="00353768">
        <w:rPr>
          <w:rStyle w:val="Emphasis"/>
          <w:highlight w:val="cyan"/>
        </w:rPr>
        <w:t>methods</w:t>
      </w:r>
      <w:r w:rsidRPr="00DC0E35">
        <w:rPr>
          <w:sz w:val="16"/>
        </w:rPr>
        <w:t xml:space="preserve">, </w:t>
      </w:r>
      <w:r w:rsidRPr="00353768">
        <w:rPr>
          <w:rStyle w:val="StyleUnderline"/>
          <w:highlight w:val="cyan"/>
        </w:rPr>
        <w:t>his</w:t>
      </w:r>
      <w:r w:rsidRPr="00DC0E35">
        <w:rPr>
          <w:rStyle w:val="StyleUnderline"/>
        </w:rPr>
        <w:t xml:space="preserve"> accumulation and </w:t>
      </w:r>
      <w:r w:rsidRPr="00353768">
        <w:rPr>
          <w:rStyle w:val="Emphasis"/>
          <w:highlight w:val="cyan"/>
        </w:rPr>
        <w:t>opportunistic use</w:t>
      </w:r>
      <w:r w:rsidRPr="00DC0E35">
        <w:rPr>
          <w:rStyle w:val="StyleUnderline"/>
        </w:rPr>
        <w:t xml:space="preserve"> of influence</w:t>
      </w:r>
      <w:r w:rsidRPr="00DC0E35">
        <w:rPr>
          <w:sz w:val="16"/>
        </w:rPr>
        <w:t xml:space="preserve">, </w:t>
      </w:r>
      <w:r w:rsidRPr="00353768">
        <w:rPr>
          <w:rStyle w:val="StyleUnderline"/>
          <w:highlight w:val="cyan"/>
        </w:rPr>
        <w:t xml:space="preserve">and his </w:t>
      </w:r>
      <w:r w:rsidRPr="00353768">
        <w:rPr>
          <w:rStyle w:val="Emphasis"/>
          <w:highlight w:val="cyan"/>
        </w:rPr>
        <w:t>belief</w:t>
      </w:r>
      <w:r w:rsidRPr="00353768">
        <w:rPr>
          <w:rStyle w:val="StyleUnderline"/>
          <w:highlight w:val="cyan"/>
        </w:rPr>
        <w:t xml:space="preserve"> that power</w:t>
      </w:r>
      <w:r w:rsidRPr="00DC0E35">
        <w:rPr>
          <w:rStyle w:val="StyleUnderline"/>
        </w:rPr>
        <w:t xml:space="preserve"> alone </w:t>
      </w:r>
      <w:r w:rsidRPr="00353768">
        <w:rPr>
          <w:rStyle w:val="StyleUnderline"/>
          <w:highlight w:val="cyan"/>
        </w:rPr>
        <w:t>creates peace</w:t>
      </w:r>
      <w:r w:rsidRPr="00DC0E35">
        <w:rPr>
          <w:sz w:val="16"/>
        </w:rPr>
        <w:t>.</w:t>
      </w:r>
    </w:p>
    <w:p w14:paraId="4EAF0D74" w14:textId="77777777" w:rsidR="00C063B0" w:rsidRPr="00DC0E35" w:rsidRDefault="00C063B0" w:rsidP="00C063B0">
      <w:pPr>
        <w:rPr>
          <w:sz w:val="16"/>
        </w:rPr>
      </w:pPr>
      <w:r w:rsidRPr="00DC0E35">
        <w:rPr>
          <w:sz w:val="16"/>
        </w:rPr>
        <w:t xml:space="preserve">The Middle East illustrates his talent for unpredictability. The </w:t>
      </w:r>
      <w:r w:rsidRPr="00353768">
        <w:rPr>
          <w:rStyle w:val="StyleUnderline"/>
          <w:highlight w:val="cyan"/>
        </w:rPr>
        <w:t>Israelis and Palestinians</w:t>
      </w:r>
      <w:r w:rsidRPr="00DC0E35">
        <w:rPr>
          <w:sz w:val="16"/>
        </w:rPr>
        <w:t xml:space="preserve"> eventually </w:t>
      </w:r>
      <w:r w:rsidRPr="00353768">
        <w:rPr>
          <w:rStyle w:val="StyleUnderline"/>
          <w:highlight w:val="cyan"/>
        </w:rPr>
        <w:t>agreed to a deal</w:t>
      </w:r>
      <w:r w:rsidRPr="00DC0E35">
        <w:rPr>
          <w:sz w:val="16"/>
        </w:rPr>
        <w:t xml:space="preserve"> over Gaza </w:t>
      </w:r>
      <w:r w:rsidRPr="00353768">
        <w:rPr>
          <w:rStyle w:val="StyleUnderline"/>
          <w:highlight w:val="cyan"/>
        </w:rPr>
        <w:t xml:space="preserve">because he created a deadline by threatening that “all </w:t>
      </w:r>
      <w:r w:rsidRPr="00353768">
        <w:rPr>
          <w:rStyle w:val="Emphasis"/>
          <w:highlight w:val="cyan"/>
        </w:rPr>
        <w:t>hell would break loose</w:t>
      </w:r>
      <w:r w:rsidRPr="00353768">
        <w:rPr>
          <w:rStyle w:val="StyleUnderline"/>
          <w:highlight w:val="cyan"/>
        </w:rPr>
        <w:t>” if</w:t>
      </w:r>
      <w:r w:rsidRPr="00DC0E35">
        <w:rPr>
          <w:rStyle w:val="StyleUnderline"/>
        </w:rPr>
        <w:t xml:space="preserve"> </w:t>
      </w:r>
      <w:r w:rsidRPr="00353768">
        <w:rPr>
          <w:rStyle w:val="StyleUnderline"/>
          <w:highlight w:val="cyan"/>
        </w:rPr>
        <w:t>they failed</w:t>
      </w:r>
      <w:r w:rsidRPr="00DC0E35">
        <w:rPr>
          <w:sz w:val="16"/>
        </w:rPr>
        <w:t>. He will need to keep pressing them if the deal is to progress to its later phases. Not since Richard Nixon has a president looked to behaving like a “madman” as a source of advantage.</w:t>
      </w:r>
    </w:p>
    <w:p w14:paraId="2CA3E971" w14:textId="77777777" w:rsidR="00C063B0" w:rsidRPr="00DC0E35" w:rsidRDefault="00C063B0" w:rsidP="00C063B0">
      <w:pPr>
        <w:rPr>
          <w:sz w:val="16"/>
        </w:rPr>
      </w:pPr>
      <w:r w:rsidRPr="00DC0E35">
        <w:rPr>
          <w:sz w:val="16"/>
        </w:rPr>
        <w:t xml:space="preserve">Caprice is bolstered by pragmatism. Unlike most peacemakers, Mr </w:t>
      </w:r>
      <w:r w:rsidRPr="00353768">
        <w:rPr>
          <w:rStyle w:val="StyleUnderline"/>
          <w:highlight w:val="cyan"/>
        </w:rPr>
        <w:t>Trump is</w:t>
      </w:r>
      <w:r w:rsidRPr="00DC0E35">
        <w:rPr>
          <w:rStyle w:val="StyleUnderline"/>
        </w:rPr>
        <w:t xml:space="preserve"> </w:t>
      </w:r>
      <w:r w:rsidRPr="00DC0E35">
        <w:rPr>
          <w:rStyle w:val="Emphasis"/>
        </w:rPr>
        <w:t xml:space="preserve">blithely </w:t>
      </w:r>
      <w:r w:rsidRPr="00353768">
        <w:rPr>
          <w:rStyle w:val="Emphasis"/>
          <w:highlight w:val="cyan"/>
        </w:rPr>
        <w:t>uninterested</w:t>
      </w:r>
      <w:r w:rsidRPr="00353768">
        <w:rPr>
          <w:rStyle w:val="StyleUnderline"/>
          <w:highlight w:val="cyan"/>
        </w:rPr>
        <w:t xml:space="preserve"> in</w:t>
      </w:r>
      <w:r w:rsidRPr="00DC0E35">
        <w:rPr>
          <w:rStyle w:val="StyleUnderline"/>
        </w:rPr>
        <w:t xml:space="preserve"> the tortured </w:t>
      </w:r>
      <w:r w:rsidRPr="00353768">
        <w:rPr>
          <w:rStyle w:val="Emphasis"/>
          <w:highlight w:val="cyan"/>
        </w:rPr>
        <w:t>history</w:t>
      </w:r>
      <w:r w:rsidRPr="00DC0E35">
        <w:rPr>
          <w:rStyle w:val="StyleUnderline"/>
        </w:rPr>
        <w:t xml:space="preserve"> of the Middle East</w:t>
      </w:r>
      <w:r w:rsidRPr="00DC0E35">
        <w:rPr>
          <w:sz w:val="16"/>
        </w:rPr>
        <w:t xml:space="preserve">. The Abraham accords, signed in his first term, suggest that he will use the hostage release to promote a deal between Israel and Saudi Arabia, which he sees as the route to prosperity—and </w:t>
      </w:r>
      <w:r w:rsidRPr="00DC0E35">
        <w:rPr>
          <w:sz w:val="16"/>
          <w:szCs w:val="16"/>
        </w:rPr>
        <w:t>a </w:t>
      </w:r>
      <w:r w:rsidRPr="004867D4">
        <w:rPr>
          <w:sz w:val="16"/>
          <w:szCs w:val="16"/>
        </w:rPr>
        <w:t>Nobel peace prize</w:t>
      </w:r>
      <w:r w:rsidRPr="00DC0E35">
        <w:rPr>
          <w:sz w:val="16"/>
          <w:szCs w:val="16"/>
        </w:rPr>
        <w:t>. Iran’s</w:t>
      </w:r>
      <w:r w:rsidRPr="00DC0E35">
        <w:rPr>
          <w:sz w:val="16"/>
        </w:rPr>
        <w:t xml:space="preserve"> allies have been crushed in Gaza, Lebanon and Syria. It may be ready to deal, too.</w:t>
      </w:r>
    </w:p>
    <w:p w14:paraId="273F66C6" w14:textId="77777777" w:rsidR="00C063B0" w:rsidRPr="00DC0E35" w:rsidRDefault="00C063B0" w:rsidP="00C063B0">
      <w:pPr>
        <w:rPr>
          <w:sz w:val="16"/>
        </w:rPr>
      </w:pPr>
      <w:r w:rsidRPr="00DC0E35">
        <w:rPr>
          <w:sz w:val="16"/>
        </w:rPr>
        <w:t>Yet the home of the three monotheistic religions will be a stern test of whether people really are willing to put aside their beliefs and their grievances for a shot at prosperity. Time and again, extremists on both the Israeli and Palestinian sides have vetoed peace plans by using violence to discredit the pragmatic centre. The Israeli right wants to annex Palestinian land. Iran is teetering between engagement with America and dashing for a nuclear bomb. What if the zealots and the mullahs get in Mr Trump’s way?</w:t>
      </w:r>
    </w:p>
    <w:p w14:paraId="465681C9" w14:textId="77777777" w:rsidR="00C063B0" w:rsidRPr="00DC0E35" w:rsidRDefault="00C063B0" w:rsidP="00C063B0">
      <w:pPr>
        <w:rPr>
          <w:sz w:val="16"/>
        </w:rPr>
      </w:pPr>
      <w:r w:rsidRPr="00353768">
        <w:rPr>
          <w:rStyle w:val="StyleUnderline"/>
          <w:highlight w:val="cyan"/>
        </w:rPr>
        <w:t xml:space="preserve">His answer will be to </w:t>
      </w:r>
      <w:r w:rsidRPr="00353768">
        <w:rPr>
          <w:rStyle w:val="Emphasis"/>
          <w:highlight w:val="cyan"/>
        </w:rPr>
        <w:t>increase pressure</w:t>
      </w:r>
      <w:r w:rsidRPr="00353768">
        <w:rPr>
          <w:rStyle w:val="StyleUnderline"/>
          <w:highlight w:val="cyan"/>
        </w:rPr>
        <w:t xml:space="preserve"> using</w:t>
      </w:r>
      <w:r w:rsidRPr="00DC0E35">
        <w:rPr>
          <w:rStyle w:val="StyleUnderline"/>
        </w:rPr>
        <w:t xml:space="preserve"> </w:t>
      </w:r>
      <w:r w:rsidRPr="00DC0E35">
        <w:rPr>
          <w:rStyle w:val="Emphasis"/>
        </w:rPr>
        <w:t>sanctions</w:t>
      </w:r>
      <w:r w:rsidRPr="00DC0E35">
        <w:rPr>
          <w:rStyle w:val="StyleUnderline"/>
        </w:rPr>
        <w:t xml:space="preserve"> or</w:t>
      </w:r>
      <w:r w:rsidRPr="00DC0E35">
        <w:rPr>
          <w:sz w:val="16"/>
        </w:rPr>
        <w:t xml:space="preserve"> the threat of </w:t>
      </w:r>
      <w:r w:rsidRPr="00353768">
        <w:rPr>
          <w:rStyle w:val="Emphasis"/>
          <w:highlight w:val="cyan"/>
        </w:rPr>
        <w:t>force</w:t>
      </w:r>
      <w:r w:rsidRPr="00DC0E35">
        <w:rPr>
          <w:sz w:val="16"/>
        </w:rPr>
        <w:t xml:space="preserve">, or to walk away. That is also the choice he faces in Ukraine, where he has pledged to stop the fighting. Because he has more leverage over America’s allies than Vladimir Putin, the easier route is to walk away by ending support and so force concessions on the government in Kyiv—especially if, as his critics fear, </w:t>
      </w:r>
      <w:r w:rsidRPr="00353768">
        <w:rPr>
          <w:rStyle w:val="StyleUnderline"/>
          <w:highlight w:val="cyan"/>
        </w:rPr>
        <w:t xml:space="preserve">he is </w:t>
      </w:r>
      <w:r w:rsidRPr="00353768">
        <w:rPr>
          <w:rStyle w:val="Emphasis"/>
          <w:highlight w:val="cyan"/>
        </w:rPr>
        <w:t>flattered</w:t>
      </w:r>
      <w:r w:rsidRPr="00353768">
        <w:rPr>
          <w:rStyle w:val="StyleUnderline"/>
          <w:highlight w:val="cyan"/>
        </w:rPr>
        <w:t xml:space="preserve"> when</w:t>
      </w:r>
      <w:r w:rsidRPr="00DC0E35">
        <w:rPr>
          <w:rStyle w:val="StyleUnderline"/>
        </w:rPr>
        <w:t xml:space="preserve"> Mr </w:t>
      </w:r>
      <w:r w:rsidRPr="00353768">
        <w:rPr>
          <w:rStyle w:val="Emphasis"/>
          <w:highlight w:val="cyan"/>
        </w:rPr>
        <w:t>Putin</w:t>
      </w:r>
      <w:r w:rsidRPr="00353768">
        <w:rPr>
          <w:rStyle w:val="StyleUnderline"/>
          <w:highlight w:val="cyan"/>
        </w:rPr>
        <w:t xml:space="preserve"> deals with him</w:t>
      </w:r>
      <w:r w:rsidRPr="00DC0E35">
        <w:rPr>
          <w:sz w:val="16"/>
        </w:rPr>
        <w:t xml:space="preserve"> as one alpha male to another. But that would undermine his other goals. Abandonment would court comparisons to Mr Biden and his hapless departure from Afghanistan. Mindful of comparisons with Taiwan, </w:t>
      </w:r>
      <w:r w:rsidRPr="00353768">
        <w:rPr>
          <w:rStyle w:val="Emphasis"/>
          <w:highlight w:val="cyan"/>
        </w:rPr>
        <w:t>China</w:t>
      </w:r>
      <w:r w:rsidRPr="00353768">
        <w:rPr>
          <w:rStyle w:val="StyleUnderline"/>
          <w:highlight w:val="cyan"/>
        </w:rPr>
        <w:t xml:space="preserve"> might </w:t>
      </w:r>
      <w:r w:rsidRPr="00353768">
        <w:rPr>
          <w:rStyle w:val="Emphasis"/>
          <w:highlight w:val="cyan"/>
        </w:rPr>
        <w:t>conclude</w:t>
      </w:r>
      <w:r w:rsidRPr="00353768">
        <w:rPr>
          <w:rStyle w:val="StyleUnderline"/>
          <w:highlight w:val="cyan"/>
        </w:rPr>
        <w:t xml:space="preserve"> he is a </w:t>
      </w:r>
      <w:r w:rsidRPr="00353768">
        <w:rPr>
          <w:rStyle w:val="Emphasis"/>
          <w:highlight w:val="cyan"/>
        </w:rPr>
        <w:t>pushover</w:t>
      </w:r>
      <w:r w:rsidRPr="00DC0E35">
        <w:rPr>
          <w:sz w:val="16"/>
        </w:rPr>
        <w:t>. He may yet decide that being seen as ready to back Ukraine will strengthen his hand against Mr Putin.</w:t>
      </w:r>
    </w:p>
    <w:p w14:paraId="7FBDDD46" w14:textId="77777777" w:rsidR="00C063B0" w:rsidRPr="00DC0E35" w:rsidRDefault="00C063B0" w:rsidP="00C063B0">
      <w:pPr>
        <w:rPr>
          <w:sz w:val="16"/>
        </w:rPr>
      </w:pPr>
      <w:r w:rsidRPr="00DC0E35">
        <w:rPr>
          <w:sz w:val="16"/>
        </w:rPr>
        <w:t xml:space="preserve">An opportunistic use of power has some benefits. Mr </w:t>
      </w:r>
      <w:r w:rsidRPr="00353768">
        <w:rPr>
          <w:rStyle w:val="StyleUnderline"/>
          <w:highlight w:val="cyan"/>
        </w:rPr>
        <w:t>Trump will</w:t>
      </w:r>
      <w:r w:rsidRPr="00DC0E35">
        <w:rPr>
          <w:rStyle w:val="StyleUnderline"/>
        </w:rPr>
        <w:t xml:space="preserve"> continue to </w:t>
      </w:r>
      <w:r w:rsidRPr="00353768">
        <w:rPr>
          <w:rStyle w:val="Emphasis"/>
          <w:highlight w:val="cyan"/>
        </w:rPr>
        <w:t>badger NATO</w:t>
      </w:r>
      <w:r w:rsidRPr="00DC0E35">
        <w:rPr>
          <w:rStyle w:val="StyleUnderline"/>
        </w:rPr>
        <w:t xml:space="preserve"> members </w:t>
      </w:r>
      <w:r w:rsidRPr="00353768">
        <w:rPr>
          <w:rStyle w:val="StyleUnderline"/>
          <w:highlight w:val="cyan"/>
        </w:rPr>
        <w:t>to spend more</w:t>
      </w:r>
      <w:r w:rsidRPr="00DC0E35">
        <w:rPr>
          <w:sz w:val="16"/>
        </w:rPr>
        <w:t xml:space="preserve"> defending themselves against Russia, which is good. But it also has costs. NATO can probably survive Mr Trump’s threats to walk out, squabble over trade, support insurgent national conservative parties and bully Denmark over Greenland’s sovereignty. However, </w:t>
      </w:r>
      <w:r w:rsidRPr="00353768">
        <w:rPr>
          <w:rStyle w:val="StyleUnderline"/>
          <w:highlight w:val="cyan"/>
        </w:rPr>
        <w:t xml:space="preserve">alliances </w:t>
      </w:r>
      <w:r w:rsidRPr="00353768">
        <w:rPr>
          <w:rStyle w:val="Emphasis"/>
          <w:highlight w:val="cyan"/>
        </w:rPr>
        <w:t>thrive on trust</w:t>
      </w:r>
      <w:r w:rsidRPr="00DC0E35">
        <w:rPr>
          <w:sz w:val="16"/>
        </w:rPr>
        <w:t xml:space="preserve">. Putin-sympathising national </w:t>
      </w:r>
      <w:r w:rsidRPr="00353768">
        <w:rPr>
          <w:rStyle w:val="Emphasis"/>
          <w:highlight w:val="cyan"/>
        </w:rPr>
        <w:t>conservatives</w:t>
      </w:r>
      <w:r w:rsidRPr="00DC0E35">
        <w:rPr>
          <w:rStyle w:val="StyleUnderline"/>
        </w:rPr>
        <w:t xml:space="preserve"> will </w:t>
      </w:r>
      <w:r w:rsidRPr="00353768">
        <w:rPr>
          <w:rStyle w:val="StyleUnderline"/>
          <w:highlight w:val="cyan"/>
        </w:rPr>
        <w:t>act as a</w:t>
      </w:r>
      <w:r w:rsidRPr="00DC0E35">
        <w:rPr>
          <w:rStyle w:val="StyleUnderline"/>
        </w:rPr>
        <w:t xml:space="preserve"> </w:t>
      </w:r>
      <w:r w:rsidRPr="00353768">
        <w:rPr>
          <w:rStyle w:val="Emphasis"/>
          <w:highlight w:val="cyan"/>
        </w:rPr>
        <w:t>poison</w:t>
      </w:r>
      <w:r w:rsidRPr="00DC0E35">
        <w:rPr>
          <w:sz w:val="16"/>
        </w:rPr>
        <w:t xml:space="preserve">. Allowing for its size, Denmark lost as many soldiers in Afghanistan as America did. Being arm-wrestled over Greenland is the sort of </w:t>
      </w:r>
      <w:r w:rsidRPr="00353768">
        <w:rPr>
          <w:rStyle w:val="Emphasis"/>
          <w:highlight w:val="cyan"/>
        </w:rPr>
        <w:t>treatment</w:t>
      </w:r>
      <w:r w:rsidRPr="00DC0E35">
        <w:rPr>
          <w:rStyle w:val="StyleUnderline"/>
        </w:rPr>
        <w:t xml:space="preserve"> that </w:t>
      </w:r>
      <w:r w:rsidRPr="00353768">
        <w:rPr>
          <w:rStyle w:val="StyleUnderline"/>
          <w:highlight w:val="cyan"/>
        </w:rPr>
        <w:t xml:space="preserve">casts </w:t>
      </w:r>
      <w:r w:rsidRPr="00353768">
        <w:rPr>
          <w:rStyle w:val="Emphasis"/>
          <w:highlight w:val="cyan"/>
        </w:rPr>
        <w:t>America as a threat</w:t>
      </w:r>
      <w:r w:rsidRPr="00DC0E35">
        <w:rPr>
          <w:sz w:val="16"/>
        </w:rPr>
        <w:t>, not a protector.</w:t>
      </w:r>
    </w:p>
    <w:p w14:paraId="31DEBDCB" w14:textId="77777777" w:rsidR="00C063B0" w:rsidRPr="00DC0E35" w:rsidRDefault="00C063B0" w:rsidP="00C063B0">
      <w:pPr>
        <w:rPr>
          <w:sz w:val="16"/>
        </w:rPr>
      </w:pPr>
      <w:r w:rsidRPr="00353768">
        <w:rPr>
          <w:rStyle w:val="StyleUnderline"/>
          <w:highlight w:val="cyan"/>
        </w:rPr>
        <w:t>Despots</w:t>
      </w:r>
      <w:r w:rsidRPr="00DC0E35">
        <w:rPr>
          <w:rStyle w:val="StyleUnderline"/>
        </w:rPr>
        <w:t xml:space="preserve"> will </w:t>
      </w:r>
      <w:r w:rsidRPr="00353768">
        <w:rPr>
          <w:rStyle w:val="StyleUnderline"/>
          <w:highlight w:val="cyan"/>
        </w:rPr>
        <w:t xml:space="preserve">take comfort from a </w:t>
      </w:r>
      <w:r w:rsidRPr="00353768">
        <w:rPr>
          <w:rStyle w:val="Emphasis"/>
          <w:highlight w:val="cyan"/>
        </w:rPr>
        <w:t>retreat</w:t>
      </w:r>
      <w:r w:rsidRPr="00353768">
        <w:rPr>
          <w:rStyle w:val="StyleUnderline"/>
          <w:highlight w:val="cyan"/>
        </w:rPr>
        <w:t xml:space="preserve"> from</w:t>
      </w:r>
      <w:r w:rsidRPr="00DC0E35">
        <w:rPr>
          <w:rStyle w:val="StyleUnderline"/>
        </w:rPr>
        <w:t xml:space="preserve"> </w:t>
      </w:r>
      <w:r w:rsidRPr="00DC0E35">
        <w:rPr>
          <w:rStyle w:val="Emphasis"/>
        </w:rPr>
        <w:t xml:space="preserve">universal </w:t>
      </w:r>
      <w:r w:rsidRPr="00353768">
        <w:rPr>
          <w:rStyle w:val="Emphasis"/>
          <w:highlight w:val="cyan"/>
        </w:rPr>
        <w:t>values</w:t>
      </w:r>
      <w:r w:rsidRPr="00DC0E35">
        <w:rPr>
          <w:sz w:val="16"/>
        </w:rPr>
        <w:t xml:space="preserve">. </w:t>
      </w:r>
      <w:r w:rsidRPr="00353768">
        <w:rPr>
          <w:rStyle w:val="StyleUnderline"/>
          <w:highlight w:val="cyan"/>
        </w:rPr>
        <w:t>If</w:t>
      </w:r>
      <w:r w:rsidRPr="00DC0E35">
        <w:rPr>
          <w:sz w:val="16"/>
        </w:rPr>
        <w:t xml:space="preserve"> Mr </w:t>
      </w:r>
      <w:r w:rsidRPr="00353768">
        <w:rPr>
          <w:rStyle w:val="StyleUnderline"/>
          <w:highlight w:val="cyan"/>
        </w:rPr>
        <w:t xml:space="preserve">Trump </w:t>
      </w:r>
      <w:r w:rsidRPr="00353768">
        <w:rPr>
          <w:rStyle w:val="Emphasis"/>
          <w:highlight w:val="cyan"/>
        </w:rPr>
        <w:t>asserts</w:t>
      </w:r>
      <w:r w:rsidRPr="00353768">
        <w:rPr>
          <w:rStyle w:val="StyleUnderline"/>
          <w:highlight w:val="cyan"/>
        </w:rPr>
        <w:t xml:space="preserve"> a sphere of</w:t>
      </w:r>
      <w:r w:rsidRPr="00DC0E35">
        <w:rPr>
          <w:rStyle w:val="StyleUnderline"/>
        </w:rPr>
        <w:t xml:space="preserve"> </w:t>
      </w:r>
      <w:r w:rsidRPr="00DC0E35">
        <w:rPr>
          <w:rStyle w:val="Emphasis"/>
        </w:rPr>
        <w:t xml:space="preserve">American </w:t>
      </w:r>
      <w:r w:rsidRPr="00353768">
        <w:rPr>
          <w:rStyle w:val="Emphasis"/>
          <w:highlight w:val="cyan"/>
        </w:rPr>
        <w:t>influence</w:t>
      </w:r>
      <w:r w:rsidRPr="00DC0E35">
        <w:rPr>
          <w:sz w:val="16"/>
        </w:rPr>
        <w:t xml:space="preserve"> that embraces </w:t>
      </w:r>
      <w:r w:rsidRPr="004867D4">
        <w:rPr>
          <w:sz w:val="16"/>
          <w:szCs w:val="16"/>
        </w:rPr>
        <w:t>Canada, Greenland and Panama</w:t>
      </w:r>
      <w:r w:rsidRPr="00DC0E35">
        <w:rPr>
          <w:sz w:val="16"/>
          <w:szCs w:val="16"/>
        </w:rPr>
        <w:t xml:space="preserve">, </w:t>
      </w:r>
      <w:r w:rsidRPr="00353768">
        <w:rPr>
          <w:rStyle w:val="StyleUnderline"/>
          <w:highlight w:val="cyan"/>
        </w:rPr>
        <w:t>they will claim it as an</w:t>
      </w:r>
      <w:r w:rsidRPr="00DC0E35">
        <w:rPr>
          <w:rStyle w:val="StyleUnderline"/>
        </w:rPr>
        <w:t xml:space="preserve"> </w:t>
      </w:r>
      <w:r w:rsidRPr="00353768">
        <w:rPr>
          <w:rStyle w:val="Emphasis"/>
          <w:highlight w:val="cyan"/>
        </w:rPr>
        <w:t>endorsement</w:t>
      </w:r>
      <w:r w:rsidRPr="00DC0E35">
        <w:rPr>
          <w:rStyle w:val="StyleUnderline"/>
        </w:rPr>
        <w:t xml:space="preserve"> of their own </w:t>
      </w:r>
      <w:r w:rsidRPr="00DC0E35">
        <w:rPr>
          <w:rStyle w:val="Emphasis"/>
        </w:rPr>
        <w:t>principle</w:t>
      </w:r>
      <w:r w:rsidRPr="00DC0E35">
        <w:rPr>
          <w:sz w:val="16"/>
        </w:rPr>
        <w:t xml:space="preserve"> that international relations have in reality always been a trial of strength—handy when Russia covets Georgia or China claims the South China Sea. </w:t>
      </w:r>
      <w:r w:rsidRPr="00353768">
        <w:rPr>
          <w:rStyle w:val="StyleUnderline"/>
          <w:highlight w:val="cyan"/>
        </w:rPr>
        <w:t>If</w:t>
      </w:r>
      <w:r w:rsidRPr="00DC0E35">
        <w:rPr>
          <w:sz w:val="16"/>
        </w:rPr>
        <w:t xml:space="preserve"> Mr </w:t>
      </w:r>
      <w:r w:rsidRPr="00353768">
        <w:rPr>
          <w:rStyle w:val="StyleUnderline"/>
          <w:highlight w:val="cyan"/>
        </w:rPr>
        <w:t xml:space="preserve">Trump </w:t>
      </w:r>
      <w:r w:rsidRPr="00353768">
        <w:rPr>
          <w:rStyle w:val="Emphasis"/>
          <w:highlight w:val="cyan"/>
        </w:rPr>
        <w:t>scorns institutions</w:t>
      </w:r>
      <w:r w:rsidRPr="00DC0E35">
        <w:rPr>
          <w:sz w:val="16"/>
        </w:rPr>
        <w:t xml:space="preserve"> like the UN, which embody universal values, </w:t>
      </w:r>
      <w:r w:rsidRPr="00353768">
        <w:rPr>
          <w:rStyle w:val="Emphasis"/>
          <w:highlight w:val="cyan"/>
        </w:rPr>
        <w:t>China</w:t>
      </w:r>
      <w:r w:rsidRPr="00353768">
        <w:rPr>
          <w:rStyle w:val="StyleUnderline"/>
          <w:highlight w:val="cyan"/>
        </w:rPr>
        <w:t xml:space="preserve"> and </w:t>
      </w:r>
      <w:r w:rsidRPr="00353768">
        <w:rPr>
          <w:rStyle w:val="Emphasis"/>
          <w:highlight w:val="cyan"/>
        </w:rPr>
        <w:t>Russia</w:t>
      </w:r>
      <w:r w:rsidRPr="00353768">
        <w:rPr>
          <w:rStyle w:val="StyleUnderline"/>
          <w:highlight w:val="cyan"/>
        </w:rPr>
        <w:t xml:space="preserve"> will </w:t>
      </w:r>
      <w:r w:rsidRPr="00353768">
        <w:rPr>
          <w:rStyle w:val="Emphasis"/>
          <w:highlight w:val="cyan"/>
        </w:rPr>
        <w:t>dominate</w:t>
      </w:r>
      <w:r w:rsidRPr="00DC0E35">
        <w:rPr>
          <w:rStyle w:val="StyleUnderline"/>
        </w:rPr>
        <w:t xml:space="preserve"> them instead</w:t>
      </w:r>
      <w:r w:rsidRPr="00DC0E35">
        <w:rPr>
          <w:sz w:val="16"/>
        </w:rPr>
        <w:t>, and exploit them as conduits for their own interests.</w:t>
      </w:r>
    </w:p>
    <w:p w14:paraId="4923D5DC" w14:textId="77777777" w:rsidR="00C063B0" w:rsidRPr="00DC0E35" w:rsidRDefault="00C063B0" w:rsidP="00C063B0">
      <w:pPr>
        <w:rPr>
          <w:sz w:val="16"/>
        </w:rPr>
      </w:pPr>
      <w:r w:rsidRPr="00DC0E35">
        <w:rPr>
          <w:sz w:val="16"/>
        </w:rPr>
        <w:t xml:space="preserve">The Trump camp argues that what counts is America’s strength, and that this will lead to peace with China. They warn of the need to prevent a third world war, observing that Xi Jinping wants to be capable of taking Taiwan by force by 2027. China is also rapidly building nuclear weapons and is systematically </w:t>
      </w:r>
      <w:r w:rsidRPr="00DC0E35">
        <w:rPr>
          <w:sz w:val="16"/>
          <w:szCs w:val="16"/>
        </w:rPr>
        <w:t>mastering </w:t>
      </w:r>
      <w:r w:rsidRPr="004867D4">
        <w:rPr>
          <w:sz w:val="16"/>
          <w:szCs w:val="16"/>
        </w:rPr>
        <w:t>strategic technologies</w:t>
      </w:r>
      <w:r w:rsidRPr="00DC0E35">
        <w:rPr>
          <w:sz w:val="16"/>
          <w:szCs w:val="16"/>
        </w:rPr>
        <w:t>. America, they</w:t>
      </w:r>
      <w:r w:rsidRPr="00DC0E35">
        <w:rPr>
          <w:sz w:val="16"/>
        </w:rPr>
        <w:t xml:space="preserve"> say, needs to re-establish deterrence; and the panoply of “madman” diplomacy, pragmatism and the accumulation of economic and military strength is the way to do it.</w:t>
      </w:r>
    </w:p>
    <w:p w14:paraId="7ED02CD7" w14:textId="77777777" w:rsidR="00C063B0" w:rsidRPr="00DC0E35" w:rsidRDefault="00C063B0" w:rsidP="00C063B0">
      <w:pPr>
        <w:rPr>
          <w:sz w:val="16"/>
        </w:rPr>
      </w:pPr>
      <w:r w:rsidRPr="00DC0E35">
        <w:rPr>
          <w:sz w:val="16"/>
        </w:rPr>
        <w:t xml:space="preserve">Alas, </w:t>
      </w:r>
      <w:r w:rsidRPr="00353768">
        <w:rPr>
          <w:rStyle w:val="StyleUnderline"/>
          <w:highlight w:val="cyan"/>
        </w:rPr>
        <w:t xml:space="preserve">when it comes to </w:t>
      </w:r>
      <w:r w:rsidRPr="00353768">
        <w:rPr>
          <w:rStyle w:val="Emphasis"/>
          <w:highlight w:val="cyan"/>
        </w:rPr>
        <w:t>Taiwan</w:t>
      </w:r>
      <w:r w:rsidRPr="00353768">
        <w:rPr>
          <w:rStyle w:val="StyleUnderline"/>
          <w:highlight w:val="cyan"/>
        </w:rPr>
        <w:t xml:space="preserve">, there is a </w:t>
      </w:r>
      <w:r w:rsidRPr="00353768">
        <w:rPr>
          <w:rStyle w:val="Emphasis"/>
          <w:highlight w:val="cyan"/>
        </w:rPr>
        <w:t>contradiction</w:t>
      </w:r>
      <w:r w:rsidRPr="00DC0E35">
        <w:rPr>
          <w:sz w:val="16"/>
        </w:rPr>
        <w:t xml:space="preserve">. </w:t>
      </w:r>
      <w:r w:rsidRPr="00353768">
        <w:rPr>
          <w:rStyle w:val="StyleUnderline"/>
          <w:highlight w:val="cyan"/>
        </w:rPr>
        <w:t>If</w:t>
      </w:r>
      <w:r w:rsidRPr="00DC0E35">
        <w:rPr>
          <w:rStyle w:val="StyleUnderline"/>
        </w:rPr>
        <w:t xml:space="preserve"> the source of</w:t>
      </w:r>
      <w:r w:rsidRPr="00DC0E35">
        <w:rPr>
          <w:sz w:val="16"/>
        </w:rPr>
        <w:t xml:space="preserve"> America’s </w:t>
      </w:r>
      <w:r w:rsidRPr="00353768">
        <w:rPr>
          <w:rStyle w:val="StyleUnderline"/>
          <w:highlight w:val="cyan"/>
        </w:rPr>
        <w:t>strength is to be</w:t>
      </w:r>
      <w:r w:rsidRPr="00DC0E35">
        <w:rPr>
          <w:rStyle w:val="StyleUnderline"/>
        </w:rPr>
        <w:t xml:space="preserve"> </w:t>
      </w:r>
      <w:r w:rsidRPr="00DC0E35">
        <w:rPr>
          <w:rStyle w:val="Emphasis"/>
        </w:rPr>
        <w:t xml:space="preserve">ruthlessly </w:t>
      </w:r>
      <w:r w:rsidRPr="00353768">
        <w:rPr>
          <w:rStyle w:val="Emphasis"/>
          <w:highlight w:val="cyan"/>
        </w:rPr>
        <w:t>pragmatic</w:t>
      </w:r>
      <w:r w:rsidRPr="00DC0E35">
        <w:rPr>
          <w:sz w:val="16"/>
        </w:rPr>
        <w:t xml:space="preserve"> about values, </w:t>
      </w:r>
      <w:r w:rsidRPr="00353768">
        <w:rPr>
          <w:rStyle w:val="Emphasis"/>
          <w:highlight w:val="cyan"/>
        </w:rPr>
        <w:t>tough</w:t>
      </w:r>
      <w:r w:rsidRPr="00DC0E35">
        <w:rPr>
          <w:rStyle w:val="StyleUnderline"/>
        </w:rPr>
        <w:t xml:space="preserve"> with allies </w:t>
      </w:r>
      <w:r w:rsidRPr="00353768">
        <w:rPr>
          <w:rStyle w:val="StyleUnderline"/>
          <w:highlight w:val="cyan"/>
        </w:rPr>
        <w:t xml:space="preserve">and </w:t>
      </w:r>
      <w:r w:rsidRPr="00353768">
        <w:rPr>
          <w:rStyle w:val="Emphasis"/>
          <w:highlight w:val="cyan"/>
        </w:rPr>
        <w:t>open</w:t>
      </w:r>
      <w:r w:rsidRPr="00353768">
        <w:rPr>
          <w:rStyle w:val="StyleUnderline"/>
          <w:highlight w:val="cyan"/>
        </w:rPr>
        <w:t xml:space="preserve"> to deals</w:t>
      </w:r>
      <w:r w:rsidRPr="00DC0E35">
        <w:rPr>
          <w:sz w:val="16"/>
        </w:rPr>
        <w:t xml:space="preserve"> with opponents, </w:t>
      </w:r>
      <w:r w:rsidRPr="00353768">
        <w:rPr>
          <w:rStyle w:val="StyleUnderline"/>
          <w:highlight w:val="cyan"/>
        </w:rPr>
        <w:t>then</w:t>
      </w:r>
      <w:r w:rsidRPr="00DC0E35">
        <w:rPr>
          <w:rStyle w:val="StyleUnderline"/>
        </w:rPr>
        <w:t xml:space="preserve"> </w:t>
      </w:r>
      <w:r w:rsidRPr="00353768">
        <w:rPr>
          <w:rStyle w:val="StyleUnderline"/>
          <w:highlight w:val="cyan"/>
        </w:rPr>
        <w:t>those are</w:t>
      </w:r>
      <w:r w:rsidRPr="00DC0E35">
        <w:rPr>
          <w:rStyle w:val="StyleUnderline"/>
        </w:rPr>
        <w:t xml:space="preserve"> exactly </w:t>
      </w:r>
      <w:r w:rsidRPr="00353768">
        <w:rPr>
          <w:rStyle w:val="StyleUnderline"/>
          <w:highlight w:val="cyan"/>
        </w:rPr>
        <w:t xml:space="preserve">the </w:t>
      </w:r>
      <w:r w:rsidRPr="00353768">
        <w:rPr>
          <w:rStyle w:val="Emphasis"/>
          <w:highlight w:val="cyan"/>
        </w:rPr>
        <w:t>conditions</w:t>
      </w:r>
      <w:r w:rsidRPr="00353768">
        <w:rPr>
          <w:rStyle w:val="StyleUnderline"/>
          <w:highlight w:val="cyan"/>
        </w:rPr>
        <w:t xml:space="preserve"> for</w:t>
      </w:r>
      <w:r w:rsidRPr="00DC0E35">
        <w:rPr>
          <w:sz w:val="16"/>
        </w:rPr>
        <w:t xml:space="preserve"> Mr </w:t>
      </w:r>
      <w:r w:rsidRPr="00353768">
        <w:rPr>
          <w:rStyle w:val="StyleUnderline"/>
          <w:highlight w:val="cyan"/>
        </w:rPr>
        <w:t xml:space="preserve">Trump to </w:t>
      </w:r>
      <w:r w:rsidRPr="00353768">
        <w:rPr>
          <w:rStyle w:val="Emphasis"/>
          <w:highlight w:val="cyan"/>
        </w:rPr>
        <w:t>trade Taiwan</w:t>
      </w:r>
      <w:r w:rsidRPr="00DC0E35">
        <w:rPr>
          <w:rStyle w:val="StyleUnderline"/>
        </w:rPr>
        <w:t xml:space="preserve"> to China</w:t>
      </w:r>
      <w:r w:rsidRPr="00DC0E35">
        <w:rPr>
          <w:sz w:val="16"/>
        </w:rPr>
        <w:t>. Although the many China hawks in his administration would fight that, the very possibility points to a weakness at the heart of Mr Trump’s approach.</w:t>
      </w:r>
    </w:p>
    <w:p w14:paraId="13551EBB" w14:textId="77777777" w:rsidR="00C063B0" w:rsidRPr="00DC0E35" w:rsidRDefault="00C063B0" w:rsidP="00C063B0">
      <w:pPr>
        <w:rPr>
          <w:sz w:val="16"/>
        </w:rPr>
      </w:pPr>
      <w:r w:rsidRPr="00DC0E35">
        <w:rPr>
          <w:sz w:val="16"/>
        </w:rPr>
        <w:t>Pax Trumpiana</w:t>
      </w:r>
    </w:p>
    <w:p w14:paraId="4388B1B1" w14:textId="77777777" w:rsidR="00C063B0" w:rsidRPr="00DC0E35" w:rsidRDefault="00C063B0" w:rsidP="00C063B0">
      <w:pPr>
        <w:rPr>
          <w:sz w:val="16"/>
        </w:rPr>
      </w:pPr>
      <w:r w:rsidRPr="00353768">
        <w:rPr>
          <w:rStyle w:val="StyleUnderline"/>
          <w:highlight w:val="cyan"/>
        </w:rPr>
        <w:t>When</w:t>
      </w:r>
      <w:r w:rsidRPr="00DC0E35">
        <w:rPr>
          <w:rStyle w:val="StyleUnderline"/>
        </w:rPr>
        <w:t xml:space="preserve"> the use of </w:t>
      </w:r>
      <w:r w:rsidRPr="00353768">
        <w:rPr>
          <w:rStyle w:val="Emphasis"/>
          <w:highlight w:val="cyan"/>
        </w:rPr>
        <w:t>power is untethered</w:t>
      </w:r>
      <w:r w:rsidRPr="00DC0E35">
        <w:rPr>
          <w:rStyle w:val="StyleUnderline"/>
        </w:rPr>
        <w:t xml:space="preserve"> by values</w:t>
      </w:r>
      <w:r w:rsidRPr="00DC0E35">
        <w:rPr>
          <w:sz w:val="16"/>
        </w:rPr>
        <w:t xml:space="preserve">, </w:t>
      </w:r>
      <w:r w:rsidRPr="00353768">
        <w:rPr>
          <w:rStyle w:val="StyleUnderline"/>
          <w:highlight w:val="cyan"/>
        </w:rPr>
        <w:t xml:space="preserve">the result can be </w:t>
      </w:r>
      <w:r w:rsidRPr="00353768">
        <w:rPr>
          <w:rStyle w:val="Emphasis"/>
          <w:highlight w:val="cyan"/>
        </w:rPr>
        <w:t>chaos</w:t>
      </w:r>
      <w:r w:rsidRPr="00353768">
        <w:rPr>
          <w:rStyle w:val="StyleUnderline"/>
          <w:highlight w:val="cyan"/>
        </w:rPr>
        <w:t xml:space="preserve"> on a </w:t>
      </w:r>
      <w:r w:rsidRPr="00353768">
        <w:rPr>
          <w:rStyle w:val="Emphasis"/>
          <w:highlight w:val="cyan"/>
        </w:rPr>
        <w:t>global scale</w:t>
      </w:r>
      <w:r w:rsidRPr="00DC0E35">
        <w:rPr>
          <w:sz w:val="16"/>
        </w:rPr>
        <w:t xml:space="preserve">. If ultra-loyal, out-of-their-depth would-be </w:t>
      </w:r>
      <w:r w:rsidRPr="00DC0E35">
        <w:rPr>
          <w:rStyle w:val="Emphasis"/>
        </w:rPr>
        <w:t>disruptors</w:t>
      </w:r>
      <w:r w:rsidRPr="00DC0E35">
        <w:rPr>
          <w:rStyle w:val="StyleUnderline"/>
        </w:rPr>
        <w:t xml:space="preserve"> like Pete Hegseth and Tulsi Gabbard</w:t>
      </w:r>
      <w:r w:rsidRPr="00DC0E35">
        <w:rPr>
          <w:sz w:val="16"/>
        </w:rPr>
        <w:t xml:space="preserve"> are confirmed to head the Pentagon and intelligence, the chaos will </w:t>
      </w:r>
      <w:r w:rsidRPr="00DC0E35">
        <w:rPr>
          <w:rStyle w:val="Emphasis"/>
        </w:rPr>
        <w:t>spread</w:t>
      </w:r>
      <w:r w:rsidRPr="00DC0E35">
        <w:rPr>
          <w:rStyle w:val="StyleUnderline"/>
        </w:rPr>
        <w:t xml:space="preserve"> on the </w:t>
      </w:r>
      <w:r w:rsidRPr="00DC0E35">
        <w:rPr>
          <w:rStyle w:val="Emphasis"/>
        </w:rPr>
        <w:t>inside</w:t>
      </w:r>
      <w:r w:rsidRPr="00DC0E35">
        <w:rPr>
          <w:sz w:val="16"/>
        </w:rPr>
        <w:t>, too. Mr Trump is ill-suited to separate his own interests from his country’s, especially if his and his associates’ money is at stake, as Elon Musk’s will be in China. By turning away from the values that made postwar America, Mr Trump will be surrendering the single greatest strength that his despotic opponents do not possess. </w:t>
      </w:r>
    </w:p>
    <w:p w14:paraId="2A04D447" w14:textId="77777777" w:rsidR="00C063B0" w:rsidRPr="0065423E" w:rsidRDefault="00C063B0" w:rsidP="00C063B0">
      <w:pPr>
        <w:pStyle w:val="Heading4"/>
      </w:pPr>
      <w:bookmarkStart w:id="5" w:name="_Hlk181656846"/>
      <w:r w:rsidRPr="0065423E">
        <w:t>No leadership impact---</w:t>
      </w:r>
      <w:r w:rsidRPr="0065423E">
        <w:rPr>
          <w:u w:val="single"/>
        </w:rPr>
        <w:t>empirics</w:t>
      </w:r>
      <w:r w:rsidRPr="0065423E">
        <w:t xml:space="preserve">. </w:t>
      </w:r>
    </w:p>
    <w:p w14:paraId="16505F65" w14:textId="77777777" w:rsidR="00C063B0" w:rsidRPr="0065423E" w:rsidRDefault="00C063B0" w:rsidP="00C063B0">
      <w:r w:rsidRPr="0065423E">
        <w:rPr>
          <w:rStyle w:val="Style13ptBold"/>
        </w:rPr>
        <w:t>Fettweis ’20</w:t>
      </w:r>
      <w:r w:rsidRPr="0065423E">
        <w:t xml:space="preserve"> [Chistopher; June 3; Associate Professor of Political Science at Tulane University; Cato, “Delusions of Danger: Geopolitical Fear and Indispensability in U.S. Foreign Policy,” https://www.cato.org/publications/publications/delusions-danger-geopolitical-fear-indispensability-us-foreign-policy]</w:t>
      </w:r>
    </w:p>
    <w:p w14:paraId="246850A1" w14:textId="77777777" w:rsidR="00C063B0" w:rsidRPr="00D50A7F" w:rsidRDefault="00C063B0" w:rsidP="00C063B0">
      <w:pPr>
        <w:rPr>
          <w:rStyle w:val="StyleUnderline"/>
        </w:rPr>
      </w:pPr>
      <w:r w:rsidRPr="00D50A7F">
        <w:rPr>
          <w:sz w:val="16"/>
          <w:szCs w:val="16"/>
        </w:rPr>
        <w:t xml:space="preserve">Like many believers, </w:t>
      </w:r>
      <w:r w:rsidRPr="0065423E">
        <w:rPr>
          <w:rStyle w:val="StyleUnderline"/>
        </w:rPr>
        <w:t xml:space="preserve">proponents of hegemonic stability theory base their view on </w:t>
      </w:r>
      <w:r w:rsidRPr="0065423E">
        <w:rPr>
          <w:rStyle w:val="Emphasis"/>
        </w:rPr>
        <w:t>faith alone</w:t>
      </w:r>
      <w:r w:rsidRPr="00D50A7F">
        <w:rPr>
          <w:sz w:val="16"/>
          <w:szCs w:val="16"/>
        </w:rPr>
        <w:t xml:space="preserve">.41 </w:t>
      </w:r>
      <w:r w:rsidRPr="0065423E">
        <w:rPr>
          <w:rStyle w:val="StyleUnderline"/>
        </w:rPr>
        <w:t>There is</w:t>
      </w:r>
      <w:r w:rsidRPr="00D50A7F">
        <w:rPr>
          <w:rStyle w:val="StyleUnderline"/>
        </w:rPr>
        <w:t xml:space="preserve"> </w:t>
      </w:r>
      <w:r w:rsidRPr="00D50A7F">
        <w:rPr>
          <w:rStyle w:val="Emphasis"/>
        </w:rPr>
        <w:t>precious little ev</w:t>
      </w:r>
      <w:r w:rsidRPr="001E60FA">
        <w:rPr>
          <w:rStyle w:val="StyleUnderline"/>
        </w:rPr>
        <w:t>idence</w:t>
      </w:r>
      <w:r w:rsidRPr="00D50A7F">
        <w:rPr>
          <w:rStyle w:val="StyleUnderline"/>
        </w:rPr>
        <w:t xml:space="preserve"> to suggest that the United States is responsible for</w:t>
      </w:r>
      <w:r w:rsidRPr="00D50A7F">
        <w:rPr>
          <w:sz w:val="16"/>
          <w:szCs w:val="16"/>
        </w:rPr>
        <w:t xml:space="preserve"> the </w:t>
      </w:r>
      <w:r w:rsidRPr="00D50A7F">
        <w:rPr>
          <w:rStyle w:val="StyleUnderline"/>
        </w:rPr>
        <w:t>pacific trends</w:t>
      </w:r>
      <w:r w:rsidRPr="00D50A7F">
        <w:rPr>
          <w:sz w:val="16"/>
          <w:szCs w:val="16"/>
        </w:rPr>
        <w:t xml:space="preserve"> that have swept across the system. In fact, </w:t>
      </w:r>
      <w:r w:rsidRPr="00D50A7F">
        <w:rPr>
          <w:rStyle w:val="StyleUnderline"/>
        </w:rPr>
        <w:t xml:space="preserve">the </w:t>
      </w:r>
      <w:r w:rsidRPr="00D50A7F">
        <w:rPr>
          <w:rStyle w:val="StyleUnderline"/>
          <w:highlight w:val="cyan"/>
        </w:rPr>
        <w:t xml:space="preserve">world remained </w:t>
      </w:r>
      <w:r w:rsidRPr="00D50A7F">
        <w:rPr>
          <w:rStyle w:val="Emphasis"/>
          <w:highlight w:val="cyan"/>
        </w:rPr>
        <w:t>equally peaceful</w:t>
      </w:r>
      <w:r w:rsidRPr="00D50A7F">
        <w:rPr>
          <w:sz w:val="16"/>
          <w:szCs w:val="16"/>
        </w:rPr>
        <w:t xml:space="preserve">, relatively speaking, </w:t>
      </w:r>
      <w:r w:rsidRPr="00D50A7F">
        <w:rPr>
          <w:rStyle w:val="StyleUnderline"/>
          <w:highlight w:val="cyan"/>
        </w:rPr>
        <w:t xml:space="preserve">while the </w:t>
      </w:r>
      <w:r w:rsidRPr="001E60FA">
        <w:rPr>
          <w:rStyle w:val="Emphasis"/>
          <w:highlight w:val="cyan"/>
        </w:rPr>
        <w:t>U</w:t>
      </w:r>
      <w:r w:rsidRPr="00D50A7F">
        <w:rPr>
          <w:sz w:val="16"/>
          <w:szCs w:val="16"/>
        </w:rPr>
        <w:t xml:space="preserve">nited </w:t>
      </w:r>
      <w:r w:rsidRPr="001E60FA">
        <w:rPr>
          <w:rStyle w:val="Emphasis"/>
          <w:highlight w:val="cyan"/>
        </w:rPr>
        <w:t>S</w:t>
      </w:r>
      <w:r w:rsidRPr="00D50A7F">
        <w:rPr>
          <w:sz w:val="16"/>
          <w:szCs w:val="16"/>
        </w:rPr>
        <w:t xml:space="preserve">tates </w:t>
      </w:r>
      <w:r w:rsidRPr="00D50A7F">
        <w:rPr>
          <w:rStyle w:val="StyleUnderline"/>
          <w:highlight w:val="cyan"/>
        </w:rPr>
        <w:t>cut</w:t>
      </w:r>
      <w:r w:rsidRPr="00D50A7F">
        <w:rPr>
          <w:rStyle w:val="StyleUnderline"/>
        </w:rPr>
        <w:t xml:space="preserve"> its </w:t>
      </w:r>
      <w:r w:rsidRPr="00D50A7F">
        <w:rPr>
          <w:rStyle w:val="StyleUnderline"/>
          <w:highlight w:val="cyan"/>
        </w:rPr>
        <w:t>forces throughout the</w:t>
      </w:r>
      <w:r w:rsidRPr="00D50A7F">
        <w:rPr>
          <w:rStyle w:val="StyleUnderline"/>
        </w:rPr>
        <w:t xml:space="preserve"> 19</w:t>
      </w:r>
      <w:r w:rsidRPr="001E60FA">
        <w:rPr>
          <w:rStyle w:val="Emphasis"/>
          <w:highlight w:val="cyan"/>
        </w:rPr>
        <w:t>90s</w:t>
      </w:r>
      <w:r w:rsidRPr="00D50A7F">
        <w:rPr>
          <w:rStyle w:val="StyleUnderline"/>
        </w:rPr>
        <w:t xml:space="preserve">, </w:t>
      </w:r>
      <w:r w:rsidRPr="00D50A7F">
        <w:rPr>
          <w:rStyle w:val="StyleUnderline"/>
          <w:highlight w:val="cyan"/>
        </w:rPr>
        <w:t>as well as</w:t>
      </w:r>
      <w:r w:rsidRPr="00D50A7F">
        <w:rPr>
          <w:rStyle w:val="StyleUnderline"/>
        </w:rPr>
        <w:t xml:space="preserve"> while it </w:t>
      </w:r>
      <w:r w:rsidRPr="00D50A7F">
        <w:rPr>
          <w:rStyle w:val="Emphasis"/>
          <w:highlight w:val="cyan"/>
        </w:rPr>
        <w:t>doubled</w:t>
      </w:r>
      <w:r w:rsidRPr="00D50A7F">
        <w:rPr>
          <w:rStyle w:val="StyleUnderline"/>
        </w:rPr>
        <w:t xml:space="preserve"> its military </w:t>
      </w:r>
      <w:r w:rsidRPr="00D50A7F">
        <w:rPr>
          <w:rStyle w:val="StyleUnderline"/>
          <w:highlight w:val="cyan"/>
        </w:rPr>
        <w:t>spending</w:t>
      </w:r>
      <w:r w:rsidRPr="00D50A7F">
        <w:rPr>
          <w:rStyle w:val="StyleUnderline"/>
        </w:rPr>
        <w:t xml:space="preserve"> in the first decade of the new century</w:t>
      </w:r>
      <w:r w:rsidRPr="00D50A7F">
        <w:rPr>
          <w:sz w:val="16"/>
          <w:szCs w:val="16"/>
        </w:rPr>
        <w:t xml:space="preserve">.42 </w:t>
      </w:r>
      <w:r w:rsidRPr="00D50A7F">
        <w:rPr>
          <w:rStyle w:val="Emphasis"/>
        </w:rPr>
        <w:t>Complex stat</w:t>
      </w:r>
      <w:r w:rsidRPr="001E60FA">
        <w:rPr>
          <w:rStyle w:val="StyleUnderline"/>
        </w:rPr>
        <w:t>istical method</w:t>
      </w:r>
      <w:r w:rsidRPr="00D50A7F">
        <w:rPr>
          <w:rStyle w:val="Emphasis"/>
        </w:rPr>
        <w:t>s</w:t>
      </w:r>
      <w:r w:rsidRPr="00D50A7F">
        <w:rPr>
          <w:sz w:val="16"/>
          <w:szCs w:val="16"/>
        </w:rPr>
        <w:t xml:space="preserve"> </w:t>
      </w:r>
      <w:r w:rsidRPr="000B4BE9">
        <w:rPr>
          <w:u w:val="single"/>
        </w:rPr>
        <w:t>should not</w:t>
      </w:r>
      <w:r w:rsidRPr="00D50A7F">
        <w:rPr>
          <w:sz w:val="16"/>
          <w:szCs w:val="16"/>
        </w:rPr>
        <w:t xml:space="preserve"> be </w:t>
      </w:r>
      <w:r w:rsidRPr="000B4BE9">
        <w:rPr>
          <w:u w:val="single"/>
        </w:rPr>
        <w:t>needed to demonstrate</w:t>
      </w:r>
      <w:r w:rsidRPr="00D50A7F">
        <w:rPr>
          <w:rStyle w:val="StyleUnderline"/>
        </w:rPr>
        <w:t xml:space="preserve"> that levels of U.S. military </w:t>
      </w:r>
      <w:r w:rsidRPr="00D50A7F">
        <w:rPr>
          <w:rStyle w:val="StyleUnderline"/>
          <w:highlight w:val="cyan"/>
        </w:rPr>
        <w:t>spending have been</w:t>
      </w:r>
      <w:r w:rsidRPr="00D50A7F">
        <w:rPr>
          <w:rStyle w:val="StyleUnderline"/>
        </w:rPr>
        <w:t xml:space="preserve"> essentially </w:t>
      </w:r>
      <w:r w:rsidRPr="00D50A7F">
        <w:rPr>
          <w:rStyle w:val="Emphasis"/>
          <w:highlight w:val="cyan"/>
        </w:rPr>
        <w:t>unrelated</w:t>
      </w:r>
      <w:r w:rsidRPr="00D50A7F">
        <w:rPr>
          <w:rStyle w:val="StyleUnderline"/>
          <w:highlight w:val="cyan"/>
        </w:rPr>
        <w:t xml:space="preserve"> to</w:t>
      </w:r>
      <w:r w:rsidRPr="00D50A7F">
        <w:rPr>
          <w:rStyle w:val="StyleUnderline"/>
        </w:rPr>
        <w:t xml:space="preserve"> global </w:t>
      </w:r>
      <w:r w:rsidRPr="00D50A7F">
        <w:rPr>
          <w:rStyle w:val="StyleUnderline"/>
          <w:highlight w:val="cyan"/>
        </w:rPr>
        <w:t>stability</w:t>
      </w:r>
      <w:r w:rsidRPr="00D50A7F">
        <w:rPr>
          <w:rStyle w:val="StyleUnderline"/>
        </w:rPr>
        <w:t>.</w:t>
      </w:r>
    </w:p>
    <w:p w14:paraId="50E9E709" w14:textId="77777777" w:rsidR="00C063B0" w:rsidRPr="0065423E" w:rsidRDefault="00C063B0" w:rsidP="00C063B0">
      <w:pPr>
        <w:rPr>
          <w:sz w:val="16"/>
          <w:szCs w:val="16"/>
        </w:rPr>
      </w:pPr>
      <w:r w:rsidRPr="00D50A7F">
        <w:rPr>
          <w:sz w:val="16"/>
          <w:szCs w:val="16"/>
        </w:rPr>
        <w:t xml:space="preserve">Hegemonic stability theory’s flaws go way beyond the absence of simple correlations to support them, however. </w:t>
      </w:r>
      <w:r w:rsidRPr="00D50A7F">
        <w:rPr>
          <w:rStyle w:val="StyleUnderline"/>
        </w:rPr>
        <w:t xml:space="preserve">The theory’s supporters have </w:t>
      </w:r>
      <w:r w:rsidRPr="00D50A7F">
        <w:rPr>
          <w:rStyle w:val="Emphasis"/>
        </w:rPr>
        <w:t>never been able to explain adequately</w:t>
      </w:r>
      <w:r w:rsidRPr="00D50A7F">
        <w:rPr>
          <w:rStyle w:val="StyleUnderline"/>
        </w:rPr>
        <w:t xml:space="preserve"> how precisely </w:t>
      </w:r>
      <w:r w:rsidRPr="00D50A7F">
        <w:rPr>
          <w:rStyle w:val="Emphasis"/>
        </w:rPr>
        <w:t>5 percent</w:t>
      </w:r>
      <w:r w:rsidRPr="00D50A7F">
        <w:rPr>
          <w:rStyle w:val="StyleUnderline"/>
        </w:rPr>
        <w:t xml:space="preserve"> of the world’s population could </w:t>
      </w:r>
      <w:r w:rsidRPr="00D50A7F">
        <w:rPr>
          <w:rStyle w:val="Emphasis"/>
        </w:rPr>
        <w:t>force</w:t>
      </w:r>
      <w:r w:rsidRPr="00D50A7F">
        <w:rPr>
          <w:rStyle w:val="StyleUnderline"/>
        </w:rPr>
        <w:t xml:space="preserve"> peace on the other </w:t>
      </w:r>
      <w:r w:rsidRPr="00D50A7F">
        <w:rPr>
          <w:rStyle w:val="Emphasis"/>
        </w:rPr>
        <w:t>95 percent</w:t>
      </w:r>
      <w:r w:rsidRPr="00D50A7F">
        <w:rPr>
          <w:sz w:val="16"/>
          <w:szCs w:val="16"/>
        </w:rPr>
        <w:t xml:space="preserve">, unless, of course, the rest of the world was simply not intent on fighting. </w:t>
      </w:r>
      <w:r w:rsidRPr="00D50A7F">
        <w:rPr>
          <w:rStyle w:val="StyleUnderline"/>
        </w:rPr>
        <w:t xml:space="preserve">Most states are quite free to go to war without U.S. involvement but </w:t>
      </w:r>
      <w:r w:rsidRPr="00D50A7F">
        <w:rPr>
          <w:rStyle w:val="Emphasis"/>
        </w:rPr>
        <w:t>choose not to</w:t>
      </w:r>
      <w:r w:rsidRPr="001E60FA">
        <w:rPr>
          <w:rStyle w:val="StyleUnderline"/>
        </w:rPr>
        <w:t>. The</w:t>
      </w:r>
      <w:r w:rsidRPr="00D50A7F">
        <w:rPr>
          <w:rStyle w:val="StyleUnderline"/>
        </w:rPr>
        <w:t xml:space="preserve"> </w:t>
      </w:r>
      <w:r w:rsidRPr="001E60FA">
        <w:rPr>
          <w:rStyle w:val="Emphasis"/>
          <w:highlight w:val="cyan"/>
        </w:rPr>
        <w:t>U</w:t>
      </w:r>
      <w:r w:rsidRPr="00D50A7F">
        <w:rPr>
          <w:sz w:val="16"/>
          <w:szCs w:val="16"/>
        </w:rPr>
        <w:t xml:space="preserve">nited </w:t>
      </w:r>
      <w:r w:rsidRPr="001E60FA">
        <w:rPr>
          <w:rStyle w:val="Emphasis"/>
          <w:highlight w:val="cyan"/>
        </w:rPr>
        <w:t>S</w:t>
      </w:r>
      <w:r w:rsidRPr="00D50A7F">
        <w:rPr>
          <w:sz w:val="16"/>
          <w:szCs w:val="16"/>
        </w:rPr>
        <w:t xml:space="preserve">tates </w:t>
      </w:r>
      <w:r w:rsidRPr="00D50A7F">
        <w:rPr>
          <w:rStyle w:val="StyleUnderline"/>
          <w:highlight w:val="cyan"/>
        </w:rPr>
        <w:t>can be counted on</w:t>
      </w:r>
      <w:r w:rsidRPr="00D50A7F">
        <w:rPr>
          <w:rStyle w:val="StyleUnderline"/>
        </w:rPr>
        <w:t xml:space="preserve">, especially </w:t>
      </w:r>
      <w:r w:rsidRPr="00D50A7F">
        <w:rPr>
          <w:rStyle w:val="StyleUnderline"/>
          <w:highlight w:val="cyan"/>
        </w:rPr>
        <w:t xml:space="preserve">after </w:t>
      </w:r>
      <w:r w:rsidRPr="001E60FA">
        <w:rPr>
          <w:rStyle w:val="Emphasis"/>
          <w:highlight w:val="cyan"/>
        </w:rPr>
        <w:t>Iraq</w:t>
      </w:r>
      <w:r w:rsidRPr="00D50A7F">
        <w:rPr>
          <w:rStyle w:val="StyleUnderline"/>
          <w:highlight w:val="cyan"/>
        </w:rPr>
        <w:t xml:space="preserve">, to </w:t>
      </w:r>
      <w:r w:rsidRPr="00D50A7F">
        <w:rPr>
          <w:rStyle w:val="Emphasis"/>
          <w:highlight w:val="cyan"/>
        </w:rPr>
        <w:t>steer</w:t>
      </w:r>
      <w:r w:rsidRPr="00D50A7F">
        <w:rPr>
          <w:rStyle w:val="Emphasis"/>
        </w:rPr>
        <w:t xml:space="preserve"> well </w:t>
      </w:r>
      <w:r w:rsidRPr="00D50A7F">
        <w:rPr>
          <w:rStyle w:val="Emphasis"/>
          <w:highlight w:val="cyan"/>
        </w:rPr>
        <w:t>clear</w:t>
      </w:r>
      <w:r w:rsidRPr="00D50A7F">
        <w:rPr>
          <w:rStyle w:val="StyleUnderline"/>
          <w:highlight w:val="cyan"/>
        </w:rPr>
        <w:t xml:space="preserve"> of most</w:t>
      </w:r>
      <w:r w:rsidRPr="001E60FA">
        <w:rPr>
          <w:sz w:val="16"/>
        </w:rPr>
        <w:t xml:space="preserve"> civil </w:t>
      </w:r>
      <w:r w:rsidRPr="00D50A7F">
        <w:rPr>
          <w:rStyle w:val="StyleUnderline"/>
          <w:highlight w:val="cyan"/>
        </w:rPr>
        <w:t>wars</w:t>
      </w:r>
      <w:r w:rsidRPr="00D50A7F">
        <w:rPr>
          <w:rStyle w:val="StyleUnderline"/>
        </w:rPr>
        <w:t xml:space="preserve"> and ethnic conflicts</w:t>
      </w:r>
      <w:r w:rsidRPr="00D50A7F">
        <w:rPr>
          <w:sz w:val="16"/>
          <w:szCs w:val="16"/>
        </w:rPr>
        <w:t xml:space="preserve">. It took years, hundreds of thousands of casualties, and the use of chemical weapons to spur even limited interest in the events in Syria, for example; surely internal </w:t>
      </w:r>
      <w:r w:rsidRPr="00D50A7F">
        <w:rPr>
          <w:rStyle w:val="StyleUnderline"/>
        </w:rPr>
        <w:t>violence in</w:t>
      </w:r>
      <w:r w:rsidRPr="00D50A7F">
        <w:rPr>
          <w:sz w:val="16"/>
          <w:szCs w:val="16"/>
        </w:rPr>
        <w:t xml:space="preserve">, say, </w:t>
      </w:r>
      <w:r w:rsidRPr="00D50A7F">
        <w:rPr>
          <w:rStyle w:val="StyleUnderline"/>
        </w:rPr>
        <w:t xml:space="preserve">most of </w:t>
      </w:r>
      <w:r w:rsidRPr="00D50A7F">
        <w:rPr>
          <w:rStyle w:val="StyleUnderline"/>
          <w:highlight w:val="cyan"/>
        </w:rPr>
        <w:t>Africa</w:t>
      </w:r>
      <w:r w:rsidRPr="00D50A7F">
        <w:rPr>
          <w:rStyle w:val="StyleUnderline"/>
        </w:rPr>
        <w:t xml:space="preserve"> would be unlikely to attract serious attention of the world’s policeman, much less </w:t>
      </w:r>
      <w:r w:rsidRPr="00D50A7F">
        <w:rPr>
          <w:rStyle w:val="Emphasis"/>
        </w:rPr>
        <w:t>intervention</w:t>
      </w:r>
      <w:r w:rsidRPr="00D50A7F">
        <w:rPr>
          <w:sz w:val="16"/>
          <w:szCs w:val="16"/>
        </w:rPr>
        <w:t xml:space="preserve">. </w:t>
      </w:r>
      <w:r w:rsidRPr="00D50A7F">
        <w:rPr>
          <w:rStyle w:val="StyleUnderline"/>
        </w:rPr>
        <w:t xml:space="preserve">The continent </w:t>
      </w:r>
      <w:r w:rsidRPr="00D50A7F">
        <w:rPr>
          <w:rStyle w:val="StyleUnderline"/>
          <w:highlight w:val="cyan"/>
        </w:rPr>
        <w:t>is</w:t>
      </w:r>
      <w:r w:rsidRPr="00D50A7F">
        <w:rPr>
          <w:rStyle w:val="StyleUnderline"/>
        </w:rPr>
        <w:t xml:space="preserve">, </w:t>
      </w:r>
      <w:r w:rsidRPr="00D50A7F">
        <w:rPr>
          <w:rStyle w:val="Emphasis"/>
        </w:rPr>
        <w:t>nevertheless</w:t>
      </w:r>
      <w:r w:rsidRPr="00D50A7F">
        <w:rPr>
          <w:rStyle w:val="StyleUnderline"/>
        </w:rPr>
        <w:t xml:space="preserve">, </w:t>
      </w:r>
      <w:r w:rsidRPr="00D50A7F">
        <w:rPr>
          <w:rStyle w:val="Emphasis"/>
        </w:rPr>
        <w:t xml:space="preserve">more </w:t>
      </w:r>
      <w:r w:rsidRPr="00D50A7F">
        <w:rPr>
          <w:rStyle w:val="Emphasis"/>
          <w:highlight w:val="cyan"/>
        </w:rPr>
        <w:t>peaceful</w:t>
      </w:r>
      <w:r w:rsidRPr="00D50A7F">
        <w:rPr>
          <w:rStyle w:val="Emphasis"/>
        </w:rPr>
        <w:t xml:space="preserve"> today</w:t>
      </w:r>
      <w:r w:rsidRPr="00D50A7F">
        <w:rPr>
          <w:rStyle w:val="StyleUnderline"/>
        </w:rPr>
        <w:t xml:space="preserve"> than at </w:t>
      </w:r>
      <w:r w:rsidRPr="00D50A7F">
        <w:rPr>
          <w:rStyle w:val="Emphasis"/>
        </w:rPr>
        <w:t>any other time</w:t>
      </w:r>
      <w:r w:rsidRPr="00D50A7F">
        <w:rPr>
          <w:rStyle w:val="StyleUnderline"/>
        </w:rPr>
        <w:t xml:space="preserve"> in its history</w:t>
      </w:r>
      <w:r w:rsidRPr="00D50A7F">
        <w:rPr>
          <w:sz w:val="16"/>
          <w:szCs w:val="16"/>
        </w:rPr>
        <w:t xml:space="preserve">, </w:t>
      </w:r>
      <w:r w:rsidRPr="00D50A7F">
        <w:rPr>
          <w:rStyle w:val="StyleUnderline"/>
          <w:highlight w:val="cyan"/>
        </w:rPr>
        <w:t>something for which</w:t>
      </w:r>
      <w:r w:rsidRPr="00D50A7F">
        <w:rPr>
          <w:rStyle w:val="StyleUnderline"/>
        </w:rPr>
        <w:t xml:space="preserve"> U.S. </w:t>
      </w:r>
      <w:r w:rsidRPr="00D50A7F">
        <w:rPr>
          <w:rStyle w:val="StyleUnderline"/>
          <w:highlight w:val="cyan"/>
        </w:rPr>
        <w:t>heg</w:t>
      </w:r>
      <w:r w:rsidRPr="00D50A7F">
        <w:rPr>
          <w:rStyle w:val="StyleUnderline"/>
        </w:rPr>
        <w:t xml:space="preserve">emony </w:t>
      </w:r>
      <w:r w:rsidRPr="00D50A7F">
        <w:rPr>
          <w:rStyle w:val="Emphasis"/>
          <w:highlight w:val="cyan"/>
        </w:rPr>
        <w:t>cannot take credit</w:t>
      </w:r>
      <w:r w:rsidRPr="00D50A7F">
        <w:rPr>
          <w:sz w:val="16"/>
          <w:szCs w:val="16"/>
        </w:rPr>
        <w:t xml:space="preserve">.43 </w:t>
      </w:r>
      <w:r w:rsidRPr="00D50A7F">
        <w:rPr>
          <w:rStyle w:val="StyleUnderline"/>
          <w:highlight w:val="cyan"/>
        </w:rPr>
        <w:t>Stability exists</w:t>
      </w:r>
      <w:r w:rsidRPr="00D50A7F">
        <w:rPr>
          <w:rStyle w:val="StyleUnderline"/>
        </w:rPr>
        <w:t xml:space="preserve"> today </w:t>
      </w:r>
      <w:r w:rsidRPr="00D50A7F">
        <w:rPr>
          <w:rStyle w:val="StyleUnderline"/>
          <w:highlight w:val="cyan"/>
        </w:rPr>
        <w:t xml:space="preserve">in </w:t>
      </w:r>
      <w:r w:rsidRPr="00D50A7F">
        <w:rPr>
          <w:rStyle w:val="Emphasis"/>
          <w:highlight w:val="cyan"/>
        </w:rPr>
        <w:t>many</w:t>
      </w:r>
      <w:r w:rsidRPr="00D50A7F">
        <w:rPr>
          <w:rStyle w:val="Emphasis"/>
        </w:rPr>
        <w:t xml:space="preserve"> such </w:t>
      </w:r>
      <w:r w:rsidRPr="00D50A7F">
        <w:rPr>
          <w:rStyle w:val="Emphasis"/>
          <w:highlight w:val="cyan"/>
        </w:rPr>
        <w:t>places</w:t>
      </w:r>
      <w:r w:rsidRPr="00D50A7F">
        <w:rPr>
          <w:rStyle w:val="StyleUnderline"/>
          <w:highlight w:val="cyan"/>
        </w:rPr>
        <w:t xml:space="preserve"> to which</w:t>
      </w:r>
      <w:r w:rsidRPr="00D50A7F">
        <w:rPr>
          <w:rStyle w:val="StyleUnderline"/>
        </w:rPr>
        <w:t xml:space="preserve"> U.S. </w:t>
      </w:r>
      <w:r w:rsidRPr="00D50A7F">
        <w:rPr>
          <w:rStyle w:val="StyleUnderline"/>
          <w:highlight w:val="cyan"/>
        </w:rPr>
        <w:t>heg</w:t>
      </w:r>
      <w:r w:rsidRPr="00D50A7F">
        <w:rPr>
          <w:rStyle w:val="StyleUnderline"/>
        </w:rPr>
        <w:t xml:space="preserve">emony </w:t>
      </w:r>
      <w:r w:rsidRPr="00D50A7F">
        <w:rPr>
          <w:rStyle w:val="Emphasis"/>
        </w:rPr>
        <w:t xml:space="preserve">simply </w:t>
      </w:r>
      <w:r w:rsidRPr="00D50A7F">
        <w:rPr>
          <w:rStyle w:val="Emphasis"/>
          <w:highlight w:val="cyan"/>
        </w:rPr>
        <w:t>does not extend</w:t>
      </w:r>
      <w:r w:rsidRPr="001E60FA">
        <w:rPr>
          <w:sz w:val="16"/>
          <w:szCs w:val="16"/>
        </w:rPr>
        <w:t>.</w:t>
      </w:r>
    </w:p>
    <w:bookmarkEnd w:id="5"/>
    <w:p w14:paraId="3851271A" w14:textId="77777777" w:rsidR="00C063B0" w:rsidRPr="00610DAB" w:rsidRDefault="00C063B0" w:rsidP="00C063B0">
      <w:pPr>
        <w:pStyle w:val="Heading4"/>
      </w:pPr>
      <w:r w:rsidRPr="00610DAB">
        <w:rPr>
          <w:u w:val="single"/>
        </w:rPr>
        <w:t>Err NEG</w:t>
      </w:r>
      <w:r w:rsidRPr="00610DAB">
        <w:t xml:space="preserve">---proponents of hegemony are </w:t>
      </w:r>
      <w:r w:rsidRPr="00610DAB">
        <w:rPr>
          <w:u w:val="single"/>
        </w:rPr>
        <w:t>cognitively biased</w:t>
      </w:r>
      <w:r w:rsidRPr="00610DAB">
        <w:t xml:space="preserve"> to </w:t>
      </w:r>
      <w:r w:rsidRPr="00610DAB">
        <w:rPr>
          <w:u w:val="single"/>
        </w:rPr>
        <w:t>overestimate</w:t>
      </w:r>
      <w:r w:rsidRPr="00610DAB">
        <w:t xml:space="preserve"> its importance. </w:t>
      </w:r>
    </w:p>
    <w:p w14:paraId="1C55DA54" w14:textId="77777777" w:rsidR="00C063B0" w:rsidRPr="006F4AD9" w:rsidRDefault="00C063B0" w:rsidP="00C063B0">
      <w:r w:rsidRPr="006F4AD9">
        <w:rPr>
          <w:rStyle w:val="Style13ptBold"/>
        </w:rPr>
        <w:t>Fettweis</w:t>
      </w:r>
      <w:r>
        <w:rPr>
          <w:rStyle w:val="Style13ptBold"/>
        </w:rPr>
        <w:t xml:space="preserve"> ’</w:t>
      </w:r>
      <w:r w:rsidRPr="006F4AD9">
        <w:rPr>
          <w:rStyle w:val="Style13ptBold"/>
        </w:rPr>
        <w:t>20</w:t>
      </w:r>
      <w:r w:rsidRPr="006F4AD9">
        <w:t xml:space="preserve"> [</w:t>
      </w:r>
      <w:r>
        <w:t>Chistopher; June 3; Associate Professor of Political Science at Tulane University; Cato, “Delusions of Danger: Geopolitical Fear and Indispensability in U.S. Foreign Policy,” https://www.cato.org/publications/publications/delusions-danger-geopolitical-fear-indispensability-us-foreign-policy</w:t>
      </w:r>
      <w:r w:rsidRPr="006F4AD9">
        <w:t>]</w:t>
      </w:r>
    </w:p>
    <w:p w14:paraId="24A57FBD" w14:textId="77777777" w:rsidR="00C063B0" w:rsidRPr="00610DAB" w:rsidRDefault="00C063B0" w:rsidP="00C063B0">
      <w:pPr>
        <w:rPr>
          <w:rStyle w:val="StyleUnderline"/>
        </w:rPr>
      </w:pPr>
      <w:r w:rsidRPr="00610DAB">
        <w:rPr>
          <w:sz w:val="16"/>
          <w:szCs w:val="16"/>
        </w:rPr>
        <w:t xml:space="preserve">Overall, </w:t>
      </w:r>
      <w:r w:rsidRPr="00610DAB">
        <w:rPr>
          <w:rStyle w:val="StyleUnderline"/>
          <w:highlight w:val="cyan"/>
        </w:rPr>
        <w:t xml:space="preserve">proponents of the </w:t>
      </w:r>
      <w:r w:rsidRPr="00610DAB">
        <w:rPr>
          <w:rStyle w:val="Emphasis"/>
          <w:highlight w:val="cyan"/>
        </w:rPr>
        <w:t>stabilizing power</w:t>
      </w:r>
      <w:r w:rsidRPr="00610DAB">
        <w:rPr>
          <w:rStyle w:val="StyleUnderline"/>
          <w:highlight w:val="cyan"/>
        </w:rPr>
        <w:t xml:space="preserve"> of U.S. heg</w:t>
      </w:r>
      <w:r w:rsidRPr="00610DAB">
        <w:rPr>
          <w:rStyle w:val="StyleUnderline"/>
        </w:rPr>
        <w:t xml:space="preserve">emony </w:t>
      </w:r>
      <w:r w:rsidRPr="00610DAB">
        <w:rPr>
          <w:rStyle w:val="StyleUnderline"/>
          <w:highlight w:val="cyan"/>
        </w:rPr>
        <w:t>should keep in mind</w:t>
      </w:r>
      <w:r w:rsidRPr="00610DAB">
        <w:rPr>
          <w:rStyle w:val="StyleUnderline"/>
        </w:rPr>
        <w:t xml:space="preserve"> one of the most </w:t>
      </w:r>
      <w:r w:rsidRPr="00610DAB">
        <w:rPr>
          <w:rStyle w:val="Emphasis"/>
        </w:rPr>
        <w:t>basic observations</w:t>
      </w:r>
      <w:r w:rsidRPr="00610DAB">
        <w:rPr>
          <w:rStyle w:val="StyleUnderline"/>
        </w:rPr>
        <w:t xml:space="preserve"> from </w:t>
      </w:r>
      <w:r w:rsidRPr="00610DAB">
        <w:rPr>
          <w:rStyle w:val="Emphasis"/>
          <w:highlight w:val="cyan"/>
        </w:rPr>
        <w:t>cognitive psych</w:t>
      </w:r>
      <w:r w:rsidRPr="001E60FA">
        <w:rPr>
          <w:rStyle w:val="StyleUnderline"/>
        </w:rPr>
        <w:t>ology</w:t>
      </w:r>
      <w:r w:rsidRPr="00610DAB">
        <w:rPr>
          <w:sz w:val="16"/>
          <w:szCs w:val="16"/>
        </w:rPr>
        <w:t xml:space="preserve">: </w:t>
      </w:r>
      <w:r w:rsidRPr="00610DAB">
        <w:rPr>
          <w:rStyle w:val="Emphasis"/>
          <w:highlight w:val="cyan"/>
        </w:rPr>
        <w:t>rarely</w:t>
      </w:r>
      <w:r w:rsidRPr="00610DAB">
        <w:rPr>
          <w:rStyle w:val="StyleUnderline"/>
          <w:highlight w:val="cyan"/>
        </w:rPr>
        <w:t xml:space="preserve"> are our actions as important</w:t>
      </w:r>
      <w:r w:rsidRPr="00610DAB">
        <w:rPr>
          <w:rStyle w:val="StyleUnderline"/>
        </w:rPr>
        <w:t xml:space="preserve"> to others’ calculations </w:t>
      </w:r>
      <w:r w:rsidRPr="00610DAB">
        <w:rPr>
          <w:rStyle w:val="StyleUnderline"/>
          <w:highlight w:val="cyan"/>
        </w:rPr>
        <w:t xml:space="preserve">as we </w:t>
      </w:r>
      <w:r w:rsidRPr="00610DAB">
        <w:rPr>
          <w:rStyle w:val="Emphasis"/>
          <w:highlight w:val="cyan"/>
        </w:rPr>
        <w:t>perceive</w:t>
      </w:r>
      <w:r w:rsidRPr="00EE010B">
        <w:rPr>
          <w:rStyle w:val="StyleUnderline"/>
          <w:highlight w:val="cyan"/>
        </w:rPr>
        <w:t xml:space="preserve"> them</w:t>
      </w:r>
      <w:r w:rsidRPr="00EE010B">
        <w:rPr>
          <w:rStyle w:val="StyleUnderline"/>
        </w:rPr>
        <w:t xml:space="preserve"> to be</w:t>
      </w:r>
      <w:r w:rsidRPr="00610DAB">
        <w:rPr>
          <w:sz w:val="16"/>
          <w:szCs w:val="16"/>
        </w:rPr>
        <w:t xml:space="preserve">.44 </w:t>
      </w:r>
      <w:r w:rsidRPr="00610DAB">
        <w:rPr>
          <w:rStyle w:val="StyleUnderline"/>
          <w:highlight w:val="cyan"/>
        </w:rPr>
        <w:t>The</w:t>
      </w:r>
      <w:r w:rsidRPr="00610DAB">
        <w:rPr>
          <w:sz w:val="16"/>
          <w:szCs w:val="16"/>
        </w:rPr>
        <w:t xml:space="preserve"> so‐​called </w:t>
      </w:r>
      <w:r w:rsidRPr="00610DAB">
        <w:rPr>
          <w:rStyle w:val="Emphasis"/>
          <w:highlight w:val="cyan"/>
        </w:rPr>
        <w:t>egocentric bias</w:t>
      </w:r>
      <w:r w:rsidRPr="00610DAB">
        <w:rPr>
          <w:sz w:val="16"/>
          <w:szCs w:val="16"/>
        </w:rPr>
        <w:t xml:space="preserve">, which is essentially ubiquitous in human interaction, </w:t>
      </w:r>
      <w:r w:rsidRPr="00610DAB">
        <w:rPr>
          <w:rStyle w:val="StyleUnderline"/>
          <w:highlight w:val="cyan"/>
        </w:rPr>
        <w:t>suggests</w:t>
      </w:r>
      <w:r w:rsidRPr="00610DAB">
        <w:rPr>
          <w:rStyle w:val="StyleUnderline"/>
        </w:rPr>
        <w:t xml:space="preserve"> that although it may be </w:t>
      </w:r>
      <w:r w:rsidRPr="00610DAB">
        <w:rPr>
          <w:rStyle w:val="Emphasis"/>
        </w:rPr>
        <w:t>natural</w:t>
      </w:r>
      <w:r w:rsidRPr="00610DAB">
        <w:rPr>
          <w:rStyle w:val="StyleUnderline"/>
        </w:rPr>
        <w:t xml:space="preserve"> for </w:t>
      </w:r>
      <w:r w:rsidRPr="00610DAB">
        <w:rPr>
          <w:rStyle w:val="StyleUnderline"/>
          <w:highlight w:val="cyan"/>
        </w:rPr>
        <w:t>U.S. policymakers</w:t>
      </w:r>
      <w:r w:rsidRPr="00610DAB">
        <w:rPr>
          <w:rStyle w:val="StyleUnderline"/>
        </w:rPr>
        <w:t xml:space="preserve"> to interpret their role as crucial in the maintenance of world peace, they </w:t>
      </w:r>
      <w:r w:rsidRPr="00610DAB">
        <w:rPr>
          <w:rStyle w:val="StyleUnderline"/>
          <w:highlight w:val="cyan"/>
        </w:rPr>
        <w:t>are</w:t>
      </w:r>
      <w:r w:rsidRPr="00610DAB">
        <w:rPr>
          <w:rStyle w:val="StyleUnderline"/>
        </w:rPr>
        <w:t xml:space="preserve"> </w:t>
      </w:r>
      <w:r w:rsidRPr="001E60FA">
        <w:rPr>
          <w:rStyle w:val="StyleUnderline"/>
        </w:rPr>
        <w:t xml:space="preserve">almost </w:t>
      </w:r>
      <w:r w:rsidRPr="001E60FA">
        <w:rPr>
          <w:rStyle w:val="Emphasis"/>
        </w:rPr>
        <w:t xml:space="preserve">certainly </w:t>
      </w:r>
      <w:r w:rsidRPr="001E60FA">
        <w:rPr>
          <w:rStyle w:val="Emphasis"/>
          <w:highlight w:val="cyan"/>
        </w:rPr>
        <w:t>overestimating</w:t>
      </w:r>
      <w:r w:rsidRPr="001E60FA">
        <w:rPr>
          <w:rStyle w:val="StyleUnderline"/>
        </w:rPr>
        <w:t xml:space="preserve"> their </w:t>
      </w:r>
      <w:r w:rsidRPr="00610DAB">
        <w:rPr>
          <w:rStyle w:val="Emphasis"/>
          <w:highlight w:val="cyan"/>
        </w:rPr>
        <w:t>own importance</w:t>
      </w:r>
      <w:r w:rsidRPr="00610DAB">
        <w:rPr>
          <w:sz w:val="16"/>
          <w:szCs w:val="16"/>
        </w:rPr>
        <w:t xml:space="preserve">. </w:t>
      </w:r>
      <w:r w:rsidRPr="00610DAB">
        <w:rPr>
          <w:rStyle w:val="StyleUnderline"/>
        </w:rPr>
        <w:t xml:space="preserve">Washington is probably not as central to the </w:t>
      </w:r>
      <w:r w:rsidRPr="00610DAB">
        <w:rPr>
          <w:rStyle w:val="Emphasis"/>
        </w:rPr>
        <w:t>myriad decisions</w:t>
      </w:r>
      <w:r w:rsidRPr="00610DAB">
        <w:rPr>
          <w:rStyle w:val="StyleUnderline"/>
        </w:rPr>
        <w:t xml:space="preserve"> in foreign capitals that help maintain international stability as it thinks it is.</w:t>
      </w:r>
    </w:p>
    <w:p w14:paraId="4A901BD6" w14:textId="7AFE097A" w:rsidR="00C063B0" w:rsidRDefault="00C063B0" w:rsidP="00C063B0">
      <w:pPr>
        <w:rPr>
          <w:sz w:val="16"/>
          <w:szCs w:val="16"/>
        </w:rPr>
      </w:pPr>
      <w:r w:rsidRPr="00610DAB">
        <w:rPr>
          <w:rStyle w:val="StyleUnderline"/>
        </w:rPr>
        <w:t xml:space="preserve">The </w:t>
      </w:r>
      <w:r w:rsidRPr="00610DAB">
        <w:rPr>
          <w:rStyle w:val="Emphasis"/>
        </w:rPr>
        <w:t>indispensability fallacy</w:t>
      </w:r>
      <w:r w:rsidRPr="00610DAB">
        <w:rPr>
          <w:rStyle w:val="StyleUnderline"/>
        </w:rPr>
        <w:t xml:space="preserve"> owes its existence to a couple of factors</w:t>
      </w:r>
      <w:r w:rsidRPr="00610DAB">
        <w:rPr>
          <w:sz w:val="16"/>
          <w:szCs w:val="16"/>
        </w:rPr>
        <w:t xml:space="preserve">. First, </w:t>
      </w:r>
      <w:r w:rsidRPr="00610DAB">
        <w:rPr>
          <w:rStyle w:val="StyleUnderline"/>
        </w:rPr>
        <w:t xml:space="preserve">although all people like to </w:t>
      </w:r>
      <w:r w:rsidRPr="00610DAB">
        <w:rPr>
          <w:rStyle w:val="Emphasis"/>
        </w:rPr>
        <w:t>bask</w:t>
      </w:r>
      <w:r w:rsidRPr="00610DAB">
        <w:rPr>
          <w:rStyle w:val="StyleUnderline"/>
        </w:rPr>
        <w:t xml:space="preserve"> in the </w:t>
      </w:r>
      <w:r w:rsidRPr="00610DAB">
        <w:rPr>
          <w:rStyle w:val="Emphasis"/>
        </w:rPr>
        <w:t>reflected glory</w:t>
      </w:r>
      <w:r w:rsidRPr="00610DAB">
        <w:rPr>
          <w:rStyle w:val="StyleUnderline"/>
        </w:rPr>
        <w:t xml:space="preserve"> of their country’s</w:t>
      </w:r>
      <w:r w:rsidRPr="00610DAB">
        <w:rPr>
          <w:sz w:val="16"/>
          <w:szCs w:val="16"/>
        </w:rPr>
        <w:t xml:space="preserve"> (or culture’s) </w:t>
      </w:r>
      <w:r w:rsidRPr="00610DAB">
        <w:rPr>
          <w:rStyle w:val="Emphasis"/>
        </w:rPr>
        <w:t>unique, nonpareil stature</w:t>
      </w:r>
      <w:r w:rsidRPr="00610DAB">
        <w:rPr>
          <w:sz w:val="16"/>
          <w:szCs w:val="16"/>
        </w:rPr>
        <w:t xml:space="preserve">, </w:t>
      </w:r>
      <w:r w:rsidRPr="00610DAB">
        <w:rPr>
          <w:rStyle w:val="StyleUnderline"/>
          <w:highlight w:val="cyan"/>
        </w:rPr>
        <w:t>Americans have</w:t>
      </w:r>
      <w:r w:rsidRPr="00610DAB">
        <w:rPr>
          <w:rStyle w:val="StyleUnderline"/>
        </w:rPr>
        <w:t xml:space="preserve"> long </w:t>
      </w:r>
      <w:r w:rsidRPr="00610DAB">
        <w:rPr>
          <w:rStyle w:val="StyleUnderline"/>
          <w:highlight w:val="cyan"/>
        </w:rPr>
        <w:t xml:space="preserve">been </w:t>
      </w:r>
      <w:r w:rsidRPr="00610DAB">
        <w:rPr>
          <w:rStyle w:val="Emphasis"/>
          <w:highlight w:val="cyan"/>
        </w:rPr>
        <w:t>exceptional</w:t>
      </w:r>
      <w:r w:rsidRPr="00610DAB">
        <w:rPr>
          <w:rStyle w:val="StyleUnderline"/>
          <w:highlight w:val="cyan"/>
        </w:rPr>
        <w:t xml:space="preserve"> in their </w:t>
      </w:r>
      <w:r w:rsidRPr="00610DAB">
        <w:rPr>
          <w:rStyle w:val="Emphasis"/>
          <w:highlight w:val="cyan"/>
        </w:rPr>
        <w:t>exceptionalism</w:t>
      </w:r>
      <w:r w:rsidRPr="00610DAB">
        <w:rPr>
          <w:sz w:val="16"/>
          <w:szCs w:val="16"/>
        </w:rPr>
        <w:t xml:space="preserve">.45 </w:t>
      </w:r>
      <w:r w:rsidRPr="00610DAB">
        <w:rPr>
          <w:rStyle w:val="StyleUnderline"/>
        </w:rPr>
        <w:t xml:space="preserve">The short </w:t>
      </w:r>
      <w:r w:rsidRPr="00610DAB">
        <w:rPr>
          <w:rStyle w:val="StyleUnderline"/>
          <w:highlight w:val="cyan"/>
        </w:rPr>
        <w:t>history</w:t>
      </w:r>
      <w:r w:rsidRPr="00610DAB">
        <w:rPr>
          <w:rStyle w:val="StyleUnderline"/>
        </w:rPr>
        <w:t xml:space="preserve"> of the U</w:t>
      </w:r>
      <w:r w:rsidRPr="00610DAB">
        <w:rPr>
          <w:sz w:val="16"/>
          <w:szCs w:val="16"/>
        </w:rPr>
        <w:t xml:space="preserve">nited </w:t>
      </w:r>
      <w:r w:rsidRPr="00610DAB">
        <w:rPr>
          <w:rStyle w:val="StyleUnderline"/>
        </w:rPr>
        <w:t>S</w:t>
      </w:r>
      <w:r w:rsidRPr="00610DAB">
        <w:rPr>
          <w:sz w:val="16"/>
          <w:szCs w:val="16"/>
        </w:rPr>
        <w:t xml:space="preserve">tates, which can easily be read as an almost uninterrupted and certainly unlikely story of success, </w:t>
      </w:r>
      <w:r w:rsidRPr="00610DAB">
        <w:rPr>
          <w:rStyle w:val="StyleUnderline"/>
          <w:highlight w:val="cyan"/>
        </w:rPr>
        <w:t>has led to a</w:t>
      </w:r>
      <w:r w:rsidRPr="00610DAB">
        <w:rPr>
          <w:sz w:val="16"/>
          <w:szCs w:val="16"/>
        </w:rPr>
        <w:t xml:space="preserve"> (perhaps natural) </w:t>
      </w:r>
      <w:r w:rsidRPr="00610DAB">
        <w:rPr>
          <w:rStyle w:val="StyleUnderline"/>
          <w:highlight w:val="cyan"/>
        </w:rPr>
        <w:t xml:space="preserve">belief that it is </w:t>
      </w:r>
      <w:r w:rsidRPr="00610DAB">
        <w:rPr>
          <w:rStyle w:val="Emphasis"/>
          <w:highlight w:val="cyan"/>
        </w:rPr>
        <w:t>morally</w:t>
      </w:r>
      <w:r w:rsidRPr="00EE010B">
        <w:rPr>
          <w:rStyle w:val="StyleUnderline"/>
        </w:rPr>
        <w:t xml:space="preserve">, </w:t>
      </w:r>
      <w:r w:rsidRPr="00EE010B">
        <w:rPr>
          <w:rStyle w:val="Emphasis"/>
        </w:rPr>
        <w:t>culturally</w:t>
      </w:r>
      <w:r w:rsidRPr="00610DAB">
        <w:rPr>
          <w:rStyle w:val="StyleUnderline"/>
        </w:rPr>
        <w:t xml:space="preserve">, and </w:t>
      </w:r>
      <w:r w:rsidRPr="00610DAB">
        <w:rPr>
          <w:rStyle w:val="Emphasis"/>
          <w:highlight w:val="cyan"/>
        </w:rPr>
        <w:t>politically superior</w:t>
      </w:r>
      <w:r w:rsidRPr="00610DAB">
        <w:rPr>
          <w:rStyle w:val="StyleUnderline"/>
        </w:rPr>
        <w:t xml:space="preserve"> to other, lesser countries</w:t>
      </w:r>
      <w:r w:rsidRPr="00610DAB">
        <w:rPr>
          <w:sz w:val="16"/>
          <w:szCs w:val="16"/>
        </w:rPr>
        <w:t>. It is no coincidence that the exceptional state would be called on by fate to maintain peace and justice in the world.</w:t>
      </w:r>
    </w:p>
    <w:p w14:paraId="1588C1C7" w14:textId="77777777" w:rsidR="00C063B0" w:rsidRPr="00610DAB" w:rsidRDefault="00C063B0" w:rsidP="00C063B0">
      <w:pPr>
        <w:pStyle w:val="Heading4"/>
      </w:pPr>
      <w:bookmarkStart w:id="6" w:name="_Hlk181656891"/>
      <w:r w:rsidRPr="003745FD">
        <w:rPr>
          <w:u w:val="single"/>
        </w:rPr>
        <w:t>Alternative</w:t>
      </w:r>
      <w:r w:rsidRPr="00610DAB">
        <w:t xml:space="preserve"> explanations for stability </w:t>
      </w:r>
      <w:r w:rsidRPr="003745FD">
        <w:rPr>
          <w:u w:val="single"/>
        </w:rPr>
        <w:t>outweigh</w:t>
      </w:r>
      <w:r w:rsidRPr="00610DAB">
        <w:t xml:space="preserve">. </w:t>
      </w:r>
    </w:p>
    <w:p w14:paraId="3A7EAB63" w14:textId="77777777" w:rsidR="00C063B0" w:rsidRPr="006F4AD9" w:rsidRDefault="00C063B0" w:rsidP="00C063B0">
      <w:r w:rsidRPr="006F4AD9">
        <w:rPr>
          <w:rStyle w:val="Style13ptBold"/>
        </w:rPr>
        <w:t>Fettweis</w:t>
      </w:r>
      <w:r>
        <w:rPr>
          <w:rStyle w:val="Style13ptBold"/>
        </w:rPr>
        <w:t xml:space="preserve"> ’</w:t>
      </w:r>
      <w:r w:rsidRPr="006F4AD9">
        <w:rPr>
          <w:rStyle w:val="Style13ptBold"/>
        </w:rPr>
        <w:t>20</w:t>
      </w:r>
      <w:r w:rsidRPr="006F4AD9">
        <w:t xml:space="preserve"> [</w:t>
      </w:r>
      <w:r>
        <w:t>Chistopher; June 3; Associate Professor of Political Science at Tulane University; Cato, “Delusions of Danger: Geopolitical Fear and Indispensability in U.S. Foreign Policy,” https://www.cato.org/publications/publications/delusions-danger-geopolitical-fear-indispensability-us-foreign-policy</w:t>
      </w:r>
      <w:r w:rsidRPr="006F4AD9">
        <w:t>]</w:t>
      </w:r>
    </w:p>
    <w:p w14:paraId="2881C25E" w14:textId="77777777" w:rsidR="00C063B0" w:rsidRDefault="00C063B0" w:rsidP="00C063B0">
      <w:pPr>
        <w:rPr>
          <w:sz w:val="16"/>
          <w:szCs w:val="16"/>
        </w:rPr>
      </w:pPr>
      <w:r w:rsidRPr="00610DAB">
        <w:rPr>
          <w:sz w:val="16"/>
          <w:szCs w:val="16"/>
        </w:rPr>
        <w:t xml:space="preserve">Many of the factors that contribute to geopolitical fear — Manichaeism, religiosity, various vested interests, and neoconservatism — also help explain American exceptionalism and the indispensability fallacy. And unipolarity makes hegemonic delusions possible. With the great power of the United States comes a sense of great responsibility: to serve and protect humanity, to drive history in positive directions. More than any other single factor, the people of the United States tend to believe that they are indispensable because they are powerful, and power tends to blind states to their limitations. “Wealth shapes our international behavior and our image,” observed Derek Leebaert. “It brings with it the freedom to make wide‐​ranging choices well beyond common sense.“49 </w:t>
      </w:r>
      <w:r w:rsidRPr="00610DAB">
        <w:rPr>
          <w:rStyle w:val="StyleUnderline"/>
        </w:rPr>
        <w:t xml:space="preserve">It is quite likely that </w:t>
      </w:r>
      <w:r w:rsidRPr="00610DAB">
        <w:rPr>
          <w:rStyle w:val="StyleUnderline"/>
          <w:highlight w:val="cyan"/>
        </w:rPr>
        <w:t xml:space="preserve">the world </w:t>
      </w:r>
      <w:r w:rsidRPr="00610DAB">
        <w:rPr>
          <w:rStyle w:val="Emphasis"/>
          <w:highlight w:val="cyan"/>
        </w:rPr>
        <w:t>does not need</w:t>
      </w:r>
      <w:r w:rsidRPr="001E60FA">
        <w:rPr>
          <w:rStyle w:val="StyleUnderline"/>
        </w:rPr>
        <w:t xml:space="preserve"> the </w:t>
      </w:r>
      <w:r w:rsidRPr="00610DAB">
        <w:rPr>
          <w:rStyle w:val="Emphasis"/>
          <w:highlight w:val="cyan"/>
        </w:rPr>
        <w:t>U</w:t>
      </w:r>
      <w:r w:rsidRPr="00610DAB">
        <w:rPr>
          <w:sz w:val="16"/>
          <w:szCs w:val="16"/>
        </w:rPr>
        <w:t xml:space="preserve">nited </w:t>
      </w:r>
      <w:r w:rsidRPr="00610DAB">
        <w:rPr>
          <w:rStyle w:val="Emphasis"/>
          <w:highlight w:val="cyan"/>
        </w:rPr>
        <w:t>S</w:t>
      </w:r>
      <w:r w:rsidRPr="00610DAB">
        <w:rPr>
          <w:sz w:val="16"/>
          <w:szCs w:val="16"/>
        </w:rPr>
        <w:t xml:space="preserve">tates </w:t>
      </w:r>
      <w:r w:rsidRPr="00610DAB">
        <w:rPr>
          <w:rStyle w:val="Emphasis"/>
          <w:highlight w:val="cyan"/>
        </w:rPr>
        <w:t>to enforce peace</w:t>
      </w:r>
      <w:r w:rsidRPr="00610DAB">
        <w:rPr>
          <w:sz w:val="16"/>
          <w:szCs w:val="16"/>
        </w:rPr>
        <w:t xml:space="preserve">. In fact, </w:t>
      </w:r>
      <w:r w:rsidRPr="00610DAB">
        <w:rPr>
          <w:rStyle w:val="StyleUnderline"/>
          <w:highlight w:val="cyan"/>
        </w:rPr>
        <w:t>if</w:t>
      </w:r>
      <w:r w:rsidRPr="00610DAB">
        <w:rPr>
          <w:rStyle w:val="StyleUnderline"/>
        </w:rPr>
        <w:t xml:space="preserve"> </w:t>
      </w:r>
      <w:r w:rsidRPr="00610DAB">
        <w:rPr>
          <w:rStyle w:val="Emphasis"/>
        </w:rPr>
        <w:t xml:space="preserve">virtually </w:t>
      </w:r>
      <w:r w:rsidRPr="00610DAB">
        <w:rPr>
          <w:rStyle w:val="Emphasis"/>
          <w:highlight w:val="cyan"/>
        </w:rPr>
        <w:t>any</w:t>
      </w:r>
      <w:r w:rsidRPr="00610DAB">
        <w:rPr>
          <w:rStyle w:val="StyleUnderline"/>
        </w:rPr>
        <w:t xml:space="preserve"> of the overlapping and mutually reinforcing </w:t>
      </w:r>
      <w:r w:rsidRPr="00610DAB">
        <w:rPr>
          <w:rStyle w:val="StyleUnderline"/>
          <w:highlight w:val="cyan"/>
        </w:rPr>
        <w:t>explanations for</w:t>
      </w:r>
      <w:r w:rsidRPr="00610DAB">
        <w:rPr>
          <w:rStyle w:val="StyleUnderline"/>
        </w:rPr>
        <w:t xml:space="preserve"> the current </w:t>
      </w:r>
      <w:r w:rsidRPr="00610DAB">
        <w:rPr>
          <w:rStyle w:val="StyleUnderline"/>
          <w:highlight w:val="cyan"/>
        </w:rPr>
        <w:t>stability are correct</w:t>
      </w:r>
      <w:r w:rsidRPr="00610DAB">
        <w:rPr>
          <w:rStyle w:val="StyleUnderline"/>
        </w:rPr>
        <w:t xml:space="preserve">, the </w:t>
      </w:r>
      <w:r w:rsidRPr="00610DAB">
        <w:rPr>
          <w:rStyle w:val="StyleUnderline"/>
          <w:highlight w:val="cyan"/>
        </w:rPr>
        <w:t>trends</w:t>
      </w:r>
      <w:r w:rsidRPr="00610DAB">
        <w:rPr>
          <w:rStyle w:val="StyleUnderline"/>
        </w:rPr>
        <w:t xml:space="preserve"> in international security </w:t>
      </w:r>
      <w:r w:rsidRPr="00610DAB">
        <w:rPr>
          <w:rStyle w:val="StyleUnderline"/>
          <w:highlight w:val="cyan"/>
        </w:rPr>
        <w:t>may</w:t>
      </w:r>
      <w:r w:rsidRPr="00610DAB">
        <w:rPr>
          <w:rStyle w:val="StyleUnderline"/>
        </w:rPr>
        <w:t xml:space="preserve"> well </w:t>
      </w:r>
      <w:r w:rsidRPr="00610DAB">
        <w:rPr>
          <w:rStyle w:val="StyleUnderline"/>
          <w:highlight w:val="cyan"/>
        </w:rPr>
        <w:t xml:space="preserve">prove </w:t>
      </w:r>
      <w:r w:rsidRPr="00610DAB">
        <w:rPr>
          <w:rStyle w:val="Emphasis"/>
          <w:highlight w:val="cyan"/>
        </w:rPr>
        <w:t>difficult to reverse</w:t>
      </w:r>
      <w:r w:rsidRPr="00610DAB">
        <w:rPr>
          <w:sz w:val="16"/>
          <w:szCs w:val="16"/>
        </w:rPr>
        <w:t xml:space="preserve">. </w:t>
      </w:r>
      <w:r w:rsidRPr="00610DAB">
        <w:rPr>
          <w:rStyle w:val="Emphasis"/>
          <w:highlight w:val="cyan"/>
        </w:rPr>
        <w:t>None</w:t>
      </w:r>
      <w:r w:rsidRPr="00610DAB">
        <w:rPr>
          <w:rStyle w:val="StyleUnderline"/>
          <w:highlight w:val="cyan"/>
        </w:rPr>
        <w:t xml:space="preserve"> of the </w:t>
      </w:r>
      <w:r w:rsidRPr="00610DAB">
        <w:rPr>
          <w:rStyle w:val="Emphasis"/>
          <w:highlight w:val="cyan"/>
        </w:rPr>
        <w:t>contributing factors</w:t>
      </w:r>
      <w:r w:rsidRPr="00610DAB">
        <w:rPr>
          <w:rStyle w:val="StyleUnderline"/>
        </w:rPr>
        <w:t xml:space="preserve"> that are commonly suggested</w:t>
      </w:r>
      <w:r w:rsidRPr="00610DAB">
        <w:rPr>
          <w:sz w:val="16"/>
          <w:szCs w:val="16"/>
        </w:rPr>
        <w:t xml:space="preserve"> (</w:t>
      </w:r>
      <w:r w:rsidRPr="00610DAB">
        <w:rPr>
          <w:rStyle w:val="Emphasis"/>
          <w:highlight w:val="cyan"/>
        </w:rPr>
        <w:t>econ</w:t>
      </w:r>
      <w:r w:rsidRPr="001E60FA">
        <w:rPr>
          <w:rStyle w:val="StyleUnderline"/>
        </w:rPr>
        <w:t>omic</w:t>
      </w:r>
      <w:r w:rsidRPr="001E60FA">
        <w:t xml:space="preserve"> </w:t>
      </w:r>
      <w:r w:rsidRPr="00610DAB">
        <w:rPr>
          <w:rStyle w:val="Emphasis"/>
          <w:highlight w:val="cyan"/>
        </w:rPr>
        <w:t>development</w:t>
      </w:r>
      <w:r w:rsidRPr="00610DAB">
        <w:rPr>
          <w:rStyle w:val="StyleUnderline"/>
        </w:rPr>
        <w:t xml:space="preserve">, complex </w:t>
      </w:r>
      <w:r w:rsidRPr="00610DAB">
        <w:rPr>
          <w:rStyle w:val="Emphasis"/>
          <w:highlight w:val="cyan"/>
        </w:rPr>
        <w:t>interdependence</w:t>
      </w:r>
      <w:r w:rsidRPr="00610DAB">
        <w:rPr>
          <w:rStyle w:val="StyleUnderline"/>
          <w:highlight w:val="cyan"/>
        </w:rPr>
        <w:t xml:space="preserve">, </w:t>
      </w:r>
      <w:r w:rsidRPr="00610DAB">
        <w:rPr>
          <w:rStyle w:val="Emphasis"/>
          <w:highlight w:val="cyan"/>
        </w:rPr>
        <w:t>nuc</w:t>
      </w:r>
      <w:r w:rsidRPr="001E60FA">
        <w:rPr>
          <w:rStyle w:val="StyleUnderline"/>
        </w:rPr>
        <w:t>lear weapon</w:t>
      </w:r>
      <w:r w:rsidRPr="00610DAB">
        <w:rPr>
          <w:rStyle w:val="Emphasis"/>
          <w:highlight w:val="cyan"/>
        </w:rPr>
        <w:t>s</w:t>
      </w:r>
      <w:r w:rsidRPr="00610DAB">
        <w:rPr>
          <w:rStyle w:val="StyleUnderline"/>
        </w:rPr>
        <w:t xml:space="preserve">, international </w:t>
      </w:r>
      <w:r w:rsidRPr="00610DAB">
        <w:rPr>
          <w:rStyle w:val="Emphasis"/>
          <w:highlight w:val="cyan"/>
        </w:rPr>
        <w:t>institutions</w:t>
      </w:r>
      <w:r w:rsidRPr="00610DAB">
        <w:rPr>
          <w:rStyle w:val="StyleUnderline"/>
        </w:rPr>
        <w:t xml:space="preserve">, </w:t>
      </w:r>
      <w:r w:rsidRPr="00610DAB">
        <w:rPr>
          <w:rStyle w:val="Emphasis"/>
          <w:highlight w:val="cyan"/>
        </w:rPr>
        <w:t>democracy</w:t>
      </w:r>
      <w:r w:rsidRPr="00610DAB">
        <w:rPr>
          <w:rStyle w:val="StyleUnderline"/>
        </w:rPr>
        <w:t xml:space="preserve">, </w:t>
      </w:r>
      <w:r w:rsidRPr="00610DAB">
        <w:rPr>
          <w:rStyle w:val="Emphasis"/>
          <w:highlight w:val="cyan"/>
        </w:rPr>
        <w:t>shifting</w:t>
      </w:r>
      <w:r w:rsidRPr="00610DAB">
        <w:rPr>
          <w:rStyle w:val="Emphasis"/>
        </w:rPr>
        <w:t xml:space="preserve"> global </w:t>
      </w:r>
      <w:r w:rsidRPr="00610DAB">
        <w:rPr>
          <w:rStyle w:val="Emphasis"/>
          <w:highlight w:val="cyan"/>
        </w:rPr>
        <w:t>norms</w:t>
      </w:r>
      <w:r w:rsidRPr="00610DAB">
        <w:rPr>
          <w:rStyle w:val="StyleUnderline"/>
        </w:rPr>
        <w:t xml:space="preserve"> on war</w:t>
      </w:r>
      <w:r w:rsidRPr="00610DAB">
        <w:rPr>
          <w:sz w:val="16"/>
          <w:szCs w:val="16"/>
        </w:rPr>
        <w:t xml:space="preserve">) </w:t>
      </w:r>
      <w:r w:rsidRPr="00610DAB">
        <w:rPr>
          <w:rStyle w:val="StyleUnderline"/>
          <w:highlight w:val="cyan"/>
        </w:rPr>
        <w:t xml:space="preserve">seem </w:t>
      </w:r>
      <w:r w:rsidRPr="00610DAB">
        <w:rPr>
          <w:rStyle w:val="Emphasis"/>
          <w:highlight w:val="cyan"/>
        </w:rPr>
        <w:t>poised to disappear</w:t>
      </w:r>
      <w:r w:rsidRPr="00610DAB">
        <w:rPr>
          <w:rStyle w:val="StyleUnderline"/>
        </w:rPr>
        <w:t xml:space="preserve"> any time soon</w:t>
      </w:r>
      <w:r w:rsidRPr="00610DAB">
        <w:rPr>
          <w:sz w:val="16"/>
          <w:szCs w:val="16"/>
        </w:rPr>
        <w:t xml:space="preserve">.50 </w:t>
      </w:r>
      <w:r w:rsidRPr="00610DAB">
        <w:rPr>
          <w:rStyle w:val="StyleUnderline"/>
        </w:rPr>
        <w:t xml:space="preserve">The </w:t>
      </w:r>
      <w:r w:rsidRPr="00610DAB">
        <w:rPr>
          <w:rStyle w:val="StyleUnderline"/>
          <w:highlight w:val="cyan"/>
        </w:rPr>
        <w:t>world will</w:t>
      </w:r>
      <w:r w:rsidRPr="00610DAB">
        <w:rPr>
          <w:rStyle w:val="StyleUnderline"/>
        </w:rPr>
        <w:t xml:space="preserve"> probably </w:t>
      </w:r>
      <w:r w:rsidRPr="00610DAB">
        <w:rPr>
          <w:rStyle w:val="Emphasis"/>
          <w:highlight w:val="cyan"/>
        </w:rPr>
        <w:t>continue</w:t>
      </w:r>
      <w:r w:rsidRPr="00610DAB">
        <w:rPr>
          <w:rStyle w:val="StyleUnderline"/>
          <w:highlight w:val="cyan"/>
        </w:rPr>
        <w:t xml:space="preserve"> its peaceful ways</w:t>
      </w:r>
      <w:r w:rsidRPr="00610DAB">
        <w:rPr>
          <w:sz w:val="16"/>
          <w:szCs w:val="16"/>
        </w:rPr>
        <w:t xml:space="preserve"> for the near future, at the very least, </w:t>
      </w:r>
      <w:r w:rsidRPr="00610DAB">
        <w:rPr>
          <w:rStyle w:val="Emphasis"/>
          <w:highlight w:val="cyan"/>
        </w:rPr>
        <w:t>no matter what</w:t>
      </w:r>
      <w:r w:rsidRPr="00610DAB">
        <w:rPr>
          <w:rStyle w:val="StyleUnderline"/>
          <w:highlight w:val="cyan"/>
        </w:rPr>
        <w:t xml:space="preserve"> the </w:t>
      </w:r>
      <w:r w:rsidRPr="001E60FA">
        <w:rPr>
          <w:rStyle w:val="Emphasis"/>
          <w:highlight w:val="cyan"/>
        </w:rPr>
        <w:t>U</w:t>
      </w:r>
      <w:r w:rsidRPr="00610DAB">
        <w:rPr>
          <w:sz w:val="16"/>
          <w:szCs w:val="16"/>
        </w:rPr>
        <w:t xml:space="preserve">nited </w:t>
      </w:r>
      <w:r w:rsidRPr="001E60FA">
        <w:rPr>
          <w:rStyle w:val="Emphasis"/>
          <w:highlight w:val="cyan"/>
        </w:rPr>
        <w:t>S</w:t>
      </w:r>
      <w:r w:rsidRPr="00610DAB">
        <w:rPr>
          <w:sz w:val="16"/>
          <w:szCs w:val="16"/>
        </w:rPr>
        <w:t xml:space="preserve">tates </w:t>
      </w:r>
      <w:r w:rsidRPr="00610DAB">
        <w:rPr>
          <w:rStyle w:val="StyleUnderline"/>
          <w:highlight w:val="cyan"/>
        </w:rPr>
        <w:t>chooses to do</w:t>
      </w:r>
      <w:r w:rsidRPr="00610DAB">
        <w:rPr>
          <w:rStyle w:val="StyleUnderline"/>
        </w:rPr>
        <w:t xml:space="preserve"> or not do</w:t>
      </w:r>
      <w:r w:rsidRPr="00610DAB">
        <w:rPr>
          <w:sz w:val="16"/>
          <w:szCs w:val="16"/>
        </w:rPr>
        <w:t>. As Robert Jervis concluded while pondering the likely effects of U.S. restraint on decisions made in foreign capitals, “It is very unlikely that pulling off the American security blanket would lead to thoughts of war.“51 The United States will remain fundamentally safe no matter what it does — in other words, despite widespread beliefs in its inherent indispensability to the contrary.</w:t>
      </w:r>
    </w:p>
    <w:bookmarkEnd w:id="6"/>
    <w:p w14:paraId="029533F8" w14:textId="77777777" w:rsidR="00C063B0" w:rsidRDefault="00C063B0" w:rsidP="00C063B0">
      <w:pPr>
        <w:pStyle w:val="Heading3"/>
        <w:rPr>
          <w:rFonts w:cs="Calibri"/>
        </w:rPr>
      </w:pPr>
      <w:r>
        <w:rPr>
          <w:rFonts w:cs="Calibri"/>
        </w:rPr>
        <w:t>AT: Taiwan---2NC</w:t>
      </w:r>
    </w:p>
    <w:p w14:paraId="30F75FA0" w14:textId="77777777" w:rsidR="00C063B0" w:rsidRDefault="00C063B0" w:rsidP="00C063B0">
      <w:pPr>
        <w:pStyle w:val="Heading4"/>
      </w:pPr>
      <w:r>
        <w:t xml:space="preserve">No Taiwan war. </w:t>
      </w:r>
    </w:p>
    <w:p w14:paraId="1D1C4F40" w14:textId="77777777" w:rsidR="00C063B0" w:rsidRPr="00AC72B0" w:rsidRDefault="00C063B0" w:rsidP="00C063B0">
      <w:r w:rsidRPr="00BC0F5F">
        <w:rPr>
          <w:rStyle w:val="Style13ptBold"/>
        </w:rPr>
        <w:t>Bush ’24</w:t>
      </w:r>
      <w:r>
        <w:t xml:space="preserve"> [Richard C.; December 15; PhD, senior fellow in the Center for Asia Policy Studies at Brookings; The Myth of War in the Taiwan Strait: Elite Perspectives from Beijing, Taipei, and Washington Amid the Yizhou Dilemma, “Why </w:t>
      </w:r>
      <w:r w:rsidRPr="00E750CD">
        <w:rPr>
          <w:rStyle w:val="Emphasis"/>
          <w:highlight w:val="cyan"/>
        </w:rPr>
        <w:t>War</w:t>
      </w:r>
      <w:r w:rsidRPr="00E750CD">
        <w:rPr>
          <w:rStyle w:val="StyleUnderline"/>
          <w:highlight w:val="cyan"/>
        </w:rPr>
        <w:t xml:space="preserve"> in</w:t>
      </w:r>
      <w:r w:rsidRPr="00DC3628">
        <w:t xml:space="preserve"> </w:t>
      </w:r>
      <w:r>
        <w:t xml:space="preserve">the </w:t>
      </w:r>
      <w:r w:rsidRPr="00E750CD">
        <w:rPr>
          <w:rStyle w:val="Emphasis"/>
          <w:highlight w:val="cyan"/>
        </w:rPr>
        <w:t>Taiwan</w:t>
      </w:r>
      <w:r>
        <w:t xml:space="preserve"> Strait </w:t>
      </w:r>
      <w:r w:rsidRPr="00E750CD">
        <w:rPr>
          <w:rStyle w:val="StyleUnderline"/>
          <w:highlight w:val="cyan"/>
        </w:rPr>
        <w:t xml:space="preserve">Is </w:t>
      </w:r>
      <w:r w:rsidRPr="00E750CD">
        <w:rPr>
          <w:rStyle w:val="Emphasis"/>
          <w:highlight w:val="cyan"/>
        </w:rPr>
        <w:t>Unlikely</w:t>
      </w:r>
      <w:r>
        <w:t>,” Foreword, p. xvii-xxi]</w:t>
      </w:r>
    </w:p>
    <w:p w14:paraId="621917B9" w14:textId="77777777" w:rsidR="00C063B0" w:rsidRPr="00DB1FAF" w:rsidRDefault="00C063B0" w:rsidP="00C063B0">
      <w:pPr>
        <w:rPr>
          <w:sz w:val="16"/>
        </w:rPr>
      </w:pPr>
      <w:r w:rsidRPr="00DB1FAF">
        <w:rPr>
          <w:sz w:val="16"/>
        </w:rPr>
        <w:t xml:space="preserve">But there is </w:t>
      </w:r>
      <w:r w:rsidRPr="00BC0F5F">
        <w:rPr>
          <w:rStyle w:val="StyleUnderline"/>
        </w:rPr>
        <w:t>an alternative view</w:t>
      </w:r>
      <w:r w:rsidRPr="00DB1FAF">
        <w:rPr>
          <w:sz w:val="16"/>
        </w:rPr>
        <w:t xml:space="preserve">. It </w:t>
      </w:r>
      <w:r w:rsidRPr="00BC0F5F">
        <w:rPr>
          <w:rStyle w:val="StyleUnderline"/>
        </w:rPr>
        <w:t xml:space="preserve">rejects any </w:t>
      </w:r>
      <w:r w:rsidRPr="00F20BF3">
        <w:rPr>
          <w:rStyle w:val="Emphasis"/>
        </w:rPr>
        <w:t>automaticity</w:t>
      </w:r>
      <w:r w:rsidRPr="00BC0F5F">
        <w:rPr>
          <w:rStyle w:val="StyleUnderline"/>
        </w:rPr>
        <w:t xml:space="preserve"> between PRC's </w:t>
      </w:r>
      <w:r w:rsidRPr="00BC0F5F">
        <w:rPr>
          <w:rStyle w:val="Emphasis"/>
        </w:rPr>
        <w:t>capabilities</w:t>
      </w:r>
      <w:r w:rsidRPr="00BC0F5F">
        <w:rPr>
          <w:rStyle w:val="StyleUnderline"/>
        </w:rPr>
        <w:t xml:space="preserve"> and </w:t>
      </w:r>
      <w:r w:rsidRPr="00BC0F5F">
        <w:rPr>
          <w:rStyle w:val="Emphasis"/>
        </w:rPr>
        <w:t>intentions</w:t>
      </w:r>
      <w:r w:rsidRPr="00DB1FAF">
        <w:rPr>
          <w:sz w:val="16"/>
        </w:rPr>
        <w:t xml:space="preserve">. Although </w:t>
      </w:r>
      <w:r w:rsidRPr="00E750CD">
        <w:rPr>
          <w:rStyle w:val="StyleUnderline"/>
          <w:highlight w:val="cyan"/>
        </w:rPr>
        <w:t xml:space="preserve">the </w:t>
      </w:r>
      <w:r w:rsidRPr="00E750CD">
        <w:rPr>
          <w:rStyle w:val="Emphasis"/>
          <w:highlight w:val="cyan"/>
        </w:rPr>
        <w:t>PLA</w:t>
      </w:r>
      <w:r w:rsidRPr="00DB1FAF">
        <w:rPr>
          <w:sz w:val="16"/>
        </w:rPr>
        <w:t xml:space="preserve">'s platforms and weapons systems are impressive, it </w:t>
      </w:r>
      <w:r w:rsidRPr="00E750CD">
        <w:rPr>
          <w:rStyle w:val="StyleUnderline"/>
          <w:highlight w:val="cyan"/>
        </w:rPr>
        <w:t>is</w:t>
      </w:r>
      <w:r w:rsidRPr="00BC0F5F">
        <w:rPr>
          <w:rStyle w:val="StyleUnderline"/>
        </w:rPr>
        <w:t xml:space="preserve"> still </w:t>
      </w:r>
      <w:r w:rsidRPr="00E750CD">
        <w:rPr>
          <w:rStyle w:val="Emphasis"/>
          <w:highlight w:val="cyan"/>
        </w:rPr>
        <w:t>beset</w:t>
      </w:r>
      <w:r w:rsidRPr="00E750CD">
        <w:rPr>
          <w:rStyle w:val="StyleUnderline"/>
          <w:highlight w:val="cyan"/>
        </w:rPr>
        <w:t xml:space="preserve"> by</w:t>
      </w:r>
      <w:r w:rsidRPr="00BC0F5F">
        <w:rPr>
          <w:rStyle w:val="StyleUnderline"/>
        </w:rPr>
        <w:t xml:space="preserve"> </w:t>
      </w:r>
      <w:r w:rsidRPr="004D4AF4">
        <w:rPr>
          <w:rStyle w:val="Emphasis"/>
        </w:rPr>
        <w:t>institutional weaknesses</w:t>
      </w:r>
      <w:r w:rsidRPr="00DB1FAF">
        <w:rPr>
          <w:sz w:val="16"/>
        </w:rPr>
        <w:t xml:space="preserve">: </w:t>
      </w:r>
      <w:r w:rsidRPr="00E750CD">
        <w:rPr>
          <w:rStyle w:val="Emphasis"/>
          <w:highlight w:val="cyan"/>
        </w:rPr>
        <w:t>corruption</w:t>
      </w:r>
      <w:r w:rsidRPr="00DB1FAF">
        <w:rPr>
          <w:sz w:val="16"/>
        </w:rPr>
        <w:t xml:space="preserve">, </w:t>
      </w:r>
      <w:r w:rsidRPr="00E750CD">
        <w:rPr>
          <w:rStyle w:val="Emphasis"/>
          <w:highlight w:val="cyan"/>
        </w:rPr>
        <w:t>leadership problems</w:t>
      </w:r>
      <w:r w:rsidRPr="00DB1FAF">
        <w:rPr>
          <w:sz w:val="16"/>
        </w:rPr>
        <w:t xml:space="preserve">, </w:t>
      </w:r>
      <w:r w:rsidRPr="004D4AF4">
        <w:rPr>
          <w:rStyle w:val="StyleUnderline"/>
          <w:highlight w:val="cyan"/>
        </w:rPr>
        <w:t xml:space="preserve">and </w:t>
      </w:r>
      <w:r w:rsidRPr="004D4AF4">
        <w:rPr>
          <w:rStyle w:val="Emphasis"/>
          <w:highlight w:val="cyan"/>
        </w:rPr>
        <w:t>difficulties</w:t>
      </w:r>
      <w:r w:rsidRPr="004D4AF4">
        <w:rPr>
          <w:rStyle w:val="StyleUnderline"/>
        </w:rPr>
        <w:t xml:space="preserve"> in</w:t>
      </w:r>
      <w:r w:rsidRPr="00DB1FAF">
        <w:rPr>
          <w:sz w:val="16"/>
        </w:rPr>
        <w:t xml:space="preserve"> moving to </w:t>
      </w:r>
      <w:r w:rsidRPr="00BC0F5F">
        <w:rPr>
          <w:rStyle w:val="StyleUnderline"/>
        </w:rPr>
        <w:t xml:space="preserve">joint </w:t>
      </w:r>
      <w:r w:rsidRPr="00E750CD">
        <w:rPr>
          <w:rStyle w:val="Emphasis"/>
          <w:highlight w:val="cyan"/>
        </w:rPr>
        <w:t>warfighting</w:t>
      </w:r>
      <w:r w:rsidRPr="00BC0F5F">
        <w:rPr>
          <w:rStyle w:val="StyleUnderline"/>
        </w:rPr>
        <w:t xml:space="preserve">. </w:t>
      </w:r>
      <w:r w:rsidRPr="00E750CD">
        <w:rPr>
          <w:rStyle w:val="StyleUnderline"/>
          <w:highlight w:val="cyan"/>
        </w:rPr>
        <w:t xml:space="preserve">China's military has </w:t>
      </w:r>
      <w:r w:rsidRPr="00E750CD">
        <w:rPr>
          <w:rStyle w:val="Emphasis"/>
          <w:highlight w:val="cyan"/>
        </w:rPr>
        <w:t>not fought</w:t>
      </w:r>
      <w:r w:rsidRPr="00BC0F5F">
        <w:rPr>
          <w:rStyle w:val="StyleUnderline"/>
        </w:rPr>
        <w:t xml:space="preserve"> a </w:t>
      </w:r>
      <w:r w:rsidRPr="004D4AF4">
        <w:rPr>
          <w:rStyle w:val="Emphasis"/>
        </w:rPr>
        <w:t>war</w:t>
      </w:r>
      <w:r w:rsidRPr="00BC0F5F">
        <w:rPr>
          <w:rStyle w:val="StyleUnderline"/>
        </w:rPr>
        <w:t xml:space="preserve"> </w:t>
      </w:r>
      <w:r w:rsidRPr="00E750CD">
        <w:rPr>
          <w:rStyle w:val="StyleUnderline"/>
          <w:highlight w:val="cyan"/>
        </w:rPr>
        <w:t>since</w:t>
      </w:r>
      <w:r w:rsidRPr="00BC0F5F">
        <w:rPr>
          <w:rStyle w:val="StyleUnderline"/>
        </w:rPr>
        <w:t xml:space="preserve"> </w:t>
      </w:r>
      <w:r w:rsidRPr="00DB1FAF">
        <w:rPr>
          <w:sz w:val="16"/>
        </w:rPr>
        <w:t>19</w:t>
      </w:r>
      <w:r w:rsidRPr="00E750CD">
        <w:rPr>
          <w:rStyle w:val="Emphasis"/>
          <w:highlight w:val="cyan"/>
        </w:rPr>
        <w:t>79</w:t>
      </w:r>
      <w:r w:rsidRPr="00DB1FAF">
        <w:rPr>
          <w:sz w:val="16"/>
        </w:rPr>
        <w:t xml:space="preserve">. Moreover, </w:t>
      </w:r>
      <w:r w:rsidRPr="00BC0F5F">
        <w:rPr>
          <w:rStyle w:val="StyleUnderline"/>
        </w:rPr>
        <w:t xml:space="preserve">China's </w:t>
      </w:r>
      <w:r w:rsidRPr="00E750CD">
        <w:rPr>
          <w:rStyle w:val="StyleUnderline"/>
          <w:highlight w:val="cyan"/>
        </w:rPr>
        <w:t>leaders</w:t>
      </w:r>
      <w:r w:rsidRPr="00DB1FAF">
        <w:rPr>
          <w:sz w:val="16"/>
        </w:rPr>
        <w:t xml:space="preserve"> and the PLA must prudently </w:t>
      </w:r>
      <w:r w:rsidRPr="00E750CD">
        <w:rPr>
          <w:rStyle w:val="Emphasis"/>
          <w:highlight w:val="cyan"/>
        </w:rPr>
        <w:t>assume</w:t>
      </w:r>
      <w:r w:rsidRPr="00DB1FAF">
        <w:rPr>
          <w:sz w:val="16"/>
        </w:rPr>
        <w:t xml:space="preserve"> that </w:t>
      </w:r>
      <w:r w:rsidRPr="00E750CD">
        <w:rPr>
          <w:rStyle w:val="StyleUnderline"/>
          <w:highlight w:val="cyan"/>
        </w:rPr>
        <w:t xml:space="preserve">the </w:t>
      </w:r>
      <w:r w:rsidRPr="00E750CD">
        <w:rPr>
          <w:rStyle w:val="Emphasis"/>
          <w:highlight w:val="cyan"/>
        </w:rPr>
        <w:t>U</w:t>
      </w:r>
      <w:r w:rsidRPr="00DB1FAF">
        <w:rPr>
          <w:sz w:val="16"/>
        </w:rPr>
        <w:t xml:space="preserve">nited </w:t>
      </w:r>
      <w:r w:rsidRPr="00E750CD">
        <w:rPr>
          <w:rStyle w:val="Emphasis"/>
          <w:highlight w:val="cyan"/>
        </w:rPr>
        <w:t>S</w:t>
      </w:r>
      <w:r w:rsidRPr="00DB1FAF">
        <w:rPr>
          <w:sz w:val="16"/>
        </w:rPr>
        <w:t xml:space="preserve">tates </w:t>
      </w:r>
      <w:r w:rsidRPr="00E750CD">
        <w:rPr>
          <w:rStyle w:val="StyleUnderline"/>
          <w:highlight w:val="cyan"/>
        </w:rPr>
        <w:t xml:space="preserve">will </w:t>
      </w:r>
      <w:r w:rsidRPr="00E750CD">
        <w:rPr>
          <w:rStyle w:val="Emphasis"/>
          <w:highlight w:val="cyan"/>
        </w:rPr>
        <w:t>intervene</w:t>
      </w:r>
      <w:r w:rsidRPr="00BC0F5F">
        <w:rPr>
          <w:rStyle w:val="StyleUnderline"/>
        </w:rPr>
        <w:t xml:space="preserve"> to </w:t>
      </w:r>
      <w:r w:rsidRPr="004D4AF4">
        <w:rPr>
          <w:rStyle w:val="Emphasis"/>
        </w:rPr>
        <w:t>support Taiwan</w:t>
      </w:r>
      <w:r w:rsidRPr="00BC0F5F">
        <w:rPr>
          <w:rStyle w:val="StyleUnderline"/>
        </w:rPr>
        <w:t xml:space="preserve"> and work to </w:t>
      </w:r>
      <w:r w:rsidRPr="004D4AF4">
        <w:rPr>
          <w:rStyle w:val="Emphasis"/>
        </w:rPr>
        <w:t>isolate China</w:t>
      </w:r>
      <w:r w:rsidRPr="00BC0F5F">
        <w:rPr>
          <w:rStyle w:val="StyleUnderline"/>
        </w:rPr>
        <w:t xml:space="preserve"> internationally</w:t>
      </w:r>
      <w:r w:rsidRPr="00DB1FAF">
        <w:rPr>
          <w:sz w:val="16"/>
        </w:rPr>
        <w:t xml:space="preserve">. Thus, the risks of going to war are not small, and the odds of victory are uncertain. </w:t>
      </w:r>
    </w:p>
    <w:p w14:paraId="77B00D5D" w14:textId="77777777" w:rsidR="00C063B0" w:rsidRPr="00DB1FAF" w:rsidRDefault="00C063B0" w:rsidP="00C063B0">
      <w:pPr>
        <w:rPr>
          <w:sz w:val="16"/>
        </w:rPr>
      </w:pPr>
      <w:r w:rsidRPr="00BC0F5F">
        <w:rPr>
          <w:rStyle w:val="StyleUnderline"/>
        </w:rPr>
        <w:t>The alternative view</w:t>
      </w:r>
      <w:r w:rsidRPr="00DB1FAF">
        <w:rPr>
          <w:sz w:val="16"/>
        </w:rPr>
        <w:t xml:space="preserve"> makes a more fundamental assertion. It </w:t>
      </w:r>
      <w:r w:rsidRPr="00BC0F5F">
        <w:rPr>
          <w:rStyle w:val="Emphasis"/>
        </w:rPr>
        <w:t>rejects</w:t>
      </w:r>
      <w:r w:rsidRPr="00BC0F5F">
        <w:rPr>
          <w:rStyle w:val="StyleUnderline"/>
        </w:rPr>
        <w:t xml:space="preserve"> the assumption</w:t>
      </w:r>
      <w:r w:rsidRPr="00DB1FAF">
        <w:rPr>
          <w:sz w:val="16"/>
        </w:rPr>
        <w:t xml:space="preserve"> of those who believe that </w:t>
      </w:r>
      <w:r w:rsidRPr="00BC0F5F">
        <w:rPr>
          <w:rStyle w:val="StyleUnderline"/>
        </w:rPr>
        <w:t xml:space="preserve">war over Taiwan is </w:t>
      </w:r>
      <w:r w:rsidRPr="00BC0F5F">
        <w:rPr>
          <w:rStyle w:val="Emphasis"/>
        </w:rPr>
        <w:t>looming</w:t>
      </w:r>
      <w:r w:rsidRPr="00DB1FAF">
        <w:rPr>
          <w:sz w:val="16"/>
        </w:rPr>
        <w:t xml:space="preserve">: that this is purely a military conflict in which the goal of the "aggressor" is to seize the island of Taiwan and defeat its armed forces. The premise of the alternative view is that the China-Taiwan problem is a political dispute with a military dimension. </w:t>
      </w:r>
    </w:p>
    <w:p w14:paraId="37FD9DF9" w14:textId="77777777" w:rsidR="00C063B0" w:rsidRPr="00DB1FAF" w:rsidRDefault="00C063B0" w:rsidP="00C063B0">
      <w:pPr>
        <w:rPr>
          <w:sz w:val="16"/>
        </w:rPr>
      </w:pPr>
      <w:r w:rsidRPr="00DB1FAF">
        <w:rPr>
          <w:sz w:val="16"/>
        </w:rPr>
        <w:t xml:space="preserve">Since 1979, the Chinese </w:t>
      </w:r>
      <w:r w:rsidRPr="00E750CD">
        <w:rPr>
          <w:rStyle w:val="StyleUnderline"/>
          <w:highlight w:val="cyan"/>
        </w:rPr>
        <w:t xml:space="preserve">leadership's goal has been </w:t>
      </w:r>
      <w:r w:rsidRPr="00E750CD">
        <w:rPr>
          <w:rStyle w:val="Emphasis"/>
          <w:highlight w:val="cyan"/>
        </w:rPr>
        <w:t>unification</w:t>
      </w:r>
      <w:r w:rsidRPr="00DB1FAF">
        <w:rPr>
          <w:sz w:val="16"/>
        </w:rPr>
        <w:t xml:space="preserve">— incorporation of Taiwan into the PRC and ending what it regarded as China's division. It also wishes to fully cut the security cord linking Taiwan to the United States. Indeed. </w:t>
      </w:r>
      <w:r w:rsidRPr="00DB1FAF">
        <w:rPr>
          <w:rStyle w:val="StyleUnderline"/>
        </w:rPr>
        <w:t>Xi</w:t>
      </w:r>
      <w:r w:rsidRPr="00DB1FAF">
        <w:rPr>
          <w:sz w:val="16"/>
        </w:rPr>
        <w:t xml:space="preserve"> Jinping </w:t>
      </w:r>
      <w:r w:rsidRPr="00DB1FAF">
        <w:rPr>
          <w:rStyle w:val="StyleUnderline"/>
        </w:rPr>
        <w:t>and his predecessors</w:t>
      </w:r>
      <w:r w:rsidRPr="00DB1FAF">
        <w:rPr>
          <w:sz w:val="16"/>
        </w:rPr>
        <w:t xml:space="preserve"> have believed that the PRC cannot be great until Taiwan's separation ends. But they have </w:t>
      </w:r>
      <w:r w:rsidRPr="00DB1FAF">
        <w:rPr>
          <w:rStyle w:val="StyleUnderline"/>
        </w:rPr>
        <w:t xml:space="preserve">wished to do so </w:t>
      </w:r>
      <w:r w:rsidRPr="004D4AF4">
        <w:rPr>
          <w:rStyle w:val="Emphasis"/>
          <w:highlight w:val="cyan"/>
        </w:rPr>
        <w:t>without war</w:t>
      </w:r>
      <w:r w:rsidRPr="00DB1FAF">
        <w:rPr>
          <w:rStyle w:val="StyleUnderline"/>
        </w:rPr>
        <w:t xml:space="preserve"> because Taiwan has </w:t>
      </w:r>
      <w:r w:rsidRPr="004D4AF4">
        <w:rPr>
          <w:rStyle w:val="StyleUnderline"/>
        </w:rPr>
        <w:t xml:space="preserve">economic assets that can </w:t>
      </w:r>
      <w:r w:rsidRPr="004D4AF4">
        <w:rPr>
          <w:rStyle w:val="Emphasis"/>
        </w:rPr>
        <w:t>best be tapped</w:t>
      </w:r>
      <w:r w:rsidRPr="004D4AF4">
        <w:rPr>
          <w:rStyle w:val="StyleUnderline"/>
        </w:rPr>
        <w:t xml:space="preserve"> if the dispute is </w:t>
      </w:r>
      <w:r w:rsidRPr="004D4AF4">
        <w:rPr>
          <w:rStyle w:val="Emphasis"/>
        </w:rPr>
        <w:t>resolved peacefully</w:t>
      </w:r>
      <w:r w:rsidRPr="004D4AF4">
        <w:rPr>
          <w:sz w:val="16"/>
        </w:rPr>
        <w:t xml:space="preserve">. </w:t>
      </w:r>
      <w:r w:rsidRPr="004D4AF4">
        <w:rPr>
          <w:rStyle w:val="StyleUnderline"/>
        </w:rPr>
        <w:t xml:space="preserve">Taiwan has </w:t>
      </w:r>
      <w:r w:rsidRPr="004D4AF4">
        <w:rPr>
          <w:rStyle w:val="Emphasis"/>
        </w:rPr>
        <w:t>top-tier expertise</w:t>
      </w:r>
      <w:r w:rsidRPr="004D4AF4">
        <w:rPr>
          <w:rStyle w:val="StyleUnderline"/>
        </w:rPr>
        <w:t xml:space="preserve"> in</w:t>
      </w:r>
      <w:r w:rsidRPr="004D4AF4">
        <w:rPr>
          <w:sz w:val="16"/>
        </w:rPr>
        <w:t xml:space="preserve"> certain </w:t>
      </w:r>
      <w:r w:rsidRPr="004D4AF4">
        <w:rPr>
          <w:rStyle w:val="StyleUnderline"/>
        </w:rPr>
        <w:t xml:space="preserve">sectors where China is weak, particularly </w:t>
      </w:r>
      <w:r w:rsidRPr="004D4AF4">
        <w:rPr>
          <w:rStyle w:val="Emphasis"/>
        </w:rPr>
        <w:t>IT</w:t>
      </w:r>
      <w:r w:rsidRPr="004D4AF4">
        <w:rPr>
          <w:sz w:val="16"/>
        </w:rPr>
        <w:t xml:space="preserve">. </w:t>
      </w:r>
      <w:r w:rsidRPr="004D4AF4">
        <w:rPr>
          <w:rStyle w:val="StyleUnderline"/>
        </w:rPr>
        <w:t xml:space="preserve">An </w:t>
      </w:r>
      <w:r w:rsidRPr="004D4AF4">
        <w:rPr>
          <w:rStyle w:val="Emphasis"/>
        </w:rPr>
        <w:t>all-out</w:t>
      </w:r>
      <w:r w:rsidRPr="00DB1FAF">
        <w:rPr>
          <w:sz w:val="16"/>
        </w:rPr>
        <w:t xml:space="preserve"> military </w:t>
      </w:r>
      <w:r w:rsidRPr="00E750CD">
        <w:rPr>
          <w:rStyle w:val="Emphasis"/>
          <w:highlight w:val="cyan"/>
        </w:rPr>
        <w:t>conflict</w:t>
      </w:r>
      <w:r w:rsidRPr="00E750CD">
        <w:rPr>
          <w:rStyle w:val="StyleUnderline"/>
          <w:highlight w:val="cyan"/>
        </w:rPr>
        <w:t xml:space="preserve"> that</w:t>
      </w:r>
      <w:r w:rsidRPr="00DB1FAF">
        <w:rPr>
          <w:rStyle w:val="StyleUnderline"/>
        </w:rPr>
        <w:t xml:space="preserve"> </w:t>
      </w:r>
      <w:r w:rsidRPr="00E750CD">
        <w:rPr>
          <w:rStyle w:val="Emphasis"/>
          <w:highlight w:val="cyan"/>
        </w:rPr>
        <w:t>destroyed</w:t>
      </w:r>
      <w:r w:rsidRPr="00DB1FAF">
        <w:rPr>
          <w:rStyle w:val="StyleUnderline"/>
        </w:rPr>
        <w:t xml:space="preserve"> some or all of </w:t>
      </w:r>
      <w:r w:rsidRPr="00E750CD">
        <w:rPr>
          <w:rStyle w:val="StyleUnderline"/>
          <w:highlight w:val="cyan"/>
        </w:rPr>
        <w:t xml:space="preserve">Taiwan's </w:t>
      </w:r>
      <w:r w:rsidRPr="00E750CD">
        <w:rPr>
          <w:rStyle w:val="Emphasis"/>
          <w:highlight w:val="cyan"/>
        </w:rPr>
        <w:t>IT</w:t>
      </w:r>
      <w:r w:rsidRPr="00DB1FAF">
        <w:rPr>
          <w:rStyle w:val="StyleUnderline"/>
        </w:rPr>
        <w:t xml:space="preserve"> manufacturing </w:t>
      </w:r>
      <w:r w:rsidRPr="00E750CD">
        <w:rPr>
          <w:rStyle w:val="StyleUnderline"/>
          <w:highlight w:val="cyan"/>
        </w:rPr>
        <w:t xml:space="preserve">would </w:t>
      </w:r>
      <w:r w:rsidRPr="004D4AF4">
        <w:rPr>
          <w:rStyle w:val="Emphasis"/>
          <w:highlight w:val="cyan"/>
        </w:rPr>
        <w:t>deny Beijing</w:t>
      </w:r>
      <w:r w:rsidRPr="004D4AF4">
        <w:rPr>
          <w:rStyle w:val="StyleUnderline"/>
          <w:highlight w:val="cyan"/>
        </w:rPr>
        <w:t xml:space="preserve"> the chance to </w:t>
      </w:r>
      <w:r w:rsidRPr="004D4AF4">
        <w:rPr>
          <w:rStyle w:val="Emphasis"/>
          <w:highlight w:val="cyan"/>
        </w:rPr>
        <w:t>bring</w:t>
      </w:r>
      <w:r w:rsidRPr="004D4AF4">
        <w:rPr>
          <w:rStyle w:val="StyleUnderline"/>
          <w:highlight w:val="cyan"/>
        </w:rPr>
        <w:t xml:space="preserve"> its</w:t>
      </w:r>
      <w:r w:rsidRPr="004D4AF4">
        <w:rPr>
          <w:rStyle w:val="StyleUnderline"/>
        </w:rPr>
        <w:t xml:space="preserve"> </w:t>
      </w:r>
      <w:r w:rsidRPr="00E750CD">
        <w:rPr>
          <w:rStyle w:val="Emphasis"/>
        </w:rPr>
        <w:t xml:space="preserve">IT </w:t>
      </w:r>
      <w:r w:rsidRPr="004D4AF4">
        <w:rPr>
          <w:rStyle w:val="Emphasis"/>
          <w:highlight w:val="cyan"/>
        </w:rPr>
        <w:t>sector</w:t>
      </w:r>
      <w:r w:rsidRPr="00DB1FAF">
        <w:rPr>
          <w:sz w:val="16"/>
        </w:rPr>
        <w:t xml:space="preserve"> up </w:t>
      </w:r>
      <w:r w:rsidRPr="004D4AF4">
        <w:rPr>
          <w:rStyle w:val="StyleUnderline"/>
          <w:highlight w:val="cyan"/>
        </w:rPr>
        <w:t xml:space="preserve">to the </w:t>
      </w:r>
      <w:r w:rsidRPr="004D4AF4">
        <w:rPr>
          <w:rStyle w:val="Emphasis"/>
          <w:highlight w:val="cyan"/>
        </w:rPr>
        <w:t>global level</w:t>
      </w:r>
      <w:r w:rsidRPr="00DB1FAF">
        <w:rPr>
          <w:sz w:val="16"/>
        </w:rPr>
        <w:t xml:space="preserve">. </w:t>
      </w:r>
    </w:p>
    <w:p w14:paraId="17A23698" w14:textId="77777777" w:rsidR="00C063B0" w:rsidRPr="00DB1FAF" w:rsidRDefault="00C063B0" w:rsidP="00C063B0">
      <w:pPr>
        <w:rPr>
          <w:sz w:val="16"/>
        </w:rPr>
      </w:pPr>
      <w:r w:rsidRPr="00DB1FAF">
        <w:rPr>
          <w:sz w:val="16"/>
        </w:rPr>
        <w:t xml:space="preserve">Therefore, </w:t>
      </w:r>
      <w:r w:rsidRPr="00DB1FAF">
        <w:rPr>
          <w:rStyle w:val="StyleUnderline"/>
        </w:rPr>
        <w:t xml:space="preserve">Beijing's preference has been to </w:t>
      </w:r>
      <w:r w:rsidRPr="004D4AF4">
        <w:rPr>
          <w:rStyle w:val="Emphasis"/>
        </w:rPr>
        <w:t>persuade</w:t>
      </w:r>
      <w:r w:rsidRPr="00DB1FAF">
        <w:rPr>
          <w:rStyle w:val="StyleUnderline"/>
        </w:rPr>
        <w:t xml:space="preserve"> Taiwan</w:t>
      </w:r>
      <w:r w:rsidRPr="00DB1FAF">
        <w:rPr>
          <w:sz w:val="16"/>
        </w:rPr>
        <w:t xml:space="preserve"> leaders and people that </w:t>
      </w:r>
      <w:r w:rsidRPr="00DB1FAF">
        <w:rPr>
          <w:rStyle w:val="StyleUnderline"/>
        </w:rPr>
        <w:t xml:space="preserve">unification is in the </w:t>
      </w:r>
      <w:r w:rsidRPr="00DB1FAF">
        <w:rPr>
          <w:rStyle w:val="Emphasis"/>
        </w:rPr>
        <w:t>island's interest</w:t>
      </w:r>
      <w:r w:rsidRPr="00DB1FAF">
        <w:rPr>
          <w:rStyle w:val="StyleUnderline"/>
        </w:rPr>
        <w:t>. Its formula was the same as that used for Hong Kong</w:t>
      </w:r>
      <w:r w:rsidRPr="00DB1FAF">
        <w:rPr>
          <w:sz w:val="16"/>
        </w:rPr>
        <w:t xml:space="preserve">, one country, two systems, under which it claimed Taiwan would retain substantial autonomy under the PRC flag. The PRC assumption was that closer cross-Strait economic relations would increase support for its approach. True, Beijing has not ruled out the use of force. But the only circumstance in which the probability of war is high is if Beijing believed that the door to unification was closing because Taiwan was moving in the direction of de jure independence. </w:t>
      </w:r>
    </w:p>
    <w:p w14:paraId="45153697" w14:textId="77777777" w:rsidR="00C063B0" w:rsidRPr="00DB1FAF" w:rsidRDefault="00C063B0" w:rsidP="00C063B0">
      <w:pPr>
        <w:rPr>
          <w:sz w:val="16"/>
        </w:rPr>
      </w:pPr>
      <w:r w:rsidRPr="00DB1FAF">
        <w:rPr>
          <w:rStyle w:val="StyleUnderline"/>
        </w:rPr>
        <w:t>Clearly, Beijing's efforts to bring about unification through persuasion</w:t>
      </w:r>
      <w:r w:rsidRPr="00DB1FAF">
        <w:rPr>
          <w:sz w:val="16"/>
        </w:rPr>
        <w:t xml:space="preserve"> and negotiations </w:t>
      </w:r>
      <w:r w:rsidRPr="00DB1FAF">
        <w:rPr>
          <w:rStyle w:val="StyleUnderline"/>
        </w:rPr>
        <w:t>have failed.</w:t>
      </w:r>
      <w:r w:rsidRPr="00DB1FAF">
        <w:rPr>
          <w:sz w:val="16"/>
        </w:rPr>
        <w:t xml:space="preserve"> The growth or a Taiwan identity; the fear in some quarters on the island that closer economic relations with China create a slippery toward a political union that would undermine Taiwan's democracy; increasingly high levels of anti-unification sentiment; and the breakdown of one country, two systems in Hong Kong in 2019 and 2020 have all had an impact. Most consequentially. the victory of Tsai Ing-wen and her Democratic Progressive Party (DPP) in the presidential and legislative elections of 2016, coming after eight years of the China-friendly administration of Ma Ying-jeou, was a severe setback, because it suggested that the prospect for a negotiated settlement on PRC terms was less likely than assumed. Then, in 2020 and 2024, when opposition parties had a good chance to defeat the DPP candidates (Tsai Ing-wen and Lai Ching-te, respectively), they failed to do so. </w:t>
      </w:r>
    </w:p>
    <w:p w14:paraId="59DC22BC" w14:textId="77777777" w:rsidR="00C063B0" w:rsidRPr="00DB1FAF" w:rsidRDefault="00C063B0" w:rsidP="00C063B0">
      <w:pPr>
        <w:rPr>
          <w:sz w:val="16"/>
        </w:rPr>
      </w:pPr>
      <w:r w:rsidRPr="00DB1FAF">
        <w:rPr>
          <w:rStyle w:val="StyleUnderline"/>
        </w:rPr>
        <w:t>If the strategy the PRC had pursued since 1979 was not working, what was it to do</w:t>
      </w:r>
      <w:r w:rsidRPr="00DB1FAF">
        <w:rPr>
          <w:sz w:val="16"/>
        </w:rPr>
        <w:t xml:space="preserve"> in light of the success of the DPP and the strength of antiunification sentiment? Should it give up on unification in the near or medium term and coexist with the DPP? Should it abandon its commitment to peaceful unification and go to war to achieve its political objectives? Yet the former course was politically unacceptable within the Chinese Communist Party, and the latter one entailed serious risk. </w:t>
      </w:r>
    </w:p>
    <w:p w14:paraId="6D2D6501" w14:textId="77777777" w:rsidR="00C063B0" w:rsidRPr="00DB1FAF" w:rsidRDefault="00C063B0" w:rsidP="00C063B0">
      <w:pPr>
        <w:rPr>
          <w:sz w:val="16"/>
        </w:rPr>
      </w:pPr>
      <w:r w:rsidRPr="00DB1FAF">
        <w:rPr>
          <w:sz w:val="16"/>
        </w:rPr>
        <w:t xml:space="preserve">Instead, </w:t>
      </w:r>
      <w:r w:rsidRPr="004D4AF4">
        <w:rPr>
          <w:rStyle w:val="StyleUnderline"/>
          <w:highlight w:val="cyan"/>
        </w:rPr>
        <w:t>PRC leaders chose</w:t>
      </w:r>
      <w:r w:rsidRPr="00DB1FAF">
        <w:rPr>
          <w:rStyle w:val="StyleUnderline"/>
        </w:rPr>
        <w:t xml:space="preserve"> an </w:t>
      </w:r>
      <w:r w:rsidRPr="00DB1FAF">
        <w:rPr>
          <w:rStyle w:val="Emphasis"/>
        </w:rPr>
        <w:t>intermediate</w:t>
      </w:r>
      <w:r w:rsidRPr="00DB1FAF">
        <w:rPr>
          <w:rStyle w:val="StyleUnderline"/>
        </w:rPr>
        <w:t xml:space="preserve"> approach</w:t>
      </w:r>
      <w:r w:rsidRPr="00DB1FAF">
        <w:rPr>
          <w:sz w:val="16"/>
        </w:rPr>
        <w:t>, conducting a comprehensive campaign Of what I have termed "</w:t>
      </w:r>
      <w:r w:rsidRPr="004D4AF4">
        <w:rPr>
          <w:rStyle w:val="Emphasis"/>
          <w:highlight w:val="cyan"/>
        </w:rPr>
        <w:t>coercion without violence</w:t>
      </w:r>
      <w:r w:rsidRPr="00DB1FAF">
        <w:rPr>
          <w:sz w:val="16"/>
        </w:rPr>
        <w:t xml:space="preserve">." It included the following elements: </w:t>
      </w:r>
    </w:p>
    <w:p w14:paraId="0188C7FC" w14:textId="77777777" w:rsidR="00C063B0" w:rsidRPr="00DB1FAF" w:rsidRDefault="00C063B0" w:rsidP="00C063B0">
      <w:pPr>
        <w:rPr>
          <w:sz w:val="16"/>
        </w:rPr>
      </w:pPr>
      <w:r w:rsidRPr="00DB1FAF">
        <w:rPr>
          <w:sz w:val="16"/>
        </w:rPr>
        <w:t xml:space="preserve">• Suspension of institutional contacts at both the official and semiofficial levels. </w:t>
      </w:r>
    </w:p>
    <w:p w14:paraId="776CC252" w14:textId="77777777" w:rsidR="00C063B0" w:rsidRPr="00DB1FAF" w:rsidRDefault="00C063B0" w:rsidP="00C063B0">
      <w:pPr>
        <w:rPr>
          <w:sz w:val="16"/>
        </w:rPr>
      </w:pPr>
      <w:r w:rsidRPr="00DB1FAF">
        <w:rPr>
          <w:sz w:val="16"/>
        </w:rPr>
        <w:t xml:space="preserve">• Inducing countries like Panama and El Salvador, which had long had for- mal diplomatic relations with the ROC, to switch to the PRC. </w:t>
      </w:r>
    </w:p>
    <w:p w14:paraId="2267B156" w14:textId="77777777" w:rsidR="00C063B0" w:rsidRPr="00DB1FAF" w:rsidRDefault="00C063B0" w:rsidP="00C063B0">
      <w:pPr>
        <w:rPr>
          <w:sz w:val="16"/>
        </w:rPr>
      </w:pPr>
      <w:r w:rsidRPr="00DB1FAF">
        <w:rPr>
          <w:sz w:val="16"/>
        </w:rPr>
        <w:t xml:space="preserve">• Imposing economic costs, such as reducing the flow of Mainland tourists and students to Taiwan and blocking the import of Taiwanese agricultural products. </w:t>
      </w:r>
    </w:p>
    <w:p w14:paraId="7F0B04AF" w14:textId="77777777" w:rsidR="00C063B0" w:rsidRPr="00DB1FAF" w:rsidRDefault="00C063B0" w:rsidP="00C063B0">
      <w:pPr>
        <w:rPr>
          <w:sz w:val="16"/>
        </w:rPr>
      </w:pPr>
      <w:r w:rsidRPr="00DB1FAF">
        <w:rPr>
          <w:sz w:val="16"/>
        </w:rPr>
        <w:t xml:space="preserve">• Detaining Taiwan residents visiting the PRC, particularly individuals whom Beijing thought promoted Taiwan independence. </w:t>
      </w:r>
    </w:p>
    <w:p w14:paraId="64BFA29C" w14:textId="77777777" w:rsidR="00C063B0" w:rsidRPr="00DB1FAF" w:rsidRDefault="00C063B0" w:rsidP="00C063B0">
      <w:pPr>
        <w:rPr>
          <w:sz w:val="16"/>
        </w:rPr>
      </w:pPr>
      <w:r w:rsidRPr="00DB1FAF">
        <w:rPr>
          <w:sz w:val="16"/>
        </w:rPr>
        <w:t xml:space="preserve">• Fostering disinformation in Taiwan through anti-DPP newspapers and broadcast media. </w:t>
      </w:r>
    </w:p>
    <w:p w14:paraId="26CE3063" w14:textId="77777777" w:rsidR="00C063B0" w:rsidRPr="00DB1FAF" w:rsidRDefault="00C063B0" w:rsidP="00C063B0">
      <w:pPr>
        <w:rPr>
          <w:sz w:val="16"/>
        </w:rPr>
      </w:pPr>
      <w:r w:rsidRPr="00DB1FAF">
        <w:rPr>
          <w:sz w:val="16"/>
        </w:rPr>
        <w:t xml:space="preserve">• Sowing disinformation through social media. </w:t>
      </w:r>
    </w:p>
    <w:p w14:paraId="4F230727" w14:textId="77777777" w:rsidR="00C063B0" w:rsidRPr="00DB1FAF" w:rsidRDefault="00C063B0" w:rsidP="00C063B0">
      <w:pPr>
        <w:rPr>
          <w:sz w:val="16"/>
        </w:rPr>
      </w:pPr>
      <w:r w:rsidRPr="00DB1FAF">
        <w:rPr>
          <w:sz w:val="16"/>
        </w:rPr>
        <w:t xml:space="preserve">• Mounting regular cyberattacks against an array of Taiwanese organizations. </w:t>
      </w:r>
    </w:p>
    <w:p w14:paraId="0DD63E0F" w14:textId="77777777" w:rsidR="00C063B0" w:rsidRPr="00DB1FAF" w:rsidRDefault="00C063B0" w:rsidP="00C063B0">
      <w:pPr>
        <w:rPr>
          <w:sz w:val="16"/>
        </w:rPr>
      </w:pPr>
      <w:r w:rsidRPr="00DB1FAF">
        <w:rPr>
          <w:sz w:val="16"/>
        </w:rPr>
        <w:t xml:space="preserve">• Encouraging a pro-PRC "united front" by, among other things, providing incentives to Taiwanese companies to invest in the PRC and to Taiwanese students 10 study in Mainland universities. </w:t>
      </w:r>
    </w:p>
    <w:p w14:paraId="6F178596" w14:textId="77777777" w:rsidR="00C063B0" w:rsidRPr="00DB1FAF" w:rsidRDefault="00C063B0" w:rsidP="00C063B0">
      <w:pPr>
        <w:rPr>
          <w:sz w:val="16"/>
        </w:rPr>
      </w:pPr>
      <w:r w:rsidRPr="00DB1FAF">
        <w:rPr>
          <w:sz w:val="16"/>
        </w:rPr>
        <w:t xml:space="preserve">• Interfering in Taiwan's internal politics, for example, by providing funds for some pro-China political parties, taking the KMT's side in election campaigns, providing trips to the PRC for the island's social elites, and engaging in political disinformation. </w:t>
      </w:r>
    </w:p>
    <w:p w14:paraId="746CB7E9" w14:textId="77777777" w:rsidR="00C063B0" w:rsidRPr="00DB1FAF" w:rsidRDefault="00C063B0" w:rsidP="00C063B0">
      <w:pPr>
        <w:rPr>
          <w:sz w:val="16"/>
        </w:rPr>
      </w:pPr>
      <w:r w:rsidRPr="00DB1FAF">
        <w:rPr>
          <w:sz w:val="16"/>
        </w:rPr>
        <w:t xml:space="preserve">• Mounting air and naval displays of military force (as opposed to the actual use of force) in areas closer to Taiwan than before—"gray zone activities." The most robust display came in August 2022 after House Speaker Nancy Pelosi briefly visited Taiwan. </w:t>
      </w:r>
    </w:p>
    <w:p w14:paraId="09D85F8E" w14:textId="77777777" w:rsidR="00C063B0" w:rsidRPr="00DB1FAF" w:rsidRDefault="00C063B0" w:rsidP="00C063B0">
      <w:pPr>
        <w:rPr>
          <w:sz w:val="16"/>
        </w:rPr>
      </w:pPr>
      <w:r w:rsidRPr="00DB1FAF">
        <w:rPr>
          <w:sz w:val="16"/>
        </w:rPr>
        <w:t xml:space="preserve">The target of this campaign is not the island of Taiwan or its armed forces but the confidence of Taiwan leaders and the public. Beijing's near-term goal was to encourage voters to drive the DPP from power, and it took some comfort in the weak showing of the DPP's William Lai in the 2024 elections (he won with only 40 percent of the vote). </w:t>
      </w:r>
      <w:r w:rsidRPr="00DB1FAF">
        <w:rPr>
          <w:rStyle w:val="StyleUnderline"/>
        </w:rPr>
        <w:t>Its</w:t>
      </w:r>
      <w:r w:rsidRPr="00DB1FAF">
        <w:rPr>
          <w:sz w:val="16"/>
        </w:rPr>
        <w:t xml:space="preserve"> long-term </w:t>
      </w:r>
      <w:r w:rsidRPr="00DB1FAF">
        <w:rPr>
          <w:rStyle w:val="StyleUnderline"/>
        </w:rPr>
        <w:t xml:space="preserve">goal is </w:t>
      </w:r>
      <w:r w:rsidRPr="001D2482">
        <w:rPr>
          <w:rStyle w:val="Emphasis"/>
        </w:rPr>
        <w:t>gradually</w:t>
      </w:r>
      <w:r w:rsidRPr="00DB1FAF">
        <w:rPr>
          <w:rStyle w:val="StyleUnderline"/>
        </w:rPr>
        <w:t xml:space="preserve"> </w:t>
      </w:r>
      <w:r w:rsidRPr="004D4AF4">
        <w:rPr>
          <w:rStyle w:val="StyleUnderline"/>
          <w:highlight w:val="cyan"/>
        </w:rPr>
        <w:t xml:space="preserve">to </w:t>
      </w:r>
      <w:r w:rsidRPr="004D4AF4">
        <w:rPr>
          <w:rStyle w:val="Emphasis"/>
          <w:highlight w:val="cyan"/>
        </w:rPr>
        <w:t>weaken</w:t>
      </w:r>
      <w:r w:rsidRPr="00DB1FAF">
        <w:rPr>
          <w:rStyle w:val="Emphasis"/>
        </w:rPr>
        <w:t xml:space="preserve"> public </w:t>
      </w:r>
      <w:r w:rsidRPr="004D4AF4">
        <w:rPr>
          <w:rStyle w:val="Emphasis"/>
          <w:highlight w:val="cyan"/>
        </w:rPr>
        <w:t>resistance</w:t>
      </w:r>
      <w:r w:rsidRPr="004D4AF4">
        <w:rPr>
          <w:sz w:val="16"/>
          <w:highlight w:val="cyan"/>
        </w:rPr>
        <w:t xml:space="preserve"> </w:t>
      </w:r>
      <w:r w:rsidRPr="004D4AF4">
        <w:rPr>
          <w:rStyle w:val="StyleUnderline"/>
          <w:highlight w:val="cyan"/>
        </w:rPr>
        <w:t>to</w:t>
      </w:r>
      <w:r w:rsidRPr="00DB1FAF">
        <w:rPr>
          <w:sz w:val="16"/>
        </w:rPr>
        <w:t xml:space="preserve"> accepting </w:t>
      </w:r>
      <w:r w:rsidRPr="004D4AF4">
        <w:rPr>
          <w:rStyle w:val="Emphasis"/>
          <w:highlight w:val="cyan"/>
        </w:rPr>
        <w:t>unification</w:t>
      </w:r>
      <w:r w:rsidRPr="00DB1FAF">
        <w:rPr>
          <w:sz w:val="16"/>
        </w:rPr>
        <w:t xml:space="preserve"> on Beijing's terms. The basic point: coercion is fundamentally political in its purpose. </w:t>
      </w:r>
    </w:p>
    <w:p w14:paraId="4CD69271" w14:textId="77777777" w:rsidR="00C063B0" w:rsidRPr="003B5494" w:rsidRDefault="00C063B0" w:rsidP="00C063B0">
      <w:pPr>
        <w:rPr>
          <w:sz w:val="16"/>
        </w:rPr>
      </w:pPr>
      <w:r w:rsidRPr="00DB1FAF">
        <w:rPr>
          <w:sz w:val="16"/>
        </w:rPr>
        <w:t>The mix of coercive techniques varied with the circumstances. There was variety during the first few years of the Tsai administration. After she won re-election in January 2020, there was a greater emphasis on displays of force, particularly sorties by planes of the PLA Air Force into Taiwan's air defense identification zone and over the median line of the Taiwan Strait, and sailing PLA Navy ships closer to and around Taiwan. Yet the use of other tactics has continued on a regular basis. Nearly every day, the Taiwanese public was reminde</w:t>
      </w:r>
      <w:r w:rsidRPr="003B5494">
        <w:rPr>
          <w:sz w:val="16"/>
        </w:rPr>
        <w:t xml:space="preserve">d that Beijing is powerful and is undermining Taiwan's position. </w:t>
      </w:r>
    </w:p>
    <w:p w14:paraId="5EBCDA4E" w14:textId="77777777" w:rsidR="00C063B0" w:rsidRPr="00DB1FAF" w:rsidRDefault="00C063B0" w:rsidP="00C063B0">
      <w:pPr>
        <w:rPr>
          <w:sz w:val="16"/>
        </w:rPr>
      </w:pPr>
      <w:r w:rsidRPr="003B5494">
        <w:rPr>
          <w:rStyle w:val="StyleUnderline"/>
        </w:rPr>
        <w:t>Coercion</w:t>
      </w:r>
      <w:r w:rsidRPr="003B5494">
        <w:rPr>
          <w:sz w:val="16"/>
        </w:rPr>
        <w:t xml:space="preserve"> is a strategy that </w:t>
      </w:r>
      <w:r w:rsidRPr="003B5494">
        <w:rPr>
          <w:rStyle w:val="StyleUnderline"/>
        </w:rPr>
        <w:t>will require a long time to succeed</w:t>
      </w:r>
      <w:r w:rsidRPr="003B5494">
        <w:rPr>
          <w:sz w:val="16"/>
        </w:rPr>
        <w:t xml:space="preserve">, and success is not absolutely certain. </w:t>
      </w:r>
      <w:r w:rsidRPr="003B5494">
        <w:rPr>
          <w:rStyle w:val="StyleUnderline"/>
        </w:rPr>
        <w:t>Yet</w:t>
      </w:r>
      <w:r w:rsidRPr="003B5494">
        <w:rPr>
          <w:sz w:val="16"/>
        </w:rPr>
        <w:t xml:space="preserve">, limited </w:t>
      </w:r>
      <w:r w:rsidRPr="003B5494">
        <w:rPr>
          <w:rStyle w:val="Emphasis"/>
        </w:rPr>
        <w:t>polling</w:t>
      </w:r>
      <w:r w:rsidRPr="003B5494">
        <w:rPr>
          <w:rStyle w:val="StyleUnderline"/>
        </w:rPr>
        <w:t xml:space="preserve"> suggests that</w:t>
      </w:r>
      <w:r w:rsidRPr="003B5494">
        <w:rPr>
          <w:sz w:val="16"/>
        </w:rPr>
        <w:t xml:space="preserve"> al</w:t>
      </w:r>
      <w:r w:rsidRPr="003B5494">
        <w:rPr>
          <w:rStyle w:val="StyleUnderline"/>
        </w:rPr>
        <w:t xml:space="preserve">though few people in Taiwan </w:t>
      </w:r>
      <w:r w:rsidRPr="003B5494">
        <w:rPr>
          <w:rStyle w:val="Emphasis"/>
        </w:rPr>
        <w:t>favor</w:t>
      </w:r>
      <w:r w:rsidRPr="003B5494">
        <w:rPr>
          <w:rStyle w:val="StyleUnderline"/>
        </w:rPr>
        <w:t xml:space="preserve"> </w:t>
      </w:r>
      <w:r w:rsidRPr="003B5494">
        <w:rPr>
          <w:rStyle w:val="Emphasis"/>
        </w:rPr>
        <w:t>unification</w:t>
      </w:r>
      <w:r w:rsidRPr="003B5494">
        <w:rPr>
          <w:rStyle w:val="StyleUnderline"/>
        </w:rPr>
        <w:t xml:space="preserve">, a </w:t>
      </w:r>
      <w:r w:rsidRPr="003B5494">
        <w:rPr>
          <w:rStyle w:val="Emphasis"/>
        </w:rPr>
        <w:t>larger</w:t>
      </w:r>
      <w:r w:rsidRPr="003B5494">
        <w:rPr>
          <w:rStyle w:val="StyleUnderline"/>
        </w:rPr>
        <w:t xml:space="preserve"> share </w:t>
      </w:r>
      <w:r w:rsidRPr="003B5494">
        <w:rPr>
          <w:rStyle w:val="Emphasis"/>
        </w:rPr>
        <w:t>believe it will happen</w:t>
      </w:r>
      <w:r w:rsidRPr="003B5494">
        <w:rPr>
          <w:rStyle w:val="StyleUnderline"/>
        </w:rPr>
        <w:t xml:space="preserve"> sometime</w:t>
      </w:r>
      <w:r w:rsidRPr="003B5494">
        <w:rPr>
          <w:sz w:val="16"/>
        </w:rPr>
        <w:t xml:space="preserve">. </w:t>
      </w:r>
      <w:r w:rsidRPr="003B5494">
        <w:rPr>
          <w:rStyle w:val="StyleUnderline"/>
        </w:rPr>
        <w:t>After the Pelosi</w:t>
      </w:r>
      <w:r w:rsidRPr="00DB1FAF">
        <w:rPr>
          <w:rStyle w:val="StyleUnderline"/>
        </w:rPr>
        <w:t xml:space="preserve"> visit</w:t>
      </w:r>
      <w:r w:rsidRPr="00DB1FAF">
        <w:rPr>
          <w:sz w:val="16"/>
        </w:rPr>
        <w:t xml:space="preserve"> and the PLA response, </w:t>
      </w:r>
      <w:r w:rsidRPr="00DB1FAF">
        <w:rPr>
          <w:rStyle w:val="StyleUnderline"/>
        </w:rPr>
        <w:t xml:space="preserve">more Taiwanese felt </w:t>
      </w:r>
      <w:r w:rsidRPr="004D4AF4">
        <w:rPr>
          <w:rStyle w:val="Emphasis"/>
        </w:rPr>
        <w:t>less</w:t>
      </w:r>
      <w:r w:rsidRPr="00DB1FAF">
        <w:rPr>
          <w:rStyle w:val="StyleUnderline"/>
        </w:rPr>
        <w:t xml:space="preserve"> secure rather than </w:t>
      </w:r>
      <w:r w:rsidRPr="001D2482">
        <w:rPr>
          <w:rStyle w:val="Emphasis"/>
        </w:rPr>
        <w:t>more</w:t>
      </w:r>
      <w:r w:rsidRPr="00DB1FAF">
        <w:rPr>
          <w:rStyle w:val="StyleUnderline"/>
        </w:rPr>
        <w:t>. Wealthy Taiwanese are</w:t>
      </w:r>
      <w:r w:rsidRPr="00DB1FAF">
        <w:rPr>
          <w:sz w:val="16"/>
        </w:rPr>
        <w:t xml:space="preserve"> reportedly </w:t>
      </w:r>
      <w:r w:rsidRPr="00DB1FAF">
        <w:rPr>
          <w:rStyle w:val="StyleUnderline"/>
        </w:rPr>
        <w:t>moving their assets overseas</w:t>
      </w:r>
      <w:r w:rsidRPr="00DB1FAF">
        <w:rPr>
          <w:sz w:val="16"/>
        </w:rPr>
        <w:t xml:space="preserve">. That the 2024 election produced a more fragmented political system can be read as a result of coercion. In addition, </w:t>
      </w:r>
      <w:r w:rsidRPr="004D4AF4">
        <w:rPr>
          <w:rStyle w:val="Emphasis"/>
          <w:highlight w:val="cyan"/>
        </w:rPr>
        <w:t>Beijing</w:t>
      </w:r>
      <w:r w:rsidRPr="00DB1FAF">
        <w:rPr>
          <w:rStyle w:val="StyleUnderline"/>
        </w:rPr>
        <w:t>'s approach to cross-Strait economic and people-to-people relations suggests</w:t>
      </w:r>
      <w:r w:rsidRPr="00DB1FAF">
        <w:rPr>
          <w:sz w:val="16"/>
        </w:rPr>
        <w:t xml:space="preserve"> that </w:t>
      </w:r>
      <w:r w:rsidRPr="004D4AF4">
        <w:rPr>
          <w:rStyle w:val="StyleUnderline"/>
        </w:rPr>
        <w:t xml:space="preserve">it </w:t>
      </w:r>
      <w:r w:rsidRPr="004D4AF4">
        <w:rPr>
          <w:rStyle w:val="StyleUnderline"/>
          <w:highlight w:val="cyan"/>
        </w:rPr>
        <w:t>is</w:t>
      </w:r>
      <w:r w:rsidRPr="004D4AF4">
        <w:rPr>
          <w:rStyle w:val="StyleUnderline"/>
        </w:rPr>
        <w:t xml:space="preserve"> </w:t>
      </w:r>
      <w:r w:rsidRPr="004D4AF4">
        <w:rPr>
          <w:rStyle w:val="Emphasis"/>
        </w:rPr>
        <w:t xml:space="preserve">sufficiently </w:t>
      </w:r>
      <w:r w:rsidRPr="004D4AF4">
        <w:rPr>
          <w:rStyle w:val="Emphasis"/>
          <w:highlight w:val="cyan"/>
        </w:rPr>
        <w:t>confident</w:t>
      </w:r>
      <w:r w:rsidRPr="004D4AF4">
        <w:rPr>
          <w:rStyle w:val="StyleUnderline"/>
          <w:highlight w:val="cyan"/>
        </w:rPr>
        <w:t xml:space="preserve"> to </w:t>
      </w:r>
      <w:r w:rsidRPr="004D4AF4">
        <w:rPr>
          <w:rStyle w:val="Emphasis"/>
          <w:highlight w:val="cyan"/>
        </w:rPr>
        <w:t>play the long game</w:t>
      </w:r>
      <w:r w:rsidRPr="00DB1FAF">
        <w:rPr>
          <w:rStyle w:val="StyleUnderline"/>
        </w:rPr>
        <w:t>.</w:t>
      </w:r>
      <w:r w:rsidRPr="00DB1FAF">
        <w:rPr>
          <w:sz w:val="16"/>
        </w:rPr>
        <w:t xml:space="preserve"> </w:t>
      </w:r>
    </w:p>
    <w:p w14:paraId="0E0FD9B3" w14:textId="77777777" w:rsidR="00C063B0" w:rsidRPr="00DB1FAF" w:rsidRDefault="00C063B0" w:rsidP="00C063B0">
      <w:pPr>
        <w:rPr>
          <w:sz w:val="16"/>
        </w:rPr>
      </w:pPr>
      <w:r w:rsidRPr="00DB1FAF">
        <w:rPr>
          <w:rStyle w:val="StyleUnderline"/>
        </w:rPr>
        <w:t>How wil</w:t>
      </w:r>
      <w:r w:rsidRPr="00DB1FAF">
        <w:rPr>
          <w:sz w:val="16"/>
        </w:rPr>
        <w:t xml:space="preserve">l President William </w:t>
      </w:r>
      <w:r w:rsidRPr="00DB1FAF">
        <w:rPr>
          <w:rStyle w:val="Emphasis"/>
        </w:rPr>
        <w:t>Lai</w:t>
      </w:r>
      <w:r w:rsidRPr="00DB1FAF">
        <w:rPr>
          <w:sz w:val="16"/>
        </w:rPr>
        <w:t xml:space="preserve"> Ching-te, inaugurated on May 20, 2024, </w:t>
      </w:r>
      <w:r w:rsidRPr="00DB1FAF">
        <w:rPr>
          <w:rStyle w:val="StyleUnderline"/>
        </w:rPr>
        <w:t>address relations with China</w:t>
      </w:r>
      <w:r w:rsidRPr="00DB1FAF">
        <w:rPr>
          <w:sz w:val="16"/>
        </w:rPr>
        <w:t xml:space="preserve">? </w:t>
      </w:r>
      <w:r w:rsidRPr="00DB1FAF">
        <w:rPr>
          <w:rStyle w:val="StyleUnderline"/>
        </w:rPr>
        <w:t>The example</w:t>
      </w:r>
      <w:r w:rsidRPr="00DB1FAF">
        <w:rPr>
          <w:sz w:val="16"/>
        </w:rPr>
        <w:t xml:space="preserve"> that </w:t>
      </w:r>
      <w:r w:rsidRPr="00DB1FAF">
        <w:rPr>
          <w:rStyle w:val="Emphasis"/>
        </w:rPr>
        <w:t>Tsai</w:t>
      </w:r>
      <w:r w:rsidRPr="00DB1FAF">
        <w:rPr>
          <w:sz w:val="16"/>
        </w:rPr>
        <w:t xml:space="preserve"> Ing-wen </w:t>
      </w:r>
      <w:r w:rsidRPr="00DB1FAF">
        <w:rPr>
          <w:rStyle w:val="StyleUnderline"/>
        </w:rPr>
        <w:t>set is a useful point of departure</w:t>
      </w:r>
      <w:r w:rsidRPr="00DB1FAF">
        <w:rPr>
          <w:sz w:val="16"/>
        </w:rPr>
        <w:t xml:space="preserve">. On the one hand, her administration took steps to counter coercion without violence. It sought to reduce Taiwan's economic dependence on the PRC, for example, by undertaking the "New Southbound Policy" to strengthen links with South and Southeast Asian economies. It mounted an aggressive program to counter disinformation and expose political interference. It found new ways of expanding relations with friendly countries, for example, by inviting delegations of parliamentarians to visit and publicizing their activities. When Beijing imposed economic sanctions, Taipei sought to open other markets for the affected sectors. It countered PRC incentives by instituting its own incentives for Taiwanese companies. Yet </w:t>
      </w:r>
      <w:r w:rsidRPr="00DB1FAF">
        <w:rPr>
          <w:rStyle w:val="StyleUnderline"/>
        </w:rPr>
        <w:t xml:space="preserve">politically, its response was </w:t>
      </w:r>
      <w:r w:rsidRPr="00DB1FAF">
        <w:rPr>
          <w:rStyle w:val="Emphasis"/>
        </w:rPr>
        <w:t>restrained</w:t>
      </w:r>
      <w:r w:rsidRPr="00DB1FAF">
        <w:rPr>
          <w:sz w:val="16"/>
        </w:rPr>
        <w:t>. Tsai's mantra was, "</w:t>
      </w:r>
      <w:r w:rsidRPr="00DB1FAF">
        <w:rPr>
          <w:rStyle w:val="StyleUnderline"/>
        </w:rPr>
        <w:t>'We</w:t>
      </w:r>
      <w:r w:rsidRPr="00DB1FAF">
        <w:rPr>
          <w:sz w:val="16"/>
        </w:rPr>
        <w:t xml:space="preserve"> must not yield to pressure, but </w:t>
      </w:r>
      <w:r w:rsidRPr="00DB1FAF">
        <w:rPr>
          <w:rStyle w:val="StyleUnderline"/>
        </w:rPr>
        <w:t>should also not advance rashly because of support</w:t>
      </w:r>
      <w:r w:rsidRPr="00DB1FAF">
        <w:rPr>
          <w:sz w:val="16"/>
        </w:rPr>
        <w:t xml:space="preserve">." Moreover, </w:t>
      </w:r>
      <w:r w:rsidRPr="00DB1FAF">
        <w:rPr>
          <w:rStyle w:val="StyleUnderline"/>
        </w:rPr>
        <w:t>she</w:t>
      </w:r>
      <w:r w:rsidRPr="00DB1FAF">
        <w:rPr>
          <w:sz w:val="16"/>
        </w:rPr>
        <w:t xml:space="preserve"> fostered good relations with the United States and so </w:t>
      </w:r>
      <w:r w:rsidRPr="00DB1FAF">
        <w:rPr>
          <w:rStyle w:val="StyleUnderline"/>
        </w:rPr>
        <w:t>inspired confidence in Washington</w:t>
      </w:r>
      <w:r w:rsidRPr="00DB1FAF">
        <w:rPr>
          <w:sz w:val="16"/>
        </w:rPr>
        <w:t xml:space="preserve"> that </w:t>
      </w:r>
      <w:r w:rsidRPr="00DB1FAF">
        <w:rPr>
          <w:rStyle w:val="StyleUnderline"/>
        </w:rPr>
        <w:t>she would not act recklessly.</w:t>
      </w:r>
      <w:r w:rsidRPr="00DB1FAF">
        <w:rPr>
          <w:sz w:val="16"/>
        </w:rPr>
        <w:t xml:space="preserve"> </w:t>
      </w:r>
    </w:p>
    <w:p w14:paraId="111F6911" w14:textId="77777777" w:rsidR="00C063B0" w:rsidRPr="00DB1FAF" w:rsidRDefault="00C063B0" w:rsidP="00C063B0">
      <w:pPr>
        <w:rPr>
          <w:sz w:val="16"/>
        </w:rPr>
      </w:pPr>
      <w:r w:rsidRPr="003B5494">
        <w:rPr>
          <w:sz w:val="16"/>
        </w:rPr>
        <w:t xml:space="preserve">As of this writing, right after Lai's inauguration in May 2024, it is, of course, impossible to know how cross-Strait relations will evolve. The PRC has warned rhetorically that Lai's origins in the DPP's "Deep Green" faction mean that he will work to promote Taiwan Independence. Yet it has also exhibited some confidence that </w:t>
      </w:r>
      <w:r w:rsidRPr="003B5494">
        <w:rPr>
          <w:rStyle w:val="StyleUnderline"/>
        </w:rPr>
        <w:t xml:space="preserve">the </w:t>
      </w:r>
      <w:r w:rsidRPr="003B5494">
        <w:rPr>
          <w:rStyle w:val="Emphasis"/>
        </w:rPr>
        <w:t>deep</w:t>
      </w:r>
      <w:r w:rsidRPr="003B5494">
        <w:rPr>
          <w:rStyle w:val="StyleUnderline"/>
        </w:rPr>
        <w:t xml:space="preserve">er </w:t>
      </w:r>
      <w:r w:rsidRPr="003B5494">
        <w:rPr>
          <w:rStyle w:val="Emphasis"/>
        </w:rPr>
        <w:t>divisions</w:t>
      </w:r>
      <w:r w:rsidRPr="003B5494">
        <w:rPr>
          <w:rStyle w:val="StyleUnderline"/>
        </w:rPr>
        <w:t xml:space="preserve"> in </w:t>
      </w:r>
      <w:r w:rsidRPr="003B5494">
        <w:rPr>
          <w:rStyle w:val="Emphasis"/>
        </w:rPr>
        <w:t>Taiwan's politic</w:t>
      </w:r>
      <w:r w:rsidRPr="003B5494">
        <w:rPr>
          <w:sz w:val="16"/>
          <w:szCs w:val="16"/>
        </w:rPr>
        <w:t xml:space="preserve">al </w:t>
      </w:r>
      <w:r w:rsidRPr="003B5494">
        <w:rPr>
          <w:rStyle w:val="Emphasis"/>
        </w:rPr>
        <w:t>s</w:t>
      </w:r>
      <w:r w:rsidRPr="003B5494">
        <w:rPr>
          <w:sz w:val="16"/>
          <w:szCs w:val="16"/>
        </w:rPr>
        <w:t xml:space="preserve">ystem </w:t>
      </w:r>
      <w:r w:rsidRPr="003B5494">
        <w:rPr>
          <w:rStyle w:val="StyleUnderline"/>
        </w:rPr>
        <w:t xml:space="preserve">will </w:t>
      </w:r>
      <w:r w:rsidRPr="003B5494">
        <w:rPr>
          <w:rStyle w:val="Emphasis"/>
        </w:rPr>
        <w:t>constrain Lai</w:t>
      </w:r>
      <w:r w:rsidRPr="003B5494">
        <w:rPr>
          <w:sz w:val="16"/>
        </w:rPr>
        <w:t xml:space="preserve">. At the same time, </w:t>
      </w:r>
      <w:r w:rsidRPr="003B5494">
        <w:rPr>
          <w:rStyle w:val="StyleUnderline"/>
        </w:rPr>
        <w:t xml:space="preserve">it showed no sign of abandoning </w:t>
      </w:r>
      <w:r w:rsidRPr="003B5494">
        <w:rPr>
          <w:rStyle w:val="Emphasis"/>
        </w:rPr>
        <w:t>coercion without violence</w:t>
      </w:r>
      <w:r w:rsidRPr="003B5494">
        <w:rPr>
          <w:sz w:val="16"/>
        </w:rPr>
        <w:t>. The United States engaged Lai during the campaign and after the election to better understand his agenda, to ensure that he understood U.S. interests and to lay a foundation for continuing the kind of close communication that Tsai Ing-wen enabled.</w:t>
      </w:r>
      <w:r w:rsidRPr="00DB1FAF">
        <w:rPr>
          <w:sz w:val="16"/>
        </w:rPr>
        <w:t xml:space="preserve"> </w:t>
      </w:r>
    </w:p>
    <w:p w14:paraId="7D0E7E20" w14:textId="77777777" w:rsidR="00C063B0" w:rsidRPr="00DB1FAF" w:rsidRDefault="00C063B0" w:rsidP="00C063B0">
      <w:pPr>
        <w:rPr>
          <w:sz w:val="16"/>
        </w:rPr>
      </w:pPr>
      <w:r w:rsidRPr="00DB1FAF">
        <w:rPr>
          <w:sz w:val="16"/>
        </w:rPr>
        <w:t xml:space="preserve">In his inaugural address, </w:t>
      </w:r>
      <w:r w:rsidRPr="004D4AF4">
        <w:rPr>
          <w:rStyle w:val="Emphasis"/>
          <w:highlight w:val="cyan"/>
        </w:rPr>
        <w:t>Lai</w:t>
      </w:r>
      <w:r w:rsidRPr="00DB1FAF">
        <w:rPr>
          <w:sz w:val="16"/>
        </w:rPr>
        <w:t xml:space="preserve"> made some statements that the PRC claimed confirmed its fears about his intentions. But he also </w:t>
      </w:r>
      <w:r w:rsidRPr="004D4AF4">
        <w:rPr>
          <w:rStyle w:val="Emphasis"/>
          <w:highlight w:val="cyan"/>
        </w:rPr>
        <w:t>associated</w:t>
      </w:r>
      <w:r w:rsidRPr="004D4AF4">
        <w:rPr>
          <w:rStyle w:val="StyleUnderline"/>
          <w:highlight w:val="cyan"/>
        </w:rPr>
        <w:t xml:space="preserve"> himself with the </w:t>
      </w:r>
      <w:r w:rsidRPr="004D4AF4">
        <w:rPr>
          <w:rStyle w:val="Emphasis"/>
          <w:highlight w:val="cyan"/>
        </w:rPr>
        <w:t>cautious</w:t>
      </w:r>
      <w:r w:rsidRPr="004D4AF4">
        <w:rPr>
          <w:rStyle w:val="StyleUnderline"/>
        </w:rPr>
        <w:t>,</w:t>
      </w:r>
      <w:r w:rsidRPr="00DB1FAF">
        <w:rPr>
          <w:rStyle w:val="StyleUnderline"/>
        </w:rPr>
        <w:t xml:space="preserve"> well-</w:t>
      </w:r>
      <w:r w:rsidRPr="004D4AF4">
        <w:rPr>
          <w:rStyle w:val="Emphasis"/>
        </w:rPr>
        <w:t xml:space="preserve">calibrated </w:t>
      </w:r>
      <w:r w:rsidRPr="004D4AF4">
        <w:rPr>
          <w:rStyle w:val="Emphasis"/>
          <w:highlight w:val="cyan"/>
        </w:rPr>
        <w:t>approach</w:t>
      </w:r>
      <w:r w:rsidRPr="00DB1FAF">
        <w:rPr>
          <w:rStyle w:val="StyleUnderline"/>
        </w:rPr>
        <w:t xml:space="preserve"> of his predecessor</w:t>
      </w:r>
      <w:r w:rsidRPr="00DB1FAF">
        <w:rPr>
          <w:sz w:val="16"/>
        </w:rPr>
        <w:t xml:space="preserve">. </w:t>
      </w:r>
      <w:r w:rsidRPr="00DB1FAF">
        <w:rPr>
          <w:rStyle w:val="StyleUnderline"/>
        </w:rPr>
        <w:t xml:space="preserve">At the same time, he laid out an ambitious </w:t>
      </w:r>
      <w:r w:rsidRPr="00E750CD">
        <w:rPr>
          <w:rStyle w:val="Emphasis"/>
        </w:rPr>
        <w:t>domestic agenda</w:t>
      </w:r>
      <w:r w:rsidRPr="00DB1FAF">
        <w:rPr>
          <w:rStyle w:val="StyleUnderline"/>
        </w:rPr>
        <w:t xml:space="preserve"> for addressing</w:t>
      </w:r>
      <w:r w:rsidRPr="00DB1FAF">
        <w:rPr>
          <w:sz w:val="16"/>
        </w:rPr>
        <w:t xml:space="preserve"> some of </w:t>
      </w:r>
      <w:r w:rsidRPr="00DB1FAF">
        <w:rPr>
          <w:rStyle w:val="StyleUnderline"/>
        </w:rPr>
        <w:t>Taiwan's</w:t>
      </w:r>
      <w:r w:rsidRPr="00DB1FAF">
        <w:rPr>
          <w:sz w:val="16"/>
        </w:rPr>
        <w:t xml:space="preserve"> long-festering </w:t>
      </w:r>
      <w:r w:rsidRPr="00DB1FAF">
        <w:rPr>
          <w:rStyle w:val="StyleUnderline"/>
        </w:rPr>
        <w:t>policy problems</w:t>
      </w:r>
      <w:r w:rsidRPr="00DB1FAF">
        <w:rPr>
          <w:sz w:val="16"/>
        </w:rPr>
        <w:t xml:space="preserve"> (</w:t>
      </w:r>
      <w:r w:rsidRPr="00DB1FAF">
        <w:rPr>
          <w:rStyle w:val="StyleUnderline"/>
        </w:rPr>
        <w:t>inequality</w:t>
      </w:r>
      <w:r w:rsidRPr="00DB1FAF">
        <w:rPr>
          <w:sz w:val="16"/>
        </w:rPr>
        <w:t xml:space="preserve"> of wealth and income, access to </w:t>
      </w:r>
      <w:r w:rsidRPr="00DB1FAF">
        <w:rPr>
          <w:rStyle w:val="StyleUnderline"/>
        </w:rPr>
        <w:t>education and health care</w:t>
      </w:r>
      <w:r w:rsidRPr="00DB1FAF">
        <w:rPr>
          <w:sz w:val="16"/>
        </w:rPr>
        <w:t xml:space="preserve">, crafting an </w:t>
      </w:r>
      <w:r w:rsidRPr="00DB1FAF">
        <w:rPr>
          <w:rStyle w:val="StyleUnderline"/>
        </w:rPr>
        <w:t>energy policy</w:t>
      </w:r>
      <w:r w:rsidRPr="00DB1FAF">
        <w:rPr>
          <w:sz w:val="16"/>
        </w:rPr>
        <w:t xml:space="preserve"> to assure both economic competitiveness and a healthy environment, and so on). That agenda is important for its own sake but also to help the DPP win back those voters who deserted it in 2024 (mainly people under forty) and regain its position as Taiwan's majority party. </w:t>
      </w:r>
    </w:p>
    <w:p w14:paraId="778E81F8" w14:textId="7EBE9743" w:rsidR="00C063B0" w:rsidRPr="00C063B0" w:rsidRDefault="00C063B0" w:rsidP="00C063B0">
      <w:pPr>
        <w:rPr>
          <w:sz w:val="16"/>
        </w:rPr>
      </w:pPr>
      <w:r w:rsidRPr="00DB1FAF">
        <w:rPr>
          <w:sz w:val="16"/>
        </w:rPr>
        <w:t xml:space="preserve">Thus, </w:t>
      </w:r>
      <w:r w:rsidRPr="004D4AF4">
        <w:rPr>
          <w:rStyle w:val="StyleUnderline"/>
          <w:highlight w:val="cyan"/>
        </w:rPr>
        <w:t xml:space="preserve">the </w:t>
      </w:r>
      <w:r w:rsidRPr="004D4AF4">
        <w:rPr>
          <w:rStyle w:val="Emphasis"/>
          <w:highlight w:val="cyan"/>
        </w:rPr>
        <w:t>PRC</w:t>
      </w:r>
      <w:r w:rsidRPr="00DB1FAF">
        <w:rPr>
          <w:rStyle w:val="StyleUnderline"/>
        </w:rPr>
        <w:t>,</w:t>
      </w:r>
      <w:r w:rsidRPr="00DB1FAF">
        <w:rPr>
          <w:sz w:val="16"/>
        </w:rPr>
        <w:t xml:space="preserve"> </w:t>
      </w:r>
      <w:r w:rsidRPr="00DB1FAF">
        <w:rPr>
          <w:rStyle w:val="StyleUnderline"/>
        </w:rPr>
        <w:t xml:space="preserve">the </w:t>
      </w:r>
      <w:r w:rsidRPr="00DB1FAF">
        <w:rPr>
          <w:rStyle w:val="Emphasis"/>
        </w:rPr>
        <w:t>U</w:t>
      </w:r>
      <w:r w:rsidRPr="00DB1FAF">
        <w:rPr>
          <w:sz w:val="16"/>
        </w:rPr>
        <w:t xml:space="preserve">nited </w:t>
      </w:r>
      <w:r w:rsidRPr="00DB1FAF">
        <w:rPr>
          <w:rStyle w:val="Emphasis"/>
        </w:rPr>
        <w:t>S</w:t>
      </w:r>
      <w:r w:rsidRPr="00DB1FAF">
        <w:rPr>
          <w:sz w:val="16"/>
        </w:rPr>
        <w:t xml:space="preserve">tates, </w:t>
      </w:r>
      <w:r w:rsidRPr="004D4AF4">
        <w:rPr>
          <w:rStyle w:val="StyleUnderline"/>
          <w:highlight w:val="cyan"/>
        </w:rPr>
        <w:t>and</w:t>
      </w:r>
      <w:r w:rsidRPr="00DB1FAF">
        <w:rPr>
          <w:sz w:val="16"/>
        </w:rPr>
        <w:t xml:space="preserve"> the </w:t>
      </w:r>
      <w:r w:rsidRPr="004D4AF4">
        <w:rPr>
          <w:rStyle w:val="Emphasis"/>
          <w:highlight w:val="cyan"/>
        </w:rPr>
        <w:t>Lai</w:t>
      </w:r>
      <w:r w:rsidRPr="00DB1FAF">
        <w:rPr>
          <w:sz w:val="16"/>
        </w:rPr>
        <w:t xml:space="preserve"> administration appear to </w:t>
      </w:r>
      <w:r w:rsidRPr="004D4AF4">
        <w:rPr>
          <w:rStyle w:val="StyleUnderline"/>
          <w:highlight w:val="cyan"/>
        </w:rPr>
        <w:t>have</w:t>
      </w:r>
      <w:r w:rsidRPr="00DB1FAF">
        <w:rPr>
          <w:rStyle w:val="StyleUnderline"/>
        </w:rPr>
        <w:t xml:space="preserve"> </w:t>
      </w:r>
      <w:r w:rsidRPr="00E750CD">
        <w:rPr>
          <w:rStyle w:val="Emphasis"/>
        </w:rPr>
        <w:t xml:space="preserve">good </w:t>
      </w:r>
      <w:r w:rsidRPr="004D4AF4">
        <w:rPr>
          <w:rStyle w:val="Emphasis"/>
          <w:highlight w:val="cyan"/>
        </w:rPr>
        <w:t>reasons</w:t>
      </w:r>
      <w:r w:rsidRPr="004D4AF4">
        <w:rPr>
          <w:rStyle w:val="StyleUnderline"/>
          <w:highlight w:val="cyan"/>
        </w:rPr>
        <w:t xml:space="preserve"> to </w:t>
      </w:r>
      <w:r w:rsidRPr="004D4AF4">
        <w:rPr>
          <w:rStyle w:val="Emphasis"/>
          <w:highlight w:val="cyan"/>
        </w:rPr>
        <w:t>eschew conflict</w:t>
      </w:r>
      <w:r w:rsidRPr="004D4AF4">
        <w:rPr>
          <w:rStyle w:val="StyleUnderline"/>
          <w:highlight w:val="cyan"/>
        </w:rPr>
        <w:t xml:space="preserve"> and</w:t>
      </w:r>
      <w:r w:rsidRPr="00DB1FAF">
        <w:rPr>
          <w:sz w:val="16"/>
        </w:rPr>
        <w:t xml:space="preserve"> to </w:t>
      </w:r>
      <w:r w:rsidRPr="00DB1FAF">
        <w:rPr>
          <w:rStyle w:val="Emphasis"/>
        </w:rPr>
        <w:t>continue</w:t>
      </w:r>
      <w:r w:rsidRPr="00DB1FAF">
        <w:rPr>
          <w:sz w:val="16"/>
        </w:rPr>
        <w:t xml:space="preserve"> the </w:t>
      </w:r>
      <w:r w:rsidRPr="00DB1FAF">
        <w:rPr>
          <w:rStyle w:val="Emphasis"/>
        </w:rPr>
        <w:t>uneasy coexistence</w:t>
      </w:r>
      <w:r w:rsidRPr="00DB1FAF">
        <w:rPr>
          <w:sz w:val="16"/>
        </w:rPr>
        <w:t xml:space="preserve"> that has existed since 2016. That does not guarantee that cross-Strait relations will not deteriorate through accident, miscalculation, and a greater acceptance of risk on the part of one or more government. But </w:t>
      </w:r>
      <w:r w:rsidRPr="00DB1FAF">
        <w:rPr>
          <w:rStyle w:val="StyleUnderline"/>
        </w:rPr>
        <w:t>it certainly does not mean</w:t>
      </w:r>
      <w:r w:rsidRPr="00DB1FAF">
        <w:rPr>
          <w:sz w:val="16"/>
        </w:rPr>
        <w:t xml:space="preserve"> that </w:t>
      </w:r>
      <w:r w:rsidRPr="00DB1FAF">
        <w:rPr>
          <w:rStyle w:val="StyleUnderline"/>
        </w:rPr>
        <w:t xml:space="preserve">war is </w:t>
      </w:r>
      <w:r w:rsidRPr="00DB1FAF">
        <w:rPr>
          <w:rStyle w:val="Emphasis"/>
        </w:rPr>
        <w:t>likely</w:t>
      </w:r>
      <w:r w:rsidRPr="00DB1FAF">
        <w:rPr>
          <w:sz w:val="16"/>
        </w:rPr>
        <w:t xml:space="preserve"> or inevitable. </w:t>
      </w:r>
    </w:p>
    <w:p w14:paraId="311CEF8C" w14:textId="77777777" w:rsidR="00C063B0" w:rsidRPr="00CA38DB" w:rsidRDefault="00C063B0" w:rsidP="00C063B0">
      <w:pPr>
        <w:pStyle w:val="Heading4"/>
        <w:rPr>
          <w:rFonts w:cs="Calibri"/>
        </w:rPr>
      </w:pPr>
      <w:r>
        <w:rPr>
          <w:rFonts w:cs="Calibri"/>
        </w:rPr>
        <w:t>P</w:t>
      </w:r>
      <w:r w:rsidRPr="00CA38DB">
        <w:rPr>
          <w:rFonts w:cs="Calibri"/>
        </w:rPr>
        <w:t xml:space="preserve">refer </w:t>
      </w:r>
      <w:r w:rsidRPr="00CA38DB">
        <w:rPr>
          <w:rFonts w:cs="Calibri"/>
          <w:u w:val="single"/>
        </w:rPr>
        <w:t>scholarly consensus</w:t>
      </w:r>
      <w:r w:rsidRPr="00CA38DB">
        <w:rPr>
          <w:rFonts w:cs="Calibri"/>
        </w:rPr>
        <w:t xml:space="preserve"> over one-off </w:t>
      </w:r>
      <w:r w:rsidRPr="00CA38DB">
        <w:rPr>
          <w:rFonts w:cs="Calibri"/>
          <w:u w:val="single"/>
        </w:rPr>
        <w:t>exaggerations</w:t>
      </w:r>
      <w:r w:rsidRPr="00CA38DB">
        <w:rPr>
          <w:rFonts w:cs="Calibri"/>
        </w:rPr>
        <w:t xml:space="preserve">. </w:t>
      </w:r>
    </w:p>
    <w:p w14:paraId="3E1E896E" w14:textId="77777777" w:rsidR="00C063B0" w:rsidRPr="00CA38DB" w:rsidRDefault="00C063B0" w:rsidP="00C063B0">
      <w:r w:rsidRPr="00CA38DB">
        <w:rPr>
          <w:rStyle w:val="Style13ptBold"/>
        </w:rPr>
        <w:t>Sydow ’24</w:t>
      </w:r>
      <w:r w:rsidRPr="00CA38DB">
        <w:t xml:space="preserve"> [Alexis von Sydow; February 23; Analyst at the Swedish National China Centre; The Diplomat, </w:t>
      </w:r>
      <w:r>
        <w:t>“</w:t>
      </w:r>
      <w:r w:rsidRPr="00CA38DB">
        <w:t>Most Experts Agree: China Isn’t About to Invade Taiwan,</w:t>
      </w:r>
      <w:r>
        <w:t>”</w:t>
      </w:r>
      <w:r w:rsidRPr="00CA38DB">
        <w:t xml:space="preserve"> https://thediplomat.com/2024/02/most-experts-agree-china-isnt-about-to-invade-taiwan/] </w:t>
      </w:r>
    </w:p>
    <w:p w14:paraId="348B03F3" w14:textId="77777777" w:rsidR="00C063B0" w:rsidRPr="00CA38DB" w:rsidRDefault="00C063B0" w:rsidP="00C063B0">
      <w:pPr>
        <w:rPr>
          <w:sz w:val="16"/>
        </w:rPr>
      </w:pPr>
      <w:r w:rsidRPr="00CA38DB">
        <w:rPr>
          <w:sz w:val="16"/>
        </w:rPr>
        <w:t xml:space="preserve">Is a Chinese invasion of Taiwan tomorrow’s Ukraine war? The parallels between the two cases, where a revisionist power stands poised to pounce on a vulnerable neighbor, make it a scenario that is now feared by many. </w:t>
      </w:r>
      <w:r w:rsidRPr="00CA38DB">
        <w:rPr>
          <w:rStyle w:val="StyleUnderline"/>
        </w:rPr>
        <w:t xml:space="preserve">Sometimes, an </w:t>
      </w:r>
      <w:r w:rsidRPr="00CA38DB">
        <w:rPr>
          <w:rStyle w:val="Emphasis"/>
          <w:highlight w:val="cyan"/>
        </w:rPr>
        <w:t>invasion of Taiwan</w:t>
      </w:r>
      <w:r w:rsidRPr="00CA38DB">
        <w:rPr>
          <w:rStyle w:val="StyleUnderline"/>
        </w:rPr>
        <w:t xml:space="preserve"> by China is even </w:t>
      </w:r>
      <w:r w:rsidRPr="00CA38DB">
        <w:rPr>
          <w:rStyle w:val="StyleUnderline"/>
          <w:highlight w:val="cyan"/>
        </w:rPr>
        <w:t>treated</w:t>
      </w:r>
      <w:r w:rsidRPr="00CA38DB">
        <w:rPr>
          <w:rStyle w:val="StyleUnderline"/>
        </w:rPr>
        <w:t xml:space="preserve"> almost </w:t>
      </w:r>
      <w:r w:rsidRPr="00CA38DB">
        <w:rPr>
          <w:rStyle w:val="StyleUnderline"/>
          <w:highlight w:val="cyan"/>
        </w:rPr>
        <w:t xml:space="preserve">as a </w:t>
      </w:r>
      <w:r w:rsidRPr="00CA38DB">
        <w:rPr>
          <w:rStyle w:val="Emphasis"/>
          <w:highlight w:val="cyan"/>
        </w:rPr>
        <w:t>foregone conclusion</w:t>
      </w:r>
      <w:r w:rsidRPr="00CA38DB">
        <w:rPr>
          <w:rStyle w:val="StyleUnderline"/>
        </w:rPr>
        <w:t xml:space="preserve">, a question of </w:t>
      </w:r>
      <w:r>
        <w:rPr>
          <w:rStyle w:val="StyleUnderline"/>
        </w:rPr>
        <w:t>“</w:t>
      </w:r>
      <w:r w:rsidRPr="00CA38DB">
        <w:rPr>
          <w:rStyle w:val="Emphasis"/>
        </w:rPr>
        <w:t>when</w:t>
      </w:r>
      <w:r>
        <w:rPr>
          <w:rStyle w:val="StyleUnderline"/>
        </w:rPr>
        <w:t>”</w:t>
      </w:r>
      <w:r w:rsidRPr="00CA38DB">
        <w:rPr>
          <w:rStyle w:val="StyleUnderline"/>
        </w:rPr>
        <w:t xml:space="preserve"> rather than </w:t>
      </w:r>
      <w:r>
        <w:rPr>
          <w:rStyle w:val="StyleUnderline"/>
        </w:rPr>
        <w:t>“</w:t>
      </w:r>
      <w:r w:rsidRPr="00CA38DB">
        <w:rPr>
          <w:rStyle w:val="Emphasis"/>
        </w:rPr>
        <w:t>if</w:t>
      </w:r>
      <w:r w:rsidRPr="00CA38DB">
        <w:rPr>
          <w:rStyle w:val="StyleUnderline"/>
        </w:rPr>
        <w:t>.</w:t>
      </w:r>
      <w:r>
        <w:rPr>
          <w:sz w:val="16"/>
          <w:szCs w:val="16"/>
        </w:rPr>
        <w:t>”</w:t>
      </w:r>
      <w:r w:rsidRPr="00CA38DB">
        <w:t xml:space="preserve"> </w:t>
      </w:r>
      <w:r w:rsidRPr="00CA38DB">
        <w:rPr>
          <w:sz w:val="16"/>
        </w:rPr>
        <w:t xml:space="preserve">Especially within military circles, </w:t>
      </w:r>
      <w:r w:rsidRPr="00CA38DB">
        <w:rPr>
          <w:rStyle w:val="StyleUnderline"/>
          <w:highlight w:val="cyan"/>
        </w:rPr>
        <w:t>predictions</w:t>
      </w:r>
      <w:r w:rsidRPr="00CA38DB">
        <w:rPr>
          <w:rStyle w:val="StyleUnderline"/>
        </w:rPr>
        <w:t xml:space="preserve"> of a </w:t>
      </w:r>
      <w:r w:rsidRPr="00CA38DB">
        <w:rPr>
          <w:rStyle w:val="Emphasis"/>
        </w:rPr>
        <w:t>China-U.S. war</w:t>
      </w:r>
      <w:r w:rsidRPr="00CA38DB">
        <w:rPr>
          <w:rStyle w:val="StyleUnderline"/>
        </w:rPr>
        <w:t xml:space="preserve"> over </w:t>
      </w:r>
      <w:r w:rsidRPr="00CA38DB">
        <w:rPr>
          <w:rStyle w:val="Emphasis"/>
        </w:rPr>
        <w:t>Taiwan</w:t>
      </w:r>
      <w:r w:rsidRPr="00CA38DB">
        <w:rPr>
          <w:rStyle w:val="StyleUnderline"/>
        </w:rPr>
        <w:t xml:space="preserve"> in 2025 or 2027 </w:t>
      </w:r>
      <w:r w:rsidRPr="00CA38DB">
        <w:rPr>
          <w:rStyle w:val="StyleUnderline"/>
          <w:highlight w:val="cyan"/>
        </w:rPr>
        <w:t xml:space="preserve">have become </w:t>
      </w:r>
      <w:r w:rsidRPr="00CA38DB">
        <w:rPr>
          <w:rStyle w:val="Emphasis"/>
          <w:highlight w:val="cyan"/>
        </w:rPr>
        <w:t>common currency</w:t>
      </w:r>
      <w:r w:rsidRPr="00CA38DB">
        <w:rPr>
          <w:sz w:val="16"/>
        </w:rPr>
        <w:t>. At the same time, other commentators maintain that the risk of war remains low.</w:t>
      </w:r>
    </w:p>
    <w:p w14:paraId="54234397" w14:textId="77777777" w:rsidR="00C063B0" w:rsidRPr="00CA38DB" w:rsidRDefault="00C063B0" w:rsidP="00C063B0">
      <w:pPr>
        <w:rPr>
          <w:sz w:val="16"/>
        </w:rPr>
      </w:pPr>
      <w:r w:rsidRPr="00CA38DB">
        <w:rPr>
          <w:sz w:val="16"/>
        </w:rPr>
        <w:t xml:space="preserve">How can we adjudicate such claims? One answer is by looking at available forecasts. At the Swedish National China Centre, this is what we have done in a new report. </w:t>
      </w:r>
      <w:r w:rsidRPr="00CA38DB">
        <w:rPr>
          <w:rStyle w:val="StyleUnderline"/>
        </w:rPr>
        <w:t xml:space="preserve">For the </w:t>
      </w:r>
      <w:r w:rsidRPr="00CA38DB">
        <w:rPr>
          <w:rStyle w:val="Emphasis"/>
        </w:rPr>
        <w:t>first time</w:t>
      </w:r>
      <w:r w:rsidRPr="00CA38DB">
        <w:rPr>
          <w:rStyle w:val="StyleUnderline"/>
        </w:rPr>
        <w:t xml:space="preserve">, we have produced an </w:t>
      </w:r>
      <w:r w:rsidRPr="00CA38DB">
        <w:rPr>
          <w:rStyle w:val="StyleUnderline"/>
          <w:highlight w:val="cyan"/>
        </w:rPr>
        <w:t xml:space="preserve">overview of </w:t>
      </w:r>
      <w:r w:rsidRPr="00CA38DB">
        <w:rPr>
          <w:rStyle w:val="Emphasis"/>
          <w:highlight w:val="cyan"/>
        </w:rPr>
        <w:t>all available forecasts</w:t>
      </w:r>
      <w:r w:rsidRPr="00CA38DB">
        <w:rPr>
          <w:sz w:val="16"/>
        </w:rPr>
        <w:t xml:space="preserve"> of a possible Taiwan conflict. We find that the </w:t>
      </w:r>
      <w:r w:rsidRPr="00CA38DB">
        <w:rPr>
          <w:rStyle w:val="StyleUnderline"/>
        </w:rPr>
        <w:t xml:space="preserve">results </w:t>
      </w:r>
      <w:r w:rsidRPr="00CA38DB">
        <w:rPr>
          <w:rStyle w:val="Emphasis"/>
        </w:rPr>
        <w:t>largely contradict</w:t>
      </w:r>
      <w:r w:rsidRPr="00CA38DB">
        <w:rPr>
          <w:rStyle w:val="StyleUnderline"/>
        </w:rPr>
        <w:t xml:space="preserve"> the alarmist position</w:t>
      </w:r>
      <w:r w:rsidRPr="00CA38DB">
        <w:rPr>
          <w:sz w:val="16"/>
        </w:rPr>
        <w:t xml:space="preserve">. </w:t>
      </w:r>
      <w:r w:rsidRPr="00CA38DB">
        <w:rPr>
          <w:rStyle w:val="StyleUnderline"/>
        </w:rPr>
        <w:t xml:space="preserve">Forecasts </w:t>
      </w:r>
      <w:r w:rsidRPr="00CA38DB">
        <w:rPr>
          <w:rStyle w:val="Emphasis"/>
          <w:highlight w:val="cyan"/>
        </w:rPr>
        <w:t>consistently</w:t>
      </w:r>
      <w:r w:rsidRPr="00CA38DB">
        <w:rPr>
          <w:rStyle w:val="StyleUnderline"/>
          <w:highlight w:val="cyan"/>
        </w:rPr>
        <w:t xml:space="preserve"> rate the risk</w:t>
      </w:r>
      <w:r w:rsidRPr="00CA38DB">
        <w:rPr>
          <w:rStyle w:val="StyleUnderline"/>
        </w:rPr>
        <w:t xml:space="preserve"> of </w:t>
      </w:r>
      <w:r w:rsidRPr="00CA38DB">
        <w:rPr>
          <w:rStyle w:val="Emphasis"/>
        </w:rPr>
        <w:t>armed conflict</w:t>
      </w:r>
      <w:r w:rsidRPr="00CA38DB">
        <w:rPr>
          <w:rStyle w:val="StyleUnderline"/>
        </w:rPr>
        <w:t xml:space="preserve"> in the </w:t>
      </w:r>
      <w:r w:rsidRPr="00CA38DB">
        <w:rPr>
          <w:rStyle w:val="Emphasis"/>
        </w:rPr>
        <w:t>Taiwan</w:t>
      </w:r>
      <w:r w:rsidRPr="00CA38DB">
        <w:rPr>
          <w:rStyle w:val="StyleUnderline"/>
        </w:rPr>
        <w:t xml:space="preserve"> Strait as </w:t>
      </w:r>
      <w:r w:rsidRPr="00CA38DB">
        <w:rPr>
          <w:rStyle w:val="Emphasis"/>
          <w:highlight w:val="cyan"/>
        </w:rPr>
        <w:t>low</w:t>
      </w:r>
      <w:r w:rsidRPr="00CA38DB">
        <w:rPr>
          <w:sz w:val="16"/>
        </w:rPr>
        <w:t xml:space="preserve">. </w:t>
      </w:r>
    </w:p>
    <w:p w14:paraId="67E4C82D" w14:textId="77777777" w:rsidR="00C063B0" w:rsidRPr="00CA38DB" w:rsidRDefault="00C063B0" w:rsidP="00C063B0">
      <w:pPr>
        <w:rPr>
          <w:sz w:val="16"/>
        </w:rPr>
      </w:pPr>
      <w:r w:rsidRPr="00CA38DB">
        <w:rPr>
          <w:rStyle w:val="StyleUnderline"/>
        </w:rPr>
        <w:t xml:space="preserve">Alarmist commentators </w:t>
      </w:r>
      <w:r w:rsidRPr="00CA38DB">
        <w:rPr>
          <w:rStyle w:val="Emphasis"/>
        </w:rPr>
        <w:t>overestimate</w:t>
      </w:r>
      <w:r w:rsidRPr="00CA38DB">
        <w:rPr>
          <w:rStyle w:val="StyleUnderline"/>
        </w:rPr>
        <w:t xml:space="preserve"> the risk of war</w:t>
      </w:r>
      <w:r w:rsidRPr="00CA38DB">
        <w:rPr>
          <w:sz w:val="16"/>
        </w:rPr>
        <w:t xml:space="preserve"> in at least three important ways.</w:t>
      </w:r>
    </w:p>
    <w:p w14:paraId="4EE05BC2" w14:textId="77777777" w:rsidR="00C063B0" w:rsidRPr="00CA38DB" w:rsidRDefault="00C063B0" w:rsidP="00C063B0">
      <w:pPr>
        <w:rPr>
          <w:sz w:val="16"/>
        </w:rPr>
      </w:pPr>
      <w:r w:rsidRPr="00CA38DB">
        <w:rPr>
          <w:sz w:val="16"/>
        </w:rPr>
        <w:t xml:space="preserve">First, it is often stated that China is arming itself specifically in preparation for a Taiwan invasion. 2027 often figures as a possible date for such an invasion, presumably because this year is an official milestone in the Chinese military’s modernization plans. But the year </w:t>
      </w:r>
      <w:r w:rsidRPr="00CA38DB">
        <w:rPr>
          <w:rStyle w:val="Emphasis"/>
        </w:rPr>
        <w:t>2027 hardly figures</w:t>
      </w:r>
      <w:r w:rsidRPr="00CA38DB">
        <w:rPr>
          <w:rStyle w:val="StyleUnderline"/>
        </w:rPr>
        <w:t xml:space="preserve"> at all in the scholarly forecasts we have examined</w:t>
      </w:r>
      <w:r w:rsidRPr="00CA38DB">
        <w:rPr>
          <w:sz w:val="16"/>
        </w:rPr>
        <w:t xml:space="preserve">. </w:t>
      </w:r>
    </w:p>
    <w:p w14:paraId="102D1385" w14:textId="77777777" w:rsidR="00C063B0" w:rsidRPr="00CA38DB" w:rsidRDefault="00C063B0" w:rsidP="00C063B0">
      <w:pPr>
        <w:rPr>
          <w:sz w:val="16"/>
        </w:rPr>
      </w:pPr>
      <w:r w:rsidRPr="00CA38DB">
        <w:rPr>
          <w:sz w:val="16"/>
        </w:rPr>
        <w:t xml:space="preserve">Concerning China’s military modernization, forecasts do point to growing risk, but this is mainly a question of the gradually changing military balance vis-a-vis the United States in the region. A more even military balance inherently means growing risk, but that risk is growing from a very low baseline probability. It is still true that </w:t>
      </w:r>
      <w:r w:rsidRPr="00CA38DB">
        <w:rPr>
          <w:rStyle w:val="StyleUnderline"/>
          <w:highlight w:val="cyan"/>
        </w:rPr>
        <w:t xml:space="preserve">China </w:t>
      </w:r>
      <w:r w:rsidRPr="00CA38DB">
        <w:rPr>
          <w:rStyle w:val="Emphasis"/>
          <w:highlight w:val="cyan"/>
        </w:rPr>
        <w:t>cannot be confident</w:t>
      </w:r>
      <w:r w:rsidRPr="00CA38DB">
        <w:rPr>
          <w:rStyle w:val="StyleUnderline"/>
          <w:highlight w:val="cyan"/>
        </w:rPr>
        <w:t xml:space="preserve"> to win</w:t>
      </w:r>
      <w:r w:rsidRPr="00CA38DB">
        <w:rPr>
          <w:rStyle w:val="StyleUnderline"/>
        </w:rPr>
        <w:t xml:space="preserve"> a war with the U.S. over </w:t>
      </w:r>
      <w:r w:rsidRPr="00CA38DB">
        <w:rPr>
          <w:rStyle w:val="Emphasis"/>
        </w:rPr>
        <w:t>Taiwan</w:t>
      </w:r>
      <w:r w:rsidRPr="00CA38DB">
        <w:rPr>
          <w:rStyle w:val="StyleUnderline"/>
        </w:rPr>
        <w:t xml:space="preserve">, </w:t>
      </w:r>
      <w:r w:rsidRPr="00CA38DB">
        <w:rPr>
          <w:rStyle w:val="StyleUnderline"/>
          <w:highlight w:val="cyan"/>
        </w:rPr>
        <w:t xml:space="preserve">which keeps </w:t>
      </w:r>
      <w:r w:rsidRPr="00CA38DB">
        <w:rPr>
          <w:rStyle w:val="Emphasis"/>
          <w:highlight w:val="cyan"/>
        </w:rPr>
        <w:t>down</w:t>
      </w:r>
      <w:r w:rsidRPr="00CA38DB">
        <w:rPr>
          <w:rStyle w:val="StyleUnderline"/>
          <w:highlight w:val="cyan"/>
        </w:rPr>
        <w:t xml:space="preserve"> the risk</w:t>
      </w:r>
      <w:r w:rsidRPr="00CA38DB">
        <w:rPr>
          <w:sz w:val="16"/>
        </w:rPr>
        <w:t xml:space="preserve"> for the present.</w:t>
      </w:r>
    </w:p>
    <w:p w14:paraId="2C529A54" w14:textId="77777777" w:rsidR="00C063B0" w:rsidRPr="00CA38DB" w:rsidRDefault="00C063B0" w:rsidP="00C063B0">
      <w:pPr>
        <w:rPr>
          <w:sz w:val="16"/>
        </w:rPr>
      </w:pPr>
      <w:r w:rsidRPr="00CA38DB">
        <w:rPr>
          <w:sz w:val="16"/>
        </w:rPr>
        <w:t>Second, it is said that China cannot accept Taiwan’s democratic institutions, and that conflict can only be averted by the United States and other allies stepping up explicit support for Taiwan’s independence. But forecasts instead point to the worsening China-U.S. relationship itself as one of the major risk factors. Growing tensions over Taiwan are a consequence of increasing great power conflict. Beijing sees Taiwan as a part of the U.S. sphere of influence, and knows that an attack on Taiwan is a military attack on U.S. interests. If China-U.S. rivalry is kept within limits, China has little interest in provoking such a conflict.</w:t>
      </w:r>
    </w:p>
    <w:p w14:paraId="77F74727" w14:textId="77777777" w:rsidR="00C063B0" w:rsidRPr="00CA38DB" w:rsidRDefault="00C063B0" w:rsidP="00C063B0">
      <w:pPr>
        <w:rPr>
          <w:sz w:val="16"/>
        </w:rPr>
      </w:pPr>
      <w:r w:rsidRPr="00CA38DB">
        <w:rPr>
          <w:sz w:val="16"/>
        </w:rPr>
        <w:t xml:space="preserve">Third, a common narrative among alarmists is the story of the changing Chinese regime. They warn us of China’s increasingly aggressive posture, its growing </w:t>
      </w:r>
      <w:r>
        <w:rPr>
          <w:sz w:val="16"/>
        </w:rPr>
        <w:t>“</w:t>
      </w:r>
      <w:r w:rsidRPr="00CA38DB">
        <w:rPr>
          <w:sz w:val="16"/>
        </w:rPr>
        <w:t>assertiveness,</w:t>
      </w:r>
      <w:r>
        <w:rPr>
          <w:sz w:val="16"/>
        </w:rPr>
        <w:t>”</w:t>
      </w:r>
      <w:r w:rsidRPr="00CA38DB">
        <w:rPr>
          <w:sz w:val="16"/>
        </w:rPr>
        <w:t xml:space="preserve"> and an alleged ideological turn away from </w:t>
      </w:r>
      <w:r>
        <w:rPr>
          <w:sz w:val="16"/>
        </w:rPr>
        <w:t>“</w:t>
      </w:r>
      <w:r w:rsidRPr="00CA38DB">
        <w:rPr>
          <w:sz w:val="16"/>
        </w:rPr>
        <w:t>openness</w:t>
      </w:r>
      <w:r>
        <w:rPr>
          <w:sz w:val="16"/>
        </w:rPr>
        <w:t>”</w:t>
      </w:r>
      <w:r w:rsidRPr="00CA38DB">
        <w:rPr>
          <w:sz w:val="16"/>
        </w:rPr>
        <w:t xml:space="preserve"> under the rule of Xi Jinping. By contrast, forecasters are divided on the question of whether China’s intentions concerning Taiwan have changed in any crucial regard. Xi Jinping hews close to the traditional Communist Party line of unquestioned sovereignty over Taiwan, and his international ambitions are likewise inherited from his predecessors. Most of China’s new-found </w:t>
      </w:r>
      <w:r>
        <w:rPr>
          <w:sz w:val="16"/>
        </w:rPr>
        <w:t>“</w:t>
      </w:r>
      <w:r w:rsidRPr="00CA38DB">
        <w:rPr>
          <w:sz w:val="16"/>
        </w:rPr>
        <w:t>assertiveness</w:t>
      </w:r>
      <w:r>
        <w:rPr>
          <w:sz w:val="16"/>
        </w:rPr>
        <w:t>”</w:t>
      </w:r>
      <w:r w:rsidRPr="00CA38DB">
        <w:rPr>
          <w:sz w:val="16"/>
        </w:rPr>
        <w:t xml:space="preserve"> is likely less a matter of ideological change and more a matter of growing capabilities. From this, one might conclude that assumptions of extreme urgency on China’s part are faulty. </w:t>
      </w:r>
    </w:p>
    <w:p w14:paraId="64719DAD" w14:textId="77777777" w:rsidR="00C063B0" w:rsidRPr="00CA38DB" w:rsidRDefault="00C063B0" w:rsidP="00C063B0">
      <w:pPr>
        <w:rPr>
          <w:sz w:val="16"/>
        </w:rPr>
      </w:pPr>
      <w:r w:rsidRPr="00CA38DB">
        <w:rPr>
          <w:sz w:val="16"/>
        </w:rPr>
        <w:t xml:space="preserve">These are the takeaways from available forecasts, and they stand in stark contrast to alarmist predictions from the U.S. military and other actors. They suggest that </w:t>
      </w:r>
      <w:r w:rsidRPr="00CA38DB">
        <w:rPr>
          <w:rStyle w:val="Emphasis"/>
          <w:highlight w:val="cyan"/>
        </w:rPr>
        <w:t>alarmist narratives</w:t>
      </w:r>
      <w:r w:rsidRPr="00CA38DB">
        <w:rPr>
          <w:rStyle w:val="StyleUnderline"/>
        </w:rPr>
        <w:t xml:space="preserve"> are arrived at by </w:t>
      </w:r>
      <w:r w:rsidRPr="00CA38DB">
        <w:rPr>
          <w:rStyle w:val="StyleUnderline"/>
          <w:highlight w:val="cyan"/>
        </w:rPr>
        <w:t>look</w:t>
      </w:r>
      <w:r w:rsidRPr="00CA38DB">
        <w:rPr>
          <w:rStyle w:val="StyleUnderline"/>
        </w:rPr>
        <w:t xml:space="preserve">ing </w:t>
      </w:r>
      <w:r w:rsidRPr="00CA38DB">
        <w:rPr>
          <w:rStyle w:val="StyleUnderline"/>
          <w:highlight w:val="cyan"/>
        </w:rPr>
        <w:t>at</w:t>
      </w:r>
      <w:r w:rsidRPr="00CA38DB">
        <w:rPr>
          <w:rStyle w:val="StyleUnderline"/>
        </w:rPr>
        <w:t xml:space="preserve"> the growing </w:t>
      </w:r>
      <w:r w:rsidRPr="00CA38DB">
        <w:rPr>
          <w:rStyle w:val="StyleUnderline"/>
          <w:highlight w:val="cyan"/>
        </w:rPr>
        <w:t>risk</w:t>
      </w:r>
      <w:r w:rsidRPr="00CA38DB">
        <w:rPr>
          <w:rStyle w:val="StyleUnderline"/>
        </w:rPr>
        <w:t xml:space="preserve"> of war </w:t>
      </w:r>
      <w:r w:rsidRPr="00CA38DB">
        <w:rPr>
          <w:rStyle w:val="StyleUnderline"/>
          <w:highlight w:val="cyan"/>
        </w:rPr>
        <w:t xml:space="preserve">in </w:t>
      </w:r>
      <w:r w:rsidRPr="00CA38DB">
        <w:rPr>
          <w:rStyle w:val="Emphasis"/>
          <w:highlight w:val="cyan"/>
        </w:rPr>
        <w:t>isolation</w:t>
      </w:r>
      <w:r w:rsidRPr="00CA38DB">
        <w:rPr>
          <w:rStyle w:val="StyleUnderline"/>
          <w:highlight w:val="cyan"/>
        </w:rPr>
        <w:t>, without consideration of its</w:t>
      </w:r>
      <w:r w:rsidRPr="00CA38DB">
        <w:rPr>
          <w:rStyle w:val="StyleUnderline"/>
        </w:rPr>
        <w:t xml:space="preserve"> general </w:t>
      </w:r>
      <w:r w:rsidRPr="00CA38DB">
        <w:rPr>
          <w:rStyle w:val="Emphasis"/>
          <w:highlight w:val="cyan"/>
        </w:rPr>
        <w:t>low baseline probability</w:t>
      </w:r>
      <w:r w:rsidRPr="00CA38DB">
        <w:rPr>
          <w:sz w:val="16"/>
        </w:rPr>
        <w:t xml:space="preserve">. </w:t>
      </w:r>
      <w:r w:rsidRPr="00CA38DB">
        <w:rPr>
          <w:rStyle w:val="StyleUnderline"/>
        </w:rPr>
        <w:t xml:space="preserve">Alarmists also tend to </w:t>
      </w:r>
      <w:r w:rsidRPr="00CA38DB">
        <w:rPr>
          <w:rStyle w:val="Emphasis"/>
          <w:highlight w:val="cyan"/>
        </w:rPr>
        <w:t>heavily exaggerate</w:t>
      </w:r>
      <w:r w:rsidRPr="00CA38DB">
        <w:rPr>
          <w:rStyle w:val="StyleUnderline"/>
        </w:rPr>
        <w:t xml:space="preserve"> the degree of </w:t>
      </w:r>
      <w:r w:rsidRPr="00CA38DB">
        <w:rPr>
          <w:rStyle w:val="Emphasis"/>
        </w:rPr>
        <w:t>internal</w:t>
      </w:r>
      <w:r w:rsidRPr="00CA38DB">
        <w:rPr>
          <w:rStyle w:val="StyleUnderline"/>
        </w:rPr>
        <w:t xml:space="preserve"> change caused by </w:t>
      </w:r>
      <w:r w:rsidRPr="00CA38DB">
        <w:rPr>
          <w:rStyle w:val="Emphasis"/>
          <w:highlight w:val="cyan"/>
        </w:rPr>
        <w:t>Xi</w:t>
      </w:r>
      <w:r w:rsidRPr="00CA38DB">
        <w:rPr>
          <w:rStyle w:val="StyleUnderline"/>
        </w:rPr>
        <w:t xml:space="preserve"> Jinping</w:t>
      </w:r>
      <w:r w:rsidRPr="00CA38DB">
        <w:rPr>
          <w:sz w:val="16"/>
        </w:rPr>
        <w:t>, which is a factor that appears doubtful when aggregating forecasts.</w:t>
      </w:r>
    </w:p>
    <w:p w14:paraId="75BACF16" w14:textId="77777777" w:rsidR="00C063B0" w:rsidRPr="00CA38DB" w:rsidRDefault="00C063B0" w:rsidP="00C063B0">
      <w:pPr>
        <w:rPr>
          <w:sz w:val="16"/>
        </w:rPr>
      </w:pPr>
      <w:r w:rsidRPr="00CA38DB">
        <w:rPr>
          <w:sz w:val="16"/>
        </w:rPr>
        <w:t xml:space="preserve">Moreover, </w:t>
      </w:r>
      <w:r w:rsidRPr="00CA38DB">
        <w:rPr>
          <w:rStyle w:val="StyleUnderline"/>
        </w:rPr>
        <w:t xml:space="preserve">even though </w:t>
      </w:r>
      <w:r w:rsidRPr="00CA38DB">
        <w:rPr>
          <w:rStyle w:val="Emphasis"/>
        </w:rPr>
        <w:t xml:space="preserve">available </w:t>
      </w:r>
      <w:r w:rsidRPr="00CA38DB">
        <w:rPr>
          <w:rStyle w:val="Emphasis"/>
          <w:highlight w:val="cyan"/>
        </w:rPr>
        <w:t>forecasts</w:t>
      </w:r>
      <w:r w:rsidRPr="00CA38DB">
        <w:rPr>
          <w:rStyle w:val="StyleUnderline"/>
        </w:rPr>
        <w:t xml:space="preserve"> rate the risk of war as </w:t>
      </w:r>
      <w:r w:rsidRPr="00CA38DB">
        <w:rPr>
          <w:rStyle w:val="Emphasis"/>
        </w:rPr>
        <w:t>low</w:t>
      </w:r>
      <w:r w:rsidRPr="00CA38DB">
        <w:rPr>
          <w:rStyle w:val="StyleUnderline"/>
        </w:rPr>
        <w:t xml:space="preserve">, they might </w:t>
      </w:r>
      <w:r w:rsidRPr="00CA38DB">
        <w:rPr>
          <w:rStyle w:val="Emphasis"/>
          <w:highlight w:val="cyan"/>
        </w:rPr>
        <w:t>still</w:t>
      </w:r>
      <w:r w:rsidRPr="00CA38DB">
        <w:rPr>
          <w:rStyle w:val="Emphasis"/>
        </w:rPr>
        <w:t xml:space="preserve"> be </w:t>
      </w:r>
      <w:r w:rsidRPr="00CA38DB">
        <w:rPr>
          <w:rStyle w:val="Emphasis"/>
          <w:highlight w:val="cyan"/>
        </w:rPr>
        <w:t>overestimating</w:t>
      </w:r>
      <w:r w:rsidRPr="00CA38DB">
        <w:rPr>
          <w:rStyle w:val="StyleUnderline"/>
        </w:rPr>
        <w:t xml:space="preserve"> it</w:t>
      </w:r>
      <w:r w:rsidRPr="00CA38DB">
        <w:rPr>
          <w:sz w:val="16"/>
        </w:rPr>
        <w:t xml:space="preserve">. This is because </w:t>
      </w:r>
      <w:r w:rsidRPr="00CA38DB">
        <w:rPr>
          <w:rStyle w:val="StyleUnderline"/>
        </w:rPr>
        <w:t xml:space="preserve">all these forecasts are found in works that study </w:t>
      </w:r>
      <w:r w:rsidRPr="00CA38DB">
        <w:rPr>
          <w:rStyle w:val="Emphasis"/>
        </w:rPr>
        <w:t>military issues</w:t>
      </w:r>
      <w:r w:rsidRPr="00CA38DB">
        <w:rPr>
          <w:rStyle w:val="StyleUnderline"/>
        </w:rPr>
        <w:t xml:space="preserve"> and </w:t>
      </w:r>
      <w:r w:rsidRPr="00CA38DB">
        <w:rPr>
          <w:rStyle w:val="Emphasis"/>
        </w:rPr>
        <w:t>political attitudes</w:t>
      </w:r>
      <w:r w:rsidRPr="00CA38DB">
        <w:rPr>
          <w:sz w:val="16"/>
        </w:rPr>
        <w:t xml:space="preserve">. </w:t>
      </w:r>
      <w:r w:rsidRPr="00CA38DB">
        <w:rPr>
          <w:rStyle w:val="StyleUnderline"/>
        </w:rPr>
        <w:t xml:space="preserve">But </w:t>
      </w:r>
      <w:r w:rsidRPr="00CA38DB">
        <w:rPr>
          <w:rStyle w:val="Emphasis"/>
          <w:highlight w:val="cyan"/>
        </w:rPr>
        <w:t>other things matter</w:t>
      </w:r>
      <w:r w:rsidRPr="00CA38DB">
        <w:rPr>
          <w:rStyle w:val="StyleUnderline"/>
        </w:rPr>
        <w:t>, too</w:t>
      </w:r>
      <w:r w:rsidRPr="00CA38DB">
        <w:rPr>
          <w:sz w:val="16"/>
        </w:rPr>
        <w:t xml:space="preserve">. </w:t>
      </w:r>
      <w:r w:rsidRPr="00CA38DB">
        <w:rPr>
          <w:rStyle w:val="Emphasis"/>
          <w:highlight w:val="cyan"/>
        </w:rPr>
        <w:t>Taiwan’s</w:t>
      </w:r>
      <w:r w:rsidRPr="00CA38DB">
        <w:rPr>
          <w:rStyle w:val="Emphasis"/>
        </w:rPr>
        <w:t xml:space="preserve"> crucial role</w:t>
      </w:r>
      <w:r w:rsidRPr="00CA38DB">
        <w:rPr>
          <w:rStyle w:val="StyleUnderline"/>
        </w:rPr>
        <w:t xml:space="preserve"> in the </w:t>
      </w:r>
      <w:r w:rsidRPr="00CA38DB">
        <w:rPr>
          <w:rStyle w:val="Emphasis"/>
          <w:highlight w:val="cyan"/>
        </w:rPr>
        <w:t>semiconductor</w:t>
      </w:r>
      <w:r w:rsidRPr="00CA38DB">
        <w:rPr>
          <w:rStyle w:val="StyleUnderline"/>
          <w:highlight w:val="cyan"/>
        </w:rPr>
        <w:t xml:space="preserve"> industry</w:t>
      </w:r>
      <w:r w:rsidRPr="00CA38DB">
        <w:rPr>
          <w:rStyle w:val="StyleUnderline"/>
        </w:rPr>
        <w:t xml:space="preserve"> is well known, and </w:t>
      </w:r>
      <w:r w:rsidRPr="00CA38DB">
        <w:rPr>
          <w:rStyle w:val="StyleUnderline"/>
          <w:highlight w:val="cyan"/>
        </w:rPr>
        <w:t>destroying</w:t>
      </w:r>
      <w:r w:rsidRPr="00CA38DB">
        <w:rPr>
          <w:rStyle w:val="StyleUnderline"/>
        </w:rPr>
        <w:t xml:space="preserve"> these </w:t>
      </w:r>
      <w:r w:rsidRPr="00CA38DB">
        <w:rPr>
          <w:rStyle w:val="Emphasis"/>
          <w:highlight w:val="cyan"/>
        </w:rPr>
        <w:t>supply chains</w:t>
      </w:r>
      <w:r w:rsidRPr="00CA38DB">
        <w:rPr>
          <w:rStyle w:val="StyleUnderline"/>
        </w:rPr>
        <w:t xml:space="preserve"> would cost the world economy </w:t>
      </w:r>
      <w:r w:rsidRPr="00CA38DB">
        <w:rPr>
          <w:rStyle w:val="Emphasis"/>
        </w:rPr>
        <w:t>trillions of dollars</w:t>
      </w:r>
      <w:r w:rsidRPr="00CA38DB">
        <w:rPr>
          <w:sz w:val="16"/>
        </w:rPr>
        <w:t xml:space="preserve"> per year. On top of this comes the effects of the economic warfare that almost certainly would result if China attacked Taiwan. Most estimates conclude </w:t>
      </w:r>
      <w:r w:rsidRPr="00CA38DB">
        <w:rPr>
          <w:rStyle w:val="StyleUnderline"/>
        </w:rPr>
        <w:t xml:space="preserve">that such consequences would </w:t>
      </w:r>
      <w:r w:rsidRPr="00CA38DB">
        <w:rPr>
          <w:rStyle w:val="StyleUnderline"/>
          <w:highlight w:val="cyan"/>
        </w:rPr>
        <w:t xml:space="preserve">hit </w:t>
      </w:r>
      <w:r w:rsidRPr="00CA38DB">
        <w:rPr>
          <w:rStyle w:val="Emphasis"/>
          <w:highlight w:val="cyan"/>
        </w:rPr>
        <w:t>China</w:t>
      </w:r>
      <w:r w:rsidRPr="00CA38DB">
        <w:rPr>
          <w:rStyle w:val="Emphasis"/>
        </w:rPr>
        <w:t xml:space="preserve"> even </w:t>
      </w:r>
      <w:r w:rsidRPr="00CA38DB">
        <w:rPr>
          <w:rStyle w:val="Emphasis"/>
          <w:highlight w:val="cyan"/>
        </w:rPr>
        <w:t>harder</w:t>
      </w:r>
      <w:r w:rsidRPr="00CA38DB">
        <w:rPr>
          <w:rStyle w:val="StyleUnderline"/>
          <w:highlight w:val="cyan"/>
        </w:rPr>
        <w:t xml:space="preserve"> than the West</w:t>
      </w:r>
      <w:r w:rsidRPr="00CA38DB">
        <w:rPr>
          <w:sz w:val="16"/>
        </w:rPr>
        <w:t xml:space="preserve">. It is hard to imagine that China does not realize this or refuses to take it into account when weighing the possibility of using force. </w:t>
      </w:r>
      <w:r w:rsidRPr="00CA38DB">
        <w:rPr>
          <w:rStyle w:val="StyleUnderline"/>
        </w:rPr>
        <w:t xml:space="preserve">This should </w:t>
      </w:r>
      <w:r w:rsidRPr="00CA38DB">
        <w:rPr>
          <w:rStyle w:val="Emphasis"/>
        </w:rPr>
        <w:t>further subtract</w:t>
      </w:r>
      <w:r w:rsidRPr="00CA38DB">
        <w:rPr>
          <w:rStyle w:val="StyleUnderline"/>
        </w:rPr>
        <w:t xml:space="preserve"> from the generally </w:t>
      </w:r>
      <w:r w:rsidRPr="00CA38DB">
        <w:rPr>
          <w:rStyle w:val="Emphasis"/>
        </w:rPr>
        <w:t>low level of risk</w:t>
      </w:r>
      <w:r w:rsidRPr="00CA38DB">
        <w:rPr>
          <w:rStyle w:val="StyleUnderline"/>
        </w:rPr>
        <w:t xml:space="preserve"> estimated</w:t>
      </w:r>
      <w:r w:rsidRPr="00CA38DB">
        <w:rPr>
          <w:sz w:val="16"/>
        </w:rPr>
        <w:t xml:space="preserve"> by the forecasts we have reviewed.</w:t>
      </w:r>
    </w:p>
    <w:p w14:paraId="1AA765A6" w14:textId="77777777" w:rsidR="00C063B0" w:rsidRPr="00CA38DB" w:rsidRDefault="00C063B0" w:rsidP="00C063B0">
      <w:pPr>
        <w:rPr>
          <w:sz w:val="16"/>
        </w:rPr>
      </w:pPr>
      <w:r w:rsidRPr="00CA38DB">
        <w:rPr>
          <w:sz w:val="16"/>
        </w:rPr>
        <w:t xml:space="preserve">All of this taken together suggests that a mix of military and economic deterrence, together with a responsibly managed China-U.S. relationship, can be expected to effectively prevent conflict even in the future. Most importantly, </w:t>
      </w:r>
      <w:r w:rsidRPr="00CA38DB">
        <w:rPr>
          <w:rStyle w:val="StyleUnderline"/>
        </w:rPr>
        <w:t xml:space="preserve">discussions of a possible </w:t>
      </w:r>
      <w:r w:rsidRPr="00CA38DB">
        <w:rPr>
          <w:rStyle w:val="Emphasis"/>
          <w:highlight w:val="cyan"/>
        </w:rPr>
        <w:t>Taiwan conflict</w:t>
      </w:r>
      <w:r w:rsidRPr="00CA38DB">
        <w:rPr>
          <w:rStyle w:val="StyleUnderline"/>
          <w:highlight w:val="cyan"/>
        </w:rPr>
        <w:t xml:space="preserve"> should proceed from</w:t>
      </w:r>
      <w:r w:rsidRPr="00CA38DB">
        <w:rPr>
          <w:rStyle w:val="StyleUnderline"/>
        </w:rPr>
        <w:t xml:space="preserve"> an understanding of the </w:t>
      </w:r>
      <w:r w:rsidRPr="00CA38DB">
        <w:rPr>
          <w:rStyle w:val="Emphasis"/>
          <w:highlight w:val="cyan"/>
        </w:rPr>
        <w:t>low</w:t>
      </w:r>
      <w:r w:rsidRPr="00CA38DB">
        <w:rPr>
          <w:rStyle w:val="Emphasis"/>
        </w:rPr>
        <w:t xml:space="preserve"> baseline </w:t>
      </w:r>
      <w:r w:rsidRPr="00CA38DB">
        <w:rPr>
          <w:rStyle w:val="Emphasis"/>
          <w:highlight w:val="cyan"/>
        </w:rPr>
        <w:t>probability</w:t>
      </w:r>
      <w:r w:rsidRPr="00CA38DB">
        <w:rPr>
          <w:rStyle w:val="StyleUnderline"/>
        </w:rPr>
        <w:t xml:space="preserve"> of such a scenario, </w:t>
      </w:r>
      <w:r w:rsidRPr="00CA38DB">
        <w:rPr>
          <w:rStyle w:val="StyleUnderline"/>
          <w:highlight w:val="cyan"/>
        </w:rPr>
        <w:t>not</w:t>
      </w:r>
      <w:r w:rsidRPr="00CA38DB">
        <w:rPr>
          <w:rStyle w:val="StyleUnderline"/>
        </w:rPr>
        <w:t xml:space="preserve"> from panic-driven </w:t>
      </w:r>
      <w:r>
        <w:rPr>
          <w:rStyle w:val="StyleUnderline"/>
        </w:rPr>
        <w:t>“</w:t>
      </w:r>
      <w:r w:rsidRPr="00CA38DB">
        <w:rPr>
          <w:rStyle w:val="Emphasis"/>
          <w:highlight w:val="cyan"/>
        </w:rPr>
        <w:t>when-rather-than-if</w:t>
      </w:r>
      <w:r>
        <w:rPr>
          <w:rStyle w:val="StyleUnderline"/>
        </w:rPr>
        <w:t>”</w:t>
      </w:r>
      <w:r w:rsidRPr="00CA38DB">
        <w:rPr>
          <w:rStyle w:val="StyleUnderline"/>
        </w:rPr>
        <w:t xml:space="preserve"> takes</w:t>
      </w:r>
      <w:r w:rsidRPr="00CA38DB">
        <w:rPr>
          <w:sz w:val="16"/>
        </w:rPr>
        <w:t>.</w:t>
      </w:r>
    </w:p>
    <w:p w14:paraId="22F33F17" w14:textId="77777777" w:rsidR="00C063B0" w:rsidRDefault="00C063B0" w:rsidP="00C063B0">
      <w:pPr>
        <w:pStyle w:val="Heading4"/>
      </w:pPr>
      <w:r>
        <w:t xml:space="preserve">China won’t risk it. </w:t>
      </w:r>
    </w:p>
    <w:p w14:paraId="68C80828" w14:textId="77777777" w:rsidR="00C063B0" w:rsidRPr="00A45034" w:rsidRDefault="00C063B0" w:rsidP="00C063B0">
      <w:r w:rsidRPr="00A45034">
        <w:rPr>
          <w:rStyle w:val="Style13ptBold"/>
        </w:rPr>
        <w:t>Allen ’25</w:t>
      </w:r>
      <w:r>
        <w:t xml:space="preserve"> [Virginia</w:t>
      </w:r>
      <w:r w:rsidRPr="00AB311B">
        <w:t xml:space="preserve"> </w:t>
      </w:r>
      <w:r>
        <w:t>citing Michael Cunningham; May 6; senior news reporter; MA International Affairs, Research Fellow in The Heritage Foundation’s Asian Studies Center; Daily Signal, “Will China Invade Taiwan? Expert Explains,” https://www.dailysignal.com/2025/05/06/beijing-ramps-up-military-activity-around-taiwan-but-china-wont-invade-expert-says/]</w:t>
      </w:r>
    </w:p>
    <w:p w14:paraId="5CEDC637" w14:textId="77777777" w:rsidR="00C063B0" w:rsidRPr="00A45034" w:rsidRDefault="00C063B0" w:rsidP="00C063B0">
      <w:pPr>
        <w:rPr>
          <w:sz w:val="16"/>
        </w:rPr>
      </w:pPr>
      <w:r>
        <w:rPr>
          <w:sz w:val="16"/>
        </w:rPr>
        <w:t>“</w:t>
      </w:r>
      <w:r w:rsidRPr="004342A3">
        <w:rPr>
          <w:rStyle w:val="Emphasis"/>
        </w:rPr>
        <w:t>No</w:t>
      </w:r>
      <w:r w:rsidRPr="004342A3">
        <w:rPr>
          <w:rStyle w:val="StyleUnderline"/>
        </w:rPr>
        <w:t xml:space="preserve">, China </w:t>
      </w:r>
      <w:r w:rsidRPr="004342A3">
        <w:rPr>
          <w:rStyle w:val="Emphasis"/>
        </w:rPr>
        <w:t>won’t</w:t>
      </w:r>
      <w:r w:rsidRPr="004342A3">
        <w:rPr>
          <w:rStyle w:val="StyleUnderline"/>
        </w:rPr>
        <w:t xml:space="preserve"> invade Taiwan</w:t>
      </w:r>
      <w:r w:rsidRPr="004342A3">
        <w:rPr>
          <w:sz w:val="16"/>
        </w:rPr>
        <w:t>,</w:t>
      </w:r>
      <w:r>
        <w:rPr>
          <w:sz w:val="16"/>
        </w:rPr>
        <w:t>”</w:t>
      </w:r>
      <w:r w:rsidRPr="004342A3">
        <w:rPr>
          <w:sz w:val="16"/>
        </w:rPr>
        <w:t xml:space="preserve"> Cunningham told The Daily Signal.</w:t>
      </w:r>
      <w:r w:rsidRPr="00A45034">
        <w:rPr>
          <w:sz w:val="16"/>
        </w:rPr>
        <w:t xml:space="preserve"> </w:t>
      </w:r>
    </w:p>
    <w:p w14:paraId="28DA0419" w14:textId="77777777" w:rsidR="00C063B0" w:rsidRPr="00A45034" w:rsidRDefault="00C063B0" w:rsidP="00C063B0">
      <w:pPr>
        <w:rPr>
          <w:sz w:val="16"/>
        </w:rPr>
      </w:pPr>
      <w:r>
        <w:rPr>
          <w:sz w:val="16"/>
        </w:rPr>
        <w:t>“</w:t>
      </w:r>
      <w:r w:rsidRPr="00A45034">
        <w:rPr>
          <w:rStyle w:val="StyleUnderline"/>
        </w:rPr>
        <w:t xml:space="preserve">The prospect of </w:t>
      </w:r>
      <w:r w:rsidRPr="00A45034">
        <w:rPr>
          <w:rStyle w:val="Emphasis"/>
          <w:highlight w:val="cyan"/>
        </w:rPr>
        <w:t>war</w:t>
      </w:r>
      <w:r w:rsidRPr="00A45034">
        <w:rPr>
          <w:sz w:val="16"/>
        </w:rPr>
        <w:t xml:space="preserve"> over Taiwan </w:t>
      </w:r>
      <w:r w:rsidRPr="00A45034">
        <w:rPr>
          <w:rStyle w:val="StyleUnderline"/>
          <w:highlight w:val="cyan"/>
        </w:rPr>
        <w:t>is</w:t>
      </w:r>
      <w:r w:rsidRPr="00A45034">
        <w:rPr>
          <w:sz w:val="16"/>
        </w:rPr>
        <w:t xml:space="preserve"> </w:t>
      </w:r>
      <w:r w:rsidRPr="00A45034">
        <w:rPr>
          <w:rStyle w:val="Emphasis"/>
          <w:highlight w:val="cyan"/>
        </w:rPr>
        <w:t>even scarier</w:t>
      </w:r>
      <w:r w:rsidRPr="00A45034">
        <w:rPr>
          <w:rStyle w:val="StyleUnderline"/>
          <w:highlight w:val="cyan"/>
        </w:rPr>
        <w:t xml:space="preserve"> </w:t>
      </w:r>
      <w:r w:rsidRPr="00000E6B">
        <w:rPr>
          <w:rStyle w:val="StyleUnderline"/>
          <w:highlight w:val="cyan"/>
        </w:rPr>
        <w:t xml:space="preserve">for </w:t>
      </w:r>
      <w:r w:rsidRPr="00000E6B">
        <w:rPr>
          <w:rStyle w:val="Emphasis"/>
          <w:highlight w:val="cyan"/>
        </w:rPr>
        <w:t>Beijing</w:t>
      </w:r>
      <w:r w:rsidRPr="00000E6B">
        <w:rPr>
          <w:rStyle w:val="StyleUnderline"/>
          <w:highlight w:val="cyan"/>
        </w:rPr>
        <w:t xml:space="preserve"> than</w:t>
      </w:r>
      <w:r w:rsidRPr="00A45034">
        <w:rPr>
          <w:sz w:val="16"/>
        </w:rPr>
        <w:t xml:space="preserve"> it is for </w:t>
      </w:r>
      <w:r w:rsidRPr="00A45034">
        <w:rPr>
          <w:rStyle w:val="Emphasis"/>
          <w:highlight w:val="cyan"/>
        </w:rPr>
        <w:t>Washington</w:t>
      </w:r>
      <w:r w:rsidRPr="00A45034">
        <w:rPr>
          <w:sz w:val="16"/>
        </w:rPr>
        <w:t>, and the only scenarios I can imagine in which China would attack Taiwan would be if Taiwan declared formal independence—which Taiwan’s constitution makes virtually impossible—or if the U.S. established diplomatic relations or signed a formal defense treaty with Taiwan,</w:t>
      </w:r>
      <w:r>
        <w:rPr>
          <w:sz w:val="16"/>
        </w:rPr>
        <w:t>”</w:t>
      </w:r>
      <w:r w:rsidRPr="00A45034">
        <w:rPr>
          <w:sz w:val="16"/>
        </w:rPr>
        <w:t xml:space="preserve"> the Heritage expert said. </w:t>
      </w:r>
    </w:p>
    <w:p w14:paraId="4EDBFDEF" w14:textId="77777777" w:rsidR="00C063B0" w:rsidRPr="00A45034" w:rsidRDefault="00C063B0" w:rsidP="00C063B0">
      <w:pPr>
        <w:rPr>
          <w:sz w:val="16"/>
        </w:rPr>
      </w:pPr>
      <w:r w:rsidRPr="00A45034">
        <w:rPr>
          <w:sz w:val="16"/>
        </w:rPr>
        <w:t xml:space="preserve">If Taiwan did declare independence from China, or if the U.S. established formal diplomatic ties with Taipei, such an action would likely </w:t>
      </w:r>
      <w:r>
        <w:rPr>
          <w:sz w:val="16"/>
        </w:rPr>
        <w:t>“</w:t>
      </w:r>
      <w:r w:rsidRPr="00A45034">
        <w:rPr>
          <w:sz w:val="16"/>
        </w:rPr>
        <w:t>trigger</w:t>
      </w:r>
      <w:r>
        <w:rPr>
          <w:sz w:val="16"/>
        </w:rPr>
        <w:t>”</w:t>
      </w:r>
      <w:r w:rsidRPr="00A45034">
        <w:rPr>
          <w:sz w:val="16"/>
        </w:rPr>
        <w:t xml:space="preserve"> a military response from China and </w:t>
      </w:r>
      <w:r>
        <w:rPr>
          <w:sz w:val="16"/>
        </w:rPr>
        <w:t>“</w:t>
      </w:r>
      <w:r w:rsidRPr="00A45034">
        <w:rPr>
          <w:sz w:val="16"/>
        </w:rPr>
        <w:t>lead [Chinese leader] Xi Jinping to conclude that he must act to preserve his legitimacy as China’s leader,</w:t>
      </w:r>
      <w:r>
        <w:rPr>
          <w:sz w:val="16"/>
        </w:rPr>
        <w:t>”</w:t>
      </w:r>
      <w:r w:rsidRPr="00A45034">
        <w:rPr>
          <w:sz w:val="16"/>
        </w:rPr>
        <w:t xml:space="preserve"> Cunningham said.</w:t>
      </w:r>
    </w:p>
    <w:p w14:paraId="68A9A545" w14:textId="77777777" w:rsidR="00C063B0" w:rsidRPr="00A45034" w:rsidRDefault="00C063B0" w:rsidP="00C063B0">
      <w:pPr>
        <w:rPr>
          <w:sz w:val="16"/>
        </w:rPr>
      </w:pPr>
      <w:r w:rsidRPr="00A45034">
        <w:rPr>
          <w:sz w:val="16"/>
        </w:rPr>
        <w:t xml:space="preserve">But apart from such developments, the policy expert says, </w:t>
      </w:r>
      <w:r>
        <w:rPr>
          <w:sz w:val="16"/>
        </w:rPr>
        <w:t>“</w:t>
      </w:r>
      <w:r w:rsidRPr="00BC0BC8">
        <w:rPr>
          <w:rStyle w:val="StyleUnderline"/>
        </w:rPr>
        <w:t xml:space="preserve">China’s </w:t>
      </w:r>
      <w:r w:rsidRPr="00000E6B">
        <w:rPr>
          <w:rStyle w:val="StyleUnderline"/>
          <w:highlight w:val="cyan"/>
        </w:rPr>
        <w:t xml:space="preserve">leaders </w:t>
      </w:r>
      <w:r w:rsidRPr="00000E6B">
        <w:rPr>
          <w:rStyle w:val="Emphasis"/>
          <w:highlight w:val="cyan"/>
        </w:rPr>
        <w:t>can’t afford</w:t>
      </w:r>
      <w:r w:rsidRPr="00000E6B">
        <w:rPr>
          <w:rStyle w:val="StyleUnderline"/>
          <w:highlight w:val="cyan"/>
        </w:rPr>
        <w:t xml:space="preserve"> to </w:t>
      </w:r>
      <w:r w:rsidRPr="00000E6B">
        <w:rPr>
          <w:rStyle w:val="Emphasis"/>
          <w:highlight w:val="cyan"/>
        </w:rPr>
        <w:t>attempt</w:t>
      </w:r>
      <w:r w:rsidRPr="00000E6B">
        <w:rPr>
          <w:rStyle w:val="StyleUnderline"/>
        </w:rPr>
        <w:t xml:space="preserve"> to </w:t>
      </w:r>
      <w:r w:rsidRPr="00000E6B">
        <w:rPr>
          <w:rStyle w:val="Emphasis"/>
        </w:rPr>
        <w:t>take Taiwan</w:t>
      </w:r>
      <w:r w:rsidRPr="00000E6B">
        <w:rPr>
          <w:rStyle w:val="StyleUnderline"/>
        </w:rPr>
        <w:t xml:space="preserve"> by force</w:t>
      </w:r>
      <w:r w:rsidRPr="00A45034">
        <w:rPr>
          <w:rStyle w:val="StyleUnderline"/>
        </w:rPr>
        <w:t xml:space="preserve"> </w:t>
      </w:r>
      <w:r w:rsidRPr="00A45034">
        <w:rPr>
          <w:rStyle w:val="Emphasis"/>
          <w:highlight w:val="cyan"/>
        </w:rPr>
        <w:t>unless</w:t>
      </w:r>
      <w:r w:rsidRPr="00A45034">
        <w:rPr>
          <w:rStyle w:val="StyleUnderline"/>
          <w:highlight w:val="cyan"/>
        </w:rPr>
        <w:t xml:space="preserve"> they’re </w:t>
      </w:r>
      <w:r w:rsidRPr="00BE3AB6">
        <w:rPr>
          <w:rStyle w:val="Emphasis"/>
          <w:highlight w:val="cyan"/>
        </w:rPr>
        <w:t>convinced</w:t>
      </w:r>
      <w:r w:rsidRPr="00BE3AB6">
        <w:rPr>
          <w:rStyle w:val="StyleUnderline"/>
          <w:highlight w:val="cyan"/>
        </w:rPr>
        <w:t xml:space="preserve"> they can win at</w:t>
      </w:r>
      <w:r w:rsidRPr="00A45034">
        <w:rPr>
          <w:rStyle w:val="StyleUnderline"/>
        </w:rPr>
        <w:t xml:space="preserve"> a politically </w:t>
      </w:r>
      <w:r w:rsidRPr="00BE3AB6">
        <w:rPr>
          <w:rStyle w:val="Emphasis"/>
          <w:highlight w:val="cyan"/>
        </w:rPr>
        <w:t>acceptable cost</w:t>
      </w:r>
      <w:r w:rsidRPr="00A45034">
        <w:rPr>
          <w:sz w:val="16"/>
        </w:rPr>
        <w:t xml:space="preserve">, </w:t>
      </w:r>
      <w:r w:rsidRPr="00A45034">
        <w:rPr>
          <w:rStyle w:val="StyleUnderline"/>
        </w:rPr>
        <w:t xml:space="preserve">and </w:t>
      </w:r>
      <w:r w:rsidRPr="00BE3AB6">
        <w:rPr>
          <w:rStyle w:val="Emphasis"/>
          <w:highlight w:val="cyan"/>
        </w:rPr>
        <w:t>Xi</w:t>
      </w:r>
      <w:r w:rsidRPr="00A45034">
        <w:rPr>
          <w:rStyle w:val="StyleUnderline"/>
        </w:rPr>
        <w:t xml:space="preserve"> and the rest of the </w:t>
      </w:r>
      <w:r w:rsidRPr="00BE3AB6">
        <w:rPr>
          <w:rStyle w:val="Emphasis"/>
        </w:rPr>
        <w:t>leadership</w:t>
      </w:r>
      <w:r w:rsidRPr="00A45034">
        <w:rPr>
          <w:rStyle w:val="StyleUnderline"/>
        </w:rPr>
        <w:t xml:space="preserve"> </w:t>
      </w:r>
      <w:r w:rsidRPr="00BE3AB6">
        <w:rPr>
          <w:rStyle w:val="Emphasis"/>
          <w:highlight w:val="cyan"/>
        </w:rPr>
        <w:t>don’t believe</w:t>
      </w:r>
      <w:r w:rsidRPr="00BE3AB6">
        <w:rPr>
          <w:rStyle w:val="StyleUnderline"/>
          <w:highlight w:val="cyan"/>
        </w:rPr>
        <w:t xml:space="preserve"> there is a </w:t>
      </w:r>
      <w:r w:rsidRPr="00BC0BC8">
        <w:rPr>
          <w:rStyle w:val="Emphasis"/>
          <w:highlight w:val="cyan"/>
        </w:rPr>
        <w:t>path</w:t>
      </w:r>
      <w:r w:rsidRPr="00BC0BC8">
        <w:rPr>
          <w:rStyle w:val="StyleUnderline"/>
        </w:rPr>
        <w:t xml:space="preserve"> for such a</w:t>
      </w:r>
      <w:r w:rsidRPr="00BC0BC8">
        <w:rPr>
          <w:sz w:val="16"/>
        </w:rPr>
        <w:t xml:space="preserve"> </w:t>
      </w:r>
      <w:r w:rsidRPr="00BC0BC8">
        <w:rPr>
          <w:rStyle w:val="Emphasis"/>
        </w:rPr>
        <w:t>low-risk victory</w:t>
      </w:r>
      <w:r w:rsidRPr="00BC0BC8">
        <w:rPr>
          <w:sz w:val="16"/>
          <w:szCs w:val="16"/>
        </w:rPr>
        <w:t>.</w:t>
      </w:r>
      <w:r>
        <w:rPr>
          <w:sz w:val="16"/>
          <w:szCs w:val="16"/>
        </w:rPr>
        <w:t>”</w:t>
      </w:r>
      <w:r w:rsidRPr="00A45034">
        <w:rPr>
          <w:sz w:val="16"/>
        </w:rPr>
        <w:t xml:space="preserve"> </w:t>
      </w:r>
    </w:p>
    <w:p w14:paraId="4F36340A" w14:textId="77777777" w:rsidR="00C063B0" w:rsidRPr="00A45034" w:rsidRDefault="00C063B0" w:rsidP="00C063B0">
      <w:pPr>
        <w:rPr>
          <w:sz w:val="16"/>
        </w:rPr>
      </w:pPr>
      <w:r w:rsidRPr="00BE3AB6">
        <w:rPr>
          <w:rStyle w:val="Emphasis"/>
          <w:highlight w:val="cyan"/>
        </w:rPr>
        <w:t>Even if</w:t>
      </w:r>
      <w:r w:rsidRPr="00BE3AB6">
        <w:rPr>
          <w:rStyle w:val="StyleUnderline"/>
          <w:highlight w:val="cyan"/>
        </w:rPr>
        <w:t xml:space="preserve"> China </w:t>
      </w:r>
      <w:r w:rsidRPr="00BE3AB6">
        <w:rPr>
          <w:rStyle w:val="Emphasis"/>
          <w:highlight w:val="cyan"/>
        </w:rPr>
        <w:t>succeeded</w:t>
      </w:r>
      <w:r w:rsidRPr="00A45034">
        <w:rPr>
          <w:rStyle w:val="StyleUnderline"/>
        </w:rPr>
        <w:t xml:space="preserve"> in</w:t>
      </w:r>
      <w:r w:rsidRPr="00A45034">
        <w:rPr>
          <w:sz w:val="16"/>
        </w:rPr>
        <w:t xml:space="preserve"> an </w:t>
      </w:r>
      <w:r w:rsidRPr="00A45034">
        <w:rPr>
          <w:rStyle w:val="Emphasis"/>
        </w:rPr>
        <w:t>invasion</w:t>
      </w:r>
      <w:r w:rsidRPr="00A45034">
        <w:rPr>
          <w:sz w:val="16"/>
        </w:rPr>
        <w:t xml:space="preserve"> of Taiwan, such a </w:t>
      </w:r>
      <w:r w:rsidRPr="00BE3AB6">
        <w:rPr>
          <w:rStyle w:val="Emphasis"/>
          <w:highlight w:val="cyan"/>
        </w:rPr>
        <w:t>conflict</w:t>
      </w:r>
      <w:r w:rsidRPr="00BE3AB6">
        <w:rPr>
          <w:rStyle w:val="StyleUnderline"/>
          <w:highlight w:val="cyan"/>
        </w:rPr>
        <w:t xml:space="preserve"> would</w:t>
      </w:r>
      <w:r w:rsidRPr="00A45034">
        <w:rPr>
          <w:rStyle w:val="StyleUnderline"/>
        </w:rPr>
        <w:t xml:space="preserve"> </w:t>
      </w:r>
      <w:r w:rsidRPr="00BE3AB6">
        <w:rPr>
          <w:rStyle w:val="StyleUnderline"/>
          <w:highlight w:val="cyan"/>
        </w:rPr>
        <w:t>create</w:t>
      </w:r>
      <w:r w:rsidRPr="00A45034">
        <w:rPr>
          <w:sz w:val="16"/>
        </w:rPr>
        <w:t xml:space="preserve"> </w:t>
      </w:r>
      <w:r>
        <w:rPr>
          <w:sz w:val="16"/>
        </w:rPr>
        <w:t>“</w:t>
      </w:r>
      <w:r w:rsidRPr="00A45034">
        <w:rPr>
          <w:rStyle w:val="Emphasis"/>
        </w:rPr>
        <w:t>social</w:t>
      </w:r>
      <w:r w:rsidRPr="00A45034">
        <w:rPr>
          <w:rStyle w:val="StyleUnderline"/>
        </w:rPr>
        <w:t xml:space="preserve"> and </w:t>
      </w:r>
      <w:r w:rsidRPr="00BE3AB6">
        <w:rPr>
          <w:rStyle w:val="Emphasis"/>
        </w:rPr>
        <w:t>economic</w:t>
      </w:r>
      <w:r w:rsidRPr="00A45034">
        <w:rPr>
          <w:rStyle w:val="Emphasis"/>
        </w:rPr>
        <w:t xml:space="preserve"> </w:t>
      </w:r>
      <w:r w:rsidRPr="00BE3AB6">
        <w:rPr>
          <w:rStyle w:val="Emphasis"/>
          <w:highlight w:val="cyan"/>
        </w:rPr>
        <w:t>havoc</w:t>
      </w:r>
      <w:r>
        <w:rPr>
          <w:rStyle w:val="Emphasis"/>
        </w:rPr>
        <w:t>”</w:t>
      </w:r>
      <w:r w:rsidRPr="00A45034">
        <w:rPr>
          <w:sz w:val="16"/>
        </w:rPr>
        <w:t xml:space="preserve"> in China, Cunningham said, adding that a conflict could </w:t>
      </w:r>
      <w:r w:rsidRPr="00385136">
        <w:rPr>
          <w:rStyle w:val="StyleUnderline"/>
          <w:highlight w:val="cyan"/>
        </w:rPr>
        <w:t xml:space="preserve">even </w:t>
      </w:r>
      <w:r w:rsidRPr="00385136">
        <w:rPr>
          <w:rStyle w:val="Emphasis"/>
          <w:highlight w:val="cyan"/>
        </w:rPr>
        <w:t>je</w:t>
      </w:r>
      <w:r w:rsidRPr="00BE3AB6">
        <w:rPr>
          <w:rStyle w:val="Emphasis"/>
          <w:highlight w:val="cyan"/>
        </w:rPr>
        <w:t>opardize</w:t>
      </w:r>
      <w:r w:rsidRPr="00A45034">
        <w:rPr>
          <w:sz w:val="16"/>
        </w:rPr>
        <w:t xml:space="preserve"> the </w:t>
      </w:r>
      <w:r w:rsidRPr="00BE3AB6">
        <w:rPr>
          <w:rStyle w:val="Emphasis"/>
          <w:highlight w:val="cyan"/>
        </w:rPr>
        <w:t>CCP</w:t>
      </w:r>
      <w:r w:rsidRPr="00A45034">
        <w:rPr>
          <w:sz w:val="16"/>
        </w:rPr>
        <w:t xml:space="preserve">’s </w:t>
      </w:r>
      <w:r w:rsidRPr="00BE3AB6">
        <w:rPr>
          <w:rStyle w:val="Emphasis"/>
          <w:highlight w:val="cyan"/>
        </w:rPr>
        <w:t>control</w:t>
      </w:r>
      <w:r w:rsidRPr="00A45034">
        <w:rPr>
          <w:sz w:val="16"/>
        </w:rPr>
        <w:t xml:space="preserve"> of China.</w:t>
      </w:r>
    </w:p>
    <w:p w14:paraId="6D7733A7" w14:textId="77777777" w:rsidR="00C063B0" w:rsidRPr="009211F3" w:rsidRDefault="00C063B0" w:rsidP="00C063B0">
      <w:pPr>
        <w:pStyle w:val="Heading4"/>
      </w:pPr>
      <w:r>
        <w:t xml:space="preserve">Independence is the </w:t>
      </w:r>
      <w:r w:rsidRPr="009211F3">
        <w:rPr>
          <w:u w:val="single"/>
        </w:rPr>
        <w:t>only scenario</w:t>
      </w:r>
      <w:r>
        <w:t xml:space="preserve"> which Taiwan has </w:t>
      </w:r>
      <w:r w:rsidRPr="009211F3">
        <w:rPr>
          <w:u w:val="single"/>
        </w:rPr>
        <w:t>rejected</w:t>
      </w:r>
      <w:r>
        <w:t>.</w:t>
      </w:r>
    </w:p>
    <w:p w14:paraId="11058D93" w14:textId="77777777" w:rsidR="00C063B0" w:rsidRPr="00CB4BF3" w:rsidRDefault="00C063B0" w:rsidP="00C063B0">
      <w:r w:rsidRPr="009211F3">
        <w:rPr>
          <w:rStyle w:val="Style13ptBold"/>
        </w:rPr>
        <w:t>Roy ’24</w:t>
      </w:r>
      <w:r>
        <w:t xml:space="preserve"> [Denny; April 17; </w:t>
      </w:r>
      <w:r w:rsidRPr="009211F3">
        <w:t xml:space="preserve">Senior Fellow at the East-West Center in Honolulu specializing in Asia-Pacific </w:t>
      </w:r>
      <w:r>
        <w:t>S</w:t>
      </w:r>
      <w:r w:rsidRPr="009211F3">
        <w:t xml:space="preserve">trategic and </w:t>
      </w:r>
      <w:r>
        <w:t>S</w:t>
      </w:r>
      <w:r w:rsidRPr="009211F3">
        <w:t>ecurity issues</w:t>
      </w:r>
      <w:r>
        <w:t xml:space="preserve">, </w:t>
      </w:r>
      <w:r w:rsidRPr="009211F3">
        <w:t>PhD in political science from the University of Chicago</w:t>
      </w:r>
      <w:r>
        <w:t xml:space="preserve">; Lowy Institute, “Why China remains unlikely to invade Taiwan,” </w:t>
      </w:r>
      <w:r w:rsidRPr="009211F3">
        <w:t>https://www.lowyinstitute.org/the-interpreter/why-china-remains-unlikely-invade-taiwan</w:t>
      </w:r>
      <w:r>
        <w:t xml:space="preserve">] </w:t>
      </w:r>
    </w:p>
    <w:p w14:paraId="1D14F647" w14:textId="77777777" w:rsidR="00C063B0" w:rsidRPr="00CB4BF3" w:rsidRDefault="00C063B0" w:rsidP="00C063B0">
      <w:pPr>
        <w:rPr>
          <w:sz w:val="16"/>
        </w:rPr>
      </w:pPr>
      <w:r w:rsidRPr="00CB4BF3">
        <w:rPr>
          <w:rStyle w:val="StyleUnderline"/>
        </w:rPr>
        <w:t xml:space="preserve">The </w:t>
      </w:r>
      <w:r w:rsidRPr="00CB4BF3">
        <w:rPr>
          <w:rStyle w:val="Emphasis"/>
        </w:rPr>
        <w:t>U</w:t>
      </w:r>
      <w:r w:rsidRPr="00CB4BF3">
        <w:rPr>
          <w:rStyle w:val="StyleUnderline"/>
        </w:rPr>
        <w:t xml:space="preserve">nited </w:t>
      </w:r>
      <w:r w:rsidRPr="00CB4BF3">
        <w:rPr>
          <w:rStyle w:val="Emphasis"/>
        </w:rPr>
        <w:t>S</w:t>
      </w:r>
      <w:r w:rsidRPr="00CB4BF3">
        <w:rPr>
          <w:rStyle w:val="StyleUnderline"/>
        </w:rPr>
        <w:t>tates</w:t>
      </w:r>
      <w:r w:rsidRPr="00CB4BF3">
        <w:rPr>
          <w:sz w:val="16"/>
        </w:rPr>
        <w:t xml:space="preserve">, and Washington DC in particular, </w:t>
      </w:r>
      <w:r w:rsidRPr="00CB4BF3">
        <w:rPr>
          <w:rStyle w:val="StyleUnderline"/>
        </w:rPr>
        <w:t xml:space="preserve">is </w:t>
      </w:r>
      <w:r w:rsidRPr="00CB4BF3">
        <w:rPr>
          <w:rStyle w:val="Emphasis"/>
        </w:rPr>
        <w:t>awash</w:t>
      </w:r>
      <w:r w:rsidRPr="00CB4BF3">
        <w:rPr>
          <w:rStyle w:val="StyleUnderline"/>
        </w:rPr>
        <w:t xml:space="preserve"> with </w:t>
      </w:r>
      <w:r w:rsidRPr="00CB4BF3">
        <w:rPr>
          <w:rStyle w:val="Emphasis"/>
        </w:rPr>
        <w:t>expectations</w:t>
      </w:r>
      <w:r w:rsidRPr="00CB4BF3">
        <w:rPr>
          <w:rStyle w:val="StyleUnderline"/>
        </w:rPr>
        <w:t xml:space="preserve"> of war against </w:t>
      </w:r>
      <w:r w:rsidRPr="00CB4BF3">
        <w:rPr>
          <w:rStyle w:val="Emphasis"/>
        </w:rPr>
        <w:t>China</w:t>
      </w:r>
      <w:r w:rsidRPr="00CB4BF3">
        <w:rPr>
          <w:rStyle w:val="StyleUnderline"/>
        </w:rPr>
        <w:t xml:space="preserve"> in the near future</w:t>
      </w:r>
      <w:r w:rsidRPr="00CB4BF3">
        <w:rPr>
          <w:sz w:val="16"/>
        </w:rPr>
        <w:t>, most likely caused by a Chinese decision to forcibly annex Taiwan.</w:t>
      </w:r>
    </w:p>
    <w:p w14:paraId="4838CC46" w14:textId="77777777" w:rsidR="00C063B0" w:rsidRPr="00CB4BF3" w:rsidRDefault="00C063B0" w:rsidP="00C063B0">
      <w:pPr>
        <w:rPr>
          <w:sz w:val="16"/>
        </w:rPr>
      </w:pPr>
      <w:r w:rsidRPr="00CB4BF3">
        <w:rPr>
          <w:rStyle w:val="StyleUnderline"/>
        </w:rPr>
        <w:t xml:space="preserve">Beijing’s </w:t>
      </w:r>
      <w:r w:rsidRPr="009211F3">
        <w:rPr>
          <w:rStyle w:val="StyleUnderline"/>
          <w:highlight w:val="cyan"/>
        </w:rPr>
        <w:t xml:space="preserve">attempts to </w:t>
      </w:r>
      <w:r w:rsidRPr="009211F3">
        <w:rPr>
          <w:rStyle w:val="Emphasis"/>
          <w:highlight w:val="cyan"/>
        </w:rPr>
        <w:t>intimidate</w:t>
      </w:r>
      <w:r w:rsidRPr="00CB4BF3">
        <w:rPr>
          <w:sz w:val="16"/>
        </w:rPr>
        <w:t xml:space="preserve"> the US government into abandoning support for </w:t>
      </w:r>
      <w:r w:rsidRPr="009211F3">
        <w:rPr>
          <w:rStyle w:val="StyleUnderline"/>
          <w:highlight w:val="cyan"/>
        </w:rPr>
        <w:t>Taiwan</w:t>
      </w:r>
      <w:r w:rsidRPr="00CB4BF3">
        <w:rPr>
          <w:rStyle w:val="StyleUnderline"/>
        </w:rPr>
        <w:t xml:space="preserve"> have </w:t>
      </w:r>
      <w:r w:rsidRPr="009211F3">
        <w:rPr>
          <w:rStyle w:val="Emphasis"/>
          <w:highlight w:val="cyan"/>
        </w:rPr>
        <w:t>failed</w:t>
      </w:r>
      <w:r w:rsidRPr="00CB4BF3">
        <w:rPr>
          <w:sz w:val="16"/>
        </w:rPr>
        <w:t>.</w:t>
      </w:r>
    </w:p>
    <w:p w14:paraId="46016209" w14:textId="77777777" w:rsidR="00C063B0" w:rsidRPr="00CB4BF3" w:rsidRDefault="00C063B0" w:rsidP="00C063B0">
      <w:pPr>
        <w:rPr>
          <w:sz w:val="16"/>
        </w:rPr>
      </w:pPr>
      <w:r w:rsidRPr="00CB4BF3">
        <w:rPr>
          <w:sz w:val="16"/>
        </w:rPr>
        <w:t xml:space="preserve">Plenty of Americans — including senior military officers, academics, and politicians — think Chinese leader Xi Jinping sees war as the best option. Those making this argument typically say Xi is tired of waiting for unification to happen peacefully, sees a military window of opportunity, or has set a deadline for finishing the job. </w:t>
      </w:r>
      <w:r w:rsidRPr="009211F3">
        <w:rPr>
          <w:rStyle w:val="StyleUnderline"/>
          <w:highlight w:val="cyan"/>
        </w:rPr>
        <w:t>Some think</w:t>
      </w:r>
      <w:r w:rsidRPr="00CB4BF3">
        <w:rPr>
          <w:rStyle w:val="StyleUnderline"/>
        </w:rPr>
        <w:t xml:space="preserve"> China’s recent </w:t>
      </w:r>
      <w:r w:rsidRPr="009211F3">
        <w:rPr>
          <w:rStyle w:val="Emphasis"/>
          <w:highlight w:val="cyan"/>
        </w:rPr>
        <w:t>econ</w:t>
      </w:r>
      <w:r w:rsidRPr="00CB4BF3">
        <w:rPr>
          <w:rStyle w:val="Emphasis"/>
        </w:rPr>
        <w:t>omic problems</w:t>
      </w:r>
      <w:r w:rsidRPr="00CB4BF3">
        <w:rPr>
          <w:rStyle w:val="StyleUnderline"/>
        </w:rPr>
        <w:t xml:space="preserve"> </w:t>
      </w:r>
      <w:r w:rsidRPr="009211F3">
        <w:rPr>
          <w:rStyle w:val="StyleUnderline"/>
          <w:highlight w:val="cyan"/>
        </w:rPr>
        <w:t>create</w:t>
      </w:r>
      <w:r w:rsidRPr="00CB4BF3">
        <w:rPr>
          <w:rStyle w:val="StyleUnderline"/>
        </w:rPr>
        <w:t xml:space="preserve"> an </w:t>
      </w:r>
      <w:r w:rsidRPr="009211F3">
        <w:rPr>
          <w:rStyle w:val="Emphasis"/>
          <w:highlight w:val="cyan"/>
        </w:rPr>
        <w:t>incentive</w:t>
      </w:r>
      <w:r w:rsidRPr="009211F3">
        <w:rPr>
          <w:rStyle w:val="StyleUnderline"/>
          <w:highlight w:val="cyan"/>
        </w:rPr>
        <w:t xml:space="preserve"> for</w:t>
      </w:r>
      <w:r w:rsidRPr="00CB4BF3">
        <w:rPr>
          <w:rStyle w:val="StyleUnderline"/>
        </w:rPr>
        <w:t xml:space="preserve"> Beijing to launch a </w:t>
      </w:r>
      <w:r w:rsidRPr="009211F3">
        <w:rPr>
          <w:rStyle w:val="Emphasis"/>
          <w:highlight w:val="cyan"/>
        </w:rPr>
        <w:t>diversionary</w:t>
      </w:r>
      <w:r w:rsidRPr="009211F3">
        <w:rPr>
          <w:rStyle w:val="StyleUnderline"/>
          <w:highlight w:val="cyan"/>
        </w:rPr>
        <w:t xml:space="preserve"> Taiwan war</w:t>
      </w:r>
      <w:r w:rsidRPr="00CB4BF3">
        <w:rPr>
          <w:sz w:val="16"/>
        </w:rPr>
        <w:t>.</w:t>
      </w:r>
    </w:p>
    <w:p w14:paraId="3E1ACD7C" w14:textId="77777777" w:rsidR="00C063B0" w:rsidRPr="00CB4BF3" w:rsidRDefault="00C063B0" w:rsidP="00C063B0">
      <w:pPr>
        <w:rPr>
          <w:sz w:val="16"/>
        </w:rPr>
      </w:pPr>
      <w:r w:rsidRPr="00CB4BF3">
        <w:rPr>
          <w:sz w:val="16"/>
        </w:rPr>
        <w:t xml:space="preserve">We cannot know Xi’s priorities with certainty. Nevertheless, </w:t>
      </w:r>
      <w:r w:rsidRPr="00CB4BF3">
        <w:rPr>
          <w:rStyle w:val="StyleUnderline"/>
        </w:rPr>
        <w:t>from what we can observe</w:t>
      </w:r>
      <w:r w:rsidRPr="009211F3">
        <w:rPr>
          <w:rStyle w:val="StyleUnderline"/>
        </w:rPr>
        <w:t xml:space="preserve">, </w:t>
      </w:r>
      <w:r w:rsidRPr="009211F3">
        <w:rPr>
          <w:rStyle w:val="StyleUnderline"/>
          <w:highlight w:val="cyan"/>
        </w:rPr>
        <w:t xml:space="preserve">an </w:t>
      </w:r>
      <w:r w:rsidRPr="009211F3">
        <w:rPr>
          <w:rStyle w:val="Emphasis"/>
          <w:highlight w:val="cyan"/>
        </w:rPr>
        <w:t>elective war</w:t>
      </w:r>
      <w:r w:rsidRPr="00CB4BF3">
        <w:rPr>
          <w:rStyle w:val="StyleUnderline"/>
        </w:rPr>
        <w:t xml:space="preserve"> against </w:t>
      </w:r>
      <w:r w:rsidRPr="00CB4BF3">
        <w:rPr>
          <w:rStyle w:val="Emphasis"/>
        </w:rPr>
        <w:t>Taiwan</w:t>
      </w:r>
      <w:r w:rsidRPr="00CB4BF3">
        <w:rPr>
          <w:rStyle w:val="StyleUnderline"/>
        </w:rPr>
        <w:t xml:space="preserve"> </w:t>
      </w:r>
      <w:r w:rsidRPr="009211F3">
        <w:rPr>
          <w:rStyle w:val="StyleUnderline"/>
          <w:highlight w:val="cyan"/>
        </w:rPr>
        <w:t>is hardly</w:t>
      </w:r>
      <w:r w:rsidRPr="00CB4BF3">
        <w:rPr>
          <w:rStyle w:val="StyleUnderline"/>
        </w:rPr>
        <w:t xml:space="preserve"> a </w:t>
      </w:r>
      <w:r w:rsidRPr="009211F3">
        <w:rPr>
          <w:rStyle w:val="Emphasis"/>
          <w:highlight w:val="cyan"/>
        </w:rPr>
        <w:t>compelling</w:t>
      </w:r>
      <w:r w:rsidRPr="00CB4BF3">
        <w:rPr>
          <w:rStyle w:val="StyleUnderline"/>
        </w:rPr>
        <w:t xml:space="preserve"> proposition</w:t>
      </w:r>
      <w:r w:rsidRPr="00CB4BF3">
        <w:rPr>
          <w:sz w:val="16"/>
        </w:rPr>
        <w:t xml:space="preserve"> for Xi’s government.</w:t>
      </w:r>
    </w:p>
    <w:p w14:paraId="2549DC33" w14:textId="77777777" w:rsidR="00C063B0" w:rsidRPr="00CB4BF3" w:rsidRDefault="00C063B0" w:rsidP="00C063B0">
      <w:pPr>
        <w:rPr>
          <w:sz w:val="16"/>
        </w:rPr>
      </w:pPr>
      <w:r w:rsidRPr="00CB4BF3">
        <w:rPr>
          <w:sz w:val="16"/>
        </w:rPr>
        <w:t xml:space="preserve">Even with China’s massive arsenal of modern warships, combat aircraft and missiles, </w:t>
      </w:r>
      <w:r w:rsidRPr="009211F3">
        <w:rPr>
          <w:rStyle w:val="StyleUnderline"/>
          <w:highlight w:val="cyan"/>
        </w:rPr>
        <w:t>Beijing</w:t>
      </w:r>
      <w:r w:rsidRPr="009211F3">
        <w:rPr>
          <w:rStyle w:val="StyleUnderline"/>
        </w:rPr>
        <w:t xml:space="preserve"> is </w:t>
      </w:r>
      <w:r w:rsidRPr="009211F3">
        <w:rPr>
          <w:rStyle w:val="Emphasis"/>
          <w:highlight w:val="cyan"/>
        </w:rPr>
        <w:t>nowhere</w:t>
      </w:r>
      <w:r w:rsidRPr="009211F3">
        <w:rPr>
          <w:rStyle w:val="StyleUnderline"/>
          <w:highlight w:val="cyan"/>
        </w:rPr>
        <w:t xml:space="preserve"> near</w:t>
      </w:r>
      <w:r w:rsidRPr="009211F3">
        <w:rPr>
          <w:rStyle w:val="StyleUnderline"/>
        </w:rPr>
        <w:t xml:space="preserve"> the level of </w:t>
      </w:r>
      <w:r w:rsidRPr="009211F3">
        <w:rPr>
          <w:rStyle w:val="Emphasis"/>
          <w:highlight w:val="cyan"/>
        </w:rPr>
        <w:t>superiority</w:t>
      </w:r>
      <w:r w:rsidRPr="009211F3">
        <w:rPr>
          <w:rStyle w:val="StyleUnderline"/>
          <w:highlight w:val="cyan"/>
        </w:rPr>
        <w:t xml:space="preserve"> that</w:t>
      </w:r>
      <w:r w:rsidRPr="00CB4BF3">
        <w:rPr>
          <w:rStyle w:val="StyleUnderline"/>
        </w:rPr>
        <w:t xml:space="preserve"> would </w:t>
      </w:r>
      <w:r w:rsidRPr="009211F3">
        <w:rPr>
          <w:rStyle w:val="Emphasis"/>
          <w:highlight w:val="cyan"/>
        </w:rPr>
        <w:t>guarantee</w:t>
      </w:r>
      <w:r w:rsidRPr="00CB4BF3">
        <w:rPr>
          <w:rStyle w:val="StyleUnderline"/>
        </w:rPr>
        <w:t xml:space="preserve"> a successful </w:t>
      </w:r>
      <w:r w:rsidRPr="009211F3">
        <w:rPr>
          <w:rStyle w:val="StyleUnderline"/>
          <w:highlight w:val="cyan"/>
        </w:rPr>
        <w:t>invasion</w:t>
      </w:r>
      <w:r w:rsidRPr="00CB4BF3">
        <w:rPr>
          <w:rStyle w:val="StyleUnderline"/>
        </w:rPr>
        <w:t xml:space="preserve"> </w:t>
      </w:r>
      <w:r w:rsidRPr="009211F3">
        <w:rPr>
          <w:rStyle w:val="StyleUnderline"/>
          <w:highlight w:val="cyan"/>
        </w:rPr>
        <w:t>given</w:t>
      </w:r>
      <w:r w:rsidRPr="00CB4BF3">
        <w:rPr>
          <w:rStyle w:val="StyleUnderline"/>
        </w:rPr>
        <w:t xml:space="preserve"> the probability of </w:t>
      </w:r>
      <w:r w:rsidRPr="009211F3">
        <w:rPr>
          <w:rStyle w:val="Emphasis"/>
          <w:highlight w:val="cyan"/>
        </w:rPr>
        <w:t>US</w:t>
      </w:r>
      <w:r w:rsidRPr="009211F3">
        <w:rPr>
          <w:rStyle w:val="StyleUnderline"/>
          <w:highlight w:val="cyan"/>
        </w:rPr>
        <w:t xml:space="preserve"> and </w:t>
      </w:r>
      <w:r w:rsidRPr="009211F3">
        <w:rPr>
          <w:rStyle w:val="Emphasis"/>
          <w:highlight w:val="cyan"/>
        </w:rPr>
        <w:t>Japanese</w:t>
      </w:r>
      <w:r w:rsidRPr="00CB4BF3">
        <w:rPr>
          <w:rStyle w:val="Emphasis"/>
        </w:rPr>
        <w:t xml:space="preserve"> military</w:t>
      </w:r>
      <w:r w:rsidRPr="00CB4BF3">
        <w:rPr>
          <w:rStyle w:val="StyleUnderline"/>
        </w:rPr>
        <w:t xml:space="preserve"> </w:t>
      </w:r>
      <w:r w:rsidRPr="009211F3">
        <w:rPr>
          <w:rStyle w:val="StyleUnderline"/>
          <w:highlight w:val="cyan"/>
        </w:rPr>
        <w:t>resistance</w:t>
      </w:r>
      <w:r w:rsidRPr="00CB4BF3">
        <w:rPr>
          <w:sz w:val="16"/>
        </w:rPr>
        <w:t xml:space="preserve">. </w:t>
      </w:r>
      <w:r w:rsidRPr="009211F3">
        <w:rPr>
          <w:rStyle w:val="StyleUnderline"/>
          <w:highlight w:val="cyan"/>
        </w:rPr>
        <w:t>Xi</w:t>
      </w:r>
      <w:r w:rsidRPr="00CB4BF3">
        <w:rPr>
          <w:rStyle w:val="StyleUnderline"/>
        </w:rPr>
        <w:t xml:space="preserve"> would need to </w:t>
      </w:r>
      <w:r w:rsidRPr="009211F3">
        <w:rPr>
          <w:rStyle w:val="Emphasis"/>
          <w:highlight w:val="cyan"/>
        </w:rPr>
        <w:t>worry</w:t>
      </w:r>
      <w:r w:rsidRPr="009211F3">
        <w:rPr>
          <w:rStyle w:val="StyleUnderline"/>
          <w:highlight w:val="cyan"/>
        </w:rPr>
        <w:t xml:space="preserve"> about</w:t>
      </w:r>
      <w:r w:rsidRPr="00CB4BF3">
        <w:rPr>
          <w:rStyle w:val="StyleUnderline"/>
        </w:rPr>
        <w:t xml:space="preserve"> more than </w:t>
      </w:r>
      <w:r w:rsidRPr="009211F3">
        <w:rPr>
          <w:rStyle w:val="Emphasis"/>
          <w:highlight w:val="cyan"/>
        </w:rPr>
        <w:t>ferrying</w:t>
      </w:r>
      <w:r w:rsidRPr="00CB4BF3">
        <w:rPr>
          <w:rStyle w:val="StyleUnderline"/>
        </w:rPr>
        <w:t xml:space="preserve"> enough </w:t>
      </w:r>
      <w:r w:rsidRPr="009211F3">
        <w:rPr>
          <w:rStyle w:val="StyleUnderline"/>
          <w:highlight w:val="cyan"/>
        </w:rPr>
        <w:t>forces and</w:t>
      </w:r>
      <w:r w:rsidRPr="00CB4BF3">
        <w:rPr>
          <w:rStyle w:val="StyleUnderline"/>
        </w:rPr>
        <w:t xml:space="preserve"> their </w:t>
      </w:r>
      <w:r w:rsidRPr="009211F3">
        <w:rPr>
          <w:rStyle w:val="StyleUnderline"/>
          <w:highlight w:val="cyan"/>
        </w:rPr>
        <w:t>supplies</w:t>
      </w:r>
      <w:r w:rsidRPr="00CB4BF3">
        <w:rPr>
          <w:rStyle w:val="StyleUnderline"/>
        </w:rPr>
        <w:t xml:space="preserve"> </w:t>
      </w:r>
      <w:r w:rsidRPr="00CB4BF3">
        <w:rPr>
          <w:rStyle w:val="Emphasis"/>
        </w:rPr>
        <w:t>across the Strait</w:t>
      </w:r>
      <w:r w:rsidRPr="00CB4BF3">
        <w:rPr>
          <w:sz w:val="16"/>
        </w:rPr>
        <w:t xml:space="preserve"> through the gauntlet of Taiwanese, US and Japanese ships, missiles, submarines, mines and drones. A cross-Strait </w:t>
      </w:r>
      <w:r w:rsidRPr="009211F3">
        <w:rPr>
          <w:rStyle w:val="StyleUnderline"/>
          <w:highlight w:val="cyan"/>
        </w:rPr>
        <w:t>war</w:t>
      </w:r>
      <w:r w:rsidRPr="00CB4BF3">
        <w:rPr>
          <w:rStyle w:val="StyleUnderline"/>
        </w:rPr>
        <w:t xml:space="preserve"> would </w:t>
      </w:r>
      <w:r w:rsidRPr="009211F3">
        <w:rPr>
          <w:rStyle w:val="Emphasis"/>
          <w:highlight w:val="cyan"/>
        </w:rPr>
        <w:t>disrupt</w:t>
      </w:r>
      <w:r w:rsidRPr="00CB4BF3">
        <w:rPr>
          <w:rStyle w:val="StyleUnderline"/>
        </w:rPr>
        <w:t xml:space="preserve"> regional </w:t>
      </w:r>
      <w:r w:rsidRPr="009211F3">
        <w:rPr>
          <w:rStyle w:val="StyleUnderline"/>
          <w:highlight w:val="cyan"/>
        </w:rPr>
        <w:t>econ</w:t>
      </w:r>
      <w:r w:rsidRPr="00CB4BF3">
        <w:rPr>
          <w:rStyle w:val="StyleUnderline"/>
        </w:rPr>
        <w:t xml:space="preserve">omic activity, </w:t>
      </w:r>
      <w:r w:rsidRPr="009211F3">
        <w:rPr>
          <w:rStyle w:val="Emphasis"/>
          <w:highlight w:val="cyan"/>
        </w:rPr>
        <w:t>threatening</w:t>
      </w:r>
      <w:r w:rsidRPr="00CB4BF3">
        <w:rPr>
          <w:rStyle w:val="StyleUnderline"/>
        </w:rPr>
        <w:t xml:space="preserve"> the livelihoods of millions of Chinese. The resulting social </w:t>
      </w:r>
      <w:r w:rsidRPr="00CB4BF3">
        <w:rPr>
          <w:rStyle w:val="Emphasis"/>
        </w:rPr>
        <w:t>turmoil</w:t>
      </w:r>
      <w:r w:rsidRPr="00CB4BF3">
        <w:rPr>
          <w:rStyle w:val="StyleUnderline"/>
        </w:rPr>
        <w:t xml:space="preserve"> could </w:t>
      </w:r>
      <w:r w:rsidRPr="00CB4BF3">
        <w:rPr>
          <w:rStyle w:val="Emphasis"/>
        </w:rPr>
        <w:t>endanger</w:t>
      </w:r>
      <w:r w:rsidRPr="00CB4BF3">
        <w:rPr>
          <w:rStyle w:val="StyleUnderline"/>
        </w:rPr>
        <w:t xml:space="preserve"> </w:t>
      </w:r>
      <w:r w:rsidRPr="009211F3">
        <w:rPr>
          <w:rStyle w:val="StyleUnderline"/>
          <w:highlight w:val="cyan"/>
        </w:rPr>
        <w:t>Xi’s rule</w:t>
      </w:r>
      <w:r w:rsidRPr="00CB4BF3">
        <w:rPr>
          <w:rStyle w:val="StyleUnderline"/>
        </w:rPr>
        <w:t>.</w:t>
      </w:r>
    </w:p>
    <w:p w14:paraId="1D915550" w14:textId="77777777" w:rsidR="00C063B0" w:rsidRPr="00CB4BF3" w:rsidRDefault="00C063B0" w:rsidP="00C063B0">
      <w:pPr>
        <w:rPr>
          <w:sz w:val="16"/>
        </w:rPr>
      </w:pPr>
      <w:r w:rsidRPr="00CB4BF3">
        <w:rPr>
          <w:sz w:val="16"/>
        </w:rPr>
        <w:t xml:space="preserve">A Chinese blockade of Taiwan’s ports would be less risky, but would have disadvantages. Taiwan’s government may choose to resist. </w:t>
      </w:r>
      <w:r w:rsidRPr="00CB4BF3">
        <w:rPr>
          <w:rStyle w:val="StyleUnderline"/>
        </w:rPr>
        <w:t xml:space="preserve">Beijing’s </w:t>
      </w:r>
      <w:r w:rsidRPr="009211F3">
        <w:rPr>
          <w:rStyle w:val="StyleUnderline"/>
          <w:highlight w:val="cyan"/>
        </w:rPr>
        <w:t>action</w:t>
      </w:r>
      <w:r w:rsidRPr="00CB4BF3">
        <w:rPr>
          <w:rStyle w:val="StyleUnderline"/>
        </w:rPr>
        <w:t xml:space="preserve"> would </w:t>
      </w:r>
      <w:r w:rsidRPr="009211F3">
        <w:rPr>
          <w:rStyle w:val="StyleUnderline"/>
          <w:highlight w:val="cyan"/>
        </w:rPr>
        <w:t>stimulate</w:t>
      </w:r>
      <w:r w:rsidRPr="00CB4BF3">
        <w:rPr>
          <w:rStyle w:val="StyleUnderline"/>
        </w:rPr>
        <w:t xml:space="preserve"> increased </w:t>
      </w:r>
      <w:r w:rsidRPr="009211F3">
        <w:rPr>
          <w:rStyle w:val="Emphasis"/>
          <w:highlight w:val="cyan"/>
        </w:rPr>
        <w:t>anti-China</w:t>
      </w:r>
      <w:r w:rsidRPr="009211F3">
        <w:rPr>
          <w:rStyle w:val="StyleUnderline"/>
          <w:highlight w:val="cyan"/>
        </w:rPr>
        <w:t xml:space="preserve"> coop</w:t>
      </w:r>
      <w:r w:rsidRPr="00CB4BF3">
        <w:rPr>
          <w:rStyle w:val="StyleUnderline"/>
        </w:rPr>
        <w:t xml:space="preserve">eration around the world; </w:t>
      </w:r>
      <w:r w:rsidRPr="00CB4BF3">
        <w:rPr>
          <w:rStyle w:val="Emphasis"/>
        </w:rPr>
        <w:t>China</w:t>
      </w:r>
      <w:r w:rsidRPr="00CB4BF3">
        <w:rPr>
          <w:rStyle w:val="StyleUnderline"/>
        </w:rPr>
        <w:t xml:space="preserve"> could expect to </w:t>
      </w:r>
      <w:r w:rsidRPr="009211F3">
        <w:rPr>
          <w:rStyle w:val="Emphasis"/>
          <w:highlight w:val="cyan"/>
        </w:rPr>
        <w:t>suffer sanctions</w:t>
      </w:r>
      <w:r w:rsidRPr="00CB4BF3">
        <w:rPr>
          <w:rStyle w:val="StyleUnderline"/>
        </w:rPr>
        <w:t xml:space="preserve"> over a long period</w:t>
      </w:r>
      <w:r w:rsidRPr="00CB4BF3">
        <w:rPr>
          <w:sz w:val="16"/>
        </w:rPr>
        <w:t>. And the United States would have ample time to surge forces into the region to assist Taiwan.</w:t>
      </w:r>
    </w:p>
    <w:p w14:paraId="6B82AE29" w14:textId="77777777" w:rsidR="00C063B0" w:rsidRPr="00CB4BF3" w:rsidRDefault="00C063B0" w:rsidP="00C063B0">
      <w:pPr>
        <w:rPr>
          <w:rStyle w:val="StyleUnderline"/>
        </w:rPr>
      </w:pPr>
      <w:r w:rsidRPr="00CB4BF3">
        <w:rPr>
          <w:sz w:val="16"/>
        </w:rPr>
        <w:t xml:space="preserve">Beijing’s attempts to intimidate the US government into abandoning support for Taiwan have failed. </w:t>
      </w:r>
      <w:r w:rsidRPr="00CB4BF3">
        <w:rPr>
          <w:rStyle w:val="StyleUnderline"/>
        </w:rPr>
        <w:t xml:space="preserve">Helping Taiwan to </w:t>
      </w:r>
      <w:r w:rsidRPr="00CB4BF3">
        <w:rPr>
          <w:rStyle w:val="Emphasis"/>
        </w:rPr>
        <w:t>defend itself</w:t>
      </w:r>
      <w:r w:rsidRPr="00CB4BF3">
        <w:rPr>
          <w:rStyle w:val="StyleUnderline"/>
        </w:rPr>
        <w:t xml:space="preserve"> remains </w:t>
      </w:r>
      <w:r w:rsidRPr="00CB4BF3">
        <w:rPr>
          <w:rStyle w:val="Emphasis"/>
        </w:rPr>
        <w:t>bipartisan</w:t>
      </w:r>
      <w:r w:rsidRPr="00CB4BF3">
        <w:rPr>
          <w:rStyle w:val="StyleUnderline"/>
        </w:rPr>
        <w:t xml:space="preserve"> US policy, even supported by </w:t>
      </w:r>
      <w:r w:rsidRPr="00CB4BF3">
        <w:rPr>
          <w:rStyle w:val="Emphasis"/>
        </w:rPr>
        <w:t>Republican</w:t>
      </w:r>
      <w:r w:rsidRPr="00CB4BF3">
        <w:rPr>
          <w:rStyle w:val="StyleUnderline"/>
        </w:rPr>
        <w:t xml:space="preserve"> Party</w:t>
      </w:r>
      <w:r w:rsidRPr="00CB4BF3">
        <w:rPr>
          <w:sz w:val="16"/>
        </w:rPr>
        <w:t xml:space="preserve"> politicians who want to stop arming Ukraine. Despite the longstanding US policy of </w:t>
      </w:r>
      <w:r>
        <w:rPr>
          <w:sz w:val="16"/>
        </w:rPr>
        <w:t>“</w:t>
      </w:r>
      <w:r w:rsidRPr="00CB4BF3">
        <w:rPr>
          <w:sz w:val="16"/>
        </w:rPr>
        <w:t>strategic ambiguity</w:t>
      </w:r>
      <w:r>
        <w:rPr>
          <w:sz w:val="16"/>
        </w:rPr>
        <w:t>”</w:t>
      </w:r>
      <w:r w:rsidRPr="00CB4BF3">
        <w:rPr>
          <w:sz w:val="16"/>
        </w:rPr>
        <w:t xml:space="preserve">, President Joe </w:t>
      </w:r>
      <w:r w:rsidRPr="009211F3">
        <w:rPr>
          <w:rStyle w:val="Emphasis"/>
        </w:rPr>
        <w:t>Biden</w:t>
      </w:r>
      <w:r w:rsidRPr="00CB4BF3">
        <w:rPr>
          <w:rStyle w:val="StyleUnderline"/>
        </w:rPr>
        <w:t xml:space="preserve"> has publicly stated </w:t>
      </w:r>
      <w:r w:rsidRPr="00CB4BF3">
        <w:rPr>
          <w:rStyle w:val="Emphasis"/>
        </w:rPr>
        <w:t>four times</w:t>
      </w:r>
      <w:r w:rsidRPr="00CB4BF3">
        <w:rPr>
          <w:rStyle w:val="StyleUnderline"/>
        </w:rPr>
        <w:t xml:space="preserve"> that US forces would </w:t>
      </w:r>
      <w:r w:rsidRPr="00CB4BF3">
        <w:rPr>
          <w:rStyle w:val="Emphasis"/>
        </w:rPr>
        <w:t>intervene</w:t>
      </w:r>
      <w:r w:rsidRPr="00CB4BF3">
        <w:rPr>
          <w:rStyle w:val="StyleUnderline"/>
        </w:rPr>
        <w:t xml:space="preserve"> in Taiwan’s defence.</w:t>
      </w:r>
    </w:p>
    <w:p w14:paraId="0F603B68" w14:textId="77777777" w:rsidR="00C063B0" w:rsidRPr="00CB4BF3" w:rsidRDefault="00C063B0" w:rsidP="00C063B0">
      <w:pPr>
        <w:rPr>
          <w:sz w:val="16"/>
        </w:rPr>
      </w:pPr>
      <w:r w:rsidRPr="009211F3">
        <w:rPr>
          <w:rStyle w:val="Emphasis"/>
          <w:highlight w:val="cyan"/>
        </w:rPr>
        <w:t>Xi</w:t>
      </w:r>
      <w:r w:rsidRPr="009211F3">
        <w:rPr>
          <w:rStyle w:val="StyleUnderline"/>
          <w:highlight w:val="cyan"/>
        </w:rPr>
        <w:t xml:space="preserve"> doesn’t</w:t>
      </w:r>
      <w:r w:rsidRPr="00CB4BF3">
        <w:rPr>
          <w:rStyle w:val="StyleUnderline"/>
        </w:rPr>
        <w:t xml:space="preserve"> necessarily </w:t>
      </w:r>
      <w:r w:rsidRPr="009211F3">
        <w:rPr>
          <w:rStyle w:val="Emphasis"/>
          <w:highlight w:val="cyan"/>
        </w:rPr>
        <w:t>need</w:t>
      </w:r>
      <w:r w:rsidRPr="009211F3">
        <w:rPr>
          <w:rStyle w:val="StyleUnderline"/>
          <w:highlight w:val="cyan"/>
        </w:rPr>
        <w:t xml:space="preserve"> to solve</w:t>
      </w:r>
      <w:r w:rsidRPr="00CB4BF3">
        <w:rPr>
          <w:rStyle w:val="StyleUnderline"/>
        </w:rPr>
        <w:t xml:space="preserve"> the </w:t>
      </w:r>
      <w:r w:rsidRPr="009211F3">
        <w:rPr>
          <w:rStyle w:val="Emphasis"/>
          <w:highlight w:val="cyan"/>
        </w:rPr>
        <w:t>Taiwan</w:t>
      </w:r>
      <w:r w:rsidRPr="00CB4BF3">
        <w:rPr>
          <w:rStyle w:val="StyleUnderline"/>
        </w:rPr>
        <w:t xml:space="preserve"> problem during his tenure </w:t>
      </w:r>
      <w:r w:rsidRPr="009211F3">
        <w:rPr>
          <w:rStyle w:val="StyleUnderline"/>
          <w:highlight w:val="cyan"/>
        </w:rPr>
        <w:t xml:space="preserve">to earn a </w:t>
      </w:r>
      <w:r w:rsidRPr="009211F3">
        <w:rPr>
          <w:rStyle w:val="Emphasis"/>
          <w:highlight w:val="cyan"/>
        </w:rPr>
        <w:t>legacy</w:t>
      </w:r>
      <w:r w:rsidRPr="00CB4BF3">
        <w:rPr>
          <w:sz w:val="16"/>
        </w:rPr>
        <w:t xml:space="preserve"> in Chinese history. </w:t>
      </w:r>
      <w:r w:rsidRPr="00CB4BF3">
        <w:rPr>
          <w:rStyle w:val="Emphasis"/>
        </w:rPr>
        <w:t>Xi</w:t>
      </w:r>
      <w:r w:rsidRPr="00CB4BF3">
        <w:rPr>
          <w:rStyle w:val="StyleUnderline"/>
        </w:rPr>
        <w:t xml:space="preserve"> has three huge </w:t>
      </w:r>
      <w:r w:rsidRPr="00CB4BF3">
        <w:rPr>
          <w:rStyle w:val="Emphasis"/>
        </w:rPr>
        <w:t>domestic projects</w:t>
      </w:r>
      <w:r w:rsidRPr="00CB4BF3">
        <w:rPr>
          <w:sz w:val="16"/>
        </w:rPr>
        <w:t xml:space="preserve">. </w:t>
      </w:r>
      <w:r w:rsidRPr="00CB4BF3">
        <w:rPr>
          <w:rStyle w:val="StyleUnderline"/>
        </w:rPr>
        <w:t xml:space="preserve">The first is </w:t>
      </w:r>
      <w:r w:rsidRPr="00CB4BF3">
        <w:rPr>
          <w:rStyle w:val="Emphasis"/>
        </w:rPr>
        <w:t>restoring</w:t>
      </w:r>
      <w:r w:rsidRPr="00CB4BF3">
        <w:rPr>
          <w:rStyle w:val="StyleUnderline"/>
        </w:rPr>
        <w:t xml:space="preserve"> the primacy and authority of the </w:t>
      </w:r>
      <w:r w:rsidRPr="00CB4BF3">
        <w:rPr>
          <w:rStyle w:val="Emphasis"/>
        </w:rPr>
        <w:t>Communist Party</w:t>
      </w:r>
      <w:r w:rsidRPr="00CB4BF3">
        <w:rPr>
          <w:sz w:val="16"/>
        </w:rPr>
        <w:t xml:space="preserve">, which prior to Xi’s tenure as general secretary had suffered a decline in prestige due to rampant corruption, decentralised governance and the empowerment of civil society. The second is what Xi sees as </w:t>
      </w:r>
      <w:r w:rsidRPr="00CB4BF3">
        <w:rPr>
          <w:rStyle w:val="Emphasis"/>
        </w:rPr>
        <w:t>ideological purification</w:t>
      </w:r>
      <w:r w:rsidRPr="00CB4BF3">
        <w:rPr>
          <w:rStyle w:val="StyleUnderline"/>
        </w:rPr>
        <w:t xml:space="preserve">, including cleansing China of </w:t>
      </w:r>
      <w:r>
        <w:rPr>
          <w:rStyle w:val="StyleUnderline"/>
        </w:rPr>
        <w:t>“</w:t>
      </w:r>
      <w:r w:rsidRPr="00CB4BF3">
        <w:rPr>
          <w:rStyle w:val="Emphasis"/>
        </w:rPr>
        <w:t>Western</w:t>
      </w:r>
      <w:r>
        <w:rPr>
          <w:rStyle w:val="StyleUnderline"/>
        </w:rPr>
        <w:t>”</w:t>
      </w:r>
      <w:r w:rsidRPr="00CB4BF3">
        <w:rPr>
          <w:rStyle w:val="StyleUnderline"/>
        </w:rPr>
        <w:t xml:space="preserve"> ideas and values</w:t>
      </w:r>
      <w:r w:rsidRPr="00CB4BF3">
        <w:rPr>
          <w:sz w:val="16"/>
        </w:rPr>
        <w:t xml:space="preserve">. </w:t>
      </w:r>
      <w:r w:rsidRPr="00CB4BF3">
        <w:rPr>
          <w:rStyle w:val="StyleUnderline"/>
        </w:rPr>
        <w:t xml:space="preserve">Third, Xi must oversee the </w:t>
      </w:r>
      <w:r w:rsidRPr="00CB4BF3">
        <w:rPr>
          <w:rStyle w:val="Emphasis"/>
        </w:rPr>
        <w:t>transition</w:t>
      </w:r>
      <w:r w:rsidRPr="00CB4BF3">
        <w:rPr>
          <w:rStyle w:val="StyleUnderline"/>
        </w:rPr>
        <w:t xml:space="preserve"> of China’s </w:t>
      </w:r>
      <w:r w:rsidRPr="00CB4BF3">
        <w:rPr>
          <w:rStyle w:val="Emphasis"/>
        </w:rPr>
        <w:t>economy</w:t>
      </w:r>
      <w:r w:rsidRPr="00CB4BF3">
        <w:rPr>
          <w:sz w:val="16"/>
        </w:rPr>
        <w:t xml:space="preserve"> from reliance on exports and investment in infrastructure to a new model that can maintain robust growth and </w:t>
      </w:r>
      <w:r w:rsidRPr="00CB4BF3">
        <w:rPr>
          <w:rStyle w:val="Emphasis"/>
        </w:rPr>
        <w:t>advance</w:t>
      </w:r>
      <w:r w:rsidRPr="00CB4BF3">
        <w:rPr>
          <w:rStyle w:val="StyleUnderline"/>
        </w:rPr>
        <w:t xml:space="preserve"> China from a middle-income to a </w:t>
      </w:r>
      <w:r w:rsidRPr="00CB4BF3">
        <w:rPr>
          <w:rStyle w:val="Emphasis"/>
        </w:rPr>
        <w:t>high-income</w:t>
      </w:r>
      <w:r w:rsidRPr="00CB4BF3">
        <w:rPr>
          <w:rStyle w:val="StyleUnderline"/>
        </w:rPr>
        <w:t xml:space="preserve"> country</w:t>
      </w:r>
      <w:r w:rsidRPr="00CB4BF3">
        <w:rPr>
          <w:sz w:val="16"/>
        </w:rPr>
        <w:t xml:space="preserve">. </w:t>
      </w:r>
      <w:r w:rsidRPr="00CB4BF3">
        <w:rPr>
          <w:rStyle w:val="Emphasis"/>
        </w:rPr>
        <w:t>Success</w:t>
      </w:r>
      <w:r w:rsidRPr="00CB4BF3">
        <w:rPr>
          <w:rStyle w:val="StyleUnderline"/>
        </w:rPr>
        <w:t xml:space="preserve"> in these projects would be </w:t>
      </w:r>
      <w:r w:rsidRPr="00CB4BF3">
        <w:rPr>
          <w:rStyle w:val="Emphasis"/>
        </w:rPr>
        <w:t>enough</w:t>
      </w:r>
      <w:r w:rsidRPr="00CB4BF3">
        <w:rPr>
          <w:rStyle w:val="StyleUnderline"/>
        </w:rPr>
        <w:t xml:space="preserve"> to secure </w:t>
      </w:r>
      <w:r w:rsidRPr="00CB4BF3">
        <w:rPr>
          <w:rStyle w:val="Emphasis"/>
        </w:rPr>
        <w:t>glory</w:t>
      </w:r>
      <w:r w:rsidRPr="00CB4BF3">
        <w:rPr>
          <w:rStyle w:val="StyleUnderline"/>
        </w:rPr>
        <w:t xml:space="preserve"> for Xi</w:t>
      </w:r>
      <w:r w:rsidRPr="00CB4BF3">
        <w:rPr>
          <w:sz w:val="16"/>
        </w:rPr>
        <w:t xml:space="preserve">, who already enjoys a section in the Party’s constitution honouring </w:t>
      </w:r>
      <w:r>
        <w:rPr>
          <w:sz w:val="16"/>
        </w:rPr>
        <w:t>“</w:t>
      </w:r>
      <w:r w:rsidRPr="00CB4BF3">
        <w:rPr>
          <w:sz w:val="16"/>
        </w:rPr>
        <w:t>Xi Jinping Thought.</w:t>
      </w:r>
      <w:r>
        <w:rPr>
          <w:sz w:val="16"/>
        </w:rPr>
        <w:t>”</w:t>
      </w:r>
    </w:p>
    <w:p w14:paraId="79D3B675" w14:textId="77777777" w:rsidR="00C063B0" w:rsidRPr="00CB4BF3" w:rsidRDefault="00C063B0" w:rsidP="00C063B0">
      <w:pPr>
        <w:rPr>
          <w:sz w:val="16"/>
        </w:rPr>
      </w:pPr>
      <w:r w:rsidRPr="00CB4BF3">
        <w:rPr>
          <w:rStyle w:val="StyleUnderline"/>
        </w:rPr>
        <w:t xml:space="preserve">A </w:t>
      </w:r>
      <w:r w:rsidRPr="009211F3">
        <w:rPr>
          <w:rStyle w:val="Emphasis"/>
          <w:highlight w:val="cyan"/>
        </w:rPr>
        <w:t>struggling econ</w:t>
      </w:r>
      <w:r w:rsidRPr="00CB4BF3">
        <w:rPr>
          <w:rStyle w:val="Emphasis"/>
        </w:rPr>
        <w:t>omy</w:t>
      </w:r>
      <w:r w:rsidRPr="00CB4BF3">
        <w:rPr>
          <w:rStyle w:val="StyleUnderline"/>
        </w:rPr>
        <w:t xml:space="preserve"> </w:t>
      </w:r>
      <w:r w:rsidRPr="009211F3">
        <w:rPr>
          <w:rStyle w:val="StyleUnderline"/>
          <w:highlight w:val="cyan"/>
        </w:rPr>
        <w:t xml:space="preserve">does not make Beijing </w:t>
      </w:r>
      <w:r w:rsidRPr="009211F3">
        <w:rPr>
          <w:rStyle w:val="Emphasis"/>
          <w:highlight w:val="cyan"/>
        </w:rPr>
        <w:t>more likely</w:t>
      </w:r>
      <w:r w:rsidRPr="009211F3">
        <w:rPr>
          <w:rStyle w:val="StyleUnderline"/>
          <w:highlight w:val="cyan"/>
        </w:rPr>
        <w:t xml:space="preserve"> to launch a war</w:t>
      </w:r>
      <w:r w:rsidRPr="00CB4BF3">
        <w:rPr>
          <w:sz w:val="16"/>
        </w:rPr>
        <w:t xml:space="preserve">. </w:t>
      </w:r>
      <w:r w:rsidRPr="00CB4BF3">
        <w:rPr>
          <w:rStyle w:val="StyleUnderline"/>
        </w:rPr>
        <w:t xml:space="preserve">China’s </w:t>
      </w:r>
      <w:r w:rsidRPr="00CB4BF3">
        <w:rPr>
          <w:rStyle w:val="Emphasis"/>
          <w:highlight w:val="cyan"/>
        </w:rPr>
        <w:t>economic malaise</w:t>
      </w:r>
      <w:r w:rsidRPr="00CB4BF3">
        <w:rPr>
          <w:sz w:val="16"/>
        </w:rPr>
        <w:t xml:space="preserve"> appears to have </w:t>
      </w:r>
      <w:r w:rsidRPr="009211F3">
        <w:rPr>
          <w:rStyle w:val="StyleUnderline"/>
          <w:highlight w:val="cyan"/>
        </w:rPr>
        <w:t>dampened</w:t>
      </w:r>
      <w:r w:rsidRPr="00CB4BF3">
        <w:rPr>
          <w:rStyle w:val="StyleUnderline"/>
        </w:rPr>
        <w:t xml:space="preserve"> the Chinese public’s </w:t>
      </w:r>
      <w:r w:rsidRPr="009211F3">
        <w:rPr>
          <w:rStyle w:val="Emphasis"/>
          <w:highlight w:val="cyan"/>
        </w:rPr>
        <w:t>enthusiasm</w:t>
      </w:r>
      <w:r w:rsidRPr="009211F3">
        <w:rPr>
          <w:rStyle w:val="StyleUnderline"/>
          <w:highlight w:val="cyan"/>
        </w:rPr>
        <w:t xml:space="preserve"> for</w:t>
      </w:r>
      <w:r w:rsidRPr="00CB4BF3">
        <w:rPr>
          <w:rStyle w:val="StyleUnderline"/>
        </w:rPr>
        <w:t xml:space="preserve"> a </w:t>
      </w:r>
      <w:r w:rsidRPr="009211F3">
        <w:rPr>
          <w:rStyle w:val="Emphasis"/>
          <w:highlight w:val="cyan"/>
        </w:rPr>
        <w:t>Taiwan</w:t>
      </w:r>
      <w:r w:rsidRPr="00CB4BF3">
        <w:rPr>
          <w:rStyle w:val="StyleUnderline"/>
        </w:rPr>
        <w:t xml:space="preserve"> campaign</w:t>
      </w:r>
      <w:r w:rsidRPr="00CB4BF3">
        <w:rPr>
          <w:sz w:val="16"/>
        </w:rPr>
        <w:t xml:space="preserve">. </w:t>
      </w:r>
      <w:r w:rsidRPr="00CB4BF3">
        <w:rPr>
          <w:rStyle w:val="StyleUnderline"/>
        </w:rPr>
        <w:t xml:space="preserve">The natural </w:t>
      </w:r>
      <w:r w:rsidRPr="009211F3">
        <w:rPr>
          <w:rStyle w:val="Emphasis"/>
          <w:highlight w:val="cyan"/>
        </w:rPr>
        <w:t>reaction</w:t>
      </w:r>
      <w:r w:rsidRPr="009211F3">
        <w:rPr>
          <w:rStyle w:val="StyleUnderline"/>
          <w:highlight w:val="cyan"/>
        </w:rPr>
        <w:t xml:space="preserve"> to a lack of strength</w:t>
      </w:r>
      <w:r w:rsidRPr="00CB4BF3">
        <w:rPr>
          <w:rStyle w:val="StyleUnderline"/>
        </w:rPr>
        <w:t xml:space="preserve"> at home </w:t>
      </w:r>
      <w:r w:rsidRPr="009211F3">
        <w:rPr>
          <w:rStyle w:val="StyleUnderline"/>
          <w:highlight w:val="cyan"/>
        </w:rPr>
        <w:t>is</w:t>
      </w:r>
      <w:r w:rsidRPr="00CB4BF3">
        <w:rPr>
          <w:rStyle w:val="StyleUnderline"/>
        </w:rPr>
        <w:t xml:space="preserve"> to be </w:t>
      </w:r>
      <w:r w:rsidRPr="009211F3">
        <w:rPr>
          <w:rStyle w:val="Emphasis"/>
          <w:highlight w:val="cyan"/>
        </w:rPr>
        <w:t>more cautious</w:t>
      </w:r>
      <w:r w:rsidRPr="00CB4BF3">
        <w:rPr>
          <w:rStyle w:val="StyleUnderline"/>
        </w:rPr>
        <w:t xml:space="preserve"> in foreign affairs, </w:t>
      </w:r>
      <w:r w:rsidRPr="009211F3">
        <w:rPr>
          <w:rStyle w:val="Emphasis"/>
          <w:highlight w:val="cyan"/>
        </w:rPr>
        <w:t>not</w:t>
      </w:r>
      <w:r w:rsidRPr="00CB4BF3">
        <w:rPr>
          <w:rStyle w:val="StyleUnderline"/>
        </w:rPr>
        <w:t xml:space="preserve"> more </w:t>
      </w:r>
      <w:r w:rsidRPr="009211F3">
        <w:rPr>
          <w:rStyle w:val="StyleUnderline"/>
          <w:highlight w:val="cyan"/>
        </w:rPr>
        <w:t>aggressive</w:t>
      </w:r>
      <w:r w:rsidRPr="00CB4BF3">
        <w:rPr>
          <w:sz w:val="16"/>
        </w:rPr>
        <w:t xml:space="preserve">. Thus, the appearance of </w:t>
      </w:r>
      <w:r w:rsidRPr="00CB4BF3">
        <w:rPr>
          <w:rStyle w:val="StyleUnderline"/>
        </w:rPr>
        <w:t>serious issues</w:t>
      </w:r>
      <w:r w:rsidRPr="00CB4BF3">
        <w:rPr>
          <w:sz w:val="16"/>
        </w:rPr>
        <w:t xml:space="preserve"> in China’s economy in 2023 </w:t>
      </w:r>
      <w:r w:rsidRPr="009211F3">
        <w:rPr>
          <w:rStyle w:val="StyleUnderline"/>
          <w:highlight w:val="cyan"/>
        </w:rPr>
        <w:t xml:space="preserve">led to Xi trying to </w:t>
      </w:r>
      <w:r w:rsidRPr="009211F3">
        <w:rPr>
          <w:rStyle w:val="Emphasis"/>
          <w:highlight w:val="cyan"/>
        </w:rPr>
        <w:t>lower tensions</w:t>
      </w:r>
      <w:r w:rsidRPr="00CB4BF3">
        <w:rPr>
          <w:rStyle w:val="StyleUnderline"/>
        </w:rPr>
        <w:t xml:space="preserve"> with the </w:t>
      </w:r>
      <w:r w:rsidRPr="00CB4BF3">
        <w:rPr>
          <w:rStyle w:val="Emphasis"/>
        </w:rPr>
        <w:t>U</w:t>
      </w:r>
      <w:r w:rsidRPr="00CB4BF3">
        <w:rPr>
          <w:rStyle w:val="StyleUnderline"/>
        </w:rPr>
        <w:t xml:space="preserve">nited </w:t>
      </w:r>
      <w:r w:rsidRPr="00CB4BF3">
        <w:rPr>
          <w:rStyle w:val="Emphasis"/>
        </w:rPr>
        <w:t>S</w:t>
      </w:r>
      <w:r w:rsidRPr="00CB4BF3">
        <w:rPr>
          <w:rStyle w:val="StyleUnderline"/>
        </w:rPr>
        <w:t>tates</w:t>
      </w:r>
      <w:r w:rsidRPr="00CB4BF3">
        <w:rPr>
          <w:sz w:val="16"/>
        </w:rPr>
        <w:t>, and a direct appeal to the business community to invest more in China during Xi’s visit to California last year.</w:t>
      </w:r>
    </w:p>
    <w:p w14:paraId="4A0B90C0" w14:textId="77777777" w:rsidR="00C063B0" w:rsidRPr="00CB4BF3" w:rsidRDefault="00C063B0" w:rsidP="00C063B0">
      <w:pPr>
        <w:rPr>
          <w:sz w:val="16"/>
        </w:rPr>
      </w:pPr>
      <w:r w:rsidRPr="00CB4BF3">
        <w:rPr>
          <w:sz w:val="16"/>
        </w:rPr>
        <w:t xml:space="preserve">Several US commentators and politicians raised alarm about Xi purportedly </w:t>
      </w:r>
      <w:r>
        <w:rPr>
          <w:sz w:val="16"/>
        </w:rPr>
        <w:t>“</w:t>
      </w:r>
      <w:r w:rsidRPr="00CB4BF3">
        <w:rPr>
          <w:sz w:val="16"/>
        </w:rPr>
        <w:t>warning</w:t>
      </w:r>
      <w:r>
        <w:rPr>
          <w:sz w:val="16"/>
        </w:rPr>
        <w:t>”</w:t>
      </w:r>
      <w:r w:rsidRPr="00CB4BF3">
        <w:rPr>
          <w:sz w:val="16"/>
        </w:rPr>
        <w:t xml:space="preserve"> Biden during the California summit that China plans to forcibly seize Taiwan. A more accurate summary of Xi’s remarks would be that he restated the decades-old mantra that unification will happen. He gave no timeline, he said he hoped it would occur by peaceful means, and he denied that his government has a plan to attack Taiwan.</w:t>
      </w:r>
    </w:p>
    <w:p w14:paraId="38BD0578" w14:textId="77777777" w:rsidR="00C063B0" w:rsidRPr="00CB4BF3" w:rsidRDefault="00C063B0" w:rsidP="00C063B0">
      <w:pPr>
        <w:rPr>
          <w:sz w:val="16"/>
        </w:rPr>
      </w:pPr>
      <w:r w:rsidRPr="00CB4BF3">
        <w:rPr>
          <w:sz w:val="16"/>
        </w:rPr>
        <w:t xml:space="preserve">Like any People’s Republic paramount leader, </w:t>
      </w:r>
      <w:r w:rsidRPr="00CB4BF3">
        <w:rPr>
          <w:rStyle w:val="StyleUnderline"/>
        </w:rPr>
        <w:t xml:space="preserve">Xi </w:t>
      </w:r>
      <w:r w:rsidRPr="00CB4BF3">
        <w:rPr>
          <w:rStyle w:val="Emphasis"/>
        </w:rPr>
        <w:t>must repeat</w:t>
      </w:r>
      <w:r w:rsidRPr="00CB4BF3">
        <w:rPr>
          <w:rStyle w:val="StyleUnderline"/>
        </w:rPr>
        <w:t xml:space="preserve"> the promise of eventual </w:t>
      </w:r>
      <w:r w:rsidRPr="00CB4BF3">
        <w:rPr>
          <w:rStyle w:val="Emphasis"/>
        </w:rPr>
        <w:t>unification</w:t>
      </w:r>
      <w:r w:rsidRPr="00CB4BF3">
        <w:rPr>
          <w:sz w:val="16"/>
        </w:rPr>
        <w:t xml:space="preserve">, build up a military machine that deters independence, insist that the international community adheres to the </w:t>
      </w:r>
      <w:r>
        <w:rPr>
          <w:sz w:val="16"/>
        </w:rPr>
        <w:t>“</w:t>
      </w:r>
      <w:r w:rsidRPr="00CB4BF3">
        <w:rPr>
          <w:sz w:val="16"/>
        </w:rPr>
        <w:t>one China</w:t>
      </w:r>
      <w:r>
        <w:rPr>
          <w:sz w:val="16"/>
        </w:rPr>
        <w:t>”</w:t>
      </w:r>
      <w:r w:rsidRPr="00CB4BF3">
        <w:rPr>
          <w:sz w:val="16"/>
        </w:rPr>
        <w:t xml:space="preserve"> principle, </w:t>
      </w:r>
      <w:r w:rsidRPr="00CB4BF3">
        <w:rPr>
          <w:rStyle w:val="StyleUnderline"/>
        </w:rPr>
        <w:t xml:space="preserve">and maintain </w:t>
      </w:r>
      <w:r w:rsidRPr="00CB4BF3">
        <w:rPr>
          <w:rStyle w:val="Emphasis"/>
        </w:rPr>
        <w:t>pressure</w:t>
      </w:r>
      <w:r w:rsidRPr="00CB4BF3">
        <w:rPr>
          <w:rStyle w:val="StyleUnderline"/>
        </w:rPr>
        <w:t xml:space="preserve"> on Taipei</w:t>
      </w:r>
      <w:r w:rsidRPr="00CB4BF3">
        <w:rPr>
          <w:sz w:val="16"/>
        </w:rPr>
        <w:t xml:space="preserve"> to enter negotiations with Beijing. </w:t>
      </w:r>
      <w:r w:rsidRPr="009211F3">
        <w:rPr>
          <w:rStyle w:val="StyleUnderline"/>
        </w:rPr>
        <w:t>There</w:t>
      </w:r>
      <w:r w:rsidRPr="00CB4BF3">
        <w:rPr>
          <w:rStyle w:val="StyleUnderline"/>
        </w:rPr>
        <w:t xml:space="preserve"> is </w:t>
      </w:r>
      <w:r w:rsidRPr="00CB4BF3">
        <w:rPr>
          <w:rStyle w:val="Emphasis"/>
        </w:rPr>
        <w:t>no indication</w:t>
      </w:r>
      <w:r w:rsidRPr="00CB4BF3">
        <w:rPr>
          <w:rStyle w:val="StyleUnderline"/>
        </w:rPr>
        <w:t xml:space="preserve"> that Xi’s position in China is in </w:t>
      </w:r>
      <w:r w:rsidRPr="00CB4BF3">
        <w:rPr>
          <w:rStyle w:val="Emphasis"/>
        </w:rPr>
        <w:t>jeopardy</w:t>
      </w:r>
      <w:r w:rsidRPr="00CB4BF3">
        <w:rPr>
          <w:sz w:val="16"/>
        </w:rPr>
        <w:t xml:space="preserve"> due to a perception he is not tough enough toward Taiwan.</w:t>
      </w:r>
    </w:p>
    <w:p w14:paraId="46879FC4" w14:textId="77777777" w:rsidR="00C063B0" w:rsidRPr="00CB4BF3" w:rsidRDefault="00C063B0" w:rsidP="00C063B0">
      <w:pPr>
        <w:rPr>
          <w:rStyle w:val="StyleUnderline"/>
        </w:rPr>
      </w:pPr>
      <w:r w:rsidRPr="009211F3">
        <w:rPr>
          <w:rStyle w:val="StyleUnderline"/>
          <w:highlight w:val="cyan"/>
        </w:rPr>
        <w:t>Xi</w:t>
      </w:r>
      <w:r w:rsidRPr="00CB4BF3">
        <w:rPr>
          <w:rStyle w:val="StyleUnderline"/>
        </w:rPr>
        <w:t xml:space="preserve"> needs merely to </w:t>
      </w:r>
      <w:r w:rsidRPr="009211F3">
        <w:rPr>
          <w:rStyle w:val="Emphasis"/>
          <w:highlight w:val="cyan"/>
        </w:rPr>
        <w:t>avoid</w:t>
      </w:r>
      <w:r w:rsidRPr="009211F3">
        <w:rPr>
          <w:rStyle w:val="StyleUnderline"/>
          <w:highlight w:val="cyan"/>
        </w:rPr>
        <w:t xml:space="preserve"> Taiwan</w:t>
      </w:r>
      <w:r w:rsidRPr="00CB4BF3">
        <w:rPr>
          <w:rStyle w:val="StyleUnderline"/>
        </w:rPr>
        <w:t xml:space="preserve"> declaring formal </w:t>
      </w:r>
      <w:r w:rsidRPr="009211F3">
        <w:rPr>
          <w:rStyle w:val="Emphasis"/>
          <w:highlight w:val="cyan"/>
        </w:rPr>
        <w:t>independence</w:t>
      </w:r>
      <w:r w:rsidRPr="00CB4BF3">
        <w:rPr>
          <w:sz w:val="16"/>
        </w:rPr>
        <w:t xml:space="preserve">. If Taiwan did do so, Xi would probably opt for war. But even </w:t>
      </w:r>
      <w:r w:rsidRPr="009211F3">
        <w:rPr>
          <w:rStyle w:val="Emphasis"/>
          <w:highlight w:val="cyan"/>
        </w:rPr>
        <w:t>Taiwanese</w:t>
      </w:r>
      <w:r w:rsidRPr="00CB4BF3">
        <w:rPr>
          <w:rStyle w:val="StyleUnderline"/>
        </w:rPr>
        <w:t xml:space="preserve"> governments</w:t>
      </w:r>
      <w:r w:rsidRPr="00CB4BF3">
        <w:rPr>
          <w:sz w:val="16"/>
        </w:rPr>
        <w:t xml:space="preserve"> controlled by the Democratic Progressive Party, which </w:t>
      </w:r>
      <w:r w:rsidRPr="009211F3">
        <w:rPr>
          <w:rStyle w:val="Emphasis"/>
        </w:rPr>
        <w:t>rejects</w:t>
      </w:r>
      <w:r w:rsidRPr="00CB4BF3">
        <w:rPr>
          <w:rStyle w:val="StyleUnderline"/>
        </w:rPr>
        <w:t xml:space="preserve"> the idea of Taiwan being </w:t>
      </w:r>
      <w:r w:rsidRPr="00CB4BF3">
        <w:rPr>
          <w:rStyle w:val="Emphasis"/>
        </w:rPr>
        <w:t>part of China</w:t>
      </w:r>
      <w:r w:rsidRPr="00CB4BF3">
        <w:rPr>
          <w:rStyle w:val="StyleUnderline"/>
        </w:rPr>
        <w:t xml:space="preserve">, have </w:t>
      </w:r>
      <w:r w:rsidRPr="009211F3">
        <w:rPr>
          <w:rStyle w:val="StyleUnderline"/>
          <w:highlight w:val="cyan"/>
        </w:rPr>
        <w:t>shown</w:t>
      </w:r>
      <w:r w:rsidRPr="00CB4BF3">
        <w:rPr>
          <w:rStyle w:val="StyleUnderline"/>
        </w:rPr>
        <w:t xml:space="preserve"> that </w:t>
      </w:r>
      <w:r w:rsidRPr="009211F3">
        <w:rPr>
          <w:rStyle w:val="StyleUnderline"/>
          <w:highlight w:val="cyan"/>
        </w:rPr>
        <w:t xml:space="preserve">they will </w:t>
      </w:r>
      <w:r w:rsidRPr="009211F3">
        <w:rPr>
          <w:rStyle w:val="Emphasis"/>
          <w:highlight w:val="cyan"/>
        </w:rPr>
        <w:t>not</w:t>
      </w:r>
      <w:r w:rsidRPr="009211F3">
        <w:rPr>
          <w:rStyle w:val="StyleUnderline"/>
        </w:rPr>
        <w:t xml:space="preserve"> cross this line.</w:t>
      </w:r>
    </w:p>
    <w:p w14:paraId="5C08ED81" w14:textId="77777777" w:rsidR="00C063B0" w:rsidRPr="00CD590A" w:rsidRDefault="00C063B0" w:rsidP="00C063B0">
      <w:pPr>
        <w:rPr>
          <w:sz w:val="16"/>
        </w:rPr>
      </w:pPr>
      <w:r w:rsidRPr="00CB4BF3">
        <w:rPr>
          <w:rStyle w:val="StyleUnderline"/>
        </w:rPr>
        <w:t xml:space="preserve">Xi reached the </w:t>
      </w:r>
      <w:r w:rsidRPr="00CB4BF3">
        <w:rPr>
          <w:rStyle w:val="Emphasis"/>
        </w:rPr>
        <w:t>pinnacle</w:t>
      </w:r>
      <w:r w:rsidRPr="00CB4BF3">
        <w:rPr>
          <w:rStyle w:val="StyleUnderline"/>
        </w:rPr>
        <w:t xml:space="preserve"> of the Party hierarchy through a career of </w:t>
      </w:r>
      <w:r w:rsidRPr="00CB4BF3">
        <w:rPr>
          <w:rStyle w:val="Emphasis"/>
        </w:rPr>
        <w:t>careful positioning</w:t>
      </w:r>
      <w:r w:rsidRPr="00CB4BF3">
        <w:rPr>
          <w:rStyle w:val="StyleUnderline"/>
        </w:rPr>
        <w:t xml:space="preserve"> and quiet ruthlessness, not by taking </w:t>
      </w:r>
      <w:r w:rsidRPr="00CB4BF3">
        <w:rPr>
          <w:rStyle w:val="Emphasis"/>
        </w:rPr>
        <w:t>grand</w:t>
      </w:r>
      <w:r w:rsidRPr="00CB4BF3">
        <w:rPr>
          <w:rStyle w:val="StyleUnderline"/>
        </w:rPr>
        <w:t xml:space="preserve"> gambles</w:t>
      </w:r>
      <w:r w:rsidRPr="00CB4BF3">
        <w:rPr>
          <w:sz w:val="16"/>
        </w:rPr>
        <w:t xml:space="preserve">. Since then, he has shown a preference for grey-zone tactics. </w:t>
      </w:r>
      <w:r w:rsidRPr="00CB4BF3">
        <w:rPr>
          <w:rStyle w:val="StyleUnderline"/>
        </w:rPr>
        <w:t xml:space="preserve">There is </w:t>
      </w:r>
      <w:r w:rsidRPr="009211F3">
        <w:rPr>
          <w:rStyle w:val="Emphasis"/>
          <w:highlight w:val="cyan"/>
        </w:rPr>
        <w:t>no convincing reason</w:t>
      </w:r>
      <w:r w:rsidRPr="009211F3">
        <w:rPr>
          <w:rStyle w:val="StyleUnderline"/>
          <w:highlight w:val="cyan"/>
        </w:rPr>
        <w:t xml:space="preserve"> to expect</w:t>
      </w:r>
      <w:r w:rsidRPr="00CB4BF3">
        <w:rPr>
          <w:rStyle w:val="StyleUnderline"/>
        </w:rPr>
        <w:t xml:space="preserve"> </w:t>
      </w:r>
      <w:r w:rsidRPr="009211F3">
        <w:rPr>
          <w:rStyle w:val="StyleUnderline"/>
        </w:rPr>
        <w:t xml:space="preserve">him to </w:t>
      </w:r>
      <w:r w:rsidRPr="009211F3">
        <w:rPr>
          <w:rStyle w:val="Emphasis"/>
        </w:rPr>
        <w:t>rush</w:t>
      </w:r>
      <w:r w:rsidRPr="009211F3">
        <w:rPr>
          <w:rStyle w:val="StyleUnderline"/>
        </w:rPr>
        <w:t xml:space="preserve"> to a </w:t>
      </w:r>
      <w:r w:rsidRPr="009211F3">
        <w:rPr>
          <w:rStyle w:val="StyleUnderline"/>
          <w:highlight w:val="cyan"/>
        </w:rPr>
        <w:t>military showdown</w:t>
      </w:r>
      <w:r w:rsidRPr="009211F3">
        <w:rPr>
          <w:sz w:val="16"/>
        </w:rPr>
        <w:t xml:space="preserve"> over Taiwan.</w:t>
      </w:r>
    </w:p>
    <w:p w14:paraId="5D8C5CC1" w14:textId="77777777" w:rsidR="00C063B0" w:rsidRPr="00CA38DB" w:rsidRDefault="00C063B0" w:rsidP="00C063B0">
      <w:pPr>
        <w:pStyle w:val="Heading4"/>
        <w:rPr>
          <w:rFonts w:cs="Calibri"/>
        </w:rPr>
      </w:pPr>
      <w:r w:rsidRPr="00CA38DB">
        <w:rPr>
          <w:rFonts w:cs="Calibri"/>
        </w:rPr>
        <w:t xml:space="preserve">Taiwan is </w:t>
      </w:r>
      <w:r w:rsidRPr="00CA38DB">
        <w:rPr>
          <w:rFonts w:cs="Calibri"/>
          <w:u w:val="single"/>
        </w:rPr>
        <w:t>self-sufficient</w:t>
      </w:r>
      <w:r w:rsidRPr="00CA38DB">
        <w:rPr>
          <w:rFonts w:cs="Calibri"/>
        </w:rPr>
        <w:t xml:space="preserve"> and Beijing won’t </w:t>
      </w:r>
      <w:r w:rsidRPr="00CA38DB">
        <w:rPr>
          <w:rFonts w:cs="Calibri"/>
          <w:u w:val="single"/>
        </w:rPr>
        <w:t>risk it</w:t>
      </w:r>
      <w:r w:rsidRPr="00CA38DB">
        <w:rPr>
          <w:rFonts w:cs="Calibri"/>
        </w:rPr>
        <w:t xml:space="preserve">. </w:t>
      </w:r>
    </w:p>
    <w:p w14:paraId="6CCF51B8" w14:textId="77777777" w:rsidR="00C063B0" w:rsidRPr="00CA38DB" w:rsidRDefault="00C063B0" w:rsidP="00C063B0">
      <w:r w:rsidRPr="00CA38DB">
        <w:rPr>
          <w:rStyle w:val="Style13ptBold"/>
        </w:rPr>
        <w:t>Hou ’23</w:t>
      </w:r>
      <w:r w:rsidRPr="00CA38DB">
        <w:t xml:space="preserve"> [Philip; December 8; president of Peace for Taiwan; The Diplomat, </w:t>
      </w:r>
      <w:r>
        <w:t>“</w:t>
      </w:r>
      <w:r w:rsidRPr="00CA38DB">
        <w:t>China Won’t Invade Taiwan – For Now,</w:t>
      </w:r>
      <w:r>
        <w:t>”</w:t>
      </w:r>
      <w:r w:rsidRPr="00CA38DB">
        <w:t xml:space="preserve"> https://thediplomat.com/2023/12/china-wont-invade-taiwan-for-now/]</w:t>
      </w:r>
    </w:p>
    <w:p w14:paraId="687EF87A" w14:textId="77777777" w:rsidR="00C063B0" w:rsidRPr="00CA38DB" w:rsidRDefault="00C063B0" w:rsidP="00C063B0">
      <w:pPr>
        <w:rPr>
          <w:sz w:val="16"/>
        </w:rPr>
      </w:pPr>
      <w:r w:rsidRPr="00CA38DB">
        <w:rPr>
          <w:sz w:val="16"/>
        </w:rPr>
        <w:t xml:space="preserve">The </w:t>
      </w:r>
      <w:r w:rsidRPr="00CA38DB">
        <w:rPr>
          <w:rStyle w:val="Emphasis"/>
          <w:highlight w:val="cyan"/>
        </w:rPr>
        <w:t>APEC</w:t>
      </w:r>
      <w:r w:rsidRPr="00CA38DB">
        <w:rPr>
          <w:sz w:val="16"/>
        </w:rPr>
        <w:t xml:space="preserve"> meeting not only </w:t>
      </w:r>
      <w:r w:rsidRPr="00CA38DB">
        <w:rPr>
          <w:rStyle w:val="StyleUnderline"/>
          <w:highlight w:val="cyan"/>
        </w:rPr>
        <w:t>marked</w:t>
      </w:r>
      <w:r w:rsidRPr="00CA38DB">
        <w:rPr>
          <w:rStyle w:val="StyleUnderline"/>
        </w:rPr>
        <w:t xml:space="preserve"> the beginning of </w:t>
      </w:r>
      <w:r w:rsidRPr="00CA38DB">
        <w:rPr>
          <w:rStyle w:val="StyleUnderline"/>
          <w:highlight w:val="cyan"/>
        </w:rPr>
        <w:t xml:space="preserve">a </w:t>
      </w:r>
      <w:r w:rsidRPr="00CA38DB">
        <w:rPr>
          <w:rStyle w:val="Emphasis"/>
          <w:highlight w:val="cyan"/>
        </w:rPr>
        <w:t>shift away</w:t>
      </w:r>
      <w:r w:rsidRPr="00CA38DB">
        <w:rPr>
          <w:rStyle w:val="StyleUnderline"/>
          <w:highlight w:val="cyan"/>
        </w:rPr>
        <w:t xml:space="preserve"> from</w:t>
      </w:r>
      <w:r w:rsidRPr="00CA38DB">
        <w:rPr>
          <w:rStyle w:val="StyleUnderline"/>
        </w:rPr>
        <w:t xml:space="preserve"> confrontation over</w:t>
      </w:r>
      <w:r w:rsidRPr="00CA38DB">
        <w:rPr>
          <w:sz w:val="16"/>
        </w:rPr>
        <w:t xml:space="preserve"> the </w:t>
      </w:r>
      <w:r w:rsidRPr="00CA38DB">
        <w:rPr>
          <w:rStyle w:val="Emphasis"/>
        </w:rPr>
        <w:t>Taiwan</w:t>
      </w:r>
      <w:r w:rsidRPr="00CA38DB">
        <w:rPr>
          <w:sz w:val="16"/>
        </w:rPr>
        <w:t xml:space="preserve"> issue </w:t>
      </w:r>
      <w:r w:rsidRPr="00CA38DB">
        <w:rPr>
          <w:rStyle w:val="StyleUnderline"/>
        </w:rPr>
        <w:t xml:space="preserve">but also the culmination of trends moving away from </w:t>
      </w:r>
      <w:r w:rsidRPr="00CA38DB">
        <w:rPr>
          <w:rStyle w:val="Emphasis"/>
        </w:rPr>
        <w:t xml:space="preserve">military </w:t>
      </w:r>
      <w:r w:rsidRPr="00CA38DB">
        <w:rPr>
          <w:rStyle w:val="Emphasis"/>
          <w:highlight w:val="cyan"/>
        </w:rPr>
        <w:t>conflict</w:t>
      </w:r>
      <w:r w:rsidRPr="00CA38DB">
        <w:rPr>
          <w:sz w:val="16"/>
        </w:rPr>
        <w:t xml:space="preserve">: namely, </w:t>
      </w:r>
      <w:r w:rsidRPr="00CA38DB">
        <w:rPr>
          <w:rStyle w:val="StyleUnderline"/>
        </w:rPr>
        <w:t xml:space="preserve">the </w:t>
      </w:r>
      <w:r w:rsidRPr="00CA38DB">
        <w:rPr>
          <w:rStyle w:val="Emphasis"/>
        </w:rPr>
        <w:t>U</w:t>
      </w:r>
      <w:r w:rsidRPr="00CA38DB">
        <w:rPr>
          <w:sz w:val="16"/>
        </w:rPr>
        <w:t xml:space="preserve">nited </w:t>
      </w:r>
      <w:r w:rsidRPr="00CA38DB">
        <w:rPr>
          <w:rStyle w:val="Emphasis"/>
        </w:rPr>
        <w:t>S</w:t>
      </w:r>
      <w:r w:rsidRPr="00CA38DB">
        <w:rPr>
          <w:sz w:val="16"/>
        </w:rPr>
        <w:t xml:space="preserve">tates’ </w:t>
      </w:r>
      <w:r w:rsidRPr="00CA38DB">
        <w:rPr>
          <w:rStyle w:val="StyleUnderline"/>
        </w:rPr>
        <w:t xml:space="preserve">and </w:t>
      </w:r>
      <w:r w:rsidRPr="00CA38DB">
        <w:rPr>
          <w:rStyle w:val="Emphasis"/>
        </w:rPr>
        <w:t>Taiwan’s</w:t>
      </w:r>
      <w:r w:rsidRPr="00CA38DB">
        <w:rPr>
          <w:sz w:val="16"/>
        </w:rPr>
        <w:t xml:space="preserve"> continued </w:t>
      </w:r>
      <w:r w:rsidRPr="00CA38DB">
        <w:rPr>
          <w:rStyle w:val="StyleUnderline"/>
          <w:highlight w:val="cyan"/>
        </w:rPr>
        <w:t xml:space="preserve">improvements in </w:t>
      </w:r>
      <w:r w:rsidRPr="00CA38DB">
        <w:rPr>
          <w:rStyle w:val="Emphasis"/>
          <w:highlight w:val="cyan"/>
        </w:rPr>
        <w:t>defense</w:t>
      </w:r>
      <w:r w:rsidRPr="00CA38DB">
        <w:rPr>
          <w:rStyle w:val="Emphasis"/>
        </w:rPr>
        <w:t xml:space="preserve"> capability</w:t>
      </w:r>
      <w:r w:rsidRPr="00CA38DB">
        <w:rPr>
          <w:sz w:val="16"/>
        </w:rPr>
        <w:t xml:space="preserve"> to fend off an invasion, </w:t>
      </w:r>
      <w:r w:rsidRPr="00CA38DB">
        <w:rPr>
          <w:rStyle w:val="StyleUnderline"/>
          <w:highlight w:val="cyan"/>
        </w:rPr>
        <w:t>China’s</w:t>
      </w:r>
      <w:r w:rsidRPr="00CA38DB">
        <w:rPr>
          <w:rStyle w:val="StyleUnderline"/>
        </w:rPr>
        <w:t xml:space="preserve"> turn inward to focus on </w:t>
      </w:r>
      <w:r w:rsidRPr="00CA38DB">
        <w:rPr>
          <w:rStyle w:val="Emphasis"/>
          <w:highlight w:val="cyan"/>
        </w:rPr>
        <w:t>domestic issues</w:t>
      </w:r>
      <w:r w:rsidRPr="00CA38DB">
        <w:rPr>
          <w:sz w:val="16"/>
        </w:rPr>
        <w:t xml:space="preserve">, </w:t>
      </w:r>
      <w:r w:rsidRPr="00CA38DB">
        <w:rPr>
          <w:rStyle w:val="StyleUnderline"/>
          <w:highlight w:val="cyan"/>
        </w:rPr>
        <w:t>and</w:t>
      </w:r>
      <w:r w:rsidRPr="00CA38DB">
        <w:rPr>
          <w:sz w:val="16"/>
        </w:rPr>
        <w:t xml:space="preserve"> Taiwan’s </w:t>
      </w:r>
      <w:r w:rsidRPr="00CA38DB">
        <w:rPr>
          <w:rStyle w:val="StyleUnderline"/>
          <w:highlight w:val="cyan"/>
        </w:rPr>
        <w:t>commitment to</w:t>
      </w:r>
      <w:r w:rsidRPr="00CA38DB">
        <w:rPr>
          <w:rStyle w:val="StyleUnderline"/>
        </w:rPr>
        <w:t xml:space="preserve"> maintaining </w:t>
      </w:r>
      <w:r w:rsidRPr="00CA38DB">
        <w:rPr>
          <w:rStyle w:val="StyleUnderline"/>
          <w:highlight w:val="cyan"/>
        </w:rPr>
        <w:t xml:space="preserve">the </w:t>
      </w:r>
      <w:r w:rsidRPr="00CA38DB">
        <w:rPr>
          <w:rStyle w:val="Emphasis"/>
          <w:highlight w:val="cyan"/>
        </w:rPr>
        <w:t>s</w:t>
      </w:r>
      <w:r w:rsidRPr="00CA38DB">
        <w:rPr>
          <w:sz w:val="16"/>
        </w:rPr>
        <w:t xml:space="preserve">tatus </w:t>
      </w:r>
      <w:r w:rsidRPr="00CA38DB">
        <w:rPr>
          <w:rStyle w:val="Emphasis"/>
          <w:highlight w:val="cyan"/>
        </w:rPr>
        <w:t>quo</w:t>
      </w:r>
      <w:r w:rsidRPr="00CA38DB">
        <w:rPr>
          <w:sz w:val="16"/>
        </w:rPr>
        <w:t xml:space="preserve">. </w:t>
      </w:r>
      <w:r w:rsidRPr="00CA38DB">
        <w:rPr>
          <w:rStyle w:val="StyleUnderline"/>
        </w:rPr>
        <w:t>These trends</w:t>
      </w:r>
      <w:r w:rsidRPr="00CA38DB">
        <w:rPr>
          <w:sz w:val="16"/>
        </w:rPr>
        <w:t xml:space="preserve"> also </w:t>
      </w:r>
      <w:r w:rsidRPr="00CA38DB">
        <w:rPr>
          <w:rStyle w:val="StyleUnderline"/>
          <w:highlight w:val="cyan"/>
        </w:rPr>
        <w:t>refute</w:t>
      </w:r>
      <w:r w:rsidRPr="00CA38DB">
        <w:rPr>
          <w:sz w:val="16"/>
        </w:rPr>
        <w:t xml:space="preserve"> beliefs predicting </w:t>
      </w:r>
      <w:r w:rsidRPr="00CA38DB">
        <w:rPr>
          <w:rStyle w:val="StyleUnderline"/>
          <w:highlight w:val="cyan"/>
        </w:rPr>
        <w:t>a</w:t>
      </w:r>
      <w:r w:rsidRPr="00CA38DB">
        <w:rPr>
          <w:rStyle w:val="StyleUnderline"/>
        </w:rPr>
        <w:t xml:space="preserve"> Chinese </w:t>
      </w:r>
      <w:r w:rsidRPr="00CA38DB">
        <w:rPr>
          <w:rStyle w:val="Emphasis"/>
          <w:highlight w:val="cyan"/>
        </w:rPr>
        <w:t>diversionary war</w:t>
      </w:r>
      <w:r w:rsidRPr="00CA38DB">
        <w:rPr>
          <w:sz w:val="16"/>
        </w:rPr>
        <w:t xml:space="preserve">, </w:t>
      </w:r>
      <w:r w:rsidRPr="00CA38DB">
        <w:rPr>
          <w:rStyle w:val="StyleUnderline"/>
          <w:highlight w:val="cyan"/>
        </w:rPr>
        <w:t>or China taking</w:t>
      </w:r>
      <w:r w:rsidRPr="00CA38DB">
        <w:rPr>
          <w:rStyle w:val="StyleUnderline"/>
        </w:rPr>
        <w:t xml:space="preserve"> advantage of </w:t>
      </w:r>
      <w:r w:rsidRPr="00CA38DB">
        <w:rPr>
          <w:rStyle w:val="StyleUnderline"/>
          <w:highlight w:val="cyan"/>
        </w:rPr>
        <w:t>a</w:t>
      </w:r>
      <w:r w:rsidRPr="00CA38DB">
        <w:rPr>
          <w:rStyle w:val="StyleUnderline"/>
        </w:rPr>
        <w:t xml:space="preserve"> </w:t>
      </w:r>
      <w:r w:rsidRPr="00CA38DB">
        <w:rPr>
          <w:rStyle w:val="Emphasis"/>
        </w:rPr>
        <w:t xml:space="preserve">window of </w:t>
      </w:r>
      <w:r w:rsidRPr="00CA38DB">
        <w:rPr>
          <w:rStyle w:val="Emphasis"/>
          <w:highlight w:val="cyan"/>
        </w:rPr>
        <w:t>opportunity</w:t>
      </w:r>
      <w:r w:rsidRPr="00CA38DB">
        <w:rPr>
          <w:sz w:val="16"/>
        </w:rPr>
        <w:t xml:space="preserve"> to invade Taiwan. </w:t>
      </w:r>
    </w:p>
    <w:p w14:paraId="6A0F4B3E" w14:textId="77777777" w:rsidR="00C063B0" w:rsidRPr="00CA38DB" w:rsidRDefault="00C063B0" w:rsidP="00C063B0">
      <w:pPr>
        <w:rPr>
          <w:sz w:val="16"/>
        </w:rPr>
      </w:pPr>
      <w:r w:rsidRPr="00CA38DB">
        <w:rPr>
          <w:sz w:val="16"/>
        </w:rPr>
        <w:t xml:space="preserve">U.S. arm sales and military aid to </w:t>
      </w:r>
      <w:r w:rsidRPr="00CA38DB">
        <w:rPr>
          <w:rStyle w:val="Emphasis"/>
        </w:rPr>
        <w:t>Israel</w:t>
      </w:r>
      <w:r w:rsidRPr="00CA38DB">
        <w:rPr>
          <w:rStyle w:val="StyleUnderline"/>
        </w:rPr>
        <w:t xml:space="preserve"> and </w:t>
      </w:r>
      <w:r w:rsidRPr="00CA38DB">
        <w:rPr>
          <w:rStyle w:val="Emphasis"/>
        </w:rPr>
        <w:t>Ukraine</w:t>
      </w:r>
      <w:r w:rsidRPr="00CA38DB">
        <w:rPr>
          <w:rStyle w:val="StyleUnderline"/>
        </w:rPr>
        <w:t xml:space="preserve"> have not completely diverted defense equipment allocated for</w:t>
      </w:r>
      <w:r w:rsidRPr="00CA38DB">
        <w:rPr>
          <w:sz w:val="16"/>
        </w:rPr>
        <w:t xml:space="preserve"> deterring an attack on </w:t>
      </w:r>
      <w:r w:rsidRPr="00CA38DB">
        <w:rPr>
          <w:rStyle w:val="Emphasis"/>
        </w:rPr>
        <w:t>Taiwan</w:t>
      </w:r>
      <w:r w:rsidRPr="00CA38DB">
        <w:rPr>
          <w:sz w:val="16"/>
        </w:rPr>
        <w:t xml:space="preserve">. The Biden administration for the first time authorized an arms package, worth $345 million, for Taiwan transferred directly from Pentagon stockpiles. U.S. Army General Charles Flynn, who heads the army unit of the Indo-Pacific Command, recently announced the future deployment of land-based Tomahawk and SM-6 cruise missiles to the Asia-Pacific following the deployment of NMESIS, a land-based anti-ship missile system. </w:t>
      </w:r>
    </w:p>
    <w:p w14:paraId="67C66B14" w14:textId="77777777" w:rsidR="00C063B0" w:rsidRPr="00CA38DB" w:rsidRDefault="00C063B0" w:rsidP="00C063B0">
      <w:pPr>
        <w:rPr>
          <w:sz w:val="16"/>
        </w:rPr>
      </w:pPr>
      <w:r w:rsidRPr="00CA38DB">
        <w:rPr>
          <w:sz w:val="16"/>
        </w:rPr>
        <w:t xml:space="preserve">Far from distracting the United States from responding to China’s growing military prowess, </w:t>
      </w:r>
      <w:r w:rsidRPr="00CA38DB">
        <w:rPr>
          <w:rStyle w:val="StyleUnderline"/>
        </w:rPr>
        <w:t xml:space="preserve">the </w:t>
      </w:r>
      <w:r w:rsidRPr="00CA38DB">
        <w:rPr>
          <w:rStyle w:val="StyleUnderline"/>
          <w:highlight w:val="cyan"/>
        </w:rPr>
        <w:t>Ukraine</w:t>
      </w:r>
      <w:r w:rsidRPr="00CA38DB">
        <w:rPr>
          <w:rStyle w:val="StyleUnderline"/>
        </w:rPr>
        <w:t xml:space="preserve"> war has </w:t>
      </w:r>
      <w:r w:rsidRPr="00CA38DB">
        <w:rPr>
          <w:rStyle w:val="StyleUnderline"/>
          <w:highlight w:val="cyan"/>
        </w:rPr>
        <w:t>spurred</w:t>
      </w:r>
      <w:r w:rsidRPr="00CA38DB">
        <w:rPr>
          <w:rStyle w:val="StyleUnderline"/>
        </w:rPr>
        <w:t xml:space="preserve"> the</w:t>
      </w:r>
      <w:r w:rsidRPr="00CA38DB">
        <w:rPr>
          <w:sz w:val="16"/>
        </w:rPr>
        <w:t xml:space="preserve"> U.S. </w:t>
      </w:r>
      <w:r w:rsidRPr="00CA38DB">
        <w:rPr>
          <w:rStyle w:val="Emphasis"/>
        </w:rPr>
        <w:t>d</w:t>
      </w:r>
      <w:r w:rsidRPr="00CA38DB">
        <w:rPr>
          <w:sz w:val="16"/>
        </w:rPr>
        <w:t xml:space="preserve">efense </w:t>
      </w:r>
      <w:r w:rsidRPr="00CA38DB">
        <w:rPr>
          <w:rStyle w:val="Emphasis"/>
        </w:rPr>
        <w:t>i</w:t>
      </w:r>
      <w:r w:rsidRPr="00CA38DB">
        <w:rPr>
          <w:sz w:val="16"/>
        </w:rPr>
        <w:t xml:space="preserve">ndustrial </w:t>
      </w:r>
      <w:r w:rsidRPr="00CA38DB">
        <w:rPr>
          <w:rStyle w:val="Emphasis"/>
        </w:rPr>
        <w:t>b</w:t>
      </w:r>
      <w:r w:rsidRPr="00CA38DB">
        <w:rPr>
          <w:sz w:val="16"/>
        </w:rPr>
        <w:t xml:space="preserve">ase </w:t>
      </w:r>
      <w:r w:rsidRPr="00CA38DB">
        <w:rPr>
          <w:rStyle w:val="StyleUnderline"/>
        </w:rPr>
        <w:t xml:space="preserve">to increase its </w:t>
      </w:r>
      <w:r w:rsidRPr="00CA38DB">
        <w:rPr>
          <w:rStyle w:val="Emphasis"/>
          <w:highlight w:val="cyan"/>
        </w:rPr>
        <w:t>manufacturing capacity</w:t>
      </w:r>
      <w:r w:rsidRPr="00CA38DB">
        <w:rPr>
          <w:sz w:val="16"/>
        </w:rPr>
        <w:t xml:space="preserve">, </w:t>
      </w:r>
      <w:r w:rsidRPr="00CA38DB">
        <w:rPr>
          <w:rStyle w:val="StyleUnderline"/>
        </w:rPr>
        <w:t>preparing</w:t>
      </w:r>
      <w:r w:rsidRPr="00CA38DB">
        <w:rPr>
          <w:sz w:val="16"/>
        </w:rPr>
        <w:t xml:space="preserve"> the U.S </w:t>
      </w:r>
      <w:r w:rsidRPr="00CA38DB">
        <w:rPr>
          <w:rStyle w:val="StyleUnderline"/>
          <w:highlight w:val="cyan"/>
        </w:rPr>
        <w:t>to deter</w:t>
      </w:r>
      <w:r w:rsidRPr="00CA38DB">
        <w:rPr>
          <w:rStyle w:val="StyleUnderline"/>
        </w:rPr>
        <w:t xml:space="preserve"> an </w:t>
      </w:r>
      <w:r w:rsidRPr="00CA38DB">
        <w:rPr>
          <w:rStyle w:val="Emphasis"/>
          <w:highlight w:val="cyan"/>
        </w:rPr>
        <w:t>invasion</w:t>
      </w:r>
      <w:r w:rsidRPr="00CA38DB">
        <w:rPr>
          <w:rStyle w:val="StyleUnderline"/>
        </w:rPr>
        <w:t xml:space="preserve"> and fight a</w:t>
      </w:r>
      <w:r w:rsidRPr="00CA38DB">
        <w:rPr>
          <w:sz w:val="16"/>
        </w:rPr>
        <w:t xml:space="preserve"> potential </w:t>
      </w:r>
      <w:r w:rsidRPr="00CA38DB">
        <w:rPr>
          <w:rStyle w:val="Emphasis"/>
        </w:rPr>
        <w:t>war of attrition</w:t>
      </w:r>
      <w:r w:rsidRPr="00CA38DB">
        <w:rPr>
          <w:rStyle w:val="StyleUnderline"/>
        </w:rPr>
        <w:t xml:space="preserve"> in the Indo-Pacific</w:t>
      </w:r>
      <w:r w:rsidRPr="00CA38DB">
        <w:rPr>
          <w:sz w:val="16"/>
        </w:rPr>
        <w:t xml:space="preserve">. Indeed, there is also a strong consensus in Washington that U.S. </w:t>
      </w:r>
      <w:r w:rsidRPr="00CA38DB">
        <w:rPr>
          <w:rStyle w:val="Emphasis"/>
          <w:highlight w:val="cyan"/>
        </w:rPr>
        <w:t>resolve</w:t>
      </w:r>
      <w:r w:rsidRPr="00CA38DB">
        <w:rPr>
          <w:rStyle w:val="StyleUnderline"/>
        </w:rPr>
        <w:t xml:space="preserve"> for aiding Ukraine and Israel </w:t>
      </w:r>
      <w:r w:rsidRPr="00CA38DB">
        <w:rPr>
          <w:rStyle w:val="StyleUnderline"/>
          <w:highlight w:val="cyan"/>
        </w:rPr>
        <w:t xml:space="preserve">has </w:t>
      </w:r>
      <w:r w:rsidRPr="00CA38DB">
        <w:rPr>
          <w:rStyle w:val="Emphasis"/>
          <w:highlight w:val="cyan"/>
        </w:rPr>
        <w:t>bolstered deterrence</w:t>
      </w:r>
      <w:r w:rsidRPr="00CA38DB">
        <w:rPr>
          <w:rStyle w:val="StyleUnderline"/>
        </w:rPr>
        <w:t xml:space="preserve"> and changed China’s calculus</w:t>
      </w:r>
      <w:r w:rsidRPr="00CA38DB">
        <w:rPr>
          <w:sz w:val="16"/>
        </w:rPr>
        <w:t xml:space="preserve"> for a Taiwan operation.</w:t>
      </w:r>
    </w:p>
    <w:p w14:paraId="19ABD4A2" w14:textId="70BDCE9D" w:rsidR="00C063B0" w:rsidRPr="00C063B0" w:rsidRDefault="00C063B0" w:rsidP="00C063B0">
      <w:pPr>
        <w:rPr>
          <w:sz w:val="16"/>
        </w:rPr>
      </w:pPr>
      <w:r w:rsidRPr="00CA38DB">
        <w:rPr>
          <w:sz w:val="16"/>
        </w:rPr>
        <w:t xml:space="preserve">Taiwan is not putting all its bets on the U.S. intervening in a contingency either. President </w:t>
      </w:r>
      <w:r w:rsidRPr="00CA38DB">
        <w:rPr>
          <w:rStyle w:val="Emphasis"/>
        </w:rPr>
        <w:t>Tsai</w:t>
      </w:r>
      <w:r w:rsidRPr="00CA38DB">
        <w:rPr>
          <w:sz w:val="16"/>
        </w:rPr>
        <w:t xml:space="preserve"> Ing-wen has </w:t>
      </w:r>
      <w:r w:rsidRPr="00CA38DB">
        <w:rPr>
          <w:rStyle w:val="StyleUnderline"/>
        </w:rPr>
        <w:t xml:space="preserve">placed </w:t>
      </w:r>
      <w:r w:rsidRPr="00CA38DB">
        <w:rPr>
          <w:rStyle w:val="StyleUnderline"/>
          <w:highlight w:val="cyan"/>
        </w:rPr>
        <w:t xml:space="preserve">defense </w:t>
      </w:r>
      <w:r w:rsidRPr="00CA38DB">
        <w:rPr>
          <w:rStyle w:val="Emphasis"/>
          <w:highlight w:val="cyan"/>
        </w:rPr>
        <w:t>self-sufficiency</w:t>
      </w:r>
      <w:r w:rsidRPr="00CA38DB">
        <w:rPr>
          <w:rStyle w:val="StyleUnderline"/>
        </w:rPr>
        <w:t xml:space="preserve"> and manufacturing</w:t>
      </w:r>
      <w:r w:rsidRPr="00CA38DB">
        <w:rPr>
          <w:sz w:val="16"/>
        </w:rPr>
        <w:t xml:space="preserve"> at the center of her policy objectives. </w:t>
      </w:r>
      <w:r w:rsidRPr="00CA38DB">
        <w:rPr>
          <w:rStyle w:val="StyleUnderline"/>
          <w:highlight w:val="cyan"/>
        </w:rPr>
        <w:t>Taiwan</w:t>
      </w:r>
      <w:r w:rsidRPr="00CA38DB">
        <w:rPr>
          <w:rStyle w:val="StyleUnderline"/>
        </w:rPr>
        <w:t>’s military</w:t>
      </w:r>
      <w:r w:rsidRPr="00CA38DB">
        <w:rPr>
          <w:sz w:val="16"/>
        </w:rPr>
        <w:t xml:space="preserve"> under the Tsai administration </w:t>
      </w:r>
      <w:r w:rsidRPr="00CA38DB">
        <w:rPr>
          <w:rStyle w:val="StyleUnderline"/>
        </w:rPr>
        <w:t>has invested heavily in</w:t>
      </w:r>
      <w:r w:rsidRPr="00CA38DB">
        <w:rPr>
          <w:sz w:val="16"/>
        </w:rPr>
        <w:t xml:space="preserve"> domestic </w:t>
      </w:r>
      <w:r w:rsidRPr="00CA38DB">
        <w:rPr>
          <w:rStyle w:val="StyleUnderline"/>
        </w:rPr>
        <w:t xml:space="preserve">defense </w:t>
      </w:r>
      <w:r w:rsidRPr="00CA38DB">
        <w:rPr>
          <w:rStyle w:val="Emphasis"/>
        </w:rPr>
        <w:t>R&amp;D</w:t>
      </w:r>
      <w:r w:rsidRPr="00CA38DB">
        <w:rPr>
          <w:sz w:val="16"/>
        </w:rPr>
        <w:t xml:space="preserve"> and manufacturing, </w:t>
      </w:r>
      <w:r w:rsidRPr="00CA38DB">
        <w:rPr>
          <w:rStyle w:val="StyleUnderline"/>
        </w:rPr>
        <w:t xml:space="preserve">leading to the </w:t>
      </w:r>
      <w:r w:rsidRPr="00CA38DB">
        <w:rPr>
          <w:rStyle w:val="StyleUnderline"/>
          <w:highlight w:val="cyan"/>
        </w:rPr>
        <w:t>launch</w:t>
      </w:r>
      <w:r w:rsidRPr="00CA38DB">
        <w:rPr>
          <w:rStyle w:val="StyleUnderline"/>
        </w:rPr>
        <w:t xml:space="preserve"> of </w:t>
      </w:r>
      <w:r w:rsidRPr="00CA38DB">
        <w:rPr>
          <w:rStyle w:val="StyleUnderline"/>
          <w:highlight w:val="cyan"/>
        </w:rPr>
        <w:t>its first</w:t>
      </w:r>
      <w:r w:rsidRPr="00CA38DB">
        <w:rPr>
          <w:sz w:val="16"/>
        </w:rPr>
        <w:t xml:space="preserve"> domestically manufactured </w:t>
      </w:r>
      <w:r w:rsidRPr="00CA38DB">
        <w:rPr>
          <w:rStyle w:val="Emphasis"/>
        </w:rPr>
        <w:t xml:space="preserve">attack </w:t>
      </w:r>
      <w:r w:rsidRPr="00CA38DB">
        <w:rPr>
          <w:rStyle w:val="Emphasis"/>
          <w:highlight w:val="cyan"/>
        </w:rPr>
        <w:t>submarine</w:t>
      </w:r>
      <w:r w:rsidRPr="00CA38DB">
        <w:rPr>
          <w:rStyle w:val="StyleUnderline"/>
          <w:highlight w:val="cyan"/>
        </w:rPr>
        <w:t xml:space="preserve"> and</w:t>
      </w:r>
      <w:r w:rsidRPr="00CA38DB">
        <w:rPr>
          <w:sz w:val="16"/>
        </w:rPr>
        <w:t xml:space="preserve"> deployment of </w:t>
      </w:r>
      <w:r w:rsidRPr="00CA38DB">
        <w:rPr>
          <w:rStyle w:val="StyleUnderline"/>
        </w:rPr>
        <w:t xml:space="preserve">supersonic </w:t>
      </w:r>
      <w:r w:rsidRPr="00CA38DB">
        <w:rPr>
          <w:rStyle w:val="Emphasis"/>
          <w:highlight w:val="cyan"/>
        </w:rPr>
        <w:t>cruise missiles</w:t>
      </w:r>
      <w:r w:rsidRPr="00CA38DB">
        <w:rPr>
          <w:sz w:val="16"/>
        </w:rPr>
        <w:t xml:space="preserve"> capable of reaching Beijing. Despite the arms backlogs from the United States, </w:t>
      </w:r>
      <w:r w:rsidRPr="00CA38DB">
        <w:rPr>
          <w:rStyle w:val="StyleUnderline"/>
        </w:rPr>
        <w:t xml:space="preserve">Taiwan’s </w:t>
      </w:r>
      <w:r w:rsidRPr="00CA38DB">
        <w:rPr>
          <w:rStyle w:val="Emphasis"/>
          <w:highlight w:val="cyan"/>
        </w:rPr>
        <w:t>domestic</w:t>
      </w:r>
      <w:r w:rsidRPr="00CA38DB">
        <w:rPr>
          <w:rStyle w:val="StyleUnderline"/>
        </w:rPr>
        <w:t xml:space="preserve"> industrial </w:t>
      </w:r>
      <w:r w:rsidRPr="00CA38DB">
        <w:rPr>
          <w:rStyle w:val="StyleUnderline"/>
          <w:highlight w:val="cyan"/>
        </w:rPr>
        <w:t>base</w:t>
      </w:r>
      <w:r w:rsidRPr="00CA38DB">
        <w:rPr>
          <w:sz w:val="16"/>
        </w:rPr>
        <w:t xml:space="preserve">, with U.S. assistance, </w:t>
      </w:r>
      <w:r w:rsidRPr="00CA38DB">
        <w:rPr>
          <w:rStyle w:val="StyleUnderline"/>
          <w:highlight w:val="cyan"/>
        </w:rPr>
        <w:t>supports a</w:t>
      </w:r>
      <w:r w:rsidRPr="00CA38DB">
        <w:rPr>
          <w:rStyle w:val="StyleUnderline"/>
        </w:rPr>
        <w:t xml:space="preserve"> formidable </w:t>
      </w:r>
      <w:r w:rsidRPr="00CA38DB">
        <w:rPr>
          <w:rStyle w:val="StyleUnderline"/>
          <w:highlight w:val="cyan"/>
        </w:rPr>
        <w:t xml:space="preserve">force for </w:t>
      </w:r>
      <w:r w:rsidRPr="00CA38DB">
        <w:rPr>
          <w:rStyle w:val="Emphasis"/>
          <w:highlight w:val="cyan"/>
        </w:rPr>
        <w:t>denying</w:t>
      </w:r>
      <w:r w:rsidRPr="00CA38DB">
        <w:rPr>
          <w:rStyle w:val="Emphasis"/>
        </w:rPr>
        <w:t xml:space="preserve"> an </w:t>
      </w:r>
      <w:r w:rsidRPr="00CA38DB">
        <w:rPr>
          <w:rStyle w:val="Emphasis"/>
          <w:highlight w:val="cyan"/>
        </w:rPr>
        <w:t>invasion</w:t>
      </w:r>
      <w:r w:rsidRPr="00CA38DB">
        <w:rPr>
          <w:sz w:val="16"/>
        </w:rPr>
        <w:t>.</w:t>
      </w:r>
    </w:p>
    <w:p w14:paraId="7009194D" w14:textId="77777777" w:rsidR="00C063B0" w:rsidRDefault="00C063B0" w:rsidP="00C063B0">
      <w:pPr>
        <w:pStyle w:val="Heading3"/>
      </w:pPr>
      <w:r>
        <w:t>Revisionism---China---2NC</w:t>
      </w:r>
    </w:p>
    <w:p w14:paraId="281C7FA2" w14:textId="77777777" w:rsidR="00C063B0" w:rsidRPr="00F1164C" w:rsidRDefault="00C063B0" w:rsidP="00C063B0">
      <w:pPr>
        <w:pStyle w:val="Heading4"/>
      </w:pPr>
      <w:r>
        <w:t xml:space="preserve">2. </w:t>
      </w:r>
      <w:r>
        <w:rPr>
          <w:u w:val="single"/>
        </w:rPr>
        <w:t>INTERNAL DOCUMENTS</w:t>
      </w:r>
      <w:r>
        <w:t xml:space="preserve"> and </w:t>
      </w:r>
      <w:r>
        <w:rPr>
          <w:u w:val="single"/>
        </w:rPr>
        <w:t>EMPIRICS</w:t>
      </w:r>
      <w:r>
        <w:t xml:space="preserve">. They confirm </w:t>
      </w:r>
      <w:r>
        <w:rPr>
          <w:u w:val="single"/>
        </w:rPr>
        <w:t>zero</w:t>
      </w:r>
      <w:r>
        <w:t xml:space="preserve"> hegemonic aspirations.</w:t>
      </w:r>
    </w:p>
    <w:p w14:paraId="6859299D" w14:textId="77777777" w:rsidR="00C063B0" w:rsidRPr="00600BDB" w:rsidRDefault="00C063B0" w:rsidP="00C063B0">
      <w:r w:rsidRPr="004B473D">
        <w:rPr>
          <w:rStyle w:val="Style13ptBold"/>
        </w:rPr>
        <w:t xml:space="preserve">Jyalita </w:t>
      </w:r>
      <w:r>
        <w:rPr>
          <w:rStyle w:val="Style13ptBold"/>
        </w:rPr>
        <w:t>‘</w:t>
      </w:r>
      <w:r w:rsidRPr="004B473D">
        <w:rPr>
          <w:rStyle w:val="Style13ptBold"/>
        </w:rPr>
        <w:t>21</w:t>
      </w:r>
      <w:r>
        <w:t xml:space="preserve"> </w:t>
      </w:r>
      <w:r w:rsidRPr="00600BDB">
        <w:t>[</w:t>
      </w:r>
      <w:r>
        <w:t>Vincentia Vahistha Hirrya Jyalita is a Professor of Social and Political Sciences at the University of Katolik Parahyangan in Indonesia</w:t>
      </w:r>
      <w:r w:rsidRPr="00600BDB">
        <w:t xml:space="preserve">, </w:t>
      </w:r>
      <w:r>
        <w:t>2021</w:t>
      </w:r>
      <w:r w:rsidRPr="00600BDB">
        <w:t xml:space="preserve">, Defensive Realism’s Perspective on Rising China’s Behavior as A Status Quo State, </w:t>
      </w:r>
      <w:r>
        <w:t>Sentris</w:t>
      </w:r>
      <w:r w:rsidRPr="00600BDB">
        <w:t xml:space="preserve">, https://journal.unpar.ac.id/index.php/Sentris/article/view/4621] </w:t>
      </w:r>
    </w:p>
    <w:p w14:paraId="3F9E5BFA" w14:textId="77777777" w:rsidR="00C063B0" w:rsidRPr="009E1BCD" w:rsidRDefault="00C063B0" w:rsidP="00C063B0">
      <w:pPr>
        <w:rPr>
          <w:sz w:val="16"/>
        </w:rPr>
      </w:pPr>
      <w:r w:rsidRPr="00A42465">
        <w:rPr>
          <w:u w:val="single"/>
        </w:rPr>
        <w:t xml:space="preserve">Identifying rising </w:t>
      </w:r>
      <w:r w:rsidRPr="000849EA">
        <w:rPr>
          <w:rStyle w:val="Emphasis"/>
        </w:rPr>
        <w:t>China as a status quo state</w:t>
      </w:r>
      <w:r w:rsidRPr="009E1BCD">
        <w:rPr>
          <w:sz w:val="16"/>
        </w:rPr>
        <w:t xml:space="preserve"> a. </w:t>
      </w:r>
      <w:r w:rsidRPr="000849EA">
        <w:rPr>
          <w:rStyle w:val="Emphasis"/>
        </w:rPr>
        <w:t>Official Statements</w:t>
      </w:r>
      <w:r w:rsidRPr="009E1BCD">
        <w:rPr>
          <w:sz w:val="16"/>
        </w:rPr>
        <w:t xml:space="preserve"> and Actions Relating to International Norms </w:t>
      </w:r>
      <w:r w:rsidRPr="00A42465">
        <w:rPr>
          <w:u w:val="single"/>
        </w:rPr>
        <w:t>Using the first indicator</w:t>
      </w:r>
      <w:r w:rsidRPr="009E1BCD">
        <w:rPr>
          <w:sz w:val="16"/>
        </w:rPr>
        <w:t xml:space="preserve"> that </w:t>
      </w:r>
      <w:r w:rsidRPr="00A42465">
        <w:rPr>
          <w:u w:val="single"/>
        </w:rPr>
        <w:t>determines a status quo state by Steve Chan</w:t>
      </w:r>
      <w:r w:rsidRPr="009E1BCD">
        <w:rPr>
          <w:sz w:val="16"/>
        </w:rPr>
        <w:t xml:space="preserve">, Weixing Hu, and Kai He, </w:t>
      </w:r>
      <w:r w:rsidRPr="00A42465">
        <w:rPr>
          <w:u w:val="single"/>
        </w:rPr>
        <w:t>it can be considered</w:t>
      </w:r>
      <w:r w:rsidRPr="009E1BCD">
        <w:rPr>
          <w:sz w:val="16"/>
        </w:rPr>
        <w:t xml:space="preserve"> that </w:t>
      </w:r>
      <w:r w:rsidRPr="0092318E">
        <w:rPr>
          <w:rStyle w:val="Emphasis"/>
          <w:highlight w:val="cyan"/>
        </w:rPr>
        <w:t>official statements</w:t>
      </w:r>
      <w:r w:rsidRPr="000849EA">
        <w:rPr>
          <w:rStyle w:val="Emphasis"/>
        </w:rPr>
        <w:t xml:space="preserve"> from China matter</w:t>
      </w:r>
      <w:r w:rsidRPr="009E1BCD">
        <w:rPr>
          <w:sz w:val="16"/>
        </w:rPr>
        <w:t xml:space="preserve"> in the way </w:t>
      </w:r>
      <w:r w:rsidRPr="000849EA">
        <w:rPr>
          <w:u w:val="single"/>
        </w:rPr>
        <w:t>that statements</w:t>
      </w:r>
      <w:r w:rsidRPr="009E1BCD">
        <w:rPr>
          <w:sz w:val="16"/>
        </w:rPr>
        <w:t xml:space="preserve"> of support or disagreement </w:t>
      </w:r>
      <w:r w:rsidRPr="0092318E">
        <w:rPr>
          <w:rStyle w:val="Emphasis"/>
          <w:highlight w:val="cyan"/>
        </w:rPr>
        <w:t>provide a glimpse</w:t>
      </w:r>
      <w:r w:rsidRPr="0092318E">
        <w:rPr>
          <w:sz w:val="16"/>
          <w:highlight w:val="cyan"/>
        </w:rPr>
        <w:t xml:space="preserve"> </w:t>
      </w:r>
      <w:r w:rsidRPr="0092318E">
        <w:rPr>
          <w:highlight w:val="cyan"/>
          <w:u w:val="single"/>
        </w:rPr>
        <w:t>into</w:t>
      </w:r>
      <w:r w:rsidRPr="000849EA">
        <w:rPr>
          <w:u w:val="single"/>
        </w:rPr>
        <w:t xml:space="preserve"> how it might view</w:t>
      </w:r>
      <w:r w:rsidRPr="009E1BCD">
        <w:rPr>
          <w:sz w:val="16"/>
        </w:rPr>
        <w:t xml:space="preserve"> the current </w:t>
      </w:r>
      <w:r w:rsidRPr="000849EA">
        <w:rPr>
          <w:u w:val="single"/>
        </w:rPr>
        <w:t xml:space="preserve">internationally accepted </w:t>
      </w:r>
      <w:r w:rsidRPr="0092318E">
        <w:rPr>
          <w:highlight w:val="cyan"/>
          <w:u w:val="single"/>
        </w:rPr>
        <w:t>norms</w:t>
      </w:r>
      <w:r w:rsidRPr="009E1BCD">
        <w:rPr>
          <w:sz w:val="16"/>
        </w:rPr>
        <w:t xml:space="preserve"> like sovereignty and limitations on the use of force. If China was a status quo state it would express support for these international norms, while if it was a revisionist state then would be keen on challenging these international norms. It was found that throughout recent years, </w:t>
      </w:r>
      <w:r w:rsidRPr="000849EA">
        <w:rPr>
          <w:u w:val="single"/>
        </w:rPr>
        <w:t xml:space="preserve">China has </w:t>
      </w:r>
      <w:r w:rsidRPr="000849EA">
        <w:rPr>
          <w:rStyle w:val="Emphasis"/>
        </w:rPr>
        <w:t>consistently</w:t>
      </w:r>
      <w:r w:rsidRPr="009E1BCD">
        <w:rPr>
          <w:sz w:val="16"/>
        </w:rPr>
        <w:t xml:space="preserve"> </w:t>
      </w:r>
      <w:r w:rsidRPr="000849EA">
        <w:rPr>
          <w:rStyle w:val="Emphasis"/>
        </w:rPr>
        <w:t>expressed</w:t>
      </w:r>
      <w:r w:rsidRPr="009E1BCD">
        <w:rPr>
          <w:sz w:val="16"/>
        </w:rPr>
        <w:t xml:space="preserve"> in its official statements that </w:t>
      </w:r>
      <w:r w:rsidRPr="000849EA">
        <w:rPr>
          <w:u w:val="single"/>
        </w:rPr>
        <w:t xml:space="preserve">it </w:t>
      </w:r>
      <w:r w:rsidRPr="000849EA">
        <w:rPr>
          <w:rStyle w:val="Emphasis"/>
        </w:rPr>
        <w:t>seeks to develop itself</w:t>
      </w:r>
      <w:r w:rsidRPr="009E1BCD">
        <w:rPr>
          <w:sz w:val="16"/>
        </w:rPr>
        <w:t xml:space="preserve"> </w:t>
      </w:r>
      <w:r w:rsidRPr="000849EA">
        <w:rPr>
          <w:rStyle w:val="Emphasis"/>
        </w:rPr>
        <w:t>while</w:t>
      </w:r>
      <w:r w:rsidRPr="000849EA">
        <w:rPr>
          <w:u w:val="single"/>
        </w:rPr>
        <w:t xml:space="preserve"> still </w:t>
      </w:r>
      <w:r w:rsidRPr="000849EA">
        <w:rPr>
          <w:rStyle w:val="Emphasis"/>
        </w:rPr>
        <w:t>maintaining international peace and stability</w:t>
      </w:r>
      <w:r w:rsidRPr="000849EA">
        <w:rPr>
          <w:u w:val="single"/>
        </w:rPr>
        <w:t>.</w:t>
      </w:r>
      <w:r w:rsidRPr="009E1BCD">
        <w:rPr>
          <w:sz w:val="16"/>
        </w:rPr>
        <w:t xml:space="preserve"> </w:t>
      </w:r>
      <w:r w:rsidRPr="0092318E">
        <w:rPr>
          <w:highlight w:val="cyan"/>
          <w:u w:val="single"/>
        </w:rPr>
        <w:t>Since</w:t>
      </w:r>
      <w:r w:rsidRPr="009E1BCD">
        <w:rPr>
          <w:sz w:val="16"/>
        </w:rPr>
        <w:t xml:space="preserve"> late 20</w:t>
      </w:r>
      <w:r w:rsidRPr="0092318E">
        <w:rPr>
          <w:rStyle w:val="Emphasis"/>
          <w:highlight w:val="cyan"/>
        </w:rPr>
        <w:t>03</w:t>
      </w:r>
      <w:r w:rsidRPr="009E1BCD">
        <w:rPr>
          <w:sz w:val="16"/>
        </w:rPr>
        <w:t xml:space="preserve">, </w:t>
      </w:r>
      <w:r w:rsidRPr="000849EA">
        <w:rPr>
          <w:u w:val="single"/>
        </w:rPr>
        <w:t>China</w:t>
      </w:r>
      <w:r w:rsidRPr="009E1BCD">
        <w:rPr>
          <w:sz w:val="16"/>
        </w:rPr>
        <w:t xml:space="preserve"> has </w:t>
      </w:r>
      <w:r w:rsidRPr="000849EA">
        <w:rPr>
          <w:u w:val="single"/>
        </w:rPr>
        <w:t>insisted</w:t>
      </w:r>
      <w:r w:rsidRPr="009E1BCD">
        <w:rPr>
          <w:sz w:val="16"/>
        </w:rPr>
        <w:t xml:space="preserve"> through various public statements that </w:t>
      </w:r>
      <w:r w:rsidRPr="000849EA">
        <w:rPr>
          <w:u w:val="single"/>
        </w:rPr>
        <w:t xml:space="preserve">it strives for a </w:t>
      </w:r>
      <w:r w:rsidRPr="000849EA">
        <w:rPr>
          <w:rStyle w:val="Emphasis"/>
        </w:rPr>
        <w:t>“peaceful rise”</w:t>
      </w:r>
      <w:r w:rsidRPr="009E1BCD">
        <w:rPr>
          <w:sz w:val="16"/>
        </w:rPr>
        <w:t xml:space="preserve"> which will not disrupt the international order. Zheng </w:t>
      </w:r>
      <w:r w:rsidRPr="000849EA">
        <w:rPr>
          <w:u w:val="single"/>
        </w:rPr>
        <w:t>Bijian</w:t>
      </w:r>
      <w:r w:rsidRPr="009E1BCD">
        <w:rPr>
          <w:sz w:val="16"/>
        </w:rPr>
        <w:t xml:space="preserve">, a former prominent senior government official in the Chinese Communist Party (CCP), </w:t>
      </w:r>
      <w:r w:rsidRPr="000849EA">
        <w:rPr>
          <w:rStyle w:val="Emphasis"/>
        </w:rPr>
        <w:t xml:space="preserve">first </w:t>
      </w:r>
      <w:r w:rsidRPr="0092318E">
        <w:rPr>
          <w:rStyle w:val="Emphasis"/>
          <w:highlight w:val="cyan"/>
        </w:rPr>
        <w:t>cemented</w:t>
      </w:r>
      <w:r w:rsidRPr="009E1BCD">
        <w:rPr>
          <w:sz w:val="16"/>
        </w:rPr>
        <w:t xml:space="preserve"> the idea of </w:t>
      </w:r>
      <w:r w:rsidRPr="000849EA">
        <w:rPr>
          <w:rStyle w:val="Emphasis"/>
        </w:rPr>
        <w:t xml:space="preserve">China’s peaceful </w:t>
      </w:r>
      <w:r w:rsidRPr="00173C6D">
        <w:rPr>
          <w:rStyle w:val="Emphasis"/>
        </w:rPr>
        <w:t xml:space="preserve">development </w:t>
      </w:r>
      <w:r w:rsidRPr="0092318E">
        <w:rPr>
          <w:rStyle w:val="Emphasis"/>
          <w:highlight w:val="cyan"/>
        </w:rPr>
        <w:t>during</w:t>
      </w:r>
      <w:r w:rsidRPr="009E1BCD">
        <w:rPr>
          <w:sz w:val="16"/>
        </w:rPr>
        <w:t xml:space="preserve"> a speech at the </w:t>
      </w:r>
      <w:r w:rsidRPr="0092318E">
        <w:rPr>
          <w:rStyle w:val="Emphasis"/>
          <w:highlight w:val="cyan"/>
        </w:rPr>
        <w:t>Bo’ao Forum</w:t>
      </w:r>
      <w:r w:rsidRPr="000849EA">
        <w:rPr>
          <w:rStyle w:val="Emphasis"/>
        </w:rPr>
        <w:t xml:space="preserve"> for Asia</w:t>
      </w:r>
      <w:r w:rsidRPr="009E1BCD">
        <w:rPr>
          <w:sz w:val="16"/>
        </w:rPr>
        <w:t xml:space="preserve"> that year.37</w:t>
      </w:r>
    </w:p>
    <w:p w14:paraId="393B6DE5" w14:textId="77777777" w:rsidR="00C063B0" w:rsidRPr="009E1BCD" w:rsidRDefault="00C063B0" w:rsidP="00C063B0">
      <w:pPr>
        <w:rPr>
          <w:sz w:val="16"/>
        </w:rPr>
      </w:pPr>
      <w:r w:rsidRPr="009E1BCD">
        <w:rPr>
          <w:sz w:val="16"/>
        </w:rPr>
        <w:t xml:space="preserve">Then in 2005, </w:t>
      </w:r>
      <w:r w:rsidRPr="000849EA">
        <w:rPr>
          <w:u w:val="single"/>
        </w:rPr>
        <w:t>China</w:t>
      </w:r>
      <w:r w:rsidRPr="009E1BCD">
        <w:rPr>
          <w:sz w:val="16"/>
        </w:rPr>
        <w:t xml:space="preserve"> revealed its </w:t>
      </w:r>
      <w:r w:rsidRPr="0092318E">
        <w:rPr>
          <w:rStyle w:val="Emphasis"/>
          <w:highlight w:val="cyan"/>
        </w:rPr>
        <w:t>white paper</w:t>
      </w:r>
      <w:r w:rsidRPr="009E1BCD">
        <w:rPr>
          <w:sz w:val="16"/>
        </w:rPr>
        <w:t xml:space="preserve"> </w:t>
      </w:r>
      <w:r w:rsidRPr="00912518">
        <w:rPr>
          <w:u w:val="single"/>
        </w:rPr>
        <w:t>with the</w:t>
      </w:r>
      <w:r w:rsidRPr="009E1BCD">
        <w:rPr>
          <w:sz w:val="16"/>
        </w:rPr>
        <w:t xml:space="preserve"> </w:t>
      </w:r>
      <w:r w:rsidRPr="00912518">
        <w:rPr>
          <w:u w:val="single"/>
        </w:rPr>
        <w:t>name “China’s Peaceful Development Road”.</w:t>
      </w:r>
      <w:r w:rsidRPr="009E1BCD">
        <w:rPr>
          <w:sz w:val="16"/>
        </w:rPr>
        <w:t xml:space="preserve"> </w:t>
      </w:r>
      <w:r w:rsidRPr="00912518">
        <w:rPr>
          <w:u w:val="single"/>
        </w:rPr>
        <w:t>The white</w:t>
      </w:r>
      <w:r w:rsidRPr="009E1BCD">
        <w:rPr>
          <w:sz w:val="16"/>
        </w:rPr>
        <w:t xml:space="preserve"> </w:t>
      </w:r>
      <w:r w:rsidRPr="00912518">
        <w:rPr>
          <w:u w:val="single"/>
        </w:rPr>
        <w:t>paper</w:t>
      </w:r>
      <w:r w:rsidRPr="009E1BCD">
        <w:rPr>
          <w:sz w:val="16"/>
        </w:rPr>
        <w:t xml:space="preserve"> </w:t>
      </w:r>
      <w:r w:rsidRPr="00912518">
        <w:rPr>
          <w:u w:val="single"/>
        </w:rPr>
        <w:t>contained</w:t>
      </w:r>
      <w:r w:rsidRPr="009E1BCD">
        <w:rPr>
          <w:sz w:val="16"/>
        </w:rPr>
        <w:t xml:space="preserve"> </w:t>
      </w:r>
      <w:r w:rsidRPr="00912518">
        <w:rPr>
          <w:u w:val="single"/>
        </w:rPr>
        <w:t>China’s commitment to pursue</w:t>
      </w:r>
      <w:r w:rsidRPr="009E1BCD">
        <w:rPr>
          <w:sz w:val="16"/>
        </w:rPr>
        <w:t xml:space="preserve"> </w:t>
      </w:r>
      <w:r w:rsidRPr="00912518">
        <w:rPr>
          <w:u w:val="single"/>
        </w:rPr>
        <w:t>domestic development</w:t>
      </w:r>
      <w:r w:rsidRPr="009E1BCD">
        <w:rPr>
          <w:sz w:val="16"/>
        </w:rPr>
        <w:t xml:space="preserve"> and still actively contribute to the greater good of the global community.38 In one part, China states that it seeks to respect sovereignty, promote world security, and strive for common development.39</w:t>
      </w:r>
    </w:p>
    <w:p w14:paraId="37F3CF7F" w14:textId="77777777" w:rsidR="00C063B0" w:rsidRPr="009E1BCD" w:rsidRDefault="00C063B0" w:rsidP="00C063B0">
      <w:pPr>
        <w:rPr>
          <w:sz w:val="16"/>
        </w:rPr>
      </w:pPr>
      <w:r w:rsidRPr="009E1BCD">
        <w:rPr>
          <w:sz w:val="16"/>
        </w:rPr>
        <w:t xml:space="preserve">Moreover, </w:t>
      </w:r>
      <w:r w:rsidRPr="00B349D2">
        <w:rPr>
          <w:u w:val="single"/>
        </w:rPr>
        <w:t>China reaffirmed its commitments</w:t>
      </w:r>
      <w:r w:rsidRPr="009E1BCD">
        <w:rPr>
          <w:sz w:val="16"/>
        </w:rPr>
        <w:t xml:space="preserve"> </w:t>
      </w:r>
      <w:r w:rsidRPr="00B349D2">
        <w:rPr>
          <w:u w:val="single"/>
        </w:rPr>
        <w:t>to peaceful</w:t>
      </w:r>
      <w:r w:rsidRPr="009E1BCD">
        <w:rPr>
          <w:sz w:val="16"/>
        </w:rPr>
        <w:t xml:space="preserve"> </w:t>
      </w:r>
      <w:r w:rsidRPr="00B349D2">
        <w:rPr>
          <w:u w:val="single"/>
        </w:rPr>
        <w:t>development</w:t>
      </w:r>
      <w:r w:rsidRPr="009E1BCD">
        <w:rPr>
          <w:sz w:val="16"/>
        </w:rPr>
        <w:t xml:space="preserve"> </w:t>
      </w:r>
      <w:r w:rsidRPr="00B349D2">
        <w:rPr>
          <w:u w:val="single"/>
        </w:rPr>
        <w:t>in the 2019 White Paper</w:t>
      </w:r>
      <w:r w:rsidRPr="009E1BCD">
        <w:rPr>
          <w:sz w:val="16"/>
        </w:rPr>
        <w:t xml:space="preserve"> titled “China and the World in the New Era”. Within the White Paper, </w:t>
      </w:r>
      <w:r w:rsidRPr="0092318E">
        <w:rPr>
          <w:highlight w:val="cyan"/>
          <w:u w:val="single"/>
        </w:rPr>
        <w:t>China</w:t>
      </w:r>
      <w:r w:rsidRPr="00B349D2">
        <w:rPr>
          <w:u w:val="single"/>
        </w:rPr>
        <w:t xml:space="preserve"> states it </w:t>
      </w:r>
      <w:r w:rsidRPr="0092318E">
        <w:rPr>
          <w:highlight w:val="cyan"/>
          <w:u w:val="single"/>
        </w:rPr>
        <w:t xml:space="preserve">has </w:t>
      </w:r>
      <w:r w:rsidRPr="0092318E">
        <w:rPr>
          <w:rStyle w:val="Emphasis"/>
          <w:highlight w:val="cyan"/>
        </w:rPr>
        <w:t>no intentions</w:t>
      </w:r>
      <w:r w:rsidRPr="00B349D2">
        <w:rPr>
          <w:rStyle w:val="Emphasis"/>
        </w:rPr>
        <w:t xml:space="preserve"> to </w:t>
      </w:r>
      <w:r w:rsidRPr="00B551A8">
        <w:rPr>
          <w:rStyle w:val="Emphasis"/>
        </w:rPr>
        <w:t xml:space="preserve">strive </w:t>
      </w:r>
      <w:r w:rsidRPr="0092318E">
        <w:rPr>
          <w:rStyle w:val="Emphasis"/>
          <w:highlight w:val="cyan"/>
        </w:rPr>
        <w:t>for heg</w:t>
      </w:r>
      <w:r w:rsidRPr="00B551A8">
        <w:rPr>
          <w:rStyle w:val="Emphasis"/>
        </w:rPr>
        <w:t>emony</w:t>
      </w:r>
      <w:r w:rsidRPr="009E1BCD">
        <w:rPr>
          <w:sz w:val="16"/>
        </w:rPr>
        <w:t xml:space="preserve"> and challenge other states even when its strength is growing.40 It claims that doing so would only result in losses and that it is satisfied with the current international order from which it has largely benefited from.41</w:t>
      </w:r>
    </w:p>
    <w:p w14:paraId="1F6C04CB" w14:textId="77777777" w:rsidR="00C063B0" w:rsidRPr="00070787" w:rsidRDefault="00C063B0" w:rsidP="00C063B0">
      <w:pPr>
        <w:rPr>
          <w:u w:val="single"/>
        </w:rPr>
      </w:pPr>
      <w:r w:rsidRPr="00B349D2">
        <w:rPr>
          <w:rStyle w:val="Emphasis"/>
        </w:rPr>
        <w:t>Based on</w:t>
      </w:r>
      <w:r w:rsidRPr="00B349D2">
        <w:rPr>
          <w:u w:val="single"/>
        </w:rPr>
        <w:t xml:space="preserve"> the evidence of </w:t>
      </w:r>
      <w:r w:rsidRPr="00B349D2">
        <w:rPr>
          <w:rStyle w:val="Emphasis"/>
        </w:rPr>
        <w:t>official statements alone</w:t>
      </w:r>
      <w:r w:rsidRPr="009E1BCD">
        <w:rPr>
          <w:sz w:val="16"/>
        </w:rPr>
        <w:t xml:space="preserve"> for the first indicator of a status quo state, </w:t>
      </w:r>
      <w:r w:rsidRPr="00B349D2">
        <w:rPr>
          <w:u w:val="single"/>
        </w:rPr>
        <w:t xml:space="preserve">it is clear that </w:t>
      </w:r>
      <w:r w:rsidRPr="00B349D2">
        <w:rPr>
          <w:rStyle w:val="Emphasis"/>
        </w:rPr>
        <w:t>China</w:t>
      </w:r>
      <w:r w:rsidRPr="00B349D2">
        <w:rPr>
          <w:u w:val="single"/>
        </w:rPr>
        <w:t xml:space="preserve"> has continuously </w:t>
      </w:r>
      <w:r w:rsidRPr="00B349D2">
        <w:rPr>
          <w:rStyle w:val="Emphasis"/>
        </w:rPr>
        <w:t>expressed its desire to</w:t>
      </w:r>
      <w:r w:rsidRPr="00B349D2">
        <w:rPr>
          <w:u w:val="single"/>
        </w:rPr>
        <w:t xml:space="preserve"> develop itself while still </w:t>
      </w:r>
      <w:r w:rsidRPr="00B349D2">
        <w:rPr>
          <w:rStyle w:val="Emphasis"/>
        </w:rPr>
        <w:t>follow</w:t>
      </w:r>
      <w:r w:rsidRPr="00B349D2">
        <w:rPr>
          <w:u w:val="single"/>
        </w:rPr>
        <w:t xml:space="preserve">ing </w:t>
      </w:r>
      <w:r w:rsidRPr="00B349D2">
        <w:rPr>
          <w:rStyle w:val="Emphasis"/>
        </w:rPr>
        <w:t>international norms</w:t>
      </w:r>
      <w:r w:rsidRPr="009E1BCD">
        <w:rPr>
          <w:sz w:val="16"/>
        </w:rPr>
        <w:t xml:space="preserve"> such as sovereignty and limitations on the use of force. </w:t>
      </w:r>
      <w:r w:rsidRPr="00070787">
        <w:rPr>
          <w:u w:val="single"/>
        </w:rPr>
        <w:t>China’s consistent</w:t>
      </w:r>
      <w:r w:rsidRPr="009E1BCD">
        <w:rPr>
          <w:sz w:val="16"/>
        </w:rPr>
        <w:t xml:space="preserve"> </w:t>
      </w:r>
      <w:r w:rsidRPr="00070787">
        <w:rPr>
          <w:u w:val="single"/>
        </w:rPr>
        <w:t>expression of support</w:t>
      </w:r>
      <w:r w:rsidRPr="009E1BCD">
        <w:rPr>
          <w:sz w:val="16"/>
        </w:rPr>
        <w:t xml:space="preserve"> for these norms </w:t>
      </w:r>
      <w:r w:rsidRPr="00070787">
        <w:rPr>
          <w:u w:val="single"/>
        </w:rPr>
        <w:t>can b</w:t>
      </w:r>
      <w:r w:rsidRPr="009E1BCD">
        <w:rPr>
          <w:sz w:val="16"/>
        </w:rPr>
        <w:t xml:space="preserve">e </w:t>
      </w:r>
      <w:r w:rsidRPr="00070787">
        <w:rPr>
          <w:u w:val="single"/>
        </w:rPr>
        <w:t>interpreted as a reflection of their firm belief towards</w:t>
      </w:r>
      <w:r w:rsidRPr="009E1BCD">
        <w:rPr>
          <w:sz w:val="16"/>
        </w:rPr>
        <w:t xml:space="preserve"> the international norms of </w:t>
      </w:r>
      <w:r w:rsidRPr="00070787">
        <w:rPr>
          <w:u w:val="single"/>
        </w:rPr>
        <w:t>sovereignty</w:t>
      </w:r>
      <w:r w:rsidRPr="009E1BCD">
        <w:rPr>
          <w:sz w:val="16"/>
        </w:rPr>
        <w:t xml:space="preserve"> </w:t>
      </w:r>
      <w:r w:rsidRPr="00070787">
        <w:rPr>
          <w:u w:val="single"/>
        </w:rPr>
        <w:t>and limitations on the use of force.</w:t>
      </w:r>
    </w:p>
    <w:p w14:paraId="0E00A86E" w14:textId="77777777" w:rsidR="00C063B0" w:rsidRPr="0026620F" w:rsidRDefault="00C063B0" w:rsidP="00C063B0">
      <w:pPr>
        <w:rPr>
          <w:u w:val="single"/>
        </w:rPr>
      </w:pPr>
      <w:r w:rsidRPr="009E1BCD">
        <w:rPr>
          <w:sz w:val="16"/>
        </w:rPr>
        <w:t xml:space="preserve">Using the theory of defensive realism, it can be analyzed that the evidence from China’s official statements that indicate support for international norms also shows that is a status quo state since they tend to wish avoiding attracting unwanted caution from other countries under the circumstances of anarchy where their security is not guaranteed. </w:t>
      </w:r>
      <w:r w:rsidRPr="0026620F">
        <w:rPr>
          <w:u w:val="single"/>
        </w:rPr>
        <w:t xml:space="preserve">If China were to </w:t>
      </w:r>
      <w:r w:rsidRPr="0026620F">
        <w:rPr>
          <w:rStyle w:val="Emphasis"/>
        </w:rPr>
        <w:t>explicitly express</w:t>
      </w:r>
      <w:r w:rsidRPr="009E1BCD">
        <w:rPr>
          <w:sz w:val="16"/>
        </w:rPr>
        <w:t xml:space="preserve"> </w:t>
      </w:r>
      <w:r w:rsidRPr="0026620F">
        <w:rPr>
          <w:u w:val="single"/>
        </w:rPr>
        <w:t xml:space="preserve">that it detests </w:t>
      </w:r>
      <w:r w:rsidRPr="009E1BCD">
        <w:rPr>
          <w:sz w:val="16"/>
        </w:rPr>
        <w:t xml:space="preserve">the internationally accepted norms of sovereignty and limitations on the use of force, </w:t>
      </w:r>
      <w:r w:rsidRPr="0026620F">
        <w:rPr>
          <w:rStyle w:val="Emphasis"/>
        </w:rPr>
        <w:t>then it</w:t>
      </w:r>
      <w:r w:rsidRPr="0026620F">
        <w:rPr>
          <w:u w:val="single"/>
        </w:rPr>
        <w:t xml:space="preserve"> </w:t>
      </w:r>
      <w:r w:rsidRPr="0026620F">
        <w:rPr>
          <w:rStyle w:val="Emphasis"/>
        </w:rPr>
        <w:t>would be seen as a possible threat that warrants suspicion from other states</w:t>
      </w:r>
      <w:r w:rsidRPr="0026620F">
        <w:rPr>
          <w:u w:val="single"/>
        </w:rPr>
        <w:t xml:space="preserve">. </w:t>
      </w:r>
      <w:r w:rsidRPr="009E1BCD">
        <w:rPr>
          <w:sz w:val="16"/>
        </w:rPr>
        <w:t xml:space="preserve">So, expressing itself as a status quo state that respects international norms are safer for China’s security. </w:t>
      </w:r>
      <w:r w:rsidRPr="0026620F">
        <w:rPr>
          <w:u w:val="single"/>
        </w:rPr>
        <w:t>However, for their words to hold more weight, its actions need to be analyzed as well.</w:t>
      </w:r>
    </w:p>
    <w:p w14:paraId="4A4A3EC8" w14:textId="77777777" w:rsidR="00C063B0" w:rsidRPr="009E1BCD" w:rsidRDefault="00C063B0" w:rsidP="00C063B0">
      <w:pPr>
        <w:rPr>
          <w:sz w:val="16"/>
        </w:rPr>
      </w:pPr>
      <w:r w:rsidRPr="009E1BCD">
        <w:rPr>
          <w:sz w:val="16"/>
        </w:rPr>
        <w:t xml:space="preserve">As a part of the first indicator outlined by Steve Chan, Weixing Hu, and Kai He, China’s actions also matter since it determines whether it statements of support for the internationally accepted norms are actually implemented. A true status quo state would act in support for these international norms while a revisionist state would actively challenge these international norms. Based on its actions, </w:t>
      </w:r>
      <w:r w:rsidRPr="00FC7B57">
        <w:rPr>
          <w:u w:val="single"/>
        </w:rPr>
        <w:t xml:space="preserve">China’s actions have </w:t>
      </w:r>
      <w:r w:rsidRPr="00FC7B57">
        <w:rPr>
          <w:rStyle w:val="Emphasis"/>
        </w:rPr>
        <w:t>thus far reflected their claims of international norms</w:t>
      </w:r>
      <w:r w:rsidRPr="00FC7B57">
        <w:rPr>
          <w:u w:val="single"/>
        </w:rPr>
        <w:t xml:space="preserve"> of sovereignty and limitations on the use of force</w:t>
      </w:r>
      <w:r w:rsidRPr="009E1BCD">
        <w:rPr>
          <w:sz w:val="16"/>
        </w:rPr>
        <w:t xml:space="preserve">. In terms of respect to sovereignty, </w:t>
      </w:r>
      <w:r w:rsidRPr="0092318E">
        <w:rPr>
          <w:highlight w:val="cyan"/>
          <w:u w:val="single"/>
        </w:rPr>
        <w:t>China</w:t>
      </w:r>
      <w:r w:rsidRPr="00FC7B57">
        <w:rPr>
          <w:u w:val="single"/>
        </w:rPr>
        <w:t xml:space="preserve"> has </w:t>
      </w:r>
      <w:r w:rsidRPr="0092318E">
        <w:rPr>
          <w:rStyle w:val="Emphasis"/>
          <w:highlight w:val="cyan"/>
        </w:rPr>
        <w:t>prioritized bilateral negotiations</w:t>
      </w:r>
      <w:r w:rsidRPr="009E1BCD">
        <w:rPr>
          <w:sz w:val="16"/>
        </w:rPr>
        <w:t xml:space="preserve"> </w:t>
      </w:r>
      <w:r w:rsidRPr="00FC7B57">
        <w:rPr>
          <w:u w:val="single"/>
        </w:rPr>
        <w:t>that follows international laws as mechanism to settle territorial disputes</w:t>
      </w:r>
      <w:r w:rsidRPr="009E1BCD">
        <w:rPr>
          <w:sz w:val="16"/>
        </w:rPr>
        <w:t xml:space="preserve">. For instance, </w:t>
      </w:r>
      <w:r w:rsidRPr="00FC7B57">
        <w:rPr>
          <w:u w:val="single"/>
        </w:rPr>
        <w:t xml:space="preserve">China </w:t>
      </w:r>
      <w:r w:rsidRPr="0092318E">
        <w:rPr>
          <w:rStyle w:val="Emphasis"/>
          <w:highlight w:val="cyan"/>
        </w:rPr>
        <w:t>resolved land or sea disputes with 12 neighboring countries</w:t>
      </w:r>
      <w:r w:rsidRPr="00FC7B57">
        <w:rPr>
          <w:u w:val="single"/>
        </w:rPr>
        <w:t xml:space="preserve"> including Vietnam through negotiations</w:t>
      </w:r>
      <w:r w:rsidRPr="009E1BCD">
        <w:rPr>
          <w:sz w:val="16"/>
        </w:rPr>
        <w:t>.42 By preferring to settle territorial disputes through bilateral negotiations that follows the international laws instead of forcefully imposing its territorial claims, it means that China respects the international norm of sovereignty and limitations on the use of force. Here it is evident that China’s actions are aligned with its claims of wanting to pursue peaceful development without breaking the international norms of sovereignty and limitations on the use of force.</w:t>
      </w:r>
    </w:p>
    <w:p w14:paraId="1D5748B0" w14:textId="77777777" w:rsidR="00C063B0" w:rsidRPr="00595AF2" w:rsidRDefault="00C063B0" w:rsidP="00C063B0">
      <w:pPr>
        <w:rPr>
          <w:u w:val="single"/>
        </w:rPr>
      </w:pPr>
      <w:r w:rsidRPr="009E1BCD">
        <w:rPr>
          <w:sz w:val="16"/>
        </w:rPr>
        <w:t xml:space="preserve">Through the perspective of defensive realism, it can be analyzed that the evidence from China’s actions of support towards international norms also indicates that it is a status quo state because they tend to avoid violating other states’ sovereignty and using force. This is because under anarchy, attempts from China to dominate other states, that would clearly violate sovereignty and the limitations on the use of force, would be countered through military means by other states who also wish to defend their security. </w:t>
      </w:r>
      <w:r w:rsidRPr="00A00742">
        <w:rPr>
          <w:u w:val="single"/>
        </w:rPr>
        <w:t>The</w:t>
      </w:r>
      <w:r w:rsidRPr="009E1BCD">
        <w:rPr>
          <w:sz w:val="16"/>
        </w:rPr>
        <w:t xml:space="preserve"> </w:t>
      </w:r>
      <w:r w:rsidRPr="00CF311F">
        <w:rPr>
          <w:u w:val="single"/>
        </w:rPr>
        <w:t>defensive military response</w:t>
      </w:r>
      <w:r w:rsidRPr="009E1BCD">
        <w:rPr>
          <w:sz w:val="16"/>
        </w:rPr>
        <w:t xml:space="preserve"> </w:t>
      </w:r>
      <w:r w:rsidRPr="00CF311F">
        <w:rPr>
          <w:u w:val="single"/>
        </w:rPr>
        <w:t>from other states is one of</w:t>
      </w:r>
      <w:r w:rsidRPr="009E1BCD">
        <w:rPr>
          <w:sz w:val="16"/>
        </w:rPr>
        <w:t xml:space="preserve"> </w:t>
      </w:r>
      <w:r w:rsidRPr="00CF311F">
        <w:rPr>
          <w:u w:val="single"/>
        </w:rPr>
        <w:t>the disincentives of attempts</w:t>
      </w:r>
      <w:r w:rsidRPr="009E1BCD">
        <w:rPr>
          <w:sz w:val="16"/>
        </w:rPr>
        <w:t xml:space="preserve"> </w:t>
      </w:r>
      <w:r w:rsidRPr="00CF311F">
        <w:rPr>
          <w:u w:val="single"/>
        </w:rPr>
        <w:t>to dominate other states</w:t>
      </w:r>
      <w:r w:rsidRPr="009E1BCD">
        <w:rPr>
          <w:sz w:val="16"/>
        </w:rPr>
        <w:t xml:space="preserve"> </w:t>
      </w:r>
      <w:r w:rsidRPr="00CF311F">
        <w:rPr>
          <w:u w:val="single"/>
        </w:rPr>
        <w:t>that anarchy creates</w:t>
      </w:r>
      <w:r w:rsidRPr="009E1BCD">
        <w:rPr>
          <w:sz w:val="16"/>
        </w:rPr>
        <w:t xml:space="preserve">. </w:t>
      </w:r>
      <w:r w:rsidRPr="00595AF2">
        <w:rPr>
          <w:u w:val="single"/>
        </w:rPr>
        <w:t>Another disincentive</w:t>
      </w:r>
      <w:r w:rsidRPr="009E1BCD">
        <w:rPr>
          <w:sz w:val="16"/>
        </w:rPr>
        <w:t xml:space="preserve"> that anarchy creates </w:t>
      </w:r>
      <w:r w:rsidRPr="00595AF2">
        <w:rPr>
          <w:u w:val="single"/>
        </w:rPr>
        <w:t xml:space="preserve">is </w:t>
      </w:r>
      <w:r w:rsidRPr="00595AF2">
        <w:rPr>
          <w:rStyle w:val="Emphasis"/>
        </w:rPr>
        <w:t>the lack of assurance</w:t>
      </w:r>
      <w:r w:rsidRPr="00595AF2">
        <w:rPr>
          <w:u w:val="single"/>
        </w:rPr>
        <w:t xml:space="preserve"> of success</w:t>
      </w:r>
      <w:r w:rsidRPr="009E1BCD">
        <w:rPr>
          <w:sz w:val="16"/>
        </w:rPr>
        <w:t xml:space="preserve"> </w:t>
      </w:r>
      <w:r w:rsidRPr="00595AF2">
        <w:rPr>
          <w:u w:val="single"/>
        </w:rPr>
        <w:t>for China</w:t>
      </w:r>
      <w:r w:rsidRPr="009E1BCD">
        <w:rPr>
          <w:sz w:val="16"/>
        </w:rPr>
        <w:t xml:space="preserve"> </w:t>
      </w:r>
      <w:r w:rsidRPr="00595AF2">
        <w:rPr>
          <w:u w:val="single"/>
        </w:rPr>
        <w:t>and as a result</w:t>
      </w:r>
      <w:r w:rsidRPr="009E1BCD">
        <w:rPr>
          <w:sz w:val="16"/>
        </w:rPr>
        <w:t xml:space="preserve"> </w:t>
      </w:r>
      <w:r w:rsidRPr="00595AF2">
        <w:rPr>
          <w:rStyle w:val="Emphasis"/>
        </w:rPr>
        <w:t>they could even experience further loss</w:t>
      </w:r>
      <w:r w:rsidRPr="009E1BCD">
        <w:rPr>
          <w:sz w:val="16"/>
        </w:rPr>
        <w:t xml:space="preserve"> </w:t>
      </w:r>
      <w:r w:rsidRPr="00595AF2">
        <w:rPr>
          <w:u w:val="single"/>
        </w:rPr>
        <w:t xml:space="preserve">consisting of damage to its own military resources and security. </w:t>
      </w:r>
      <w:r w:rsidRPr="009E1BCD">
        <w:rPr>
          <w:sz w:val="16"/>
        </w:rPr>
        <w:t xml:space="preserve">Meanwhile, </w:t>
      </w:r>
      <w:r w:rsidRPr="00595AF2">
        <w:rPr>
          <w:u w:val="single"/>
        </w:rPr>
        <w:t>implementing</w:t>
      </w:r>
      <w:r w:rsidRPr="009E1BCD">
        <w:rPr>
          <w:sz w:val="16"/>
        </w:rPr>
        <w:t xml:space="preserve"> </w:t>
      </w:r>
      <w:r w:rsidRPr="00595AF2">
        <w:rPr>
          <w:u w:val="single"/>
        </w:rPr>
        <w:t>support for international norms</w:t>
      </w:r>
      <w:r w:rsidRPr="009E1BCD">
        <w:rPr>
          <w:sz w:val="16"/>
        </w:rPr>
        <w:t xml:space="preserve"> of sovereignty and limitations on the use of force in its actions </w:t>
      </w:r>
      <w:r w:rsidRPr="00595AF2">
        <w:rPr>
          <w:rStyle w:val="Emphasis"/>
        </w:rPr>
        <w:t xml:space="preserve">give China a friendly image </w:t>
      </w:r>
      <w:r w:rsidRPr="009E1BCD">
        <w:rPr>
          <w:sz w:val="16"/>
        </w:rPr>
        <w:t xml:space="preserve">among other countries and lowers tensions </w:t>
      </w:r>
      <w:r w:rsidRPr="00595AF2">
        <w:rPr>
          <w:u w:val="single"/>
        </w:rPr>
        <w:t>that would otherwise be caused if China disregarded the aforementioned international norms.</w:t>
      </w:r>
    </w:p>
    <w:p w14:paraId="388C4D19" w14:textId="77777777" w:rsidR="00C063B0" w:rsidRPr="00E22C75" w:rsidRDefault="00C063B0" w:rsidP="00C063B0">
      <w:pPr>
        <w:rPr>
          <w:u w:val="single"/>
        </w:rPr>
      </w:pPr>
      <w:r w:rsidRPr="009E1BCD">
        <w:rPr>
          <w:sz w:val="16"/>
        </w:rPr>
        <w:t xml:space="preserve">b. </w:t>
      </w:r>
      <w:r w:rsidRPr="00595AF2">
        <w:rPr>
          <w:rStyle w:val="Emphasis"/>
        </w:rPr>
        <w:t>Participation in International Organizations</w:t>
      </w:r>
      <w:r w:rsidRPr="009E1BCD">
        <w:rPr>
          <w:sz w:val="16"/>
        </w:rPr>
        <w:t xml:space="preserve">, Accords, and Conventions In the second indicator by Steve Chan, Weixing Hu, and Kai He, membership or lack of in international organizations tells China’s willingness to participate and cooperate alongside other states under the current international order. A status quo state would be keen on beinginvolved in international organizations and contribute to the common good while a revisionist state would be reluctant to join international organizations. Early in its history China was not an active member of international organizations. Only after it started opening itself to the world in the 1970s did it begin to assume active membership in several intergovernmental organizations (IGOs).43 In 1971, </w:t>
      </w:r>
      <w:r w:rsidRPr="0092318E">
        <w:rPr>
          <w:highlight w:val="cyan"/>
          <w:u w:val="single"/>
        </w:rPr>
        <w:t>China</w:t>
      </w:r>
      <w:r w:rsidRPr="009E1BCD">
        <w:rPr>
          <w:sz w:val="16"/>
        </w:rPr>
        <w:t xml:space="preserve"> finally </w:t>
      </w:r>
      <w:r w:rsidRPr="0092318E">
        <w:rPr>
          <w:highlight w:val="cyan"/>
          <w:u w:val="single"/>
        </w:rPr>
        <w:t xml:space="preserve">became a member of the </w:t>
      </w:r>
      <w:r w:rsidRPr="0092318E">
        <w:rPr>
          <w:rStyle w:val="Emphasis"/>
          <w:highlight w:val="cyan"/>
        </w:rPr>
        <w:t>U</w:t>
      </w:r>
      <w:r w:rsidRPr="00B551A8">
        <w:rPr>
          <w:sz w:val="16"/>
        </w:rPr>
        <w:t>nited</w:t>
      </w:r>
      <w:r w:rsidRPr="009E1BCD">
        <w:rPr>
          <w:sz w:val="16"/>
        </w:rPr>
        <w:t xml:space="preserve"> </w:t>
      </w:r>
      <w:r w:rsidRPr="0092318E">
        <w:rPr>
          <w:rStyle w:val="Emphasis"/>
          <w:highlight w:val="cyan"/>
        </w:rPr>
        <w:t>N</w:t>
      </w:r>
      <w:r w:rsidRPr="009E1BCD">
        <w:rPr>
          <w:sz w:val="16"/>
        </w:rPr>
        <w:t xml:space="preserve">ations.44 Not long after, </w:t>
      </w:r>
      <w:r w:rsidRPr="002F0F4F">
        <w:rPr>
          <w:u w:val="single"/>
        </w:rPr>
        <w:t xml:space="preserve">it became </w:t>
      </w:r>
      <w:r w:rsidRPr="0092318E">
        <w:rPr>
          <w:rStyle w:val="Emphasis"/>
          <w:highlight w:val="cyan"/>
        </w:rPr>
        <w:t>increasingly involved in</w:t>
      </w:r>
      <w:r w:rsidRPr="00B551A8">
        <w:rPr>
          <w:rStyle w:val="Emphasis"/>
        </w:rPr>
        <w:t xml:space="preserve"> other </w:t>
      </w:r>
      <w:r w:rsidRPr="0092318E">
        <w:rPr>
          <w:rStyle w:val="Emphasis"/>
          <w:highlight w:val="cyan"/>
        </w:rPr>
        <w:t>IGOs</w:t>
      </w:r>
      <w:r w:rsidRPr="002F0F4F">
        <w:rPr>
          <w:u w:val="single"/>
        </w:rPr>
        <w:t xml:space="preserve"> such as</w:t>
      </w:r>
      <w:r w:rsidRPr="009E1BCD">
        <w:rPr>
          <w:sz w:val="16"/>
        </w:rPr>
        <w:t xml:space="preserve"> the International </w:t>
      </w:r>
      <w:r w:rsidRPr="002F0F4F">
        <w:rPr>
          <w:rStyle w:val="Emphasis"/>
        </w:rPr>
        <w:t>Monetary Fund and World Bank</w:t>
      </w:r>
      <w:r w:rsidRPr="009E1BCD">
        <w:rPr>
          <w:sz w:val="16"/>
        </w:rPr>
        <w:t xml:space="preserve">.45 To put into perspective the extent of its activeness over the years, in 1966 China was a member of only one IGO while in 2000 its membership exceeded 50 IGOs.46 Based on China’s growing membership in international organizations, it is apparent that China has shown increasing commitment to cooperate with other states alongside its rapid development under the current international order that is led by the U.S. </w:t>
      </w:r>
      <w:r w:rsidRPr="00E22C75">
        <w:rPr>
          <w:u w:val="single"/>
        </w:rPr>
        <w:t xml:space="preserve">It can be interpreted that </w:t>
      </w:r>
      <w:r w:rsidRPr="00E22C75">
        <w:rPr>
          <w:rStyle w:val="Emphasis"/>
        </w:rPr>
        <w:t>China is keen on being a fellow cooperative state</w:t>
      </w:r>
      <w:r w:rsidRPr="00E22C75">
        <w:rPr>
          <w:u w:val="single"/>
        </w:rPr>
        <w:t xml:space="preserve"> for the common good.</w:t>
      </w:r>
    </w:p>
    <w:p w14:paraId="797684A8" w14:textId="77777777" w:rsidR="00C063B0" w:rsidRPr="00E22C75" w:rsidRDefault="00C063B0" w:rsidP="00C063B0">
      <w:pPr>
        <w:rPr>
          <w:u w:val="single"/>
        </w:rPr>
      </w:pPr>
      <w:r w:rsidRPr="009E1BCD">
        <w:rPr>
          <w:sz w:val="16"/>
        </w:rPr>
        <w:t xml:space="preserve">From the view of defensive realism, this evidence of China’s growing membership in international organizations also shows that it is a status quo state since status quo states wish to preserve its security under the circumstances of anarchy in a way that will not be met with hostility by other states. </w:t>
      </w:r>
      <w:r w:rsidRPr="00E22C75">
        <w:rPr>
          <w:u w:val="single"/>
        </w:rPr>
        <w:t xml:space="preserve">The reason for this is because under anarchy, China </w:t>
      </w:r>
      <w:r w:rsidRPr="00E22C75">
        <w:rPr>
          <w:rStyle w:val="Emphasis"/>
        </w:rPr>
        <w:t>will face a security</w:t>
      </w:r>
      <w:r w:rsidRPr="009E1BCD">
        <w:rPr>
          <w:sz w:val="16"/>
        </w:rPr>
        <w:t xml:space="preserve"> </w:t>
      </w:r>
      <w:r w:rsidRPr="00E22C75">
        <w:rPr>
          <w:rStyle w:val="Emphasis"/>
        </w:rPr>
        <w:t>dilemma</w:t>
      </w:r>
      <w:r w:rsidRPr="00E22C75">
        <w:rPr>
          <w:u w:val="single"/>
        </w:rPr>
        <w:t xml:space="preserve"> if it attempts to increase its own security</w:t>
      </w:r>
      <w:r w:rsidRPr="009E1BCD">
        <w:rPr>
          <w:sz w:val="16"/>
        </w:rPr>
        <w:t xml:space="preserve"> </w:t>
      </w:r>
      <w:r w:rsidRPr="00E22C75">
        <w:rPr>
          <w:u w:val="single"/>
        </w:rPr>
        <w:t>where</w:t>
      </w:r>
      <w:r w:rsidRPr="009E1BCD">
        <w:rPr>
          <w:sz w:val="16"/>
        </w:rPr>
        <w:t xml:space="preserve"> it is challenged by other </w:t>
      </w:r>
      <w:r w:rsidRPr="00E22C75">
        <w:rPr>
          <w:rStyle w:val="Emphasis"/>
        </w:rPr>
        <w:t xml:space="preserve">states who feel threatened. </w:t>
      </w:r>
      <w:r w:rsidRPr="00E22C75">
        <w:rPr>
          <w:u w:val="single"/>
        </w:rPr>
        <w:t xml:space="preserve">China’s participation in </w:t>
      </w:r>
      <w:r w:rsidRPr="00E22C75">
        <w:rPr>
          <w:rStyle w:val="Emphasis"/>
        </w:rPr>
        <w:t>international</w:t>
      </w:r>
      <w:r w:rsidRPr="009E1BCD">
        <w:rPr>
          <w:sz w:val="16"/>
        </w:rPr>
        <w:t xml:space="preserve"> </w:t>
      </w:r>
      <w:r w:rsidRPr="00E22C75">
        <w:rPr>
          <w:rStyle w:val="Emphasis"/>
        </w:rPr>
        <w:t>organizations</w:t>
      </w:r>
      <w:r w:rsidRPr="00E22C75">
        <w:rPr>
          <w:u w:val="single"/>
        </w:rPr>
        <w:t xml:space="preserve"> can therefore reduce this security</w:t>
      </w:r>
      <w:r w:rsidRPr="009E1BCD">
        <w:rPr>
          <w:sz w:val="16"/>
        </w:rPr>
        <w:t xml:space="preserve"> </w:t>
      </w:r>
      <w:r w:rsidRPr="00E22C75">
        <w:rPr>
          <w:u w:val="single"/>
        </w:rPr>
        <w:t xml:space="preserve">dilemma </w:t>
      </w:r>
      <w:r w:rsidRPr="00E22C75">
        <w:rPr>
          <w:rStyle w:val="Emphasis"/>
        </w:rPr>
        <w:t>by creating opportunities to cooperate</w:t>
      </w:r>
      <w:r w:rsidRPr="00E22C75">
        <w:rPr>
          <w:u w:val="single"/>
        </w:rPr>
        <w:t xml:space="preserve"> with other states </w:t>
      </w:r>
      <w:r w:rsidRPr="00E22C75">
        <w:rPr>
          <w:rStyle w:val="Emphasis"/>
        </w:rPr>
        <w:t>in creating mutual security</w:t>
      </w:r>
      <w:r w:rsidRPr="00E22C75">
        <w:rPr>
          <w:u w:val="single"/>
        </w:rPr>
        <w:t>.</w:t>
      </w:r>
    </w:p>
    <w:p w14:paraId="52CC134C" w14:textId="77777777" w:rsidR="00C063B0" w:rsidRPr="00870C73" w:rsidRDefault="00C063B0" w:rsidP="00C063B0">
      <w:pPr>
        <w:rPr>
          <w:u w:val="single"/>
        </w:rPr>
      </w:pPr>
      <w:r w:rsidRPr="009E1BCD">
        <w:rPr>
          <w:sz w:val="16"/>
        </w:rPr>
        <w:t xml:space="preserve">Then as a continuation of the second indicator by Steve Chan, Weixing Hu, and Kai He, international accords and conventions shows China’s stance in various global issues. If China was a status quo state then it would be keen on joining agreements alongside other states on various global issues which means they are willingly a part of the international community for the sake of the common good, while if China was a revisionist state then it would be on the opposite side. It was found that in international accords and conventions, </w:t>
      </w:r>
      <w:r w:rsidRPr="0092318E">
        <w:rPr>
          <w:highlight w:val="cyan"/>
          <w:u w:val="single"/>
        </w:rPr>
        <w:t>China</w:t>
      </w:r>
      <w:r w:rsidRPr="00870C73">
        <w:rPr>
          <w:u w:val="single"/>
        </w:rPr>
        <w:t xml:space="preserve"> has </w:t>
      </w:r>
      <w:r w:rsidRPr="0092318E">
        <w:rPr>
          <w:highlight w:val="cyan"/>
          <w:u w:val="single"/>
        </w:rPr>
        <w:t>signed</w:t>
      </w:r>
      <w:r w:rsidRPr="009E1BCD">
        <w:rPr>
          <w:sz w:val="16"/>
        </w:rPr>
        <w:t xml:space="preserve"> and ratified the </w:t>
      </w:r>
      <w:r w:rsidRPr="0092318E">
        <w:rPr>
          <w:rStyle w:val="Emphasis"/>
          <w:highlight w:val="cyan"/>
        </w:rPr>
        <w:t>following agreements</w:t>
      </w:r>
      <w:r w:rsidRPr="00B551A8">
        <w:rPr>
          <w:rStyle w:val="Emphasis"/>
        </w:rPr>
        <w:t xml:space="preserve"> </w:t>
      </w:r>
      <w:r w:rsidRPr="009E1BCD">
        <w:rPr>
          <w:sz w:val="16"/>
        </w:rPr>
        <w:t xml:space="preserve">but not limited </w:t>
      </w:r>
      <w:r w:rsidRPr="00870C73">
        <w:rPr>
          <w:u w:val="single"/>
        </w:rPr>
        <w:t>to</w:t>
      </w:r>
      <w:r w:rsidRPr="009E1BCD">
        <w:rPr>
          <w:sz w:val="16"/>
        </w:rPr>
        <w:t xml:space="preserve">; </w:t>
      </w:r>
      <w:r w:rsidRPr="00870C73">
        <w:rPr>
          <w:rStyle w:val="Emphasis"/>
        </w:rPr>
        <w:t>Treaty on the Non-Proliferation of Nuclear Weapons, Convention on Nuclear Safety, Convention against Torture and Other Cruel Inhuman or Degrading Treatment or Punishment, International Covenant on Economic, Social and Cultural Rights, and Paris Agreement.</w:t>
      </w:r>
      <w:r w:rsidRPr="009E1BCD">
        <w:rPr>
          <w:sz w:val="16"/>
        </w:rPr>
        <w:t xml:space="preserve">47 The ratification of these agreements indicate that </w:t>
      </w:r>
      <w:r w:rsidRPr="00870C73">
        <w:rPr>
          <w:u w:val="single"/>
        </w:rPr>
        <w:t>China</w:t>
      </w:r>
      <w:r w:rsidRPr="009E1BCD">
        <w:rPr>
          <w:sz w:val="16"/>
        </w:rPr>
        <w:t xml:space="preserve"> also </w:t>
      </w:r>
      <w:r w:rsidRPr="00870C73">
        <w:rPr>
          <w:rStyle w:val="Emphasis"/>
        </w:rPr>
        <w:t>acknowledges</w:t>
      </w:r>
      <w:r w:rsidRPr="00870C73">
        <w:rPr>
          <w:u w:val="single"/>
        </w:rPr>
        <w:t xml:space="preserve"> the </w:t>
      </w:r>
      <w:r w:rsidRPr="00870C73">
        <w:rPr>
          <w:rStyle w:val="Emphasis"/>
        </w:rPr>
        <w:t>importance</w:t>
      </w:r>
      <w:r w:rsidRPr="00870C73">
        <w:rPr>
          <w:u w:val="single"/>
        </w:rPr>
        <w:t xml:space="preserve"> of these topics </w:t>
      </w:r>
      <w:r w:rsidRPr="009E1BCD">
        <w:rPr>
          <w:sz w:val="16"/>
        </w:rPr>
        <w:t xml:space="preserve">alongside other countries </w:t>
      </w:r>
      <w:r w:rsidRPr="00870C73">
        <w:rPr>
          <w:u w:val="single"/>
        </w:rPr>
        <w:t>and is willing to be a part of the international community for the sake of the common good.</w:t>
      </w:r>
    </w:p>
    <w:p w14:paraId="7A0D2498" w14:textId="77777777" w:rsidR="00C063B0" w:rsidRPr="009E1BCD" w:rsidRDefault="00C063B0" w:rsidP="00C063B0">
      <w:pPr>
        <w:rPr>
          <w:sz w:val="16"/>
        </w:rPr>
      </w:pPr>
      <w:r w:rsidRPr="009E1BCD">
        <w:rPr>
          <w:sz w:val="16"/>
        </w:rPr>
        <w:t xml:space="preserve">Utilizing the view of defensive realism, this evidence of China’s participation in various global agreements shows that it is behaving like a status quo state by presenting itself as agreeable across several topics which can be a useful tool for status quo states to obtain security. It can be concluded that in defensive realism, the end goal of the state after all is to achieve security because this is what anarchy pushes them to do. </w:t>
      </w:r>
      <w:r w:rsidRPr="0026044E">
        <w:rPr>
          <w:u w:val="single"/>
        </w:rPr>
        <w:t>This method of joining</w:t>
      </w:r>
      <w:r w:rsidRPr="009E1BCD">
        <w:rPr>
          <w:sz w:val="16"/>
        </w:rPr>
        <w:t xml:space="preserve"> </w:t>
      </w:r>
      <w:r w:rsidRPr="0026044E">
        <w:rPr>
          <w:u w:val="single"/>
        </w:rPr>
        <w:t xml:space="preserve">global agreements </w:t>
      </w:r>
      <w:r w:rsidRPr="0026044E">
        <w:rPr>
          <w:rStyle w:val="Emphasis"/>
        </w:rPr>
        <w:t>is useful</w:t>
      </w:r>
      <w:r w:rsidRPr="0026044E">
        <w:rPr>
          <w:u w:val="single"/>
        </w:rPr>
        <w:t xml:space="preserve"> </w:t>
      </w:r>
      <w:r w:rsidRPr="0026044E">
        <w:rPr>
          <w:rStyle w:val="Emphasis"/>
        </w:rPr>
        <w:t>because it adds positivity</w:t>
      </w:r>
      <w:r w:rsidRPr="0026044E">
        <w:rPr>
          <w:u w:val="single"/>
        </w:rPr>
        <w:t xml:space="preserve"> to China’s image</w:t>
      </w:r>
      <w:r w:rsidRPr="009E1BCD">
        <w:rPr>
          <w:sz w:val="16"/>
        </w:rPr>
        <w:t xml:space="preserve"> </w:t>
      </w:r>
      <w:r w:rsidRPr="0026044E">
        <w:rPr>
          <w:u w:val="single"/>
        </w:rPr>
        <w:t xml:space="preserve">as a fellow cooperative state </w:t>
      </w:r>
      <w:r w:rsidRPr="009E1BCD">
        <w:rPr>
          <w:sz w:val="16"/>
        </w:rPr>
        <w:t>that is willing to contribute to the common good and does not raise tensions from other states.</w:t>
      </w:r>
    </w:p>
    <w:p w14:paraId="6541E130" w14:textId="77777777" w:rsidR="00C063B0" w:rsidRPr="009E1BCD" w:rsidRDefault="00C063B0" w:rsidP="00C063B0">
      <w:pPr>
        <w:rPr>
          <w:sz w:val="16"/>
        </w:rPr>
      </w:pPr>
      <w:r w:rsidRPr="009E1BCD">
        <w:rPr>
          <w:sz w:val="16"/>
        </w:rPr>
        <w:t xml:space="preserve">c. </w:t>
      </w:r>
      <w:r w:rsidRPr="00595AF2">
        <w:rPr>
          <w:rStyle w:val="Emphasis"/>
        </w:rPr>
        <w:t>Voting History in the UN</w:t>
      </w:r>
      <w:r w:rsidRPr="009E1BCD">
        <w:rPr>
          <w:sz w:val="16"/>
        </w:rPr>
        <w:t xml:space="preserve"> In the third indicator by Steve Chan, Weixing Hu, and Kai He, China’s voting history in the UN matter because it shows whether China’s preferences are aligned with other states in the UN that represents the international community. If China was a status quo state then its voting history in the UN would tend to agree with the majority of the international community, while if it was a revisionist state then China would tend to disagree. The following data lists China’s voting history in the UN General Assembly (UNGA) 1971-2018 across six topics: IsraelPalestinian conflict (ME), Nuclear Weapons (NU), Arms Control (DI), Human Rights (HR), Colonialism (CO), and Economic Development (EC).</w:t>
      </w:r>
    </w:p>
    <w:p w14:paraId="2B68E5F3" w14:textId="77777777" w:rsidR="00C063B0" w:rsidRPr="009E1BCD" w:rsidRDefault="00C063B0" w:rsidP="00C063B0">
      <w:pPr>
        <w:rPr>
          <w:sz w:val="16"/>
        </w:rPr>
      </w:pPr>
      <w:r w:rsidRPr="009E1BCD">
        <w:rPr>
          <w:sz w:val="16"/>
        </w:rPr>
        <w:t xml:space="preserve">Based on the data above, </w:t>
      </w:r>
      <w:r w:rsidRPr="0026044E">
        <w:rPr>
          <w:u w:val="single"/>
        </w:rPr>
        <w:t>it is apparent that a majority</w:t>
      </w:r>
      <w:r w:rsidRPr="009E1BCD">
        <w:rPr>
          <w:sz w:val="16"/>
        </w:rPr>
        <w:t xml:space="preserve"> of </w:t>
      </w:r>
      <w:r w:rsidRPr="0026044E">
        <w:rPr>
          <w:u w:val="single"/>
        </w:rPr>
        <w:t>China’s voting history</w:t>
      </w:r>
      <w:r w:rsidRPr="009E1BCD">
        <w:rPr>
          <w:sz w:val="16"/>
        </w:rPr>
        <w:t xml:space="preserve"> in the UNGA consists of agreements with the resolutions proposed across six topics. </w:t>
      </w:r>
      <w:r w:rsidRPr="0092318E">
        <w:rPr>
          <w:highlight w:val="cyan"/>
          <w:u w:val="single"/>
        </w:rPr>
        <w:t>The total</w:t>
      </w:r>
      <w:r w:rsidRPr="0026044E">
        <w:rPr>
          <w:u w:val="single"/>
        </w:rPr>
        <w:t xml:space="preserve"> for </w:t>
      </w:r>
      <w:r w:rsidRPr="0092318E">
        <w:rPr>
          <w:highlight w:val="cyan"/>
          <w:u w:val="single"/>
        </w:rPr>
        <w:t>agreements</w:t>
      </w:r>
      <w:r w:rsidRPr="0092318E">
        <w:rPr>
          <w:sz w:val="16"/>
          <w:highlight w:val="cyan"/>
        </w:rPr>
        <w:t xml:space="preserve"> </w:t>
      </w:r>
      <w:r w:rsidRPr="0092318E">
        <w:rPr>
          <w:rStyle w:val="Emphasis"/>
          <w:highlight w:val="cyan"/>
        </w:rPr>
        <w:t>is 3950</w:t>
      </w:r>
      <w:r w:rsidRPr="0026044E">
        <w:rPr>
          <w:rStyle w:val="Emphasis"/>
        </w:rPr>
        <w:t xml:space="preserve"> from 1971-2018.</w:t>
      </w:r>
      <w:r w:rsidRPr="009E1BCD">
        <w:rPr>
          <w:sz w:val="16"/>
        </w:rPr>
        <w:t xml:space="preserve">49 In comparison, disagreements consist the least of China’s voting history with a total of 176 times from 1971 until 2018 while the choice to abstain from voting amounts to 437 times.50 </w:t>
      </w:r>
      <w:r w:rsidRPr="00074269">
        <w:rPr>
          <w:u w:val="single"/>
        </w:rPr>
        <w:t>From this data it is apparent</w:t>
      </w:r>
      <w:r w:rsidRPr="009E1BCD">
        <w:rPr>
          <w:sz w:val="16"/>
        </w:rPr>
        <w:t xml:space="preserve"> that </w:t>
      </w:r>
      <w:r w:rsidRPr="00074269">
        <w:rPr>
          <w:u w:val="single"/>
        </w:rPr>
        <w:t>China</w:t>
      </w:r>
      <w:r w:rsidRPr="009E1BCD">
        <w:rPr>
          <w:sz w:val="16"/>
        </w:rPr>
        <w:t xml:space="preserve"> </w:t>
      </w:r>
      <w:r w:rsidRPr="00074269">
        <w:rPr>
          <w:u w:val="single"/>
        </w:rPr>
        <w:t>tends to frequently agree</w:t>
      </w:r>
      <w:r w:rsidRPr="009E1BCD">
        <w:rPr>
          <w:sz w:val="16"/>
        </w:rPr>
        <w:t xml:space="preserve"> </w:t>
      </w:r>
      <w:r w:rsidRPr="00074269">
        <w:rPr>
          <w:u w:val="single"/>
        </w:rPr>
        <w:t>with the majority of</w:t>
      </w:r>
      <w:r w:rsidRPr="009E1BCD">
        <w:rPr>
          <w:sz w:val="16"/>
        </w:rPr>
        <w:t xml:space="preserve"> the </w:t>
      </w:r>
      <w:r w:rsidRPr="00074269">
        <w:rPr>
          <w:u w:val="single"/>
        </w:rPr>
        <w:t>international community</w:t>
      </w:r>
      <w:r w:rsidRPr="009E1BCD">
        <w:rPr>
          <w:sz w:val="16"/>
        </w:rPr>
        <w:t xml:space="preserve"> </w:t>
      </w:r>
      <w:r w:rsidRPr="00074269">
        <w:rPr>
          <w:u w:val="single"/>
        </w:rPr>
        <w:t>on all the topics discussed</w:t>
      </w:r>
      <w:r w:rsidRPr="009E1BCD">
        <w:rPr>
          <w:sz w:val="16"/>
        </w:rPr>
        <w:t xml:space="preserve"> </w:t>
      </w:r>
      <w:r w:rsidRPr="00074269">
        <w:rPr>
          <w:u w:val="single"/>
        </w:rPr>
        <w:t>at the UNGA.</w:t>
      </w:r>
      <w:r w:rsidRPr="009E1BCD">
        <w:rPr>
          <w:sz w:val="16"/>
        </w:rPr>
        <w:t xml:space="preserve"> In the UN Security Council (UNSC), </w:t>
      </w:r>
      <w:r w:rsidRPr="00074269">
        <w:rPr>
          <w:u w:val="single"/>
        </w:rPr>
        <w:t>China is a permanent member with the right to veto resolutions.</w:t>
      </w:r>
      <w:r w:rsidRPr="009E1BCD">
        <w:rPr>
          <w:sz w:val="16"/>
        </w:rPr>
        <w:t xml:space="preserve"> The following data lists China’s veto history compared to other permanent members in the UNSC.</w:t>
      </w:r>
    </w:p>
    <w:p w14:paraId="724A6A40" w14:textId="77777777" w:rsidR="00C063B0" w:rsidRPr="009E1BCD" w:rsidRDefault="00C063B0" w:rsidP="00C063B0">
      <w:pPr>
        <w:rPr>
          <w:sz w:val="16"/>
        </w:rPr>
      </w:pPr>
      <w:r w:rsidRPr="009E1BCD">
        <w:rPr>
          <w:sz w:val="16"/>
        </w:rPr>
        <w:t xml:space="preserve">According to the data, China has used its veto right the least along with France. China’s use of veto totals to 14.52 In percentages, China’s frequency to veto would be at 11.5% from the years 1971 until 2019.53 In comparison, the U.S. has used its veto right the most out of the other countries in the list with a total of 80 vetoes with a frequency of 65.5% in the same period.54 Based on the data above, </w:t>
      </w:r>
      <w:r w:rsidRPr="00074269">
        <w:rPr>
          <w:u w:val="single"/>
        </w:rPr>
        <w:t>it is apparent that China usage of veto</w:t>
      </w:r>
      <w:r w:rsidRPr="009E1BCD">
        <w:rPr>
          <w:sz w:val="16"/>
        </w:rPr>
        <w:t xml:space="preserve"> </w:t>
      </w:r>
      <w:r w:rsidRPr="00074269">
        <w:rPr>
          <w:rStyle w:val="Emphasis"/>
        </w:rPr>
        <w:t>is</w:t>
      </w:r>
      <w:r w:rsidRPr="009E1BCD">
        <w:rPr>
          <w:sz w:val="16"/>
        </w:rPr>
        <w:t xml:space="preserve"> a part of the </w:t>
      </w:r>
      <w:r w:rsidRPr="00074269">
        <w:rPr>
          <w:rStyle w:val="Emphasis"/>
        </w:rPr>
        <w:t>lowest out of the other states</w:t>
      </w:r>
      <w:r w:rsidRPr="009E1BCD">
        <w:rPr>
          <w:sz w:val="16"/>
        </w:rPr>
        <w:t xml:space="preserve"> which shows that it mostly agrees with the rest of the international community on resolutions proposed in the UNSC.</w:t>
      </w:r>
    </w:p>
    <w:p w14:paraId="2BDB0453" w14:textId="77777777" w:rsidR="00C063B0" w:rsidRPr="00074269" w:rsidRDefault="00C063B0" w:rsidP="00C063B0">
      <w:pPr>
        <w:rPr>
          <w:rStyle w:val="Emphasis"/>
        </w:rPr>
      </w:pPr>
      <w:r w:rsidRPr="009E1BCD">
        <w:rPr>
          <w:sz w:val="16"/>
        </w:rPr>
        <w:t xml:space="preserve">From the perspective of defensive realism, it can be analyzed that </w:t>
      </w:r>
      <w:r w:rsidRPr="00074269">
        <w:rPr>
          <w:u w:val="single"/>
        </w:rPr>
        <w:t>China would face disincentives</w:t>
      </w:r>
      <w:r w:rsidRPr="009E1BCD">
        <w:rPr>
          <w:sz w:val="16"/>
        </w:rPr>
        <w:t xml:space="preserve"> </w:t>
      </w:r>
      <w:r w:rsidRPr="00074269">
        <w:rPr>
          <w:u w:val="single"/>
        </w:rPr>
        <w:t>from</w:t>
      </w:r>
      <w:r w:rsidRPr="009E1BCD">
        <w:rPr>
          <w:sz w:val="16"/>
        </w:rPr>
        <w:t xml:space="preserve"> </w:t>
      </w:r>
      <w:r w:rsidRPr="00074269">
        <w:rPr>
          <w:u w:val="single"/>
        </w:rPr>
        <w:t>attempting to challenge</w:t>
      </w:r>
      <w:r w:rsidRPr="009E1BCD">
        <w:rPr>
          <w:sz w:val="16"/>
        </w:rPr>
        <w:t xml:space="preserve"> </w:t>
      </w:r>
      <w:r w:rsidRPr="00074269">
        <w:rPr>
          <w:u w:val="single"/>
        </w:rPr>
        <w:t>and dominate the</w:t>
      </w:r>
      <w:r w:rsidRPr="009E1BCD">
        <w:rPr>
          <w:sz w:val="16"/>
        </w:rPr>
        <w:t xml:space="preserve"> </w:t>
      </w:r>
      <w:r w:rsidRPr="00074269">
        <w:rPr>
          <w:u w:val="single"/>
        </w:rPr>
        <w:t>system such</w:t>
      </w:r>
      <w:r w:rsidRPr="009E1BCD">
        <w:rPr>
          <w:sz w:val="16"/>
        </w:rPr>
        <w:t xml:space="preserve"> </w:t>
      </w:r>
      <w:r w:rsidRPr="00074269">
        <w:rPr>
          <w:u w:val="single"/>
        </w:rPr>
        <w:t>as deterrence by other states</w:t>
      </w:r>
      <w:r w:rsidRPr="009E1BCD">
        <w:rPr>
          <w:sz w:val="16"/>
        </w:rPr>
        <w:t xml:space="preserve">. This evidence of China’s tendency to agree alongside most of the international community in terms of its voting history in the UN shows it is a status quo state because China can be interpreted as reluctant to challenge the current international order because it is aware of the disincentives. </w:t>
      </w:r>
      <w:r w:rsidRPr="00074269">
        <w:rPr>
          <w:u w:val="single"/>
        </w:rPr>
        <w:t>These</w:t>
      </w:r>
      <w:r w:rsidRPr="009E1BCD">
        <w:rPr>
          <w:sz w:val="16"/>
        </w:rPr>
        <w:t xml:space="preserve"> </w:t>
      </w:r>
      <w:r w:rsidRPr="00074269">
        <w:rPr>
          <w:u w:val="single"/>
        </w:rPr>
        <w:t>disincentives</w:t>
      </w:r>
      <w:r w:rsidRPr="009E1BCD">
        <w:rPr>
          <w:sz w:val="16"/>
        </w:rPr>
        <w:t xml:space="preserve"> </w:t>
      </w:r>
      <w:r w:rsidRPr="00074269">
        <w:rPr>
          <w:u w:val="single"/>
        </w:rPr>
        <w:t xml:space="preserve">exist in the first place because according to defensive realism in the circumstances of anarchy, the </w:t>
      </w:r>
      <w:r w:rsidRPr="00074269">
        <w:rPr>
          <w:rStyle w:val="Emphasis"/>
        </w:rPr>
        <w:t>security of states is not guaranteed by a world government.</w:t>
      </w:r>
    </w:p>
    <w:p w14:paraId="0C41AD5C" w14:textId="77777777" w:rsidR="00C063B0" w:rsidRPr="009E1BCD" w:rsidRDefault="00C063B0" w:rsidP="00C063B0">
      <w:pPr>
        <w:rPr>
          <w:sz w:val="16"/>
        </w:rPr>
      </w:pPr>
      <w:r w:rsidRPr="009E1BCD">
        <w:rPr>
          <w:sz w:val="16"/>
        </w:rPr>
        <w:t>2. Reasons Behind Rising China’s Preference to be a Status Quo State In the previous section, it has been proven that rising China can be categorized as a status quo state. This would partly explain why rising China is not seeking to displace the U.S. and alter the international order. To get a more complete picture, the reasons why rising China has preferred to be a status quo state instead of a revisionist state will be explained in this section from the perspective of defensive realism.</w:t>
      </w:r>
    </w:p>
    <w:p w14:paraId="4EA467A8" w14:textId="77777777" w:rsidR="00C063B0" w:rsidRPr="009E1BCD" w:rsidRDefault="00C063B0" w:rsidP="00C063B0">
      <w:pPr>
        <w:rPr>
          <w:sz w:val="16"/>
        </w:rPr>
      </w:pPr>
      <w:r w:rsidRPr="009E1BCD">
        <w:rPr>
          <w:sz w:val="16"/>
        </w:rPr>
        <w:t xml:space="preserve">It can be argued using the theory of defensive realism that rising </w:t>
      </w:r>
      <w:r w:rsidRPr="00E542AA">
        <w:rPr>
          <w:rStyle w:val="Emphasis"/>
        </w:rPr>
        <w:t>China prefers to be a status quo state</w:t>
      </w:r>
      <w:r w:rsidRPr="009E1BCD">
        <w:rPr>
          <w:sz w:val="16"/>
        </w:rPr>
        <w:t xml:space="preserve"> because it has benefits for their security in the circumstances of anarchy. </w:t>
      </w:r>
      <w:r w:rsidRPr="00E542AA">
        <w:rPr>
          <w:u w:val="single"/>
        </w:rPr>
        <w:t>The first benefit</w:t>
      </w:r>
      <w:r w:rsidRPr="009E1BCD">
        <w:rPr>
          <w:sz w:val="16"/>
        </w:rPr>
        <w:t xml:space="preserve"> that </w:t>
      </w:r>
      <w:r w:rsidRPr="00E542AA">
        <w:rPr>
          <w:u w:val="single"/>
        </w:rPr>
        <w:t>China</w:t>
      </w:r>
      <w:r w:rsidRPr="009E1BCD">
        <w:rPr>
          <w:sz w:val="16"/>
        </w:rPr>
        <w:t xml:space="preserve"> </w:t>
      </w:r>
      <w:r w:rsidRPr="00E542AA">
        <w:rPr>
          <w:u w:val="single"/>
        </w:rPr>
        <w:t>earns</w:t>
      </w:r>
      <w:r w:rsidRPr="009E1BCD">
        <w:rPr>
          <w:sz w:val="16"/>
        </w:rPr>
        <w:t xml:space="preserve"> by being a status quo state in the world condition of anarchy </w:t>
      </w:r>
      <w:r w:rsidRPr="00E542AA">
        <w:rPr>
          <w:u w:val="single"/>
        </w:rPr>
        <w:t xml:space="preserve">is that </w:t>
      </w:r>
      <w:r w:rsidRPr="00E542AA">
        <w:rPr>
          <w:rStyle w:val="Emphasis"/>
        </w:rPr>
        <w:t>they will not face any significant challenge</w:t>
      </w:r>
      <w:r w:rsidRPr="009E1BCD">
        <w:rPr>
          <w:sz w:val="16"/>
        </w:rPr>
        <w:t xml:space="preserve"> from other states because they are not viewed as anaggressor. The evidence of this can be seen from the partnerships that is has been able to conduct with other countries in various sectors like the economy. For example, </w:t>
      </w:r>
      <w:r w:rsidRPr="0092318E">
        <w:rPr>
          <w:highlight w:val="cyan"/>
          <w:u w:val="single"/>
        </w:rPr>
        <w:t>China was able to create partnerships with</w:t>
      </w:r>
      <w:r w:rsidRPr="0092318E">
        <w:rPr>
          <w:sz w:val="16"/>
          <w:highlight w:val="cyan"/>
        </w:rPr>
        <w:t xml:space="preserve"> </w:t>
      </w:r>
      <w:r w:rsidRPr="0092318E">
        <w:rPr>
          <w:rStyle w:val="Emphasis"/>
          <w:highlight w:val="cyan"/>
        </w:rPr>
        <w:t>78 countries</w:t>
      </w:r>
      <w:r w:rsidRPr="00E542AA">
        <w:rPr>
          <w:rStyle w:val="Emphasis"/>
        </w:rPr>
        <w:t xml:space="preserve"> and 5 regional organizations</w:t>
      </w:r>
      <w:r w:rsidRPr="009E1BCD">
        <w:rPr>
          <w:sz w:val="16"/>
        </w:rPr>
        <w:t xml:space="preserve"> </w:t>
      </w:r>
      <w:r w:rsidRPr="00E542AA">
        <w:rPr>
          <w:u w:val="single"/>
        </w:rPr>
        <w:t>like the European Union and ASEAN as 2016</w:t>
      </w:r>
      <w:r w:rsidRPr="009E1BCD">
        <w:rPr>
          <w:sz w:val="16"/>
        </w:rPr>
        <w:t xml:space="preserve"> came to a close.55 These partnerships include partnerships for common development, friendship and cooperation, strategic mutual benefits and more.56 Hence, it is apparent that China benefits by being a status quo state in the circumstances of anarchy since they can avoid being treated with hostility by other states and can even form partnerships with the other states.</w:t>
      </w:r>
    </w:p>
    <w:p w14:paraId="14296B94" w14:textId="77777777" w:rsidR="00C063B0" w:rsidRPr="009E1BCD" w:rsidRDefault="00C063B0" w:rsidP="00C063B0">
      <w:pPr>
        <w:rPr>
          <w:sz w:val="16"/>
        </w:rPr>
      </w:pPr>
      <w:r w:rsidRPr="00E542AA">
        <w:rPr>
          <w:u w:val="single"/>
        </w:rPr>
        <w:t>The second benefit</w:t>
      </w:r>
      <w:r w:rsidRPr="009E1BCD">
        <w:rPr>
          <w:sz w:val="16"/>
        </w:rPr>
        <w:t xml:space="preserve"> for China </w:t>
      </w:r>
      <w:r w:rsidRPr="00E542AA">
        <w:rPr>
          <w:u w:val="single"/>
        </w:rPr>
        <w:t>as a status quo state</w:t>
      </w:r>
      <w:r w:rsidRPr="009E1BCD">
        <w:rPr>
          <w:sz w:val="16"/>
        </w:rPr>
        <w:t xml:space="preserve"> in this anarchic world </w:t>
      </w:r>
      <w:r w:rsidRPr="00E542AA">
        <w:rPr>
          <w:u w:val="single"/>
        </w:rPr>
        <w:t xml:space="preserve">is that </w:t>
      </w:r>
      <w:r w:rsidRPr="0092318E">
        <w:rPr>
          <w:highlight w:val="cyan"/>
          <w:u w:val="single"/>
        </w:rPr>
        <w:t xml:space="preserve">it can </w:t>
      </w:r>
      <w:r w:rsidRPr="0092318E">
        <w:rPr>
          <w:rStyle w:val="Emphasis"/>
          <w:highlight w:val="cyan"/>
        </w:rPr>
        <w:t>ensure its economic security</w:t>
      </w:r>
      <w:r w:rsidRPr="009E1BCD">
        <w:rPr>
          <w:sz w:val="16"/>
        </w:rPr>
        <w:t xml:space="preserve"> </w:t>
      </w:r>
      <w:r w:rsidRPr="004A27DE">
        <w:rPr>
          <w:rStyle w:val="Emphasis"/>
        </w:rPr>
        <w:t>without resorting to aggressive means that undermines their economic security</w:t>
      </w:r>
      <w:r w:rsidRPr="009E1BCD">
        <w:rPr>
          <w:sz w:val="16"/>
        </w:rPr>
        <w:t xml:space="preserve">. Economic security can be undermined when aggressive means are used because there are high costs involved in the activity of waging war against other states. The high costs can involve funding for the usage of resources such as military troops, transportation, fuel and ammunition. There are also additional costs that may come after the war ends and require a long time to recover such as the loss of resources, lives, and property. Take for example, </w:t>
      </w:r>
      <w:r w:rsidRPr="004A27DE">
        <w:rPr>
          <w:u w:val="single"/>
        </w:rPr>
        <w:t>the</w:t>
      </w:r>
      <w:r w:rsidRPr="009E1BCD">
        <w:rPr>
          <w:sz w:val="16"/>
        </w:rPr>
        <w:t xml:space="preserve"> estimated costs that </w:t>
      </w:r>
      <w:r w:rsidRPr="004A27DE">
        <w:rPr>
          <w:u w:val="single"/>
        </w:rPr>
        <w:t>burdens the U.S. for carrying</w:t>
      </w:r>
      <w:r w:rsidRPr="009E1BCD">
        <w:rPr>
          <w:sz w:val="16"/>
        </w:rPr>
        <w:t xml:space="preserve"> </w:t>
      </w:r>
      <w:r w:rsidRPr="004A27DE">
        <w:rPr>
          <w:u w:val="single"/>
        </w:rPr>
        <w:t>out wars</w:t>
      </w:r>
      <w:r w:rsidRPr="009E1BCD">
        <w:rPr>
          <w:sz w:val="16"/>
        </w:rPr>
        <w:t xml:space="preserve"> against Afghanistan and Iraq are </w:t>
      </w:r>
      <w:r w:rsidRPr="004A27DE">
        <w:rPr>
          <w:rStyle w:val="Emphasis"/>
        </w:rPr>
        <w:t>around $US 4 trillion to $US 6 trillion</w:t>
      </w:r>
      <w:r w:rsidRPr="009E1BCD">
        <w:rPr>
          <w:sz w:val="16"/>
        </w:rPr>
        <w:t xml:space="preserve">, excluding the economic costs in the long run.57 The effort of waging war for China does not necessarily bring guarantee either that it will be successful due to the condition of anarchy that pushes other states to respond to security threats. Looking at the case study, it is apparent that accordingly, China has ensured its economic security under the current international order led by the U.S. without the necessity of using aggressive means. Within 40 years, China has grown economically to become the world’s second-biggest economy despite being one of the world’s poorest country before with more than 88% of its citizens living below $US 2 each day.58 This was largely possible due to the economic reforms that opened China to the outside world and foreign investment in 1978.59 Moreover, in 2010 China eventually surpassed Japan to become the world’s second-biggest economy which earned it the title of an economic powerhouse after the U.S.60 It has been predicted by some economists that </w:t>
      </w:r>
      <w:r w:rsidRPr="009E1BCD">
        <w:rPr>
          <w:u w:val="single"/>
        </w:rPr>
        <w:t>China’s economy will eventually overtake the U.S. by 2030.</w:t>
      </w:r>
      <w:r w:rsidRPr="009E1BCD">
        <w:rPr>
          <w:sz w:val="16"/>
        </w:rPr>
        <w:t xml:space="preserve">61 </w:t>
      </w:r>
      <w:r w:rsidRPr="009E1BCD">
        <w:rPr>
          <w:u w:val="single"/>
        </w:rPr>
        <w:t>All of this has</w:t>
      </w:r>
      <w:r w:rsidRPr="009E1BCD">
        <w:rPr>
          <w:sz w:val="16"/>
        </w:rPr>
        <w:t xml:space="preserve"> </w:t>
      </w:r>
      <w:r w:rsidRPr="009E1BCD">
        <w:rPr>
          <w:u w:val="single"/>
        </w:rPr>
        <w:t xml:space="preserve">occurred </w:t>
      </w:r>
      <w:r w:rsidRPr="009E1BCD">
        <w:rPr>
          <w:rStyle w:val="Emphasis"/>
        </w:rPr>
        <w:t>alongside China’s increasing involvement</w:t>
      </w:r>
      <w:r w:rsidRPr="009E1BCD">
        <w:rPr>
          <w:sz w:val="16"/>
        </w:rPr>
        <w:t xml:space="preserve"> in the international community through joining international organizations, agreements, and partnerships that have been mentioned before. So here it is clear that China’s economic security has benefited under the current international order that is dominated by the U.S. without having to conduct any wars with the U.S. for power over this international order.</w:t>
      </w:r>
    </w:p>
    <w:p w14:paraId="1410D48D" w14:textId="77777777" w:rsidR="00C063B0" w:rsidRDefault="00C063B0" w:rsidP="00C063B0">
      <w:pPr>
        <w:rPr>
          <w:sz w:val="16"/>
        </w:rPr>
      </w:pPr>
      <w:r w:rsidRPr="009E1BCD">
        <w:rPr>
          <w:u w:val="single"/>
        </w:rPr>
        <w:t>The third benefit</w:t>
      </w:r>
      <w:r w:rsidRPr="009E1BCD">
        <w:rPr>
          <w:sz w:val="16"/>
        </w:rPr>
        <w:t xml:space="preserve"> that </w:t>
      </w:r>
      <w:r w:rsidRPr="009E1BCD">
        <w:rPr>
          <w:u w:val="single"/>
        </w:rPr>
        <w:t>China receives by being a status</w:t>
      </w:r>
      <w:r w:rsidRPr="009E1BCD">
        <w:rPr>
          <w:sz w:val="16"/>
        </w:rPr>
        <w:t xml:space="preserve"> </w:t>
      </w:r>
      <w:r w:rsidRPr="009E1BCD">
        <w:rPr>
          <w:u w:val="single"/>
        </w:rPr>
        <w:t>quo state</w:t>
      </w:r>
      <w:r w:rsidRPr="009E1BCD">
        <w:rPr>
          <w:sz w:val="16"/>
        </w:rPr>
        <w:t xml:space="preserve"> </w:t>
      </w:r>
      <w:r w:rsidRPr="009E1BCD">
        <w:rPr>
          <w:rStyle w:val="Emphasis"/>
        </w:rPr>
        <w:t>is increasing its security</w:t>
      </w:r>
      <w:r w:rsidRPr="009E1BCD">
        <w:rPr>
          <w:sz w:val="16"/>
        </w:rPr>
        <w:t xml:space="preserve"> without being viewed with suspicion through the establishment of mutual security with the international community. As mentioned before using defensive realism, under anarchy there is asecurity dilemma where attempts by a state to increase its security causes other states to respond against them. To mitigate this</w:t>
      </w:r>
      <w:r w:rsidRPr="009E1BCD">
        <w:rPr>
          <w:u w:val="single"/>
        </w:rPr>
        <w:t xml:space="preserve">, China has contributed in efforts </w:t>
      </w:r>
      <w:r w:rsidRPr="009E1BCD">
        <w:rPr>
          <w:rStyle w:val="Emphasis"/>
        </w:rPr>
        <w:t>to enhance world security by contributing to the UN’s peacekeeping forces</w:t>
      </w:r>
      <w:r w:rsidRPr="009E1BCD">
        <w:rPr>
          <w:sz w:val="16"/>
        </w:rPr>
        <w:t xml:space="preserve">. In fact, China comes second in the list of countries who contribute most towards UN peacekeeping forces.62 </w:t>
      </w:r>
      <w:r w:rsidRPr="009E1BCD">
        <w:rPr>
          <w:rStyle w:val="Emphasis"/>
        </w:rPr>
        <w:t>By showing that it contributes to world security</w:t>
      </w:r>
      <w:r w:rsidRPr="009E1BCD">
        <w:rPr>
          <w:sz w:val="16"/>
        </w:rPr>
        <w:t xml:space="preserve">, then </w:t>
      </w:r>
      <w:r w:rsidRPr="0092318E">
        <w:rPr>
          <w:rStyle w:val="Emphasis"/>
          <w:highlight w:val="cyan"/>
        </w:rPr>
        <w:t>other states are less likely to treat China with hostility</w:t>
      </w:r>
      <w:r w:rsidRPr="009E1BCD">
        <w:rPr>
          <w:u w:val="single"/>
        </w:rPr>
        <w:t xml:space="preserve"> and more willing to cooperate with them through security partnerships</w:t>
      </w:r>
      <w:r w:rsidRPr="009E1BCD">
        <w:rPr>
          <w:sz w:val="16"/>
        </w:rPr>
        <w:t xml:space="preserve">. For example, in the Southeast Asia region, </w:t>
      </w:r>
      <w:r w:rsidRPr="0092318E">
        <w:rPr>
          <w:highlight w:val="cyan"/>
          <w:u w:val="single"/>
        </w:rPr>
        <w:t>China</w:t>
      </w:r>
      <w:r w:rsidRPr="009E1BCD">
        <w:rPr>
          <w:u w:val="single"/>
        </w:rPr>
        <w:t xml:space="preserve"> has </w:t>
      </w:r>
      <w:r w:rsidRPr="0092318E">
        <w:rPr>
          <w:highlight w:val="cyan"/>
          <w:u w:val="single"/>
        </w:rPr>
        <w:t xml:space="preserve">formed </w:t>
      </w:r>
      <w:r w:rsidRPr="0092318E">
        <w:rPr>
          <w:rStyle w:val="Emphasis"/>
          <w:highlight w:val="cyan"/>
        </w:rPr>
        <w:t>security partnerships with</w:t>
      </w:r>
      <w:r w:rsidRPr="009E1BCD">
        <w:rPr>
          <w:u w:val="single"/>
        </w:rPr>
        <w:t xml:space="preserve"> countries like </w:t>
      </w:r>
      <w:r w:rsidRPr="0092318E">
        <w:rPr>
          <w:rStyle w:val="Emphasis"/>
          <w:highlight w:val="cyan"/>
        </w:rPr>
        <w:t>Laos and Malaysia</w:t>
      </w:r>
      <w:r w:rsidRPr="009E1BCD">
        <w:rPr>
          <w:rStyle w:val="Emphasis"/>
        </w:rPr>
        <w:t xml:space="preserve"> in the form of defense dialogues and military exercises</w:t>
      </w:r>
      <w:r w:rsidRPr="009E1BCD">
        <w:rPr>
          <w:sz w:val="16"/>
        </w:rPr>
        <w:t>.63 This means that China has been able to increase its security under the framing of mutual security with other countries to avoid the suspicion that it would have received from other states if it had suddenly increased its security on its own.</w:t>
      </w:r>
    </w:p>
    <w:p w14:paraId="36F2B36A" w14:textId="03039E66" w:rsidR="00C063B0" w:rsidRDefault="00C063B0" w:rsidP="00C063B0">
      <w:pPr>
        <w:pStyle w:val="Heading4"/>
      </w:pPr>
      <w:r>
        <w:t>Talmadge</w:t>
      </w:r>
    </w:p>
    <w:p w14:paraId="64B6D925" w14:textId="77777777" w:rsidR="00C063B0" w:rsidRDefault="00C063B0" w:rsidP="00C063B0">
      <w:r w:rsidRPr="006834F1">
        <w:rPr>
          <w:rStyle w:val="Style13ptBold"/>
        </w:rPr>
        <w:t>Talmadge ‘23</w:t>
      </w:r>
      <w:r w:rsidRPr="00E71C60">
        <w:t xml:space="preserve"> </w:t>
      </w:r>
      <w:r>
        <w:t>[</w:t>
      </w:r>
      <w:r w:rsidRPr="00E71C60">
        <w:t>Caitlin</w:t>
      </w:r>
      <w:r>
        <w:t xml:space="preserve"> and </w:t>
      </w:r>
      <w:r w:rsidRPr="00E71C60">
        <w:t>Joshua Rovner</w:t>
      </w:r>
      <w:r>
        <w:t>;</w:t>
      </w:r>
      <w:r w:rsidRPr="00E71C60">
        <w:t xml:space="preserve"> </w:t>
      </w:r>
      <w:r>
        <w:t xml:space="preserve">May 31; </w:t>
      </w:r>
      <w:r w:rsidRPr="00E71C60">
        <w:t>Associate Professor of Political Science at the Massachusetts Institute of Technology, Non-Resident Senior Fellow in Foreign Policy at the Brookings Institution,</w:t>
      </w:r>
      <w:r>
        <w:t xml:space="preserve"> </w:t>
      </w:r>
      <w:r w:rsidRPr="00E71C60">
        <w:t>editor for Cornell Studies in Security Affairs at Cornell University Press</w:t>
      </w:r>
      <w:r>
        <w:t>; A</w:t>
      </w:r>
      <w:r w:rsidRPr="00E71C60">
        <w:t xml:space="preserve">ssociate </w:t>
      </w:r>
      <w:r>
        <w:t>P</w:t>
      </w:r>
      <w:r w:rsidRPr="00E71C60">
        <w:t>rofessor in the School of International Service at American University</w:t>
      </w:r>
      <w:r>
        <w:t>;</w:t>
      </w:r>
      <w:r w:rsidRPr="00E71C60">
        <w:t xml:space="preserve"> Journal of Strategic Studies</w:t>
      </w:r>
      <w:r>
        <w:t>, “</w:t>
      </w:r>
      <w:r w:rsidRPr="00E71C60">
        <w:t>The meaning of China’s nuclear modernization</w:t>
      </w:r>
      <w:r>
        <w:t>,” vol. 46]</w:t>
      </w:r>
    </w:p>
    <w:p w14:paraId="55B55BEC" w14:textId="77777777" w:rsidR="00C063B0" w:rsidRPr="00301DFD" w:rsidRDefault="00C063B0" w:rsidP="00C063B0">
      <w:pPr>
        <w:rPr>
          <w:sz w:val="16"/>
        </w:rPr>
      </w:pPr>
      <w:r w:rsidRPr="00301DFD">
        <w:rPr>
          <w:sz w:val="16"/>
        </w:rPr>
        <w:t xml:space="preserve">Given all this, the </w:t>
      </w:r>
      <w:r w:rsidRPr="00461AE0">
        <w:rPr>
          <w:u w:val="single"/>
        </w:rPr>
        <w:t xml:space="preserve">Nuclear Revolution </w:t>
      </w:r>
      <w:r w:rsidRPr="00301DFD">
        <w:rPr>
          <w:sz w:val="16"/>
        </w:rPr>
        <w:t xml:space="preserve">perspective tends to </w:t>
      </w:r>
      <w:r w:rsidRPr="00461AE0">
        <w:rPr>
          <w:u w:val="single"/>
        </w:rPr>
        <w:t xml:space="preserve">view </w:t>
      </w:r>
      <w:r w:rsidRPr="00355009">
        <w:rPr>
          <w:highlight w:val="cyan"/>
          <w:u w:val="single"/>
        </w:rPr>
        <w:t>China’s</w:t>
      </w:r>
      <w:r w:rsidRPr="00461AE0">
        <w:rPr>
          <w:u w:val="single"/>
        </w:rPr>
        <w:t xml:space="preserve"> </w:t>
      </w:r>
      <w:r w:rsidRPr="00301DFD">
        <w:rPr>
          <w:sz w:val="16"/>
        </w:rPr>
        <w:t xml:space="preserve">nuclear </w:t>
      </w:r>
      <w:r w:rsidRPr="00355009">
        <w:rPr>
          <w:highlight w:val="cyan"/>
          <w:u w:val="single"/>
        </w:rPr>
        <w:t>modernization</w:t>
      </w:r>
      <w:r w:rsidRPr="00461AE0">
        <w:rPr>
          <w:u w:val="single"/>
        </w:rPr>
        <w:t xml:space="preserve"> as</w:t>
      </w:r>
      <w:r w:rsidRPr="00301DFD">
        <w:rPr>
          <w:sz w:val="16"/>
        </w:rPr>
        <w:t xml:space="preserve"> an </w:t>
      </w:r>
      <w:r w:rsidRPr="006A3A3A">
        <w:rPr>
          <w:rStyle w:val="Emphasis"/>
        </w:rPr>
        <w:t>unsurprising</w:t>
      </w:r>
      <w:r w:rsidRPr="006A3A3A">
        <w:rPr>
          <w:u w:val="single"/>
        </w:rPr>
        <w:t xml:space="preserve"> and </w:t>
      </w:r>
      <w:r w:rsidRPr="006A3A3A">
        <w:rPr>
          <w:rStyle w:val="Emphasis"/>
        </w:rPr>
        <w:t>overdue</w:t>
      </w:r>
      <w:r w:rsidRPr="006A3A3A">
        <w:rPr>
          <w:sz w:val="16"/>
        </w:rPr>
        <w:t xml:space="preserve"> reaction </w:t>
      </w:r>
      <w:r w:rsidRPr="006A3A3A">
        <w:rPr>
          <w:u w:val="single"/>
        </w:rPr>
        <w:t>to</w:t>
      </w:r>
      <w:r w:rsidRPr="006A3A3A">
        <w:rPr>
          <w:sz w:val="16"/>
        </w:rPr>
        <w:t xml:space="preserve"> an </w:t>
      </w:r>
      <w:r w:rsidRPr="006A3A3A">
        <w:rPr>
          <w:u w:val="single"/>
        </w:rPr>
        <w:t>U.S. nuclear posture</w:t>
      </w:r>
      <w:r w:rsidRPr="006A3A3A">
        <w:rPr>
          <w:sz w:val="16"/>
        </w:rPr>
        <w:t xml:space="preserve">, particularly U.S. pursuit of counterforce and missile defense capabilities that pose a threat to China’s retaliatory capability. In this account, </w:t>
      </w:r>
      <w:r w:rsidRPr="006A3A3A">
        <w:rPr>
          <w:u w:val="single"/>
        </w:rPr>
        <w:t>China’s goal i</w:t>
      </w:r>
      <w:r w:rsidRPr="000208B5">
        <w:rPr>
          <w:u w:val="single"/>
        </w:rPr>
        <w:t xml:space="preserve">s </w:t>
      </w:r>
      <w:r w:rsidRPr="00355009">
        <w:rPr>
          <w:rStyle w:val="Emphasis"/>
          <w:highlight w:val="cyan"/>
        </w:rPr>
        <w:t>not</w:t>
      </w:r>
      <w:r w:rsidRPr="00461AE0">
        <w:rPr>
          <w:u w:val="single"/>
        </w:rPr>
        <w:t xml:space="preserve"> to </w:t>
      </w:r>
      <w:r w:rsidRPr="008E34AC">
        <w:rPr>
          <w:rStyle w:val="StyleUnderline"/>
        </w:rPr>
        <w:t xml:space="preserve">pursue </w:t>
      </w:r>
      <w:r w:rsidRPr="008E34AC">
        <w:rPr>
          <w:rStyle w:val="Emphasis"/>
        </w:rPr>
        <w:t>new</w:t>
      </w:r>
      <w:r w:rsidRPr="00301DFD">
        <w:rPr>
          <w:sz w:val="16"/>
        </w:rPr>
        <w:t xml:space="preserve"> nuclear </w:t>
      </w:r>
      <w:r w:rsidRPr="00355009">
        <w:rPr>
          <w:rStyle w:val="Emphasis"/>
          <w:highlight w:val="cyan"/>
        </w:rPr>
        <w:t>aggressive</w:t>
      </w:r>
      <w:r w:rsidRPr="00355009">
        <w:rPr>
          <w:highlight w:val="cyan"/>
          <w:u w:val="single"/>
        </w:rPr>
        <w:t xml:space="preserve"> missions but</w:t>
      </w:r>
      <w:r w:rsidRPr="00301DFD">
        <w:rPr>
          <w:sz w:val="16"/>
        </w:rPr>
        <w:t xml:space="preserve"> simply </w:t>
      </w:r>
      <w:r w:rsidRPr="00461AE0">
        <w:rPr>
          <w:u w:val="single"/>
        </w:rPr>
        <w:t xml:space="preserve">to </w:t>
      </w:r>
      <w:r w:rsidRPr="00355009">
        <w:rPr>
          <w:rStyle w:val="Emphasis"/>
          <w:highlight w:val="cyan"/>
        </w:rPr>
        <w:t>preserve</w:t>
      </w:r>
      <w:r w:rsidRPr="00461AE0">
        <w:rPr>
          <w:u w:val="single"/>
        </w:rPr>
        <w:t xml:space="preserve"> its ability to execute its </w:t>
      </w:r>
      <w:r w:rsidRPr="00355009">
        <w:rPr>
          <w:rStyle w:val="Emphasis"/>
          <w:highlight w:val="cyan"/>
        </w:rPr>
        <w:t>long-standing</w:t>
      </w:r>
      <w:r w:rsidRPr="00461AE0">
        <w:rPr>
          <w:u w:val="single"/>
        </w:rPr>
        <w:t xml:space="preserve"> nuclear </w:t>
      </w:r>
      <w:r w:rsidRPr="00355009">
        <w:rPr>
          <w:highlight w:val="cyan"/>
          <w:u w:val="single"/>
        </w:rPr>
        <w:t>strategy</w:t>
      </w:r>
      <w:r w:rsidRPr="00301DFD">
        <w:rPr>
          <w:sz w:val="16"/>
        </w:rPr>
        <w:t xml:space="preserve"> – especially given Chinese perceptions of the Trump administration’s Nuclear Posture Review as having lowered the threshold for U.S. nuclear use over Taiwan.28 Thus, the </w:t>
      </w:r>
      <w:r w:rsidRPr="00355009">
        <w:rPr>
          <w:highlight w:val="cyan"/>
          <w:u w:val="single"/>
        </w:rPr>
        <w:t>main danger</w:t>
      </w:r>
      <w:r w:rsidRPr="00461AE0">
        <w:rPr>
          <w:u w:val="single"/>
        </w:rPr>
        <w:t xml:space="preserve"> is </w:t>
      </w:r>
      <w:r w:rsidRPr="00355009">
        <w:rPr>
          <w:rStyle w:val="Emphasis"/>
          <w:highlight w:val="cyan"/>
        </w:rPr>
        <w:t>not a shift</w:t>
      </w:r>
      <w:r w:rsidRPr="00461AE0">
        <w:rPr>
          <w:u w:val="single"/>
        </w:rPr>
        <w:t xml:space="preserve"> toward ambitious Chinese nuclear goals </w:t>
      </w:r>
      <w:r w:rsidRPr="00355009">
        <w:rPr>
          <w:highlight w:val="cyan"/>
          <w:u w:val="single"/>
        </w:rPr>
        <w:t>but</w:t>
      </w:r>
      <w:r w:rsidRPr="00301DFD">
        <w:rPr>
          <w:sz w:val="16"/>
        </w:rPr>
        <w:t xml:space="preserve"> rather </w:t>
      </w:r>
      <w:r w:rsidRPr="00461AE0">
        <w:rPr>
          <w:u w:val="single"/>
        </w:rPr>
        <w:t xml:space="preserve">the </w:t>
      </w:r>
      <w:r w:rsidRPr="00355009">
        <w:rPr>
          <w:rStyle w:val="Emphasis"/>
          <w:highlight w:val="cyan"/>
        </w:rPr>
        <w:t>possibility</w:t>
      </w:r>
      <w:r w:rsidRPr="00355009">
        <w:rPr>
          <w:highlight w:val="cyan"/>
          <w:u w:val="single"/>
        </w:rPr>
        <w:t xml:space="preserve"> of</w:t>
      </w:r>
      <w:r w:rsidRPr="00461AE0">
        <w:rPr>
          <w:u w:val="single"/>
        </w:rPr>
        <w:t xml:space="preserve"> an</w:t>
      </w:r>
      <w:r w:rsidRPr="00301DFD">
        <w:rPr>
          <w:sz w:val="16"/>
        </w:rPr>
        <w:t xml:space="preserve"> emerging </w:t>
      </w:r>
      <w:r w:rsidRPr="00355009">
        <w:rPr>
          <w:highlight w:val="cyan"/>
          <w:u w:val="single"/>
        </w:rPr>
        <w:t>arms race</w:t>
      </w:r>
      <w:r w:rsidRPr="00461AE0">
        <w:rPr>
          <w:u w:val="single"/>
        </w:rPr>
        <w:t xml:space="preserve"> as </w:t>
      </w:r>
      <w:r w:rsidRPr="008E34AC">
        <w:rPr>
          <w:rStyle w:val="StyleUnderline"/>
        </w:rPr>
        <w:t>China t</w:t>
      </w:r>
      <w:r w:rsidRPr="00461AE0">
        <w:rPr>
          <w:u w:val="single"/>
        </w:rPr>
        <w:t xml:space="preserve">ries to </w:t>
      </w:r>
      <w:r w:rsidRPr="00301DFD">
        <w:rPr>
          <w:rStyle w:val="Emphasis"/>
        </w:rPr>
        <w:t>outrun irrational growth</w:t>
      </w:r>
      <w:r w:rsidRPr="008E34AC">
        <w:rPr>
          <w:rStyle w:val="StyleUnderline"/>
        </w:rPr>
        <w:t xml:space="preserve"> </w:t>
      </w:r>
      <w:r w:rsidRPr="00301DFD">
        <w:rPr>
          <w:rStyle w:val="StyleUnderline"/>
        </w:rPr>
        <w:t xml:space="preserve">in </w:t>
      </w:r>
      <w:r w:rsidRPr="00461AE0">
        <w:rPr>
          <w:u w:val="single"/>
        </w:rPr>
        <w:t>U.S. offensive capabilities, which</w:t>
      </w:r>
      <w:r w:rsidRPr="00301DFD">
        <w:rPr>
          <w:sz w:val="16"/>
        </w:rPr>
        <w:t xml:space="preserve"> could </w:t>
      </w:r>
      <w:r w:rsidRPr="00355009">
        <w:rPr>
          <w:highlight w:val="cyan"/>
          <w:u w:val="single"/>
        </w:rPr>
        <w:t>bring</w:t>
      </w:r>
      <w:r w:rsidRPr="00301DFD">
        <w:rPr>
          <w:sz w:val="16"/>
        </w:rPr>
        <w:t xml:space="preserve"> about </w:t>
      </w:r>
      <w:r w:rsidRPr="00301DFD">
        <w:rPr>
          <w:rStyle w:val="Emphasis"/>
        </w:rPr>
        <w:t>inadvertent</w:t>
      </w:r>
      <w:r w:rsidRPr="00461AE0">
        <w:rPr>
          <w:u w:val="single"/>
        </w:rPr>
        <w:t xml:space="preserve"> and </w:t>
      </w:r>
      <w:r w:rsidRPr="00355009">
        <w:rPr>
          <w:rStyle w:val="Emphasis"/>
          <w:highlight w:val="cyan"/>
        </w:rPr>
        <w:t>dangerous instability</w:t>
      </w:r>
      <w:r>
        <w:rPr>
          <w:sz w:val="16"/>
        </w:rPr>
        <w:t>.</w:t>
      </w:r>
      <w:r w:rsidRPr="00301DFD">
        <w:rPr>
          <w:sz w:val="16"/>
        </w:rPr>
        <w:t>29</w:t>
      </w:r>
    </w:p>
    <w:p w14:paraId="299453C3" w14:textId="77777777" w:rsidR="00C063B0" w:rsidRPr="00301DFD" w:rsidRDefault="00C063B0" w:rsidP="00C063B0">
      <w:pPr>
        <w:rPr>
          <w:sz w:val="16"/>
        </w:rPr>
      </w:pPr>
      <w:r w:rsidRPr="00355009">
        <w:rPr>
          <w:rStyle w:val="Emphasis"/>
          <w:highlight w:val="cyan"/>
        </w:rPr>
        <w:t>Prominent experts</w:t>
      </w:r>
      <w:r w:rsidRPr="00355009">
        <w:rPr>
          <w:highlight w:val="cyan"/>
          <w:u w:val="single"/>
        </w:rPr>
        <w:t xml:space="preserve"> subscribe to this</w:t>
      </w:r>
      <w:r w:rsidRPr="00301DFD">
        <w:rPr>
          <w:sz w:val="16"/>
        </w:rPr>
        <w:t xml:space="preserve"> general </w:t>
      </w:r>
      <w:r w:rsidRPr="00461AE0">
        <w:rPr>
          <w:u w:val="single"/>
        </w:rPr>
        <w:t>view</w:t>
      </w:r>
      <w:r w:rsidRPr="00301DFD">
        <w:rPr>
          <w:sz w:val="16"/>
        </w:rPr>
        <w:t xml:space="preserve">. As noted in the introduction, </w:t>
      </w:r>
      <w:r w:rsidRPr="00301DFD">
        <w:rPr>
          <w:rStyle w:val="Emphasis"/>
        </w:rPr>
        <w:t>Kristensen</w:t>
      </w:r>
      <w:r w:rsidRPr="00301DFD">
        <w:rPr>
          <w:sz w:val="16"/>
        </w:rPr>
        <w:t xml:space="preserve"> and </w:t>
      </w:r>
      <w:r w:rsidRPr="00301DFD">
        <w:rPr>
          <w:rStyle w:val="Emphasis"/>
        </w:rPr>
        <w:t>Korda</w:t>
      </w:r>
      <w:r w:rsidRPr="00301DFD">
        <w:rPr>
          <w:sz w:val="16"/>
        </w:rPr>
        <w:t xml:space="preserve"> argue that ‘ … even construction of </w:t>
      </w:r>
      <w:r w:rsidRPr="00461AE0">
        <w:rPr>
          <w:u w:val="single"/>
        </w:rPr>
        <w:t>large number of silos may not</w:t>
      </w:r>
      <w:r w:rsidRPr="00301DFD">
        <w:rPr>
          <w:sz w:val="16"/>
        </w:rPr>
        <w:t xml:space="preserve"> necessarily </w:t>
      </w:r>
      <w:r w:rsidRPr="00461AE0">
        <w:rPr>
          <w:u w:val="single"/>
        </w:rPr>
        <w:t>reflect a change</w:t>
      </w:r>
      <w:r w:rsidRPr="00301DFD">
        <w:rPr>
          <w:sz w:val="16"/>
        </w:rPr>
        <w:t xml:space="preserve"> in the basic role the Chinese leadership attributes to its nuclear forces … . </w:t>
      </w:r>
      <w:r w:rsidRPr="00461AE0">
        <w:rPr>
          <w:u w:val="single"/>
        </w:rPr>
        <w:t>China</w:t>
      </w:r>
      <w:r w:rsidRPr="00301DFD">
        <w:rPr>
          <w:sz w:val="16"/>
        </w:rPr>
        <w:t xml:space="preserve"> could potentially </w:t>
      </w:r>
      <w:r w:rsidRPr="00461AE0">
        <w:rPr>
          <w:u w:val="single"/>
        </w:rPr>
        <w:t xml:space="preserve">still </w:t>
      </w:r>
      <w:r w:rsidRPr="00301DFD">
        <w:rPr>
          <w:rStyle w:val="Emphasis"/>
        </w:rPr>
        <w:t>retain</w:t>
      </w:r>
      <w:r w:rsidRPr="00461AE0">
        <w:rPr>
          <w:u w:val="single"/>
        </w:rPr>
        <w:t xml:space="preserve"> its </w:t>
      </w:r>
      <w:r w:rsidRPr="00301DFD">
        <w:rPr>
          <w:rStyle w:val="Emphasis"/>
        </w:rPr>
        <w:t>no-first-use</w:t>
      </w:r>
      <w:r w:rsidRPr="00461AE0">
        <w:rPr>
          <w:u w:val="single"/>
        </w:rPr>
        <w:t xml:space="preserve"> policy’</w:t>
      </w:r>
      <w:r w:rsidRPr="00301DFD">
        <w:rPr>
          <w:sz w:val="16"/>
        </w:rPr>
        <w:t xml:space="preserve">.30 Likewise, Fred Kaplan claims, ‘It is not at all clear that [China’s new silos] pose a new threat – or even a change in China’s nuclear strategy. More likely, </w:t>
      </w:r>
      <w:r w:rsidRPr="00461AE0">
        <w:rPr>
          <w:u w:val="single"/>
        </w:rPr>
        <w:t xml:space="preserve">the </w:t>
      </w:r>
      <w:r w:rsidRPr="00355009">
        <w:rPr>
          <w:highlight w:val="cyan"/>
          <w:u w:val="single"/>
        </w:rPr>
        <w:t>extra silos</w:t>
      </w:r>
      <w:r w:rsidRPr="00461AE0">
        <w:rPr>
          <w:u w:val="single"/>
        </w:rPr>
        <w:t xml:space="preserve"> </w:t>
      </w:r>
      <w:r w:rsidRPr="00301DFD">
        <w:rPr>
          <w:rStyle w:val="StyleUnderline"/>
        </w:rPr>
        <w:t xml:space="preserve">are </w:t>
      </w:r>
      <w:r w:rsidRPr="00355009">
        <w:rPr>
          <w:rStyle w:val="Emphasis"/>
          <w:highlight w:val="cyan"/>
        </w:rPr>
        <w:t>responses</w:t>
      </w:r>
      <w:r w:rsidRPr="00355009">
        <w:rPr>
          <w:highlight w:val="cyan"/>
          <w:u w:val="single"/>
        </w:rPr>
        <w:t xml:space="preserve"> to</w:t>
      </w:r>
      <w:r w:rsidRPr="00461AE0">
        <w:rPr>
          <w:u w:val="single"/>
        </w:rPr>
        <w:t xml:space="preserve"> what Chinese officials see as a </w:t>
      </w:r>
      <w:r w:rsidRPr="00355009">
        <w:rPr>
          <w:rStyle w:val="Emphasis"/>
          <w:highlight w:val="cyan"/>
        </w:rPr>
        <w:t>growing</w:t>
      </w:r>
      <w:r w:rsidRPr="00301DFD">
        <w:rPr>
          <w:sz w:val="16"/>
        </w:rPr>
        <w:t xml:space="preserve"> nuclear </w:t>
      </w:r>
      <w:r w:rsidRPr="00355009">
        <w:rPr>
          <w:rStyle w:val="Emphasis"/>
          <w:highlight w:val="cyan"/>
        </w:rPr>
        <w:t>threat</w:t>
      </w:r>
      <w:r w:rsidRPr="00355009">
        <w:rPr>
          <w:highlight w:val="cyan"/>
          <w:u w:val="single"/>
        </w:rPr>
        <w:t xml:space="preserve"> from the </w:t>
      </w:r>
      <w:r w:rsidRPr="00355009">
        <w:rPr>
          <w:rStyle w:val="Emphasis"/>
          <w:highlight w:val="cyan"/>
        </w:rPr>
        <w:t>U</w:t>
      </w:r>
      <w:r w:rsidRPr="008E34AC">
        <w:rPr>
          <w:sz w:val="16"/>
        </w:rPr>
        <w:t>nited</w:t>
      </w:r>
      <w:r w:rsidRPr="00301DFD">
        <w:rPr>
          <w:sz w:val="16"/>
        </w:rPr>
        <w:t xml:space="preserve"> </w:t>
      </w:r>
      <w:r w:rsidRPr="00355009">
        <w:rPr>
          <w:rStyle w:val="Emphasis"/>
          <w:highlight w:val="cyan"/>
        </w:rPr>
        <w:t>S</w:t>
      </w:r>
      <w:r w:rsidRPr="00301DFD">
        <w:rPr>
          <w:sz w:val="16"/>
        </w:rPr>
        <w:t>tates’.31 Hui Zhang similarly argues, ‘</w:t>
      </w:r>
      <w:r w:rsidRPr="00461AE0">
        <w:rPr>
          <w:u w:val="single"/>
        </w:rPr>
        <w:t>China’s</w:t>
      </w:r>
      <w:r w:rsidRPr="00301DFD">
        <w:rPr>
          <w:sz w:val="16"/>
        </w:rPr>
        <w:t xml:space="preserve"> ongoing nuclear weapons </w:t>
      </w:r>
      <w:r w:rsidRPr="00355009">
        <w:rPr>
          <w:highlight w:val="cyan"/>
          <w:u w:val="single"/>
        </w:rPr>
        <w:t>modernization</w:t>
      </w:r>
      <w:r w:rsidRPr="00461AE0">
        <w:rPr>
          <w:u w:val="single"/>
        </w:rPr>
        <w:t xml:space="preserve"> aims to </w:t>
      </w:r>
      <w:r w:rsidRPr="00355009">
        <w:rPr>
          <w:rStyle w:val="Emphasis"/>
          <w:highlight w:val="cyan"/>
        </w:rPr>
        <w:t>increase</w:t>
      </w:r>
      <w:r w:rsidRPr="00301DFD">
        <w:rPr>
          <w:sz w:val="16"/>
        </w:rPr>
        <w:t xml:space="preserve"> the </w:t>
      </w:r>
      <w:r w:rsidRPr="00355009">
        <w:rPr>
          <w:rStyle w:val="Emphasis"/>
          <w:highlight w:val="cyan"/>
        </w:rPr>
        <w:t>survivability</w:t>
      </w:r>
      <w:r w:rsidRPr="00461AE0">
        <w:rPr>
          <w:u w:val="single"/>
        </w:rPr>
        <w:t xml:space="preserve">, reliability, safety, and permeating ability of its </w:t>
      </w:r>
      <w:r w:rsidRPr="00301DFD">
        <w:rPr>
          <w:rStyle w:val="Emphasis"/>
        </w:rPr>
        <w:t>small nuclear arsenal</w:t>
      </w:r>
      <w:r w:rsidRPr="00461AE0">
        <w:rPr>
          <w:u w:val="single"/>
        </w:rPr>
        <w:t xml:space="preserve"> </w:t>
      </w:r>
      <w:r w:rsidRPr="00355009">
        <w:rPr>
          <w:highlight w:val="cyan"/>
          <w:u w:val="single"/>
        </w:rPr>
        <w:t>and</w:t>
      </w:r>
      <w:r w:rsidRPr="00301DFD">
        <w:rPr>
          <w:sz w:val="16"/>
        </w:rPr>
        <w:t xml:space="preserve"> thereby </w:t>
      </w:r>
      <w:r w:rsidRPr="00355009">
        <w:rPr>
          <w:rStyle w:val="Emphasis"/>
          <w:highlight w:val="cyan"/>
        </w:rPr>
        <w:t>assure</w:t>
      </w:r>
      <w:r w:rsidRPr="00461AE0">
        <w:rPr>
          <w:u w:val="single"/>
        </w:rPr>
        <w:t xml:space="preserve"> a limited, reliable, and </w:t>
      </w:r>
      <w:r w:rsidRPr="00301DFD">
        <w:rPr>
          <w:rStyle w:val="Emphasis"/>
        </w:rPr>
        <w:t xml:space="preserve">effective </w:t>
      </w:r>
      <w:r w:rsidRPr="00355009">
        <w:rPr>
          <w:rStyle w:val="Emphasis"/>
          <w:highlight w:val="cyan"/>
        </w:rPr>
        <w:t>counterattack</w:t>
      </w:r>
      <w:r w:rsidRPr="00301DFD">
        <w:rPr>
          <w:sz w:val="16"/>
        </w:rPr>
        <w:t xml:space="preserve"> capability in order </w:t>
      </w:r>
      <w:r w:rsidRPr="00355009">
        <w:rPr>
          <w:highlight w:val="cyan"/>
          <w:u w:val="single"/>
        </w:rPr>
        <w:t>to “</w:t>
      </w:r>
      <w:r w:rsidRPr="00355009">
        <w:rPr>
          <w:rStyle w:val="Emphasis"/>
          <w:highlight w:val="cyan"/>
        </w:rPr>
        <w:t>deter</w:t>
      </w:r>
      <w:r w:rsidRPr="00461AE0">
        <w:rPr>
          <w:u w:val="single"/>
        </w:rPr>
        <w:t>”</w:t>
      </w:r>
      <w:r w:rsidRPr="00301DFD">
        <w:rPr>
          <w:sz w:val="16"/>
        </w:rPr>
        <w:t xml:space="preserve"> a </w:t>
      </w:r>
      <w:r w:rsidRPr="00355009">
        <w:rPr>
          <w:highlight w:val="cyan"/>
          <w:u w:val="single"/>
        </w:rPr>
        <w:t>first</w:t>
      </w:r>
      <w:r w:rsidRPr="00301DFD">
        <w:rPr>
          <w:sz w:val="16"/>
        </w:rPr>
        <w:t xml:space="preserve"> nuclear </w:t>
      </w:r>
      <w:r w:rsidRPr="00355009">
        <w:rPr>
          <w:highlight w:val="cyan"/>
          <w:u w:val="single"/>
        </w:rPr>
        <w:t>strike’</w:t>
      </w:r>
      <w:r w:rsidRPr="00301DFD">
        <w:rPr>
          <w:sz w:val="16"/>
        </w:rPr>
        <w:t xml:space="preserve">.32 These </w:t>
      </w:r>
      <w:r w:rsidRPr="00461AE0">
        <w:rPr>
          <w:u w:val="single"/>
        </w:rPr>
        <w:t>themes</w:t>
      </w:r>
      <w:r w:rsidRPr="00301DFD">
        <w:rPr>
          <w:sz w:val="16"/>
        </w:rPr>
        <w:t xml:space="preserve"> also </w:t>
      </w:r>
      <w:r w:rsidRPr="00461AE0">
        <w:rPr>
          <w:u w:val="single"/>
        </w:rPr>
        <w:t>appear</w:t>
      </w:r>
      <w:r w:rsidRPr="00301DFD">
        <w:rPr>
          <w:sz w:val="16"/>
        </w:rPr>
        <w:t xml:space="preserve">, with some variations, </w:t>
      </w:r>
      <w:r w:rsidRPr="00461AE0">
        <w:rPr>
          <w:u w:val="single"/>
        </w:rPr>
        <w:t>in analyses by</w:t>
      </w:r>
      <w:r w:rsidRPr="00301DFD">
        <w:rPr>
          <w:sz w:val="16"/>
        </w:rPr>
        <w:t xml:space="preserve"> Christopher </w:t>
      </w:r>
      <w:r w:rsidRPr="00301DFD">
        <w:rPr>
          <w:rStyle w:val="Emphasis"/>
        </w:rPr>
        <w:t>Twomey</w:t>
      </w:r>
      <w:r w:rsidRPr="00301DFD">
        <w:rPr>
          <w:sz w:val="16"/>
        </w:rPr>
        <w:t xml:space="preserve">, James </w:t>
      </w:r>
      <w:r w:rsidRPr="00301DFD">
        <w:rPr>
          <w:rStyle w:val="Emphasis"/>
        </w:rPr>
        <w:t>Acton</w:t>
      </w:r>
      <w:r w:rsidRPr="00301DFD">
        <w:rPr>
          <w:sz w:val="16"/>
        </w:rPr>
        <w:t xml:space="preserve">, Jeffrey </w:t>
      </w:r>
      <w:r w:rsidRPr="00301DFD">
        <w:rPr>
          <w:rStyle w:val="Emphasis"/>
        </w:rPr>
        <w:t>Lewis</w:t>
      </w:r>
      <w:r w:rsidRPr="00301DFD">
        <w:rPr>
          <w:sz w:val="16"/>
        </w:rPr>
        <w:t xml:space="preserve">, and Decker </w:t>
      </w:r>
      <w:r w:rsidRPr="00301DFD">
        <w:rPr>
          <w:rStyle w:val="Emphasis"/>
        </w:rPr>
        <w:t>Eveleth</w:t>
      </w:r>
      <w:r w:rsidRPr="00301DFD">
        <w:rPr>
          <w:sz w:val="16"/>
        </w:rPr>
        <w:t>.33</w:t>
      </w:r>
    </w:p>
    <w:p w14:paraId="3A5E3050" w14:textId="77777777" w:rsidR="00C063B0" w:rsidRPr="00B864C0" w:rsidRDefault="00C063B0" w:rsidP="00C063B0">
      <w:pPr>
        <w:rPr>
          <w:u w:val="single"/>
        </w:rPr>
      </w:pPr>
      <w:r w:rsidRPr="008E34AC">
        <w:rPr>
          <w:u w:val="single"/>
        </w:rPr>
        <w:t>This</w:t>
      </w:r>
      <w:r w:rsidRPr="00FF0AB0">
        <w:rPr>
          <w:u w:val="single"/>
        </w:rPr>
        <w:t xml:space="preserve"> take</w:t>
      </w:r>
      <w:r w:rsidRPr="00301DFD">
        <w:rPr>
          <w:sz w:val="16"/>
        </w:rPr>
        <w:t xml:space="preserve"> on China’s nuclear changes </w:t>
      </w:r>
      <w:r w:rsidRPr="00FF0AB0">
        <w:rPr>
          <w:u w:val="single"/>
        </w:rPr>
        <w:t>enjoys</w:t>
      </w:r>
      <w:r w:rsidRPr="00301DFD">
        <w:rPr>
          <w:sz w:val="16"/>
        </w:rPr>
        <w:t xml:space="preserve"> some </w:t>
      </w:r>
      <w:r w:rsidRPr="00FF0AB0">
        <w:rPr>
          <w:rStyle w:val="Emphasis"/>
        </w:rPr>
        <w:t>important supporting evidence</w:t>
      </w:r>
      <w:r w:rsidRPr="00301DFD">
        <w:rPr>
          <w:sz w:val="16"/>
        </w:rPr>
        <w:t xml:space="preserve">. Notably, </w:t>
      </w:r>
      <w:r w:rsidRPr="00355009">
        <w:rPr>
          <w:highlight w:val="cyan"/>
          <w:u w:val="single"/>
        </w:rPr>
        <w:t>it is</w:t>
      </w:r>
      <w:r w:rsidRPr="00FF0AB0">
        <w:rPr>
          <w:u w:val="single"/>
        </w:rPr>
        <w:t xml:space="preserve"> the </w:t>
      </w:r>
      <w:r w:rsidRPr="00355009">
        <w:rPr>
          <w:highlight w:val="cyan"/>
          <w:u w:val="single"/>
        </w:rPr>
        <w:t>explanation</w:t>
      </w:r>
      <w:r w:rsidRPr="00301DFD">
        <w:rPr>
          <w:sz w:val="16"/>
        </w:rPr>
        <w:t xml:space="preserve"> many </w:t>
      </w:r>
      <w:r w:rsidRPr="00355009">
        <w:rPr>
          <w:rStyle w:val="Emphasis"/>
          <w:highlight w:val="cyan"/>
        </w:rPr>
        <w:t>Chinese</w:t>
      </w:r>
      <w:r w:rsidRPr="00301DFD">
        <w:rPr>
          <w:rStyle w:val="Emphasis"/>
        </w:rPr>
        <w:t xml:space="preserve"> themselves </w:t>
      </w:r>
      <w:r w:rsidRPr="00355009">
        <w:rPr>
          <w:rStyle w:val="Emphasis"/>
          <w:highlight w:val="cyan"/>
        </w:rPr>
        <w:t>give</w:t>
      </w:r>
      <w:r w:rsidRPr="00301DFD">
        <w:rPr>
          <w:sz w:val="16"/>
        </w:rPr>
        <w:t xml:space="preserve"> regarding Beijing’s pursuit of nuclear modernization.34 For example, </w:t>
      </w:r>
      <w:r w:rsidRPr="00355009">
        <w:rPr>
          <w:highlight w:val="cyan"/>
          <w:u w:val="single"/>
        </w:rPr>
        <w:t>in reviewing</w:t>
      </w:r>
      <w:r w:rsidRPr="00301DFD">
        <w:rPr>
          <w:sz w:val="16"/>
        </w:rPr>
        <w:t xml:space="preserve"> a large number of </w:t>
      </w:r>
      <w:r w:rsidRPr="00355009">
        <w:rPr>
          <w:rStyle w:val="Emphasis"/>
          <w:highlight w:val="cyan"/>
        </w:rPr>
        <w:t>Chinese</w:t>
      </w:r>
      <w:r w:rsidRPr="00FF0AB0">
        <w:rPr>
          <w:rStyle w:val="Emphasis"/>
        </w:rPr>
        <w:t xml:space="preserve">-language </w:t>
      </w:r>
      <w:r w:rsidRPr="00355009">
        <w:rPr>
          <w:rStyle w:val="Emphasis"/>
          <w:highlight w:val="cyan"/>
        </w:rPr>
        <w:t>sources</w:t>
      </w:r>
      <w:r w:rsidRPr="00355009">
        <w:rPr>
          <w:highlight w:val="cyan"/>
          <w:u w:val="single"/>
        </w:rPr>
        <w:t xml:space="preserve"> and</w:t>
      </w:r>
      <w:r w:rsidRPr="00301DFD">
        <w:rPr>
          <w:sz w:val="16"/>
        </w:rPr>
        <w:t xml:space="preserve"> conducting </w:t>
      </w:r>
      <w:r w:rsidRPr="00355009">
        <w:rPr>
          <w:rStyle w:val="Emphasis"/>
          <w:highlight w:val="cyan"/>
        </w:rPr>
        <w:t>interviews</w:t>
      </w:r>
      <w:r w:rsidRPr="00FF0AB0">
        <w:rPr>
          <w:u w:val="single"/>
        </w:rPr>
        <w:t xml:space="preserve"> with</w:t>
      </w:r>
      <w:r w:rsidRPr="00301DFD">
        <w:rPr>
          <w:sz w:val="16"/>
        </w:rPr>
        <w:t xml:space="preserve"> members of </w:t>
      </w:r>
      <w:r w:rsidRPr="00FF0AB0">
        <w:rPr>
          <w:u w:val="single"/>
        </w:rPr>
        <w:t>China’s strategic community</w:t>
      </w:r>
      <w:r w:rsidRPr="00301DFD">
        <w:rPr>
          <w:sz w:val="16"/>
        </w:rPr>
        <w:t xml:space="preserve"> in 2015, Fiona </w:t>
      </w:r>
      <w:r w:rsidRPr="00FF0AB0">
        <w:rPr>
          <w:u w:val="single"/>
        </w:rPr>
        <w:t>Cunningham and</w:t>
      </w:r>
      <w:r w:rsidRPr="00301DFD">
        <w:rPr>
          <w:sz w:val="16"/>
        </w:rPr>
        <w:t xml:space="preserve"> Taylor </w:t>
      </w:r>
      <w:r w:rsidRPr="00FF0AB0">
        <w:rPr>
          <w:u w:val="single"/>
        </w:rPr>
        <w:t>Fravel report that ‘</w:t>
      </w:r>
      <w:r w:rsidRPr="008E34AC">
        <w:rPr>
          <w:u w:val="single"/>
        </w:rPr>
        <w:t>China</w:t>
      </w:r>
      <w:r w:rsidRPr="00301DFD">
        <w:rPr>
          <w:sz w:val="16"/>
        </w:rPr>
        <w:t xml:space="preserve"> currently </w:t>
      </w:r>
      <w:r w:rsidRPr="00FF0AB0">
        <w:rPr>
          <w:u w:val="single"/>
        </w:rPr>
        <w:t>believes</w:t>
      </w:r>
      <w:r w:rsidRPr="00301DFD">
        <w:rPr>
          <w:sz w:val="16"/>
        </w:rPr>
        <w:t xml:space="preserve"> that </w:t>
      </w:r>
      <w:r w:rsidRPr="00FF0AB0">
        <w:rPr>
          <w:u w:val="single"/>
        </w:rPr>
        <w:t xml:space="preserve">it is both </w:t>
      </w:r>
      <w:r w:rsidRPr="00FF0AB0">
        <w:rPr>
          <w:rStyle w:val="Emphasis"/>
        </w:rPr>
        <w:t>possible</w:t>
      </w:r>
      <w:r w:rsidRPr="00FF0AB0">
        <w:rPr>
          <w:u w:val="single"/>
        </w:rPr>
        <w:t xml:space="preserve"> and </w:t>
      </w:r>
      <w:r w:rsidRPr="00FF0AB0">
        <w:rPr>
          <w:rStyle w:val="Emphasis"/>
        </w:rPr>
        <w:t>desirable</w:t>
      </w:r>
      <w:r w:rsidRPr="00FF0AB0">
        <w:rPr>
          <w:u w:val="single"/>
        </w:rPr>
        <w:t xml:space="preserve"> to </w:t>
      </w:r>
      <w:r w:rsidRPr="008E34AC">
        <w:rPr>
          <w:u w:val="single"/>
        </w:rPr>
        <w:t>maintain</w:t>
      </w:r>
      <w:r w:rsidRPr="00301DFD">
        <w:rPr>
          <w:sz w:val="16"/>
        </w:rPr>
        <w:t xml:space="preserve"> </w:t>
      </w:r>
      <w:r w:rsidRPr="00FF0AB0">
        <w:rPr>
          <w:rStyle w:val="Emphasis"/>
        </w:rPr>
        <w:t>assured retaliation</w:t>
      </w:r>
      <w:r w:rsidRPr="00FF0AB0">
        <w:rPr>
          <w:u w:val="single"/>
        </w:rPr>
        <w:t>, despite U.S. pursuit of</w:t>
      </w:r>
      <w:r w:rsidRPr="00301DFD">
        <w:rPr>
          <w:sz w:val="16"/>
        </w:rPr>
        <w:t xml:space="preserve"> the capabilities necessary to achieve </w:t>
      </w:r>
      <w:r w:rsidRPr="00FF0AB0">
        <w:rPr>
          <w:rStyle w:val="Emphasis"/>
        </w:rPr>
        <w:t>strategic primacy</w:t>
      </w:r>
      <w:r w:rsidRPr="00301DFD">
        <w:rPr>
          <w:sz w:val="16"/>
        </w:rPr>
        <w:t xml:space="preserve"> … Instead, </w:t>
      </w:r>
      <w:r w:rsidRPr="00FF0AB0">
        <w:rPr>
          <w:u w:val="single"/>
        </w:rPr>
        <w:t xml:space="preserve">China will </w:t>
      </w:r>
      <w:r w:rsidRPr="00301DFD">
        <w:rPr>
          <w:rStyle w:val="Emphasis"/>
        </w:rPr>
        <w:t>alter</w:t>
      </w:r>
      <w:r w:rsidRPr="00301DFD">
        <w:rPr>
          <w:rStyle w:val="StyleUnderline"/>
        </w:rPr>
        <w:t xml:space="preserve"> how</w:t>
      </w:r>
      <w:r w:rsidRPr="00FF0AB0">
        <w:rPr>
          <w:u w:val="single"/>
        </w:rPr>
        <w:t xml:space="preserve"> it </w:t>
      </w:r>
      <w:r w:rsidRPr="00B864C0">
        <w:rPr>
          <w:u w:val="single"/>
        </w:rPr>
        <w:t xml:space="preserve">implements its </w:t>
      </w:r>
      <w:r w:rsidRPr="00B864C0">
        <w:rPr>
          <w:rStyle w:val="Emphasis"/>
        </w:rPr>
        <w:t>strategy</w:t>
      </w:r>
      <w:r w:rsidRPr="00B864C0">
        <w:rPr>
          <w:sz w:val="16"/>
        </w:rPr>
        <w:t xml:space="preserve"> of assured retaliation, </w:t>
      </w:r>
      <w:r w:rsidRPr="00B864C0">
        <w:rPr>
          <w:rStyle w:val="Emphasis"/>
        </w:rPr>
        <w:t>increasing</w:t>
      </w:r>
      <w:r w:rsidRPr="00B864C0">
        <w:rPr>
          <w:sz w:val="16"/>
        </w:rPr>
        <w:t xml:space="preserve"> the capabilities for the </w:t>
      </w:r>
      <w:r w:rsidRPr="00B864C0">
        <w:rPr>
          <w:u w:val="single"/>
        </w:rPr>
        <w:t>“</w:t>
      </w:r>
      <w:r w:rsidRPr="00B864C0">
        <w:rPr>
          <w:rStyle w:val="Emphasis"/>
        </w:rPr>
        <w:t>assuredness</w:t>
      </w:r>
      <w:r w:rsidRPr="00B864C0">
        <w:rPr>
          <w:u w:val="single"/>
        </w:rPr>
        <w:t>” of retaliation by increasing</w:t>
      </w:r>
      <w:r w:rsidRPr="00B864C0">
        <w:rPr>
          <w:sz w:val="16"/>
        </w:rPr>
        <w:t xml:space="preserve"> the </w:t>
      </w:r>
      <w:r w:rsidRPr="00B864C0">
        <w:rPr>
          <w:u w:val="single"/>
        </w:rPr>
        <w:t>number of missiles and warheads</w:t>
      </w:r>
      <w:r w:rsidRPr="00B864C0">
        <w:rPr>
          <w:sz w:val="16"/>
        </w:rPr>
        <w:t xml:space="preserve"> that can strike the continental United States’.35 In short, </w:t>
      </w:r>
      <w:r w:rsidRPr="00B864C0">
        <w:rPr>
          <w:u w:val="single"/>
        </w:rPr>
        <w:t xml:space="preserve">China's </w:t>
      </w:r>
      <w:r w:rsidRPr="00B864C0">
        <w:rPr>
          <w:rStyle w:val="StyleUnderline"/>
        </w:rPr>
        <w:t>modernization</w:t>
      </w:r>
      <w:r w:rsidRPr="00B864C0">
        <w:rPr>
          <w:sz w:val="16"/>
        </w:rPr>
        <w:t xml:space="preserve"> bolters deterrence; it </w:t>
      </w:r>
      <w:r w:rsidRPr="00B864C0">
        <w:rPr>
          <w:u w:val="single"/>
        </w:rPr>
        <w:t xml:space="preserve">does </w:t>
      </w:r>
      <w:r w:rsidRPr="00B864C0">
        <w:rPr>
          <w:rStyle w:val="Emphasis"/>
        </w:rPr>
        <w:t>not</w:t>
      </w:r>
      <w:r w:rsidRPr="00B864C0">
        <w:rPr>
          <w:u w:val="single"/>
        </w:rPr>
        <w:t xml:space="preserve"> portend </w:t>
      </w:r>
      <w:r w:rsidRPr="00B864C0">
        <w:rPr>
          <w:rStyle w:val="Emphasis"/>
        </w:rPr>
        <w:t>increased</w:t>
      </w:r>
      <w:r w:rsidRPr="00B864C0">
        <w:rPr>
          <w:u w:val="single"/>
        </w:rPr>
        <w:t xml:space="preserve"> Chinese </w:t>
      </w:r>
      <w:r w:rsidRPr="00B864C0">
        <w:rPr>
          <w:rStyle w:val="Emphasis"/>
        </w:rPr>
        <w:t>risk-taking</w:t>
      </w:r>
      <w:r w:rsidRPr="00B864C0">
        <w:rPr>
          <w:sz w:val="16"/>
        </w:rPr>
        <w:t>. If this perspective is correct, it suggests that the United States does not have make significant changes to its nuclear force, declaratory posture, or operational doctrine to deter China.</w:t>
      </w:r>
    </w:p>
    <w:p w14:paraId="4A704A0C" w14:textId="77777777" w:rsidR="00C063B0" w:rsidRPr="00301DFD" w:rsidRDefault="00C063B0" w:rsidP="00C063B0">
      <w:pPr>
        <w:rPr>
          <w:sz w:val="16"/>
        </w:rPr>
      </w:pPr>
      <w:r w:rsidRPr="00B864C0">
        <w:rPr>
          <w:sz w:val="16"/>
        </w:rPr>
        <w:t xml:space="preserve">A </w:t>
      </w:r>
      <w:r w:rsidRPr="00B864C0">
        <w:rPr>
          <w:rStyle w:val="Emphasis"/>
        </w:rPr>
        <w:t xml:space="preserve">2017 RAND </w:t>
      </w:r>
      <w:r w:rsidRPr="00355009">
        <w:rPr>
          <w:rStyle w:val="Emphasis"/>
          <w:highlight w:val="cyan"/>
        </w:rPr>
        <w:t>study</w:t>
      </w:r>
      <w:r w:rsidRPr="00301DFD">
        <w:rPr>
          <w:rStyle w:val="Emphasis"/>
        </w:rPr>
        <w:t xml:space="preserve"> </w:t>
      </w:r>
      <w:r w:rsidRPr="00301DFD">
        <w:rPr>
          <w:sz w:val="16"/>
        </w:rPr>
        <w:t xml:space="preserve">similarly </w:t>
      </w:r>
      <w:r w:rsidRPr="00355009">
        <w:rPr>
          <w:highlight w:val="cyan"/>
          <w:u w:val="single"/>
        </w:rPr>
        <w:t>finds</w:t>
      </w:r>
      <w:r w:rsidRPr="00301DFD">
        <w:rPr>
          <w:sz w:val="16"/>
        </w:rPr>
        <w:t xml:space="preserve"> that ‘</w:t>
      </w:r>
      <w:r w:rsidRPr="00FF0AB0">
        <w:rPr>
          <w:u w:val="single"/>
        </w:rPr>
        <w:t xml:space="preserve">Chinese </w:t>
      </w:r>
      <w:r w:rsidRPr="00355009">
        <w:rPr>
          <w:rStyle w:val="Emphasis"/>
          <w:highlight w:val="cyan"/>
        </w:rPr>
        <w:t>strategic statements</w:t>
      </w:r>
      <w:r w:rsidRPr="00FF0AB0">
        <w:rPr>
          <w:u w:val="single"/>
        </w:rPr>
        <w:t xml:space="preserve">, as well as </w:t>
      </w:r>
      <w:r w:rsidRPr="00301DFD">
        <w:rPr>
          <w:rStyle w:val="Emphasis"/>
        </w:rPr>
        <w:t>interviews</w:t>
      </w:r>
      <w:r w:rsidRPr="00301DFD">
        <w:rPr>
          <w:sz w:val="16"/>
        </w:rPr>
        <w:t xml:space="preserve"> with Chinese experts and policymakers, </w:t>
      </w:r>
      <w:r w:rsidRPr="00355009">
        <w:rPr>
          <w:highlight w:val="cyan"/>
          <w:u w:val="single"/>
        </w:rPr>
        <w:t>indicate</w:t>
      </w:r>
      <w:r w:rsidRPr="00301DFD">
        <w:rPr>
          <w:sz w:val="16"/>
        </w:rPr>
        <w:t xml:space="preserve"> that </w:t>
      </w:r>
      <w:r w:rsidRPr="00FF0AB0">
        <w:rPr>
          <w:u w:val="single"/>
        </w:rPr>
        <w:t xml:space="preserve">the </w:t>
      </w:r>
      <w:r w:rsidRPr="00355009">
        <w:rPr>
          <w:rStyle w:val="Emphasis"/>
          <w:highlight w:val="cyan"/>
        </w:rPr>
        <w:t>U</w:t>
      </w:r>
      <w:r w:rsidRPr="00301DFD">
        <w:rPr>
          <w:sz w:val="16"/>
        </w:rPr>
        <w:t xml:space="preserve">nited </w:t>
      </w:r>
      <w:r w:rsidRPr="00355009">
        <w:rPr>
          <w:rStyle w:val="Emphasis"/>
          <w:highlight w:val="cyan"/>
        </w:rPr>
        <w:t>S</w:t>
      </w:r>
      <w:r w:rsidRPr="00301DFD">
        <w:rPr>
          <w:sz w:val="16"/>
        </w:rPr>
        <w:t xml:space="preserve">tates </w:t>
      </w:r>
      <w:r w:rsidRPr="00FF0AB0">
        <w:rPr>
          <w:u w:val="single"/>
        </w:rPr>
        <w:t xml:space="preserve">and its </w:t>
      </w:r>
      <w:r w:rsidRPr="0078724F">
        <w:rPr>
          <w:rStyle w:val="Emphasis"/>
        </w:rPr>
        <w:t>nuclear</w:t>
      </w:r>
      <w:r w:rsidRPr="00301DFD">
        <w:rPr>
          <w:rStyle w:val="Emphasis"/>
        </w:rPr>
        <w:t xml:space="preserve"> </w:t>
      </w:r>
      <w:r w:rsidRPr="00355009">
        <w:rPr>
          <w:rStyle w:val="Emphasis"/>
          <w:highlight w:val="cyan"/>
        </w:rPr>
        <w:t>forces</w:t>
      </w:r>
      <w:r w:rsidRPr="00FF0AB0">
        <w:rPr>
          <w:u w:val="single"/>
        </w:rPr>
        <w:t xml:space="preserve"> are, </w:t>
      </w:r>
      <w:r w:rsidRPr="00355009">
        <w:rPr>
          <w:rStyle w:val="Emphasis"/>
          <w:highlight w:val="cyan"/>
        </w:rPr>
        <w:t>overwhelmingly</w:t>
      </w:r>
      <w:r w:rsidRPr="00FF0AB0">
        <w:rPr>
          <w:u w:val="single"/>
        </w:rPr>
        <w:t xml:space="preserve">, the </w:t>
      </w:r>
      <w:r w:rsidRPr="00355009">
        <w:rPr>
          <w:rStyle w:val="Emphasis"/>
          <w:highlight w:val="cyan"/>
        </w:rPr>
        <w:t>most important</w:t>
      </w:r>
      <w:r w:rsidRPr="00301DFD">
        <w:rPr>
          <w:sz w:val="16"/>
        </w:rPr>
        <w:t xml:space="preserve"> planning </w:t>
      </w:r>
      <w:r w:rsidRPr="00355009">
        <w:rPr>
          <w:rStyle w:val="StyleUnderline"/>
          <w:highlight w:val="cyan"/>
        </w:rPr>
        <w:t>factor in</w:t>
      </w:r>
      <w:r w:rsidRPr="00301DFD">
        <w:rPr>
          <w:sz w:val="16"/>
        </w:rPr>
        <w:t xml:space="preserve"> the </w:t>
      </w:r>
      <w:r w:rsidRPr="00301DFD">
        <w:rPr>
          <w:rStyle w:val="StyleUnderline"/>
        </w:rPr>
        <w:t xml:space="preserve">design and </w:t>
      </w:r>
      <w:r w:rsidRPr="00355009">
        <w:rPr>
          <w:rStyle w:val="Emphasis"/>
          <w:highlight w:val="cyan"/>
        </w:rPr>
        <w:t>operation</w:t>
      </w:r>
      <w:r w:rsidRPr="00355009">
        <w:rPr>
          <w:rStyle w:val="StyleUnderline"/>
          <w:highlight w:val="cyan"/>
        </w:rPr>
        <w:t xml:space="preserve"> of Chinese</w:t>
      </w:r>
      <w:r w:rsidRPr="00301DFD">
        <w:rPr>
          <w:rStyle w:val="StyleUnderline"/>
        </w:rPr>
        <w:t xml:space="preserve"> nuclear </w:t>
      </w:r>
      <w:r w:rsidRPr="00355009">
        <w:rPr>
          <w:rStyle w:val="StyleUnderline"/>
          <w:highlight w:val="cyan"/>
        </w:rPr>
        <w:t>forces</w:t>
      </w:r>
      <w:r w:rsidRPr="00301DFD">
        <w:rPr>
          <w:sz w:val="16"/>
        </w:rPr>
        <w:t xml:space="preserve"> … . It is hard to overstate the importance of U.S. BMD as a driver of Chinese threat perceptions in the strategic arena’.36 Gregory Kulacki echoes this conclusion, noting that Chinese concerns about the survivability of its arsenal are ‘driving current improvements in China’s arsenal, which are focused on its delivery systems’.37 And Tong Zhao likewise argues, ‘New </w:t>
      </w:r>
      <w:r w:rsidRPr="00355009">
        <w:rPr>
          <w:highlight w:val="cyan"/>
          <w:u w:val="single"/>
        </w:rPr>
        <w:t>improvements to U.S.</w:t>
      </w:r>
      <w:r w:rsidRPr="00FF0AB0">
        <w:rPr>
          <w:u w:val="single"/>
        </w:rPr>
        <w:t xml:space="preserve"> capabilities </w:t>
      </w:r>
      <w:r w:rsidRPr="00301DFD">
        <w:rPr>
          <w:rStyle w:val="Emphasis"/>
        </w:rPr>
        <w:t xml:space="preserve">constantly </w:t>
      </w:r>
      <w:r w:rsidRPr="00355009">
        <w:rPr>
          <w:rStyle w:val="Emphasis"/>
          <w:highlight w:val="cyan"/>
        </w:rPr>
        <w:t>remind</w:t>
      </w:r>
      <w:r w:rsidRPr="00355009">
        <w:rPr>
          <w:highlight w:val="cyan"/>
          <w:u w:val="single"/>
        </w:rPr>
        <w:t xml:space="preserve"> Chinese</w:t>
      </w:r>
      <w:r w:rsidRPr="00301DFD">
        <w:rPr>
          <w:sz w:val="16"/>
        </w:rPr>
        <w:t xml:space="preserve"> nuclear </w:t>
      </w:r>
      <w:r w:rsidRPr="00FF0AB0">
        <w:rPr>
          <w:u w:val="single"/>
        </w:rPr>
        <w:t xml:space="preserve">experts </w:t>
      </w:r>
      <w:r w:rsidRPr="00355009">
        <w:rPr>
          <w:highlight w:val="cyan"/>
          <w:u w:val="single"/>
        </w:rPr>
        <w:t>of</w:t>
      </w:r>
      <w:r w:rsidRPr="00FF0AB0">
        <w:rPr>
          <w:u w:val="single"/>
        </w:rPr>
        <w:t xml:space="preserve"> their</w:t>
      </w:r>
      <w:r w:rsidRPr="00301DFD">
        <w:rPr>
          <w:sz w:val="16"/>
        </w:rPr>
        <w:t xml:space="preserve"> nuclear </w:t>
      </w:r>
      <w:r w:rsidRPr="00FF0AB0">
        <w:rPr>
          <w:u w:val="single"/>
        </w:rPr>
        <w:t xml:space="preserve">deterrent’s </w:t>
      </w:r>
      <w:r w:rsidRPr="00355009">
        <w:rPr>
          <w:rStyle w:val="Emphasis"/>
          <w:highlight w:val="cyan"/>
        </w:rPr>
        <w:t>potential</w:t>
      </w:r>
      <w:r w:rsidRPr="00FF0AB0">
        <w:rPr>
          <w:rStyle w:val="Emphasis"/>
        </w:rPr>
        <w:t xml:space="preserve"> </w:t>
      </w:r>
      <w:r w:rsidRPr="00355009">
        <w:rPr>
          <w:rStyle w:val="Emphasis"/>
          <w:highlight w:val="cyan"/>
        </w:rPr>
        <w:t>vulnerability</w:t>
      </w:r>
      <w:r w:rsidRPr="00301DFD">
        <w:rPr>
          <w:sz w:val="16"/>
        </w:rPr>
        <w:t>. As a result, Chinese experts have consistently agreed that Beijing needs to continue gradually modernizing its nuclear forces’.38</w:t>
      </w:r>
    </w:p>
    <w:p w14:paraId="50D59828" w14:textId="77777777" w:rsidR="00C063B0" w:rsidRPr="00301DFD" w:rsidRDefault="00C063B0" w:rsidP="00C063B0">
      <w:pPr>
        <w:rPr>
          <w:sz w:val="16"/>
        </w:rPr>
      </w:pPr>
      <w:r w:rsidRPr="00301DFD">
        <w:rPr>
          <w:sz w:val="16"/>
        </w:rPr>
        <w:t xml:space="preserve">Indeed, </w:t>
      </w:r>
      <w:r w:rsidRPr="00FF0AB0">
        <w:rPr>
          <w:u w:val="single"/>
        </w:rPr>
        <w:t xml:space="preserve">the </w:t>
      </w:r>
      <w:r w:rsidRPr="00301DFD">
        <w:rPr>
          <w:rStyle w:val="Emphasis"/>
        </w:rPr>
        <w:t>specific nature</w:t>
      </w:r>
      <w:r w:rsidRPr="00FF0AB0">
        <w:rPr>
          <w:u w:val="single"/>
        </w:rPr>
        <w:t xml:space="preserve"> of</w:t>
      </w:r>
      <w:r w:rsidRPr="00301DFD">
        <w:rPr>
          <w:sz w:val="16"/>
        </w:rPr>
        <w:t xml:space="preserve"> many </w:t>
      </w:r>
      <w:r w:rsidRPr="00FF0AB0">
        <w:rPr>
          <w:u w:val="single"/>
        </w:rPr>
        <w:t xml:space="preserve">China’s improvements do seem </w:t>
      </w:r>
      <w:r w:rsidRPr="00301DFD">
        <w:rPr>
          <w:rStyle w:val="Emphasis"/>
        </w:rPr>
        <w:t>oriented toward</w:t>
      </w:r>
      <w:r w:rsidRPr="00FF0AB0">
        <w:rPr>
          <w:u w:val="single"/>
        </w:rPr>
        <w:t xml:space="preserve"> bolstering</w:t>
      </w:r>
      <w:r w:rsidRPr="00301DFD">
        <w:rPr>
          <w:sz w:val="16"/>
        </w:rPr>
        <w:t xml:space="preserve"> the country’s </w:t>
      </w:r>
      <w:r w:rsidRPr="00301DFD">
        <w:rPr>
          <w:rStyle w:val="Emphasis"/>
        </w:rPr>
        <w:t>assured retaliation</w:t>
      </w:r>
      <w:r w:rsidRPr="00301DFD">
        <w:rPr>
          <w:sz w:val="16"/>
        </w:rPr>
        <w:t xml:space="preserve"> posture </w:t>
      </w:r>
      <w:r w:rsidRPr="00FF0AB0">
        <w:rPr>
          <w:u w:val="single"/>
        </w:rPr>
        <w:t xml:space="preserve">in response to </w:t>
      </w:r>
      <w:r w:rsidRPr="00301DFD">
        <w:rPr>
          <w:rStyle w:val="Emphasis"/>
        </w:rPr>
        <w:t>growing threats</w:t>
      </w:r>
      <w:r w:rsidRPr="00FF0AB0">
        <w:rPr>
          <w:u w:val="single"/>
        </w:rPr>
        <w:t xml:space="preserve"> from</w:t>
      </w:r>
      <w:r w:rsidRPr="00301DFD">
        <w:rPr>
          <w:sz w:val="16"/>
        </w:rPr>
        <w:t xml:space="preserve"> ever more capable </w:t>
      </w:r>
      <w:r w:rsidRPr="00FF0AB0">
        <w:rPr>
          <w:u w:val="single"/>
        </w:rPr>
        <w:t>U.S.</w:t>
      </w:r>
      <w:r w:rsidRPr="00301DFD">
        <w:rPr>
          <w:sz w:val="16"/>
        </w:rPr>
        <w:t xml:space="preserve"> counterforce and missile defense </w:t>
      </w:r>
      <w:r w:rsidRPr="00FF0AB0">
        <w:rPr>
          <w:u w:val="single"/>
        </w:rPr>
        <w:t xml:space="preserve">systems, </w:t>
      </w:r>
      <w:r w:rsidRPr="008E34AC">
        <w:rPr>
          <w:rStyle w:val="StyleUnderline"/>
        </w:rPr>
        <w:t xml:space="preserve">as </w:t>
      </w:r>
      <w:r w:rsidRPr="00355009">
        <w:rPr>
          <w:rStyle w:val="StyleUnderline"/>
          <w:highlight w:val="cyan"/>
        </w:rPr>
        <w:t>even</w:t>
      </w:r>
      <w:r w:rsidRPr="008E34AC">
        <w:rPr>
          <w:rStyle w:val="StyleUnderline"/>
        </w:rPr>
        <w:t xml:space="preserve"> the</w:t>
      </w:r>
      <w:r w:rsidRPr="00FF0AB0">
        <w:rPr>
          <w:u w:val="single"/>
        </w:rPr>
        <w:t xml:space="preserve"> </w:t>
      </w:r>
      <w:r w:rsidRPr="00355009">
        <w:rPr>
          <w:rStyle w:val="Emphasis"/>
          <w:highlight w:val="cyan"/>
        </w:rPr>
        <w:t>Pentagon</w:t>
      </w:r>
      <w:r w:rsidRPr="00FF0AB0">
        <w:rPr>
          <w:u w:val="single"/>
        </w:rPr>
        <w:t xml:space="preserve"> has </w:t>
      </w:r>
      <w:r w:rsidRPr="00355009">
        <w:rPr>
          <w:rStyle w:val="Emphasis"/>
          <w:highlight w:val="cyan"/>
        </w:rPr>
        <w:t>acknowledged</w:t>
      </w:r>
      <w:r w:rsidRPr="00301DFD">
        <w:rPr>
          <w:sz w:val="16"/>
        </w:rPr>
        <w:t xml:space="preserve"> on several occasions.39 For example, China’s deployment of MIRVs and its test of a nuclear-capable HGV are consistent with expressed concerns about the need to penetrate U.S. missile defenses in the aftermath of a U.S. first strike. The apparent intention to move to a launch on warning posture likely reflects concerns about whether China can assure retaliation after such a strike as well. The </w:t>
      </w:r>
      <w:r w:rsidRPr="00FF0AB0">
        <w:rPr>
          <w:u w:val="single"/>
        </w:rPr>
        <w:t>choice to locate</w:t>
      </w:r>
      <w:r w:rsidRPr="00301DFD">
        <w:rPr>
          <w:sz w:val="16"/>
        </w:rPr>
        <w:t xml:space="preserve"> the </w:t>
      </w:r>
      <w:r w:rsidRPr="00FF0AB0">
        <w:rPr>
          <w:u w:val="single"/>
        </w:rPr>
        <w:t xml:space="preserve">new </w:t>
      </w:r>
      <w:r w:rsidRPr="00301DFD">
        <w:rPr>
          <w:rStyle w:val="Emphasis"/>
        </w:rPr>
        <w:t>silo</w:t>
      </w:r>
      <w:r w:rsidRPr="00FF0AB0">
        <w:rPr>
          <w:u w:val="single"/>
        </w:rPr>
        <w:t xml:space="preserve"> fields</w:t>
      </w:r>
      <w:r w:rsidRPr="00301DFD">
        <w:rPr>
          <w:sz w:val="16"/>
        </w:rPr>
        <w:t xml:space="preserve"> well </w:t>
      </w:r>
      <w:r w:rsidRPr="00FF0AB0">
        <w:rPr>
          <w:u w:val="single"/>
        </w:rPr>
        <w:t xml:space="preserve">inside the </w:t>
      </w:r>
      <w:r w:rsidRPr="00301DFD">
        <w:rPr>
          <w:rStyle w:val="Emphasis"/>
        </w:rPr>
        <w:t>mainland</w:t>
      </w:r>
      <w:r w:rsidRPr="00301DFD">
        <w:rPr>
          <w:sz w:val="16"/>
        </w:rPr>
        <w:t xml:space="preserve"> may </w:t>
      </w:r>
      <w:r w:rsidRPr="00301DFD">
        <w:rPr>
          <w:rStyle w:val="StyleUnderline"/>
        </w:rPr>
        <w:t>reflect a desire</w:t>
      </w:r>
      <w:r w:rsidRPr="00FF0AB0">
        <w:rPr>
          <w:u w:val="single"/>
        </w:rPr>
        <w:t xml:space="preserve"> to put them </w:t>
      </w:r>
      <w:r w:rsidRPr="00301DFD">
        <w:rPr>
          <w:rStyle w:val="Emphasis"/>
        </w:rPr>
        <w:t>out of range</w:t>
      </w:r>
      <w:r w:rsidRPr="00FF0AB0">
        <w:rPr>
          <w:u w:val="single"/>
        </w:rPr>
        <w:t xml:space="preserve"> of U.S. conventional strike</w:t>
      </w:r>
      <w:r w:rsidRPr="00301DFD">
        <w:rPr>
          <w:sz w:val="16"/>
        </w:rPr>
        <w:t xml:space="preserve"> capabilities. And </w:t>
      </w:r>
      <w:r w:rsidRPr="00301DFD">
        <w:rPr>
          <w:rStyle w:val="StyleUnderline"/>
        </w:rPr>
        <w:t>although</w:t>
      </w:r>
      <w:r w:rsidRPr="00301DFD">
        <w:rPr>
          <w:sz w:val="16"/>
        </w:rPr>
        <w:t xml:space="preserve"> China’s </w:t>
      </w:r>
      <w:r w:rsidRPr="00FF0AB0">
        <w:rPr>
          <w:u w:val="single"/>
        </w:rPr>
        <w:t>forces</w:t>
      </w:r>
      <w:r w:rsidRPr="00301DFD">
        <w:rPr>
          <w:sz w:val="16"/>
        </w:rPr>
        <w:t xml:space="preserve"> appear to be </w:t>
      </w:r>
      <w:r w:rsidRPr="00FF0AB0">
        <w:rPr>
          <w:u w:val="single"/>
        </w:rPr>
        <w:t>headed toward larger numbers</w:t>
      </w:r>
      <w:r w:rsidRPr="00301DFD">
        <w:rPr>
          <w:sz w:val="16"/>
        </w:rPr>
        <w:t xml:space="preserve"> than ever before, its </w:t>
      </w:r>
      <w:r w:rsidRPr="00FF0AB0">
        <w:rPr>
          <w:u w:val="single"/>
        </w:rPr>
        <w:t xml:space="preserve">overall arsenal size remains </w:t>
      </w:r>
      <w:r w:rsidRPr="00301DFD">
        <w:rPr>
          <w:rStyle w:val="Emphasis"/>
        </w:rPr>
        <w:t>well below</w:t>
      </w:r>
      <w:r w:rsidRPr="00301DFD">
        <w:rPr>
          <w:sz w:val="16"/>
        </w:rPr>
        <w:t xml:space="preserve"> those of </w:t>
      </w:r>
      <w:r w:rsidRPr="00FF0AB0">
        <w:rPr>
          <w:u w:val="single"/>
        </w:rPr>
        <w:t>the United States and Russia</w:t>
      </w:r>
      <w:r w:rsidRPr="00301DFD">
        <w:rPr>
          <w:sz w:val="16"/>
        </w:rPr>
        <w:t>, suggesting little possibility so far that China could pursue truly ambitious nuclear missions against either of these peers. Indeed, nuclear expert James Acton notes that China does not currently appear to be producing the new fissile material that would be needed to expand the arsenal to this degree, though a recent Pentagon report indicates that China is at least increasing its capacity to do so.40</w:t>
      </w:r>
    </w:p>
    <w:p w14:paraId="2D3B22A7" w14:textId="77777777" w:rsidR="00C063B0" w:rsidRDefault="00C063B0" w:rsidP="00C063B0">
      <w:pPr>
        <w:rPr>
          <w:sz w:val="16"/>
        </w:rPr>
      </w:pPr>
      <w:r w:rsidRPr="00301DFD">
        <w:rPr>
          <w:sz w:val="16"/>
        </w:rPr>
        <w:t xml:space="preserve">In sum, the relatively relaxed view of China’s nuclear changes reflects the Nuclear Revolution concept that it is virtually impossible to escape MAD, and that attempts to do so are destabilizing. From this perspective, </w:t>
      </w:r>
      <w:r w:rsidRPr="00FF0AB0">
        <w:rPr>
          <w:u w:val="single"/>
        </w:rPr>
        <w:t xml:space="preserve">China’s </w:t>
      </w:r>
      <w:r w:rsidRPr="00355009">
        <w:rPr>
          <w:highlight w:val="cyan"/>
          <w:u w:val="single"/>
        </w:rPr>
        <w:t>modernization</w:t>
      </w:r>
      <w:r w:rsidRPr="00FF0AB0">
        <w:rPr>
          <w:u w:val="single"/>
        </w:rPr>
        <w:t xml:space="preserve"> is</w:t>
      </w:r>
      <w:r w:rsidRPr="00301DFD">
        <w:rPr>
          <w:sz w:val="16"/>
        </w:rPr>
        <w:t xml:space="preserve"> simply </w:t>
      </w:r>
      <w:r w:rsidRPr="00FF0AB0">
        <w:rPr>
          <w:u w:val="single"/>
        </w:rPr>
        <w:t xml:space="preserve">about </w:t>
      </w:r>
      <w:r w:rsidRPr="00301DFD">
        <w:rPr>
          <w:rStyle w:val="Emphasis"/>
        </w:rPr>
        <w:t>improving</w:t>
      </w:r>
      <w:r w:rsidRPr="00301DFD">
        <w:rPr>
          <w:sz w:val="16"/>
        </w:rPr>
        <w:t xml:space="preserve"> its </w:t>
      </w:r>
      <w:r w:rsidRPr="00301DFD">
        <w:rPr>
          <w:rStyle w:val="Emphasis"/>
        </w:rPr>
        <w:t>second-strike</w:t>
      </w:r>
      <w:r w:rsidRPr="00301DFD">
        <w:rPr>
          <w:sz w:val="16"/>
        </w:rPr>
        <w:t xml:space="preserve"> capability </w:t>
      </w:r>
      <w:r w:rsidRPr="00FF0AB0">
        <w:rPr>
          <w:u w:val="single"/>
        </w:rPr>
        <w:t>to conduct</w:t>
      </w:r>
      <w:r w:rsidRPr="00301DFD">
        <w:rPr>
          <w:sz w:val="16"/>
        </w:rPr>
        <w:t xml:space="preserve"> its long-standing mission of </w:t>
      </w:r>
      <w:r w:rsidRPr="00301DFD">
        <w:rPr>
          <w:rStyle w:val="Emphasis"/>
        </w:rPr>
        <w:t>assured retaliation</w:t>
      </w:r>
      <w:r w:rsidRPr="00FF0AB0">
        <w:rPr>
          <w:u w:val="single"/>
        </w:rPr>
        <w:t xml:space="preserve">, which </w:t>
      </w:r>
      <w:r w:rsidRPr="00355009">
        <w:rPr>
          <w:rStyle w:val="Emphasis"/>
          <w:highlight w:val="cyan"/>
        </w:rPr>
        <w:t>does not</w:t>
      </w:r>
      <w:r w:rsidRPr="00355009">
        <w:rPr>
          <w:highlight w:val="cyan"/>
          <w:u w:val="single"/>
        </w:rPr>
        <w:t xml:space="preserve"> pose</w:t>
      </w:r>
      <w:r w:rsidRPr="00FF0AB0">
        <w:rPr>
          <w:u w:val="single"/>
        </w:rPr>
        <w:t xml:space="preserve"> an </w:t>
      </w:r>
      <w:r w:rsidRPr="00301DFD">
        <w:rPr>
          <w:rStyle w:val="Emphasis"/>
        </w:rPr>
        <w:t xml:space="preserve">additional </w:t>
      </w:r>
      <w:r w:rsidRPr="00355009">
        <w:rPr>
          <w:rStyle w:val="Emphasis"/>
          <w:highlight w:val="cyan"/>
        </w:rPr>
        <w:t>threat</w:t>
      </w:r>
      <w:r w:rsidRPr="00355009">
        <w:rPr>
          <w:highlight w:val="cyan"/>
          <w:u w:val="single"/>
        </w:rPr>
        <w:t xml:space="preserve"> to</w:t>
      </w:r>
      <w:r w:rsidRPr="00FF0AB0">
        <w:rPr>
          <w:u w:val="single"/>
        </w:rPr>
        <w:t xml:space="preserve"> the </w:t>
      </w:r>
      <w:r w:rsidRPr="00355009">
        <w:rPr>
          <w:highlight w:val="cyan"/>
          <w:u w:val="single"/>
        </w:rPr>
        <w:t>U</w:t>
      </w:r>
      <w:r w:rsidRPr="00FF0AB0">
        <w:rPr>
          <w:u w:val="single"/>
        </w:rPr>
        <w:t xml:space="preserve">nited </w:t>
      </w:r>
      <w:r w:rsidRPr="00355009">
        <w:rPr>
          <w:highlight w:val="cyan"/>
          <w:u w:val="single"/>
        </w:rPr>
        <w:t>S</w:t>
      </w:r>
      <w:r w:rsidRPr="00FF0AB0">
        <w:rPr>
          <w:u w:val="single"/>
        </w:rPr>
        <w:t>tates</w:t>
      </w:r>
      <w:r w:rsidRPr="00301DFD">
        <w:rPr>
          <w:sz w:val="16"/>
        </w:rPr>
        <w:t>.41 If anything, according to the Nuclear Revolution, the mutual presence of secure nuclear forces on both sides should tamp down the risk of conflict between the two countries, due to the shadow of escalation. Deterrence does not require tinkering. Indeed, the main danger stems from needless U.S. nuclear policies that prompt a spiral of competitive overreactions on both sides, and the solution is for the United States to stop trying to escape from MAD. U.S. leaders ought to embrace the stability of nuclear stalemate, which will induce strategic caution on both sides.</w:t>
      </w:r>
    </w:p>
    <w:p w14:paraId="50AD3EA1" w14:textId="77777777" w:rsidR="00C063B0" w:rsidRDefault="00C063B0" w:rsidP="00C063B0">
      <w:pPr>
        <w:pStyle w:val="Heading3"/>
      </w:pPr>
      <w:r>
        <w:t>Sustainability---2NC</w:t>
      </w:r>
    </w:p>
    <w:p w14:paraId="742836EE" w14:textId="77777777" w:rsidR="00C063B0" w:rsidRPr="002B1D77" w:rsidRDefault="00C063B0" w:rsidP="00C063B0">
      <w:pPr>
        <w:pStyle w:val="Heading4"/>
      </w:pPr>
      <w:r>
        <w:t xml:space="preserve">1. </w:t>
      </w:r>
      <w:r>
        <w:rPr>
          <w:u w:val="single"/>
        </w:rPr>
        <w:t>OVERSTRETCH</w:t>
      </w:r>
      <w:r>
        <w:t xml:space="preserve">---guarantees </w:t>
      </w:r>
      <w:r>
        <w:rPr>
          <w:u w:val="single"/>
        </w:rPr>
        <w:t>deterrence</w:t>
      </w:r>
      <w:r>
        <w:t xml:space="preserve"> failure and </w:t>
      </w:r>
      <w:r>
        <w:rPr>
          <w:u w:val="single"/>
        </w:rPr>
        <w:t>disproportionate</w:t>
      </w:r>
      <w:r>
        <w:t xml:space="preserve"> crisis response---that’s Swaine.</w:t>
      </w:r>
    </w:p>
    <w:p w14:paraId="45D02B4B" w14:textId="77777777" w:rsidR="00C063B0" w:rsidRDefault="00C063B0" w:rsidP="00C063B0">
      <w:r>
        <w:t>&lt;&lt;FOR REFERENCE&gt;&gt;</w:t>
      </w:r>
    </w:p>
    <w:p w14:paraId="5E19A633" w14:textId="77777777" w:rsidR="00C063B0" w:rsidRPr="00C47C0B" w:rsidRDefault="00C063B0" w:rsidP="00C063B0">
      <w:pPr>
        <w:rPr>
          <w:sz w:val="16"/>
          <w:szCs w:val="20"/>
        </w:rPr>
      </w:pPr>
      <w:r w:rsidRPr="00C47C0B">
        <w:rPr>
          <w:sz w:val="16"/>
          <w:szCs w:val="20"/>
        </w:rPr>
        <w:t xml:space="preserve">One core Restraint set of views is that </w:t>
      </w:r>
      <w:r w:rsidRPr="00C47C0B">
        <w:rPr>
          <w:rStyle w:val="StyleUnderline"/>
          <w:sz w:val="20"/>
          <w:szCs w:val="20"/>
          <w:highlight w:val="lightGray"/>
        </w:rPr>
        <w:t>the U</w:t>
      </w:r>
      <w:r w:rsidRPr="00C47C0B">
        <w:rPr>
          <w:sz w:val="16"/>
          <w:szCs w:val="20"/>
        </w:rPr>
        <w:t xml:space="preserve">nited </w:t>
      </w:r>
      <w:r w:rsidRPr="00C47C0B">
        <w:rPr>
          <w:rStyle w:val="StyleUnderline"/>
          <w:sz w:val="20"/>
          <w:szCs w:val="20"/>
          <w:highlight w:val="lightGray"/>
        </w:rPr>
        <w:t>S</w:t>
      </w:r>
      <w:r w:rsidRPr="00C47C0B">
        <w:rPr>
          <w:sz w:val="16"/>
          <w:szCs w:val="20"/>
        </w:rPr>
        <w:t xml:space="preserve">tates </w:t>
      </w:r>
      <w:r w:rsidRPr="00C47C0B">
        <w:rPr>
          <w:rStyle w:val="StyleUnderline"/>
          <w:sz w:val="20"/>
          <w:szCs w:val="20"/>
          <w:highlight w:val="lightGray"/>
        </w:rPr>
        <w:t>is</w:t>
      </w:r>
      <w:r w:rsidRPr="00C47C0B">
        <w:rPr>
          <w:sz w:val="16"/>
          <w:szCs w:val="20"/>
        </w:rPr>
        <w:t xml:space="preserve"> unnecessarily </w:t>
      </w:r>
      <w:r w:rsidRPr="00C47C0B">
        <w:rPr>
          <w:rStyle w:val="Emphasis"/>
          <w:sz w:val="20"/>
          <w:szCs w:val="20"/>
          <w:highlight w:val="lightGray"/>
        </w:rPr>
        <w:t>over-extended</w:t>
      </w:r>
      <w:r w:rsidRPr="00C47C0B">
        <w:rPr>
          <w:rStyle w:val="StyleUnderline"/>
          <w:sz w:val="20"/>
          <w:szCs w:val="20"/>
          <w:highlight w:val="lightGray"/>
        </w:rPr>
        <w:t xml:space="preserve"> in</w:t>
      </w:r>
      <w:r w:rsidRPr="00C47C0B">
        <w:rPr>
          <w:rStyle w:val="StyleUnderline"/>
          <w:sz w:val="20"/>
          <w:szCs w:val="20"/>
        </w:rPr>
        <w:t xml:space="preserve"> its </w:t>
      </w:r>
      <w:r w:rsidRPr="00C47C0B">
        <w:rPr>
          <w:rStyle w:val="Emphasis"/>
          <w:sz w:val="20"/>
          <w:szCs w:val="20"/>
          <w:highlight w:val="lightGray"/>
        </w:rPr>
        <w:t>military involvement</w:t>
      </w:r>
      <w:r w:rsidRPr="00C47C0B">
        <w:rPr>
          <w:rStyle w:val="StyleUnderline"/>
          <w:sz w:val="20"/>
          <w:szCs w:val="20"/>
        </w:rPr>
        <w:t xml:space="preserve"> across the globe</w:t>
      </w:r>
      <w:r w:rsidRPr="00C47C0B">
        <w:rPr>
          <w:sz w:val="16"/>
          <w:szCs w:val="20"/>
        </w:rPr>
        <w:t xml:space="preserve">, has an excessively broad definition of its vital interests, </w:t>
      </w:r>
      <w:r w:rsidRPr="00C47C0B">
        <w:rPr>
          <w:rStyle w:val="StyleUnderline"/>
          <w:sz w:val="20"/>
          <w:szCs w:val="20"/>
          <w:highlight w:val="lightGray"/>
        </w:rPr>
        <w:t xml:space="preserve">and too frequently relies on </w:t>
      </w:r>
      <w:r w:rsidRPr="00C47C0B">
        <w:rPr>
          <w:rStyle w:val="Emphasis"/>
          <w:sz w:val="20"/>
          <w:szCs w:val="20"/>
          <w:highlight w:val="lightGray"/>
        </w:rPr>
        <w:t>military</w:t>
      </w:r>
      <w:r w:rsidRPr="00C47C0B">
        <w:rPr>
          <w:sz w:val="16"/>
          <w:szCs w:val="20"/>
        </w:rPr>
        <w:t xml:space="preserve"> over diplomatic </w:t>
      </w:r>
      <w:r w:rsidRPr="00C47C0B">
        <w:rPr>
          <w:rStyle w:val="Emphasis"/>
          <w:sz w:val="20"/>
          <w:szCs w:val="20"/>
          <w:highlight w:val="lightGray"/>
        </w:rPr>
        <w:t>means</w:t>
      </w:r>
      <w:r w:rsidRPr="00C47C0B">
        <w:rPr>
          <w:sz w:val="16"/>
          <w:szCs w:val="20"/>
        </w:rPr>
        <w:t xml:space="preserve"> to defend those interests while seeking to maintain, to the maximum extent possible, economic and military dominance worldwide and to extend democracy to as many nations as possible.2</w:t>
      </w:r>
    </w:p>
    <w:p w14:paraId="1909D715" w14:textId="77777777" w:rsidR="00C063B0" w:rsidRPr="00C47C0B" w:rsidRDefault="00C063B0" w:rsidP="00C063B0">
      <w:pPr>
        <w:rPr>
          <w:sz w:val="16"/>
          <w:szCs w:val="20"/>
        </w:rPr>
      </w:pPr>
      <w:r w:rsidRPr="00C47C0B">
        <w:rPr>
          <w:sz w:val="16"/>
          <w:szCs w:val="20"/>
        </w:rPr>
        <w:t xml:space="preserve">A second Restraint view that follows from the above is the notion that post–Cold War </w:t>
      </w:r>
      <w:r w:rsidRPr="00C47C0B">
        <w:rPr>
          <w:rStyle w:val="StyleUnderline"/>
          <w:sz w:val="20"/>
          <w:szCs w:val="20"/>
          <w:highlight w:val="lightGray"/>
        </w:rPr>
        <w:t>efforts to maintain</w:t>
      </w:r>
      <w:r w:rsidRPr="00C47C0B">
        <w:rPr>
          <w:rStyle w:val="StyleUnderline"/>
          <w:sz w:val="20"/>
          <w:szCs w:val="20"/>
        </w:rPr>
        <w:t xml:space="preserve"> U.S. global </w:t>
      </w:r>
      <w:r w:rsidRPr="00C47C0B">
        <w:rPr>
          <w:rStyle w:val="Emphasis"/>
          <w:sz w:val="20"/>
          <w:szCs w:val="20"/>
        </w:rPr>
        <w:t xml:space="preserve">military </w:t>
      </w:r>
      <w:r w:rsidRPr="00C47C0B">
        <w:rPr>
          <w:rStyle w:val="Emphasis"/>
          <w:sz w:val="20"/>
          <w:szCs w:val="20"/>
          <w:highlight w:val="lightGray"/>
        </w:rPr>
        <w:t>primacy</w:t>
      </w:r>
      <w:r w:rsidRPr="00C47C0B">
        <w:rPr>
          <w:sz w:val="16"/>
          <w:szCs w:val="20"/>
        </w:rPr>
        <w:t xml:space="preserve">, whether </w:t>
      </w:r>
      <w:r w:rsidRPr="00C47C0B">
        <w:rPr>
          <w:rStyle w:val="Emphasis"/>
          <w:sz w:val="20"/>
          <w:szCs w:val="20"/>
          <w:highlight w:val="lightGray"/>
        </w:rPr>
        <w:t>emphasizing deterrence</w:t>
      </w:r>
      <w:r w:rsidRPr="00C47C0B">
        <w:rPr>
          <w:sz w:val="16"/>
          <w:szCs w:val="20"/>
        </w:rPr>
        <w:t xml:space="preserve"> or active intervention, have most often </w:t>
      </w:r>
      <w:r w:rsidRPr="00C47C0B">
        <w:rPr>
          <w:rStyle w:val="Emphasis"/>
          <w:sz w:val="20"/>
          <w:szCs w:val="20"/>
          <w:highlight w:val="lightGray"/>
        </w:rPr>
        <w:t>produce</w:t>
      </w:r>
      <w:r w:rsidRPr="00C47C0B">
        <w:rPr>
          <w:rStyle w:val="StyleUnderline"/>
          <w:sz w:val="20"/>
          <w:szCs w:val="20"/>
        </w:rPr>
        <w:t xml:space="preserve">d </w:t>
      </w:r>
      <w:r w:rsidRPr="00C47C0B">
        <w:rPr>
          <w:rStyle w:val="StyleUnderline"/>
          <w:sz w:val="20"/>
          <w:szCs w:val="20"/>
          <w:highlight w:val="lightGray"/>
        </w:rPr>
        <w:t>a</w:t>
      </w:r>
      <w:r w:rsidRPr="00C47C0B">
        <w:rPr>
          <w:rStyle w:val="StyleUnderline"/>
          <w:sz w:val="20"/>
          <w:szCs w:val="20"/>
        </w:rPr>
        <w:t xml:space="preserve"> </w:t>
      </w:r>
      <w:r w:rsidRPr="00C47C0B">
        <w:rPr>
          <w:rStyle w:val="Emphasis"/>
          <w:sz w:val="20"/>
          <w:szCs w:val="20"/>
        </w:rPr>
        <w:t>more dangerous</w:t>
      </w:r>
      <w:r w:rsidRPr="00C47C0B">
        <w:rPr>
          <w:rStyle w:val="StyleUnderline"/>
          <w:sz w:val="20"/>
          <w:szCs w:val="20"/>
        </w:rPr>
        <w:t xml:space="preserve">, </w:t>
      </w:r>
      <w:r w:rsidRPr="00C47C0B">
        <w:rPr>
          <w:rStyle w:val="Emphasis"/>
          <w:sz w:val="20"/>
          <w:szCs w:val="20"/>
          <w:highlight w:val="lightGray"/>
        </w:rPr>
        <w:t>less stable world</w:t>
      </w:r>
      <w:r w:rsidRPr="00C47C0B">
        <w:rPr>
          <w:sz w:val="16"/>
          <w:szCs w:val="20"/>
        </w:rPr>
        <w:t>, thereby undermining the most vital U.S. interest of safeguarding the security and well–being of the American people.3</w:t>
      </w:r>
    </w:p>
    <w:p w14:paraId="298D1154" w14:textId="77777777" w:rsidR="00C063B0" w:rsidRPr="00B435DE" w:rsidRDefault="00C063B0" w:rsidP="00C063B0">
      <w:pPr>
        <w:pStyle w:val="Heading4"/>
      </w:pPr>
      <w:r>
        <w:t xml:space="preserve">2. </w:t>
      </w:r>
      <w:r>
        <w:rPr>
          <w:u w:val="single"/>
        </w:rPr>
        <w:t>AFGHANISTAN</w:t>
      </w:r>
      <w:r>
        <w:t xml:space="preserve">---withdrawal demonstrated </w:t>
      </w:r>
      <w:r>
        <w:rPr>
          <w:u w:val="single"/>
        </w:rPr>
        <w:t>ahistorical</w:t>
      </w:r>
      <w:r>
        <w:t xml:space="preserve"> ineptitude. </w:t>
      </w:r>
    </w:p>
    <w:p w14:paraId="23DE8F0C" w14:textId="77777777" w:rsidR="00C063B0" w:rsidRPr="00094A20" w:rsidRDefault="00C063B0" w:rsidP="00C063B0">
      <w:r w:rsidRPr="00F12D47">
        <w:rPr>
          <w:rStyle w:val="Style13ptBold"/>
        </w:rPr>
        <w:t>Michta ’24</w:t>
      </w:r>
      <w:r>
        <w:t xml:space="preserve"> [Andrew; September 27; Dean of the College of International and Security Studies at the Marshall European Center for Security Studies; Real Clear Defense, “A Crisis of Competence,” https://www.realcleardefense.com/articles/2024/09/27/a_crisis_of_competence_1061277.html]</w:t>
      </w:r>
    </w:p>
    <w:p w14:paraId="2C22766F" w14:textId="77777777" w:rsidR="00C063B0" w:rsidRPr="007569C6" w:rsidRDefault="00C063B0" w:rsidP="00C063B0">
      <w:pPr>
        <w:rPr>
          <w:sz w:val="16"/>
        </w:rPr>
      </w:pPr>
      <w:r w:rsidRPr="007569C6">
        <w:rPr>
          <w:sz w:val="16"/>
        </w:rPr>
        <w:t xml:space="preserve">Last month we marked the third anniversary of </w:t>
      </w:r>
      <w:r w:rsidRPr="00253F1A">
        <w:rPr>
          <w:rStyle w:val="StyleUnderline"/>
          <w:highlight w:val="cyan"/>
        </w:rPr>
        <w:t xml:space="preserve">the </w:t>
      </w:r>
      <w:r w:rsidRPr="00253F1A">
        <w:rPr>
          <w:rStyle w:val="Emphasis"/>
          <w:highlight w:val="cyan"/>
        </w:rPr>
        <w:t>U</w:t>
      </w:r>
      <w:r w:rsidRPr="007569C6">
        <w:rPr>
          <w:sz w:val="16"/>
        </w:rPr>
        <w:t xml:space="preserve">nited </w:t>
      </w:r>
      <w:r w:rsidRPr="00253F1A">
        <w:rPr>
          <w:rStyle w:val="Emphasis"/>
          <w:highlight w:val="cyan"/>
        </w:rPr>
        <w:t>S</w:t>
      </w:r>
      <w:r w:rsidRPr="007569C6">
        <w:rPr>
          <w:sz w:val="16"/>
        </w:rPr>
        <w:t xml:space="preserve">tates’ </w:t>
      </w:r>
      <w:r w:rsidRPr="00253F1A">
        <w:rPr>
          <w:rStyle w:val="StyleUnderline"/>
          <w:highlight w:val="cyan"/>
        </w:rPr>
        <w:t>withdrawal</w:t>
      </w:r>
      <w:r w:rsidRPr="00A6407C">
        <w:rPr>
          <w:rStyle w:val="StyleUnderline"/>
        </w:rPr>
        <w:t xml:space="preserve"> from </w:t>
      </w:r>
      <w:r w:rsidRPr="007569C6">
        <w:rPr>
          <w:rStyle w:val="Emphasis"/>
        </w:rPr>
        <w:t>Afghanistan</w:t>
      </w:r>
      <w:r w:rsidRPr="007569C6">
        <w:rPr>
          <w:sz w:val="16"/>
        </w:rPr>
        <w:t xml:space="preserve">—a </w:t>
      </w:r>
      <w:r w:rsidRPr="00253F1A">
        <w:rPr>
          <w:rStyle w:val="StyleUnderline"/>
          <w:highlight w:val="cyan"/>
        </w:rPr>
        <w:t xml:space="preserve">poorly planned and </w:t>
      </w:r>
      <w:r w:rsidRPr="00253F1A">
        <w:rPr>
          <w:rStyle w:val="Emphasis"/>
          <w:highlight w:val="cyan"/>
        </w:rPr>
        <w:t>executed</w:t>
      </w:r>
      <w:r w:rsidRPr="00A6407C">
        <w:rPr>
          <w:rStyle w:val="StyleUnderline"/>
        </w:rPr>
        <w:t xml:space="preserve"> retreat that capped</w:t>
      </w:r>
      <w:r w:rsidRPr="007569C6">
        <w:rPr>
          <w:sz w:val="16"/>
        </w:rPr>
        <w:t xml:space="preserve"> a </w:t>
      </w:r>
      <w:r w:rsidRPr="00253F1A">
        <w:rPr>
          <w:rStyle w:val="Emphasis"/>
          <w:highlight w:val="cyan"/>
        </w:rPr>
        <w:t>two decade</w:t>
      </w:r>
      <w:r w:rsidRPr="00A6407C">
        <w:rPr>
          <w:rStyle w:val="StyleUnderline"/>
        </w:rPr>
        <w:t xml:space="preserve">-long </w:t>
      </w:r>
      <w:r w:rsidRPr="00253F1A">
        <w:rPr>
          <w:rStyle w:val="StyleUnderline"/>
          <w:highlight w:val="cyan"/>
        </w:rPr>
        <w:t>policy</w:t>
      </w:r>
      <w:r w:rsidRPr="007569C6">
        <w:rPr>
          <w:sz w:val="16"/>
        </w:rPr>
        <w:t xml:space="preserve"> that cost some two and a half thousand American lives, over twenty thousand American servicemen and women wounded, and an estimated $1 to $2 trillion—or between $150 million to $300 million a day for the duration of the conflict.[i]  Yet </w:t>
      </w:r>
      <w:r w:rsidRPr="000B7209">
        <w:rPr>
          <w:rStyle w:val="StyleUnderline"/>
        </w:rPr>
        <w:t xml:space="preserve">Afghanistan is </w:t>
      </w:r>
      <w:r w:rsidRPr="00253F1A">
        <w:rPr>
          <w:rStyle w:val="StyleUnderline"/>
          <w:highlight w:val="cyan"/>
        </w:rPr>
        <w:t xml:space="preserve">but </w:t>
      </w:r>
      <w:r w:rsidRPr="00253F1A">
        <w:rPr>
          <w:rStyle w:val="Emphasis"/>
          <w:highlight w:val="cyan"/>
        </w:rPr>
        <w:t>one example</w:t>
      </w:r>
      <w:r w:rsidRPr="00253F1A">
        <w:rPr>
          <w:rStyle w:val="StyleUnderline"/>
          <w:highlight w:val="cyan"/>
        </w:rPr>
        <w:t xml:space="preserve"> of</w:t>
      </w:r>
      <w:r w:rsidRPr="00253F1A">
        <w:rPr>
          <w:sz w:val="16"/>
        </w:rPr>
        <w:t xml:space="preserve"> the</w:t>
      </w:r>
      <w:r w:rsidRPr="007569C6">
        <w:rPr>
          <w:sz w:val="16"/>
        </w:rPr>
        <w:t xml:space="preserve"> profligate </w:t>
      </w:r>
      <w:r w:rsidRPr="00253F1A">
        <w:rPr>
          <w:rStyle w:val="Emphasis"/>
          <w:highlight w:val="cyan"/>
        </w:rPr>
        <w:t>expenditure</w:t>
      </w:r>
      <w:r w:rsidRPr="000B7209">
        <w:rPr>
          <w:rStyle w:val="StyleUnderline"/>
        </w:rPr>
        <w:t xml:space="preserve"> of American blood and treasure</w:t>
      </w:r>
      <w:r w:rsidRPr="007569C6">
        <w:rPr>
          <w:sz w:val="16"/>
        </w:rPr>
        <w:t xml:space="preserve"> post-Cold War—the </w:t>
      </w:r>
      <w:r w:rsidRPr="00F822E7">
        <w:rPr>
          <w:rStyle w:val="StyleUnderline"/>
        </w:rPr>
        <w:t xml:space="preserve">wars in </w:t>
      </w:r>
      <w:r w:rsidRPr="00253F1A">
        <w:rPr>
          <w:rStyle w:val="Emphasis"/>
          <w:highlight w:val="cyan"/>
        </w:rPr>
        <w:t>Iraq</w:t>
      </w:r>
      <w:r w:rsidRPr="00253F1A">
        <w:rPr>
          <w:rStyle w:val="StyleUnderline"/>
          <w:highlight w:val="cyan"/>
        </w:rPr>
        <w:t xml:space="preserve">, </w:t>
      </w:r>
      <w:r w:rsidRPr="00253F1A">
        <w:rPr>
          <w:rStyle w:val="Emphasis"/>
          <w:highlight w:val="cyan"/>
        </w:rPr>
        <w:t>Libya</w:t>
      </w:r>
      <w:r w:rsidRPr="00253F1A">
        <w:rPr>
          <w:rStyle w:val="StyleUnderline"/>
          <w:highlight w:val="cyan"/>
        </w:rPr>
        <w:t xml:space="preserve"> and </w:t>
      </w:r>
      <w:r w:rsidRPr="00253F1A">
        <w:rPr>
          <w:rStyle w:val="Emphasis"/>
          <w:highlight w:val="cyan"/>
        </w:rPr>
        <w:t>Syria</w:t>
      </w:r>
      <w:r w:rsidRPr="00F822E7">
        <w:rPr>
          <w:rStyle w:val="StyleUnderline"/>
        </w:rPr>
        <w:t xml:space="preserve"> all </w:t>
      </w:r>
      <w:r w:rsidRPr="00253F1A">
        <w:rPr>
          <w:rStyle w:val="StyleUnderline"/>
          <w:highlight w:val="cyan"/>
        </w:rPr>
        <w:t>failed</w:t>
      </w:r>
      <w:r w:rsidRPr="00F822E7">
        <w:rPr>
          <w:rStyle w:val="StyleUnderline"/>
        </w:rPr>
        <w:t xml:space="preserve"> to achieve</w:t>
      </w:r>
      <w:r w:rsidRPr="007569C6">
        <w:rPr>
          <w:sz w:val="16"/>
        </w:rPr>
        <w:t xml:space="preserve"> their stated </w:t>
      </w:r>
      <w:r w:rsidRPr="00F822E7">
        <w:rPr>
          <w:rStyle w:val="StyleUnderline"/>
        </w:rPr>
        <w:t xml:space="preserve">strategic </w:t>
      </w:r>
      <w:r w:rsidRPr="00123BEC">
        <w:rPr>
          <w:rStyle w:val="Emphasis"/>
        </w:rPr>
        <w:t>objectives</w:t>
      </w:r>
      <w:r w:rsidRPr="007569C6">
        <w:rPr>
          <w:sz w:val="16"/>
        </w:rPr>
        <w:t xml:space="preserve"> and cost the nation dearly.  The total price tag for the Global War on Terror post 9/11 is estimated to stand at up to $8 trillion.[ii]  The accuracy of such estimates is subject to debate, but in hindsight </w:t>
      </w:r>
      <w:r w:rsidRPr="00123BEC">
        <w:rPr>
          <w:rStyle w:val="Emphasis"/>
        </w:rPr>
        <w:t>none</w:t>
      </w:r>
      <w:r w:rsidRPr="00F822E7">
        <w:rPr>
          <w:rStyle w:val="StyleUnderline"/>
        </w:rPr>
        <w:t xml:space="preserve"> of</w:t>
      </w:r>
      <w:r w:rsidRPr="007569C6">
        <w:rPr>
          <w:sz w:val="16"/>
        </w:rPr>
        <w:t xml:space="preserve"> the </w:t>
      </w:r>
      <w:r w:rsidRPr="00F822E7">
        <w:rPr>
          <w:rStyle w:val="StyleUnderline"/>
        </w:rPr>
        <w:t>overall goals</w:t>
      </w:r>
      <w:r w:rsidRPr="007569C6">
        <w:rPr>
          <w:sz w:val="16"/>
        </w:rPr>
        <w:t xml:space="preserve"> that had been originally declared to justify the effort </w:t>
      </w:r>
      <w:r w:rsidRPr="00F822E7">
        <w:rPr>
          <w:rStyle w:val="StyleUnderline"/>
        </w:rPr>
        <w:t xml:space="preserve">were achieved, nor did </w:t>
      </w:r>
      <w:r w:rsidRPr="007569C6">
        <w:rPr>
          <w:sz w:val="16"/>
        </w:rPr>
        <w:t>much of the bespoke “nation-building” or “</w:t>
      </w:r>
      <w:r w:rsidRPr="00F822E7">
        <w:rPr>
          <w:rStyle w:val="StyleUnderline"/>
        </w:rPr>
        <w:t>democracy-building</w:t>
      </w:r>
      <w:r w:rsidRPr="007569C6">
        <w:rPr>
          <w:sz w:val="16"/>
        </w:rPr>
        <w:t xml:space="preserve">” we were promised </w:t>
      </w:r>
      <w:r w:rsidRPr="00592F4B">
        <w:rPr>
          <w:rStyle w:val="StyleUnderline"/>
        </w:rPr>
        <w:t xml:space="preserve">come to </w:t>
      </w:r>
      <w:r w:rsidRPr="00123BEC">
        <w:rPr>
          <w:rStyle w:val="Emphasis"/>
        </w:rPr>
        <w:t>pass</w:t>
      </w:r>
      <w:r w:rsidRPr="007569C6">
        <w:rPr>
          <w:sz w:val="16"/>
        </w:rPr>
        <w:t xml:space="preserve">.   And so, during the current election season, when debates about different strategies going forward oscillate between the “China first” and “pivot to Asia” on the one hand, and business as usual of American primacy—AKA hegemony—compete for the public’s ear, it is time we took stock of what happened during those three decades, and ensure we chart a different course going forward, one that no longer allows for the </w:t>
      </w:r>
      <w:r w:rsidRPr="00013ACA">
        <w:rPr>
          <w:rStyle w:val="Emphasis"/>
        </w:rPr>
        <w:t>unsustainable</w:t>
      </w:r>
      <w:r w:rsidRPr="00013ACA">
        <w:rPr>
          <w:rStyle w:val="StyleUnderline"/>
        </w:rPr>
        <w:t xml:space="preserve"> profligacy in expending </w:t>
      </w:r>
      <w:r w:rsidRPr="00013ACA">
        <w:rPr>
          <w:rStyle w:val="Emphasis"/>
        </w:rPr>
        <w:t>American</w:t>
      </w:r>
      <w:r w:rsidRPr="00013ACA">
        <w:rPr>
          <w:rStyle w:val="StyleUnderline"/>
        </w:rPr>
        <w:t xml:space="preserve"> blood and treasure</w:t>
      </w:r>
      <w:r w:rsidRPr="007569C6">
        <w:rPr>
          <w:sz w:val="16"/>
        </w:rPr>
        <w:t>.</w:t>
      </w:r>
    </w:p>
    <w:p w14:paraId="41264735" w14:textId="77777777" w:rsidR="00C063B0" w:rsidRPr="007569C6" w:rsidRDefault="00C063B0" w:rsidP="00C063B0">
      <w:pPr>
        <w:rPr>
          <w:sz w:val="16"/>
        </w:rPr>
      </w:pPr>
      <w:r w:rsidRPr="007569C6">
        <w:rPr>
          <w:sz w:val="16"/>
        </w:rPr>
        <w:t xml:space="preserve">The first step to recovery is to recognize that </w:t>
      </w:r>
      <w:r w:rsidRPr="008D64F9">
        <w:rPr>
          <w:rStyle w:val="StyleUnderline"/>
        </w:rPr>
        <w:t xml:space="preserve">one has a </w:t>
      </w:r>
      <w:r w:rsidRPr="00123BEC">
        <w:rPr>
          <w:rStyle w:val="Emphasis"/>
        </w:rPr>
        <w:t>problem</w:t>
      </w:r>
      <w:r w:rsidRPr="007569C6">
        <w:rPr>
          <w:sz w:val="16"/>
        </w:rPr>
        <w:t xml:space="preserve">, and </w:t>
      </w:r>
      <w:r w:rsidRPr="008D64F9">
        <w:rPr>
          <w:rStyle w:val="StyleUnderline"/>
        </w:rPr>
        <w:t>in</w:t>
      </w:r>
      <w:r w:rsidRPr="007569C6">
        <w:rPr>
          <w:sz w:val="16"/>
        </w:rPr>
        <w:t xml:space="preserve"> the </w:t>
      </w:r>
      <w:r w:rsidRPr="008D64F9">
        <w:rPr>
          <w:rStyle w:val="StyleUnderline"/>
        </w:rPr>
        <w:t>case of</w:t>
      </w:r>
      <w:r w:rsidRPr="007569C6">
        <w:rPr>
          <w:sz w:val="16"/>
        </w:rPr>
        <w:t xml:space="preserve"> the </w:t>
      </w:r>
      <w:r w:rsidRPr="008D64F9">
        <w:rPr>
          <w:rStyle w:val="Emphasis"/>
        </w:rPr>
        <w:t>U</w:t>
      </w:r>
      <w:r w:rsidRPr="007569C6">
        <w:rPr>
          <w:sz w:val="16"/>
        </w:rPr>
        <w:t xml:space="preserve">nited </w:t>
      </w:r>
      <w:r w:rsidRPr="008D64F9">
        <w:rPr>
          <w:rStyle w:val="Emphasis"/>
        </w:rPr>
        <w:t>S</w:t>
      </w:r>
      <w:r w:rsidRPr="007569C6">
        <w:rPr>
          <w:sz w:val="16"/>
        </w:rPr>
        <w:t xml:space="preserve">tates </w:t>
      </w:r>
      <w:r w:rsidRPr="008D64F9">
        <w:rPr>
          <w:rStyle w:val="StyleUnderline"/>
        </w:rPr>
        <w:t>foreign policy</w:t>
      </w:r>
      <w:r w:rsidRPr="007569C6">
        <w:rPr>
          <w:sz w:val="16"/>
        </w:rPr>
        <w:t xml:space="preserve"> elite we seem no longer able to craft a workable strategy, operationalize and execute it to reach the proclaimed objectives. We need to ask ourselves a simple question: Why has </w:t>
      </w:r>
      <w:r w:rsidRPr="00253F1A">
        <w:rPr>
          <w:rStyle w:val="StyleUnderline"/>
          <w:highlight w:val="cyan"/>
        </w:rPr>
        <w:t xml:space="preserve">the </w:t>
      </w:r>
      <w:r w:rsidRPr="00253F1A">
        <w:rPr>
          <w:rStyle w:val="Emphasis"/>
          <w:highlight w:val="cyan"/>
        </w:rPr>
        <w:t>U</w:t>
      </w:r>
      <w:r w:rsidRPr="007569C6">
        <w:rPr>
          <w:sz w:val="16"/>
        </w:rPr>
        <w:t xml:space="preserve">nited </w:t>
      </w:r>
      <w:r w:rsidRPr="00253F1A">
        <w:rPr>
          <w:rStyle w:val="Emphasis"/>
          <w:highlight w:val="cyan"/>
        </w:rPr>
        <w:t>S</w:t>
      </w:r>
      <w:r w:rsidRPr="007569C6">
        <w:rPr>
          <w:sz w:val="16"/>
        </w:rPr>
        <w:t xml:space="preserve">tates been </w:t>
      </w:r>
      <w:r w:rsidRPr="009D5B8F">
        <w:rPr>
          <w:rStyle w:val="StyleUnderline"/>
        </w:rPr>
        <w:t xml:space="preserve">routinely </w:t>
      </w:r>
      <w:r w:rsidRPr="00253F1A">
        <w:rPr>
          <w:rStyle w:val="Emphasis"/>
          <w:highlight w:val="cyan"/>
        </w:rPr>
        <w:t>unable</w:t>
      </w:r>
      <w:r w:rsidRPr="00253F1A">
        <w:rPr>
          <w:rStyle w:val="StyleUnderline"/>
          <w:highlight w:val="cyan"/>
        </w:rPr>
        <w:t xml:space="preserve"> to win wars over</w:t>
      </w:r>
      <w:r w:rsidRPr="007569C6">
        <w:rPr>
          <w:sz w:val="16"/>
        </w:rPr>
        <w:t xml:space="preserve"> the past </w:t>
      </w:r>
      <w:r w:rsidRPr="00253F1A">
        <w:rPr>
          <w:rStyle w:val="StyleUnderline"/>
          <w:highlight w:val="cyan"/>
        </w:rPr>
        <w:t>three decades</w:t>
      </w:r>
      <w:r w:rsidRPr="007569C6">
        <w:rPr>
          <w:sz w:val="16"/>
        </w:rPr>
        <w:t xml:space="preserve"> (the Desert Storm battle to dislodge Iraq from Kuwait a notable exception)—not in the sense of breaking the adversary’s military and destroying its government, but </w:t>
      </w:r>
      <w:r w:rsidRPr="00EA2E6E">
        <w:rPr>
          <w:rStyle w:val="StyleUnderline"/>
        </w:rPr>
        <w:t>when it comes to achieving</w:t>
      </w:r>
      <w:r w:rsidRPr="007569C6">
        <w:rPr>
          <w:sz w:val="16"/>
        </w:rPr>
        <w:t xml:space="preserve"> the </w:t>
      </w:r>
      <w:r w:rsidRPr="00EA2E6E">
        <w:rPr>
          <w:rStyle w:val="StyleUnderline"/>
        </w:rPr>
        <w:t xml:space="preserve">strategic </w:t>
      </w:r>
      <w:r w:rsidRPr="00E67965">
        <w:rPr>
          <w:rStyle w:val="Emphasis"/>
        </w:rPr>
        <w:t>objectives</w:t>
      </w:r>
      <w:r w:rsidRPr="007569C6">
        <w:rPr>
          <w:sz w:val="16"/>
        </w:rPr>
        <w:t xml:space="preserve"> we set out to accomplish?  Is it that we no longer have the resources to implement what we set out to do? Or perhaps it is that what increasingly passes for strategy is more reminiscent of a policy conversation in a self-contained echo chamber, rather than being grounded in the realities of the Darwinian ecosystem we call international relations? I submit that it is the latter, and here is why.</w:t>
      </w:r>
    </w:p>
    <w:p w14:paraId="74868FA5" w14:textId="77777777" w:rsidR="00C063B0" w:rsidRPr="007569C6" w:rsidRDefault="00C063B0" w:rsidP="00C063B0">
      <w:pPr>
        <w:rPr>
          <w:sz w:val="16"/>
        </w:rPr>
      </w:pPr>
      <w:r w:rsidRPr="007569C6">
        <w:rPr>
          <w:sz w:val="16"/>
        </w:rPr>
        <w:t xml:space="preserve">The three post-Cold War decades were defined by a fundamental misreading of what the implosion of the Soviet empire meant, what caused it, and how long this strategic pause would endure. The </w:t>
      </w:r>
      <w:r w:rsidRPr="00253F1A">
        <w:rPr>
          <w:rStyle w:val="StyleUnderline"/>
          <w:highlight w:val="cyan"/>
        </w:rPr>
        <w:t xml:space="preserve">Washington </w:t>
      </w:r>
      <w:r w:rsidRPr="00253F1A">
        <w:rPr>
          <w:rStyle w:val="Emphasis"/>
          <w:highlight w:val="cyan"/>
        </w:rPr>
        <w:t>consensus</w:t>
      </w:r>
      <w:r w:rsidRPr="00253F1A">
        <w:rPr>
          <w:rStyle w:val="StyleUnderline"/>
          <w:highlight w:val="cyan"/>
        </w:rPr>
        <w:t xml:space="preserve"> was </w:t>
      </w:r>
      <w:r w:rsidRPr="00253F1A">
        <w:rPr>
          <w:rStyle w:val="Emphasis"/>
          <w:highlight w:val="cyan"/>
        </w:rPr>
        <w:t>wrong</w:t>
      </w:r>
      <w:r w:rsidRPr="007569C6">
        <w:rPr>
          <w:sz w:val="16"/>
        </w:rPr>
        <w:t xml:space="preserve"> that </w:t>
      </w:r>
      <w:r w:rsidRPr="003305EC">
        <w:rPr>
          <w:rStyle w:val="StyleUnderline"/>
        </w:rPr>
        <w:t>there was anything final or decisive</w:t>
      </w:r>
      <w:r w:rsidRPr="007569C6">
        <w:rPr>
          <w:sz w:val="16"/>
        </w:rPr>
        <w:t xml:space="preserve"> about the decomposition of the Warsaw Pact, that Russia would somehow recognize that its path to empire had run its course, and that it would “accept its seat at the table” that we generously – so we thought – offered.  In reality, the end of the Cold War was more an end in the battle fought for the domination of the Eurasian landmass after 1945, but it was no more a period of peace than the breather between the First and the Second World Wars was anything but an armistice. American foreign policy elites celebrated the win as an existential victory, imbued with ideological meaning and “end-of-history” triumphalism when they should have understood that if anything, geopolitics were to be brought front-and-center, and that Russia’s weakness was likely to beget revanchism of the sort that seized Germany during the Weimar Republic.  In contrast to the strategists of the “Greatest Generation” who understood that caesuras in history happen only with tectonic shifts engendered by total defeats and victories, the post-Cold War leaders seemed to believe that our former adversaries would want to be “like us,” paying little attention to the extent of humiliation and anomie that defeat always brings forth.  </w:t>
      </w:r>
      <w:r w:rsidRPr="00F076D1">
        <w:rPr>
          <w:rStyle w:val="StyleUnderline"/>
        </w:rPr>
        <w:t>It was</w:t>
      </w:r>
      <w:r w:rsidRPr="007569C6">
        <w:rPr>
          <w:sz w:val="16"/>
        </w:rPr>
        <w:t xml:space="preserve"> this </w:t>
      </w:r>
      <w:r w:rsidRPr="00253F1A">
        <w:rPr>
          <w:rStyle w:val="StyleUnderline"/>
          <w:highlight w:val="cyan"/>
        </w:rPr>
        <w:t>lack of</w:t>
      </w:r>
      <w:r w:rsidRPr="00F076D1">
        <w:rPr>
          <w:rStyle w:val="StyleUnderline"/>
        </w:rPr>
        <w:t xml:space="preserve"> strategic </w:t>
      </w:r>
      <w:r w:rsidRPr="00253F1A">
        <w:rPr>
          <w:rStyle w:val="Emphasis"/>
          <w:highlight w:val="cyan"/>
        </w:rPr>
        <w:t>foresight</w:t>
      </w:r>
      <w:r w:rsidRPr="00F076D1">
        <w:rPr>
          <w:rStyle w:val="StyleUnderline"/>
        </w:rPr>
        <w:t xml:space="preserve"> that </w:t>
      </w:r>
      <w:r w:rsidRPr="00253F1A">
        <w:rPr>
          <w:rStyle w:val="StyleUnderline"/>
          <w:highlight w:val="cyan"/>
        </w:rPr>
        <w:t>imbued American</w:t>
      </w:r>
      <w:r w:rsidRPr="00F076D1">
        <w:rPr>
          <w:rStyle w:val="StyleUnderline"/>
        </w:rPr>
        <w:t xml:space="preserve"> post-Cold War </w:t>
      </w:r>
      <w:r w:rsidRPr="00253F1A">
        <w:rPr>
          <w:rStyle w:val="Emphasis"/>
          <w:highlight w:val="cyan"/>
        </w:rPr>
        <w:t>triumphalism</w:t>
      </w:r>
      <w:r w:rsidRPr="00253F1A">
        <w:rPr>
          <w:rStyle w:val="StyleUnderline"/>
          <w:highlight w:val="cyan"/>
        </w:rPr>
        <w:t xml:space="preserve"> with</w:t>
      </w:r>
      <w:r w:rsidRPr="007569C6">
        <w:rPr>
          <w:sz w:val="16"/>
        </w:rPr>
        <w:t xml:space="preserve"> the </w:t>
      </w:r>
      <w:r>
        <w:rPr>
          <w:rStyle w:val="StyleUnderline"/>
        </w:rPr>
        <w:t>[destabilizing]</w:t>
      </w:r>
      <w:r w:rsidRPr="000D20DC">
        <w:rPr>
          <w:rStyle w:val="StyleUnderline"/>
        </w:rPr>
        <w:t xml:space="preserve"> </w:t>
      </w:r>
      <w:r w:rsidRPr="00253F1A">
        <w:rPr>
          <w:rStyle w:val="Emphasis"/>
          <w:highlight w:val="cyan"/>
        </w:rPr>
        <w:t>certitude</w:t>
      </w:r>
      <w:r w:rsidRPr="007569C6">
        <w:rPr>
          <w:sz w:val="16"/>
        </w:rPr>
        <w:t xml:space="preserve"> that we could shape the world to our liking. Future historians will marvel that </w:t>
      </w:r>
      <w:r w:rsidRPr="00253F1A">
        <w:rPr>
          <w:rStyle w:val="StyleUnderline"/>
          <w:highlight w:val="cyan"/>
        </w:rPr>
        <w:t xml:space="preserve">the </w:t>
      </w:r>
      <w:r w:rsidRPr="00253F1A">
        <w:rPr>
          <w:rStyle w:val="Emphasis"/>
          <w:highlight w:val="cyan"/>
        </w:rPr>
        <w:t>U</w:t>
      </w:r>
      <w:r w:rsidRPr="007569C6">
        <w:rPr>
          <w:sz w:val="16"/>
        </w:rPr>
        <w:t xml:space="preserve">nited </w:t>
      </w:r>
      <w:r w:rsidRPr="00253F1A">
        <w:rPr>
          <w:rStyle w:val="Emphasis"/>
          <w:highlight w:val="cyan"/>
        </w:rPr>
        <w:t>S</w:t>
      </w:r>
      <w:r w:rsidRPr="007569C6">
        <w:rPr>
          <w:sz w:val="16"/>
        </w:rPr>
        <w:t xml:space="preserve">tates </w:t>
      </w:r>
      <w:r w:rsidRPr="00253F1A">
        <w:rPr>
          <w:rStyle w:val="StyleUnderline"/>
          <w:highlight w:val="cyan"/>
        </w:rPr>
        <w:t>frittered away</w:t>
      </w:r>
      <w:r w:rsidRPr="00455CC3">
        <w:rPr>
          <w:rStyle w:val="StyleUnderline"/>
        </w:rPr>
        <w:t xml:space="preserve"> so much </w:t>
      </w:r>
      <w:r w:rsidRPr="0037356F">
        <w:rPr>
          <w:rStyle w:val="Emphasis"/>
        </w:rPr>
        <w:t>power</w:t>
      </w:r>
      <w:r w:rsidRPr="007569C6">
        <w:rPr>
          <w:sz w:val="16"/>
        </w:rPr>
        <w:t xml:space="preserve"> in just one generation, </w:t>
      </w:r>
      <w:r w:rsidRPr="00455CC3">
        <w:rPr>
          <w:rStyle w:val="StyleUnderline"/>
        </w:rPr>
        <w:t>pursuing</w:t>
      </w:r>
      <w:r w:rsidRPr="007569C6">
        <w:rPr>
          <w:sz w:val="16"/>
        </w:rPr>
        <w:t xml:space="preserve"> the chimera of “</w:t>
      </w:r>
      <w:r w:rsidRPr="00253F1A">
        <w:rPr>
          <w:rStyle w:val="Emphasis"/>
          <w:highlight w:val="cyan"/>
        </w:rPr>
        <w:t>primacy</w:t>
      </w:r>
      <w:r w:rsidRPr="007569C6">
        <w:rPr>
          <w:sz w:val="16"/>
        </w:rPr>
        <w:t xml:space="preserve">” </w:t>
      </w:r>
      <w:r w:rsidRPr="00455CC3">
        <w:rPr>
          <w:rStyle w:val="StyleUnderline"/>
        </w:rPr>
        <w:t>and</w:t>
      </w:r>
      <w:r w:rsidRPr="007569C6">
        <w:rPr>
          <w:sz w:val="16"/>
        </w:rPr>
        <w:t xml:space="preserve"> the “</w:t>
      </w:r>
      <w:r w:rsidRPr="00455CC3">
        <w:rPr>
          <w:rStyle w:val="StyleUnderline"/>
        </w:rPr>
        <w:t>unipolar moment</w:t>
      </w:r>
      <w:r w:rsidRPr="007569C6">
        <w:rPr>
          <w:sz w:val="16"/>
        </w:rPr>
        <w:t>,” instead of husbanding and preserving for as long as possible the unique power position it found itself occupying in 1991.</w:t>
      </w:r>
    </w:p>
    <w:p w14:paraId="6941B383" w14:textId="77777777" w:rsidR="00C063B0" w:rsidRPr="006973DF" w:rsidRDefault="00C063B0" w:rsidP="00C063B0">
      <w:pPr>
        <w:pStyle w:val="Heading4"/>
      </w:pPr>
      <w:r>
        <w:t xml:space="preserve">3. </w:t>
      </w:r>
      <w:r>
        <w:rPr>
          <w:u w:val="single"/>
        </w:rPr>
        <w:t>NAVAL SHORTFALLS</w:t>
      </w:r>
      <w:r>
        <w:t xml:space="preserve">---structural barriers </w:t>
      </w:r>
      <w:r w:rsidRPr="004B03C9">
        <w:t>undercut</w:t>
      </w:r>
      <w:r>
        <w:t xml:space="preserve"> readiness, </w:t>
      </w:r>
      <w:r>
        <w:rPr>
          <w:u w:val="single"/>
        </w:rPr>
        <w:t>forcing</w:t>
      </w:r>
      <w:r>
        <w:t xml:space="preserve"> retrenchment.</w:t>
      </w:r>
    </w:p>
    <w:p w14:paraId="18908B20" w14:textId="77777777" w:rsidR="00C063B0" w:rsidRPr="00E07B69" w:rsidRDefault="00C063B0" w:rsidP="00C063B0">
      <w:r w:rsidRPr="00D34925">
        <w:rPr>
          <w:rStyle w:val="Style13ptBold"/>
        </w:rPr>
        <w:t>Ross ’23</w:t>
      </w:r>
      <w:r>
        <w:t xml:space="preserve"> [Robert; Autumn; Professor of Political Science at Boston College, Associate of the Fairbank Center for Chinese Studies at Harvard University, Senior Advisor of the Security Studies Program at MIT, Member of the Council on Foreign Relations; Naval War College Review, “Reluctant Retrenchment—America’s Response to the Rise of China,” vol. 76]</w:t>
      </w:r>
    </w:p>
    <w:p w14:paraId="7C35F8A1" w14:textId="77777777" w:rsidR="00C063B0" w:rsidRPr="00961811" w:rsidRDefault="00C063B0" w:rsidP="00C063B0">
      <w:pPr>
        <w:rPr>
          <w:sz w:val="16"/>
        </w:rPr>
      </w:pPr>
      <w:r w:rsidRPr="00961811">
        <w:rPr>
          <w:sz w:val="16"/>
        </w:rPr>
        <w:t xml:space="preserve">Even </w:t>
      </w:r>
      <w:r w:rsidRPr="00237A53">
        <w:rPr>
          <w:rStyle w:val="StyleUnderline"/>
        </w:rPr>
        <w:t xml:space="preserve">as the U.S. Navy </w:t>
      </w:r>
      <w:r w:rsidRPr="005F2B2C">
        <w:rPr>
          <w:rStyle w:val="Emphasis"/>
        </w:rPr>
        <w:t>retrenches</w:t>
      </w:r>
      <w:r w:rsidRPr="00237A53">
        <w:rPr>
          <w:rStyle w:val="StyleUnderline"/>
        </w:rPr>
        <w:t xml:space="preserve"> to</w:t>
      </w:r>
      <w:r w:rsidRPr="00961811">
        <w:rPr>
          <w:sz w:val="16"/>
        </w:rPr>
        <w:t xml:space="preserve"> the </w:t>
      </w:r>
      <w:r w:rsidRPr="005F2B2C">
        <w:rPr>
          <w:rStyle w:val="Emphasis"/>
        </w:rPr>
        <w:t>Indian</w:t>
      </w:r>
      <w:r w:rsidRPr="00237A53">
        <w:rPr>
          <w:rStyle w:val="StyleUnderline"/>
        </w:rPr>
        <w:t xml:space="preserve"> Ocean and</w:t>
      </w:r>
      <w:r w:rsidRPr="00961811">
        <w:rPr>
          <w:sz w:val="16"/>
        </w:rPr>
        <w:t xml:space="preserve"> the </w:t>
      </w:r>
      <w:r w:rsidRPr="001E0EDA">
        <w:rPr>
          <w:rStyle w:val="StyleUnderline"/>
        </w:rPr>
        <w:t xml:space="preserve">western </w:t>
      </w:r>
      <w:r w:rsidRPr="005F2B2C">
        <w:rPr>
          <w:rStyle w:val="Emphasis"/>
        </w:rPr>
        <w:t>Pacific</w:t>
      </w:r>
      <w:r w:rsidRPr="00961811">
        <w:rPr>
          <w:sz w:val="16"/>
        </w:rPr>
        <w:t xml:space="preserve">, its presence operations in East Asian waters undermine the potential benefits of retrenchment and the opportunity to “retrench to rearm.” America’s </w:t>
      </w:r>
      <w:r w:rsidRPr="00341DAC">
        <w:rPr>
          <w:rStyle w:val="StyleUnderline"/>
        </w:rPr>
        <w:t xml:space="preserve">reluctance to retrench is </w:t>
      </w:r>
      <w:r w:rsidRPr="005F2B2C">
        <w:rPr>
          <w:rStyle w:val="Emphasis"/>
        </w:rPr>
        <w:t>costly</w:t>
      </w:r>
      <w:r w:rsidRPr="00341DAC">
        <w:rPr>
          <w:rStyle w:val="StyleUnderline"/>
        </w:rPr>
        <w:t>. East Asia’s</w:t>
      </w:r>
      <w:r w:rsidRPr="00961811">
        <w:rPr>
          <w:sz w:val="16"/>
        </w:rPr>
        <w:t xml:space="preserve"> secondary </w:t>
      </w:r>
      <w:r w:rsidRPr="006C2758">
        <w:rPr>
          <w:rStyle w:val="StyleUnderline"/>
        </w:rPr>
        <w:t>powers</w:t>
      </w:r>
      <w:r w:rsidRPr="00961811">
        <w:rPr>
          <w:sz w:val="16"/>
        </w:rPr>
        <w:t xml:space="preserve"> have </w:t>
      </w:r>
      <w:r w:rsidRPr="006C2758">
        <w:rPr>
          <w:rStyle w:val="StyleUnderline"/>
        </w:rPr>
        <w:t xml:space="preserve">adjusted their </w:t>
      </w:r>
      <w:r w:rsidRPr="00397B9E">
        <w:rPr>
          <w:rStyle w:val="Emphasis"/>
        </w:rPr>
        <w:t>alignments</w:t>
      </w:r>
      <w:r w:rsidRPr="006C2758">
        <w:rPr>
          <w:rStyle w:val="StyleUnderline"/>
        </w:rPr>
        <w:t xml:space="preserve"> in response to the changing</w:t>
      </w:r>
      <w:r w:rsidRPr="00961811">
        <w:rPr>
          <w:sz w:val="16"/>
        </w:rPr>
        <w:t xml:space="preserve"> U.S.-China </w:t>
      </w:r>
      <w:r w:rsidRPr="00397B9E">
        <w:rPr>
          <w:rStyle w:val="Emphasis"/>
        </w:rPr>
        <w:t>balance</w:t>
      </w:r>
      <w:r w:rsidRPr="006C2758">
        <w:rPr>
          <w:rStyle w:val="StyleUnderline"/>
        </w:rPr>
        <w:t xml:space="preserve"> of forces</w:t>
      </w:r>
      <w:r w:rsidRPr="00961811">
        <w:rPr>
          <w:sz w:val="16"/>
        </w:rPr>
        <w:t xml:space="preserve">, despite U.S. presence operations. But to sustain its presence operations, </w:t>
      </w:r>
      <w:r w:rsidRPr="00253F1A">
        <w:rPr>
          <w:rStyle w:val="StyleUnderline"/>
          <w:highlight w:val="cyan"/>
        </w:rPr>
        <w:t>the Navy operates</w:t>
      </w:r>
      <w:r w:rsidRPr="006C2758">
        <w:rPr>
          <w:rStyle w:val="StyleUnderline"/>
        </w:rPr>
        <w:t xml:space="preserve"> an </w:t>
      </w:r>
      <w:r w:rsidRPr="00253F1A">
        <w:rPr>
          <w:rStyle w:val="Emphasis"/>
          <w:highlight w:val="cyan"/>
        </w:rPr>
        <w:t>aging</w:t>
      </w:r>
      <w:r w:rsidRPr="00253F1A">
        <w:rPr>
          <w:rStyle w:val="StyleUnderline"/>
          <w:highlight w:val="cyan"/>
        </w:rPr>
        <w:t xml:space="preserve"> fleet</w:t>
      </w:r>
      <w:r w:rsidRPr="00961811">
        <w:rPr>
          <w:sz w:val="16"/>
        </w:rPr>
        <w:t xml:space="preserve"> that is </w:t>
      </w:r>
      <w:r w:rsidRPr="00253F1A">
        <w:rPr>
          <w:rStyle w:val="StyleUnderline"/>
          <w:highlight w:val="cyan"/>
        </w:rPr>
        <w:t>spending longer</w:t>
      </w:r>
      <w:r w:rsidRPr="006C2758">
        <w:rPr>
          <w:rStyle w:val="StyleUnderline"/>
        </w:rPr>
        <w:t xml:space="preserve"> </w:t>
      </w:r>
      <w:r w:rsidRPr="00397B9E">
        <w:rPr>
          <w:rStyle w:val="Emphasis"/>
        </w:rPr>
        <w:t>times</w:t>
      </w:r>
      <w:r w:rsidRPr="006C2758">
        <w:rPr>
          <w:rStyle w:val="StyleUnderline"/>
        </w:rPr>
        <w:t xml:space="preserve"> </w:t>
      </w:r>
      <w:r w:rsidRPr="00253F1A">
        <w:rPr>
          <w:rStyle w:val="StyleUnderline"/>
          <w:highlight w:val="cyan"/>
        </w:rPr>
        <w:t>at sea, with consequences for</w:t>
      </w:r>
      <w:r w:rsidRPr="006C2758">
        <w:rPr>
          <w:rStyle w:val="StyleUnderline"/>
        </w:rPr>
        <w:t xml:space="preserve"> </w:t>
      </w:r>
      <w:r w:rsidRPr="00961811">
        <w:rPr>
          <w:sz w:val="16"/>
        </w:rPr>
        <w:t xml:space="preserve">operations and maintenance </w:t>
      </w:r>
      <w:r w:rsidRPr="006C2758">
        <w:rPr>
          <w:rStyle w:val="StyleUnderline"/>
        </w:rPr>
        <w:t>costs, infrastructure</w:t>
      </w:r>
      <w:r w:rsidRPr="00961811">
        <w:rPr>
          <w:sz w:val="16"/>
        </w:rPr>
        <w:t xml:space="preserve"> development, </w:t>
      </w:r>
      <w:r w:rsidRPr="006C2758">
        <w:rPr>
          <w:rStyle w:val="StyleUnderline"/>
        </w:rPr>
        <w:t xml:space="preserve">and </w:t>
      </w:r>
      <w:r w:rsidRPr="00253F1A">
        <w:rPr>
          <w:rStyle w:val="Emphasis"/>
          <w:highlight w:val="cyan"/>
        </w:rPr>
        <w:t>readiness</w:t>
      </w:r>
      <w:r w:rsidRPr="00961811">
        <w:rPr>
          <w:sz w:val="16"/>
        </w:rPr>
        <w:t>.</w:t>
      </w:r>
    </w:p>
    <w:p w14:paraId="3D90268F" w14:textId="77777777" w:rsidR="00C063B0" w:rsidRPr="00961811" w:rsidRDefault="00C063B0" w:rsidP="00C063B0">
      <w:pPr>
        <w:rPr>
          <w:sz w:val="16"/>
        </w:rPr>
      </w:pPr>
      <w:r w:rsidRPr="00961811">
        <w:rPr>
          <w:sz w:val="16"/>
        </w:rPr>
        <w:t xml:space="preserve">During 2023, the Navy has used “life extensions” of its submarines and de-stroyers to slow the reduction of its aging fleet and to maintain its up-tempo presence operations.119 To keep its ships in service and at sea longer than planned, the Navy defers maintenance of its ships.120 Moreover, its ships experience extended idle time waiting for repair space. </w:t>
      </w:r>
      <w:r w:rsidRPr="00253F1A">
        <w:rPr>
          <w:rStyle w:val="StyleUnderline"/>
          <w:highlight w:val="cyan"/>
        </w:rPr>
        <w:t xml:space="preserve">Only </w:t>
      </w:r>
      <w:r w:rsidRPr="00253F1A">
        <w:rPr>
          <w:rStyle w:val="Emphasis"/>
          <w:highlight w:val="cyan"/>
        </w:rPr>
        <w:t>40</w:t>
      </w:r>
      <w:r w:rsidRPr="006C2758">
        <w:rPr>
          <w:rStyle w:val="StyleUnderline"/>
        </w:rPr>
        <w:t xml:space="preserve"> to 50 </w:t>
      </w:r>
      <w:r w:rsidRPr="00253F1A">
        <w:rPr>
          <w:rStyle w:val="StyleUnderline"/>
          <w:highlight w:val="cyan"/>
        </w:rPr>
        <w:t>percent of</w:t>
      </w:r>
      <w:r w:rsidRPr="00961811">
        <w:rPr>
          <w:sz w:val="16"/>
        </w:rPr>
        <w:t xml:space="preserve"> the </w:t>
      </w:r>
      <w:r w:rsidRPr="006C2758">
        <w:rPr>
          <w:rStyle w:val="StyleUnderline"/>
        </w:rPr>
        <w:t xml:space="preserve">needed </w:t>
      </w:r>
      <w:r w:rsidRPr="00253F1A">
        <w:rPr>
          <w:rStyle w:val="StyleUnderline"/>
          <w:highlight w:val="cyan"/>
        </w:rPr>
        <w:t>parts</w:t>
      </w:r>
      <w:r w:rsidRPr="006C2758">
        <w:rPr>
          <w:rStyle w:val="StyleUnderline"/>
        </w:rPr>
        <w:t xml:space="preserve"> and material </w:t>
      </w:r>
      <w:r w:rsidRPr="00253F1A">
        <w:rPr>
          <w:rStyle w:val="StyleUnderline"/>
          <w:highlight w:val="cyan"/>
        </w:rPr>
        <w:t xml:space="preserve">are </w:t>
      </w:r>
      <w:r w:rsidRPr="00253F1A">
        <w:rPr>
          <w:rStyle w:val="Emphasis"/>
          <w:highlight w:val="cyan"/>
        </w:rPr>
        <w:t>available</w:t>
      </w:r>
      <w:r w:rsidRPr="006C2758">
        <w:rPr>
          <w:rStyle w:val="StyleUnderline"/>
        </w:rPr>
        <w:t xml:space="preserve"> when</w:t>
      </w:r>
      <w:r w:rsidRPr="00961811">
        <w:rPr>
          <w:sz w:val="16"/>
        </w:rPr>
        <w:t xml:space="preserve"> a </w:t>
      </w:r>
      <w:r w:rsidRPr="00A9397C">
        <w:rPr>
          <w:rStyle w:val="Emphasis"/>
        </w:rPr>
        <w:t>submarine</w:t>
      </w:r>
      <w:r w:rsidRPr="006C2758">
        <w:rPr>
          <w:rStyle w:val="StyleUnderline"/>
        </w:rPr>
        <w:t xml:space="preserve"> comes in for repair</w:t>
      </w:r>
      <w:r w:rsidRPr="00961811">
        <w:rPr>
          <w:sz w:val="16"/>
        </w:rPr>
        <w:t xml:space="preserve">. From 2015 to 2019, only 15 percent of submarine maintenance was completed on schedule; </w:t>
      </w:r>
      <w:r w:rsidRPr="00253F1A">
        <w:rPr>
          <w:rStyle w:val="StyleUnderline"/>
          <w:highlight w:val="cyan"/>
        </w:rPr>
        <w:t>the</w:t>
      </w:r>
      <w:r w:rsidRPr="00D42F1B">
        <w:rPr>
          <w:rStyle w:val="StyleUnderline"/>
        </w:rPr>
        <w:t xml:space="preserve"> average </w:t>
      </w:r>
      <w:r w:rsidRPr="00253F1A">
        <w:rPr>
          <w:rStyle w:val="StyleUnderline"/>
          <w:highlight w:val="cyan"/>
        </w:rPr>
        <w:t xml:space="preserve">delay was </w:t>
      </w:r>
      <w:r w:rsidRPr="00253F1A">
        <w:rPr>
          <w:rStyle w:val="Emphasis"/>
          <w:highlight w:val="cyan"/>
        </w:rPr>
        <w:t>225 days</w:t>
      </w:r>
      <w:r w:rsidRPr="00253F1A">
        <w:rPr>
          <w:sz w:val="16"/>
        </w:rPr>
        <w:t>.</w:t>
      </w:r>
      <w:r w:rsidRPr="00961811">
        <w:rPr>
          <w:sz w:val="16"/>
        </w:rPr>
        <w:t xml:space="preserve"> In 2021, the Navy assessed that the condition of the surface fleet and submarines had “degraded.” In 2023, nearly </w:t>
      </w:r>
      <w:r w:rsidRPr="00F46387">
        <w:rPr>
          <w:rStyle w:val="StyleUnderline"/>
        </w:rPr>
        <w:t>40 percent of U.S. submarines</w:t>
      </w:r>
      <w:r w:rsidRPr="00961811">
        <w:rPr>
          <w:sz w:val="16"/>
        </w:rPr>
        <w:t xml:space="preserve"> were </w:t>
      </w:r>
      <w:r w:rsidRPr="00F46387">
        <w:rPr>
          <w:rStyle w:val="StyleUnderline"/>
        </w:rPr>
        <w:t>out of service and awaiting repairs</w:t>
      </w:r>
      <w:r w:rsidRPr="00961811">
        <w:rPr>
          <w:sz w:val="16"/>
        </w:rPr>
        <w:t>.12</w:t>
      </w:r>
    </w:p>
    <w:p w14:paraId="5E240F58" w14:textId="77777777" w:rsidR="00C063B0" w:rsidRPr="00961811" w:rsidRDefault="00C063B0" w:rsidP="00C063B0">
      <w:pPr>
        <w:rPr>
          <w:sz w:val="16"/>
        </w:rPr>
      </w:pPr>
      <w:r w:rsidRPr="00961811">
        <w:rPr>
          <w:sz w:val="16"/>
        </w:rPr>
        <w:t>At the end of the Cold War, the United States possessed eight shipyards; it now possesses four shipyards. While the Navy increases its presence operations with older ships, it plans to complete its overhaul of its four shipyards in 2033; how-ever, the Government Accountability Office (GAO) concluded that the Navy’s budget estimates for the overhaul are too low.12</w:t>
      </w:r>
    </w:p>
    <w:p w14:paraId="286D832E" w14:textId="77777777" w:rsidR="00C063B0" w:rsidRPr="00961811" w:rsidRDefault="00C063B0" w:rsidP="00C063B0">
      <w:pPr>
        <w:rPr>
          <w:sz w:val="16"/>
        </w:rPr>
      </w:pPr>
      <w:r w:rsidRPr="00961811">
        <w:rPr>
          <w:sz w:val="16"/>
        </w:rPr>
        <w:t xml:space="preserve">U.S. reluctance to retrench affects readiness. </w:t>
      </w:r>
      <w:r w:rsidRPr="00645516">
        <w:rPr>
          <w:rStyle w:val="StyleUnderline"/>
        </w:rPr>
        <w:t xml:space="preserve">Aircraft carriers are </w:t>
      </w:r>
      <w:r w:rsidRPr="00A9397C">
        <w:rPr>
          <w:rStyle w:val="Emphasis"/>
        </w:rPr>
        <w:t>tasked</w:t>
      </w:r>
      <w:r w:rsidRPr="00645516">
        <w:rPr>
          <w:rStyle w:val="StyleUnderline"/>
        </w:rPr>
        <w:t xml:space="preserve"> with extensive</w:t>
      </w:r>
      <w:r w:rsidRPr="00961811">
        <w:rPr>
          <w:sz w:val="16"/>
        </w:rPr>
        <w:t xml:space="preserve"> presence </w:t>
      </w:r>
      <w:r w:rsidRPr="00645516">
        <w:rPr>
          <w:rStyle w:val="StyleUnderline"/>
        </w:rPr>
        <w:t xml:space="preserve">operations, but </w:t>
      </w:r>
      <w:r w:rsidRPr="00253F1A">
        <w:rPr>
          <w:rStyle w:val="StyleUnderline"/>
          <w:highlight w:val="cyan"/>
        </w:rPr>
        <w:t>the Navy</w:t>
      </w:r>
      <w:r w:rsidRPr="00645516">
        <w:rPr>
          <w:rStyle w:val="StyleUnderline"/>
        </w:rPr>
        <w:t xml:space="preserve"> can </w:t>
      </w:r>
      <w:r w:rsidRPr="00253F1A">
        <w:rPr>
          <w:rStyle w:val="StyleUnderline"/>
          <w:highlight w:val="cyan"/>
        </w:rPr>
        <w:t xml:space="preserve">fulfill only </w:t>
      </w:r>
      <w:r w:rsidRPr="00253F1A">
        <w:rPr>
          <w:rStyle w:val="Emphasis"/>
          <w:highlight w:val="cyan"/>
        </w:rPr>
        <w:t>50 percent</w:t>
      </w:r>
      <w:r w:rsidRPr="00253F1A">
        <w:rPr>
          <w:rStyle w:val="StyleUnderline"/>
          <w:highlight w:val="cyan"/>
        </w:rPr>
        <w:t xml:space="preserve"> of</w:t>
      </w:r>
      <w:r w:rsidRPr="00645516">
        <w:rPr>
          <w:rStyle w:val="StyleUnderline"/>
        </w:rPr>
        <w:t xml:space="preserve"> </w:t>
      </w:r>
      <w:r w:rsidRPr="00961811">
        <w:rPr>
          <w:sz w:val="16"/>
        </w:rPr>
        <w:t xml:space="preserve">the </w:t>
      </w:r>
      <w:r w:rsidRPr="00253F1A">
        <w:rPr>
          <w:rStyle w:val="Emphasis"/>
          <w:highlight w:val="cyan"/>
        </w:rPr>
        <w:t>demand</w:t>
      </w:r>
      <w:r w:rsidRPr="00961811">
        <w:rPr>
          <w:sz w:val="16"/>
        </w:rPr>
        <w:t xml:space="preserve">, with only half its carriers available for operations. Extended deployments with deferred maintenance have led to more ships experiencing mechanical problems at sea and spending greater time under repair.123 DoD has reported that </w:t>
      </w:r>
      <w:r w:rsidRPr="00766F70">
        <w:rPr>
          <w:rStyle w:val="StyleUnderline"/>
        </w:rPr>
        <w:t xml:space="preserve">during </w:t>
      </w:r>
      <w:r w:rsidRPr="00A9397C">
        <w:rPr>
          <w:rStyle w:val="Emphasis"/>
        </w:rPr>
        <w:t>wartime</w:t>
      </w:r>
      <w:r w:rsidRPr="00766F70">
        <w:rPr>
          <w:rStyle w:val="StyleUnderline"/>
        </w:rPr>
        <w:t xml:space="preserve"> China would be able to </w:t>
      </w:r>
      <w:r w:rsidRPr="00A9397C">
        <w:rPr>
          <w:rStyle w:val="Emphasis"/>
        </w:rPr>
        <w:t>repair</w:t>
      </w:r>
      <w:r w:rsidRPr="00766F70">
        <w:rPr>
          <w:rStyle w:val="StyleUnderline"/>
        </w:rPr>
        <w:t xml:space="preserve"> damaged ships and put them</w:t>
      </w:r>
      <w:r w:rsidRPr="00961811">
        <w:rPr>
          <w:sz w:val="16"/>
        </w:rPr>
        <w:t xml:space="preserve"> back </w:t>
      </w:r>
      <w:r w:rsidRPr="00766F70">
        <w:rPr>
          <w:rStyle w:val="StyleUnderline"/>
        </w:rPr>
        <w:t xml:space="preserve">to sea </w:t>
      </w:r>
      <w:r w:rsidRPr="00A9397C">
        <w:rPr>
          <w:rStyle w:val="Emphasis"/>
        </w:rPr>
        <w:t>faster</w:t>
      </w:r>
      <w:r w:rsidRPr="00766F70">
        <w:rPr>
          <w:rStyle w:val="StyleUnderline"/>
        </w:rPr>
        <w:t xml:space="preserve"> than</w:t>
      </w:r>
      <w:r w:rsidRPr="00961811">
        <w:rPr>
          <w:sz w:val="16"/>
        </w:rPr>
        <w:t xml:space="preserve"> the </w:t>
      </w:r>
      <w:r w:rsidRPr="00766F70">
        <w:rPr>
          <w:rStyle w:val="Emphasis"/>
        </w:rPr>
        <w:t>U</w:t>
      </w:r>
      <w:r w:rsidRPr="00961811">
        <w:rPr>
          <w:sz w:val="16"/>
        </w:rPr>
        <w:t xml:space="preserve">nited </w:t>
      </w:r>
      <w:r w:rsidRPr="005124A5">
        <w:rPr>
          <w:rStyle w:val="Emphasis"/>
        </w:rPr>
        <w:t>S</w:t>
      </w:r>
      <w:r w:rsidRPr="00961811">
        <w:rPr>
          <w:sz w:val="16"/>
        </w:rPr>
        <w:t>tates. The GAO reported in 2021 that the Navy’s wartime repair capability would suffer from inadequate maintenance facilities that in peacetime were operating above capacity already.</w:t>
      </w:r>
    </w:p>
    <w:p w14:paraId="0C4E37E2" w14:textId="77777777" w:rsidR="00C063B0" w:rsidRPr="00961811" w:rsidRDefault="00C063B0" w:rsidP="00C063B0">
      <w:pPr>
        <w:rPr>
          <w:sz w:val="16"/>
        </w:rPr>
      </w:pPr>
      <w:r w:rsidRPr="00961811">
        <w:rPr>
          <w:sz w:val="16"/>
        </w:rPr>
        <w:t>In recognition of the cost of operating an aging fleet amid long-term budget constraints, the U.S. Navy seeks to “divest to invest.” Admiral Gilday explained that decommissioning the littoral combat ship—despite it having many years left in its lifespan—was the best option for the Navy: “I refuse to put an additional dollar against a system that would not be able to track a high-end submarine in today’s environment.”125 He similarly argued that maintaining the current fleet would be a case of “throwing good money after bad” and make the United States weaker vis-à-vis China. Instead, at the expense of its presence operations, Gilday argued that the Navy must reduce the size of its aging fleet to invest in next-generation ships. The Navy’s proposed 2024 budget calls for the decommissioning of eleven ships.</w:t>
      </w:r>
    </w:p>
    <w:p w14:paraId="2FC2871C" w14:textId="77777777" w:rsidR="00C063B0" w:rsidRPr="00961811" w:rsidRDefault="00C063B0" w:rsidP="00C063B0">
      <w:pPr>
        <w:rPr>
          <w:sz w:val="16"/>
        </w:rPr>
      </w:pPr>
      <w:r w:rsidRPr="00961811">
        <w:rPr>
          <w:sz w:val="16"/>
        </w:rPr>
        <w:t>As early as 2003, the Pentagon advocated for reduced presence operations to enable rebuilding the fleet.127 In 2010, a report for the commander of the Pacific Fleet found serious deficiencies in the Navy’s readiness, reflecting the downgrading of maintenance in a culture of “getting underway at all costs.”128 In 2017, the Chief of Naval Operations wrote that improved readiness would require less “naval presence around the world” and that Congress needed to “accept that the higher cost and time to achieve established readiness standards will mean less Navy presence worldwide.” In 2021, former Deputy Secretary of Defense Robert O. Work wrote that military leaders must understand that “warfighting and material readiness should no longer be sacrificed on the altar of forward presence.”</w:t>
      </w:r>
    </w:p>
    <w:p w14:paraId="54C604E1" w14:textId="77777777" w:rsidR="00C063B0" w:rsidRPr="00961811" w:rsidRDefault="00C063B0" w:rsidP="00C063B0">
      <w:pPr>
        <w:rPr>
          <w:sz w:val="16"/>
        </w:rPr>
      </w:pPr>
      <w:r w:rsidRPr="00961811">
        <w:rPr>
          <w:sz w:val="16"/>
        </w:rPr>
        <w:t xml:space="preserve">Nonetheless, </w:t>
      </w:r>
      <w:r w:rsidRPr="003019B7">
        <w:rPr>
          <w:rStyle w:val="StyleUnderline"/>
        </w:rPr>
        <w:t>the Navy</w:t>
      </w:r>
      <w:r w:rsidRPr="00961811">
        <w:rPr>
          <w:sz w:val="16"/>
        </w:rPr>
        <w:t xml:space="preserve"> has </w:t>
      </w:r>
      <w:r w:rsidRPr="003019B7">
        <w:rPr>
          <w:rStyle w:val="StyleUnderline"/>
        </w:rPr>
        <w:t xml:space="preserve">met </w:t>
      </w:r>
      <w:r w:rsidRPr="0002390D">
        <w:rPr>
          <w:rStyle w:val="Emphasis"/>
        </w:rPr>
        <w:t>resistance</w:t>
      </w:r>
      <w:r w:rsidRPr="003019B7">
        <w:rPr>
          <w:rStyle w:val="StyleUnderline"/>
        </w:rPr>
        <w:t xml:space="preserve"> from </w:t>
      </w:r>
      <w:r w:rsidRPr="00253F1A">
        <w:rPr>
          <w:rStyle w:val="StyleUnderline"/>
          <w:highlight w:val="cyan"/>
        </w:rPr>
        <w:t>civilian and military leaders</w:t>
      </w:r>
      <w:r w:rsidRPr="00961811">
        <w:rPr>
          <w:sz w:val="16"/>
        </w:rPr>
        <w:t xml:space="preserve">. Former Secretary of Defense Ashton Carter resisted the Navy’s effort to reduce fleet size to focus on ship construction; he preferred to maintain up-tempo presence operations.130 Members of </w:t>
      </w:r>
      <w:r w:rsidRPr="0090361A">
        <w:rPr>
          <w:rStyle w:val="StyleUnderline"/>
        </w:rPr>
        <w:t>Congress</w:t>
      </w:r>
      <w:r w:rsidRPr="00961811">
        <w:rPr>
          <w:sz w:val="16"/>
        </w:rPr>
        <w:t xml:space="preserve">, focused both on maintaining U.S. naval presence and on employment in their districts, </w:t>
      </w:r>
      <w:r w:rsidRPr="00253F1A">
        <w:rPr>
          <w:rStyle w:val="Emphasis"/>
          <w:highlight w:val="cyan"/>
        </w:rPr>
        <w:t>repeatedly</w:t>
      </w:r>
      <w:r w:rsidRPr="0090361A">
        <w:rPr>
          <w:rStyle w:val="StyleUnderline"/>
        </w:rPr>
        <w:t xml:space="preserve"> have </w:t>
      </w:r>
      <w:r w:rsidRPr="00253F1A">
        <w:rPr>
          <w:rStyle w:val="StyleUnderline"/>
          <w:highlight w:val="cyan"/>
        </w:rPr>
        <w:t xml:space="preserve">resisted </w:t>
      </w:r>
      <w:r w:rsidRPr="00253F1A">
        <w:rPr>
          <w:rStyle w:val="Emphasis"/>
          <w:highlight w:val="cyan"/>
        </w:rPr>
        <w:t>decommissioning</w:t>
      </w:r>
      <w:r w:rsidRPr="0090361A">
        <w:rPr>
          <w:rStyle w:val="StyleUnderline"/>
        </w:rPr>
        <w:t xml:space="preserve"> older and ineffective ships</w:t>
      </w:r>
      <w:r w:rsidRPr="00961811">
        <w:rPr>
          <w:sz w:val="16"/>
        </w:rPr>
        <w:t>.131 In 2022, Representative Rob Wittman, lead Republican on the Seapower and Projection Forces Subcommittee of the House Armed Services Committee, said that “[s]hrinking the navy sends absolutely the wrong message. . . . [N]ot having a ship, regardless of its capability, becomes a liability,” and that the Navy “has global obligations, including presence [and] assurance.”132 In 2023, the ranking Republican on the Senate Armed Services Committee resisted reduction in naval vessels, insisting that the Navy’s plan amounted to a “blueprint to end America’s command of the sea” and that it revealed an inability to address the threat posed by the Chinese navy. Congress’s 2023 naval budget restored nine ships to the fleet that the Navy had sought to decommission, including cruisers and littoral combat ships.133</w:t>
      </w:r>
    </w:p>
    <w:p w14:paraId="4BB5FF0F" w14:textId="77777777" w:rsidR="00C063B0" w:rsidRPr="00961811" w:rsidRDefault="00C063B0" w:rsidP="00C063B0">
      <w:pPr>
        <w:rPr>
          <w:sz w:val="16"/>
        </w:rPr>
      </w:pPr>
      <w:r w:rsidRPr="00961811">
        <w:rPr>
          <w:sz w:val="16"/>
        </w:rPr>
        <w:t>Retrenchment is difficult, especially for the United States. Because the United States cannot cooperate with another great power in the regional balance of power, does not face substantial challenges in other theaters requiring significant worldwide deployments, and has been alone at the top in a unipolar world for so long, it is more likely to resist China’s rise than to retrench.</w:t>
      </w:r>
    </w:p>
    <w:p w14:paraId="2006BBB1" w14:textId="77777777" w:rsidR="00C063B0" w:rsidRPr="00961811" w:rsidRDefault="00C063B0" w:rsidP="00C063B0">
      <w:pPr>
        <w:rPr>
          <w:sz w:val="16"/>
        </w:rPr>
      </w:pPr>
      <w:r w:rsidRPr="00961811">
        <w:rPr>
          <w:sz w:val="16"/>
        </w:rPr>
        <w:t xml:space="preserve">Nonetheless, </w:t>
      </w:r>
      <w:r w:rsidRPr="0002390D">
        <w:rPr>
          <w:rStyle w:val="Emphasis"/>
        </w:rPr>
        <w:t>retrenchment</w:t>
      </w:r>
      <w:r w:rsidRPr="001F200D">
        <w:rPr>
          <w:rStyle w:val="StyleUnderline"/>
        </w:rPr>
        <w:t xml:space="preserve"> would allow </w:t>
      </w:r>
      <w:r w:rsidRPr="00961811">
        <w:rPr>
          <w:sz w:val="16"/>
        </w:rPr>
        <w:t xml:space="preserve">for </w:t>
      </w:r>
      <w:r w:rsidRPr="001F200D">
        <w:rPr>
          <w:rStyle w:val="StyleUnderline"/>
        </w:rPr>
        <w:t xml:space="preserve">continued U.S. </w:t>
      </w:r>
      <w:r w:rsidRPr="0002390D">
        <w:rPr>
          <w:rStyle w:val="Emphasis"/>
        </w:rPr>
        <w:t>security</w:t>
      </w:r>
      <w:r w:rsidRPr="001F200D">
        <w:rPr>
          <w:rStyle w:val="StyleUnderline"/>
        </w:rPr>
        <w:t xml:space="preserve"> as well as rearming</w:t>
      </w:r>
      <w:r w:rsidRPr="00961811">
        <w:rPr>
          <w:sz w:val="16"/>
        </w:rPr>
        <w:t xml:space="preserve">. The Navy is confident that it can develop A2/AD capabilities from the western Pacific and the Indian Ocean that can contain the Chinese navy within East Asian waters. Thus, </w:t>
      </w:r>
      <w:r w:rsidRPr="001F200D">
        <w:rPr>
          <w:rStyle w:val="StyleUnderline"/>
        </w:rPr>
        <w:t xml:space="preserve">determined </w:t>
      </w:r>
      <w:r w:rsidRPr="0002390D">
        <w:rPr>
          <w:rStyle w:val="Emphasis"/>
        </w:rPr>
        <w:t>resistance</w:t>
      </w:r>
      <w:r w:rsidRPr="001F200D">
        <w:rPr>
          <w:rStyle w:val="StyleUnderline"/>
        </w:rPr>
        <w:t xml:space="preserve"> to Chinese presence</w:t>
      </w:r>
      <w:r w:rsidRPr="00961811">
        <w:rPr>
          <w:sz w:val="16"/>
        </w:rPr>
        <w:t xml:space="preserve"> inside East Asia </w:t>
      </w:r>
      <w:r w:rsidRPr="001F200D">
        <w:rPr>
          <w:rStyle w:val="StyleUnderline"/>
        </w:rPr>
        <w:t>is</w:t>
      </w:r>
      <w:r w:rsidRPr="00961811">
        <w:rPr>
          <w:sz w:val="16"/>
        </w:rPr>
        <w:t xml:space="preserve"> not only ineffective but </w:t>
      </w:r>
      <w:r w:rsidRPr="001F200D">
        <w:rPr>
          <w:rStyle w:val="StyleUnderline"/>
        </w:rPr>
        <w:t>unnecessary</w:t>
      </w:r>
      <w:r w:rsidRPr="00961811">
        <w:rPr>
          <w:sz w:val="16"/>
        </w:rPr>
        <w:t>; the United States can compete with the Chinese navy within a bipolar East Asia with growing U.S. naval access to naval and air facilities from the perimeter of East Asia.</w:t>
      </w:r>
    </w:p>
    <w:p w14:paraId="3D5B3597" w14:textId="77777777" w:rsidR="00C063B0" w:rsidRPr="00961811" w:rsidRDefault="00C063B0" w:rsidP="00C063B0">
      <w:pPr>
        <w:rPr>
          <w:sz w:val="16"/>
        </w:rPr>
      </w:pPr>
      <w:r w:rsidRPr="00961811">
        <w:rPr>
          <w:sz w:val="16"/>
        </w:rPr>
        <w:t xml:space="preserve">Moreover, </w:t>
      </w:r>
      <w:r w:rsidRPr="001325B9">
        <w:rPr>
          <w:rStyle w:val="StyleUnderline"/>
        </w:rPr>
        <w:t xml:space="preserve">the </w:t>
      </w:r>
      <w:r w:rsidRPr="00253F1A">
        <w:rPr>
          <w:rStyle w:val="Emphasis"/>
          <w:highlight w:val="cyan"/>
        </w:rPr>
        <w:t>cost</w:t>
      </w:r>
      <w:r w:rsidRPr="00253F1A">
        <w:rPr>
          <w:rStyle w:val="StyleUnderline"/>
        </w:rPr>
        <w:t xml:space="preserve"> of</w:t>
      </w:r>
      <w:r w:rsidRPr="001325B9">
        <w:rPr>
          <w:rStyle w:val="StyleUnderline"/>
        </w:rPr>
        <w:t xml:space="preserve"> U.S. reluctance to retrench </w:t>
      </w:r>
      <w:r w:rsidRPr="00253F1A">
        <w:rPr>
          <w:rStyle w:val="StyleUnderline"/>
          <w:highlight w:val="cyan"/>
        </w:rPr>
        <w:t>is high</w:t>
      </w:r>
      <w:r w:rsidRPr="00961811">
        <w:rPr>
          <w:sz w:val="16"/>
        </w:rPr>
        <w:t xml:space="preserve">. Up-tempo </w:t>
      </w:r>
      <w:r w:rsidRPr="00253F1A">
        <w:rPr>
          <w:rStyle w:val="StyleUnderline"/>
          <w:highlight w:val="cyan"/>
        </w:rPr>
        <w:t xml:space="preserve">naval </w:t>
      </w:r>
      <w:r w:rsidRPr="00253F1A">
        <w:rPr>
          <w:rStyle w:val="Emphasis"/>
          <w:highlight w:val="cyan"/>
        </w:rPr>
        <w:t>operations</w:t>
      </w:r>
      <w:r w:rsidRPr="00961811">
        <w:rPr>
          <w:sz w:val="16"/>
        </w:rPr>
        <w:t xml:space="preserve"> in East Asian waters </w:t>
      </w:r>
      <w:r w:rsidRPr="00253F1A">
        <w:rPr>
          <w:rStyle w:val="Emphasis"/>
          <w:highlight w:val="cyan"/>
        </w:rPr>
        <w:t>undermine</w:t>
      </w:r>
      <w:r w:rsidRPr="00961811">
        <w:rPr>
          <w:sz w:val="16"/>
        </w:rPr>
        <w:t xml:space="preserve"> the Navy’s </w:t>
      </w:r>
      <w:r w:rsidRPr="00253F1A">
        <w:rPr>
          <w:rStyle w:val="StyleUnderline"/>
          <w:highlight w:val="cyan"/>
        </w:rPr>
        <w:t>ability to allocate</w:t>
      </w:r>
      <w:r w:rsidRPr="00B55336">
        <w:rPr>
          <w:rStyle w:val="StyleUnderline"/>
        </w:rPr>
        <w:t xml:space="preserve"> scarce financial </w:t>
      </w:r>
      <w:r w:rsidRPr="00253F1A">
        <w:rPr>
          <w:rStyle w:val="StyleUnderline"/>
          <w:highlight w:val="cyan"/>
        </w:rPr>
        <w:t>resources</w:t>
      </w:r>
      <w:r w:rsidRPr="00B55336">
        <w:rPr>
          <w:rStyle w:val="StyleUnderline"/>
        </w:rPr>
        <w:t xml:space="preserve"> to invest in</w:t>
      </w:r>
      <w:r w:rsidRPr="00961811">
        <w:rPr>
          <w:sz w:val="16"/>
        </w:rPr>
        <w:t xml:space="preserve"> a more </w:t>
      </w:r>
      <w:r w:rsidRPr="00B55336">
        <w:rPr>
          <w:rStyle w:val="StyleUnderline"/>
        </w:rPr>
        <w:t xml:space="preserve">modern and capable </w:t>
      </w:r>
      <w:r w:rsidRPr="0002390D">
        <w:rPr>
          <w:rStyle w:val="Emphasis"/>
        </w:rPr>
        <w:t>fleet</w:t>
      </w:r>
      <w:r w:rsidRPr="00B55336">
        <w:rPr>
          <w:rStyle w:val="StyleUnderline"/>
        </w:rPr>
        <w:t xml:space="preserve"> and</w:t>
      </w:r>
      <w:r w:rsidRPr="00961811">
        <w:rPr>
          <w:sz w:val="16"/>
        </w:rPr>
        <w:t xml:space="preserve"> to develop its shipbuilding industry and maintenance facilities. Reluctance thus prolongs the decline of U.S. naval capabilities by undermining readiness and delaying the rebuilding of the fleet to contend better with Chinese capabilities. </w:t>
      </w:r>
      <w:r w:rsidRPr="00253F1A">
        <w:rPr>
          <w:rStyle w:val="StyleUnderline"/>
          <w:highlight w:val="cyan"/>
        </w:rPr>
        <w:t>It</w:t>
      </w:r>
      <w:r w:rsidRPr="009E0277">
        <w:rPr>
          <w:rStyle w:val="StyleUnderline"/>
        </w:rPr>
        <w:t xml:space="preserve"> also </w:t>
      </w:r>
      <w:r w:rsidRPr="00253F1A">
        <w:rPr>
          <w:rStyle w:val="Emphasis"/>
          <w:highlight w:val="cyan"/>
        </w:rPr>
        <w:t>heightens</w:t>
      </w:r>
      <w:r w:rsidRPr="00253F1A">
        <w:rPr>
          <w:rStyle w:val="StyleUnderline"/>
          <w:highlight w:val="cyan"/>
        </w:rPr>
        <w:t xml:space="preserve"> and prolongs</w:t>
      </w:r>
      <w:r w:rsidRPr="009E0277">
        <w:rPr>
          <w:rStyle w:val="StyleUnderline"/>
        </w:rPr>
        <w:t xml:space="preserve"> U.S. </w:t>
      </w:r>
      <w:r w:rsidRPr="00253F1A">
        <w:rPr>
          <w:rStyle w:val="Emphasis"/>
          <w:highlight w:val="cyan"/>
        </w:rPr>
        <w:t>vulnerability</w:t>
      </w:r>
      <w:r w:rsidRPr="00961811">
        <w:rPr>
          <w:sz w:val="16"/>
        </w:rPr>
        <w:t xml:space="preserve"> to naval hostilities. At best, Admiral Gilday reported in 2022, even if the Navy allocated its limited financial resources effectively, it would “still take a couple of decades” before the Navy can operate the “fleet that we ultimately need in order to fight the way we think we want to fight.”</w:t>
      </w:r>
    </w:p>
    <w:p w14:paraId="6F23B5D9" w14:textId="77777777" w:rsidR="00C063B0" w:rsidRDefault="00C063B0" w:rsidP="00C063B0">
      <w:pPr>
        <w:rPr>
          <w:rStyle w:val="StyleUnderline"/>
        </w:rPr>
      </w:pPr>
      <w:r w:rsidRPr="0075269E">
        <w:rPr>
          <w:rStyle w:val="StyleUnderline"/>
        </w:rPr>
        <w:t>Reluctance to retrench</w:t>
      </w:r>
      <w:r w:rsidRPr="00961811">
        <w:rPr>
          <w:sz w:val="16"/>
        </w:rPr>
        <w:t xml:space="preserve"> also raises the </w:t>
      </w:r>
      <w:r w:rsidRPr="0075269E">
        <w:rPr>
          <w:rStyle w:val="StyleUnderline"/>
        </w:rPr>
        <w:t>risk</w:t>
      </w:r>
      <w:r w:rsidRPr="00961811">
        <w:rPr>
          <w:sz w:val="16"/>
        </w:rPr>
        <w:t xml:space="preserve"> of </w:t>
      </w:r>
      <w:r w:rsidRPr="0075269E">
        <w:rPr>
          <w:rStyle w:val="StyleUnderline"/>
        </w:rPr>
        <w:t>war during</w:t>
      </w:r>
      <w:r w:rsidRPr="00961811">
        <w:rPr>
          <w:sz w:val="16"/>
        </w:rPr>
        <w:t xml:space="preserve"> the relative </w:t>
      </w:r>
      <w:r w:rsidRPr="0002390D">
        <w:rPr>
          <w:rStyle w:val="Emphasis"/>
        </w:rPr>
        <w:t>decline</w:t>
      </w:r>
      <w:r w:rsidRPr="0075269E">
        <w:rPr>
          <w:rStyle w:val="StyleUnderline"/>
        </w:rPr>
        <w:t xml:space="preserve"> of U.S. </w:t>
      </w:r>
      <w:r w:rsidRPr="0002390D">
        <w:rPr>
          <w:rStyle w:val="Emphasis"/>
        </w:rPr>
        <w:t>capabilities</w:t>
      </w:r>
      <w:r w:rsidRPr="00961811">
        <w:rPr>
          <w:sz w:val="16"/>
        </w:rPr>
        <w:t xml:space="preserve">. China is deterred from attacking Taiwan because of the high cost of a potentially protracted war and the required complex amphibious landing followed by occupation of a hostile population—a situation well known to U.S. intelligence officers and military leaders. However, expanded U.S.-Taiwan security cooperation increases the likelihood of a crisis and great-power war with the Chinese navy, as China becomes increasingly concerned that U.S. policy—intentionally or not—promotes Taiwan independence. Similarly, </w:t>
      </w:r>
      <w:r w:rsidRPr="00253F1A">
        <w:rPr>
          <w:rStyle w:val="StyleUnderline"/>
          <w:highlight w:val="cyan"/>
        </w:rPr>
        <w:t>frequent</w:t>
      </w:r>
      <w:r w:rsidRPr="003A270A">
        <w:rPr>
          <w:rStyle w:val="StyleUnderline"/>
        </w:rPr>
        <w:t xml:space="preserve"> U.S.</w:t>
      </w:r>
      <w:r w:rsidRPr="00961811">
        <w:rPr>
          <w:sz w:val="16"/>
        </w:rPr>
        <w:t xml:space="preserve"> air </w:t>
      </w:r>
      <w:r w:rsidRPr="003A270A">
        <w:rPr>
          <w:rStyle w:val="StyleUnderline"/>
        </w:rPr>
        <w:t xml:space="preserve">and </w:t>
      </w:r>
      <w:r w:rsidRPr="00253F1A">
        <w:rPr>
          <w:rStyle w:val="StyleUnderline"/>
          <w:highlight w:val="cyan"/>
        </w:rPr>
        <w:t>naval operations</w:t>
      </w:r>
      <w:r w:rsidRPr="00961811">
        <w:rPr>
          <w:sz w:val="16"/>
        </w:rPr>
        <w:t xml:space="preserve"> in proximity to Chinese-claimed maritime features in the South China Sea </w:t>
      </w:r>
      <w:r w:rsidRPr="003A270A">
        <w:rPr>
          <w:rStyle w:val="StyleUnderline"/>
        </w:rPr>
        <w:t xml:space="preserve">have </w:t>
      </w:r>
      <w:r w:rsidRPr="0002390D">
        <w:rPr>
          <w:rStyle w:val="Emphasis"/>
        </w:rPr>
        <w:t>not persuaded</w:t>
      </w:r>
      <w:r w:rsidRPr="003A270A">
        <w:rPr>
          <w:rStyle w:val="StyleUnderline"/>
        </w:rPr>
        <w:t xml:space="preserve"> local powers to strengthen</w:t>
      </w:r>
      <w:r w:rsidRPr="00961811">
        <w:rPr>
          <w:sz w:val="16"/>
        </w:rPr>
        <w:t xml:space="preserve"> their </w:t>
      </w:r>
      <w:r w:rsidRPr="00681CF6">
        <w:rPr>
          <w:rStyle w:val="Emphasis"/>
        </w:rPr>
        <w:t>alignment</w:t>
      </w:r>
      <w:r w:rsidRPr="003A270A">
        <w:rPr>
          <w:rStyle w:val="StyleUnderline"/>
        </w:rPr>
        <w:t xml:space="preserve"> with</w:t>
      </w:r>
      <w:r w:rsidRPr="00961811">
        <w:rPr>
          <w:sz w:val="16"/>
        </w:rPr>
        <w:t xml:space="preserve"> the </w:t>
      </w:r>
      <w:r w:rsidRPr="003A270A">
        <w:rPr>
          <w:rStyle w:val="Emphasis"/>
        </w:rPr>
        <w:t>U</w:t>
      </w:r>
      <w:r w:rsidRPr="00961811">
        <w:rPr>
          <w:sz w:val="16"/>
        </w:rPr>
        <w:t xml:space="preserve">nited </w:t>
      </w:r>
      <w:r w:rsidRPr="003A270A">
        <w:rPr>
          <w:rStyle w:val="Emphasis"/>
        </w:rPr>
        <w:t>S</w:t>
      </w:r>
      <w:r w:rsidRPr="00961811">
        <w:rPr>
          <w:sz w:val="16"/>
        </w:rPr>
        <w:t>tates—with the recent exception of the Philippines—</w:t>
      </w:r>
      <w:r w:rsidRPr="0026712C">
        <w:rPr>
          <w:rStyle w:val="StyleUnderline"/>
        </w:rPr>
        <w:t xml:space="preserve">but instead </w:t>
      </w:r>
      <w:r w:rsidRPr="00253F1A">
        <w:rPr>
          <w:rStyle w:val="Emphasis"/>
          <w:highlight w:val="cyan"/>
        </w:rPr>
        <w:t>heighten</w:t>
      </w:r>
      <w:r w:rsidRPr="00961811">
        <w:rPr>
          <w:sz w:val="16"/>
        </w:rPr>
        <w:t xml:space="preserve"> the </w:t>
      </w:r>
      <w:r w:rsidRPr="00253F1A">
        <w:rPr>
          <w:rStyle w:val="StyleUnderline"/>
          <w:highlight w:val="cyan"/>
        </w:rPr>
        <w:t xml:space="preserve">likelihood of an </w:t>
      </w:r>
      <w:r w:rsidRPr="00253F1A">
        <w:rPr>
          <w:rStyle w:val="Emphasis"/>
          <w:highlight w:val="cyan"/>
        </w:rPr>
        <w:t>unintended</w:t>
      </w:r>
      <w:r w:rsidRPr="00253F1A">
        <w:rPr>
          <w:rStyle w:val="StyleUnderline"/>
          <w:highlight w:val="cyan"/>
        </w:rPr>
        <w:t xml:space="preserve"> incident</w:t>
      </w:r>
      <w:r w:rsidRPr="00961811">
        <w:rPr>
          <w:sz w:val="16"/>
        </w:rPr>
        <w:t xml:space="preserve"> with Chinese forces, </w:t>
      </w:r>
      <w:r w:rsidRPr="00253F1A">
        <w:rPr>
          <w:rStyle w:val="StyleUnderline"/>
          <w:highlight w:val="cyan"/>
        </w:rPr>
        <w:t>carrying</w:t>
      </w:r>
      <w:r w:rsidRPr="00961811">
        <w:rPr>
          <w:sz w:val="16"/>
        </w:rPr>
        <w:t xml:space="preserve"> the </w:t>
      </w:r>
      <w:r w:rsidRPr="00253F1A">
        <w:rPr>
          <w:rStyle w:val="StyleUnderline"/>
          <w:highlight w:val="cyan"/>
        </w:rPr>
        <w:t>risk of</w:t>
      </w:r>
      <w:r w:rsidRPr="00571C75">
        <w:rPr>
          <w:rStyle w:val="StyleUnderline"/>
        </w:rPr>
        <w:t xml:space="preserve"> crisis </w:t>
      </w:r>
      <w:r w:rsidRPr="00253F1A">
        <w:rPr>
          <w:rStyle w:val="Emphasis"/>
          <w:highlight w:val="cyan"/>
        </w:rPr>
        <w:t>escalation</w:t>
      </w:r>
      <w:r w:rsidRPr="00571C75">
        <w:rPr>
          <w:rStyle w:val="StyleUnderline"/>
        </w:rPr>
        <w:t xml:space="preserve"> and war.</w:t>
      </w:r>
    </w:p>
    <w:p w14:paraId="4804376C" w14:textId="77777777" w:rsidR="00C063B0" w:rsidRPr="003E5887" w:rsidRDefault="00C063B0" w:rsidP="00C063B0">
      <w:pPr>
        <w:pStyle w:val="Heading4"/>
      </w:pPr>
      <w:r>
        <w:t xml:space="preserve">4. </w:t>
      </w:r>
      <w:r>
        <w:rPr>
          <w:u w:val="single"/>
        </w:rPr>
        <w:t>MODERNIZATION</w:t>
      </w:r>
      <w:r>
        <w:t xml:space="preserve">---stronger capabilities are </w:t>
      </w:r>
      <w:r>
        <w:rPr>
          <w:u w:val="single"/>
        </w:rPr>
        <w:t>overmatched</w:t>
      </w:r>
      <w:r>
        <w:t xml:space="preserve"> by </w:t>
      </w:r>
      <w:r>
        <w:rPr>
          <w:u w:val="single"/>
        </w:rPr>
        <w:t>reciprocal counterbalancing</w:t>
      </w:r>
      <w:r>
        <w:t>.</w:t>
      </w:r>
    </w:p>
    <w:p w14:paraId="64CF1228" w14:textId="77777777" w:rsidR="00C063B0" w:rsidRPr="00E90A8B" w:rsidRDefault="00C063B0" w:rsidP="00C063B0">
      <w:pPr>
        <w:rPr>
          <w:rFonts w:asciiTheme="minorHAnsi" w:hAnsiTheme="minorHAnsi" w:cstheme="minorHAnsi"/>
        </w:rPr>
      </w:pPr>
      <w:r w:rsidRPr="003E5887">
        <w:rPr>
          <w:rStyle w:val="Style13ptBold"/>
        </w:rPr>
        <w:t>Shrifrinson ’20</w:t>
      </w:r>
      <w:r>
        <w:rPr>
          <w:rFonts w:asciiTheme="minorHAnsi" w:hAnsiTheme="minorHAnsi" w:cstheme="minorHAnsi"/>
        </w:rPr>
        <w:t xml:space="preserve"> [Joshua; December 11; Assistant Professor of International Affairs with Bush School of Government at Texas A&amp;M University; The Washington Quarterly, “Neo-Primacy and the Pitfalls of U.S. Strategy Toward China,” vol. 43]</w:t>
      </w:r>
    </w:p>
    <w:p w14:paraId="76F88642" w14:textId="77777777" w:rsidR="00C063B0" w:rsidRPr="00E90A8B" w:rsidRDefault="00C063B0" w:rsidP="00C063B0">
      <w:pPr>
        <w:rPr>
          <w:rFonts w:asciiTheme="minorHAnsi" w:hAnsiTheme="minorHAnsi" w:cstheme="minorHAnsi"/>
          <w:sz w:val="14"/>
        </w:rPr>
      </w:pPr>
      <w:r w:rsidRPr="00E90A8B">
        <w:rPr>
          <w:rStyle w:val="StyleUnderline"/>
          <w:rFonts w:asciiTheme="minorHAnsi" w:hAnsiTheme="minorHAnsi" w:cstheme="minorHAnsi"/>
        </w:rPr>
        <w:t>It Is Difficult to Stop China’s</w:t>
      </w:r>
      <w:r w:rsidRPr="00E90A8B">
        <w:rPr>
          <w:rFonts w:asciiTheme="minorHAnsi" w:hAnsiTheme="minorHAnsi" w:cstheme="minorHAnsi"/>
          <w:sz w:val="14"/>
        </w:rPr>
        <w:t xml:space="preserve"> Continued </w:t>
      </w:r>
      <w:r w:rsidRPr="00E90A8B">
        <w:rPr>
          <w:rStyle w:val="Emphasis"/>
          <w:rFonts w:asciiTheme="minorHAnsi" w:hAnsiTheme="minorHAnsi" w:cstheme="minorHAnsi"/>
        </w:rPr>
        <w:t>Rise</w:t>
      </w:r>
    </w:p>
    <w:p w14:paraId="37438A3D" w14:textId="77777777" w:rsidR="00C063B0" w:rsidRPr="00E90A8B" w:rsidRDefault="00C063B0" w:rsidP="00C063B0">
      <w:pPr>
        <w:rPr>
          <w:rFonts w:asciiTheme="minorHAnsi" w:hAnsiTheme="minorHAnsi" w:cstheme="minorHAnsi"/>
          <w:sz w:val="14"/>
        </w:rPr>
      </w:pPr>
      <w:r w:rsidRPr="00E90A8B">
        <w:rPr>
          <w:rFonts w:asciiTheme="minorHAnsi" w:hAnsiTheme="minorHAnsi" w:cstheme="minorHAnsi"/>
          <w:sz w:val="14"/>
        </w:rPr>
        <w:t xml:space="preserve">Second, </w:t>
      </w:r>
      <w:r w:rsidRPr="00E90A8B">
        <w:rPr>
          <w:rStyle w:val="StyleUnderline"/>
          <w:rFonts w:asciiTheme="minorHAnsi" w:hAnsiTheme="minorHAnsi" w:cstheme="minorHAnsi"/>
        </w:rPr>
        <w:t>neo-</w:t>
      </w:r>
      <w:r w:rsidRPr="003E5887">
        <w:rPr>
          <w:rStyle w:val="Emphasis"/>
          <w:rFonts w:asciiTheme="minorHAnsi" w:hAnsiTheme="minorHAnsi" w:cstheme="minorHAnsi"/>
          <w:highlight w:val="cyan"/>
        </w:rPr>
        <w:t>primacy’s</w:t>
      </w:r>
      <w:r w:rsidRPr="00E90A8B">
        <w:rPr>
          <w:rFonts w:asciiTheme="minorHAnsi" w:hAnsiTheme="minorHAnsi" w:cstheme="minorHAnsi"/>
          <w:sz w:val="14"/>
        </w:rPr>
        <w:t xml:space="preserve"> logic </w:t>
      </w:r>
      <w:r w:rsidRPr="003E5887">
        <w:rPr>
          <w:rStyle w:val="StyleUnderline"/>
          <w:rFonts w:asciiTheme="minorHAnsi" w:hAnsiTheme="minorHAnsi" w:cstheme="minorHAnsi"/>
          <w:highlight w:val="cyan"/>
        </w:rPr>
        <w:t xml:space="preserve">rests on </w:t>
      </w:r>
      <w:r w:rsidRPr="003E5887">
        <w:rPr>
          <w:rStyle w:val="Emphasis"/>
          <w:rFonts w:asciiTheme="minorHAnsi" w:hAnsiTheme="minorHAnsi" w:cstheme="minorHAnsi"/>
          <w:highlight w:val="cyan"/>
        </w:rPr>
        <w:t>shaky foundations</w:t>
      </w:r>
      <w:r w:rsidRPr="00E90A8B">
        <w:rPr>
          <w:rFonts w:asciiTheme="minorHAnsi" w:hAnsiTheme="minorHAnsi" w:cstheme="minorHAnsi"/>
          <w:sz w:val="14"/>
        </w:rPr>
        <w:t xml:space="preserve">, </w:t>
      </w:r>
      <w:r w:rsidRPr="00E90A8B">
        <w:rPr>
          <w:rStyle w:val="StyleUnderline"/>
          <w:rFonts w:asciiTheme="minorHAnsi" w:hAnsiTheme="minorHAnsi" w:cstheme="minorHAnsi"/>
        </w:rPr>
        <w:t>as the</w:t>
      </w:r>
      <w:r w:rsidRPr="00E90A8B">
        <w:rPr>
          <w:rFonts w:asciiTheme="minorHAnsi" w:hAnsiTheme="minorHAnsi" w:cstheme="minorHAnsi"/>
          <w:sz w:val="14"/>
        </w:rPr>
        <w:t xml:space="preserve"> </w:t>
      </w:r>
      <w:r w:rsidRPr="00E90A8B">
        <w:rPr>
          <w:rStyle w:val="Emphasis"/>
          <w:rFonts w:asciiTheme="minorHAnsi" w:hAnsiTheme="minorHAnsi" w:cstheme="minorHAnsi"/>
        </w:rPr>
        <w:t>U</w:t>
      </w:r>
      <w:r w:rsidRPr="00E90A8B">
        <w:rPr>
          <w:rFonts w:asciiTheme="minorHAnsi" w:hAnsiTheme="minorHAnsi" w:cstheme="minorHAnsi"/>
          <w:sz w:val="14"/>
        </w:rPr>
        <w:t xml:space="preserve">nited </w:t>
      </w:r>
      <w:r w:rsidRPr="00E90A8B">
        <w:rPr>
          <w:rStyle w:val="Emphasis"/>
          <w:rFonts w:asciiTheme="minorHAnsi" w:hAnsiTheme="minorHAnsi" w:cstheme="minorHAnsi"/>
        </w:rPr>
        <w:t>S</w:t>
      </w:r>
      <w:r w:rsidRPr="00E90A8B">
        <w:rPr>
          <w:rFonts w:asciiTheme="minorHAnsi" w:hAnsiTheme="minorHAnsi" w:cstheme="minorHAnsi"/>
          <w:sz w:val="14"/>
        </w:rPr>
        <w:t xml:space="preserve">tates’ </w:t>
      </w:r>
      <w:r w:rsidRPr="00E90A8B">
        <w:rPr>
          <w:rStyle w:val="StyleUnderline"/>
          <w:rFonts w:asciiTheme="minorHAnsi" w:hAnsiTheme="minorHAnsi" w:cstheme="minorHAnsi"/>
        </w:rPr>
        <w:t>opportunity to reclaim</w:t>
      </w:r>
      <w:r w:rsidRPr="00E90A8B">
        <w:rPr>
          <w:rFonts w:asciiTheme="minorHAnsi" w:hAnsiTheme="minorHAnsi" w:cstheme="minorHAnsi"/>
          <w:sz w:val="14"/>
        </w:rPr>
        <w:t xml:space="preserve"> </w:t>
      </w:r>
      <w:r w:rsidRPr="00E90A8B">
        <w:rPr>
          <w:rStyle w:val="StyleUnderline"/>
          <w:rFonts w:asciiTheme="minorHAnsi" w:hAnsiTheme="minorHAnsi" w:cstheme="minorHAnsi"/>
        </w:rPr>
        <w:t>preeminence is</w:t>
      </w:r>
      <w:r w:rsidRPr="00E90A8B">
        <w:rPr>
          <w:rFonts w:asciiTheme="minorHAnsi" w:hAnsiTheme="minorHAnsi" w:cstheme="minorHAnsi"/>
          <w:sz w:val="14"/>
        </w:rPr>
        <w:t xml:space="preserve"> extremely </w:t>
      </w:r>
      <w:r w:rsidRPr="00E90A8B">
        <w:rPr>
          <w:rStyle w:val="Emphasis"/>
          <w:rFonts w:asciiTheme="minorHAnsi" w:hAnsiTheme="minorHAnsi" w:cstheme="minorHAnsi"/>
        </w:rPr>
        <w:t>small</w:t>
      </w:r>
      <w:r w:rsidRPr="00E90A8B">
        <w:rPr>
          <w:rFonts w:asciiTheme="minorHAnsi" w:hAnsiTheme="minorHAnsi" w:cstheme="minorHAnsi"/>
          <w:sz w:val="14"/>
        </w:rPr>
        <w:t xml:space="preserve">, </w:t>
      </w:r>
      <w:r w:rsidRPr="00E90A8B">
        <w:rPr>
          <w:rStyle w:val="StyleUnderline"/>
          <w:rFonts w:asciiTheme="minorHAnsi" w:hAnsiTheme="minorHAnsi" w:cstheme="minorHAnsi"/>
        </w:rPr>
        <w:t xml:space="preserve">and the </w:t>
      </w:r>
      <w:r w:rsidRPr="00E90A8B">
        <w:rPr>
          <w:rStyle w:val="Emphasis"/>
          <w:rFonts w:asciiTheme="minorHAnsi" w:hAnsiTheme="minorHAnsi" w:cstheme="minorHAnsi"/>
        </w:rPr>
        <w:t>effort</w:t>
      </w:r>
      <w:r w:rsidRPr="00E90A8B">
        <w:rPr>
          <w:rFonts w:asciiTheme="minorHAnsi" w:hAnsiTheme="minorHAnsi" w:cstheme="minorHAnsi"/>
          <w:sz w:val="14"/>
        </w:rPr>
        <w:t xml:space="preserve"> </w:t>
      </w:r>
      <w:r w:rsidRPr="00E90A8B">
        <w:rPr>
          <w:rStyle w:val="StyleUnderline"/>
          <w:rFonts w:asciiTheme="minorHAnsi" w:hAnsiTheme="minorHAnsi" w:cstheme="minorHAnsi"/>
        </w:rPr>
        <w:t>will</w:t>
      </w:r>
      <w:r w:rsidRPr="00E90A8B">
        <w:rPr>
          <w:rFonts w:asciiTheme="minorHAnsi" w:hAnsiTheme="minorHAnsi" w:cstheme="minorHAnsi"/>
          <w:sz w:val="14"/>
        </w:rPr>
        <w:t xml:space="preserve"> likely </w:t>
      </w:r>
      <w:r w:rsidRPr="00E90A8B">
        <w:rPr>
          <w:rStyle w:val="Emphasis"/>
          <w:rFonts w:asciiTheme="minorHAnsi" w:hAnsiTheme="minorHAnsi" w:cstheme="minorHAnsi"/>
        </w:rPr>
        <w:t>prove</w:t>
      </w:r>
      <w:r w:rsidRPr="00E90A8B">
        <w:rPr>
          <w:rFonts w:asciiTheme="minorHAnsi" w:hAnsiTheme="minorHAnsi" w:cstheme="minorHAnsi"/>
          <w:sz w:val="14"/>
        </w:rPr>
        <w:t xml:space="preserve"> both </w:t>
      </w:r>
      <w:r w:rsidRPr="00E90A8B">
        <w:rPr>
          <w:rStyle w:val="Emphasis"/>
          <w:rFonts w:asciiTheme="minorHAnsi" w:hAnsiTheme="minorHAnsi" w:cstheme="minorHAnsi"/>
        </w:rPr>
        <w:t>counterproductive</w:t>
      </w:r>
      <w:r w:rsidRPr="00E90A8B">
        <w:rPr>
          <w:rFonts w:asciiTheme="minorHAnsi" w:hAnsiTheme="minorHAnsi" w:cstheme="minorHAnsi"/>
          <w:sz w:val="14"/>
        </w:rPr>
        <w:t xml:space="preserve"> and dangerous. Baldly, if the United States was unable to keep China from becoming a near-peer competitor in the first place via classic primacy, it is even less likely that the United States has the wherewithal to put the Chinese genie back in the bottle and now push China from the great power ranks via neo-primacy.</w:t>
      </w:r>
    </w:p>
    <w:p w14:paraId="351B0E2B" w14:textId="77777777" w:rsidR="00C063B0" w:rsidRPr="00E90A8B" w:rsidRDefault="00C063B0" w:rsidP="00C063B0">
      <w:pPr>
        <w:rPr>
          <w:rFonts w:asciiTheme="minorHAnsi" w:hAnsiTheme="minorHAnsi" w:cstheme="minorHAnsi"/>
          <w:sz w:val="14"/>
        </w:rPr>
      </w:pPr>
      <w:r w:rsidRPr="003E5887">
        <w:rPr>
          <w:rStyle w:val="StyleUnderline"/>
          <w:rFonts w:asciiTheme="minorHAnsi" w:hAnsiTheme="minorHAnsi" w:cstheme="minorHAnsi"/>
          <w:highlight w:val="cyan"/>
        </w:rPr>
        <w:t>States</w:t>
      </w:r>
      <w:r w:rsidRPr="00E90A8B">
        <w:rPr>
          <w:rFonts w:asciiTheme="minorHAnsi" w:hAnsiTheme="minorHAnsi" w:cstheme="minorHAnsi"/>
          <w:sz w:val="14"/>
        </w:rPr>
        <w:t xml:space="preserve"> </w:t>
      </w:r>
      <w:r w:rsidRPr="00E90A8B">
        <w:rPr>
          <w:rStyle w:val="Emphasis"/>
          <w:rFonts w:asciiTheme="minorHAnsi" w:hAnsiTheme="minorHAnsi" w:cstheme="minorHAnsi"/>
        </w:rPr>
        <w:t xml:space="preserve">generally </w:t>
      </w:r>
      <w:r w:rsidRPr="003E5887">
        <w:rPr>
          <w:rStyle w:val="Emphasis"/>
          <w:rFonts w:asciiTheme="minorHAnsi" w:hAnsiTheme="minorHAnsi" w:cstheme="minorHAnsi"/>
          <w:highlight w:val="cyan"/>
        </w:rPr>
        <w:t>balance</w:t>
      </w:r>
      <w:r w:rsidRPr="003E5887">
        <w:rPr>
          <w:rFonts w:asciiTheme="minorHAnsi" w:hAnsiTheme="minorHAnsi" w:cstheme="minorHAnsi"/>
          <w:sz w:val="14"/>
          <w:highlight w:val="cyan"/>
        </w:rPr>
        <w:t xml:space="preserve"> </w:t>
      </w:r>
      <w:r w:rsidRPr="003E5887">
        <w:rPr>
          <w:rStyle w:val="StyleUnderline"/>
          <w:rFonts w:asciiTheme="minorHAnsi" w:hAnsiTheme="minorHAnsi" w:cstheme="minorHAnsi"/>
          <w:highlight w:val="cyan"/>
        </w:rPr>
        <w:t>when confronted with a</w:t>
      </w:r>
      <w:r w:rsidRPr="00E90A8B">
        <w:rPr>
          <w:rFonts w:asciiTheme="minorHAnsi" w:hAnsiTheme="minorHAnsi" w:cstheme="minorHAnsi"/>
          <w:sz w:val="14"/>
        </w:rPr>
        <w:t xml:space="preserve"> direct </w:t>
      </w:r>
      <w:r w:rsidRPr="00E90A8B">
        <w:rPr>
          <w:rStyle w:val="Emphasis"/>
          <w:rFonts w:asciiTheme="minorHAnsi" w:hAnsiTheme="minorHAnsi" w:cstheme="minorHAnsi"/>
        </w:rPr>
        <w:t xml:space="preserve">external </w:t>
      </w:r>
      <w:r w:rsidRPr="003E5887">
        <w:rPr>
          <w:rStyle w:val="Emphasis"/>
          <w:rFonts w:asciiTheme="minorHAnsi" w:hAnsiTheme="minorHAnsi" w:cstheme="minorHAnsi"/>
          <w:highlight w:val="cyan"/>
        </w:rPr>
        <w:t>threat</w:t>
      </w:r>
      <w:r w:rsidRPr="00E90A8B">
        <w:rPr>
          <w:rFonts w:asciiTheme="minorHAnsi" w:hAnsiTheme="minorHAnsi" w:cstheme="minorHAnsi"/>
          <w:sz w:val="14"/>
        </w:rPr>
        <w:t xml:space="preserve">. </w:t>
      </w:r>
      <w:r w:rsidRPr="00E90A8B">
        <w:rPr>
          <w:rStyle w:val="StyleUnderline"/>
          <w:rFonts w:asciiTheme="minorHAnsi" w:hAnsiTheme="minorHAnsi" w:cstheme="minorHAnsi"/>
        </w:rPr>
        <w:t xml:space="preserve">This tendency is </w:t>
      </w:r>
      <w:r w:rsidRPr="00E90A8B">
        <w:rPr>
          <w:rStyle w:val="Emphasis"/>
          <w:rFonts w:asciiTheme="minorHAnsi" w:hAnsiTheme="minorHAnsi" w:cstheme="minorHAnsi"/>
        </w:rPr>
        <w:t>significant</w:t>
      </w:r>
      <w:r w:rsidRPr="00E90A8B">
        <w:rPr>
          <w:rFonts w:asciiTheme="minorHAnsi" w:hAnsiTheme="minorHAnsi" w:cstheme="minorHAnsi"/>
          <w:sz w:val="14"/>
        </w:rPr>
        <w:t xml:space="preserve"> </w:t>
      </w:r>
      <w:r w:rsidRPr="00E90A8B">
        <w:rPr>
          <w:rStyle w:val="StyleUnderline"/>
          <w:rFonts w:asciiTheme="minorHAnsi" w:hAnsiTheme="minorHAnsi" w:cstheme="minorHAnsi"/>
        </w:rPr>
        <w:t>in the</w:t>
      </w:r>
      <w:r w:rsidRPr="00E90A8B">
        <w:rPr>
          <w:rFonts w:asciiTheme="minorHAnsi" w:hAnsiTheme="minorHAnsi" w:cstheme="minorHAnsi"/>
          <w:sz w:val="14"/>
        </w:rPr>
        <w:t xml:space="preserve"> </w:t>
      </w:r>
      <w:r w:rsidRPr="00E90A8B">
        <w:rPr>
          <w:rStyle w:val="Emphasis"/>
          <w:rFonts w:asciiTheme="minorHAnsi" w:hAnsiTheme="minorHAnsi" w:cstheme="minorHAnsi"/>
        </w:rPr>
        <w:t>US-China</w:t>
      </w:r>
      <w:r w:rsidRPr="00E90A8B">
        <w:rPr>
          <w:rFonts w:asciiTheme="minorHAnsi" w:hAnsiTheme="minorHAnsi" w:cstheme="minorHAnsi"/>
          <w:sz w:val="14"/>
        </w:rPr>
        <w:t xml:space="preserve"> </w:t>
      </w:r>
      <w:r w:rsidRPr="00E90A8B">
        <w:rPr>
          <w:rStyle w:val="StyleUnderline"/>
          <w:rFonts w:asciiTheme="minorHAnsi" w:hAnsiTheme="minorHAnsi" w:cstheme="minorHAnsi"/>
        </w:rPr>
        <w:t>context because</w:t>
      </w:r>
      <w:r w:rsidRPr="00E90A8B">
        <w:rPr>
          <w:rFonts w:asciiTheme="minorHAnsi" w:hAnsiTheme="minorHAnsi" w:cstheme="minorHAnsi"/>
          <w:sz w:val="14"/>
        </w:rPr>
        <w:t xml:space="preserve">, </w:t>
      </w:r>
      <w:r w:rsidRPr="00AA23C8">
        <w:rPr>
          <w:rStyle w:val="StyleUnderline"/>
          <w:rFonts w:asciiTheme="minorHAnsi" w:hAnsiTheme="minorHAnsi" w:cstheme="minorHAnsi"/>
        </w:rPr>
        <w:t>under</w:t>
      </w:r>
      <w:r w:rsidRPr="00AA23C8">
        <w:rPr>
          <w:rFonts w:asciiTheme="minorHAnsi" w:hAnsiTheme="minorHAnsi" w:cstheme="minorHAnsi"/>
          <w:sz w:val="14"/>
        </w:rPr>
        <w:t xml:space="preserve"> neo-</w:t>
      </w:r>
      <w:r w:rsidRPr="00AA23C8">
        <w:rPr>
          <w:rStyle w:val="Emphasis"/>
          <w:rFonts w:asciiTheme="minorHAnsi" w:hAnsiTheme="minorHAnsi" w:cstheme="minorHAnsi"/>
        </w:rPr>
        <w:t>primacy</w:t>
      </w:r>
      <w:r w:rsidRPr="00AA23C8">
        <w:rPr>
          <w:rFonts w:asciiTheme="minorHAnsi" w:hAnsiTheme="minorHAnsi" w:cstheme="minorHAnsi"/>
          <w:sz w:val="14"/>
        </w:rPr>
        <w:t xml:space="preserve">, </w:t>
      </w:r>
      <w:r w:rsidRPr="00AA23C8">
        <w:rPr>
          <w:rStyle w:val="StyleUnderline"/>
          <w:rFonts w:asciiTheme="minorHAnsi" w:hAnsiTheme="minorHAnsi" w:cstheme="minorHAnsi"/>
        </w:rPr>
        <w:t>the</w:t>
      </w:r>
      <w:r w:rsidRPr="00E90A8B">
        <w:rPr>
          <w:rFonts w:asciiTheme="minorHAnsi" w:hAnsiTheme="minorHAnsi" w:cstheme="minorHAnsi"/>
          <w:sz w:val="14"/>
        </w:rPr>
        <w:t xml:space="preserve"> </w:t>
      </w:r>
      <w:r w:rsidRPr="003E5887">
        <w:rPr>
          <w:rStyle w:val="Emphasis"/>
          <w:rFonts w:asciiTheme="minorHAnsi" w:hAnsiTheme="minorHAnsi" w:cstheme="minorHAnsi"/>
          <w:highlight w:val="cyan"/>
        </w:rPr>
        <w:t>U</w:t>
      </w:r>
      <w:r w:rsidRPr="00E90A8B">
        <w:rPr>
          <w:rFonts w:asciiTheme="minorHAnsi" w:hAnsiTheme="minorHAnsi" w:cstheme="minorHAnsi"/>
          <w:sz w:val="14"/>
        </w:rPr>
        <w:t xml:space="preserve">nited </w:t>
      </w:r>
      <w:r w:rsidRPr="003E5887">
        <w:rPr>
          <w:rStyle w:val="Emphasis"/>
          <w:rFonts w:asciiTheme="minorHAnsi" w:hAnsiTheme="minorHAnsi" w:cstheme="minorHAnsi"/>
          <w:highlight w:val="cyan"/>
        </w:rPr>
        <w:t>S</w:t>
      </w:r>
      <w:r w:rsidRPr="003E5887">
        <w:rPr>
          <w:rFonts w:asciiTheme="minorHAnsi" w:hAnsiTheme="minorHAnsi" w:cstheme="minorHAnsi"/>
          <w:sz w:val="14"/>
          <w:highlight w:val="cyan"/>
        </w:rPr>
        <w:t>t</w:t>
      </w:r>
      <w:r w:rsidRPr="00E90A8B">
        <w:rPr>
          <w:rFonts w:asciiTheme="minorHAnsi" w:hAnsiTheme="minorHAnsi" w:cstheme="minorHAnsi"/>
          <w:sz w:val="14"/>
        </w:rPr>
        <w:t xml:space="preserve">ates </w:t>
      </w:r>
      <w:r w:rsidRPr="003E5887">
        <w:rPr>
          <w:rStyle w:val="StyleUnderline"/>
          <w:rFonts w:asciiTheme="minorHAnsi" w:hAnsiTheme="minorHAnsi" w:cstheme="minorHAnsi"/>
          <w:highlight w:val="cyan"/>
        </w:rPr>
        <w:t>would</w:t>
      </w:r>
      <w:r w:rsidRPr="00E90A8B">
        <w:rPr>
          <w:rFonts w:asciiTheme="minorHAnsi" w:hAnsiTheme="minorHAnsi" w:cstheme="minorHAnsi"/>
          <w:sz w:val="14"/>
        </w:rPr>
        <w:t xml:space="preserve"> effectively </w:t>
      </w:r>
      <w:r w:rsidRPr="003E5887">
        <w:rPr>
          <w:rStyle w:val="StyleUnderline"/>
          <w:rFonts w:asciiTheme="minorHAnsi" w:hAnsiTheme="minorHAnsi" w:cstheme="minorHAnsi"/>
          <w:highlight w:val="cyan"/>
        </w:rPr>
        <w:t>declare itself a</w:t>
      </w:r>
      <w:r w:rsidRPr="003E5887">
        <w:rPr>
          <w:rFonts w:asciiTheme="minorHAnsi" w:hAnsiTheme="minorHAnsi" w:cstheme="minorHAnsi"/>
          <w:sz w:val="14"/>
          <w:highlight w:val="cyan"/>
        </w:rPr>
        <w:t xml:space="preserve"> </w:t>
      </w:r>
      <w:r w:rsidRPr="00E90A8B">
        <w:rPr>
          <w:rFonts w:asciiTheme="minorHAnsi" w:hAnsiTheme="minorHAnsi" w:cstheme="minorHAnsi"/>
          <w:sz w:val="14"/>
        </w:rPr>
        <w:t xml:space="preserve">direct </w:t>
      </w:r>
      <w:r w:rsidRPr="003E5887">
        <w:rPr>
          <w:rStyle w:val="Emphasis"/>
          <w:rFonts w:asciiTheme="minorHAnsi" w:hAnsiTheme="minorHAnsi" w:cstheme="minorHAnsi"/>
          <w:highlight w:val="cyan"/>
        </w:rPr>
        <w:t>threat</w:t>
      </w:r>
      <w:r w:rsidRPr="00E90A8B">
        <w:rPr>
          <w:rFonts w:asciiTheme="minorHAnsi" w:hAnsiTheme="minorHAnsi" w:cstheme="minorHAnsi"/>
          <w:sz w:val="14"/>
        </w:rPr>
        <w:t xml:space="preserve"> </w:t>
      </w:r>
      <w:r w:rsidRPr="00E90A8B">
        <w:rPr>
          <w:rStyle w:val="StyleUnderline"/>
          <w:rFonts w:asciiTheme="minorHAnsi" w:hAnsiTheme="minorHAnsi" w:cstheme="minorHAnsi"/>
        </w:rPr>
        <w:t>to</w:t>
      </w:r>
      <w:r w:rsidRPr="00E90A8B">
        <w:rPr>
          <w:rFonts w:asciiTheme="minorHAnsi" w:hAnsiTheme="minorHAnsi" w:cstheme="minorHAnsi"/>
          <w:sz w:val="14"/>
        </w:rPr>
        <w:t xml:space="preserve"> </w:t>
      </w:r>
      <w:r w:rsidRPr="00E90A8B">
        <w:rPr>
          <w:rStyle w:val="Emphasis"/>
          <w:rFonts w:asciiTheme="minorHAnsi" w:hAnsiTheme="minorHAnsi" w:cstheme="minorHAnsi"/>
        </w:rPr>
        <w:t>China</w:t>
      </w:r>
      <w:r w:rsidRPr="00E90A8B">
        <w:rPr>
          <w:rFonts w:asciiTheme="minorHAnsi" w:hAnsiTheme="minorHAnsi" w:cstheme="minorHAnsi"/>
          <w:sz w:val="14"/>
        </w:rPr>
        <w:t xml:space="preserve"> at a time </w:t>
      </w:r>
      <w:r w:rsidRPr="00E90A8B">
        <w:rPr>
          <w:rStyle w:val="StyleUnderline"/>
          <w:rFonts w:asciiTheme="minorHAnsi" w:hAnsiTheme="minorHAnsi" w:cstheme="minorHAnsi"/>
        </w:rPr>
        <w:t>when</w:t>
      </w:r>
      <w:r w:rsidRPr="00E90A8B">
        <w:rPr>
          <w:rFonts w:asciiTheme="minorHAnsi" w:hAnsiTheme="minorHAnsi" w:cstheme="minorHAnsi"/>
          <w:sz w:val="14"/>
        </w:rPr>
        <w:t xml:space="preserve"> US </w:t>
      </w:r>
      <w:r w:rsidRPr="00E90A8B">
        <w:rPr>
          <w:rStyle w:val="StyleUnderline"/>
          <w:rFonts w:asciiTheme="minorHAnsi" w:hAnsiTheme="minorHAnsi" w:cstheme="minorHAnsi"/>
        </w:rPr>
        <w:t>analysts acknowledge</w:t>
      </w:r>
      <w:r w:rsidRPr="00E90A8B">
        <w:rPr>
          <w:rFonts w:asciiTheme="minorHAnsi" w:hAnsiTheme="minorHAnsi" w:cstheme="minorHAnsi"/>
          <w:sz w:val="14"/>
        </w:rPr>
        <w:t xml:space="preserve"> </w:t>
      </w:r>
      <w:r w:rsidRPr="00E90A8B">
        <w:rPr>
          <w:rStyle w:val="StyleUnderline"/>
          <w:rFonts w:asciiTheme="minorHAnsi" w:hAnsiTheme="minorHAnsi" w:cstheme="minorHAnsi"/>
        </w:rPr>
        <w:t>China has a</w:t>
      </w:r>
      <w:r w:rsidRPr="00E90A8B">
        <w:rPr>
          <w:rFonts w:asciiTheme="minorHAnsi" w:hAnsiTheme="minorHAnsi" w:cstheme="minorHAnsi"/>
          <w:sz w:val="14"/>
        </w:rPr>
        <w:t xml:space="preserve"> growing </w:t>
      </w:r>
      <w:r w:rsidRPr="00E90A8B">
        <w:rPr>
          <w:rStyle w:val="StyleUnderline"/>
          <w:rFonts w:asciiTheme="minorHAnsi" w:hAnsiTheme="minorHAnsi" w:cstheme="minorHAnsi"/>
        </w:rPr>
        <w:t>capacity to oppose</w:t>
      </w:r>
      <w:r w:rsidRPr="00E90A8B">
        <w:rPr>
          <w:rFonts w:asciiTheme="minorHAnsi" w:hAnsiTheme="minorHAnsi" w:cstheme="minorHAnsi"/>
          <w:sz w:val="14"/>
        </w:rPr>
        <w:t xml:space="preserve"> American </w:t>
      </w:r>
      <w:r w:rsidRPr="00E90A8B">
        <w:rPr>
          <w:rStyle w:val="StyleUnderline"/>
          <w:rFonts w:asciiTheme="minorHAnsi" w:hAnsiTheme="minorHAnsi" w:cstheme="minorHAnsi"/>
        </w:rPr>
        <w:t>plans</w:t>
      </w:r>
      <w:r w:rsidRPr="00E90A8B">
        <w:rPr>
          <w:rFonts w:asciiTheme="minorHAnsi" w:hAnsiTheme="minorHAnsi" w:cstheme="minorHAnsi"/>
          <w:sz w:val="14"/>
        </w:rPr>
        <w:t xml:space="preserve"> and ambitions.53 Though China is not poised to dominate East Asia, it can thus be expected to devote its own considerable resources toward keeping pace with US efforts to arrest China’s rise and/or shift the relative distribution of power in the US favor. The odds of major crises would then increase as Washington and Beijing maneuver for position, in turn raising the odds of escalatory spirals, miscalculation, and war.54</w:t>
      </w:r>
    </w:p>
    <w:p w14:paraId="69FB5073" w14:textId="77777777" w:rsidR="00C063B0" w:rsidRPr="00E90A8B" w:rsidRDefault="00C063B0" w:rsidP="00C063B0">
      <w:pPr>
        <w:rPr>
          <w:rFonts w:asciiTheme="minorHAnsi" w:hAnsiTheme="minorHAnsi" w:cstheme="minorHAnsi"/>
          <w:sz w:val="14"/>
        </w:rPr>
      </w:pPr>
      <w:r w:rsidRPr="00E90A8B">
        <w:rPr>
          <w:rFonts w:asciiTheme="minorHAnsi" w:hAnsiTheme="minorHAnsi" w:cstheme="minorHAnsi"/>
          <w:sz w:val="14"/>
        </w:rPr>
        <w:t xml:space="preserve">Trends in military spending and recent economic developments suggest China’s capacity to oppose neo-primacy and a US drive to reclaim untrammeled preeminence. On one level, China currently devotes a smaller share of its economic wealth to military purposes than the United States, yet it has still managed to reduce American military advantages. </w:t>
      </w:r>
      <w:r w:rsidRPr="00E90A8B">
        <w:rPr>
          <w:rStyle w:val="StyleUnderline"/>
          <w:rFonts w:asciiTheme="minorHAnsi" w:hAnsiTheme="minorHAnsi" w:cstheme="minorHAnsi"/>
        </w:rPr>
        <w:t>This implies</w:t>
      </w:r>
      <w:r w:rsidRPr="00E90A8B">
        <w:rPr>
          <w:rFonts w:asciiTheme="minorHAnsi" w:hAnsiTheme="minorHAnsi" w:cstheme="minorHAnsi"/>
          <w:sz w:val="14"/>
        </w:rPr>
        <w:t xml:space="preserve"> that </w:t>
      </w:r>
      <w:r w:rsidRPr="003E5887">
        <w:rPr>
          <w:rStyle w:val="StyleUnderline"/>
          <w:rFonts w:asciiTheme="minorHAnsi" w:hAnsiTheme="minorHAnsi" w:cstheme="minorHAnsi"/>
          <w:highlight w:val="cyan"/>
        </w:rPr>
        <w:t xml:space="preserve">Beijing </w:t>
      </w:r>
      <w:r w:rsidRPr="00AA23C8">
        <w:rPr>
          <w:rStyle w:val="StyleUnderline"/>
          <w:rFonts w:asciiTheme="minorHAnsi" w:hAnsiTheme="minorHAnsi" w:cstheme="minorHAnsi"/>
        </w:rPr>
        <w:t xml:space="preserve">could do </w:t>
      </w:r>
      <w:r w:rsidRPr="00AA23C8">
        <w:rPr>
          <w:rStyle w:val="Emphasis"/>
          <w:rFonts w:asciiTheme="minorHAnsi" w:hAnsiTheme="minorHAnsi" w:cstheme="minorHAnsi"/>
        </w:rPr>
        <w:t>quite a bit</w:t>
      </w:r>
      <w:r w:rsidRPr="00AA23C8">
        <w:rPr>
          <w:rFonts w:asciiTheme="minorHAnsi" w:hAnsiTheme="minorHAnsi" w:cstheme="minorHAnsi"/>
          <w:sz w:val="14"/>
        </w:rPr>
        <w:t xml:space="preserve"> </w:t>
      </w:r>
      <w:r w:rsidRPr="00AA23C8">
        <w:rPr>
          <w:rStyle w:val="StyleUnderline"/>
          <w:rFonts w:asciiTheme="minorHAnsi" w:hAnsiTheme="minorHAnsi" w:cstheme="minorHAnsi"/>
        </w:rPr>
        <w:t xml:space="preserve">to </w:t>
      </w:r>
      <w:r w:rsidRPr="003E5887">
        <w:rPr>
          <w:rStyle w:val="StyleUnderline"/>
          <w:rFonts w:asciiTheme="minorHAnsi" w:hAnsiTheme="minorHAnsi" w:cstheme="minorHAnsi"/>
          <w:highlight w:val="cyan"/>
        </w:rPr>
        <w:t>frustrate</w:t>
      </w:r>
      <w:r w:rsidRPr="00E90A8B">
        <w:rPr>
          <w:rFonts w:asciiTheme="minorHAnsi" w:hAnsiTheme="minorHAnsi" w:cstheme="minorHAnsi"/>
          <w:sz w:val="14"/>
        </w:rPr>
        <w:t xml:space="preserve"> American </w:t>
      </w:r>
      <w:r w:rsidRPr="003E5887">
        <w:rPr>
          <w:rStyle w:val="Emphasis"/>
          <w:rFonts w:asciiTheme="minorHAnsi" w:hAnsiTheme="minorHAnsi" w:cstheme="minorHAnsi"/>
          <w:highlight w:val="cyan"/>
        </w:rPr>
        <w:t>policy</w:t>
      </w:r>
      <w:r w:rsidRPr="00E90A8B">
        <w:rPr>
          <w:rFonts w:asciiTheme="minorHAnsi" w:hAnsiTheme="minorHAnsi" w:cstheme="minorHAnsi"/>
          <w:sz w:val="14"/>
        </w:rPr>
        <w:t xml:space="preserve"> </w:t>
      </w:r>
      <w:r w:rsidRPr="00E90A8B">
        <w:rPr>
          <w:rStyle w:val="StyleUnderline"/>
          <w:rFonts w:asciiTheme="minorHAnsi" w:hAnsiTheme="minorHAnsi" w:cstheme="minorHAnsi"/>
        </w:rPr>
        <w:t xml:space="preserve">simply </w:t>
      </w:r>
      <w:r w:rsidRPr="003E5887">
        <w:rPr>
          <w:rStyle w:val="StyleUnderline"/>
          <w:rFonts w:asciiTheme="minorHAnsi" w:hAnsiTheme="minorHAnsi" w:cstheme="minorHAnsi"/>
          <w:highlight w:val="cyan"/>
        </w:rPr>
        <w:t>by allocating more</w:t>
      </w:r>
      <w:r w:rsidRPr="003E5887">
        <w:rPr>
          <w:rFonts w:asciiTheme="minorHAnsi" w:hAnsiTheme="minorHAnsi" w:cstheme="minorHAnsi"/>
          <w:sz w:val="14"/>
          <w:highlight w:val="cyan"/>
        </w:rPr>
        <w:t xml:space="preserve"> </w:t>
      </w:r>
      <w:r w:rsidRPr="003E5887">
        <w:rPr>
          <w:rStyle w:val="StyleUnderline"/>
          <w:rFonts w:asciiTheme="minorHAnsi" w:hAnsiTheme="minorHAnsi" w:cstheme="minorHAnsi"/>
          <w:highlight w:val="cyan"/>
        </w:rPr>
        <w:t>to</w:t>
      </w:r>
      <w:r w:rsidRPr="00E90A8B">
        <w:rPr>
          <w:rFonts w:asciiTheme="minorHAnsi" w:hAnsiTheme="minorHAnsi" w:cstheme="minorHAnsi"/>
          <w:sz w:val="14"/>
        </w:rPr>
        <w:t xml:space="preserve"> </w:t>
      </w:r>
      <w:r w:rsidRPr="003E5887">
        <w:rPr>
          <w:rStyle w:val="Emphasis"/>
          <w:rFonts w:asciiTheme="minorHAnsi" w:hAnsiTheme="minorHAnsi" w:cstheme="minorHAnsi"/>
          <w:highlight w:val="cyan"/>
        </w:rPr>
        <w:t>international</w:t>
      </w:r>
      <w:r w:rsidRPr="00E90A8B">
        <w:rPr>
          <w:rStyle w:val="Emphasis"/>
          <w:rFonts w:asciiTheme="minorHAnsi" w:hAnsiTheme="minorHAnsi" w:cstheme="minorHAnsi"/>
        </w:rPr>
        <w:t xml:space="preserve"> </w:t>
      </w:r>
      <w:r w:rsidRPr="003E5887">
        <w:rPr>
          <w:rStyle w:val="Emphasis"/>
          <w:rFonts w:asciiTheme="minorHAnsi" w:hAnsiTheme="minorHAnsi" w:cstheme="minorHAnsi"/>
          <w:highlight w:val="cyan"/>
        </w:rPr>
        <w:t>purposes</w:t>
      </w:r>
      <w:r w:rsidRPr="00E90A8B">
        <w:rPr>
          <w:rFonts w:asciiTheme="minorHAnsi" w:hAnsiTheme="minorHAnsi" w:cstheme="minorHAnsi"/>
          <w:sz w:val="14"/>
        </w:rPr>
        <w:t xml:space="preserve">; </w:t>
      </w:r>
      <w:r w:rsidRPr="00E90A8B">
        <w:rPr>
          <w:rStyle w:val="StyleUnderline"/>
          <w:rFonts w:asciiTheme="minorHAnsi" w:hAnsiTheme="minorHAnsi" w:cstheme="minorHAnsi"/>
        </w:rPr>
        <w:t>if the</w:t>
      </w:r>
      <w:r w:rsidRPr="00E90A8B">
        <w:rPr>
          <w:rFonts w:asciiTheme="minorHAnsi" w:hAnsiTheme="minorHAnsi" w:cstheme="minorHAnsi"/>
          <w:sz w:val="14"/>
        </w:rPr>
        <w:t xml:space="preserve"> </w:t>
      </w:r>
      <w:r w:rsidRPr="00E90A8B">
        <w:rPr>
          <w:rStyle w:val="Emphasis"/>
          <w:rFonts w:asciiTheme="minorHAnsi" w:hAnsiTheme="minorHAnsi" w:cstheme="minorHAnsi"/>
        </w:rPr>
        <w:t>U</w:t>
      </w:r>
      <w:r w:rsidRPr="00E90A8B">
        <w:rPr>
          <w:rFonts w:asciiTheme="minorHAnsi" w:hAnsiTheme="minorHAnsi" w:cstheme="minorHAnsi"/>
          <w:sz w:val="14"/>
        </w:rPr>
        <w:t xml:space="preserve">nited </w:t>
      </w:r>
      <w:r w:rsidRPr="00E90A8B">
        <w:rPr>
          <w:rStyle w:val="Emphasis"/>
          <w:rFonts w:asciiTheme="minorHAnsi" w:hAnsiTheme="minorHAnsi" w:cstheme="minorHAnsi"/>
        </w:rPr>
        <w:t>S</w:t>
      </w:r>
      <w:r w:rsidRPr="00E90A8B">
        <w:rPr>
          <w:rFonts w:asciiTheme="minorHAnsi" w:hAnsiTheme="minorHAnsi" w:cstheme="minorHAnsi"/>
          <w:sz w:val="14"/>
        </w:rPr>
        <w:t xml:space="preserve">tates </w:t>
      </w:r>
      <w:r w:rsidRPr="00E90A8B">
        <w:rPr>
          <w:rStyle w:val="StyleUnderline"/>
          <w:rFonts w:asciiTheme="minorHAnsi" w:hAnsiTheme="minorHAnsi" w:cstheme="minorHAnsi"/>
        </w:rPr>
        <w:t>feels pressured</w:t>
      </w:r>
      <w:r w:rsidRPr="00E90A8B">
        <w:rPr>
          <w:rFonts w:asciiTheme="minorHAnsi" w:hAnsiTheme="minorHAnsi" w:cstheme="minorHAnsi"/>
          <w:sz w:val="14"/>
        </w:rPr>
        <w:t xml:space="preserve"> </w:t>
      </w:r>
      <w:r w:rsidRPr="00E90A8B">
        <w:rPr>
          <w:rStyle w:val="StyleUnderline"/>
          <w:rFonts w:asciiTheme="minorHAnsi" w:hAnsiTheme="minorHAnsi" w:cstheme="minorHAnsi"/>
        </w:rPr>
        <w:t xml:space="preserve">by a China that spends </w:t>
      </w:r>
      <w:r w:rsidRPr="00E90A8B">
        <w:rPr>
          <w:rStyle w:val="Emphasis"/>
          <w:rFonts w:asciiTheme="minorHAnsi" w:hAnsiTheme="minorHAnsi" w:cstheme="minorHAnsi"/>
        </w:rPr>
        <w:t>2 percent</w:t>
      </w:r>
      <w:r w:rsidRPr="00E90A8B">
        <w:rPr>
          <w:rFonts w:asciiTheme="minorHAnsi" w:hAnsiTheme="minorHAnsi" w:cstheme="minorHAnsi"/>
          <w:sz w:val="14"/>
        </w:rPr>
        <w:t xml:space="preserve"> </w:t>
      </w:r>
      <w:r w:rsidRPr="00E90A8B">
        <w:rPr>
          <w:rStyle w:val="StyleUnderline"/>
          <w:rFonts w:asciiTheme="minorHAnsi" w:hAnsiTheme="minorHAnsi" w:cstheme="minorHAnsi"/>
        </w:rPr>
        <w:t>of its GDP on</w:t>
      </w:r>
      <w:r w:rsidRPr="00E90A8B">
        <w:rPr>
          <w:rFonts w:asciiTheme="minorHAnsi" w:hAnsiTheme="minorHAnsi" w:cstheme="minorHAnsi"/>
          <w:sz w:val="14"/>
        </w:rPr>
        <w:t xml:space="preserve"> </w:t>
      </w:r>
      <w:r w:rsidRPr="00E90A8B">
        <w:rPr>
          <w:rStyle w:val="StyleUnderline"/>
          <w:rFonts w:asciiTheme="minorHAnsi" w:hAnsiTheme="minorHAnsi" w:cstheme="minorHAnsi"/>
        </w:rPr>
        <w:t>defense</w:t>
      </w:r>
      <w:r w:rsidRPr="00E90A8B">
        <w:rPr>
          <w:rFonts w:asciiTheme="minorHAnsi" w:hAnsiTheme="minorHAnsi" w:cstheme="minorHAnsi"/>
          <w:sz w:val="14"/>
        </w:rPr>
        <w:t xml:space="preserve">, </w:t>
      </w:r>
      <w:r w:rsidRPr="00E90A8B">
        <w:rPr>
          <w:rStyle w:val="StyleUnderline"/>
          <w:rFonts w:asciiTheme="minorHAnsi" w:hAnsiTheme="minorHAnsi" w:cstheme="minorHAnsi"/>
        </w:rPr>
        <w:t>a China that spends</w:t>
      </w:r>
      <w:r w:rsidRPr="00E90A8B">
        <w:rPr>
          <w:rFonts w:asciiTheme="minorHAnsi" w:hAnsiTheme="minorHAnsi" w:cstheme="minorHAnsi"/>
          <w:sz w:val="14"/>
        </w:rPr>
        <w:t xml:space="preserve"> </w:t>
      </w:r>
      <w:r w:rsidRPr="00E90A8B">
        <w:rPr>
          <w:rStyle w:val="Emphasis"/>
          <w:rFonts w:asciiTheme="minorHAnsi" w:hAnsiTheme="minorHAnsi" w:cstheme="minorHAnsi"/>
        </w:rPr>
        <w:t>3</w:t>
      </w:r>
      <w:r w:rsidRPr="00E90A8B">
        <w:rPr>
          <w:rFonts w:asciiTheme="minorHAnsi" w:hAnsiTheme="minorHAnsi" w:cstheme="minorHAnsi"/>
          <w:sz w:val="14"/>
        </w:rPr>
        <w:t xml:space="preserve"> </w:t>
      </w:r>
      <w:r w:rsidRPr="00E90A8B">
        <w:rPr>
          <w:rStyle w:val="StyleUnderline"/>
          <w:rFonts w:asciiTheme="minorHAnsi" w:hAnsiTheme="minorHAnsi" w:cstheme="minorHAnsi"/>
        </w:rPr>
        <w:t>or</w:t>
      </w:r>
      <w:r w:rsidRPr="00E90A8B">
        <w:rPr>
          <w:rFonts w:asciiTheme="minorHAnsi" w:hAnsiTheme="minorHAnsi" w:cstheme="minorHAnsi"/>
          <w:sz w:val="14"/>
        </w:rPr>
        <w:t xml:space="preserve"> </w:t>
      </w:r>
      <w:r w:rsidRPr="00E90A8B">
        <w:rPr>
          <w:rStyle w:val="Emphasis"/>
          <w:rFonts w:asciiTheme="minorHAnsi" w:hAnsiTheme="minorHAnsi" w:cstheme="minorHAnsi"/>
        </w:rPr>
        <w:t>4</w:t>
      </w:r>
      <w:r w:rsidRPr="00E90A8B">
        <w:rPr>
          <w:rFonts w:asciiTheme="minorHAnsi" w:hAnsiTheme="minorHAnsi" w:cstheme="minorHAnsi"/>
          <w:sz w:val="14"/>
        </w:rPr>
        <w:t xml:space="preserve"> percent of GDP on defense—roughly what the United States has spent since the Cold War—</w:t>
      </w:r>
      <w:r w:rsidRPr="00E90A8B">
        <w:rPr>
          <w:rStyle w:val="StyleUnderline"/>
          <w:rFonts w:asciiTheme="minorHAnsi" w:hAnsiTheme="minorHAnsi" w:cstheme="minorHAnsi"/>
        </w:rPr>
        <w:t xml:space="preserve">would present a still </w:t>
      </w:r>
      <w:r w:rsidRPr="00E90A8B">
        <w:rPr>
          <w:rStyle w:val="Emphasis"/>
          <w:rFonts w:asciiTheme="minorHAnsi" w:hAnsiTheme="minorHAnsi" w:cstheme="minorHAnsi"/>
        </w:rPr>
        <w:t>larger problem</w:t>
      </w:r>
      <w:r w:rsidRPr="00E90A8B">
        <w:rPr>
          <w:rFonts w:asciiTheme="minorHAnsi" w:hAnsiTheme="minorHAnsi" w:cstheme="minorHAnsi"/>
          <w:sz w:val="14"/>
        </w:rPr>
        <w:t xml:space="preserve"> and place the United States in an even worse position.55</w:t>
      </w:r>
    </w:p>
    <w:p w14:paraId="694A3AE5" w14:textId="77777777" w:rsidR="00C063B0" w:rsidRPr="00E90A8B" w:rsidRDefault="00C063B0" w:rsidP="00C063B0">
      <w:pPr>
        <w:rPr>
          <w:rFonts w:asciiTheme="minorHAnsi" w:hAnsiTheme="minorHAnsi" w:cstheme="minorHAnsi"/>
          <w:sz w:val="14"/>
        </w:rPr>
      </w:pPr>
      <w:r w:rsidRPr="00E90A8B">
        <w:rPr>
          <w:rFonts w:asciiTheme="minorHAnsi" w:hAnsiTheme="minorHAnsi" w:cstheme="minorHAnsi"/>
          <w:sz w:val="14"/>
        </w:rPr>
        <w:t xml:space="preserve">Nor is it just military spending that underlines neo-primacy’s limitations. After all, ongoing efforts to decouple the US and Chinese economies—designed partly to limit Chinese growth—has pushed Beijing toward fostering a self-sustaining domestic economy able to withstand “sustained acrimony with the United States.” Given this, it is reasonable to infer that </w:t>
      </w:r>
      <w:r w:rsidRPr="00E90A8B">
        <w:rPr>
          <w:rStyle w:val="StyleUnderline"/>
          <w:rFonts w:asciiTheme="minorHAnsi" w:hAnsiTheme="minorHAnsi" w:cstheme="minorHAnsi"/>
        </w:rPr>
        <w:t>additional</w:t>
      </w:r>
      <w:r w:rsidRPr="00E90A8B">
        <w:rPr>
          <w:rFonts w:asciiTheme="minorHAnsi" w:hAnsiTheme="minorHAnsi" w:cstheme="minorHAnsi"/>
          <w:sz w:val="14"/>
        </w:rPr>
        <w:t xml:space="preserve"> economic </w:t>
      </w:r>
      <w:r w:rsidRPr="003E5887">
        <w:rPr>
          <w:rStyle w:val="StyleUnderline"/>
          <w:rFonts w:asciiTheme="minorHAnsi" w:hAnsiTheme="minorHAnsi" w:cstheme="minorHAnsi"/>
          <w:highlight w:val="cyan"/>
        </w:rPr>
        <w:t xml:space="preserve">efforts to </w:t>
      </w:r>
      <w:r w:rsidRPr="003E5887">
        <w:rPr>
          <w:rStyle w:val="Emphasis"/>
          <w:rFonts w:asciiTheme="minorHAnsi" w:hAnsiTheme="minorHAnsi" w:cstheme="minorHAnsi"/>
          <w:highlight w:val="cyan"/>
        </w:rPr>
        <w:t>outpace Beijing</w:t>
      </w:r>
      <w:r w:rsidRPr="003E5887">
        <w:rPr>
          <w:rFonts w:asciiTheme="minorHAnsi" w:hAnsiTheme="minorHAnsi" w:cstheme="minorHAnsi"/>
          <w:sz w:val="14"/>
          <w:highlight w:val="cyan"/>
        </w:rPr>
        <w:t xml:space="preserve"> </w:t>
      </w:r>
      <w:r w:rsidRPr="003E5887">
        <w:rPr>
          <w:rStyle w:val="StyleUnderline"/>
          <w:rFonts w:asciiTheme="minorHAnsi" w:hAnsiTheme="minorHAnsi" w:cstheme="minorHAnsi"/>
          <w:highlight w:val="cyan"/>
        </w:rPr>
        <w:t>will generate</w:t>
      </w:r>
      <w:r w:rsidRPr="003E5887">
        <w:rPr>
          <w:rFonts w:asciiTheme="minorHAnsi" w:hAnsiTheme="minorHAnsi" w:cstheme="minorHAnsi"/>
          <w:sz w:val="14"/>
          <w:highlight w:val="cyan"/>
        </w:rPr>
        <w:t xml:space="preserve"> </w:t>
      </w:r>
      <w:r w:rsidRPr="003E5887">
        <w:rPr>
          <w:rStyle w:val="Emphasis"/>
          <w:rFonts w:asciiTheme="minorHAnsi" w:hAnsiTheme="minorHAnsi" w:cstheme="minorHAnsi"/>
          <w:highlight w:val="cyan"/>
        </w:rPr>
        <w:t>countervailing</w:t>
      </w:r>
      <w:r w:rsidRPr="00E90A8B">
        <w:rPr>
          <w:rFonts w:asciiTheme="minorHAnsi" w:hAnsiTheme="minorHAnsi" w:cstheme="minorHAnsi"/>
          <w:sz w:val="14"/>
        </w:rPr>
        <w:t xml:space="preserve"> Chinese </w:t>
      </w:r>
      <w:r w:rsidRPr="003E5887">
        <w:rPr>
          <w:rStyle w:val="Emphasis"/>
          <w:rFonts w:asciiTheme="minorHAnsi" w:hAnsiTheme="minorHAnsi" w:cstheme="minorHAnsi"/>
          <w:highlight w:val="cyan"/>
        </w:rPr>
        <w:t>responses</w:t>
      </w:r>
      <w:r w:rsidRPr="00E90A8B">
        <w:rPr>
          <w:rFonts w:asciiTheme="minorHAnsi" w:hAnsiTheme="minorHAnsi" w:cstheme="minorHAnsi"/>
          <w:sz w:val="14"/>
        </w:rPr>
        <w:t xml:space="preserve">.56 </w:t>
      </w:r>
      <w:r w:rsidRPr="00E90A8B">
        <w:rPr>
          <w:rStyle w:val="StyleUnderline"/>
          <w:rFonts w:asciiTheme="minorHAnsi" w:hAnsiTheme="minorHAnsi" w:cstheme="minorHAnsi"/>
        </w:rPr>
        <w:t xml:space="preserve">Considering, too, that China’s economy has grown at a </w:t>
      </w:r>
      <w:r w:rsidRPr="00E90A8B">
        <w:rPr>
          <w:rStyle w:val="Emphasis"/>
          <w:rFonts w:asciiTheme="minorHAnsi" w:hAnsiTheme="minorHAnsi" w:cstheme="minorHAnsi"/>
        </w:rPr>
        <w:t>faster rate</w:t>
      </w:r>
      <w:r w:rsidRPr="00E90A8B">
        <w:rPr>
          <w:rFonts w:asciiTheme="minorHAnsi" w:hAnsiTheme="minorHAnsi" w:cstheme="minorHAnsi"/>
          <w:sz w:val="14"/>
        </w:rPr>
        <w:t xml:space="preserve"> </w:t>
      </w:r>
      <w:r w:rsidRPr="00E90A8B">
        <w:rPr>
          <w:rStyle w:val="StyleUnderline"/>
          <w:rFonts w:asciiTheme="minorHAnsi" w:hAnsiTheme="minorHAnsi" w:cstheme="minorHAnsi"/>
        </w:rPr>
        <w:t>than</w:t>
      </w:r>
      <w:r w:rsidRPr="00E90A8B">
        <w:rPr>
          <w:rFonts w:asciiTheme="minorHAnsi" w:hAnsiTheme="minorHAnsi" w:cstheme="minorHAnsi"/>
          <w:sz w:val="14"/>
        </w:rPr>
        <w:t xml:space="preserve"> </w:t>
      </w:r>
      <w:r w:rsidRPr="00E90A8B">
        <w:rPr>
          <w:rStyle w:val="StyleUnderline"/>
          <w:rFonts w:asciiTheme="minorHAnsi" w:hAnsiTheme="minorHAnsi" w:cstheme="minorHAnsi"/>
        </w:rPr>
        <w:t>the</w:t>
      </w:r>
      <w:r w:rsidRPr="00E90A8B">
        <w:rPr>
          <w:rFonts w:asciiTheme="minorHAnsi" w:hAnsiTheme="minorHAnsi" w:cstheme="minorHAnsi"/>
          <w:sz w:val="14"/>
        </w:rPr>
        <w:t xml:space="preserve"> </w:t>
      </w:r>
      <w:r w:rsidRPr="00E90A8B">
        <w:rPr>
          <w:rStyle w:val="Emphasis"/>
          <w:rFonts w:asciiTheme="minorHAnsi" w:hAnsiTheme="minorHAnsi" w:cstheme="minorHAnsi"/>
        </w:rPr>
        <w:t>U</w:t>
      </w:r>
      <w:r w:rsidRPr="00E90A8B">
        <w:rPr>
          <w:rFonts w:asciiTheme="minorHAnsi" w:hAnsiTheme="minorHAnsi" w:cstheme="minorHAnsi"/>
          <w:sz w:val="14"/>
        </w:rPr>
        <w:t xml:space="preserve">nited </w:t>
      </w:r>
      <w:r w:rsidRPr="00E90A8B">
        <w:rPr>
          <w:rStyle w:val="Emphasis"/>
          <w:rFonts w:asciiTheme="minorHAnsi" w:hAnsiTheme="minorHAnsi" w:cstheme="minorHAnsi"/>
        </w:rPr>
        <w:t>S</w:t>
      </w:r>
      <w:r w:rsidRPr="00E90A8B">
        <w:rPr>
          <w:rFonts w:asciiTheme="minorHAnsi" w:hAnsiTheme="minorHAnsi" w:cstheme="minorHAnsi"/>
          <w:sz w:val="14"/>
        </w:rPr>
        <w:t>tates’ (even during COVID-19) and that the country has worked to narrow the USChina technological gap,57 the PRC’s ability to keep pace with the United States cannot be discounted.58 Shifts in the distribution of power since the Cold War make neo-primacy self-defeating by enabling China to match US efforts while risking US national security along the way. In this sense, neoprimacy risks exacerbating the very problem it seeks to address.</w:t>
      </w:r>
    </w:p>
    <w:p w14:paraId="5FC24B57" w14:textId="77777777" w:rsidR="00C063B0" w:rsidRPr="00E90A8B" w:rsidRDefault="00C063B0" w:rsidP="00C063B0">
      <w:pPr>
        <w:rPr>
          <w:rFonts w:asciiTheme="minorHAnsi" w:hAnsiTheme="minorHAnsi" w:cstheme="minorHAnsi"/>
          <w:sz w:val="14"/>
        </w:rPr>
      </w:pPr>
      <w:r w:rsidRPr="003E5887">
        <w:rPr>
          <w:rStyle w:val="StyleUnderline"/>
          <w:rFonts w:asciiTheme="minorHAnsi" w:hAnsiTheme="minorHAnsi" w:cstheme="minorHAnsi"/>
          <w:highlight w:val="cyan"/>
        </w:rPr>
        <w:t>The US Faces</w:t>
      </w:r>
      <w:r w:rsidRPr="00E90A8B">
        <w:rPr>
          <w:rFonts w:asciiTheme="minorHAnsi" w:hAnsiTheme="minorHAnsi" w:cstheme="minorHAnsi"/>
          <w:sz w:val="14"/>
        </w:rPr>
        <w:t xml:space="preserve"> Domestic </w:t>
      </w:r>
      <w:r w:rsidRPr="003E5887">
        <w:rPr>
          <w:rStyle w:val="Emphasis"/>
          <w:rFonts w:asciiTheme="minorHAnsi" w:hAnsiTheme="minorHAnsi" w:cstheme="minorHAnsi"/>
          <w:highlight w:val="cyan"/>
        </w:rPr>
        <w:t>Constraints</w:t>
      </w:r>
    </w:p>
    <w:p w14:paraId="3BD134E1" w14:textId="77777777" w:rsidR="00C063B0" w:rsidRPr="00E90A8B" w:rsidRDefault="00C063B0" w:rsidP="00C063B0">
      <w:pPr>
        <w:rPr>
          <w:rFonts w:asciiTheme="minorHAnsi" w:hAnsiTheme="minorHAnsi" w:cstheme="minorHAnsi"/>
          <w:sz w:val="14"/>
        </w:rPr>
      </w:pPr>
      <w:r w:rsidRPr="00E90A8B">
        <w:rPr>
          <w:rFonts w:asciiTheme="minorHAnsi" w:hAnsiTheme="minorHAnsi" w:cstheme="minorHAnsi"/>
          <w:sz w:val="14"/>
        </w:rPr>
        <w:t xml:space="preserve">Third, </w:t>
      </w:r>
      <w:r w:rsidRPr="00E90A8B">
        <w:rPr>
          <w:rStyle w:val="StyleUnderline"/>
          <w:rFonts w:asciiTheme="minorHAnsi" w:hAnsiTheme="minorHAnsi" w:cstheme="minorHAnsi"/>
        </w:rPr>
        <w:t>neo-</w:t>
      </w:r>
      <w:r w:rsidRPr="00AA23C8">
        <w:rPr>
          <w:rStyle w:val="Emphasis"/>
          <w:rFonts w:asciiTheme="minorHAnsi" w:hAnsiTheme="minorHAnsi" w:cstheme="minorHAnsi"/>
        </w:rPr>
        <w:t>primacy</w:t>
      </w:r>
      <w:r w:rsidRPr="00AA23C8">
        <w:rPr>
          <w:rFonts w:asciiTheme="minorHAnsi" w:hAnsiTheme="minorHAnsi" w:cstheme="minorHAnsi"/>
          <w:sz w:val="14"/>
        </w:rPr>
        <w:t xml:space="preserve"> </w:t>
      </w:r>
      <w:r w:rsidRPr="00AA23C8">
        <w:rPr>
          <w:rStyle w:val="StyleUnderline"/>
          <w:rFonts w:asciiTheme="minorHAnsi" w:hAnsiTheme="minorHAnsi" w:cstheme="minorHAnsi"/>
        </w:rPr>
        <w:t>is of questionable domestic</w:t>
      </w:r>
      <w:r w:rsidRPr="00AA23C8">
        <w:rPr>
          <w:rFonts w:asciiTheme="minorHAnsi" w:hAnsiTheme="minorHAnsi" w:cstheme="minorHAnsi"/>
          <w:sz w:val="14"/>
        </w:rPr>
        <w:t xml:space="preserve"> </w:t>
      </w:r>
      <w:r w:rsidRPr="00AA23C8">
        <w:rPr>
          <w:rStyle w:val="Emphasis"/>
          <w:rFonts w:asciiTheme="minorHAnsi" w:hAnsiTheme="minorHAnsi" w:cstheme="minorHAnsi"/>
        </w:rPr>
        <w:t>sustainability</w:t>
      </w:r>
      <w:r w:rsidRPr="00E90A8B">
        <w:rPr>
          <w:rFonts w:asciiTheme="minorHAnsi" w:hAnsiTheme="minorHAnsi" w:cstheme="minorHAnsi"/>
          <w:sz w:val="14"/>
        </w:rPr>
        <w:t>—</w:t>
      </w:r>
      <w:r w:rsidRPr="00E90A8B">
        <w:rPr>
          <w:rStyle w:val="StyleUnderline"/>
          <w:rFonts w:asciiTheme="minorHAnsi" w:hAnsiTheme="minorHAnsi" w:cstheme="minorHAnsi"/>
        </w:rPr>
        <w:t xml:space="preserve">indeed, it has the potential to </w:t>
      </w:r>
      <w:r w:rsidRPr="00E90A8B">
        <w:rPr>
          <w:rStyle w:val="Emphasis"/>
          <w:rFonts w:asciiTheme="minorHAnsi" w:hAnsiTheme="minorHAnsi" w:cstheme="minorHAnsi"/>
        </w:rPr>
        <w:t>undermine</w:t>
      </w:r>
      <w:r w:rsidRPr="00E90A8B">
        <w:rPr>
          <w:rStyle w:val="StyleUnderline"/>
          <w:rFonts w:asciiTheme="minorHAnsi" w:hAnsiTheme="minorHAnsi" w:cstheme="minorHAnsi"/>
        </w:rPr>
        <w:t xml:space="preserve"> the</w:t>
      </w:r>
      <w:r w:rsidRPr="00E90A8B">
        <w:rPr>
          <w:rFonts w:asciiTheme="minorHAnsi" w:hAnsiTheme="minorHAnsi" w:cstheme="minorHAnsi"/>
          <w:sz w:val="14"/>
        </w:rPr>
        <w:t xml:space="preserve"> United States’ own </w:t>
      </w:r>
      <w:r w:rsidRPr="00E90A8B">
        <w:rPr>
          <w:rStyle w:val="Emphasis"/>
          <w:rFonts w:asciiTheme="minorHAnsi" w:hAnsiTheme="minorHAnsi" w:cstheme="minorHAnsi"/>
        </w:rPr>
        <w:t>strength</w:t>
      </w:r>
      <w:r w:rsidRPr="00E90A8B">
        <w:rPr>
          <w:rFonts w:asciiTheme="minorHAnsi" w:hAnsiTheme="minorHAnsi" w:cstheme="minorHAnsi"/>
          <w:sz w:val="14"/>
        </w:rPr>
        <w:t xml:space="preserve">. </w:t>
      </w:r>
      <w:r w:rsidRPr="00E90A8B">
        <w:rPr>
          <w:rStyle w:val="StyleUnderline"/>
          <w:rFonts w:asciiTheme="minorHAnsi" w:hAnsiTheme="minorHAnsi" w:cstheme="minorHAnsi"/>
        </w:rPr>
        <w:t xml:space="preserve">Independent of </w:t>
      </w:r>
      <w:r w:rsidRPr="00E90A8B">
        <w:rPr>
          <w:rStyle w:val="Emphasis"/>
          <w:rFonts w:asciiTheme="minorHAnsi" w:hAnsiTheme="minorHAnsi" w:cstheme="minorHAnsi"/>
        </w:rPr>
        <w:t>competition</w:t>
      </w:r>
      <w:r w:rsidRPr="00E90A8B">
        <w:rPr>
          <w:rFonts w:asciiTheme="minorHAnsi" w:hAnsiTheme="minorHAnsi" w:cstheme="minorHAnsi"/>
          <w:sz w:val="14"/>
        </w:rPr>
        <w:t xml:space="preserve"> with China</w:t>
      </w:r>
      <w:r w:rsidRPr="00E90A8B">
        <w:rPr>
          <w:rStyle w:val="StyleUnderline"/>
          <w:rFonts w:asciiTheme="minorHAnsi" w:hAnsiTheme="minorHAnsi" w:cstheme="minorHAnsi"/>
        </w:rPr>
        <w:t>, the</w:t>
      </w:r>
      <w:r w:rsidRPr="00E90A8B">
        <w:rPr>
          <w:rFonts w:asciiTheme="minorHAnsi" w:hAnsiTheme="minorHAnsi" w:cstheme="minorHAnsi"/>
          <w:sz w:val="14"/>
        </w:rPr>
        <w:t xml:space="preserve"> </w:t>
      </w:r>
      <w:r w:rsidRPr="00E90A8B">
        <w:rPr>
          <w:rStyle w:val="Emphasis"/>
          <w:rFonts w:asciiTheme="minorHAnsi" w:hAnsiTheme="minorHAnsi" w:cstheme="minorHAnsi"/>
        </w:rPr>
        <w:t>U</w:t>
      </w:r>
      <w:r w:rsidRPr="00E90A8B">
        <w:rPr>
          <w:rFonts w:asciiTheme="minorHAnsi" w:hAnsiTheme="minorHAnsi" w:cstheme="minorHAnsi"/>
          <w:sz w:val="14"/>
        </w:rPr>
        <w:t xml:space="preserve">nited </w:t>
      </w:r>
      <w:r w:rsidRPr="00E90A8B">
        <w:rPr>
          <w:rStyle w:val="Emphasis"/>
          <w:rFonts w:asciiTheme="minorHAnsi" w:hAnsiTheme="minorHAnsi" w:cstheme="minorHAnsi"/>
        </w:rPr>
        <w:t>S</w:t>
      </w:r>
      <w:r w:rsidRPr="00E90A8B">
        <w:rPr>
          <w:rFonts w:asciiTheme="minorHAnsi" w:hAnsiTheme="minorHAnsi" w:cstheme="minorHAnsi"/>
          <w:sz w:val="14"/>
        </w:rPr>
        <w:t xml:space="preserve">tates likely </w:t>
      </w:r>
      <w:r w:rsidRPr="00E90A8B">
        <w:rPr>
          <w:rStyle w:val="StyleUnderline"/>
          <w:rFonts w:asciiTheme="minorHAnsi" w:hAnsiTheme="minorHAnsi" w:cstheme="minorHAnsi"/>
        </w:rPr>
        <w:t>needs substantial</w:t>
      </w:r>
      <w:r w:rsidRPr="00E90A8B">
        <w:rPr>
          <w:rFonts w:asciiTheme="minorHAnsi" w:hAnsiTheme="minorHAnsi" w:cstheme="minorHAnsi"/>
          <w:sz w:val="14"/>
        </w:rPr>
        <w:t xml:space="preserve"> </w:t>
      </w:r>
      <w:r w:rsidRPr="00E90A8B">
        <w:rPr>
          <w:rStyle w:val="Emphasis"/>
          <w:rFonts w:asciiTheme="minorHAnsi" w:hAnsiTheme="minorHAnsi" w:cstheme="minorHAnsi"/>
        </w:rPr>
        <w:t>investments</w:t>
      </w:r>
      <w:r w:rsidRPr="00E90A8B">
        <w:rPr>
          <w:rFonts w:asciiTheme="minorHAnsi" w:hAnsiTheme="minorHAnsi" w:cstheme="minorHAnsi"/>
          <w:sz w:val="14"/>
        </w:rPr>
        <w:t xml:space="preserve"> in </w:t>
      </w:r>
      <w:r w:rsidRPr="00E90A8B">
        <w:rPr>
          <w:rStyle w:val="StyleUnderline"/>
          <w:rFonts w:asciiTheme="minorHAnsi" w:hAnsiTheme="minorHAnsi" w:cstheme="minorHAnsi"/>
        </w:rPr>
        <w:t>healthcare</w:t>
      </w:r>
      <w:r w:rsidRPr="00E90A8B">
        <w:rPr>
          <w:rFonts w:asciiTheme="minorHAnsi" w:hAnsiTheme="minorHAnsi" w:cstheme="minorHAnsi"/>
          <w:sz w:val="14"/>
        </w:rPr>
        <w:t xml:space="preserve">, </w:t>
      </w:r>
      <w:r w:rsidRPr="00E90A8B">
        <w:rPr>
          <w:rStyle w:val="StyleUnderline"/>
          <w:rFonts w:asciiTheme="minorHAnsi" w:hAnsiTheme="minorHAnsi" w:cstheme="minorHAnsi"/>
        </w:rPr>
        <w:t>education</w:t>
      </w:r>
      <w:r w:rsidRPr="00E90A8B">
        <w:rPr>
          <w:rFonts w:asciiTheme="minorHAnsi" w:hAnsiTheme="minorHAnsi" w:cstheme="minorHAnsi"/>
          <w:sz w:val="14"/>
        </w:rPr>
        <w:t xml:space="preserve">, and </w:t>
      </w:r>
      <w:r w:rsidRPr="00E90A8B">
        <w:rPr>
          <w:rStyle w:val="StyleUnderline"/>
          <w:rFonts w:asciiTheme="minorHAnsi" w:hAnsiTheme="minorHAnsi" w:cstheme="minorHAnsi"/>
        </w:rPr>
        <w:t>infrastructure</w:t>
      </w:r>
      <w:r w:rsidRPr="00E90A8B">
        <w:rPr>
          <w:rFonts w:asciiTheme="minorHAnsi" w:hAnsiTheme="minorHAnsi" w:cstheme="minorHAnsi"/>
          <w:sz w:val="14"/>
        </w:rPr>
        <w:t xml:space="preserve"> (among others) over the coming decades. Although some of these could be funded as part of a neo-primacist competition with China, other social programs (e.g., Social Security and public pensions) are likely to require additional funding, particularly as US demographics change.59 </w:t>
      </w:r>
      <w:r w:rsidRPr="00AA23C8">
        <w:rPr>
          <w:rStyle w:val="StyleUnderline"/>
          <w:rFonts w:asciiTheme="minorHAnsi" w:hAnsiTheme="minorHAnsi" w:cstheme="minorHAnsi"/>
        </w:rPr>
        <w:t>This</w:t>
      </w:r>
      <w:r w:rsidRPr="00AA23C8">
        <w:rPr>
          <w:rFonts w:asciiTheme="minorHAnsi" w:hAnsiTheme="minorHAnsi" w:cstheme="minorHAnsi"/>
          <w:sz w:val="14"/>
        </w:rPr>
        <w:t xml:space="preserve"> situation </w:t>
      </w:r>
      <w:r w:rsidRPr="00AA23C8">
        <w:rPr>
          <w:rStyle w:val="StyleUnderline"/>
          <w:rFonts w:asciiTheme="minorHAnsi" w:hAnsiTheme="minorHAnsi" w:cstheme="minorHAnsi"/>
        </w:rPr>
        <w:t>is</w:t>
      </w:r>
      <w:r w:rsidRPr="00AA23C8">
        <w:rPr>
          <w:rFonts w:asciiTheme="minorHAnsi" w:hAnsiTheme="minorHAnsi" w:cstheme="minorHAnsi"/>
          <w:sz w:val="14"/>
        </w:rPr>
        <w:t xml:space="preserve"> further </w:t>
      </w:r>
      <w:r w:rsidRPr="00AA23C8">
        <w:rPr>
          <w:rStyle w:val="StyleUnderline"/>
          <w:rFonts w:asciiTheme="minorHAnsi" w:hAnsiTheme="minorHAnsi" w:cstheme="minorHAnsi"/>
        </w:rPr>
        <w:t xml:space="preserve">exacerbated as </w:t>
      </w:r>
      <w:r w:rsidRPr="003E5887">
        <w:rPr>
          <w:rStyle w:val="StyleUnderline"/>
          <w:rFonts w:asciiTheme="minorHAnsi" w:hAnsiTheme="minorHAnsi" w:cstheme="minorHAnsi"/>
          <w:highlight w:val="cyan"/>
        </w:rPr>
        <w:t xml:space="preserve">bills come </w:t>
      </w:r>
      <w:r w:rsidRPr="003E5887">
        <w:rPr>
          <w:rStyle w:val="Emphasis"/>
          <w:rFonts w:asciiTheme="minorHAnsi" w:hAnsiTheme="minorHAnsi" w:cstheme="minorHAnsi"/>
          <w:highlight w:val="cyan"/>
        </w:rPr>
        <w:t>due</w:t>
      </w:r>
      <w:r w:rsidRPr="00E90A8B">
        <w:rPr>
          <w:rStyle w:val="StyleUnderline"/>
          <w:rFonts w:asciiTheme="minorHAnsi" w:hAnsiTheme="minorHAnsi" w:cstheme="minorHAnsi"/>
        </w:rPr>
        <w:t xml:space="preserve"> for the</w:t>
      </w:r>
      <w:r w:rsidRPr="00E90A8B">
        <w:rPr>
          <w:rFonts w:asciiTheme="minorHAnsi" w:hAnsiTheme="minorHAnsi" w:cstheme="minorHAnsi"/>
          <w:sz w:val="14"/>
        </w:rPr>
        <w:t xml:space="preserve"> </w:t>
      </w:r>
      <w:r w:rsidRPr="00E90A8B">
        <w:rPr>
          <w:rStyle w:val="Emphasis"/>
          <w:rFonts w:asciiTheme="minorHAnsi" w:hAnsiTheme="minorHAnsi" w:cstheme="minorHAnsi"/>
        </w:rPr>
        <w:t>United States’</w:t>
      </w:r>
      <w:r w:rsidRPr="00E90A8B">
        <w:rPr>
          <w:rFonts w:asciiTheme="minorHAnsi" w:hAnsiTheme="minorHAnsi" w:cstheme="minorHAnsi"/>
          <w:sz w:val="14"/>
        </w:rPr>
        <w:t xml:space="preserve"> prior </w:t>
      </w:r>
      <w:r w:rsidRPr="00E90A8B">
        <w:rPr>
          <w:rStyle w:val="Emphasis"/>
          <w:rFonts w:asciiTheme="minorHAnsi" w:hAnsiTheme="minorHAnsi" w:cstheme="minorHAnsi"/>
        </w:rPr>
        <w:t>spending</w:t>
      </w:r>
      <w:r w:rsidRPr="00E90A8B">
        <w:rPr>
          <w:rFonts w:asciiTheme="minorHAnsi" w:hAnsiTheme="minorHAnsi" w:cstheme="minorHAnsi"/>
          <w:sz w:val="14"/>
        </w:rPr>
        <w:t xml:space="preserve">; as the Government Accountability Office (GAO) reported </w:t>
      </w:r>
      <w:r w:rsidRPr="003E5887">
        <w:rPr>
          <w:rStyle w:val="Emphasis"/>
          <w:rFonts w:asciiTheme="minorHAnsi" w:hAnsiTheme="minorHAnsi" w:cstheme="minorHAnsi"/>
          <w:highlight w:val="cyan"/>
        </w:rPr>
        <w:t>even before</w:t>
      </w:r>
      <w:r w:rsidRPr="00E90A8B">
        <w:rPr>
          <w:rFonts w:asciiTheme="minorHAnsi" w:hAnsiTheme="minorHAnsi" w:cstheme="minorHAnsi"/>
          <w:sz w:val="14"/>
        </w:rPr>
        <w:t xml:space="preserve"> the </w:t>
      </w:r>
      <w:r w:rsidRPr="003E5887">
        <w:rPr>
          <w:rStyle w:val="Emphasis"/>
          <w:rFonts w:asciiTheme="minorHAnsi" w:hAnsiTheme="minorHAnsi" w:cstheme="minorHAnsi"/>
          <w:highlight w:val="cyan"/>
        </w:rPr>
        <w:t>COVID</w:t>
      </w:r>
      <w:r w:rsidRPr="00E90A8B">
        <w:rPr>
          <w:rFonts w:asciiTheme="minorHAnsi" w:hAnsiTheme="minorHAnsi" w:cstheme="minorHAnsi"/>
          <w:sz w:val="14"/>
        </w:rPr>
        <w:t>-19 pandemic reduced revenue and increased borrowing, by 2028 “</w:t>
      </w:r>
      <w:r w:rsidRPr="00E90A8B">
        <w:rPr>
          <w:rStyle w:val="StyleUnderline"/>
          <w:rFonts w:asciiTheme="minorHAnsi" w:hAnsiTheme="minorHAnsi" w:cstheme="minorHAnsi"/>
        </w:rPr>
        <w:t>the</w:t>
      </w:r>
      <w:r w:rsidRPr="00E90A8B">
        <w:rPr>
          <w:rFonts w:asciiTheme="minorHAnsi" w:hAnsiTheme="minorHAnsi" w:cstheme="minorHAnsi"/>
          <w:sz w:val="14"/>
        </w:rPr>
        <w:t xml:space="preserve"> [Federal] </w:t>
      </w:r>
      <w:r w:rsidRPr="00E90A8B">
        <w:rPr>
          <w:rStyle w:val="StyleUnderline"/>
          <w:rFonts w:asciiTheme="minorHAnsi" w:hAnsiTheme="minorHAnsi" w:cstheme="minorHAnsi"/>
        </w:rPr>
        <w:t>government</w:t>
      </w:r>
      <w:r w:rsidRPr="00E90A8B">
        <w:rPr>
          <w:rFonts w:asciiTheme="minorHAnsi" w:hAnsiTheme="minorHAnsi" w:cstheme="minorHAnsi"/>
          <w:sz w:val="14"/>
        </w:rPr>
        <w:t xml:space="preserve"> </w:t>
      </w:r>
      <w:r w:rsidRPr="00E90A8B">
        <w:rPr>
          <w:rStyle w:val="StyleUnderline"/>
          <w:rFonts w:asciiTheme="minorHAnsi" w:hAnsiTheme="minorHAnsi" w:cstheme="minorHAnsi"/>
        </w:rPr>
        <w:t xml:space="preserve">will </w:t>
      </w:r>
      <w:r w:rsidRPr="003E5887">
        <w:rPr>
          <w:rStyle w:val="StyleUnderline"/>
          <w:rFonts w:asciiTheme="minorHAnsi" w:hAnsiTheme="minorHAnsi" w:cstheme="minorHAnsi"/>
          <w:highlight w:val="cyan"/>
        </w:rPr>
        <w:t>spend more on</w:t>
      </w:r>
      <w:r w:rsidRPr="00E90A8B">
        <w:rPr>
          <w:rStyle w:val="StyleUnderline"/>
          <w:rFonts w:asciiTheme="minorHAnsi" w:hAnsiTheme="minorHAnsi" w:cstheme="minorHAnsi"/>
        </w:rPr>
        <w:t xml:space="preserve"> net </w:t>
      </w:r>
      <w:r w:rsidRPr="003E5887">
        <w:rPr>
          <w:rStyle w:val="Emphasis"/>
          <w:rFonts w:asciiTheme="minorHAnsi" w:hAnsiTheme="minorHAnsi" w:cstheme="minorHAnsi"/>
          <w:highlight w:val="cyan"/>
        </w:rPr>
        <w:t>interest</w:t>
      </w:r>
      <w:r w:rsidRPr="003E5887">
        <w:rPr>
          <w:rFonts w:asciiTheme="minorHAnsi" w:hAnsiTheme="minorHAnsi" w:cstheme="minorHAnsi"/>
          <w:sz w:val="14"/>
          <w:highlight w:val="cyan"/>
        </w:rPr>
        <w:t xml:space="preserve"> </w:t>
      </w:r>
      <w:r w:rsidRPr="003E5887">
        <w:rPr>
          <w:rStyle w:val="StyleUnderline"/>
          <w:rFonts w:asciiTheme="minorHAnsi" w:hAnsiTheme="minorHAnsi" w:cstheme="minorHAnsi"/>
          <w:highlight w:val="cyan"/>
        </w:rPr>
        <w:t>than</w:t>
      </w:r>
      <w:r w:rsidRPr="00E90A8B">
        <w:rPr>
          <w:rStyle w:val="StyleUnderline"/>
          <w:rFonts w:asciiTheme="minorHAnsi" w:hAnsiTheme="minorHAnsi" w:cstheme="minorHAnsi"/>
        </w:rPr>
        <w:t xml:space="preserve"> it will spend </w:t>
      </w:r>
      <w:r w:rsidRPr="00AA23C8">
        <w:rPr>
          <w:rStyle w:val="StyleUnderline"/>
          <w:rFonts w:asciiTheme="minorHAnsi" w:hAnsiTheme="minorHAnsi" w:cstheme="minorHAnsi"/>
        </w:rPr>
        <w:t>on</w:t>
      </w:r>
      <w:r w:rsidRPr="00E90A8B">
        <w:rPr>
          <w:rFonts w:asciiTheme="minorHAnsi" w:hAnsiTheme="minorHAnsi" w:cstheme="minorHAnsi"/>
          <w:sz w:val="14"/>
        </w:rPr>
        <w:t xml:space="preserve"> either </w:t>
      </w:r>
      <w:r w:rsidRPr="003E5887">
        <w:rPr>
          <w:rStyle w:val="Emphasis"/>
          <w:rFonts w:asciiTheme="minorHAnsi" w:hAnsiTheme="minorHAnsi" w:cstheme="minorHAnsi"/>
          <w:highlight w:val="cyan"/>
        </w:rPr>
        <w:t>defense</w:t>
      </w:r>
      <w:r w:rsidRPr="00E90A8B">
        <w:rPr>
          <w:rFonts w:asciiTheme="minorHAnsi" w:hAnsiTheme="minorHAnsi" w:cstheme="minorHAnsi"/>
          <w:sz w:val="14"/>
        </w:rPr>
        <w:t xml:space="preserve"> or </w:t>
      </w:r>
      <w:r w:rsidRPr="00E90A8B">
        <w:rPr>
          <w:rStyle w:val="StyleUnderline"/>
          <w:rFonts w:asciiTheme="minorHAnsi" w:hAnsiTheme="minorHAnsi" w:cstheme="minorHAnsi"/>
        </w:rPr>
        <w:t>nondefense</w:t>
      </w:r>
      <w:r w:rsidRPr="00E90A8B">
        <w:rPr>
          <w:rFonts w:asciiTheme="minorHAnsi" w:hAnsiTheme="minorHAnsi" w:cstheme="minorHAnsi"/>
          <w:sz w:val="14"/>
        </w:rPr>
        <w:t xml:space="preserve"> </w:t>
      </w:r>
      <w:r w:rsidRPr="00E90A8B">
        <w:rPr>
          <w:rStyle w:val="Emphasis"/>
          <w:rFonts w:asciiTheme="minorHAnsi" w:hAnsiTheme="minorHAnsi" w:cstheme="minorHAnsi"/>
        </w:rPr>
        <w:t>discretionary outlays</w:t>
      </w:r>
      <w:r w:rsidRPr="00E90A8B">
        <w:rPr>
          <w:rFonts w:asciiTheme="minorHAnsi" w:hAnsiTheme="minorHAnsi" w:cstheme="minorHAnsi"/>
          <w:sz w:val="14"/>
        </w:rPr>
        <w:t xml:space="preserve">.” 60 Of course, the United States can service its financial obligations by raising taxes, accepting additional debt, or both.61 </w:t>
      </w:r>
      <w:r w:rsidRPr="00E90A8B">
        <w:rPr>
          <w:rStyle w:val="StyleUnderline"/>
          <w:rFonts w:asciiTheme="minorHAnsi" w:hAnsiTheme="minorHAnsi" w:cstheme="minorHAnsi"/>
        </w:rPr>
        <w:t xml:space="preserve">Unless the US economy grows </w:t>
      </w:r>
      <w:r w:rsidRPr="00E90A8B">
        <w:rPr>
          <w:rStyle w:val="Emphasis"/>
          <w:rFonts w:asciiTheme="minorHAnsi" w:hAnsiTheme="minorHAnsi" w:cstheme="minorHAnsi"/>
        </w:rPr>
        <w:t>faster</w:t>
      </w:r>
      <w:r w:rsidRPr="00E90A8B">
        <w:rPr>
          <w:rStyle w:val="StyleUnderline"/>
          <w:rFonts w:asciiTheme="minorHAnsi" w:hAnsiTheme="minorHAnsi" w:cstheme="minorHAnsi"/>
        </w:rPr>
        <w:t xml:space="preserve"> than</w:t>
      </w:r>
      <w:r w:rsidRPr="00E90A8B">
        <w:rPr>
          <w:rFonts w:asciiTheme="minorHAnsi" w:hAnsiTheme="minorHAnsi" w:cstheme="minorHAnsi"/>
          <w:sz w:val="14"/>
        </w:rPr>
        <w:t xml:space="preserve"> US </w:t>
      </w:r>
      <w:r w:rsidRPr="00E90A8B">
        <w:rPr>
          <w:rStyle w:val="Emphasis"/>
          <w:rFonts w:asciiTheme="minorHAnsi" w:hAnsiTheme="minorHAnsi" w:cstheme="minorHAnsi"/>
        </w:rPr>
        <w:t>obligations</w:t>
      </w:r>
      <w:r w:rsidRPr="00E90A8B">
        <w:rPr>
          <w:rFonts w:asciiTheme="minorHAnsi" w:hAnsiTheme="minorHAnsi" w:cstheme="minorHAnsi"/>
          <w:sz w:val="14"/>
        </w:rPr>
        <w:t xml:space="preserve">, however, </w:t>
      </w:r>
      <w:r w:rsidRPr="00E90A8B">
        <w:rPr>
          <w:rStyle w:val="StyleUnderline"/>
          <w:rFonts w:asciiTheme="minorHAnsi" w:hAnsiTheme="minorHAnsi" w:cstheme="minorHAnsi"/>
        </w:rPr>
        <w:t>the</w:t>
      </w:r>
      <w:r w:rsidRPr="00E90A8B">
        <w:rPr>
          <w:rFonts w:asciiTheme="minorHAnsi" w:hAnsiTheme="minorHAnsi" w:cstheme="minorHAnsi"/>
          <w:sz w:val="14"/>
        </w:rPr>
        <w:t xml:space="preserve"> </w:t>
      </w:r>
      <w:r w:rsidRPr="00E90A8B">
        <w:rPr>
          <w:rStyle w:val="StyleUnderline"/>
          <w:rFonts w:asciiTheme="minorHAnsi" w:hAnsiTheme="minorHAnsi" w:cstheme="minorHAnsi"/>
        </w:rPr>
        <w:t>United States</w:t>
      </w:r>
      <w:r w:rsidRPr="00E90A8B">
        <w:rPr>
          <w:rFonts w:asciiTheme="minorHAnsi" w:hAnsiTheme="minorHAnsi" w:cstheme="minorHAnsi"/>
          <w:sz w:val="14"/>
        </w:rPr>
        <w:t xml:space="preserve"> </w:t>
      </w:r>
      <w:r w:rsidRPr="00E90A8B">
        <w:rPr>
          <w:rStyle w:val="StyleUnderline"/>
          <w:rFonts w:asciiTheme="minorHAnsi" w:hAnsiTheme="minorHAnsi" w:cstheme="minorHAnsi"/>
        </w:rPr>
        <w:t xml:space="preserve">will face a </w:t>
      </w:r>
      <w:r w:rsidRPr="00E90A8B">
        <w:rPr>
          <w:rStyle w:val="Emphasis"/>
          <w:rFonts w:asciiTheme="minorHAnsi" w:hAnsiTheme="minorHAnsi" w:cstheme="minorHAnsi"/>
        </w:rPr>
        <w:t>difficult choice</w:t>
      </w:r>
      <w:r w:rsidRPr="00E90A8B">
        <w:rPr>
          <w:rFonts w:asciiTheme="minorHAnsi" w:hAnsiTheme="minorHAnsi" w:cstheme="minorHAnsi"/>
          <w:sz w:val="14"/>
        </w:rPr>
        <w:t xml:space="preserve"> in the years ahead.</w:t>
      </w:r>
    </w:p>
    <w:p w14:paraId="63E66145" w14:textId="77777777" w:rsidR="00C063B0" w:rsidRPr="00E90A8B" w:rsidRDefault="00C063B0" w:rsidP="00C063B0">
      <w:pPr>
        <w:rPr>
          <w:rFonts w:asciiTheme="minorHAnsi" w:hAnsiTheme="minorHAnsi" w:cstheme="minorHAnsi"/>
          <w:sz w:val="14"/>
        </w:rPr>
      </w:pPr>
      <w:r w:rsidRPr="00E90A8B">
        <w:rPr>
          <w:rFonts w:asciiTheme="minorHAnsi" w:hAnsiTheme="minorHAnsi" w:cstheme="minorHAnsi"/>
          <w:sz w:val="14"/>
        </w:rPr>
        <w:t xml:space="preserve">On the one hand, </w:t>
      </w:r>
      <w:r w:rsidRPr="00E90A8B">
        <w:rPr>
          <w:rStyle w:val="StyleUnderline"/>
          <w:rFonts w:asciiTheme="minorHAnsi" w:hAnsiTheme="minorHAnsi" w:cstheme="minorHAnsi"/>
        </w:rPr>
        <w:t xml:space="preserve">policymakers can </w:t>
      </w:r>
      <w:r w:rsidRPr="00E90A8B">
        <w:rPr>
          <w:rStyle w:val="Emphasis"/>
          <w:rFonts w:asciiTheme="minorHAnsi" w:hAnsiTheme="minorHAnsi" w:cstheme="minorHAnsi"/>
        </w:rPr>
        <w:t>constrain</w:t>
      </w:r>
      <w:r w:rsidRPr="00E90A8B">
        <w:rPr>
          <w:rFonts w:asciiTheme="minorHAnsi" w:hAnsiTheme="minorHAnsi" w:cstheme="minorHAnsi"/>
          <w:sz w:val="14"/>
        </w:rPr>
        <w:t xml:space="preserve"> the </w:t>
      </w:r>
      <w:r w:rsidRPr="00E90A8B">
        <w:rPr>
          <w:rStyle w:val="Emphasis"/>
          <w:rFonts w:asciiTheme="minorHAnsi" w:hAnsiTheme="minorHAnsi" w:cstheme="minorHAnsi"/>
        </w:rPr>
        <w:t>funding</w:t>
      </w:r>
      <w:r w:rsidRPr="00E90A8B">
        <w:rPr>
          <w:rFonts w:asciiTheme="minorHAnsi" w:hAnsiTheme="minorHAnsi" w:cstheme="minorHAnsi"/>
          <w:sz w:val="14"/>
        </w:rPr>
        <w:t xml:space="preserve"> available </w:t>
      </w:r>
      <w:r w:rsidRPr="00E90A8B">
        <w:rPr>
          <w:rStyle w:val="StyleUnderline"/>
          <w:rFonts w:asciiTheme="minorHAnsi" w:hAnsiTheme="minorHAnsi" w:cstheme="minorHAnsi"/>
        </w:rPr>
        <w:t>for</w:t>
      </w:r>
      <w:r w:rsidRPr="00E90A8B">
        <w:rPr>
          <w:rFonts w:asciiTheme="minorHAnsi" w:hAnsiTheme="minorHAnsi" w:cstheme="minorHAnsi"/>
          <w:sz w:val="14"/>
        </w:rPr>
        <w:t xml:space="preserve"> </w:t>
      </w:r>
      <w:r w:rsidRPr="00E90A8B">
        <w:rPr>
          <w:rStyle w:val="Emphasis"/>
          <w:rFonts w:asciiTheme="minorHAnsi" w:hAnsiTheme="minorHAnsi" w:cstheme="minorHAnsi"/>
        </w:rPr>
        <w:t>foreign activities</w:t>
      </w:r>
      <w:r w:rsidRPr="00E90A8B">
        <w:rPr>
          <w:rFonts w:asciiTheme="minorHAnsi" w:hAnsiTheme="minorHAnsi" w:cstheme="minorHAnsi"/>
          <w:sz w:val="14"/>
        </w:rPr>
        <w:t xml:space="preserve"> </w:t>
      </w:r>
      <w:r w:rsidRPr="00E90A8B">
        <w:rPr>
          <w:rStyle w:val="StyleUnderline"/>
          <w:rFonts w:asciiTheme="minorHAnsi" w:hAnsiTheme="minorHAnsi" w:cstheme="minorHAnsi"/>
        </w:rPr>
        <w:t xml:space="preserve">in order to devote the marginal resource to </w:t>
      </w:r>
      <w:r w:rsidRPr="00E90A8B">
        <w:rPr>
          <w:rStyle w:val="Emphasis"/>
          <w:rFonts w:asciiTheme="minorHAnsi" w:hAnsiTheme="minorHAnsi" w:cstheme="minorHAnsi"/>
        </w:rPr>
        <w:t>domestic needs</w:t>
      </w:r>
      <w:r w:rsidRPr="00E90A8B">
        <w:rPr>
          <w:rStyle w:val="StyleUnderline"/>
          <w:rFonts w:asciiTheme="minorHAnsi" w:hAnsiTheme="minorHAnsi" w:cstheme="minorHAnsi"/>
        </w:rPr>
        <w:t>. In</w:t>
      </w:r>
      <w:r w:rsidRPr="00E90A8B">
        <w:rPr>
          <w:rFonts w:asciiTheme="minorHAnsi" w:hAnsiTheme="minorHAnsi" w:cstheme="minorHAnsi"/>
          <w:sz w:val="14"/>
        </w:rPr>
        <w:t xml:space="preserve"> this situation, neo-</w:t>
      </w:r>
      <w:r w:rsidRPr="003E5887">
        <w:rPr>
          <w:rStyle w:val="Emphasis"/>
          <w:rFonts w:asciiTheme="minorHAnsi" w:hAnsiTheme="minorHAnsi" w:cstheme="minorHAnsi"/>
          <w:highlight w:val="cyan"/>
        </w:rPr>
        <w:t>primacy</w:t>
      </w:r>
      <w:r w:rsidRPr="003E5887">
        <w:rPr>
          <w:rFonts w:asciiTheme="minorHAnsi" w:hAnsiTheme="minorHAnsi" w:cstheme="minorHAnsi"/>
          <w:sz w:val="14"/>
          <w:highlight w:val="cyan"/>
        </w:rPr>
        <w:t xml:space="preserve"> </w:t>
      </w:r>
      <w:r w:rsidRPr="00AA23C8">
        <w:rPr>
          <w:rStyle w:val="StyleUnderline"/>
          <w:rFonts w:asciiTheme="minorHAnsi" w:hAnsiTheme="minorHAnsi" w:cstheme="minorHAnsi"/>
        </w:rPr>
        <w:t xml:space="preserve">could </w:t>
      </w:r>
      <w:r w:rsidRPr="003E5887">
        <w:rPr>
          <w:rStyle w:val="StyleUnderline"/>
          <w:rFonts w:asciiTheme="minorHAnsi" w:hAnsiTheme="minorHAnsi" w:cstheme="minorHAnsi"/>
          <w:highlight w:val="cyan"/>
        </w:rPr>
        <w:t xml:space="preserve">prove </w:t>
      </w:r>
      <w:r w:rsidRPr="003E5887">
        <w:rPr>
          <w:rStyle w:val="Emphasis"/>
          <w:rFonts w:asciiTheme="minorHAnsi" w:hAnsiTheme="minorHAnsi" w:cstheme="minorHAnsi"/>
          <w:highlight w:val="cyan"/>
        </w:rPr>
        <w:t>unsustainable</w:t>
      </w:r>
      <w:r w:rsidRPr="00E90A8B">
        <w:rPr>
          <w:rFonts w:asciiTheme="minorHAnsi" w:hAnsiTheme="minorHAnsi" w:cstheme="minorHAnsi"/>
          <w:sz w:val="14"/>
        </w:rPr>
        <w:t xml:space="preserve">, </w:t>
      </w:r>
      <w:r w:rsidRPr="00E90A8B">
        <w:rPr>
          <w:rStyle w:val="StyleUnderline"/>
          <w:rFonts w:asciiTheme="minorHAnsi" w:hAnsiTheme="minorHAnsi" w:cstheme="minorHAnsi"/>
        </w:rPr>
        <w:t xml:space="preserve">as the resources needed to compete with China for international dominance at a time of declining US relative power prove lacking due to </w:t>
      </w:r>
      <w:r w:rsidRPr="00E90A8B">
        <w:rPr>
          <w:rStyle w:val="Emphasis"/>
          <w:rFonts w:asciiTheme="minorHAnsi" w:hAnsiTheme="minorHAnsi" w:cstheme="minorHAnsi"/>
        </w:rPr>
        <w:t>internal demands</w:t>
      </w:r>
      <w:r w:rsidRPr="00E90A8B">
        <w:rPr>
          <w:rFonts w:asciiTheme="minorHAnsi" w:hAnsiTheme="minorHAnsi" w:cstheme="minorHAnsi"/>
          <w:sz w:val="14"/>
        </w:rPr>
        <w:t xml:space="preserve">. </w:t>
      </w:r>
      <w:r w:rsidRPr="00E90A8B">
        <w:rPr>
          <w:rStyle w:val="StyleUnderline"/>
          <w:rFonts w:asciiTheme="minorHAnsi" w:hAnsiTheme="minorHAnsi" w:cstheme="minorHAnsi"/>
        </w:rPr>
        <w:t xml:space="preserve">The United States would then risk </w:t>
      </w:r>
      <w:r w:rsidRPr="00E90A8B">
        <w:rPr>
          <w:rStyle w:val="Emphasis"/>
          <w:rFonts w:asciiTheme="minorHAnsi" w:hAnsiTheme="minorHAnsi" w:cstheme="minorHAnsi"/>
        </w:rPr>
        <w:t>taking on</w:t>
      </w:r>
      <w:r w:rsidRPr="00E90A8B">
        <w:rPr>
          <w:rFonts w:asciiTheme="minorHAnsi" w:hAnsiTheme="minorHAnsi" w:cstheme="minorHAnsi"/>
          <w:sz w:val="14"/>
        </w:rPr>
        <w:t xml:space="preserve"> foreign </w:t>
      </w:r>
      <w:r w:rsidRPr="00E90A8B">
        <w:rPr>
          <w:rStyle w:val="Emphasis"/>
          <w:rFonts w:asciiTheme="minorHAnsi" w:hAnsiTheme="minorHAnsi" w:cstheme="minorHAnsi"/>
        </w:rPr>
        <w:t>obligations</w:t>
      </w:r>
      <w:r w:rsidRPr="00E90A8B">
        <w:rPr>
          <w:rFonts w:asciiTheme="minorHAnsi" w:hAnsiTheme="minorHAnsi" w:cstheme="minorHAnsi"/>
          <w:sz w:val="14"/>
        </w:rPr>
        <w:t xml:space="preserve"> </w:t>
      </w:r>
      <w:r w:rsidRPr="00E90A8B">
        <w:rPr>
          <w:rStyle w:val="StyleUnderline"/>
          <w:rFonts w:asciiTheme="minorHAnsi" w:hAnsiTheme="minorHAnsi" w:cstheme="minorHAnsi"/>
        </w:rPr>
        <w:t>and</w:t>
      </w:r>
      <w:r w:rsidRPr="00E90A8B">
        <w:rPr>
          <w:rFonts w:asciiTheme="minorHAnsi" w:hAnsiTheme="minorHAnsi" w:cstheme="minorHAnsi"/>
          <w:sz w:val="14"/>
        </w:rPr>
        <w:t xml:space="preserve"> </w:t>
      </w:r>
      <w:r w:rsidRPr="00E90A8B">
        <w:rPr>
          <w:rStyle w:val="StyleUnderline"/>
          <w:rFonts w:asciiTheme="minorHAnsi" w:hAnsiTheme="minorHAnsi" w:cstheme="minorHAnsi"/>
        </w:rPr>
        <w:t>exacerbating</w:t>
      </w:r>
      <w:r w:rsidRPr="00E90A8B">
        <w:rPr>
          <w:rFonts w:asciiTheme="minorHAnsi" w:hAnsiTheme="minorHAnsi" w:cstheme="minorHAnsi"/>
          <w:sz w:val="14"/>
        </w:rPr>
        <w:t xml:space="preserve"> </w:t>
      </w:r>
      <w:r w:rsidRPr="00E90A8B">
        <w:rPr>
          <w:rStyle w:val="Emphasis"/>
          <w:rFonts w:asciiTheme="minorHAnsi" w:hAnsiTheme="minorHAnsi" w:cstheme="minorHAnsi"/>
        </w:rPr>
        <w:t>tensions</w:t>
      </w:r>
      <w:r w:rsidRPr="00E90A8B">
        <w:rPr>
          <w:rFonts w:asciiTheme="minorHAnsi" w:hAnsiTheme="minorHAnsi" w:cstheme="minorHAnsi"/>
          <w:sz w:val="14"/>
        </w:rPr>
        <w:t xml:space="preserve"> with China </w:t>
      </w:r>
      <w:r w:rsidRPr="00E90A8B">
        <w:rPr>
          <w:rStyle w:val="StyleUnderline"/>
          <w:rFonts w:asciiTheme="minorHAnsi" w:hAnsiTheme="minorHAnsi" w:cstheme="minorHAnsi"/>
        </w:rPr>
        <w:t>without the</w:t>
      </w:r>
      <w:r w:rsidRPr="00E90A8B">
        <w:rPr>
          <w:rFonts w:asciiTheme="minorHAnsi" w:hAnsiTheme="minorHAnsi" w:cstheme="minorHAnsi"/>
          <w:sz w:val="14"/>
        </w:rPr>
        <w:t xml:space="preserve"> </w:t>
      </w:r>
      <w:r w:rsidRPr="00E90A8B">
        <w:rPr>
          <w:rStyle w:val="Emphasis"/>
          <w:rFonts w:asciiTheme="minorHAnsi" w:hAnsiTheme="minorHAnsi" w:cstheme="minorHAnsi"/>
        </w:rPr>
        <w:t>wherewithal</w:t>
      </w:r>
      <w:r w:rsidRPr="00E90A8B">
        <w:rPr>
          <w:rFonts w:asciiTheme="minorHAnsi" w:hAnsiTheme="minorHAnsi" w:cstheme="minorHAnsi"/>
          <w:sz w:val="14"/>
        </w:rPr>
        <w:t xml:space="preserve"> to </w:t>
      </w:r>
      <w:r w:rsidRPr="00E90A8B">
        <w:rPr>
          <w:rStyle w:val="StyleUnderline"/>
          <w:rFonts w:asciiTheme="minorHAnsi" w:hAnsiTheme="minorHAnsi" w:cstheme="minorHAnsi"/>
        </w:rPr>
        <w:t>service these missions</w:t>
      </w:r>
      <w:r w:rsidRPr="00E90A8B">
        <w:rPr>
          <w:rFonts w:asciiTheme="minorHAnsi" w:hAnsiTheme="minorHAnsi" w:cstheme="minorHAnsi"/>
          <w:sz w:val="14"/>
        </w:rPr>
        <w:t>.</w:t>
      </w:r>
    </w:p>
    <w:p w14:paraId="182E837D" w14:textId="77777777" w:rsidR="00C063B0" w:rsidRPr="00E90A8B" w:rsidRDefault="00C063B0" w:rsidP="00C063B0">
      <w:pPr>
        <w:rPr>
          <w:rFonts w:asciiTheme="minorHAnsi" w:hAnsiTheme="minorHAnsi" w:cstheme="minorHAnsi"/>
          <w:sz w:val="14"/>
        </w:rPr>
      </w:pPr>
      <w:r w:rsidRPr="00E90A8B">
        <w:rPr>
          <w:rStyle w:val="StyleUnderline"/>
          <w:rFonts w:asciiTheme="minorHAnsi" w:hAnsiTheme="minorHAnsi" w:cstheme="minorHAnsi"/>
        </w:rPr>
        <w:t>On the other hand</w:t>
      </w:r>
      <w:r w:rsidRPr="00AA23C8">
        <w:rPr>
          <w:rStyle w:val="StyleUnderline"/>
          <w:rFonts w:asciiTheme="minorHAnsi" w:hAnsiTheme="minorHAnsi" w:cstheme="minorHAnsi"/>
        </w:rPr>
        <w:t xml:space="preserve">, </w:t>
      </w:r>
      <w:r w:rsidRPr="003E5887">
        <w:rPr>
          <w:rStyle w:val="StyleUnderline"/>
          <w:rFonts w:asciiTheme="minorHAnsi" w:hAnsiTheme="minorHAnsi" w:cstheme="minorHAnsi"/>
          <w:highlight w:val="cyan"/>
        </w:rPr>
        <w:t>policymakers</w:t>
      </w:r>
      <w:r w:rsidRPr="00E90A8B">
        <w:rPr>
          <w:rStyle w:val="StyleUnderline"/>
          <w:rFonts w:asciiTheme="minorHAnsi" w:hAnsiTheme="minorHAnsi" w:cstheme="minorHAnsi"/>
        </w:rPr>
        <w:t xml:space="preserve"> </w:t>
      </w:r>
      <w:r w:rsidRPr="00AA23C8">
        <w:rPr>
          <w:rStyle w:val="StyleUnderline"/>
          <w:rFonts w:asciiTheme="minorHAnsi" w:hAnsiTheme="minorHAnsi" w:cstheme="minorHAnsi"/>
        </w:rPr>
        <w:t>might</w:t>
      </w:r>
      <w:r w:rsidRPr="00E90A8B">
        <w:rPr>
          <w:rStyle w:val="StyleUnderline"/>
          <w:rFonts w:asciiTheme="minorHAnsi" w:hAnsiTheme="minorHAnsi" w:cstheme="minorHAnsi"/>
        </w:rPr>
        <w:t xml:space="preserve"> opt to </w:t>
      </w:r>
      <w:r w:rsidRPr="003E5887">
        <w:rPr>
          <w:rStyle w:val="Emphasis"/>
          <w:rFonts w:asciiTheme="minorHAnsi" w:hAnsiTheme="minorHAnsi" w:cstheme="minorHAnsi"/>
          <w:highlight w:val="cyan"/>
        </w:rPr>
        <w:t>suppress</w:t>
      </w:r>
      <w:r w:rsidRPr="00E90A8B">
        <w:rPr>
          <w:rStyle w:val="StyleUnderline"/>
          <w:rFonts w:asciiTheme="minorHAnsi" w:hAnsiTheme="minorHAnsi" w:cstheme="minorHAnsi"/>
        </w:rPr>
        <w:t xml:space="preserve"> domestic </w:t>
      </w:r>
      <w:r w:rsidRPr="003E5887">
        <w:rPr>
          <w:rStyle w:val="Emphasis"/>
          <w:rFonts w:asciiTheme="minorHAnsi" w:hAnsiTheme="minorHAnsi" w:cstheme="minorHAnsi"/>
          <w:highlight w:val="cyan"/>
        </w:rPr>
        <w:t>consumption</w:t>
      </w:r>
      <w:r w:rsidRPr="003E5887">
        <w:rPr>
          <w:rFonts w:asciiTheme="minorHAnsi" w:hAnsiTheme="minorHAnsi" w:cstheme="minorHAnsi"/>
          <w:sz w:val="14"/>
          <w:highlight w:val="cyan"/>
        </w:rPr>
        <w:t xml:space="preserve"> </w:t>
      </w:r>
      <w:r w:rsidRPr="003E5887">
        <w:rPr>
          <w:rStyle w:val="StyleUnderline"/>
          <w:rFonts w:asciiTheme="minorHAnsi" w:hAnsiTheme="minorHAnsi" w:cstheme="minorHAnsi"/>
          <w:highlight w:val="cyan"/>
        </w:rPr>
        <w:t xml:space="preserve">to fund the </w:t>
      </w:r>
      <w:r w:rsidRPr="003E5887">
        <w:rPr>
          <w:rStyle w:val="Emphasis"/>
          <w:rFonts w:asciiTheme="minorHAnsi" w:hAnsiTheme="minorHAnsi" w:cstheme="minorHAnsi"/>
          <w:highlight w:val="cyan"/>
        </w:rPr>
        <w:t>contest</w:t>
      </w:r>
      <w:r w:rsidRPr="00E90A8B">
        <w:rPr>
          <w:rStyle w:val="StyleUnderline"/>
          <w:rFonts w:asciiTheme="minorHAnsi" w:hAnsiTheme="minorHAnsi" w:cstheme="minorHAnsi"/>
        </w:rPr>
        <w:t xml:space="preserve"> with</w:t>
      </w:r>
      <w:r w:rsidRPr="00E90A8B">
        <w:rPr>
          <w:rFonts w:asciiTheme="minorHAnsi" w:hAnsiTheme="minorHAnsi" w:cstheme="minorHAnsi"/>
          <w:sz w:val="14"/>
        </w:rPr>
        <w:t xml:space="preserve"> China. </w:t>
      </w:r>
      <w:r w:rsidRPr="00E90A8B">
        <w:rPr>
          <w:rStyle w:val="StyleUnderline"/>
          <w:rFonts w:asciiTheme="minorHAnsi" w:hAnsiTheme="minorHAnsi" w:cstheme="minorHAnsi"/>
        </w:rPr>
        <w:t>Here,</w:t>
      </w:r>
      <w:r w:rsidRPr="00E90A8B">
        <w:rPr>
          <w:rFonts w:asciiTheme="minorHAnsi" w:hAnsiTheme="minorHAnsi" w:cstheme="minorHAnsi"/>
          <w:sz w:val="14"/>
        </w:rPr>
        <w:t xml:space="preserve"> however, </w:t>
      </w:r>
      <w:r w:rsidRPr="003E5887">
        <w:rPr>
          <w:rStyle w:val="StyleUnderline"/>
          <w:rFonts w:asciiTheme="minorHAnsi" w:hAnsiTheme="minorHAnsi" w:cstheme="minorHAnsi"/>
          <w:highlight w:val="cyan"/>
        </w:rPr>
        <w:t>the U</w:t>
      </w:r>
      <w:r w:rsidRPr="00E90A8B">
        <w:rPr>
          <w:rStyle w:val="StyleUnderline"/>
          <w:rFonts w:asciiTheme="minorHAnsi" w:hAnsiTheme="minorHAnsi" w:cstheme="minorHAnsi"/>
        </w:rPr>
        <w:t xml:space="preserve">nited </w:t>
      </w:r>
      <w:r w:rsidRPr="003E5887">
        <w:rPr>
          <w:rStyle w:val="StyleUnderline"/>
          <w:rFonts w:asciiTheme="minorHAnsi" w:hAnsiTheme="minorHAnsi" w:cstheme="minorHAnsi"/>
          <w:highlight w:val="cyan"/>
        </w:rPr>
        <w:t>S</w:t>
      </w:r>
      <w:r w:rsidRPr="00E90A8B">
        <w:rPr>
          <w:rStyle w:val="StyleUnderline"/>
          <w:rFonts w:asciiTheme="minorHAnsi" w:hAnsiTheme="minorHAnsi" w:cstheme="minorHAnsi"/>
        </w:rPr>
        <w:t xml:space="preserve">tates </w:t>
      </w:r>
      <w:r w:rsidRPr="00AA23C8">
        <w:rPr>
          <w:rStyle w:val="StyleUnderline"/>
          <w:rFonts w:asciiTheme="minorHAnsi" w:hAnsiTheme="minorHAnsi" w:cstheme="minorHAnsi"/>
        </w:rPr>
        <w:t xml:space="preserve">could end up </w:t>
      </w:r>
      <w:r w:rsidRPr="003E5887">
        <w:rPr>
          <w:rStyle w:val="Emphasis"/>
          <w:rFonts w:asciiTheme="minorHAnsi" w:hAnsiTheme="minorHAnsi" w:cstheme="minorHAnsi"/>
          <w:highlight w:val="cyan"/>
        </w:rPr>
        <w:t>harm</w:t>
      </w:r>
      <w:r w:rsidRPr="00AA23C8">
        <w:rPr>
          <w:rStyle w:val="Emphasis"/>
          <w:rFonts w:asciiTheme="minorHAnsi" w:hAnsiTheme="minorHAnsi" w:cstheme="minorHAnsi"/>
        </w:rPr>
        <w:t>ing</w:t>
      </w:r>
      <w:r w:rsidRPr="00E90A8B">
        <w:rPr>
          <w:rFonts w:asciiTheme="minorHAnsi" w:hAnsiTheme="minorHAnsi" w:cstheme="minorHAnsi"/>
          <w:sz w:val="14"/>
        </w:rPr>
        <w:t xml:space="preserve"> its long-term </w:t>
      </w:r>
      <w:r w:rsidRPr="003E5887">
        <w:rPr>
          <w:rStyle w:val="Emphasis"/>
          <w:rFonts w:asciiTheme="minorHAnsi" w:hAnsiTheme="minorHAnsi" w:cstheme="minorHAnsi"/>
          <w:highlight w:val="cyan"/>
        </w:rPr>
        <w:t>competitiveness</w:t>
      </w:r>
      <w:r w:rsidRPr="00E90A8B">
        <w:rPr>
          <w:rFonts w:asciiTheme="minorHAnsi" w:hAnsiTheme="minorHAnsi" w:cstheme="minorHAnsi"/>
          <w:sz w:val="14"/>
        </w:rPr>
        <w:t xml:space="preserve"> </w:t>
      </w:r>
      <w:r w:rsidRPr="00E90A8B">
        <w:rPr>
          <w:rStyle w:val="StyleUnderline"/>
          <w:rFonts w:asciiTheme="minorHAnsi" w:hAnsiTheme="minorHAnsi" w:cstheme="minorHAnsi"/>
        </w:rPr>
        <w:t xml:space="preserve">by </w:t>
      </w:r>
      <w:r w:rsidRPr="00AA23C8">
        <w:rPr>
          <w:rStyle w:val="Emphasis"/>
          <w:rFonts w:asciiTheme="minorHAnsi" w:hAnsiTheme="minorHAnsi" w:cstheme="minorHAnsi"/>
        </w:rPr>
        <w:t>foregoing</w:t>
      </w:r>
      <w:r w:rsidRPr="00E90A8B">
        <w:rPr>
          <w:rStyle w:val="StyleUnderline"/>
          <w:rFonts w:asciiTheme="minorHAnsi" w:hAnsiTheme="minorHAnsi" w:cstheme="minorHAnsi"/>
        </w:rPr>
        <w:t xml:space="preserve"> the sort</w:t>
      </w:r>
      <w:r w:rsidRPr="00E90A8B">
        <w:rPr>
          <w:rFonts w:asciiTheme="minorHAnsi" w:hAnsiTheme="minorHAnsi" w:cstheme="minorHAnsi"/>
          <w:sz w:val="14"/>
        </w:rPr>
        <w:t xml:space="preserve"> of socio-</w:t>
      </w:r>
      <w:r w:rsidRPr="00E90A8B">
        <w:rPr>
          <w:rStyle w:val="Emphasis"/>
          <w:rFonts w:asciiTheme="minorHAnsi" w:hAnsiTheme="minorHAnsi" w:cstheme="minorHAnsi"/>
        </w:rPr>
        <w:t xml:space="preserve">economic </w:t>
      </w:r>
      <w:r w:rsidRPr="003E5887">
        <w:rPr>
          <w:rStyle w:val="Emphasis"/>
          <w:rFonts w:asciiTheme="minorHAnsi" w:hAnsiTheme="minorHAnsi" w:cstheme="minorHAnsi"/>
          <w:highlight w:val="cyan"/>
        </w:rPr>
        <w:t>spending</w:t>
      </w:r>
      <w:r w:rsidRPr="00E90A8B">
        <w:rPr>
          <w:rFonts w:asciiTheme="minorHAnsi" w:hAnsiTheme="minorHAnsi" w:cstheme="minorHAnsi"/>
          <w:sz w:val="14"/>
        </w:rPr>
        <w:t xml:space="preserve"> </w:t>
      </w:r>
      <w:r w:rsidRPr="00AA23C8">
        <w:rPr>
          <w:rStyle w:val="StyleUnderline"/>
          <w:rFonts w:asciiTheme="minorHAnsi" w:hAnsiTheme="minorHAnsi" w:cstheme="minorHAnsi"/>
        </w:rPr>
        <w:t xml:space="preserve">that </w:t>
      </w:r>
      <w:r w:rsidRPr="003E5887">
        <w:rPr>
          <w:rStyle w:val="StyleUnderline"/>
          <w:rFonts w:asciiTheme="minorHAnsi" w:hAnsiTheme="minorHAnsi" w:cstheme="minorHAnsi"/>
          <w:highlight w:val="cyan"/>
        </w:rPr>
        <w:t>would ensure</w:t>
      </w:r>
      <w:r w:rsidRPr="00E90A8B">
        <w:rPr>
          <w:rStyle w:val="StyleUnderline"/>
          <w:rFonts w:asciiTheme="minorHAnsi" w:hAnsiTheme="minorHAnsi" w:cstheme="minorHAnsi"/>
        </w:rPr>
        <w:t xml:space="preserve"> US economic and military</w:t>
      </w:r>
      <w:r w:rsidRPr="00E90A8B">
        <w:rPr>
          <w:rFonts w:asciiTheme="minorHAnsi" w:hAnsiTheme="minorHAnsi" w:cstheme="minorHAnsi"/>
          <w:sz w:val="14"/>
        </w:rPr>
        <w:t xml:space="preserve"> </w:t>
      </w:r>
      <w:r w:rsidRPr="003E5887">
        <w:rPr>
          <w:rStyle w:val="Emphasis"/>
          <w:rFonts w:asciiTheme="minorHAnsi" w:hAnsiTheme="minorHAnsi" w:cstheme="minorHAnsi"/>
          <w:highlight w:val="cyan"/>
        </w:rPr>
        <w:t>dynamism</w:t>
      </w:r>
      <w:r w:rsidRPr="00E90A8B">
        <w:rPr>
          <w:rFonts w:asciiTheme="minorHAnsi" w:hAnsiTheme="minorHAnsi" w:cstheme="minorHAnsi"/>
          <w:sz w:val="14"/>
        </w:rPr>
        <w:t xml:space="preserve">. In effect, current military consumption would crowd out future domestic investment. Neo-primacy then risks being left unworkable by dragging down the underlying foundations of US strength over time. To be sure, the United States’ ability to borrow at favorable rates while attracting foreign investment can moderate the intensity with which these guns-versusbutter choices have to be made. Still, they do not eliminate the problem. </w:t>
      </w:r>
      <w:r w:rsidRPr="00E90A8B">
        <w:rPr>
          <w:rStyle w:val="StyleUnderline"/>
          <w:rFonts w:asciiTheme="minorHAnsi" w:hAnsiTheme="minorHAnsi" w:cstheme="minorHAnsi"/>
        </w:rPr>
        <w:t>All spending choices entail opportunity costs, and there are grounds to believe neo-</w:t>
      </w:r>
      <w:r w:rsidRPr="00E90A8B">
        <w:rPr>
          <w:rStyle w:val="Emphasis"/>
          <w:rFonts w:asciiTheme="minorHAnsi" w:hAnsiTheme="minorHAnsi" w:cstheme="minorHAnsi"/>
        </w:rPr>
        <w:t>primacy’s costs</w:t>
      </w:r>
      <w:r w:rsidRPr="00E90A8B">
        <w:rPr>
          <w:rStyle w:val="StyleUnderline"/>
          <w:rFonts w:asciiTheme="minorHAnsi" w:hAnsiTheme="minorHAnsi" w:cstheme="minorHAnsi"/>
        </w:rPr>
        <w:t xml:space="preserve"> leave the </w:t>
      </w:r>
      <w:r w:rsidRPr="00E90A8B">
        <w:rPr>
          <w:rStyle w:val="Emphasis"/>
          <w:rFonts w:asciiTheme="minorHAnsi" w:hAnsiTheme="minorHAnsi" w:cstheme="minorHAnsi"/>
        </w:rPr>
        <w:t>approach unworkable</w:t>
      </w:r>
      <w:r w:rsidRPr="00E90A8B">
        <w:rPr>
          <w:rFonts w:asciiTheme="minorHAnsi" w:hAnsiTheme="minorHAnsi" w:cstheme="minorHAnsi"/>
          <w:sz w:val="14"/>
        </w:rPr>
        <w:t>.</w:t>
      </w:r>
    </w:p>
    <w:p w14:paraId="4B7709B5" w14:textId="77777777" w:rsidR="00C063B0" w:rsidRPr="003E5887" w:rsidRDefault="00C063B0" w:rsidP="00C063B0">
      <w:pPr>
        <w:pStyle w:val="Heading4"/>
      </w:pPr>
      <w:r>
        <w:t xml:space="preserve">5. </w:t>
      </w:r>
      <w:r>
        <w:rPr>
          <w:u w:val="single"/>
        </w:rPr>
        <w:t>DEBT</w:t>
      </w:r>
      <w:r>
        <w:t xml:space="preserve">---a </w:t>
      </w:r>
      <w:r>
        <w:rPr>
          <w:u w:val="single"/>
        </w:rPr>
        <w:t>seismic</w:t>
      </w:r>
      <w:r>
        <w:t xml:space="preserve"> default AND subsequent </w:t>
      </w:r>
      <w:r>
        <w:rPr>
          <w:u w:val="single"/>
        </w:rPr>
        <w:t>retrenchment</w:t>
      </w:r>
      <w:r>
        <w:t xml:space="preserve"> is inevitable.</w:t>
      </w:r>
    </w:p>
    <w:p w14:paraId="30BC408B" w14:textId="77777777" w:rsidR="00C063B0" w:rsidRPr="006A0005" w:rsidRDefault="00C063B0" w:rsidP="00C063B0">
      <w:r w:rsidRPr="003E5887">
        <w:rPr>
          <w:rStyle w:val="Style13ptBold"/>
        </w:rPr>
        <w:t>Bandow ’20</w:t>
      </w:r>
      <w:r>
        <w:t xml:space="preserve"> [Doug; May 28; Senior Fellow at the CATO Institute; Foreign Policy, “Want to Fix the Deficit? Bring Home the Troops,” https://foreignpolicy.com/2020/05/28/us-deficit-military-spending-budget-bring-home-troops/]</w:t>
      </w:r>
    </w:p>
    <w:p w14:paraId="4104DB87" w14:textId="77777777" w:rsidR="00C063B0" w:rsidRPr="006A0005" w:rsidRDefault="00C063B0" w:rsidP="00C063B0">
      <w:pPr>
        <w:rPr>
          <w:rStyle w:val="Emphasis"/>
        </w:rPr>
      </w:pPr>
      <w:r w:rsidRPr="006A0005">
        <w:rPr>
          <w:rStyle w:val="StyleUnderline"/>
        </w:rPr>
        <w:t xml:space="preserve">The </w:t>
      </w:r>
      <w:r w:rsidRPr="003E5887">
        <w:rPr>
          <w:rStyle w:val="Emphasis"/>
          <w:highlight w:val="cyan"/>
        </w:rPr>
        <w:t>financial burdens</w:t>
      </w:r>
      <w:r w:rsidRPr="006A0005">
        <w:rPr>
          <w:rStyle w:val="StyleUnderline"/>
        </w:rPr>
        <w:t xml:space="preserve"> of this </w:t>
      </w:r>
      <w:r w:rsidRPr="006A0005">
        <w:rPr>
          <w:rStyle w:val="Emphasis"/>
        </w:rPr>
        <w:t>activist military policy</w:t>
      </w:r>
      <w:r w:rsidRPr="006A0005">
        <w:rPr>
          <w:rStyle w:val="StyleUnderline"/>
        </w:rPr>
        <w:t xml:space="preserve"> </w:t>
      </w:r>
      <w:r w:rsidRPr="003E5887">
        <w:rPr>
          <w:rStyle w:val="StyleUnderline"/>
          <w:highlight w:val="cyan"/>
        </w:rPr>
        <w:t>had been</w:t>
      </w:r>
      <w:r w:rsidRPr="006A0005">
        <w:rPr>
          <w:rStyle w:val="StyleUnderline"/>
        </w:rPr>
        <w:t xml:space="preserve"> growing </w:t>
      </w:r>
      <w:r w:rsidRPr="003E5887">
        <w:rPr>
          <w:rStyle w:val="Emphasis"/>
          <w:highlight w:val="cyan"/>
        </w:rPr>
        <w:t>difficult to bear</w:t>
      </w:r>
      <w:r w:rsidRPr="006A0005">
        <w:rPr>
          <w:rStyle w:val="Emphasis"/>
        </w:rPr>
        <w:t xml:space="preserve"> long </w:t>
      </w:r>
      <w:r w:rsidRPr="003E5887">
        <w:rPr>
          <w:rStyle w:val="Emphasis"/>
          <w:highlight w:val="cyan"/>
        </w:rPr>
        <w:t>before</w:t>
      </w:r>
      <w:r w:rsidRPr="006A0005">
        <w:rPr>
          <w:sz w:val="16"/>
        </w:rPr>
        <w:t xml:space="preserve"> </w:t>
      </w:r>
      <w:r w:rsidRPr="006A0005">
        <w:rPr>
          <w:rStyle w:val="StyleUnderline"/>
        </w:rPr>
        <w:t xml:space="preserve">the </w:t>
      </w:r>
      <w:r w:rsidRPr="006A0005">
        <w:rPr>
          <w:rStyle w:val="Emphasis"/>
        </w:rPr>
        <w:t>economic crisis</w:t>
      </w:r>
      <w:r w:rsidRPr="006A0005">
        <w:rPr>
          <w:rStyle w:val="StyleUnderline"/>
        </w:rPr>
        <w:t xml:space="preserve"> created by the </w:t>
      </w:r>
      <w:r w:rsidRPr="003E5887">
        <w:rPr>
          <w:rStyle w:val="Emphasis"/>
          <w:highlight w:val="cyan"/>
        </w:rPr>
        <w:t>corona</w:t>
      </w:r>
      <w:r w:rsidRPr="006A0005">
        <w:rPr>
          <w:rStyle w:val="Emphasis"/>
        </w:rPr>
        <w:t>virus</w:t>
      </w:r>
      <w:r w:rsidRPr="006A0005">
        <w:rPr>
          <w:sz w:val="16"/>
        </w:rPr>
        <w:t xml:space="preserve"> pandemic. In June 2019, the Congressional Budget Office forecast trillion-dollar annual deficits as far as the eye can see. The agency warned: “</w:t>
      </w:r>
      <w:r w:rsidRPr="006A0005">
        <w:rPr>
          <w:rStyle w:val="Emphasis"/>
        </w:rPr>
        <w:t>Large budget deficits</w:t>
      </w:r>
      <w:r w:rsidRPr="006A0005">
        <w:rPr>
          <w:rStyle w:val="StyleUnderline"/>
        </w:rPr>
        <w:t xml:space="preserve"> over the next 30 years are projected to </w:t>
      </w:r>
      <w:r w:rsidRPr="006A0005">
        <w:rPr>
          <w:rStyle w:val="Emphasis"/>
        </w:rPr>
        <w:t>drive federal debt</w:t>
      </w:r>
      <w:r w:rsidRPr="006A0005">
        <w:rPr>
          <w:sz w:val="16"/>
        </w:rPr>
        <w:t xml:space="preserve"> held by the public </w:t>
      </w:r>
      <w:r w:rsidRPr="006A0005">
        <w:rPr>
          <w:rStyle w:val="StyleUnderline"/>
        </w:rPr>
        <w:t xml:space="preserve">to </w:t>
      </w:r>
      <w:r w:rsidRPr="006A0005">
        <w:rPr>
          <w:rStyle w:val="Emphasis"/>
        </w:rPr>
        <w:t>unprecedented levels</w:t>
      </w:r>
      <w:r w:rsidRPr="006A0005">
        <w:rPr>
          <w:sz w:val="16"/>
        </w:rPr>
        <w:t xml:space="preserve">—from 78 percent of gross domestic product (GDP) in 2019 </w:t>
      </w:r>
      <w:r w:rsidRPr="006A0005">
        <w:rPr>
          <w:rStyle w:val="StyleUnderline"/>
        </w:rPr>
        <w:t xml:space="preserve">to </w:t>
      </w:r>
      <w:r w:rsidRPr="006A0005">
        <w:rPr>
          <w:rStyle w:val="Emphasis"/>
        </w:rPr>
        <w:t>144 percent</w:t>
      </w:r>
      <w:r w:rsidRPr="006A0005">
        <w:rPr>
          <w:sz w:val="16"/>
        </w:rPr>
        <w:t xml:space="preserve"> by 2049.” For comparison: </w:t>
      </w:r>
      <w:r w:rsidRPr="006A0005">
        <w:rPr>
          <w:rStyle w:val="StyleUnderline"/>
        </w:rPr>
        <w:t xml:space="preserve">Greece was at a </w:t>
      </w:r>
      <w:r w:rsidRPr="006A0005">
        <w:rPr>
          <w:rStyle w:val="Emphasis"/>
        </w:rPr>
        <w:t>similar deficit level</w:t>
      </w:r>
      <w:r w:rsidRPr="006A0005">
        <w:rPr>
          <w:rStyle w:val="StyleUnderline"/>
        </w:rPr>
        <w:t xml:space="preserve"> when it was </w:t>
      </w:r>
      <w:r w:rsidRPr="006A0005">
        <w:rPr>
          <w:rStyle w:val="Emphasis"/>
        </w:rPr>
        <w:t>battered by its own debt crisis</w:t>
      </w:r>
      <w:r w:rsidRPr="006A0005">
        <w:rPr>
          <w:sz w:val="16"/>
        </w:rPr>
        <w:t xml:space="preserve"> in the wake of the global financial crisis. </w:t>
      </w:r>
      <w:r w:rsidRPr="006A0005">
        <w:rPr>
          <w:rStyle w:val="StyleUnderline"/>
        </w:rPr>
        <w:t>If interest rates</w:t>
      </w:r>
      <w:r w:rsidRPr="006A0005">
        <w:rPr>
          <w:sz w:val="16"/>
        </w:rPr>
        <w:t xml:space="preserve"> in the United States </w:t>
      </w:r>
      <w:r w:rsidRPr="006A0005">
        <w:rPr>
          <w:rStyle w:val="StyleUnderline"/>
        </w:rPr>
        <w:t xml:space="preserve">grow by just </w:t>
      </w:r>
      <w:r w:rsidRPr="006A0005">
        <w:rPr>
          <w:rStyle w:val="Emphasis"/>
        </w:rPr>
        <w:t>1</w:t>
      </w:r>
      <w:r w:rsidRPr="006A0005">
        <w:rPr>
          <w:rStyle w:val="StyleUnderline"/>
        </w:rPr>
        <w:t xml:space="preserve"> percent, in three decades the federal government’s debt will run </w:t>
      </w:r>
      <w:r w:rsidRPr="006A0005">
        <w:rPr>
          <w:rStyle w:val="Emphasis"/>
        </w:rPr>
        <w:t>199 percent of GDP</w:t>
      </w:r>
      <w:r w:rsidRPr="006A0005">
        <w:rPr>
          <w:sz w:val="16"/>
        </w:rPr>
        <w:t xml:space="preserve">. However, </w:t>
      </w:r>
      <w:r w:rsidRPr="006A0005">
        <w:rPr>
          <w:rStyle w:val="Emphasis"/>
        </w:rPr>
        <w:t>well before</w:t>
      </w:r>
      <w:r w:rsidRPr="006A0005">
        <w:rPr>
          <w:rStyle w:val="StyleUnderline"/>
        </w:rPr>
        <w:t xml:space="preserve"> that level is reached, </w:t>
      </w:r>
      <w:r w:rsidRPr="003E5887">
        <w:rPr>
          <w:rStyle w:val="StyleUnderline"/>
          <w:highlight w:val="cyan"/>
        </w:rPr>
        <w:t>Washington would risk</w:t>
      </w:r>
      <w:r w:rsidRPr="006A0005">
        <w:rPr>
          <w:sz w:val="16"/>
        </w:rPr>
        <w:t xml:space="preserve"> what the Congressional Budget Office terms “</w:t>
      </w:r>
      <w:r w:rsidRPr="006A0005">
        <w:rPr>
          <w:rStyle w:val="StyleUnderline"/>
        </w:rPr>
        <w:t xml:space="preserve">a </w:t>
      </w:r>
      <w:r w:rsidRPr="003E5887">
        <w:rPr>
          <w:rStyle w:val="Emphasis"/>
          <w:highlight w:val="cyan"/>
        </w:rPr>
        <w:t>fiscal crisis</w:t>
      </w:r>
      <w:r w:rsidRPr="006A0005">
        <w:rPr>
          <w:sz w:val="16"/>
        </w:rPr>
        <w:t>—that is</w:t>
      </w:r>
      <w:r w:rsidRPr="006A0005">
        <w:rPr>
          <w:rStyle w:val="StyleUnderline"/>
        </w:rPr>
        <w:t xml:space="preserve">, a situation </w:t>
      </w:r>
      <w:r w:rsidRPr="003E5887">
        <w:rPr>
          <w:rStyle w:val="StyleUnderline"/>
          <w:highlight w:val="cyan"/>
        </w:rPr>
        <w:t>in which</w:t>
      </w:r>
      <w:r w:rsidRPr="006A0005">
        <w:rPr>
          <w:rStyle w:val="StyleUnderline"/>
        </w:rPr>
        <w:t xml:space="preserve"> the </w:t>
      </w:r>
      <w:r w:rsidRPr="003E5887">
        <w:rPr>
          <w:rStyle w:val="StyleUnderline"/>
          <w:highlight w:val="cyan"/>
        </w:rPr>
        <w:t>interest</w:t>
      </w:r>
      <w:r w:rsidRPr="006A0005">
        <w:rPr>
          <w:rStyle w:val="StyleUnderline"/>
        </w:rPr>
        <w:t xml:space="preserve"> rate on federal debt </w:t>
      </w:r>
      <w:r w:rsidRPr="003E5887">
        <w:rPr>
          <w:rStyle w:val="Emphasis"/>
          <w:highlight w:val="cyan"/>
        </w:rPr>
        <w:t>rises abruptly</w:t>
      </w:r>
      <w:r w:rsidRPr="003E5887">
        <w:rPr>
          <w:rStyle w:val="StyleUnderline"/>
          <w:highlight w:val="cyan"/>
        </w:rPr>
        <w:t xml:space="preserve"> because investors have </w:t>
      </w:r>
      <w:r w:rsidRPr="003E5887">
        <w:rPr>
          <w:rStyle w:val="Emphasis"/>
          <w:highlight w:val="cyan"/>
        </w:rPr>
        <w:t>lost confidence in the</w:t>
      </w:r>
      <w:r w:rsidRPr="006A0005">
        <w:rPr>
          <w:rStyle w:val="Emphasis"/>
        </w:rPr>
        <w:t xml:space="preserve"> U.S. </w:t>
      </w:r>
      <w:r w:rsidRPr="003E5887">
        <w:rPr>
          <w:rStyle w:val="Emphasis"/>
          <w:highlight w:val="cyan"/>
        </w:rPr>
        <w:t>government</w:t>
      </w:r>
      <w:r w:rsidRPr="006A0005">
        <w:rPr>
          <w:rStyle w:val="Emphasis"/>
        </w:rPr>
        <w:t>’s fiscal position</w:t>
      </w:r>
      <w:r w:rsidRPr="006A0005">
        <w:rPr>
          <w:sz w:val="16"/>
        </w:rPr>
        <w:t xml:space="preserve">.” </w:t>
      </w:r>
      <w:r w:rsidRPr="006A0005">
        <w:rPr>
          <w:rStyle w:val="StyleUnderline"/>
        </w:rPr>
        <w:t xml:space="preserve">This would </w:t>
      </w:r>
      <w:r w:rsidRPr="006A0005">
        <w:rPr>
          <w:rStyle w:val="Emphasis"/>
        </w:rPr>
        <w:t>greatly intensify</w:t>
      </w:r>
      <w:r w:rsidRPr="006A0005">
        <w:rPr>
          <w:rStyle w:val="StyleUnderline"/>
        </w:rPr>
        <w:t xml:space="preserve"> the </w:t>
      </w:r>
      <w:r w:rsidRPr="006A0005">
        <w:rPr>
          <w:rStyle w:val="Emphasis"/>
        </w:rPr>
        <w:t>fiscal crunch.</w:t>
      </w:r>
    </w:p>
    <w:p w14:paraId="7266AB5F" w14:textId="77777777" w:rsidR="00C063B0" w:rsidRPr="006A0005" w:rsidRDefault="00C063B0" w:rsidP="00C063B0">
      <w:pPr>
        <w:rPr>
          <w:sz w:val="16"/>
        </w:rPr>
      </w:pPr>
      <w:r w:rsidRPr="003E5887">
        <w:rPr>
          <w:rStyle w:val="StyleUnderline"/>
          <w:highlight w:val="cyan"/>
        </w:rPr>
        <w:t>With the</w:t>
      </w:r>
      <w:r w:rsidRPr="006A0005">
        <w:rPr>
          <w:rStyle w:val="StyleUnderline"/>
        </w:rPr>
        <w:t xml:space="preserve"> </w:t>
      </w:r>
      <w:r w:rsidRPr="006A0005">
        <w:rPr>
          <w:rStyle w:val="Emphasis"/>
        </w:rPr>
        <w:t xml:space="preserve">ongoing </w:t>
      </w:r>
      <w:r w:rsidRPr="003E5887">
        <w:rPr>
          <w:rStyle w:val="Emphasis"/>
          <w:highlight w:val="cyan"/>
        </w:rPr>
        <w:t>economic collapse</w:t>
      </w:r>
      <w:r w:rsidRPr="006A0005">
        <w:rPr>
          <w:rStyle w:val="StyleUnderline"/>
        </w:rPr>
        <w:t xml:space="preserve"> and </w:t>
      </w:r>
      <w:r w:rsidRPr="006A0005">
        <w:rPr>
          <w:rStyle w:val="Emphasis"/>
        </w:rPr>
        <w:t>massive</w:t>
      </w:r>
      <w:r w:rsidRPr="006A0005">
        <w:rPr>
          <w:sz w:val="16"/>
        </w:rPr>
        <w:t xml:space="preserve"> federal </w:t>
      </w:r>
      <w:r w:rsidRPr="006A0005">
        <w:rPr>
          <w:rStyle w:val="Emphasis"/>
        </w:rPr>
        <w:t>bailouts</w:t>
      </w:r>
      <w:r w:rsidRPr="006A0005">
        <w:rPr>
          <w:sz w:val="16"/>
        </w:rPr>
        <w:t xml:space="preserve">, </w:t>
      </w:r>
      <w:r w:rsidRPr="003E5887">
        <w:rPr>
          <w:rStyle w:val="StyleUnderline"/>
          <w:highlight w:val="cyan"/>
        </w:rPr>
        <w:t>the</w:t>
      </w:r>
      <w:r w:rsidRPr="006A0005">
        <w:rPr>
          <w:rStyle w:val="StyleUnderline"/>
        </w:rPr>
        <w:t xml:space="preserve"> federal financial </w:t>
      </w:r>
      <w:r w:rsidRPr="003E5887">
        <w:rPr>
          <w:rStyle w:val="StyleUnderline"/>
          <w:highlight w:val="cyan"/>
        </w:rPr>
        <w:t>situation has</w:t>
      </w:r>
      <w:r w:rsidRPr="006A0005">
        <w:rPr>
          <w:rStyle w:val="StyleUnderline"/>
        </w:rPr>
        <w:t xml:space="preserve"> </w:t>
      </w:r>
      <w:r w:rsidRPr="006A0005">
        <w:rPr>
          <w:rStyle w:val="Emphasis"/>
        </w:rPr>
        <w:t xml:space="preserve">dramatically </w:t>
      </w:r>
      <w:r w:rsidRPr="003E5887">
        <w:rPr>
          <w:rStyle w:val="Emphasis"/>
          <w:highlight w:val="cyan"/>
        </w:rPr>
        <w:t>worsened</w:t>
      </w:r>
      <w:r w:rsidRPr="006A0005">
        <w:rPr>
          <w:sz w:val="16"/>
        </w:rPr>
        <w:t xml:space="preserve">. At the end of April, </w:t>
      </w:r>
      <w:r w:rsidRPr="006A0005">
        <w:rPr>
          <w:rStyle w:val="StyleUnderline"/>
        </w:rPr>
        <w:t>the budget office projected a 12 percent drop in real GDP</w:t>
      </w:r>
      <w:r w:rsidRPr="006A0005">
        <w:rPr>
          <w:sz w:val="16"/>
        </w:rPr>
        <w:t xml:space="preserve"> this quarter, an unemployment rate of 14 percent, a likely annual deficit of $3.7 trillion in 2020 and $2.1 trillion next year, </w:t>
      </w:r>
      <w:r w:rsidRPr="006A0005">
        <w:rPr>
          <w:rStyle w:val="StyleUnderline"/>
        </w:rPr>
        <w:t xml:space="preserve">and debt at </w:t>
      </w:r>
      <w:r w:rsidRPr="006A0005">
        <w:rPr>
          <w:rStyle w:val="Emphasis"/>
        </w:rPr>
        <w:t>101 percent</w:t>
      </w:r>
      <w:r w:rsidRPr="006A0005">
        <w:rPr>
          <w:rStyle w:val="StyleUnderline"/>
        </w:rPr>
        <w:t xml:space="preserve"> of GDP by the </w:t>
      </w:r>
      <w:r w:rsidRPr="006A0005">
        <w:rPr>
          <w:rStyle w:val="Emphasis"/>
        </w:rPr>
        <w:t>end of the fiscal year</w:t>
      </w:r>
      <w:r w:rsidRPr="006A0005">
        <w:rPr>
          <w:rStyle w:val="StyleUnderline"/>
        </w:rPr>
        <w:t xml:space="preserve">. Those numbers </w:t>
      </w:r>
      <w:r w:rsidRPr="006A0005">
        <w:rPr>
          <w:rStyle w:val="Emphasis"/>
        </w:rPr>
        <w:t>may well rise</w:t>
      </w:r>
      <w:r w:rsidRPr="006A0005">
        <w:rPr>
          <w:rStyle w:val="StyleUnderline"/>
        </w:rPr>
        <w:t>.</w:t>
      </w:r>
      <w:r w:rsidRPr="006A0005">
        <w:rPr>
          <w:sz w:val="16"/>
        </w:rPr>
        <w:t xml:space="preserve"> The Manhattan Institute’s Brian Riedl believes the red ink might even hit $4.2 trillion this year. </w:t>
      </w:r>
      <w:r w:rsidRPr="006A0005">
        <w:rPr>
          <w:rStyle w:val="StyleUnderline"/>
        </w:rPr>
        <w:t xml:space="preserve">If so, Washington will </w:t>
      </w:r>
      <w:r w:rsidRPr="006A0005">
        <w:rPr>
          <w:rStyle w:val="Emphasis"/>
        </w:rPr>
        <w:t>borrow more this year</w:t>
      </w:r>
      <w:r w:rsidRPr="006A0005">
        <w:rPr>
          <w:rStyle w:val="StyleUnderline"/>
        </w:rPr>
        <w:t xml:space="preserve"> than during 2014 to 2019 </w:t>
      </w:r>
      <w:r w:rsidRPr="006A0005">
        <w:rPr>
          <w:rStyle w:val="Emphasis"/>
        </w:rPr>
        <w:t>combined</w:t>
      </w:r>
      <w:r w:rsidRPr="006A0005">
        <w:rPr>
          <w:sz w:val="16"/>
        </w:rPr>
        <w:t>.</w:t>
      </w:r>
    </w:p>
    <w:p w14:paraId="67C959D7" w14:textId="77777777" w:rsidR="00C063B0" w:rsidRPr="006A0005" w:rsidRDefault="00C063B0" w:rsidP="00C063B0">
      <w:pPr>
        <w:rPr>
          <w:sz w:val="16"/>
        </w:rPr>
      </w:pPr>
      <w:r w:rsidRPr="006A0005">
        <w:rPr>
          <w:sz w:val="16"/>
        </w:rPr>
        <w:t>States also face enormous economic pressures. Most are forced to at least nominally balance their budgets, as only Uncle Sam has a printing press, but their pension funds, which collectively faced a $1 trillion funding hole at the start of the year, are likely to have $1.5 trillion to $2 trillion in unfunded liabilities by December. Some states, most notably Illinois, Kentucky, and New Jersey, already are at risk. The Democratic House has proposed including a state bailout in its proposal for another $3 trillion in aid.</w:t>
      </w:r>
    </w:p>
    <w:p w14:paraId="32887089" w14:textId="77777777" w:rsidR="00C063B0" w:rsidRPr="006A0005" w:rsidRDefault="00C063B0" w:rsidP="00C063B0">
      <w:pPr>
        <w:rPr>
          <w:sz w:val="16"/>
        </w:rPr>
      </w:pPr>
      <w:r w:rsidRPr="006A0005">
        <w:rPr>
          <w:rStyle w:val="StyleUnderline"/>
        </w:rPr>
        <w:t xml:space="preserve">The </w:t>
      </w:r>
      <w:r w:rsidRPr="006A0005">
        <w:rPr>
          <w:rStyle w:val="Emphasis"/>
        </w:rPr>
        <w:t>debt tsunami cannot continue indefinitely</w:t>
      </w:r>
      <w:r w:rsidRPr="006A0005">
        <w:rPr>
          <w:sz w:val="16"/>
        </w:rPr>
        <w:t>. Last year, Washington spent $4.4 trillion, of which nearly a quarter was borrowed.</w:t>
      </w:r>
    </w:p>
    <w:p w14:paraId="37521308" w14:textId="77777777" w:rsidR="00C063B0" w:rsidRPr="006A0005" w:rsidRDefault="00C063B0" w:rsidP="00C063B0">
      <w:pPr>
        <w:rPr>
          <w:sz w:val="16"/>
        </w:rPr>
      </w:pPr>
      <w:r w:rsidRPr="006A0005">
        <w:rPr>
          <w:sz w:val="16"/>
        </w:rPr>
        <w:t xml:space="preserve">There are no simple solutions. </w:t>
      </w:r>
      <w:r w:rsidRPr="006A0005">
        <w:rPr>
          <w:rStyle w:val="StyleUnderline"/>
        </w:rPr>
        <w:t xml:space="preserve">Congress is </w:t>
      </w:r>
      <w:r w:rsidRPr="006A0005">
        <w:rPr>
          <w:rStyle w:val="Emphasis"/>
        </w:rPr>
        <w:t>unlikely to raise taxes</w:t>
      </w:r>
      <w:r w:rsidRPr="006A0005">
        <w:rPr>
          <w:sz w:val="16"/>
        </w:rPr>
        <w:t xml:space="preserve">. In 2017 the federal budget was awash in red ink, but Congress passed a large tax cut. Making ends meet was pushed even further into the future, when government programs presumably would be paid by someone somehow sometime. </w:t>
      </w:r>
      <w:r w:rsidRPr="006A0005">
        <w:rPr>
          <w:rStyle w:val="StyleUnderline"/>
        </w:rPr>
        <w:t xml:space="preserve">The alternative is to </w:t>
      </w:r>
      <w:r w:rsidRPr="006A0005">
        <w:rPr>
          <w:rStyle w:val="Emphasis"/>
        </w:rPr>
        <w:t>scale back spending programs</w:t>
      </w:r>
      <w:r w:rsidRPr="006A0005">
        <w:rPr>
          <w:sz w:val="16"/>
        </w:rPr>
        <w:t>—</w:t>
      </w:r>
      <w:r w:rsidRPr="006A0005">
        <w:rPr>
          <w:rStyle w:val="StyleUnderline"/>
        </w:rPr>
        <w:t xml:space="preserve">but </w:t>
      </w:r>
      <w:r w:rsidRPr="003E5887">
        <w:rPr>
          <w:rStyle w:val="StyleUnderline"/>
          <w:highlight w:val="cyan"/>
        </w:rPr>
        <w:t xml:space="preserve">there </w:t>
      </w:r>
      <w:r w:rsidRPr="003E5887">
        <w:rPr>
          <w:rStyle w:val="Emphasis"/>
          <w:highlight w:val="cyan"/>
        </w:rPr>
        <w:t>isn’t much to cut</w:t>
      </w:r>
      <w:r w:rsidRPr="006A0005">
        <w:rPr>
          <w:sz w:val="16"/>
        </w:rPr>
        <w:t xml:space="preserve">. </w:t>
      </w:r>
      <w:r w:rsidRPr="006A0005">
        <w:rPr>
          <w:rStyle w:val="StyleUnderline"/>
        </w:rPr>
        <w:t xml:space="preserve">Domestic </w:t>
      </w:r>
      <w:r w:rsidRPr="006A0005">
        <w:rPr>
          <w:rStyle w:val="Emphasis"/>
        </w:rPr>
        <w:t>discretionary outlays</w:t>
      </w:r>
      <w:r w:rsidRPr="006A0005">
        <w:rPr>
          <w:rStyle w:val="StyleUnderline"/>
        </w:rPr>
        <w:t>, which Congress normally targets</w:t>
      </w:r>
      <w:r w:rsidRPr="006A0005">
        <w:rPr>
          <w:sz w:val="16"/>
        </w:rPr>
        <w:t xml:space="preserve"> when intent on reducing expenditures, </w:t>
      </w:r>
      <w:r w:rsidRPr="006A0005">
        <w:rPr>
          <w:rStyle w:val="StyleUnderline"/>
        </w:rPr>
        <w:t>ran only $661 billion in 2019. These expenditures</w:t>
      </w:r>
      <w:r w:rsidRPr="006A0005">
        <w:rPr>
          <w:sz w:val="16"/>
        </w:rPr>
        <w:t xml:space="preserve">, at 6.3 percent of GDP, </w:t>
      </w:r>
      <w:r w:rsidRPr="006A0005">
        <w:rPr>
          <w:rStyle w:val="Emphasis"/>
        </w:rPr>
        <w:t>already</w:t>
      </w:r>
      <w:r w:rsidRPr="006A0005">
        <w:rPr>
          <w:rStyle w:val="StyleUnderline"/>
        </w:rPr>
        <w:t xml:space="preserve"> were </w:t>
      </w:r>
      <w:r w:rsidRPr="006A0005">
        <w:rPr>
          <w:rStyle w:val="Emphasis"/>
        </w:rPr>
        <w:t>below their historical average</w:t>
      </w:r>
      <w:r w:rsidRPr="006A0005">
        <w:rPr>
          <w:sz w:val="16"/>
        </w:rPr>
        <w:t xml:space="preserve">, 8.4 percent over the last half-century, </w:t>
      </w:r>
      <w:r w:rsidRPr="006A0005">
        <w:rPr>
          <w:rStyle w:val="StyleUnderline"/>
        </w:rPr>
        <w:t xml:space="preserve">and </w:t>
      </w:r>
      <w:r w:rsidRPr="003E5887">
        <w:rPr>
          <w:rStyle w:val="Emphasis"/>
          <w:highlight w:val="cyan"/>
        </w:rPr>
        <w:t>wiping out everything</w:t>
      </w:r>
      <w:r w:rsidRPr="003E5887">
        <w:rPr>
          <w:rStyle w:val="StyleUnderline"/>
          <w:highlight w:val="cyan"/>
        </w:rPr>
        <w:t xml:space="preserve"> would </w:t>
      </w:r>
      <w:r w:rsidRPr="003E5887">
        <w:rPr>
          <w:rStyle w:val="Emphasis"/>
          <w:highlight w:val="cyan"/>
        </w:rPr>
        <w:t>still leave a deficit</w:t>
      </w:r>
      <w:r w:rsidRPr="006A0005">
        <w:rPr>
          <w:sz w:val="16"/>
        </w:rPr>
        <w:t xml:space="preserve">. A trillion dollars went for </w:t>
      </w:r>
      <w:r w:rsidRPr="006A0005">
        <w:rPr>
          <w:rStyle w:val="Emphasis"/>
        </w:rPr>
        <w:t>Social Security</w:t>
      </w:r>
      <w:r w:rsidRPr="006A0005">
        <w:rPr>
          <w:rStyle w:val="StyleUnderline"/>
        </w:rPr>
        <w:t xml:space="preserve"> and</w:t>
      </w:r>
      <w:r w:rsidRPr="006A0005">
        <w:rPr>
          <w:sz w:val="16"/>
        </w:rPr>
        <w:t xml:space="preserve"> $644 billion for </w:t>
      </w:r>
      <w:r w:rsidRPr="006A0005">
        <w:rPr>
          <w:rStyle w:val="Emphasis"/>
        </w:rPr>
        <w:t>Medicare</w:t>
      </w:r>
      <w:r w:rsidRPr="006A0005">
        <w:rPr>
          <w:sz w:val="16"/>
        </w:rPr>
        <w:t xml:space="preserve"> last year—both of which </w:t>
      </w:r>
      <w:r w:rsidRPr="006A0005">
        <w:rPr>
          <w:rStyle w:val="StyleUnderline"/>
        </w:rPr>
        <w:t xml:space="preserve">make up the traditional, </w:t>
      </w:r>
      <w:r w:rsidRPr="006A0005">
        <w:rPr>
          <w:rStyle w:val="Emphasis"/>
        </w:rPr>
        <w:t>untouchable third rail</w:t>
      </w:r>
      <w:r w:rsidRPr="006A0005">
        <w:rPr>
          <w:rStyle w:val="StyleUnderline"/>
        </w:rPr>
        <w:t xml:space="preserve"> of U.S. politics</w:t>
      </w:r>
      <w:r w:rsidRPr="006A0005">
        <w:rPr>
          <w:sz w:val="16"/>
        </w:rPr>
        <w:t>. Although proposals for reform abound, President Donald Trump has refused to trim either, and progressive activists continue to push for benefit increases. Other mandatory entitlement programs, with benefits set by law, constituted $642 billion. Medicaid ran $409 billion; it already provides the lowest reimbursement rates of any government program or private health insurance. Net interest payments came to $375 billion. Interest rates have nowhere to go but up, and these outlays cannot be cut without repudiating the debt.</w:t>
      </w:r>
    </w:p>
    <w:p w14:paraId="62B0FCE2" w14:textId="77777777" w:rsidR="00C063B0" w:rsidRPr="006A0005" w:rsidRDefault="00C063B0" w:rsidP="00C063B0">
      <w:pPr>
        <w:rPr>
          <w:rStyle w:val="Emphasis"/>
        </w:rPr>
      </w:pPr>
      <w:r w:rsidRPr="006A0005">
        <w:rPr>
          <w:sz w:val="16"/>
        </w:rPr>
        <w:t xml:space="preserve">Meanwhile, </w:t>
      </w:r>
      <w:r w:rsidRPr="006A0005">
        <w:rPr>
          <w:rStyle w:val="StyleUnderline"/>
        </w:rPr>
        <w:t xml:space="preserve">last year’s military budget was $676 billion. Today most of that is “defense” </w:t>
      </w:r>
      <w:r w:rsidRPr="006A0005">
        <w:rPr>
          <w:rStyle w:val="Emphasis"/>
        </w:rPr>
        <w:t>only</w:t>
      </w:r>
      <w:r w:rsidRPr="006A0005">
        <w:rPr>
          <w:rStyle w:val="StyleUnderline"/>
        </w:rPr>
        <w:t xml:space="preserve"> in the sense of </w:t>
      </w:r>
      <w:r w:rsidRPr="006A0005">
        <w:rPr>
          <w:rStyle w:val="Emphasis"/>
        </w:rPr>
        <w:t>protecting allies</w:t>
      </w:r>
      <w:r w:rsidRPr="006A0005">
        <w:rPr>
          <w:sz w:val="16"/>
        </w:rPr>
        <w:t xml:space="preserve">, many of which can defend themselves and little of which can be considered essential for this nation’s security. (Of course, the United States has other less-than-vital interests, in stability, for instance, and thus the defeat of a group like the Islamic State. Yet Washington, too, has proved to be a major force for instability—as in the cases of Iraq and Libya.) Americans may not mind their government turning military alliances into welfare programs when the United States dominates the global economy. But </w:t>
      </w:r>
      <w:r w:rsidRPr="006A0005">
        <w:rPr>
          <w:rStyle w:val="StyleUnderline"/>
        </w:rPr>
        <w:t xml:space="preserve">the calculations change when </w:t>
      </w:r>
      <w:r w:rsidRPr="003E5887">
        <w:rPr>
          <w:rStyle w:val="StyleUnderline"/>
          <w:highlight w:val="cyan"/>
        </w:rPr>
        <w:t>the fed</w:t>
      </w:r>
      <w:r w:rsidRPr="006A0005">
        <w:rPr>
          <w:rStyle w:val="StyleUnderline"/>
        </w:rPr>
        <w:t xml:space="preserve">eral government </w:t>
      </w:r>
      <w:r w:rsidRPr="003E5887">
        <w:rPr>
          <w:rStyle w:val="StyleUnderline"/>
          <w:highlight w:val="cyan"/>
        </w:rPr>
        <w:t xml:space="preserve">is </w:t>
      </w:r>
      <w:r w:rsidRPr="003E5887">
        <w:rPr>
          <w:rStyle w:val="Emphasis"/>
          <w:highlight w:val="cyan"/>
        </w:rPr>
        <w:t>racing toward insolvency</w:t>
      </w:r>
      <w:r w:rsidRPr="006A0005">
        <w:rPr>
          <w:sz w:val="16"/>
        </w:rPr>
        <w:t xml:space="preserve">. In another decade or two, </w:t>
      </w:r>
      <w:r w:rsidRPr="006A0005">
        <w:rPr>
          <w:rStyle w:val="StyleUnderline"/>
        </w:rPr>
        <w:t xml:space="preserve">when entitlements are </w:t>
      </w:r>
      <w:r w:rsidRPr="006A0005">
        <w:rPr>
          <w:rStyle w:val="Emphasis"/>
        </w:rPr>
        <w:t>competing with the national debt</w:t>
      </w:r>
      <w:r w:rsidRPr="006A0005">
        <w:rPr>
          <w:rStyle w:val="StyleUnderline"/>
        </w:rPr>
        <w:t xml:space="preserve"> in </w:t>
      </w:r>
      <w:r w:rsidRPr="006A0005">
        <w:rPr>
          <w:rStyle w:val="Emphasis"/>
        </w:rPr>
        <w:t>spiraling upward</w:t>
      </w:r>
      <w:r w:rsidRPr="006A0005">
        <w:rPr>
          <w:sz w:val="16"/>
        </w:rPr>
        <w:t xml:space="preserve">, </w:t>
      </w:r>
      <w:r w:rsidRPr="006A0005">
        <w:rPr>
          <w:rStyle w:val="Emphasis"/>
        </w:rPr>
        <w:t>priorities</w:t>
      </w:r>
      <w:r w:rsidRPr="006A0005">
        <w:rPr>
          <w:rStyle w:val="StyleUnderline"/>
        </w:rPr>
        <w:t xml:space="preserve"> will </w:t>
      </w:r>
      <w:r w:rsidRPr="006A0005">
        <w:rPr>
          <w:rStyle w:val="Emphasis"/>
        </w:rPr>
        <w:t>finally have to be set</w:t>
      </w:r>
      <w:r w:rsidRPr="006A0005">
        <w:rPr>
          <w:sz w:val="16"/>
        </w:rPr>
        <w:t xml:space="preserve">. </w:t>
      </w:r>
      <w:r w:rsidRPr="006A0005">
        <w:rPr>
          <w:rStyle w:val="StyleUnderline"/>
        </w:rPr>
        <w:t xml:space="preserve">And missions that </w:t>
      </w:r>
      <w:r w:rsidRPr="006A0005">
        <w:rPr>
          <w:rStyle w:val="Emphasis"/>
        </w:rPr>
        <w:t>are not essential</w:t>
      </w:r>
      <w:r w:rsidRPr="006A0005">
        <w:rPr>
          <w:sz w:val="16"/>
        </w:rPr>
        <w:t xml:space="preserve">, </w:t>
      </w:r>
      <w:r w:rsidRPr="006A0005">
        <w:rPr>
          <w:rStyle w:val="StyleUnderline"/>
        </w:rPr>
        <w:t>such as</w:t>
      </w:r>
      <w:r w:rsidRPr="006A0005">
        <w:rPr>
          <w:sz w:val="16"/>
        </w:rPr>
        <w:t xml:space="preserve"> engaging in nation-building and </w:t>
      </w:r>
      <w:r w:rsidRPr="006A0005">
        <w:rPr>
          <w:rStyle w:val="StyleUnderline"/>
        </w:rPr>
        <w:t xml:space="preserve">protecting </w:t>
      </w:r>
      <w:r w:rsidRPr="006A0005">
        <w:rPr>
          <w:rStyle w:val="Emphasis"/>
        </w:rPr>
        <w:t>prosperous</w:t>
      </w:r>
      <w:r w:rsidRPr="006A0005">
        <w:rPr>
          <w:rStyle w:val="StyleUnderline"/>
        </w:rPr>
        <w:t xml:space="preserve">, </w:t>
      </w:r>
      <w:r w:rsidRPr="006A0005">
        <w:rPr>
          <w:rStyle w:val="Emphasis"/>
        </w:rPr>
        <w:t>populous allies</w:t>
      </w:r>
      <w:r w:rsidRPr="006A0005">
        <w:rPr>
          <w:rStyle w:val="StyleUnderline"/>
        </w:rPr>
        <w:t xml:space="preserve">, are </w:t>
      </w:r>
      <w:r w:rsidRPr="006A0005">
        <w:rPr>
          <w:rStyle w:val="Emphasis"/>
        </w:rPr>
        <w:t>likely to lose out.</w:t>
      </w:r>
    </w:p>
    <w:p w14:paraId="3AE26848" w14:textId="77777777" w:rsidR="00C063B0" w:rsidRPr="006A0005" w:rsidRDefault="00C063B0" w:rsidP="00C063B0">
      <w:pPr>
        <w:rPr>
          <w:rStyle w:val="StyleUnderline"/>
        </w:rPr>
      </w:pPr>
      <w:r w:rsidRPr="006A0005">
        <w:rPr>
          <w:sz w:val="16"/>
        </w:rPr>
        <w:t xml:space="preserve">Some right-leaning hawks acknowledge the imminent fiscal crunch but blame social programs. The answer, they argue, is simple: entitlements, not the Pentagon, should be slashed. Alas, they have yet to find a credible presidential candidate willing to make that case. Liberal interventionists have an even bigger problem, as most leading progressives want to spend more, much more, on domestic priorities. </w:t>
      </w:r>
      <w:r w:rsidRPr="006A0005">
        <w:rPr>
          <w:rStyle w:val="StyleUnderline"/>
        </w:rPr>
        <w:t xml:space="preserve">Creating “Medicare for All” and wiping out student debt would cost </w:t>
      </w:r>
      <w:r w:rsidRPr="006A0005">
        <w:rPr>
          <w:rStyle w:val="Emphasis"/>
        </w:rPr>
        <w:t>trillions of dollars</w:t>
      </w:r>
      <w:r w:rsidRPr="006A0005">
        <w:rPr>
          <w:sz w:val="16"/>
        </w:rPr>
        <w:t xml:space="preserve">. Despite the veneer of moderation retained by former Vice President Joe </w:t>
      </w:r>
      <w:r w:rsidRPr="006A0005">
        <w:rPr>
          <w:rStyle w:val="StyleUnderline"/>
        </w:rPr>
        <w:t>Biden</w:t>
      </w:r>
      <w:r w:rsidRPr="006A0005">
        <w:rPr>
          <w:sz w:val="16"/>
        </w:rPr>
        <w:t xml:space="preserve">, the presidential candidate </w:t>
      </w:r>
      <w:r w:rsidRPr="006A0005">
        <w:rPr>
          <w:rStyle w:val="StyleUnderline"/>
        </w:rPr>
        <w:t xml:space="preserve">has </w:t>
      </w:r>
      <w:r w:rsidRPr="006A0005">
        <w:rPr>
          <w:rStyle w:val="Emphasis"/>
        </w:rPr>
        <w:t>shifted leftward</w:t>
      </w:r>
      <w:r w:rsidRPr="006A0005">
        <w:rPr>
          <w:rStyle w:val="StyleUnderline"/>
        </w:rPr>
        <w:t xml:space="preserve"> to </w:t>
      </w:r>
      <w:r w:rsidRPr="006A0005">
        <w:rPr>
          <w:rStyle w:val="Emphasis"/>
        </w:rPr>
        <w:t>bolster his support</w:t>
      </w:r>
      <w:r w:rsidRPr="006A0005">
        <w:rPr>
          <w:rStyle w:val="StyleUnderline"/>
        </w:rPr>
        <w:t xml:space="preserve"> among activists.</w:t>
      </w:r>
    </w:p>
    <w:p w14:paraId="1AC76781" w14:textId="77777777" w:rsidR="00C063B0" w:rsidRPr="00C3588C" w:rsidRDefault="00C063B0" w:rsidP="00C063B0">
      <w:pPr>
        <w:rPr>
          <w:b/>
          <w:iCs/>
          <w:u w:val="single"/>
          <w:bdr w:val="single" w:sz="8" w:space="0" w:color="auto"/>
        </w:rPr>
      </w:pPr>
      <w:r w:rsidRPr="006A0005">
        <w:rPr>
          <w:sz w:val="16"/>
        </w:rPr>
        <w:t xml:space="preserve">The bipartisan advocates of promiscuous intervention are likely to resist any military cutbacks. However, </w:t>
      </w:r>
      <w:r w:rsidRPr="003E5887">
        <w:rPr>
          <w:rStyle w:val="StyleUnderline"/>
          <w:highlight w:val="cyan"/>
        </w:rPr>
        <w:t xml:space="preserve">once a </w:t>
      </w:r>
      <w:r w:rsidRPr="003E5887">
        <w:rPr>
          <w:rStyle w:val="Emphasis"/>
          <w:highlight w:val="cyan"/>
        </w:rPr>
        <w:t>fiscal crisis</w:t>
      </w:r>
      <w:r w:rsidRPr="003E5887">
        <w:rPr>
          <w:rStyle w:val="StyleUnderline"/>
          <w:highlight w:val="cyan"/>
        </w:rPr>
        <w:t xml:space="preserve"> hits, </w:t>
      </w:r>
      <w:r w:rsidRPr="003E5887">
        <w:rPr>
          <w:rStyle w:val="Emphasis"/>
          <w:highlight w:val="cyan"/>
        </w:rPr>
        <w:t>dramatic</w:t>
      </w:r>
      <w:r w:rsidRPr="003E5887">
        <w:rPr>
          <w:rStyle w:val="StyleUnderline"/>
          <w:highlight w:val="cyan"/>
        </w:rPr>
        <w:t xml:space="preserve"> and </w:t>
      </w:r>
      <w:r w:rsidRPr="003E5887">
        <w:rPr>
          <w:rStyle w:val="Emphasis"/>
          <w:highlight w:val="cyan"/>
        </w:rPr>
        <w:t>rapid</w:t>
      </w:r>
      <w:r w:rsidRPr="006A0005">
        <w:rPr>
          <w:rStyle w:val="StyleUnderline"/>
        </w:rPr>
        <w:t xml:space="preserve"> if not </w:t>
      </w:r>
      <w:r w:rsidRPr="006A0005">
        <w:rPr>
          <w:rStyle w:val="Emphasis"/>
        </w:rPr>
        <w:t xml:space="preserve">instant </w:t>
      </w:r>
      <w:r w:rsidRPr="003E5887">
        <w:rPr>
          <w:rStyle w:val="Emphasis"/>
          <w:highlight w:val="cyan"/>
        </w:rPr>
        <w:t>reductions will be required</w:t>
      </w:r>
      <w:r w:rsidRPr="006A0005">
        <w:rPr>
          <w:rStyle w:val="StyleUnderline"/>
        </w:rPr>
        <w:t xml:space="preserve">. That risks creating a </w:t>
      </w:r>
      <w:r w:rsidRPr="006A0005">
        <w:rPr>
          <w:rStyle w:val="Emphasis"/>
        </w:rPr>
        <w:t>dangerous mismatch</w:t>
      </w:r>
      <w:r w:rsidRPr="006A0005">
        <w:rPr>
          <w:rStyle w:val="StyleUnderline"/>
        </w:rPr>
        <w:t xml:space="preserve"> with </w:t>
      </w:r>
      <w:r w:rsidRPr="006A0005">
        <w:rPr>
          <w:rStyle w:val="Emphasis"/>
        </w:rPr>
        <w:t>international objectives.</w:t>
      </w:r>
    </w:p>
    <w:p w14:paraId="6EDA6F11" w14:textId="77777777" w:rsidR="00C063B0" w:rsidRPr="00AE2D5C" w:rsidRDefault="00C063B0" w:rsidP="00C063B0">
      <w:pPr>
        <w:pStyle w:val="Heading4"/>
      </w:pPr>
      <w:r>
        <w:t xml:space="preserve">6. </w:t>
      </w:r>
      <w:r>
        <w:rPr>
          <w:u w:val="single"/>
        </w:rPr>
        <w:t>TECH LEADERSHIP</w:t>
      </w:r>
      <w:r>
        <w:t xml:space="preserve">---China’s lead is </w:t>
      </w:r>
      <w:r>
        <w:rPr>
          <w:u w:val="single"/>
        </w:rPr>
        <w:t>overwhelming</w:t>
      </w:r>
      <w:r>
        <w:t xml:space="preserve"> AND </w:t>
      </w:r>
      <w:r>
        <w:rPr>
          <w:u w:val="single"/>
        </w:rPr>
        <w:t>insurmountable</w:t>
      </w:r>
      <w:r>
        <w:t>.</w:t>
      </w:r>
    </w:p>
    <w:p w14:paraId="4CE3C9A6" w14:textId="77777777" w:rsidR="00C063B0" w:rsidRPr="00DF0F5C" w:rsidRDefault="00C063B0" w:rsidP="00C063B0">
      <w:r>
        <w:rPr>
          <w:rStyle w:val="Style13ptBold"/>
        </w:rPr>
        <w:t xml:space="preserve">Luckenbaugh ’23 </w:t>
      </w:r>
      <w:r w:rsidRPr="00DF0F5C">
        <w:t>[Josh; July 17; reporter for National Defense; “U.S. falling behind China in critical tech race,” https://www.nationaldefensemagazine.org/articles/2023/7/17/us-falling-behind-china-in-critical-tech-race-report-finds]</w:t>
      </w:r>
    </w:p>
    <w:p w14:paraId="59BBC37D" w14:textId="77777777" w:rsidR="00C063B0" w:rsidRPr="00F8667F" w:rsidRDefault="00C063B0" w:rsidP="00C063B0">
      <w:pPr>
        <w:rPr>
          <w:rStyle w:val="Style13ptBold"/>
          <w:b w:val="0"/>
          <w:bCs w:val="0"/>
          <w:sz w:val="16"/>
        </w:rPr>
      </w:pPr>
      <w:r w:rsidRPr="00F8667F">
        <w:rPr>
          <w:rStyle w:val="Style13ptBold"/>
          <w:sz w:val="16"/>
        </w:rPr>
        <w:t xml:space="preserve">However, </w:t>
      </w:r>
      <w:r w:rsidRPr="002E1B39">
        <w:rPr>
          <w:rStyle w:val="Emphasis"/>
        </w:rPr>
        <w:t>the picture</w:t>
      </w:r>
      <w:r w:rsidRPr="00E34576">
        <w:rPr>
          <w:rStyle w:val="StyleUnderline"/>
        </w:rPr>
        <w:t xml:space="preserve"> of the industrial base</w:t>
      </w:r>
      <w:r w:rsidRPr="00F8667F">
        <w:rPr>
          <w:rStyle w:val="Style13ptBold"/>
          <w:sz w:val="16"/>
        </w:rPr>
        <w:t xml:space="preserve"> Ark.ai currently paints </w:t>
      </w:r>
      <w:r w:rsidRPr="002E1B39">
        <w:rPr>
          <w:rStyle w:val="Emphasis"/>
        </w:rPr>
        <w:t>is not encouraging</w:t>
      </w:r>
      <w:r w:rsidRPr="00E34576">
        <w:rPr>
          <w:rStyle w:val="StyleUnderline"/>
        </w:rPr>
        <w:t xml:space="preserve"> for the U</w:t>
      </w:r>
      <w:r w:rsidRPr="00F8667F">
        <w:rPr>
          <w:rStyle w:val="Style13ptBold"/>
          <w:sz w:val="16"/>
        </w:rPr>
        <w:t xml:space="preserve">nited </w:t>
      </w:r>
      <w:r w:rsidRPr="00E34576">
        <w:rPr>
          <w:rStyle w:val="StyleUnderline"/>
        </w:rPr>
        <w:t>S</w:t>
      </w:r>
      <w:r w:rsidRPr="00F8667F">
        <w:rPr>
          <w:rStyle w:val="Style13ptBold"/>
          <w:sz w:val="16"/>
        </w:rPr>
        <w:t xml:space="preserve">tates, the report said. Govini found that </w:t>
      </w:r>
      <w:r w:rsidRPr="00B22444">
        <w:rPr>
          <w:rStyle w:val="Emphasis"/>
          <w:highlight w:val="cyan"/>
        </w:rPr>
        <w:t>in all</w:t>
      </w:r>
      <w:r w:rsidRPr="0029580E">
        <w:rPr>
          <w:rStyle w:val="StyleUnderline"/>
        </w:rPr>
        <w:t xml:space="preserve"> 12 technology </w:t>
      </w:r>
      <w:r w:rsidRPr="00B22444">
        <w:rPr>
          <w:rStyle w:val="Emphasis"/>
          <w:highlight w:val="cyan"/>
        </w:rPr>
        <w:t>areas</w:t>
      </w:r>
      <w:r w:rsidRPr="00F8667F">
        <w:rPr>
          <w:rStyle w:val="Style13ptBold"/>
          <w:sz w:val="16"/>
        </w:rPr>
        <w:t xml:space="preserve">, “the United States is </w:t>
      </w:r>
      <w:r w:rsidRPr="00B22444">
        <w:rPr>
          <w:rStyle w:val="Emphasis"/>
          <w:highlight w:val="cyan"/>
        </w:rPr>
        <w:t>falling behind</w:t>
      </w:r>
      <w:r w:rsidRPr="0029580E">
        <w:rPr>
          <w:rStyle w:val="StyleUnderline"/>
        </w:rPr>
        <w:t xml:space="preserve"> China</w:t>
      </w:r>
      <w:r w:rsidRPr="00F8667F">
        <w:rPr>
          <w:rStyle w:val="Style13ptBold"/>
          <w:sz w:val="16"/>
        </w:rPr>
        <w:t xml:space="preserve"> in the core science as measured by the patents granted in each country.”</w:t>
      </w:r>
    </w:p>
    <w:p w14:paraId="1347789E" w14:textId="77777777" w:rsidR="00C063B0" w:rsidRPr="00F8667F" w:rsidRDefault="00C063B0" w:rsidP="00C063B0">
      <w:pPr>
        <w:rPr>
          <w:rStyle w:val="Style13ptBold"/>
          <w:b w:val="0"/>
          <w:bCs w:val="0"/>
          <w:sz w:val="16"/>
        </w:rPr>
      </w:pPr>
      <w:r w:rsidRPr="00B12830">
        <w:rPr>
          <w:rStyle w:val="Emphasis"/>
        </w:rPr>
        <w:t>Patents</w:t>
      </w:r>
      <w:r w:rsidRPr="004F62D0">
        <w:rPr>
          <w:rStyle w:val="StyleUnderline"/>
        </w:rPr>
        <w:t xml:space="preserve"> are</w:t>
      </w:r>
      <w:r w:rsidRPr="00F8667F">
        <w:rPr>
          <w:rStyle w:val="Style13ptBold"/>
          <w:sz w:val="16"/>
        </w:rPr>
        <w:t xml:space="preserve"> “</w:t>
      </w:r>
      <w:r w:rsidRPr="004F62D0">
        <w:rPr>
          <w:rStyle w:val="StyleUnderline"/>
        </w:rPr>
        <w:t xml:space="preserve">a </w:t>
      </w:r>
      <w:r w:rsidRPr="00B12830">
        <w:rPr>
          <w:rStyle w:val="Emphasis"/>
        </w:rPr>
        <w:t>leading indicator</w:t>
      </w:r>
      <w:r w:rsidRPr="004F62D0">
        <w:rPr>
          <w:rStyle w:val="StyleUnderline"/>
        </w:rPr>
        <w:t xml:space="preserve"> of tech</w:t>
      </w:r>
      <w:r w:rsidRPr="00F8667F">
        <w:rPr>
          <w:rStyle w:val="Style13ptBold"/>
          <w:sz w:val="16"/>
        </w:rPr>
        <w:t xml:space="preserve">nological </w:t>
      </w:r>
      <w:r w:rsidRPr="004F62D0">
        <w:rPr>
          <w:rStyle w:val="StyleUnderline"/>
        </w:rPr>
        <w:t>dominance</w:t>
      </w:r>
      <w:r w:rsidRPr="00F8667F">
        <w:rPr>
          <w:rStyle w:val="Style13ptBold"/>
          <w:sz w:val="16"/>
        </w:rPr>
        <w:t xml:space="preserve"> in the future,” said Govini Chairman and former Deputy Secretary of Defense Bob Work. </w:t>
      </w:r>
      <w:r w:rsidRPr="009840B4">
        <w:rPr>
          <w:rStyle w:val="StyleUnderline"/>
        </w:rPr>
        <w:t>They</w:t>
      </w:r>
      <w:r w:rsidRPr="00F8667F">
        <w:rPr>
          <w:rStyle w:val="Style13ptBold"/>
          <w:sz w:val="16"/>
        </w:rPr>
        <w:t xml:space="preserve"> are “the seed corn for making new discoveries that </w:t>
      </w:r>
      <w:r w:rsidRPr="009840B4">
        <w:rPr>
          <w:rStyle w:val="StyleUnderline"/>
        </w:rPr>
        <w:t>put you on the top</w:t>
      </w:r>
      <w:r w:rsidRPr="00F8667F">
        <w:rPr>
          <w:rStyle w:val="Style13ptBold"/>
          <w:sz w:val="16"/>
        </w:rPr>
        <w:t xml:space="preserve"> of the competitive food chain. And that's what scares me the most: </w:t>
      </w:r>
      <w:r w:rsidRPr="00B22444">
        <w:rPr>
          <w:rStyle w:val="Emphasis"/>
          <w:highlight w:val="cyan"/>
        </w:rPr>
        <w:t>China's</w:t>
      </w:r>
      <w:r w:rsidRPr="00B22444">
        <w:rPr>
          <w:rStyle w:val="StyleUnderline"/>
          <w:highlight w:val="cyan"/>
        </w:rPr>
        <w:t xml:space="preserve"> </w:t>
      </w:r>
      <w:r w:rsidRPr="00B22444">
        <w:rPr>
          <w:rStyle w:val="Emphasis"/>
          <w:highlight w:val="cyan"/>
        </w:rPr>
        <w:t>doing</w:t>
      </w:r>
      <w:r w:rsidRPr="008C1CE3">
        <w:rPr>
          <w:rStyle w:val="Emphasis"/>
        </w:rPr>
        <w:t xml:space="preserve"> far </w:t>
      </w:r>
      <w:r w:rsidRPr="00B22444">
        <w:rPr>
          <w:rStyle w:val="Emphasis"/>
          <w:highlight w:val="cyan"/>
        </w:rPr>
        <w:t>better</w:t>
      </w:r>
      <w:r w:rsidRPr="00F8667F">
        <w:rPr>
          <w:rStyle w:val="Style13ptBold"/>
          <w:sz w:val="16"/>
        </w:rPr>
        <w:t xml:space="preserve"> than us </w:t>
      </w:r>
      <w:r w:rsidRPr="00B22444">
        <w:rPr>
          <w:rStyle w:val="StyleUnderline"/>
          <w:highlight w:val="cyan"/>
        </w:rPr>
        <w:t>in</w:t>
      </w:r>
      <w:r w:rsidRPr="00F8667F">
        <w:rPr>
          <w:rStyle w:val="StyleUnderline"/>
        </w:rPr>
        <w:t xml:space="preserve"> terms of</w:t>
      </w:r>
      <w:r w:rsidRPr="00F8667F">
        <w:rPr>
          <w:rStyle w:val="Style13ptBold"/>
          <w:sz w:val="16"/>
        </w:rPr>
        <w:t xml:space="preserve"> the overall number of </w:t>
      </w:r>
      <w:r w:rsidRPr="00B22444">
        <w:rPr>
          <w:rStyle w:val="StyleUnderline"/>
          <w:highlight w:val="cyan"/>
        </w:rPr>
        <w:t>patents</w:t>
      </w:r>
      <w:r w:rsidRPr="00F8667F">
        <w:rPr>
          <w:rStyle w:val="Style13ptBold"/>
          <w:sz w:val="16"/>
        </w:rPr>
        <w:t>.”</w:t>
      </w:r>
    </w:p>
    <w:p w14:paraId="37EAEF95" w14:textId="77777777" w:rsidR="00C063B0" w:rsidRPr="00F8667F" w:rsidRDefault="00C063B0" w:rsidP="00C063B0">
      <w:pPr>
        <w:rPr>
          <w:rStyle w:val="Style13ptBold"/>
          <w:b w:val="0"/>
          <w:bCs w:val="0"/>
          <w:sz w:val="16"/>
        </w:rPr>
      </w:pPr>
      <w:r w:rsidRPr="00F8667F">
        <w:rPr>
          <w:rStyle w:val="Style13ptBold"/>
          <w:sz w:val="16"/>
        </w:rPr>
        <w:t>For most of the critical technologies, “</w:t>
      </w:r>
      <w:r w:rsidRPr="00B22444">
        <w:rPr>
          <w:rStyle w:val="StyleUnderline"/>
          <w:highlight w:val="cyan"/>
        </w:rPr>
        <w:t xml:space="preserve">the </w:t>
      </w:r>
      <w:r w:rsidRPr="00B22444">
        <w:rPr>
          <w:rStyle w:val="Emphasis"/>
          <w:highlight w:val="cyan"/>
        </w:rPr>
        <w:t>U</w:t>
      </w:r>
      <w:r w:rsidRPr="00F8667F">
        <w:rPr>
          <w:rStyle w:val="Style13ptBold"/>
          <w:sz w:val="16"/>
        </w:rPr>
        <w:t xml:space="preserve">nited </w:t>
      </w:r>
      <w:r w:rsidRPr="00B22444">
        <w:rPr>
          <w:rStyle w:val="Emphasis"/>
          <w:highlight w:val="cyan"/>
        </w:rPr>
        <w:t>S</w:t>
      </w:r>
      <w:r w:rsidRPr="00F8667F">
        <w:rPr>
          <w:rStyle w:val="Style13ptBold"/>
          <w:sz w:val="16"/>
        </w:rPr>
        <w:t xml:space="preserve">tates </w:t>
      </w:r>
      <w:r w:rsidRPr="00B22444">
        <w:rPr>
          <w:rStyle w:val="StyleUnderline"/>
          <w:highlight w:val="cyan"/>
        </w:rPr>
        <w:t>is</w:t>
      </w:r>
      <w:r w:rsidRPr="00F8667F">
        <w:rPr>
          <w:rStyle w:val="Style13ptBold"/>
          <w:sz w:val="16"/>
        </w:rPr>
        <w:t xml:space="preserve"> largely </w:t>
      </w:r>
      <w:r w:rsidRPr="00B22444">
        <w:rPr>
          <w:rStyle w:val="Emphasis"/>
          <w:highlight w:val="cyan"/>
        </w:rPr>
        <w:t>stagnating</w:t>
      </w:r>
      <w:r w:rsidRPr="00F8667F">
        <w:rPr>
          <w:rStyle w:val="Style13ptBold"/>
          <w:sz w:val="16"/>
        </w:rPr>
        <w:t xml:space="preserve"> in patents in these areas, [</w:t>
      </w:r>
      <w:r w:rsidRPr="00B22444">
        <w:rPr>
          <w:rStyle w:val="StyleUnderline"/>
          <w:highlight w:val="cyan"/>
        </w:rPr>
        <w:t>and</w:t>
      </w:r>
      <w:r w:rsidRPr="00F8667F">
        <w:rPr>
          <w:rStyle w:val="Style13ptBold"/>
          <w:sz w:val="16"/>
        </w:rPr>
        <w:t xml:space="preserve">] in many cases United States patent grants are actually </w:t>
      </w:r>
      <w:r w:rsidRPr="00B22444">
        <w:rPr>
          <w:rStyle w:val="Emphasis"/>
          <w:highlight w:val="cyan"/>
        </w:rPr>
        <w:t>declining</w:t>
      </w:r>
      <w:r w:rsidRPr="00F8667F">
        <w:rPr>
          <w:rStyle w:val="Style13ptBold"/>
          <w:sz w:val="16"/>
        </w:rPr>
        <w:t xml:space="preserve">,” Govini CEO Tara Murphy Dougherty said during the company’s release briefing for the report. </w:t>
      </w:r>
      <w:r w:rsidRPr="00F8667F">
        <w:rPr>
          <w:rStyle w:val="StyleUnderline"/>
        </w:rPr>
        <w:t>And</w:t>
      </w:r>
      <w:r w:rsidRPr="00F8667F">
        <w:rPr>
          <w:rStyle w:val="Style13ptBold"/>
          <w:sz w:val="16"/>
        </w:rPr>
        <w:t xml:space="preserve"> for the capabilities actually in development, </w:t>
      </w:r>
      <w:r w:rsidRPr="00F8667F">
        <w:rPr>
          <w:rStyle w:val="StyleUnderline"/>
        </w:rPr>
        <w:t>the U</w:t>
      </w:r>
      <w:r w:rsidRPr="00F8667F">
        <w:rPr>
          <w:rStyle w:val="Style13ptBold"/>
          <w:sz w:val="16"/>
        </w:rPr>
        <w:t xml:space="preserve">nited </w:t>
      </w:r>
      <w:r w:rsidRPr="00F8667F">
        <w:rPr>
          <w:rStyle w:val="StyleUnderline"/>
        </w:rPr>
        <w:t>S</w:t>
      </w:r>
      <w:r w:rsidRPr="00F8667F">
        <w:rPr>
          <w:rStyle w:val="Style13ptBold"/>
          <w:sz w:val="16"/>
        </w:rPr>
        <w:t xml:space="preserve">tates </w:t>
      </w:r>
      <w:r w:rsidRPr="00F8667F">
        <w:rPr>
          <w:rStyle w:val="StyleUnderline"/>
        </w:rPr>
        <w:t xml:space="preserve">heavily </w:t>
      </w:r>
      <w:r w:rsidRPr="00B22444">
        <w:rPr>
          <w:rStyle w:val="Emphasis"/>
          <w:highlight w:val="cyan"/>
        </w:rPr>
        <w:t>relies</w:t>
      </w:r>
      <w:r w:rsidRPr="008C1CE3">
        <w:rPr>
          <w:rStyle w:val="Emphasis"/>
        </w:rPr>
        <w:t xml:space="preserve"> up</w:t>
      </w:r>
      <w:r w:rsidRPr="00B22444">
        <w:rPr>
          <w:rStyle w:val="Emphasis"/>
          <w:highlight w:val="cyan"/>
        </w:rPr>
        <w:t>on</w:t>
      </w:r>
      <w:r w:rsidRPr="008C1CE3">
        <w:rPr>
          <w:rStyle w:val="Emphasis"/>
        </w:rPr>
        <w:t xml:space="preserve"> </w:t>
      </w:r>
      <w:r w:rsidRPr="00B22444">
        <w:rPr>
          <w:rStyle w:val="Emphasis"/>
          <w:highlight w:val="cyan"/>
        </w:rPr>
        <w:t>Chinese suppliers</w:t>
      </w:r>
      <w:r w:rsidRPr="00F8667F">
        <w:rPr>
          <w:rStyle w:val="Style13ptBold"/>
          <w:sz w:val="16"/>
        </w:rPr>
        <w:t>, she said.</w:t>
      </w:r>
    </w:p>
    <w:p w14:paraId="4AF60B15" w14:textId="77777777" w:rsidR="00C063B0" w:rsidRPr="00F8667F" w:rsidRDefault="00C063B0" w:rsidP="00C063B0">
      <w:pPr>
        <w:rPr>
          <w:rStyle w:val="Style13ptBold"/>
          <w:b w:val="0"/>
          <w:bCs w:val="0"/>
          <w:sz w:val="16"/>
        </w:rPr>
      </w:pPr>
      <w:r w:rsidRPr="00F8667F">
        <w:rPr>
          <w:rStyle w:val="Style13ptBold"/>
          <w:sz w:val="16"/>
        </w:rPr>
        <w:t xml:space="preserve">“This is not just a defense problem,” Dougherty said. “This isn't just a microelectronics problem. </w:t>
      </w:r>
      <w:r w:rsidRPr="00B22444">
        <w:rPr>
          <w:rStyle w:val="StyleUnderline"/>
          <w:highlight w:val="cyan"/>
        </w:rPr>
        <w:t>This</w:t>
      </w:r>
      <w:r w:rsidRPr="00F8667F">
        <w:rPr>
          <w:rStyle w:val="StyleUnderline"/>
        </w:rPr>
        <w:t xml:space="preserve"> is an </w:t>
      </w:r>
      <w:r w:rsidRPr="008C1CE3">
        <w:rPr>
          <w:rStyle w:val="Emphasis"/>
        </w:rPr>
        <w:t>overriding trend</w:t>
      </w:r>
      <w:r w:rsidRPr="00F8667F">
        <w:rPr>
          <w:rStyle w:val="StyleUnderline"/>
        </w:rPr>
        <w:t xml:space="preserve"> that </w:t>
      </w:r>
      <w:r w:rsidRPr="00B22444">
        <w:rPr>
          <w:rStyle w:val="Emphasis"/>
          <w:highlight w:val="cyan"/>
        </w:rPr>
        <w:t>spans all</w:t>
      </w:r>
      <w:r w:rsidRPr="00F8667F">
        <w:rPr>
          <w:rStyle w:val="Style13ptBold"/>
          <w:sz w:val="16"/>
        </w:rPr>
        <w:t xml:space="preserve"> U.S. federal </w:t>
      </w:r>
      <w:r w:rsidRPr="00F8667F">
        <w:rPr>
          <w:rStyle w:val="StyleUnderline"/>
        </w:rPr>
        <w:t>programs</w:t>
      </w:r>
      <w:r w:rsidRPr="00F8667F">
        <w:rPr>
          <w:rStyle w:val="Style13ptBold"/>
          <w:sz w:val="16"/>
        </w:rPr>
        <w:t xml:space="preserve"> and </w:t>
      </w:r>
      <w:r w:rsidRPr="00F8667F">
        <w:rPr>
          <w:rStyle w:val="StyleUnderline"/>
        </w:rPr>
        <w:t>activities</w:t>
      </w:r>
      <w:r w:rsidRPr="00F8667F">
        <w:rPr>
          <w:rStyle w:val="Style13ptBold"/>
          <w:sz w:val="16"/>
        </w:rPr>
        <w:t xml:space="preserve">.” All 12 of the critical </w:t>
      </w:r>
      <w:r w:rsidRPr="00B22444">
        <w:rPr>
          <w:rStyle w:val="Emphasis"/>
          <w:highlight w:val="cyan"/>
        </w:rPr>
        <w:t>tech</w:t>
      </w:r>
      <w:r w:rsidRPr="008C1CE3">
        <w:rPr>
          <w:rStyle w:val="Emphasis"/>
        </w:rPr>
        <w:t>nologies</w:t>
      </w:r>
      <w:r w:rsidRPr="00F8667F">
        <w:rPr>
          <w:rStyle w:val="Style13ptBold"/>
          <w:sz w:val="16"/>
        </w:rPr>
        <w:t xml:space="preserve"> Govini analyzed “are </w:t>
      </w:r>
      <w:r w:rsidRPr="00F8667F">
        <w:rPr>
          <w:rStyle w:val="StyleUnderline"/>
        </w:rPr>
        <w:t>highly dependent on Chinese entities for completing</w:t>
      </w:r>
      <w:r w:rsidRPr="00F8667F">
        <w:rPr>
          <w:rStyle w:val="Style13ptBold"/>
          <w:sz w:val="16"/>
        </w:rPr>
        <w:t xml:space="preserve"> their projects, for </w:t>
      </w:r>
      <w:r w:rsidRPr="00F8667F">
        <w:rPr>
          <w:rStyle w:val="StyleUnderline"/>
        </w:rPr>
        <w:t>developing</w:t>
      </w:r>
      <w:r w:rsidRPr="00F8667F">
        <w:rPr>
          <w:rStyle w:val="Style13ptBold"/>
          <w:sz w:val="16"/>
        </w:rPr>
        <w:t xml:space="preserve"> their products, for </w:t>
      </w:r>
      <w:r w:rsidRPr="00F8667F">
        <w:rPr>
          <w:rStyle w:val="StyleUnderline"/>
        </w:rPr>
        <w:t>bringing</w:t>
      </w:r>
      <w:r w:rsidRPr="00F8667F">
        <w:rPr>
          <w:rStyle w:val="Style13ptBold"/>
          <w:sz w:val="16"/>
        </w:rPr>
        <w:t xml:space="preserve"> their </w:t>
      </w:r>
      <w:r w:rsidRPr="00F8667F">
        <w:rPr>
          <w:rStyle w:val="StyleUnderline"/>
        </w:rPr>
        <w:t xml:space="preserve">goods and services </w:t>
      </w:r>
      <w:r w:rsidRPr="00F8667F">
        <w:rPr>
          <w:rStyle w:val="Style13ptBold"/>
          <w:sz w:val="16"/>
        </w:rPr>
        <w:t xml:space="preserve">to the market, and that market </w:t>
      </w:r>
      <w:r w:rsidRPr="00F8667F">
        <w:rPr>
          <w:rStyle w:val="StyleUnderline"/>
        </w:rPr>
        <w:t>includes</w:t>
      </w:r>
      <w:r w:rsidRPr="00F8667F">
        <w:rPr>
          <w:rStyle w:val="Style13ptBold"/>
          <w:sz w:val="16"/>
        </w:rPr>
        <w:t xml:space="preserve"> some of our most sensitive </w:t>
      </w:r>
      <w:r w:rsidRPr="00F8667F">
        <w:rPr>
          <w:rStyle w:val="StyleUnderline"/>
        </w:rPr>
        <w:t>national security programs</w:t>
      </w:r>
      <w:r w:rsidRPr="00F8667F">
        <w:rPr>
          <w:rStyle w:val="Style13ptBold"/>
          <w:sz w:val="16"/>
        </w:rPr>
        <w:t>.”</w:t>
      </w:r>
    </w:p>
    <w:p w14:paraId="5C140A4E" w14:textId="77777777" w:rsidR="00C063B0" w:rsidRPr="00F8667F" w:rsidRDefault="00C063B0" w:rsidP="00C063B0">
      <w:pPr>
        <w:rPr>
          <w:rStyle w:val="Style13ptBold"/>
          <w:b w:val="0"/>
          <w:bCs w:val="0"/>
          <w:sz w:val="16"/>
        </w:rPr>
      </w:pPr>
      <w:r w:rsidRPr="00F8667F">
        <w:rPr>
          <w:rStyle w:val="StyleUnderline"/>
        </w:rPr>
        <w:t>One</w:t>
      </w:r>
      <w:r w:rsidRPr="00F8667F">
        <w:rPr>
          <w:rStyle w:val="Style13ptBold"/>
          <w:sz w:val="16"/>
        </w:rPr>
        <w:t xml:space="preserve"> of those critical technologies </w:t>
      </w:r>
      <w:r w:rsidRPr="00F8667F">
        <w:rPr>
          <w:rStyle w:val="StyleUnderline"/>
        </w:rPr>
        <w:t>is a</w:t>
      </w:r>
      <w:r w:rsidRPr="00F8667F">
        <w:rPr>
          <w:rStyle w:val="Style13ptBold"/>
          <w:sz w:val="16"/>
        </w:rPr>
        <w:t xml:space="preserve">rtificial </w:t>
      </w:r>
      <w:r w:rsidRPr="00F8667F">
        <w:rPr>
          <w:rStyle w:val="StyleUnderline"/>
        </w:rPr>
        <w:t>i</w:t>
      </w:r>
      <w:r w:rsidRPr="00F8667F">
        <w:rPr>
          <w:rStyle w:val="Style13ptBold"/>
          <w:sz w:val="16"/>
        </w:rPr>
        <w:t xml:space="preserve">ntelligence, and over the last five years the United States’ total </w:t>
      </w:r>
      <w:r w:rsidRPr="00B22444">
        <w:rPr>
          <w:rStyle w:val="Emphasis"/>
          <w:highlight w:val="cyan"/>
        </w:rPr>
        <w:t>spending</w:t>
      </w:r>
      <w:r w:rsidRPr="008C1CE3">
        <w:rPr>
          <w:rStyle w:val="Emphasis"/>
        </w:rPr>
        <w:t xml:space="preserve"> on AI</w:t>
      </w:r>
      <w:r w:rsidRPr="00F8667F">
        <w:rPr>
          <w:rStyle w:val="StyleUnderline"/>
        </w:rPr>
        <w:t xml:space="preserve"> has increased </w:t>
      </w:r>
      <w:r w:rsidRPr="00B22444">
        <w:rPr>
          <w:rStyle w:val="Emphasis"/>
          <w:highlight w:val="cyan"/>
        </w:rPr>
        <w:t>incremental</w:t>
      </w:r>
      <w:r w:rsidRPr="008C1CE3">
        <w:rPr>
          <w:rStyle w:val="Emphasis"/>
        </w:rPr>
        <w:t>ly</w:t>
      </w:r>
      <w:r w:rsidRPr="00F8667F">
        <w:rPr>
          <w:rStyle w:val="StyleUnderline"/>
        </w:rPr>
        <w:t xml:space="preserve"> at best</w:t>
      </w:r>
      <w:r w:rsidRPr="00F8667F">
        <w:rPr>
          <w:rStyle w:val="Style13ptBold"/>
          <w:sz w:val="16"/>
        </w:rPr>
        <w:t xml:space="preserve">, even </w:t>
      </w:r>
      <w:r w:rsidRPr="00F8667F">
        <w:rPr>
          <w:rStyle w:val="StyleUnderline"/>
        </w:rPr>
        <w:t>as</w:t>
      </w:r>
      <w:r w:rsidRPr="00F8667F">
        <w:rPr>
          <w:rStyle w:val="Style13ptBold"/>
          <w:sz w:val="16"/>
        </w:rPr>
        <w:t xml:space="preserve"> “the technology </w:t>
      </w:r>
      <w:r w:rsidRPr="00F8667F">
        <w:rPr>
          <w:rStyle w:val="StyleUnderline"/>
        </w:rPr>
        <w:t>advancements</w:t>
      </w:r>
      <w:r w:rsidRPr="00F8667F">
        <w:rPr>
          <w:rStyle w:val="Style13ptBold"/>
          <w:sz w:val="16"/>
        </w:rPr>
        <w:t xml:space="preserve"> in AI </w:t>
      </w:r>
      <w:r w:rsidRPr="00F8667F">
        <w:rPr>
          <w:rStyle w:val="StyleUnderline"/>
        </w:rPr>
        <w:t>have been staggering</w:t>
      </w:r>
      <w:r w:rsidRPr="00F8667F">
        <w:rPr>
          <w:rStyle w:val="Style13ptBold"/>
          <w:sz w:val="16"/>
        </w:rPr>
        <w:t xml:space="preserve">,” Dougherty said. Meanwhile, </w:t>
      </w:r>
      <w:r w:rsidRPr="00B22444">
        <w:rPr>
          <w:rStyle w:val="Emphasis"/>
          <w:highlight w:val="cyan"/>
        </w:rPr>
        <w:t>China</w:t>
      </w:r>
      <w:r w:rsidRPr="00F8667F">
        <w:rPr>
          <w:rStyle w:val="Style13ptBold"/>
          <w:sz w:val="16"/>
        </w:rPr>
        <w:t xml:space="preserve"> has openly stated its commitment to be the </w:t>
      </w:r>
      <w:r w:rsidRPr="008C1CE3">
        <w:rPr>
          <w:rStyle w:val="Emphasis"/>
        </w:rPr>
        <w:t xml:space="preserve">global </w:t>
      </w:r>
      <w:r w:rsidRPr="00B22444">
        <w:rPr>
          <w:rStyle w:val="Emphasis"/>
          <w:highlight w:val="cyan"/>
        </w:rPr>
        <w:t>AI leader</w:t>
      </w:r>
      <w:r w:rsidRPr="00B22444">
        <w:rPr>
          <w:rStyle w:val="StyleUnderline"/>
          <w:highlight w:val="cyan"/>
        </w:rPr>
        <w:t xml:space="preserve"> by</w:t>
      </w:r>
      <w:r w:rsidRPr="00F8667F">
        <w:rPr>
          <w:rStyle w:val="StyleUnderline"/>
        </w:rPr>
        <w:t xml:space="preserve"> 20</w:t>
      </w:r>
      <w:r w:rsidRPr="00B22444">
        <w:rPr>
          <w:rStyle w:val="StyleUnderline"/>
          <w:highlight w:val="cyan"/>
        </w:rPr>
        <w:t>32</w:t>
      </w:r>
      <w:r w:rsidRPr="00F8667F">
        <w:rPr>
          <w:rStyle w:val="Style13ptBold"/>
          <w:sz w:val="16"/>
        </w:rPr>
        <w:t xml:space="preserve">, and has </w:t>
      </w:r>
      <w:r w:rsidRPr="00F8667F">
        <w:rPr>
          <w:rStyle w:val="StyleUnderline"/>
        </w:rPr>
        <w:t>granted patents for AI systems significantly faster</w:t>
      </w:r>
      <w:r w:rsidRPr="00F8667F">
        <w:rPr>
          <w:rStyle w:val="Style13ptBold"/>
          <w:sz w:val="16"/>
        </w:rPr>
        <w:t xml:space="preserve"> than the United States in recent years, she added.</w:t>
      </w:r>
    </w:p>
    <w:p w14:paraId="07DC3ED6" w14:textId="77777777" w:rsidR="00C063B0" w:rsidRPr="00F8667F" w:rsidRDefault="00C063B0" w:rsidP="00C063B0">
      <w:pPr>
        <w:rPr>
          <w:rStyle w:val="Style13ptBold"/>
          <w:b w:val="0"/>
          <w:bCs w:val="0"/>
          <w:sz w:val="16"/>
        </w:rPr>
      </w:pPr>
      <w:r w:rsidRPr="00F8667F">
        <w:rPr>
          <w:rStyle w:val="Style13ptBold"/>
          <w:sz w:val="16"/>
        </w:rPr>
        <w:t xml:space="preserve">And when it comes to AI development, the Defense Department “is not actually the pacing spender, or setting the course on the trends that we see with respect to AI activity in the federal space,” she said. While that shows </w:t>
      </w:r>
      <w:r w:rsidRPr="00B22444">
        <w:rPr>
          <w:rStyle w:val="StyleUnderline"/>
          <w:highlight w:val="cyan"/>
        </w:rPr>
        <w:t xml:space="preserve">the </w:t>
      </w:r>
      <w:r w:rsidRPr="00B22444">
        <w:rPr>
          <w:rStyle w:val="Emphasis"/>
          <w:highlight w:val="cyan"/>
        </w:rPr>
        <w:t>U</w:t>
      </w:r>
      <w:r w:rsidRPr="00F8667F">
        <w:rPr>
          <w:rStyle w:val="Style13ptBold"/>
          <w:sz w:val="16"/>
        </w:rPr>
        <w:t xml:space="preserve">nited </w:t>
      </w:r>
      <w:r w:rsidRPr="00B22444">
        <w:rPr>
          <w:rStyle w:val="Emphasis"/>
          <w:highlight w:val="cyan"/>
        </w:rPr>
        <w:t>S</w:t>
      </w:r>
      <w:r w:rsidRPr="00F8667F">
        <w:rPr>
          <w:rStyle w:val="Style13ptBold"/>
          <w:sz w:val="16"/>
        </w:rPr>
        <w:t xml:space="preserve">tates sees the race for AI dominance as more than a military issue, the department </w:t>
      </w:r>
      <w:r w:rsidRPr="00B22444">
        <w:rPr>
          <w:rStyle w:val="StyleUnderline"/>
          <w:highlight w:val="cyan"/>
        </w:rPr>
        <w:t>has</w:t>
      </w:r>
      <w:r w:rsidRPr="00F8667F">
        <w:rPr>
          <w:rStyle w:val="StyleUnderline"/>
        </w:rPr>
        <w:t xml:space="preserve"> </w:t>
      </w:r>
      <w:r w:rsidRPr="008C1CE3">
        <w:rPr>
          <w:rStyle w:val="Emphasis"/>
        </w:rPr>
        <w:t xml:space="preserve">historically </w:t>
      </w:r>
      <w:r w:rsidRPr="00B22444">
        <w:rPr>
          <w:rStyle w:val="Emphasis"/>
          <w:highlight w:val="cyan"/>
        </w:rPr>
        <w:t>struggled</w:t>
      </w:r>
      <w:r w:rsidRPr="00F8667F">
        <w:rPr>
          <w:rStyle w:val="Style13ptBold"/>
          <w:sz w:val="16"/>
        </w:rPr>
        <w:t xml:space="preserve"> “</w:t>
      </w:r>
      <w:r w:rsidRPr="00F8667F">
        <w:rPr>
          <w:rStyle w:val="StyleUnderline"/>
        </w:rPr>
        <w:t xml:space="preserve">with </w:t>
      </w:r>
      <w:r w:rsidRPr="00B22444">
        <w:rPr>
          <w:rStyle w:val="Emphasis"/>
          <w:highlight w:val="cyan"/>
        </w:rPr>
        <w:t>aligning</w:t>
      </w:r>
      <w:r w:rsidRPr="00F8667F">
        <w:rPr>
          <w:rStyle w:val="StyleUnderline"/>
        </w:rPr>
        <w:t xml:space="preserve"> itself bureaucratically to</w:t>
      </w:r>
      <w:r w:rsidRPr="00F8667F">
        <w:rPr>
          <w:rStyle w:val="Style13ptBold"/>
          <w:sz w:val="16"/>
        </w:rPr>
        <w:t xml:space="preserve"> really </w:t>
      </w:r>
      <w:r w:rsidRPr="00F8667F">
        <w:rPr>
          <w:rStyle w:val="StyleUnderline"/>
        </w:rPr>
        <w:t xml:space="preserve">drive adoption and acceleration of </w:t>
      </w:r>
      <w:r w:rsidRPr="00B22444">
        <w:rPr>
          <w:rStyle w:val="StyleUnderline"/>
          <w:highlight w:val="cyan"/>
        </w:rPr>
        <w:t>AI</w:t>
      </w:r>
      <w:r w:rsidRPr="00F8667F">
        <w:rPr>
          <w:rStyle w:val="Style13ptBold"/>
          <w:sz w:val="16"/>
        </w:rPr>
        <w:t xml:space="preserve"> within DoD activities and programs,” she said.</w:t>
      </w:r>
    </w:p>
    <w:p w14:paraId="27634BD2" w14:textId="77777777" w:rsidR="00C063B0" w:rsidRPr="00F8667F" w:rsidRDefault="00C063B0" w:rsidP="00C063B0">
      <w:pPr>
        <w:rPr>
          <w:rStyle w:val="Style13ptBold"/>
          <w:b w:val="0"/>
          <w:bCs w:val="0"/>
          <w:sz w:val="16"/>
        </w:rPr>
      </w:pPr>
      <w:r w:rsidRPr="00F8667F">
        <w:rPr>
          <w:rStyle w:val="Style13ptBold"/>
          <w:sz w:val="16"/>
        </w:rPr>
        <w:t>Dougherty noted the Defense Department’s Chief Digital and Artificial Intelligence Office “has been given a revamped mandate to … accelerate and adopt AI within the department,” and said she hopes the CDAO recognizes “how much room for acceleration there is, which … goes beyond simply spending to the outcomes that are driven by that investment.”</w:t>
      </w:r>
    </w:p>
    <w:p w14:paraId="276073FC" w14:textId="77777777" w:rsidR="00C063B0" w:rsidRPr="00F8667F" w:rsidRDefault="00C063B0" w:rsidP="00C063B0">
      <w:pPr>
        <w:rPr>
          <w:rStyle w:val="Style13ptBold"/>
          <w:b w:val="0"/>
          <w:bCs w:val="0"/>
          <w:sz w:val="16"/>
        </w:rPr>
      </w:pPr>
      <w:r w:rsidRPr="00F8667F">
        <w:rPr>
          <w:rStyle w:val="Style13ptBold"/>
          <w:sz w:val="16"/>
        </w:rPr>
        <w:t xml:space="preserve">Beyond the fact </w:t>
      </w:r>
      <w:r w:rsidRPr="00F8667F">
        <w:rPr>
          <w:rStyle w:val="StyleUnderline"/>
        </w:rPr>
        <w:t xml:space="preserve">the </w:t>
      </w:r>
      <w:r w:rsidRPr="008C1CE3">
        <w:rPr>
          <w:rStyle w:val="Emphasis"/>
        </w:rPr>
        <w:t>AI supply chain</w:t>
      </w:r>
      <w:r w:rsidRPr="00F8667F">
        <w:rPr>
          <w:rStyle w:val="StyleUnderline"/>
        </w:rPr>
        <w:t xml:space="preserve"> is </w:t>
      </w:r>
      <w:r w:rsidRPr="008C1CE3">
        <w:rPr>
          <w:rStyle w:val="Emphasis"/>
        </w:rPr>
        <w:t>heavily reliant on</w:t>
      </w:r>
      <w:r w:rsidRPr="00F8667F">
        <w:rPr>
          <w:rStyle w:val="StyleUnderline"/>
        </w:rPr>
        <w:t xml:space="preserve"> entities based in China</w:t>
      </w:r>
      <w:r w:rsidRPr="00F8667F">
        <w:rPr>
          <w:rStyle w:val="Style13ptBold"/>
          <w:sz w:val="16"/>
        </w:rPr>
        <w:t xml:space="preserve"> “</w:t>
      </w:r>
      <w:r w:rsidRPr="00F8667F">
        <w:rPr>
          <w:rStyle w:val="StyleUnderline"/>
        </w:rPr>
        <w:t>or</w:t>
      </w:r>
      <w:r w:rsidRPr="00F8667F">
        <w:rPr>
          <w:rStyle w:val="Style13ptBold"/>
          <w:sz w:val="16"/>
        </w:rPr>
        <w:t xml:space="preserve"> in </w:t>
      </w:r>
      <w:r w:rsidRPr="008C1CE3">
        <w:rPr>
          <w:rStyle w:val="Emphasis"/>
        </w:rPr>
        <w:t>other</w:t>
      </w:r>
      <w:r w:rsidRPr="00F8667F">
        <w:rPr>
          <w:rStyle w:val="StyleUnderline"/>
        </w:rPr>
        <w:t xml:space="preserve"> adversarial </w:t>
      </w:r>
      <w:r w:rsidRPr="008C1CE3">
        <w:rPr>
          <w:rStyle w:val="Emphasis"/>
        </w:rPr>
        <w:t>countries</w:t>
      </w:r>
      <w:r w:rsidRPr="00F8667F">
        <w:rPr>
          <w:rStyle w:val="Style13ptBold"/>
          <w:sz w:val="16"/>
        </w:rPr>
        <w:t>,” the report also revealed the top U.S. vendors for AI “are the traditional defense contractors and traditional primes,” Dougherty said.</w:t>
      </w:r>
    </w:p>
    <w:p w14:paraId="3A4E42F8" w14:textId="77777777" w:rsidR="00C063B0" w:rsidRPr="00F8667F" w:rsidRDefault="00C063B0" w:rsidP="00C063B0">
      <w:pPr>
        <w:rPr>
          <w:rStyle w:val="Style13ptBold"/>
          <w:b w:val="0"/>
          <w:bCs w:val="0"/>
          <w:sz w:val="16"/>
        </w:rPr>
      </w:pPr>
      <w:r w:rsidRPr="00F8667F">
        <w:rPr>
          <w:rStyle w:val="Style13ptBold"/>
          <w:sz w:val="16"/>
        </w:rPr>
        <w:t>“</w:t>
      </w:r>
      <w:r w:rsidRPr="00F8667F">
        <w:rPr>
          <w:rStyle w:val="StyleUnderline"/>
        </w:rPr>
        <w:t>There's a disconnect</w:t>
      </w:r>
      <w:r w:rsidRPr="00F8667F">
        <w:rPr>
          <w:rStyle w:val="Style13ptBold"/>
          <w:sz w:val="16"/>
        </w:rPr>
        <w:t xml:space="preserve"> there,” she said. There is a need for the national security ecosystem “</w:t>
      </w:r>
      <w:r w:rsidRPr="00F8667F">
        <w:rPr>
          <w:rStyle w:val="StyleUnderline"/>
        </w:rPr>
        <w:t>to attract and scale companies</w:t>
      </w:r>
      <w:r w:rsidRPr="00F8667F">
        <w:rPr>
          <w:rStyle w:val="Style13ptBold"/>
          <w:sz w:val="16"/>
        </w:rPr>
        <w:t xml:space="preserve"> that are outside the Beltway and outside the traditional defense system, particularly in areas like artificial intelligence.”</w:t>
      </w:r>
    </w:p>
    <w:p w14:paraId="676BF550" w14:textId="77777777" w:rsidR="00C063B0" w:rsidRPr="00D041DA" w:rsidRDefault="00C063B0" w:rsidP="00C063B0">
      <w:pPr>
        <w:rPr>
          <w:sz w:val="16"/>
        </w:rPr>
      </w:pPr>
      <w:r w:rsidRPr="00F8667F">
        <w:rPr>
          <w:rStyle w:val="Style13ptBold"/>
          <w:sz w:val="16"/>
        </w:rPr>
        <w:t xml:space="preserve">Dougherty said that around five years ago, </w:t>
      </w:r>
      <w:r w:rsidRPr="00F8667F">
        <w:rPr>
          <w:rStyle w:val="StyleUnderline"/>
        </w:rPr>
        <w:t xml:space="preserve">Govini analyzed </w:t>
      </w:r>
      <w:r w:rsidRPr="00B22444">
        <w:rPr>
          <w:rStyle w:val="StyleUnderline"/>
          <w:highlight w:val="cyan"/>
        </w:rPr>
        <w:t>the</w:t>
      </w:r>
      <w:r w:rsidRPr="00F8667F">
        <w:rPr>
          <w:rStyle w:val="StyleUnderline"/>
        </w:rPr>
        <w:t xml:space="preserve"> top </w:t>
      </w:r>
      <w:r w:rsidRPr="00F8667F">
        <w:rPr>
          <w:rStyle w:val="Style13ptBold"/>
          <w:sz w:val="16"/>
        </w:rPr>
        <w:t xml:space="preserve">100 </w:t>
      </w:r>
      <w:r w:rsidRPr="00F8667F">
        <w:rPr>
          <w:rStyle w:val="StyleUnderline"/>
        </w:rPr>
        <w:t xml:space="preserve">defense </w:t>
      </w:r>
      <w:r w:rsidRPr="00B22444">
        <w:rPr>
          <w:rStyle w:val="StyleUnderline"/>
          <w:highlight w:val="cyan"/>
        </w:rPr>
        <w:t>vendors and</w:t>
      </w:r>
      <w:r w:rsidRPr="00F8667F">
        <w:rPr>
          <w:rStyle w:val="Style13ptBold"/>
          <w:sz w:val="16"/>
        </w:rPr>
        <w:t xml:space="preserve"> the top 100 </w:t>
      </w:r>
      <w:r w:rsidRPr="00F8667F">
        <w:rPr>
          <w:rStyle w:val="StyleUnderline"/>
        </w:rPr>
        <w:t xml:space="preserve">AI </w:t>
      </w:r>
      <w:r w:rsidRPr="00B22444">
        <w:rPr>
          <w:rStyle w:val="StyleUnderline"/>
          <w:highlight w:val="cyan"/>
        </w:rPr>
        <w:t>companies</w:t>
      </w:r>
      <w:r w:rsidRPr="00F8667F">
        <w:rPr>
          <w:rStyle w:val="Style13ptBold"/>
          <w:sz w:val="16"/>
        </w:rPr>
        <w:t>, “</w:t>
      </w:r>
      <w:r w:rsidRPr="00F8667F">
        <w:rPr>
          <w:rStyle w:val="StyleUnderline"/>
        </w:rPr>
        <w:t>and</w:t>
      </w:r>
      <w:r w:rsidRPr="00F8667F">
        <w:rPr>
          <w:rStyle w:val="Style13ptBold"/>
          <w:sz w:val="16"/>
        </w:rPr>
        <w:t xml:space="preserve"> we </w:t>
      </w:r>
      <w:r w:rsidRPr="00F8667F">
        <w:rPr>
          <w:rStyle w:val="StyleUnderline"/>
        </w:rPr>
        <w:t>found</w:t>
      </w:r>
      <w:r w:rsidRPr="00F8667F">
        <w:rPr>
          <w:rStyle w:val="Style13ptBold"/>
          <w:sz w:val="16"/>
        </w:rPr>
        <w:t xml:space="preserve"> almost </w:t>
      </w:r>
      <w:r w:rsidRPr="00B22444">
        <w:rPr>
          <w:rStyle w:val="Emphasis"/>
          <w:highlight w:val="cyan"/>
        </w:rPr>
        <w:t>no overlap</w:t>
      </w:r>
      <w:r w:rsidRPr="00F8667F">
        <w:rPr>
          <w:rStyle w:val="Style13ptBold"/>
          <w:sz w:val="16"/>
        </w:rPr>
        <w:t xml:space="preserve">. Five years later … we've made </w:t>
      </w:r>
      <w:r w:rsidRPr="00F8667F">
        <w:rPr>
          <w:rStyle w:val="StyleUnderline"/>
        </w:rPr>
        <w:t xml:space="preserve">very </w:t>
      </w:r>
      <w:r w:rsidRPr="00B22444">
        <w:rPr>
          <w:rStyle w:val="Emphasis"/>
          <w:highlight w:val="cyan"/>
        </w:rPr>
        <w:t>little progress</w:t>
      </w:r>
      <w:r w:rsidRPr="00F8667F">
        <w:rPr>
          <w:rStyle w:val="Style13ptBold"/>
          <w:sz w:val="16"/>
        </w:rPr>
        <w:t xml:space="preserve">, and while we might be attracting some of these non-traditional entrants into the defense procurement system to contribute to AI on national security problems, </w:t>
      </w:r>
      <w:r w:rsidRPr="00B22444">
        <w:rPr>
          <w:rStyle w:val="StyleUnderline"/>
          <w:highlight w:val="cyan"/>
        </w:rPr>
        <w:t>we</w:t>
      </w:r>
      <w:r w:rsidRPr="00F8667F">
        <w:rPr>
          <w:rStyle w:val="Style13ptBold"/>
          <w:sz w:val="16"/>
        </w:rPr>
        <w:t xml:space="preserve"> certainly </w:t>
      </w:r>
      <w:r w:rsidRPr="00B22444">
        <w:rPr>
          <w:rStyle w:val="Emphasis"/>
          <w:highlight w:val="cyan"/>
        </w:rPr>
        <w:t>aren't scaling</w:t>
      </w:r>
      <w:r w:rsidRPr="00F8667F">
        <w:rPr>
          <w:rStyle w:val="StyleUnderline"/>
        </w:rPr>
        <w:t xml:space="preserve"> them</w:t>
      </w:r>
      <w:r w:rsidRPr="00F8667F">
        <w:rPr>
          <w:rStyle w:val="Style13ptBold"/>
          <w:sz w:val="16"/>
        </w:rPr>
        <w:t>, at least not based on these numbers.”</w:t>
      </w:r>
    </w:p>
    <w:p w14:paraId="33AEFA5F" w14:textId="77777777" w:rsidR="00C063B0" w:rsidRPr="00153B4A" w:rsidRDefault="00C063B0" w:rsidP="00C063B0">
      <w:pPr>
        <w:pStyle w:val="Heading4"/>
        <w:rPr>
          <w:u w:val="single"/>
        </w:rPr>
      </w:pPr>
      <w:r>
        <w:t xml:space="preserve">7. </w:t>
      </w:r>
      <w:r>
        <w:rPr>
          <w:u w:val="single"/>
        </w:rPr>
        <w:t>RECRUITMENT</w:t>
      </w:r>
      <w:r>
        <w:t xml:space="preserve">---failures render the Army </w:t>
      </w:r>
      <w:r>
        <w:rPr>
          <w:u w:val="single"/>
        </w:rPr>
        <w:t>inoperable</w:t>
      </w:r>
      <w:r>
        <w:t xml:space="preserve">. </w:t>
      </w:r>
    </w:p>
    <w:p w14:paraId="5AC7CF19" w14:textId="77777777" w:rsidR="00C063B0" w:rsidRDefault="00C063B0" w:rsidP="00C063B0">
      <w:pPr>
        <w:rPr>
          <w:rStyle w:val="Style13ptBold"/>
          <w:b w:val="0"/>
          <w:bCs w:val="0"/>
        </w:rPr>
      </w:pPr>
      <w:r>
        <w:rPr>
          <w:rStyle w:val="Style13ptBold"/>
        </w:rPr>
        <w:t xml:space="preserve">Restropo ‘23 </w:t>
      </w:r>
      <w:r w:rsidRPr="00470CFC">
        <w:rPr>
          <w:rStyle w:val="Style13ptBold"/>
        </w:rPr>
        <w:t xml:space="preserve">[Manuela; </w:t>
      </w:r>
      <w:r>
        <w:rPr>
          <w:rStyle w:val="Style13ptBold"/>
        </w:rPr>
        <w:t>October 5</w:t>
      </w:r>
      <w:r w:rsidRPr="00470CFC">
        <w:rPr>
          <w:rStyle w:val="Style13ptBold"/>
        </w:rPr>
        <w:t xml:space="preserve">; reporter for NPR; “The U.S. Army is falling short of its recruitment goals. She has a plan for that,” </w:t>
      </w:r>
      <w:r>
        <w:t>https://www.npr.org/2023/10/05/1203766333/us-army-military-recruit-pentagon-air-force-navy</w:t>
      </w:r>
      <w:r w:rsidRPr="00470CFC">
        <w:rPr>
          <w:rStyle w:val="Style13ptBold"/>
        </w:rPr>
        <w:t>]</w:t>
      </w:r>
    </w:p>
    <w:p w14:paraId="3E60E1F3" w14:textId="77777777" w:rsidR="00C063B0" w:rsidRPr="00F26DA0" w:rsidRDefault="00C063B0" w:rsidP="00C063B0">
      <w:pPr>
        <w:rPr>
          <w:rStyle w:val="Style13ptBold"/>
          <w:b w:val="0"/>
          <w:bCs w:val="0"/>
          <w:sz w:val="16"/>
        </w:rPr>
      </w:pPr>
      <w:r w:rsidRPr="00F26DA0">
        <w:rPr>
          <w:rStyle w:val="Emphasis"/>
          <w:highlight w:val="cyan"/>
        </w:rPr>
        <w:t>For years</w:t>
      </w:r>
      <w:r w:rsidRPr="00F26DA0">
        <w:rPr>
          <w:rStyle w:val="StyleUnderline"/>
          <w:highlight w:val="cyan"/>
        </w:rPr>
        <w:t>, the</w:t>
      </w:r>
      <w:r w:rsidRPr="00470CFC">
        <w:rPr>
          <w:rStyle w:val="StyleUnderline"/>
        </w:rPr>
        <w:t xml:space="preserve"> U.S. </w:t>
      </w:r>
      <w:r w:rsidRPr="00F26DA0">
        <w:rPr>
          <w:rStyle w:val="Emphasis"/>
          <w:highlight w:val="cyan"/>
        </w:rPr>
        <w:t>Army</w:t>
      </w:r>
      <w:r w:rsidRPr="00F26DA0">
        <w:rPr>
          <w:rStyle w:val="Style13ptBold"/>
          <w:sz w:val="16"/>
        </w:rPr>
        <w:t xml:space="preserve"> has </w:t>
      </w:r>
      <w:r w:rsidRPr="00F26DA0">
        <w:rPr>
          <w:rStyle w:val="Emphasis"/>
        </w:rPr>
        <w:t>not</w:t>
      </w:r>
      <w:r w:rsidRPr="00F26DA0">
        <w:rPr>
          <w:rStyle w:val="Style13ptBold"/>
          <w:sz w:val="16"/>
        </w:rPr>
        <w:t xml:space="preserve"> been able to </w:t>
      </w:r>
      <w:r w:rsidRPr="00F26DA0">
        <w:rPr>
          <w:rStyle w:val="Emphasis"/>
        </w:rPr>
        <w:t>meet</w:t>
      </w:r>
      <w:r w:rsidRPr="00F26DA0">
        <w:rPr>
          <w:rStyle w:val="StyleUnderline"/>
        </w:rPr>
        <w:t xml:space="preserve"> its</w:t>
      </w:r>
      <w:r w:rsidRPr="00F26DA0">
        <w:rPr>
          <w:rStyle w:val="Style13ptBold"/>
          <w:sz w:val="16"/>
        </w:rPr>
        <w:t xml:space="preserve"> annual </w:t>
      </w:r>
      <w:r w:rsidRPr="00F26DA0">
        <w:rPr>
          <w:rStyle w:val="Emphasis"/>
          <w:highlight w:val="cyan"/>
        </w:rPr>
        <w:t>recruitment</w:t>
      </w:r>
      <w:r w:rsidRPr="00470CFC">
        <w:rPr>
          <w:rStyle w:val="StyleUnderline"/>
        </w:rPr>
        <w:t xml:space="preserve"> </w:t>
      </w:r>
      <w:r w:rsidRPr="00F26DA0">
        <w:rPr>
          <w:rStyle w:val="StyleUnderline"/>
        </w:rPr>
        <w:t>goal</w:t>
      </w:r>
      <w:r w:rsidRPr="00F26DA0">
        <w:rPr>
          <w:rStyle w:val="Style13ptBold"/>
          <w:sz w:val="16"/>
        </w:rPr>
        <w:t>. The Secretary of the Army, Christine Wormuth, is rolling out a plan to address that.</w:t>
      </w:r>
    </w:p>
    <w:p w14:paraId="25C90863" w14:textId="77777777" w:rsidR="00C063B0" w:rsidRPr="00F26DA0" w:rsidRDefault="00C063B0" w:rsidP="00C063B0">
      <w:pPr>
        <w:rPr>
          <w:rStyle w:val="Style13ptBold"/>
          <w:b w:val="0"/>
          <w:bCs w:val="0"/>
          <w:sz w:val="16"/>
        </w:rPr>
      </w:pPr>
      <w:r w:rsidRPr="00F26DA0">
        <w:rPr>
          <w:rStyle w:val="Style13ptBold"/>
          <w:sz w:val="16"/>
        </w:rPr>
        <w:t>What is it? Well, a little bit of something old, and a little bit of something new.</w:t>
      </w:r>
    </w:p>
    <w:p w14:paraId="2C538107" w14:textId="77777777" w:rsidR="00C063B0" w:rsidRPr="00F26DA0" w:rsidRDefault="00C063B0" w:rsidP="00C063B0">
      <w:pPr>
        <w:rPr>
          <w:rStyle w:val="Style13ptBold"/>
          <w:b w:val="0"/>
          <w:bCs w:val="0"/>
          <w:sz w:val="16"/>
        </w:rPr>
      </w:pPr>
      <w:r w:rsidRPr="00F26DA0">
        <w:rPr>
          <w:rStyle w:val="Style13ptBold"/>
          <w:sz w:val="16"/>
        </w:rPr>
        <w:t>The Army is bringing back its iconic ad with the slogan, "Be all you can be," which was everywhere in the '80s, hoping to inspire new recruits and perhaps touch on that nostalgia nerve too.</w:t>
      </w:r>
    </w:p>
    <w:p w14:paraId="1A89B2D3" w14:textId="77777777" w:rsidR="00C063B0" w:rsidRPr="00F26DA0" w:rsidRDefault="00C063B0" w:rsidP="00C063B0">
      <w:pPr>
        <w:rPr>
          <w:rStyle w:val="Style13ptBold"/>
          <w:b w:val="0"/>
          <w:bCs w:val="0"/>
          <w:sz w:val="16"/>
        </w:rPr>
      </w:pPr>
      <w:r w:rsidRPr="00F26DA0">
        <w:rPr>
          <w:rStyle w:val="Style13ptBold"/>
          <w:sz w:val="16"/>
        </w:rPr>
        <w:t>But more broadly, the Pentagon is seeking to widen the net for recruits; focusing less on traditional pools and seeking to expand to new groups.</w:t>
      </w:r>
    </w:p>
    <w:p w14:paraId="2F9E14DB" w14:textId="77777777" w:rsidR="00C063B0" w:rsidRPr="00F26DA0" w:rsidRDefault="00C063B0" w:rsidP="00C063B0">
      <w:pPr>
        <w:rPr>
          <w:rStyle w:val="Emphasis"/>
        </w:rPr>
      </w:pPr>
      <w:r w:rsidRPr="00F26DA0">
        <w:rPr>
          <w:rStyle w:val="Style13ptBold"/>
          <w:sz w:val="16"/>
        </w:rPr>
        <w:t xml:space="preserve">What's the big deal? Well, for nearly a decade, the Army has been </w:t>
      </w:r>
      <w:r w:rsidRPr="00F26DA0">
        <w:rPr>
          <w:rStyle w:val="Emphasis"/>
          <w:highlight w:val="cyan"/>
        </w:rPr>
        <w:t>falling short</w:t>
      </w:r>
      <w:r w:rsidRPr="00F26DA0">
        <w:rPr>
          <w:rStyle w:val="Style13ptBold"/>
          <w:sz w:val="16"/>
        </w:rPr>
        <w:t xml:space="preserve"> of its recruitment goals, and the </w:t>
      </w:r>
      <w:r w:rsidRPr="00470CFC">
        <w:rPr>
          <w:rStyle w:val="StyleUnderline"/>
        </w:rPr>
        <w:t xml:space="preserve">shortage </w:t>
      </w:r>
      <w:r w:rsidRPr="00F26DA0">
        <w:rPr>
          <w:rStyle w:val="Emphasis"/>
          <w:highlight w:val="cyan"/>
        </w:rPr>
        <w:t>doesn't</w:t>
      </w:r>
      <w:r w:rsidRPr="00F26DA0">
        <w:rPr>
          <w:rStyle w:val="StyleUnderline"/>
          <w:highlight w:val="cyan"/>
        </w:rPr>
        <w:t xml:space="preserve"> seem to be </w:t>
      </w:r>
      <w:r w:rsidRPr="00F26DA0">
        <w:rPr>
          <w:rStyle w:val="Emphasis"/>
          <w:highlight w:val="cyan"/>
        </w:rPr>
        <w:t>getting better.</w:t>
      </w:r>
    </w:p>
    <w:p w14:paraId="5E92E4FB" w14:textId="77777777" w:rsidR="00C063B0" w:rsidRPr="00F26DA0" w:rsidRDefault="00C063B0" w:rsidP="00C063B0">
      <w:pPr>
        <w:rPr>
          <w:rStyle w:val="Style13ptBold"/>
          <w:b w:val="0"/>
          <w:bCs w:val="0"/>
          <w:sz w:val="16"/>
        </w:rPr>
      </w:pPr>
      <w:r w:rsidRPr="00F26DA0">
        <w:rPr>
          <w:rStyle w:val="Style13ptBold"/>
          <w:sz w:val="16"/>
        </w:rPr>
        <w:t xml:space="preserve">In 2022, for example, the U.S. Army </w:t>
      </w:r>
      <w:r w:rsidRPr="00F26DA0">
        <w:rPr>
          <w:rStyle w:val="Emphasis"/>
        </w:rPr>
        <w:t>missed</w:t>
      </w:r>
      <w:r w:rsidRPr="00F26DA0">
        <w:rPr>
          <w:rStyle w:val="Style13ptBold"/>
          <w:sz w:val="16"/>
        </w:rPr>
        <w:t xml:space="preserve"> its recruiting </w:t>
      </w:r>
      <w:r w:rsidRPr="00470CFC">
        <w:rPr>
          <w:rStyle w:val="StyleUnderline"/>
        </w:rPr>
        <w:t>goal by</w:t>
      </w:r>
      <w:r w:rsidRPr="00F26DA0">
        <w:rPr>
          <w:rStyle w:val="Style13ptBold"/>
          <w:sz w:val="16"/>
        </w:rPr>
        <w:t xml:space="preserve"> about 15,000 soldiers — or </w:t>
      </w:r>
      <w:r w:rsidRPr="00470CFC">
        <w:rPr>
          <w:rStyle w:val="StyleUnderline"/>
        </w:rPr>
        <w:t>25%.</w:t>
      </w:r>
    </w:p>
    <w:p w14:paraId="44675FB4" w14:textId="77777777" w:rsidR="00C063B0" w:rsidRPr="00F26DA0" w:rsidRDefault="00C063B0" w:rsidP="00C063B0">
      <w:pPr>
        <w:rPr>
          <w:rStyle w:val="Style13ptBold"/>
          <w:b w:val="0"/>
          <w:bCs w:val="0"/>
          <w:sz w:val="16"/>
        </w:rPr>
      </w:pPr>
      <w:r w:rsidRPr="00F26DA0">
        <w:rPr>
          <w:rStyle w:val="Emphasis"/>
          <w:highlight w:val="cyan"/>
        </w:rPr>
        <w:t>For young people</w:t>
      </w:r>
      <w:r w:rsidRPr="00F26DA0">
        <w:rPr>
          <w:rStyle w:val="Style13ptBold"/>
          <w:sz w:val="16"/>
        </w:rPr>
        <w:t xml:space="preserve">, especially Gen Z, </w:t>
      </w:r>
      <w:r w:rsidRPr="00470CFC">
        <w:rPr>
          <w:rStyle w:val="StyleUnderline"/>
        </w:rPr>
        <w:t xml:space="preserve">increasing </w:t>
      </w:r>
      <w:r w:rsidRPr="00F26DA0">
        <w:rPr>
          <w:rStyle w:val="Emphasis"/>
          <w:highlight w:val="cyan"/>
        </w:rPr>
        <w:t>distrust</w:t>
      </w:r>
      <w:r w:rsidRPr="00F26DA0">
        <w:rPr>
          <w:rStyle w:val="StyleUnderline"/>
          <w:highlight w:val="cyan"/>
        </w:rPr>
        <w:t xml:space="preserve"> in institutions</w:t>
      </w:r>
      <w:r w:rsidRPr="00F26DA0">
        <w:rPr>
          <w:rStyle w:val="Style13ptBold"/>
          <w:sz w:val="16"/>
        </w:rPr>
        <w:t xml:space="preserve"> is also likely playing a part; and some </w:t>
      </w:r>
      <w:r w:rsidRPr="00F26DA0">
        <w:rPr>
          <w:rStyle w:val="StyleUnderline"/>
          <w:highlight w:val="cyan"/>
        </w:rPr>
        <w:t>younger</w:t>
      </w:r>
      <w:r w:rsidRPr="00470CFC">
        <w:rPr>
          <w:rStyle w:val="StyleUnderline"/>
        </w:rPr>
        <w:t xml:space="preserve"> </w:t>
      </w:r>
      <w:r w:rsidRPr="00F26DA0">
        <w:rPr>
          <w:rStyle w:val="StyleUnderline"/>
          <w:highlight w:val="cyan"/>
        </w:rPr>
        <w:t>Americans</w:t>
      </w:r>
      <w:r w:rsidRPr="00F26DA0">
        <w:rPr>
          <w:rStyle w:val="Style13ptBold"/>
          <w:sz w:val="16"/>
        </w:rPr>
        <w:t xml:space="preserve"> that NPR spoke to about joining the Army said they were </w:t>
      </w:r>
      <w:r w:rsidRPr="00F26DA0">
        <w:rPr>
          <w:rStyle w:val="Emphasis"/>
          <w:highlight w:val="cyan"/>
        </w:rPr>
        <w:t>afraid</w:t>
      </w:r>
      <w:r w:rsidRPr="00F26DA0">
        <w:rPr>
          <w:rStyle w:val="StyleUnderline"/>
          <w:highlight w:val="cyan"/>
        </w:rPr>
        <w:t xml:space="preserve"> of getting</w:t>
      </w:r>
      <w:r w:rsidRPr="00470CFC">
        <w:rPr>
          <w:rStyle w:val="StyleUnderline"/>
        </w:rPr>
        <w:t xml:space="preserve"> </w:t>
      </w:r>
      <w:r w:rsidRPr="00F26DA0">
        <w:rPr>
          <w:rStyle w:val="Emphasis"/>
        </w:rPr>
        <w:t xml:space="preserve">hurt or </w:t>
      </w:r>
      <w:r w:rsidRPr="00F26DA0">
        <w:rPr>
          <w:rStyle w:val="Emphasis"/>
          <w:highlight w:val="cyan"/>
        </w:rPr>
        <w:t>killed</w:t>
      </w:r>
      <w:r w:rsidRPr="00F26DA0">
        <w:rPr>
          <w:rStyle w:val="Style13ptBold"/>
          <w:sz w:val="16"/>
        </w:rPr>
        <w:t xml:space="preserve"> if they were to serve.</w:t>
      </w:r>
    </w:p>
    <w:p w14:paraId="4CCF5328" w14:textId="77777777" w:rsidR="00C063B0" w:rsidRPr="00F26DA0" w:rsidRDefault="00C063B0" w:rsidP="00C063B0">
      <w:pPr>
        <w:rPr>
          <w:rStyle w:val="Style13ptBold"/>
          <w:b w:val="0"/>
          <w:bCs w:val="0"/>
          <w:sz w:val="16"/>
        </w:rPr>
      </w:pPr>
      <w:r w:rsidRPr="00470CFC">
        <w:rPr>
          <w:rStyle w:val="StyleUnderline"/>
        </w:rPr>
        <w:t xml:space="preserve">Other </w:t>
      </w:r>
      <w:r w:rsidRPr="00F26DA0">
        <w:rPr>
          <w:rStyle w:val="Emphasis"/>
          <w:highlight w:val="cyan"/>
        </w:rPr>
        <w:t>concerns</w:t>
      </w:r>
      <w:r w:rsidRPr="00F26DA0">
        <w:rPr>
          <w:rStyle w:val="Style13ptBold"/>
          <w:sz w:val="16"/>
        </w:rPr>
        <w:t xml:space="preserve"> voiced by students </w:t>
      </w:r>
      <w:r w:rsidRPr="00F26DA0">
        <w:rPr>
          <w:rStyle w:val="StyleUnderline"/>
          <w:highlight w:val="cyan"/>
        </w:rPr>
        <w:t>include</w:t>
      </w:r>
      <w:r w:rsidRPr="00F26DA0">
        <w:rPr>
          <w:rStyle w:val="Style13ptBold"/>
          <w:sz w:val="16"/>
        </w:rPr>
        <w:t xml:space="preserve"> reports of </w:t>
      </w:r>
      <w:r w:rsidRPr="00F26DA0">
        <w:rPr>
          <w:rStyle w:val="Emphasis"/>
        </w:rPr>
        <w:t xml:space="preserve">racial </w:t>
      </w:r>
      <w:r w:rsidRPr="00F26DA0">
        <w:rPr>
          <w:rStyle w:val="Emphasis"/>
          <w:highlight w:val="cyan"/>
        </w:rPr>
        <w:t>bias</w:t>
      </w:r>
      <w:r w:rsidRPr="00F26DA0">
        <w:rPr>
          <w:rStyle w:val="StyleUnderline"/>
          <w:highlight w:val="cyan"/>
        </w:rPr>
        <w:t xml:space="preserve"> and </w:t>
      </w:r>
      <w:r w:rsidRPr="00F26DA0">
        <w:rPr>
          <w:rStyle w:val="Emphasis"/>
        </w:rPr>
        <w:t xml:space="preserve">sexual </w:t>
      </w:r>
      <w:r w:rsidRPr="00F26DA0">
        <w:rPr>
          <w:rStyle w:val="Emphasis"/>
          <w:highlight w:val="cyan"/>
        </w:rPr>
        <w:t>assault</w:t>
      </w:r>
      <w:r w:rsidRPr="00470CFC">
        <w:rPr>
          <w:rStyle w:val="StyleUnderline"/>
        </w:rPr>
        <w:t xml:space="preserve"> within the armed forces.</w:t>
      </w:r>
    </w:p>
    <w:p w14:paraId="48B60C68" w14:textId="77777777" w:rsidR="00C063B0" w:rsidRPr="00F26DA0" w:rsidRDefault="00C063B0" w:rsidP="00C063B0">
      <w:pPr>
        <w:rPr>
          <w:rStyle w:val="Style13ptBold"/>
          <w:b w:val="0"/>
          <w:bCs w:val="0"/>
          <w:sz w:val="16"/>
        </w:rPr>
      </w:pPr>
      <w:r w:rsidRPr="00F26DA0">
        <w:rPr>
          <w:rStyle w:val="Style13ptBold"/>
          <w:sz w:val="16"/>
        </w:rPr>
        <w:t xml:space="preserve">I think if you look at polling, Americans' </w:t>
      </w:r>
      <w:r w:rsidRPr="00F26DA0">
        <w:rPr>
          <w:rStyle w:val="Emphasis"/>
        </w:rPr>
        <w:t>trust</w:t>
      </w:r>
      <w:r w:rsidRPr="00F26DA0">
        <w:rPr>
          <w:rStyle w:val="StyleUnderline"/>
        </w:rPr>
        <w:t xml:space="preserve"> in institutions</w:t>
      </w:r>
      <w:r w:rsidRPr="00F26DA0">
        <w:rPr>
          <w:rStyle w:val="Style13ptBold"/>
          <w:sz w:val="16"/>
        </w:rPr>
        <w:t xml:space="preserve"> has been </w:t>
      </w:r>
      <w:r w:rsidRPr="00F26DA0">
        <w:rPr>
          <w:rStyle w:val="Emphasis"/>
        </w:rPr>
        <w:t>declining</w:t>
      </w:r>
      <w:r w:rsidRPr="00F26DA0">
        <w:rPr>
          <w:rStyle w:val="Style13ptBold"/>
          <w:sz w:val="16"/>
        </w:rPr>
        <w:t xml:space="preserve"> steadily.</w:t>
      </w:r>
    </w:p>
    <w:p w14:paraId="21002A71" w14:textId="3CE05FFC" w:rsidR="00C063B0" w:rsidRPr="00C063B0" w:rsidRDefault="00C063B0" w:rsidP="00C063B0">
      <w:pPr>
        <w:rPr>
          <w:sz w:val="16"/>
        </w:rPr>
      </w:pPr>
      <w:r w:rsidRPr="00F26DA0">
        <w:rPr>
          <w:rStyle w:val="Style13ptBold"/>
          <w:sz w:val="16"/>
        </w:rPr>
        <w:t xml:space="preserve">Other than small businesses, the United States military is the most respected institution. So Americans still, I think, have a huge amount of trust in the military. </w:t>
      </w:r>
    </w:p>
    <w:p w14:paraId="1E68F3BD" w14:textId="77777777" w:rsidR="00C063B0" w:rsidRPr="00E90A8B" w:rsidRDefault="00C063B0" w:rsidP="00C063B0">
      <w:pPr>
        <w:pStyle w:val="Heading3"/>
        <w:rPr>
          <w:rFonts w:asciiTheme="minorHAnsi" w:hAnsiTheme="minorHAnsi" w:cstheme="minorHAnsi"/>
        </w:rPr>
      </w:pPr>
      <w:r>
        <w:rPr>
          <w:rFonts w:asciiTheme="minorHAnsi" w:hAnsiTheme="minorHAnsi" w:cstheme="minorHAnsi"/>
        </w:rPr>
        <w:t>Transition---AT: Transition Wars---2NC</w:t>
      </w:r>
    </w:p>
    <w:p w14:paraId="3B5B6676" w14:textId="77777777" w:rsidR="00C063B0" w:rsidRDefault="00C063B0" w:rsidP="00C063B0">
      <w:pPr>
        <w:pStyle w:val="Heading4"/>
      </w:pPr>
      <w:r>
        <w:t xml:space="preserve">It’s </w:t>
      </w:r>
      <w:r w:rsidRPr="007F546D">
        <w:rPr>
          <w:u w:val="single"/>
        </w:rPr>
        <w:t>reverse causal</w:t>
      </w:r>
      <w:r>
        <w:t xml:space="preserve">---weakening America’s military </w:t>
      </w:r>
      <w:r w:rsidRPr="00F62344">
        <w:rPr>
          <w:u w:val="single"/>
        </w:rPr>
        <w:t>jumpstarts</w:t>
      </w:r>
      <w:r>
        <w:t xml:space="preserve"> </w:t>
      </w:r>
      <w:r w:rsidRPr="0012744D">
        <w:t xml:space="preserve">reciprocal </w:t>
      </w:r>
      <w:r w:rsidRPr="00F62344">
        <w:rPr>
          <w:u w:val="single"/>
        </w:rPr>
        <w:t>restraint</w:t>
      </w:r>
      <w:r>
        <w:t xml:space="preserve"> </w:t>
      </w:r>
    </w:p>
    <w:p w14:paraId="3C769DAD" w14:textId="77777777" w:rsidR="00C063B0" w:rsidRPr="0012744D" w:rsidRDefault="00C063B0" w:rsidP="00C063B0">
      <w:r w:rsidRPr="00464F7A">
        <w:rPr>
          <w:rStyle w:val="Style13ptBold"/>
        </w:rPr>
        <w:t>Jackson ’24</w:t>
      </w:r>
      <w:r>
        <w:t xml:space="preserve"> [Van; 2024; PhD, professor of international relations @ Victoria University of Wellington;</w:t>
      </w:r>
      <w:r w:rsidRPr="0012744D">
        <w:t xml:space="preserve"> </w:t>
      </w:r>
      <w:r>
        <w:t xml:space="preserve">Cambridge University Press, </w:t>
      </w:r>
      <w:r w:rsidRPr="0012744D">
        <w:rPr>
          <w:i/>
          <w:iCs/>
        </w:rPr>
        <w:t>Grand Strategies of the Left: The Foreign Policy of Progressive Worldmaking</w:t>
      </w:r>
      <w:r>
        <w:t>, pp. 139-140]</w:t>
      </w:r>
    </w:p>
    <w:p w14:paraId="2D8BC366" w14:textId="77777777" w:rsidR="00C063B0" w:rsidRPr="007769AB" w:rsidRDefault="00C063B0" w:rsidP="00C063B0">
      <w:pPr>
        <w:rPr>
          <w:sz w:val="16"/>
        </w:rPr>
      </w:pPr>
      <w:r w:rsidRPr="007769AB">
        <w:rPr>
          <w:rStyle w:val="Emphasis"/>
          <w:highlight w:val="cyan"/>
        </w:rPr>
        <w:t>Drawing down</w:t>
      </w:r>
      <w:r w:rsidRPr="007769AB">
        <w:rPr>
          <w:rStyle w:val="StyleUnderline"/>
          <w:highlight w:val="cyan"/>
        </w:rPr>
        <w:t xml:space="preserve"> America’s military capabilities</w:t>
      </w:r>
      <w:r w:rsidRPr="007769AB">
        <w:rPr>
          <w:rStyle w:val="StyleUnderline"/>
        </w:rPr>
        <w:t>, presence, and</w:t>
      </w:r>
      <w:r w:rsidRPr="007769AB">
        <w:rPr>
          <w:sz w:val="16"/>
        </w:rPr>
        <w:t xml:space="preserve"> (existing) </w:t>
      </w:r>
      <w:r w:rsidRPr="007769AB">
        <w:rPr>
          <w:rStyle w:val="StyleUnderline"/>
        </w:rPr>
        <w:t>commitments</w:t>
      </w:r>
      <w:r w:rsidRPr="007769AB">
        <w:rPr>
          <w:sz w:val="16"/>
        </w:rPr>
        <w:t xml:space="preserve"> in a manner that meets this new benchmark </w:t>
      </w:r>
      <w:r w:rsidRPr="0012744D">
        <w:rPr>
          <w:rStyle w:val="Emphasis"/>
          <w:highlight w:val="cyan"/>
        </w:rPr>
        <w:t>contributes</w:t>
      </w:r>
      <w:r w:rsidRPr="0012744D">
        <w:rPr>
          <w:highlight w:val="cyan"/>
        </w:rPr>
        <w:t xml:space="preserve"> </w:t>
      </w:r>
      <w:r w:rsidRPr="0012744D">
        <w:rPr>
          <w:rStyle w:val="StyleUnderline"/>
          <w:highlight w:val="cyan"/>
        </w:rPr>
        <w:t>to greater</w:t>
      </w:r>
      <w:r w:rsidRPr="0012744D">
        <w:rPr>
          <w:highlight w:val="cyan"/>
        </w:rPr>
        <w:t xml:space="preserve"> </w:t>
      </w:r>
      <w:r w:rsidRPr="0012744D">
        <w:rPr>
          <w:rStyle w:val="Emphasis"/>
          <w:highlight w:val="cyan"/>
        </w:rPr>
        <w:t>security</w:t>
      </w:r>
      <w:r w:rsidRPr="007769AB">
        <w:rPr>
          <w:sz w:val="16"/>
        </w:rPr>
        <w:t xml:space="preserve"> because it makes the means of policy more closely resemble its desired ends. Prefiguration works here </w:t>
      </w:r>
      <w:r w:rsidRPr="00DF672F">
        <w:rPr>
          <w:sz w:val="16"/>
        </w:rPr>
        <w:t xml:space="preserve">partly through </w:t>
      </w:r>
      <w:r w:rsidRPr="00DF672F">
        <w:rPr>
          <w:rStyle w:val="Emphasis"/>
        </w:rPr>
        <w:t>unilateral restraint</w:t>
      </w:r>
      <w:r w:rsidRPr="00DF672F">
        <w:rPr>
          <w:sz w:val="16"/>
        </w:rPr>
        <w:t xml:space="preserve"> </w:t>
      </w:r>
      <w:r w:rsidRPr="00DF672F">
        <w:rPr>
          <w:rStyle w:val="StyleUnderline"/>
        </w:rPr>
        <w:t xml:space="preserve">as a triggering mechanism for </w:t>
      </w:r>
      <w:r w:rsidRPr="00DF672F">
        <w:rPr>
          <w:rStyle w:val="Emphasis"/>
        </w:rPr>
        <w:t>ameliorating rivalries</w:t>
      </w:r>
      <w:r w:rsidRPr="00DF672F">
        <w:rPr>
          <w:sz w:val="16"/>
        </w:rPr>
        <w:t xml:space="preserve">, </w:t>
      </w:r>
      <w:r w:rsidRPr="00DF672F">
        <w:rPr>
          <w:rStyle w:val="Emphasis"/>
        </w:rPr>
        <w:t>lend</w:t>
      </w:r>
      <w:r w:rsidRPr="00DF672F">
        <w:rPr>
          <w:rStyle w:val="StyleUnderline"/>
        </w:rPr>
        <w:t xml:space="preserve">ing </w:t>
      </w:r>
      <w:r w:rsidRPr="00DF672F">
        <w:rPr>
          <w:rStyle w:val="Emphasis"/>
        </w:rPr>
        <w:t>credibility</w:t>
      </w:r>
      <w:r w:rsidRPr="00DF672F">
        <w:rPr>
          <w:rStyle w:val="StyleUnderline"/>
        </w:rPr>
        <w:t xml:space="preserve"> to the other</w:t>
      </w:r>
      <w:r w:rsidRPr="00DF672F">
        <w:rPr>
          <w:sz w:val="16"/>
        </w:rPr>
        <w:t xml:space="preserve"> </w:t>
      </w:r>
      <w:r w:rsidRPr="00DF672F">
        <w:rPr>
          <w:rStyle w:val="Emphasis"/>
        </w:rPr>
        <w:t>peace-signaling action</w:t>
      </w:r>
      <w:r w:rsidRPr="007769AB">
        <w:rPr>
          <w:rStyle w:val="Emphasis"/>
        </w:rPr>
        <w:t>s</w:t>
      </w:r>
      <w:r w:rsidRPr="007769AB">
        <w:rPr>
          <w:sz w:val="16"/>
        </w:rPr>
        <w:t xml:space="preserve"> the government undertakes.54 Put differently, </w:t>
      </w:r>
      <w:r w:rsidRPr="007769AB">
        <w:rPr>
          <w:rStyle w:val="Emphasis"/>
          <w:highlight w:val="cyan"/>
        </w:rPr>
        <w:t>trading</w:t>
      </w:r>
      <w:r w:rsidRPr="007769AB">
        <w:rPr>
          <w:rStyle w:val="StyleUnderline"/>
        </w:rPr>
        <w:t xml:space="preserve"> on </w:t>
      </w:r>
      <w:r w:rsidRPr="007769AB">
        <w:rPr>
          <w:rStyle w:val="StyleUnderline"/>
          <w:highlight w:val="cyan"/>
        </w:rPr>
        <w:t xml:space="preserve">America’s </w:t>
      </w:r>
      <w:r w:rsidRPr="0012744D">
        <w:rPr>
          <w:rStyle w:val="Emphasis"/>
          <w:highlight w:val="cyan"/>
        </w:rPr>
        <w:t>military largesse</w:t>
      </w:r>
      <w:r w:rsidRPr="007769AB">
        <w:rPr>
          <w:sz w:val="16"/>
        </w:rPr>
        <w:t xml:space="preserve"> actually </w:t>
      </w:r>
      <w:r w:rsidRPr="0012744D">
        <w:rPr>
          <w:rStyle w:val="StyleUnderline"/>
          <w:highlight w:val="cyan"/>
        </w:rPr>
        <w:t xml:space="preserve">jumpstarts </w:t>
      </w:r>
      <w:r w:rsidRPr="0012744D">
        <w:rPr>
          <w:rStyle w:val="Emphasis"/>
          <w:highlight w:val="cyan"/>
        </w:rPr>
        <w:t>reciprocal restraint</w:t>
      </w:r>
      <w:r w:rsidRPr="0012744D">
        <w:rPr>
          <w:rStyle w:val="StyleUnderline"/>
          <w:highlight w:val="cyan"/>
        </w:rPr>
        <w:t xml:space="preserve"> by alleviating </w:t>
      </w:r>
      <w:r w:rsidRPr="0012744D">
        <w:rPr>
          <w:rStyle w:val="Emphasis"/>
          <w:highlight w:val="cyan"/>
        </w:rPr>
        <w:t>security dilemmas</w:t>
      </w:r>
      <w:r w:rsidRPr="0012744D">
        <w:rPr>
          <w:rStyle w:val="StyleUnderline"/>
          <w:highlight w:val="cyan"/>
        </w:rPr>
        <w:t xml:space="preserve"> and </w:t>
      </w:r>
      <w:r w:rsidRPr="0012744D">
        <w:rPr>
          <w:rStyle w:val="Emphasis"/>
          <w:highlight w:val="cyan"/>
        </w:rPr>
        <w:t>arms-racing pressures</w:t>
      </w:r>
      <w:r w:rsidRPr="007769AB">
        <w:rPr>
          <w:rStyle w:val="Emphasis"/>
        </w:rPr>
        <w:t xml:space="preserve"> with rivals</w:t>
      </w:r>
      <w:r w:rsidRPr="007769AB">
        <w:rPr>
          <w:sz w:val="16"/>
        </w:rPr>
        <w:t xml:space="preserve">: “Because the United States has such an overwhelming edge in arms and </w:t>
      </w:r>
      <w:r w:rsidRPr="00DF672F">
        <w:rPr>
          <w:sz w:val="16"/>
        </w:rPr>
        <w:t xml:space="preserve">technology, </w:t>
      </w:r>
      <w:r w:rsidRPr="00DF672F">
        <w:rPr>
          <w:rStyle w:val="Emphasis"/>
        </w:rPr>
        <w:t>American disarm</w:t>
      </w:r>
      <w:r w:rsidRPr="00DF672F">
        <w:rPr>
          <w:sz w:val="16"/>
        </w:rPr>
        <w:t xml:space="preserve">ament </w:t>
      </w:r>
      <w:r w:rsidRPr="00DF672F">
        <w:rPr>
          <w:rStyle w:val="StyleUnderline"/>
        </w:rPr>
        <w:t xml:space="preserve">can be </w:t>
      </w:r>
      <w:r w:rsidRPr="00DF672F">
        <w:rPr>
          <w:rStyle w:val="Emphasis"/>
        </w:rPr>
        <w:t>leveraged</w:t>
      </w:r>
      <w:r w:rsidRPr="00DF672F">
        <w:rPr>
          <w:rStyle w:val="StyleUnderline"/>
        </w:rPr>
        <w:t xml:space="preserve"> to gain commitments by </w:t>
      </w:r>
      <w:r w:rsidRPr="00DF672F">
        <w:rPr>
          <w:rStyle w:val="Emphasis"/>
        </w:rPr>
        <w:t>others</w:t>
      </w:r>
      <w:r w:rsidRPr="00DF672F">
        <w:rPr>
          <w:rStyle w:val="StyleUnderline"/>
        </w:rPr>
        <w:t xml:space="preserve"> to disarm</w:t>
      </w:r>
      <w:r w:rsidRPr="00DF672F">
        <w:rPr>
          <w:sz w:val="16"/>
        </w:rPr>
        <w:t>.”55</w:t>
      </w:r>
      <w:r w:rsidRPr="007769AB">
        <w:rPr>
          <w:sz w:val="16"/>
        </w:rPr>
        <w:t xml:space="preserve"> Crucially, </w:t>
      </w:r>
      <w:r w:rsidRPr="007769AB">
        <w:rPr>
          <w:rStyle w:val="Emphasis"/>
          <w:highlight w:val="cyan"/>
        </w:rPr>
        <w:t>self-imposed restraint</w:t>
      </w:r>
      <w:r w:rsidRPr="007769AB">
        <w:rPr>
          <w:sz w:val="16"/>
        </w:rPr>
        <w:t xml:space="preserve"> </w:t>
      </w:r>
      <w:r w:rsidRPr="007769AB">
        <w:rPr>
          <w:rStyle w:val="StyleUnderline"/>
        </w:rPr>
        <w:t xml:space="preserve">in the form of circumscribed warfighting abilities </w:t>
      </w:r>
      <w:r w:rsidRPr="0012744D">
        <w:rPr>
          <w:rStyle w:val="StyleUnderline"/>
          <w:highlight w:val="cyan"/>
        </w:rPr>
        <w:t>also</w:t>
      </w:r>
      <w:r w:rsidRPr="007769AB">
        <w:rPr>
          <w:rStyle w:val="StyleUnderline"/>
          <w:highlight w:val="cyan"/>
        </w:rPr>
        <w:t xml:space="preserve"> </w:t>
      </w:r>
      <w:r w:rsidRPr="007769AB">
        <w:rPr>
          <w:rStyle w:val="Emphasis"/>
          <w:highlight w:val="cyan"/>
        </w:rPr>
        <w:t>ties</w:t>
      </w:r>
      <w:r w:rsidRPr="0012744D">
        <w:rPr>
          <w:rStyle w:val="StyleUnderline"/>
          <w:highlight w:val="cyan"/>
        </w:rPr>
        <w:t xml:space="preserve"> the </w:t>
      </w:r>
      <w:r w:rsidRPr="0012744D">
        <w:rPr>
          <w:rStyle w:val="Emphasis"/>
          <w:highlight w:val="cyan"/>
        </w:rPr>
        <w:t>hands</w:t>
      </w:r>
      <w:r w:rsidRPr="0012744D">
        <w:rPr>
          <w:rStyle w:val="StyleUnderline"/>
          <w:highlight w:val="cyan"/>
        </w:rPr>
        <w:t xml:space="preserve"> of the</w:t>
      </w:r>
      <w:r w:rsidRPr="0012744D">
        <w:rPr>
          <w:rStyle w:val="StyleUnderline"/>
        </w:rPr>
        <w:t xml:space="preserve"> </w:t>
      </w:r>
      <w:r w:rsidRPr="007769AB">
        <w:rPr>
          <w:rStyle w:val="Emphasis"/>
          <w:highlight w:val="cyan"/>
        </w:rPr>
        <w:t>U</w:t>
      </w:r>
      <w:r w:rsidRPr="007769AB">
        <w:rPr>
          <w:sz w:val="16"/>
        </w:rPr>
        <w:t xml:space="preserve">nited </w:t>
      </w:r>
      <w:r w:rsidRPr="007769AB">
        <w:rPr>
          <w:rStyle w:val="Emphasis"/>
          <w:highlight w:val="cyan"/>
        </w:rPr>
        <w:t>S</w:t>
      </w:r>
      <w:r w:rsidRPr="007769AB">
        <w:rPr>
          <w:sz w:val="16"/>
          <w:szCs w:val="16"/>
        </w:rPr>
        <w:t xml:space="preserve">tates </w:t>
      </w:r>
      <w:r w:rsidRPr="007769AB">
        <w:rPr>
          <w:rStyle w:val="StyleUnderline"/>
          <w:highlight w:val="cyan"/>
        </w:rPr>
        <w:t xml:space="preserve">to </w:t>
      </w:r>
      <w:r w:rsidRPr="0012744D">
        <w:rPr>
          <w:rStyle w:val="Emphasis"/>
          <w:highlight w:val="cyan"/>
        </w:rPr>
        <w:t>deploy force</w:t>
      </w:r>
      <w:r w:rsidRPr="007769AB">
        <w:rPr>
          <w:rStyle w:val="StyleUnderline"/>
          <w:highlight w:val="cyan"/>
        </w:rPr>
        <w:t xml:space="preserve"> in the future, making the peacemaker’s</w:t>
      </w:r>
      <w:r w:rsidRPr="007769AB">
        <w:rPr>
          <w:rStyle w:val="StyleUnderline"/>
        </w:rPr>
        <w:t xml:space="preserve"> military </w:t>
      </w:r>
      <w:r w:rsidRPr="007769AB">
        <w:rPr>
          <w:rStyle w:val="StyleUnderline"/>
          <w:highlight w:val="cyan"/>
        </w:rPr>
        <w:t xml:space="preserve">transformation a </w:t>
      </w:r>
      <w:r w:rsidRPr="007769AB">
        <w:rPr>
          <w:rStyle w:val="Emphasis"/>
          <w:highlight w:val="cyan"/>
        </w:rPr>
        <w:t>credible signal</w:t>
      </w:r>
      <w:r w:rsidRPr="0012744D">
        <w:rPr>
          <w:rStyle w:val="StyleUnderline"/>
        </w:rPr>
        <w:t xml:space="preserve"> </w:t>
      </w:r>
      <w:r w:rsidRPr="0012744D">
        <w:rPr>
          <w:rStyle w:val="StyleUnderline"/>
          <w:highlight w:val="cyan"/>
        </w:rPr>
        <w:t>of</w:t>
      </w:r>
      <w:r w:rsidRPr="0012744D">
        <w:rPr>
          <w:rStyle w:val="StyleUnderline"/>
        </w:rPr>
        <w:t xml:space="preserve"> </w:t>
      </w:r>
      <w:r w:rsidRPr="007769AB">
        <w:rPr>
          <w:rStyle w:val="Emphasis"/>
          <w:highlight w:val="cyan"/>
        </w:rPr>
        <w:t>benign intent</w:t>
      </w:r>
      <w:r w:rsidRPr="007769AB">
        <w:rPr>
          <w:sz w:val="16"/>
        </w:rPr>
        <w:t xml:space="preserve"> </w:t>
      </w:r>
      <w:r w:rsidRPr="007769AB">
        <w:rPr>
          <w:rStyle w:val="StyleUnderline"/>
          <w:highlight w:val="cyan"/>
        </w:rPr>
        <w:t xml:space="preserve">that </w:t>
      </w:r>
      <w:r w:rsidRPr="007769AB">
        <w:rPr>
          <w:rStyle w:val="Emphasis"/>
          <w:highlight w:val="cyan"/>
        </w:rPr>
        <w:t>alleviates</w:t>
      </w:r>
      <w:r w:rsidRPr="007769AB">
        <w:rPr>
          <w:sz w:val="16"/>
        </w:rPr>
        <w:t xml:space="preserve"> the </w:t>
      </w:r>
      <w:r w:rsidRPr="007769AB">
        <w:rPr>
          <w:rStyle w:val="Emphasis"/>
          <w:highlight w:val="cyan"/>
        </w:rPr>
        <w:t>insecurity</w:t>
      </w:r>
      <w:r w:rsidRPr="007769AB">
        <w:rPr>
          <w:sz w:val="16"/>
        </w:rPr>
        <w:t xml:space="preserve"> of competitors.56 </w:t>
      </w:r>
      <w:r w:rsidRPr="007769AB">
        <w:rPr>
          <w:rStyle w:val="StyleUnderline"/>
        </w:rPr>
        <w:t>Such costly signals overcome the commitment problem faced by comparatively weaker states</w:t>
      </w:r>
      <w:r w:rsidRPr="007769AB">
        <w:rPr>
          <w:sz w:val="16"/>
        </w:rPr>
        <w:t>, thereby making arms reduction more feasible than it has been since the Cold War.</w:t>
      </w:r>
    </w:p>
    <w:p w14:paraId="65D3F9D1" w14:textId="77777777" w:rsidR="00C063B0" w:rsidRPr="007769AB" w:rsidRDefault="00C063B0" w:rsidP="00C063B0">
      <w:pPr>
        <w:rPr>
          <w:sz w:val="16"/>
        </w:rPr>
      </w:pPr>
      <w:r w:rsidRPr="007769AB">
        <w:rPr>
          <w:sz w:val="16"/>
        </w:rPr>
        <w:t xml:space="preserve">Shifting the offense-defense balance toward defense raises existentially large questions concerning what to do about existing security architectures built around global forward basing and military alliances. Some peace intellectuals and activists have grappled with these concerns in a detailed way, showing how a revolution in common security is plausible.57 Since peacemakers rule out the balance of power as a security mechanism, arms sales to even democratic allies are mostly unnecessary. North Atlantic Treaty Organization (NATO) and America’s bilateral alliances in Asia would not be abandoned but would rather transition to regional collective security arrangements that could eventually be confederated into a global cooperative security regime.58 In a world of ongoing rivalries and seemingly indivisible conflicts over territory and resources, building a cooperative security peace mechanism at even a regional level may appear fanciful, but that is why the United States in particular must evince a desire for stable peace in word and deed. As the world’s only superpower, </w:t>
      </w:r>
      <w:r w:rsidRPr="007769AB">
        <w:rPr>
          <w:rStyle w:val="StyleUnderline"/>
        </w:rPr>
        <w:t>radical changes the U</w:t>
      </w:r>
      <w:r w:rsidRPr="007769AB">
        <w:rPr>
          <w:sz w:val="16"/>
        </w:rPr>
        <w:t xml:space="preserve">nited </w:t>
      </w:r>
      <w:r w:rsidRPr="007769AB">
        <w:rPr>
          <w:rStyle w:val="StyleUnderline"/>
        </w:rPr>
        <w:t>S</w:t>
      </w:r>
      <w:r w:rsidRPr="007769AB">
        <w:rPr>
          <w:sz w:val="16"/>
        </w:rPr>
        <w:t xml:space="preserve">tates </w:t>
      </w:r>
      <w:r w:rsidRPr="007769AB">
        <w:rPr>
          <w:rStyle w:val="StyleUnderline"/>
        </w:rPr>
        <w:t>makes can transform the context in which other international actors metabolize their own security environments</w:t>
      </w:r>
      <w:r w:rsidRPr="007769AB">
        <w:rPr>
          <w:sz w:val="16"/>
        </w:rPr>
        <w:t xml:space="preserve">. When you shift how an issue is framed, it becomes possible to shift the kinds of policies that are feasible or desirable. </w:t>
      </w:r>
      <w:r w:rsidRPr="007769AB">
        <w:rPr>
          <w:rStyle w:val="StyleUnderline"/>
        </w:rPr>
        <w:t xml:space="preserve">Does it not stand to reason that </w:t>
      </w:r>
      <w:r w:rsidRPr="007769AB">
        <w:rPr>
          <w:rStyle w:val="StyleUnderline"/>
          <w:highlight w:val="cyan"/>
        </w:rPr>
        <w:t xml:space="preserve">a </w:t>
      </w:r>
      <w:r w:rsidRPr="007769AB">
        <w:rPr>
          <w:rStyle w:val="Emphasis"/>
          <w:highlight w:val="cyan"/>
        </w:rPr>
        <w:t>superpower</w:t>
      </w:r>
      <w:r w:rsidRPr="007769AB">
        <w:rPr>
          <w:rStyle w:val="StyleUnderline"/>
        </w:rPr>
        <w:t xml:space="preserve"> changing its patterns of international conduct </w:t>
      </w:r>
      <w:r w:rsidRPr="007769AB">
        <w:rPr>
          <w:rStyle w:val="StyleUnderline"/>
          <w:highlight w:val="cyan"/>
        </w:rPr>
        <w:t xml:space="preserve">could </w:t>
      </w:r>
      <w:r w:rsidRPr="0012744D">
        <w:rPr>
          <w:rStyle w:val="Emphasis"/>
          <w:highlight w:val="cyan"/>
        </w:rPr>
        <w:t>change</w:t>
      </w:r>
      <w:r w:rsidRPr="0012744D">
        <w:rPr>
          <w:highlight w:val="cyan"/>
        </w:rPr>
        <w:t xml:space="preserve"> </w:t>
      </w:r>
      <w:r w:rsidRPr="0012744D">
        <w:rPr>
          <w:rStyle w:val="StyleUnderline"/>
          <w:highlight w:val="cyan"/>
        </w:rPr>
        <w:t>how other</w:t>
      </w:r>
      <w:r w:rsidRPr="0012744D">
        <w:rPr>
          <w:rStyle w:val="Emphasis"/>
          <w:highlight w:val="cyan"/>
        </w:rPr>
        <w:t xml:space="preserve"> </w:t>
      </w:r>
      <w:r w:rsidRPr="007769AB">
        <w:rPr>
          <w:rStyle w:val="Emphasis"/>
          <w:highlight w:val="cyan"/>
        </w:rPr>
        <w:t>regimes</w:t>
      </w:r>
      <w:r w:rsidRPr="007769AB">
        <w:rPr>
          <w:rStyle w:val="StyleUnderline"/>
        </w:rPr>
        <w:t xml:space="preserve"> perceive or </w:t>
      </w:r>
      <w:r w:rsidRPr="007769AB">
        <w:rPr>
          <w:rStyle w:val="Emphasis"/>
          <w:highlight w:val="cyan"/>
        </w:rPr>
        <w:t>cope with</w:t>
      </w:r>
      <w:r w:rsidRPr="007769AB">
        <w:rPr>
          <w:rStyle w:val="StyleUnderline"/>
        </w:rPr>
        <w:t xml:space="preserve"> international threats and </w:t>
      </w:r>
      <w:r w:rsidRPr="007769AB">
        <w:rPr>
          <w:rStyle w:val="Emphasis"/>
          <w:highlight w:val="cyan"/>
        </w:rPr>
        <w:t>security</w:t>
      </w:r>
      <w:r w:rsidRPr="007769AB">
        <w:rPr>
          <w:sz w:val="16"/>
        </w:rPr>
        <w:t xml:space="preserve">? </w:t>
      </w:r>
      <w:r w:rsidRPr="007769AB">
        <w:rPr>
          <w:rStyle w:val="StyleUnderline"/>
          <w:highlight w:val="cyan"/>
        </w:rPr>
        <w:t>When the U</w:t>
      </w:r>
      <w:r w:rsidRPr="007769AB">
        <w:rPr>
          <w:sz w:val="16"/>
        </w:rPr>
        <w:t xml:space="preserve">nited </w:t>
      </w:r>
      <w:r w:rsidRPr="007769AB">
        <w:rPr>
          <w:rStyle w:val="StyleUnderline"/>
          <w:highlight w:val="cyan"/>
        </w:rPr>
        <w:t>S</w:t>
      </w:r>
      <w:r w:rsidRPr="007769AB">
        <w:rPr>
          <w:sz w:val="16"/>
        </w:rPr>
        <w:t xml:space="preserve">tates </w:t>
      </w:r>
      <w:r w:rsidRPr="00F878D5">
        <w:rPr>
          <w:rStyle w:val="StyleUnderline"/>
          <w:highlight w:val="cyan"/>
        </w:rPr>
        <w:t>shifted</w:t>
      </w:r>
      <w:r w:rsidRPr="007769AB">
        <w:rPr>
          <w:rStyle w:val="StyleUnderline"/>
        </w:rPr>
        <w:t xml:space="preserve"> from rivalry </w:t>
      </w:r>
      <w:r w:rsidRPr="007769AB">
        <w:rPr>
          <w:rStyle w:val="StyleUnderline"/>
          <w:highlight w:val="cyan"/>
        </w:rPr>
        <w:t>to détente</w:t>
      </w:r>
      <w:r w:rsidRPr="007769AB">
        <w:rPr>
          <w:rStyle w:val="StyleUnderline"/>
        </w:rPr>
        <w:t xml:space="preserve"> with China in the 1970s, </w:t>
      </w:r>
      <w:r w:rsidRPr="0012744D">
        <w:rPr>
          <w:rStyle w:val="Emphasis"/>
          <w:highlight w:val="cyan"/>
        </w:rPr>
        <w:t>Asian security</w:t>
      </w:r>
      <w:r w:rsidRPr="0012744D">
        <w:rPr>
          <w:rStyle w:val="StyleUnderline"/>
        </w:rPr>
        <w:t xml:space="preserve"> itself </w:t>
      </w:r>
      <w:r w:rsidRPr="0012744D">
        <w:rPr>
          <w:rStyle w:val="Emphasis"/>
          <w:highlight w:val="cyan"/>
        </w:rPr>
        <w:t>transformed</w:t>
      </w:r>
      <w:r w:rsidRPr="007769AB">
        <w:rPr>
          <w:rStyle w:val="StyleUnderline"/>
        </w:rPr>
        <w:t xml:space="preserve"> as a result</w:t>
      </w:r>
      <w:r w:rsidRPr="007769AB">
        <w:rPr>
          <w:sz w:val="16"/>
        </w:rPr>
        <w:t xml:space="preserve">.59 </w:t>
      </w:r>
      <w:r w:rsidRPr="007769AB">
        <w:rPr>
          <w:rStyle w:val="Emphasis"/>
          <w:highlight w:val="cyan"/>
        </w:rPr>
        <w:t>Even</w:t>
      </w:r>
      <w:r w:rsidRPr="007769AB">
        <w:rPr>
          <w:rStyle w:val="StyleUnderline"/>
          <w:highlight w:val="cyan"/>
        </w:rPr>
        <w:t xml:space="preserve"> the rivalry between </w:t>
      </w:r>
      <w:r w:rsidRPr="007769AB">
        <w:rPr>
          <w:rStyle w:val="Emphasis"/>
          <w:highlight w:val="cyan"/>
        </w:rPr>
        <w:t>No</w:t>
      </w:r>
      <w:r w:rsidRPr="007769AB">
        <w:rPr>
          <w:sz w:val="16"/>
        </w:rPr>
        <w:t xml:space="preserve">rth </w:t>
      </w:r>
      <w:r w:rsidRPr="007769AB">
        <w:rPr>
          <w:rStyle w:val="Emphasis"/>
          <w:highlight w:val="cyan"/>
        </w:rPr>
        <w:t>and So</w:t>
      </w:r>
      <w:r w:rsidRPr="007769AB">
        <w:rPr>
          <w:sz w:val="16"/>
        </w:rPr>
        <w:t xml:space="preserve">uth </w:t>
      </w:r>
      <w:r w:rsidRPr="007769AB">
        <w:rPr>
          <w:rStyle w:val="Emphasis"/>
          <w:highlight w:val="cyan"/>
        </w:rPr>
        <w:t>Ko</w:t>
      </w:r>
      <w:r w:rsidRPr="007769AB">
        <w:rPr>
          <w:sz w:val="16"/>
        </w:rPr>
        <w:t xml:space="preserve">rea </w:t>
      </w:r>
      <w:r w:rsidRPr="007769AB">
        <w:rPr>
          <w:rStyle w:val="StyleUnderline"/>
        </w:rPr>
        <w:t xml:space="preserve">– an </w:t>
      </w:r>
      <w:r w:rsidRPr="007769AB">
        <w:rPr>
          <w:rStyle w:val="Emphasis"/>
        </w:rPr>
        <w:t>entirely separate dyad</w:t>
      </w:r>
      <w:r w:rsidRPr="007769AB">
        <w:rPr>
          <w:sz w:val="16"/>
        </w:rPr>
        <w:t xml:space="preserve"> that up to that point had been in a continuous military struggle punctuated by intermittent violence – </w:t>
      </w:r>
      <w:r w:rsidRPr="007769AB">
        <w:rPr>
          <w:rStyle w:val="StyleUnderline"/>
          <w:highlight w:val="cyan"/>
        </w:rPr>
        <w:t>entered</w:t>
      </w:r>
      <w:r w:rsidRPr="007769AB">
        <w:rPr>
          <w:rStyle w:val="StyleUnderline"/>
        </w:rPr>
        <w:t xml:space="preserve"> a period of </w:t>
      </w:r>
      <w:r w:rsidRPr="0012744D">
        <w:rPr>
          <w:rStyle w:val="Emphasis"/>
          <w:highlight w:val="cyan"/>
        </w:rPr>
        <w:t>rapprochement</w:t>
      </w:r>
      <w:r w:rsidRPr="007769AB">
        <w:rPr>
          <w:rStyle w:val="StyleUnderline"/>
        </w:rPr>
        <w:t xml:space="preserve"> specifically because of the “</w:t>
      </w:r>
      <w:r w:rsidRPr="007769AB">
        <w:rPr>
          <w:rStyle w:val="Emphasis"/>
        </w:rPr>
        <w:t>mood of détente</w:t>
      </w:r>
      <w:r w:rsidRPr="007769AB">
        <w:rPr>
          <w:rStyle w:val="StyleUnderline"/>
        </w:rPr>
        <w:t>” that Sino-US relations created</w:t>
      </w:r>
      <w:r w:rsidRPr="007769AB">
        <w:rPr>
          <w:sz w:val="16"/>
        </w:rPr>
        <w:t xml:space="preserve">.60 And </w:t>
      </w:r>
      <w:r w:rsidRPr="007769AB">
        <w:rPr>
          <w:rStyle w:val="StyleUnderline"/>
        </w:rPr>
        <w:t>that transformation happened as the consequence of altering just one great-power relationship</w:t>
      </w:r>
      <w:r w:rsidRPr="007769AB">
        <w:rPr>
          <w:sz w:val="16"/>
        </w:rPr>
        <w:t xml:space="preserve">, without bothering to make peace, </w:t>
      </w:r>
      <w:r w:rsidRPr="007769AB">
        <w:rPr>
          <w:rStyle w:val="StyleUnderline"/>
        </w:rPr>
        <w:t xml:space="preserve">and </w:t>
      </w:r>
      <w:r w:rsidRPr="0012744D">
        <w:rPr>
          <w:rStyle w:val="StyleUnderline"/>
        </w:rPr>
        <w:t xml:space="preserve">without meaningful military reductions. </w:t>
      </w:r>
      <w:r w:rsidRPr="0012744D">
        <w:rPr>
          <w:rStyle w:val="Emphasis"/>
          <w:highlight w:val="cyan"/>
        </w:rPr>
        <w:t>Peacefulness</w:t>
      </w:r>
      <w:r w:rsidRPr="0012744D">
        <w:rPr>
          <w:rStyle w:val="StyleUnderline"/>
          <w:highlight w:val="cyan"/>
        </w:rPr>
        <w:t xml:space="preserve"> can </w:t>
      </w:r>
      <w:r w:rsidRPr="0012744D">
        <w:rPr>
          <w:rStyle w:val="Emphasis"/>
          <w:highlight w:val="cyan"/>
        </w:rPr>
        <w:t>cascade</w:t>
      </w:r>
      <w:r w:rsidRPr="0012744D">
        <w:rPr>
          <w:rStyle w:val="StyleUnderline"/>
        </w:rPr>
        <w:t xml:space="preserve"> </w:t>
      </w:r>
      <w:r w:rsidRPr="007769AB">
        <w:rPr>
          <w:sz w:val="16"/>
        </w:rPr>
        <w:t>just as violence can.</w:t>
      </w:r>
    </w:p>
    <w:p w14:paraId="1023B7FF" w14:textId="77777777" w:rsidR="00C063B0" w:rsidRDefault="00C063B0" w:rsidP="00C063B0">
      <w:pPr>
        <w:pStyle w:val="Heading4"/>
        <w:rPr>
          <w:rFonts w:asciiTheme="minorHAnsi" w:hAnsiTheme="minorHAnsi" w:cstheme="minorHAnsi"/>
        </w:rPr>
      </w:pPr>
      <w:r>
        <w:rPr>
          <w:rFonts w:asciiTheme="minorHAnsi" w:hAnsiTheme="minorHAnsi" w:cstheme="minorHAnsi"/>
        </w:rPr>
        <w:t xml:space="preserve">Relative decline in US power is key to </w:t>
      </w:r>
      <w:r w:rsidRPr="00F6280E">
        <w:rPr>
          <w:rFonts w:asciiTheme="minorHAnsi" w:hAnsiTheme="minorHAnsi" w:cstheme="minorHAnsi"/>
          <w:u w:val="single"/>
        </w:rPr>
        <w:t>prompt</w:t>
      </w:r>
      <w:r>
        <w:rPr>
          <w:rFonts w:asciiTheme="minorHAnsi" w:hAnsiTheme="minorHAnsi" w:cstheme="minorHAnsi"/>
        </w:rPr>
        <w:t xml:space="preserve">, </w:t>
      </w:r>
      <w:r w:rsidRPr="00F6280E">
        <w:rPr>
          <w:rFonts w:asciiTheme="minorHAnsi" w:hAnsiTheme="minorHAnsi" w:cstheme="minorHAnsi"/>
          <w:u w:val="single"/>
        </w:rPr>
        <w:t>controlled</w:t>
      </w:r>
      <w:r>
        <w:rPr>
          <w:rFonts w:asciiTheme="minorHAnsi" w:hAnsiTheme="minorHAnsi" w:cstheme="minorHAnsi"/>
        </w:rPr>
        <w:t xml:space="preserve"> retrenchment.</w:t>
      </w:r>
    </w:p>
    <w:p w14:paraId="455668C9" w14:textId="77777777" w:rsidR="00C063B0" w:rsidRPr="0012744D" w:rsidRDefault="00C063B0" w:rsidP="00C063B0">
      <w:r w:rsidRPr="0012744D">
        <w:rPr>
          <w:rStyle w:val="Style13ptBold"/>
        </w:rPr>
        <w:t>MacDonald ’18</w:t>
      </w:r>
      <w:r>
        <w:t xml:space="preserve"> [Paul K. and Jospeh M. Parent; </w:t>
      </w:r>
      <w:r w:rsidRPr="009B2B2E">
        <w:rPr>
          <w:rFonts w:asciiTheme="minorHAnsi" w:hAnsiTheme="minorHAnsi" w:cstheme="minorHAnsi"/>
        </w:rPr>
        <w:t>PhD, Associate Professor of Political Science at Wellesley College</w:t>
      </w:r>
      <w:r>
        <w:rPr>
          <w:rFonts w:asciiTheme="minorHAnsi" w:hAnsiTheme="minorHAnsi" w:cstheme="minorHAnsi"/>
        </w:rPr>
        <w:t xml:space="preserve">; </w:t>
      </w:r>
      <w:r w:rsidRPr="009B2B2E">
        <w:rPr>
          <w:rFonts w:asciiTheme="minorHAnsi" w:hAnsiTheme="minorHAnsi" w:cstheme="minorHAnsi"/>
        </w:rPr>
        <w:t>PhD, Associate Professor of Political Science at the University of Notre Dame</w:t>
      </w:r>
      <w:r>
        <w:rPr>
          <w:rFonts w:asciiTheme="minorHAnsi" w:hAnsiTheme="minorHAnsi" w:cstheme="minorHAnsi"/>
        </w:rPr>
        <w:t xml:space="preserve">; </w:t>
      </w:r>
      <w:r w:rsidRPr="009506CA">
        <w:rPr>
          <w:rFonts w:asciiTheme="minorHAnsi" w:hAnsiTheme="minorHAnsi" w:cstheme="minorHAnsi"/>
        </w:rPr>
        <w:t>Cornell University Press</w:t>
      </w:r>
      <w:r>
        <w:rPr>
          <w:rFonts w:asciiTheme="minorHAnsi" w:hAnsiTheme="minorHAnsi" w:cstheme="minorHAnsi"/>
        </w:rPr>
        <w:t>,</w:t>
      </w:r>
      <w:r w:rsidRPr="009B2B2E">
        <w:rPr>
          <w:rFonts w:asciiTheme="minorHAnsi" w:hAnsiTheme="minorHAnsi" w:cstheme="minorHAnsi"/>
        </w:rPr>
        <w:t xml:space="preserve"> </w:t>
      </w:r>
      <w:r>
        <w:rPr>
          <w:rFonts w:asciiTheme="minorHAnsi" w:hAnsiTheme="minorHAnsi" w:cstheme="minorHAnsi"/>
        </w:rPr>
        <w:t>“</w:t>
      </w:r>
      <w:r w:rsidRPr="009B2B2E">
        <w:rPr>
          <w:rFonts w:asciiTheme="minorHAnsi" w:hAnsiTheme="minorHAnsi" w:cstheme="minorHAnsi"/>
        </w:rPr>
        <w:t>Twilight of the Titans: Great Power Decline and Retrenchment</w:t>
      </w:r>
      <w:r>
        <w:rPr>
          <w:rFonts w:asciiTheme="minorHAnsi" w:hAnsiTheme="minorHAnsi" w:cstheme="minorHAnsi"/>
        </w:rPr>
        <w:t>,” pp. 2-3]</w:t>
      </w:r>
    </w:p>
    <w:p w14:paraId="1EFEB4DF" w14:textId="77777777" w:rsidR="00C063B0" w:rsidRPr="009506CA" w:rsidRDefault="00C063B0" w:rsidP="00C063B0">
      <w:pPr>
        <w:rPr>
          <w:rFonts w:asciiTheme="minorHAnsi" w:hAnsiTheme="minorHAnsi" w:cstheme="minorHAnsi"/>
          <w:sz w:val="16"/>
        </w:rPr>
      </w:pPr>
      <w:r w:rsidRPr="009506CA">
        <w:rPr>
          <w:rFonts w:asciiTheme="minorHAnsi" w:hAnsiTheme="minorHAnsi" w:cstheme="minorHAnsi"/>
          <w:sz w:val="16"/>
        </w:rPr>
        <w:t xml:space="preserve">In this book, we argue that </w:t>
      </w:r>
      <w:r w:rsidRPr="009B2B2E">
        <w:rPr>
          <w:rStyle w:val="StyleUnderline"/>
          <w:rFonts w:asciiTheme="minorHAnsi" w:hAnsiTheme="minorHAnsi" w:cstheme="minorHAnsi"/>
        </w:rPr>
        <w:t xml:space="preserve">the </w:t>
      </w:r>
      <w:r w:rsidRPr="009B2B2E">
        <w:rPr>
          <w:rStyle w:val="Emphasis"/>
          <w:rFonts w:asciiTheme="minorHAnsi" w:hAnsiTheme="minorHAnsi" w:cstheme="minorHAnsi"/>
        </w:rPr>
        <w:t>conventional wisdom</w:t>
      </w:r>
      <w:r w:rsidRPr="009B2B2E">
        <w:rPr>
          <w:rStyle w:val="StyleUnderline"/>
          <w:rFonts w:asciiTheme="minorHAnsi" w:hAnsiTheme="minorHAnsi" w:cstheme="minorHAnsi"/>
        </w:rPr>
        <w:t xml:space="preserve"> is </w:t>
      </w:r>
      <w:r w:rsidRPr="009B2B2E">
        <w:rPr>
          <w:rStyle w:val="Emphasis"/>
          <w:rFonts w:asciiTheme="minorHAnsi" w:hAnsiTheme="minorHAnsi" w:cstheme="minorHAnsi"/>
        </w:rPr>
        <w:t>wrong</w:t>
      </w:r>
      <w:r w:rsidRPr="009506CA">
        <w:rPr>
          <w:rFonts w:asciiTheme="minorHAnsi" w:hAnsiTheme="minorHAnsi" w:cstheme="minorHAnsi"/>
          <w:sz w:val="16"/>
        </w:rPr>
        <w:t xml:space="preserve">. Specifically, we make three main arguments. First, </w:t>
      </w:r>
      <w:r w:rsidRPr="005546CD">
        <w:rPr>
          <w:rStyle w:val="Emphasis"/>
          <w:rFonts w:asciiTheme="minorHAnsi" w:hAnsiTheme="minorHAnsi" w:cstheme="minorHAnsi"/>
          <w:highlight w:val="cyan"/>
        </w:rPr>
        <w:t>relative decline</w:t>
      </w:r>
      <w:r w:rsidRPr="005546CD">
        <w:rPr>
          <w:rStyle w:val="StyleUnderline"/>
          <w:rFonts w:asciiTheme="minorHAnsi" w:hAnsiTheme="minorHAnsi" w:cstheme="minorHAnsi"/>
          <w:highlight w:val="cyan"/>
        </w:rPr>
        <w:t xml:space="preserve"> causes </w:t>
      </w:r>
      <w:r w:rsidRPr="009B68BA">
        <w:rPr>
          <w:rStyle w:val="Emphasis"/>
          <w:rFonts w:asciiTheme="minorHAnsi" w:hAnsiTheme="minorHAnsi" w:cstheme="minorHAnsi"/>
          <w:highlight w:val="cyan"/>
        </w:rPr>
        <w:t>prompt</w:t>
      </w:r>
      <w:r w:rsidRPr="0012744D">
        <w:rPr>
          <w:rStyle w:val="StyleUnderline"/>
        </w:rPr>
        <w:t xml:space="preserve">, proportionate </w:t>
      </w:r>
      <w:r w:rsidRPr="009B68BA">
        <w:rPr>
          <w:rStyle w:val="Emphasis"/>
          <w:rFonts w:asciiTheme="minorHAnsi" w:hAnsiTheme="minorHAnsi" w:cstheme="minorHAnsi"/>
          <w:highlight w:val="cyan"/>
        </w:rPr>
        <w:t>retrenchment</w:t>
      </w:r>
      <w:r w:rsidRPr="009B68BA">
        <w:rPr>
          <w:rStyle w:val="StyleUnderline"/>
          <w:rFonts w:asciiTheme="minorHAnsi" w:hAnsiTheme="minorHAnsi" w:cstheme="minorHAnsi"/>
          <w:highlight w:val="cyan"/>
        </w:rPr>
        <w:t xml:space="preserve"> because states seek </w:t>
      </w:r>
      <w:r w:rsidRPr="009B68BA">
        <w:rPr>
          <w:rStyle w:val="Emphasis"/>
          <w:rFonts w:asciiTheme="minorHAnsi" w:hAnsiTheme="minorHAnsi" w:cstheme="minorHAnsi"/>
          <w:highlight w:val="cyan"/>
        </w:rPr>
        <w:t>strategic solvency</w:t>
      </w:r>
      <w:r w:rsidRPr="009506CA">
        <w:rPr>
          <w:rFonts w:asciiTheme="minorHAnsi" w:hAnsiTheme="minorHAnsi" w:cstheme="minorHAnsi"/>
          <w:sz w:val="16"/>
        </w:rPr>
        <w:t xml:space="preserve">. </w:t>
      </w:r>
      <w:r w:rsidRPr="009B2B2E">
        <w:rPr>
          <w:rStyle w:val="StyleUnderline"/>
          <w:rFonts w:asciiTheme="minorHAnsi" w:hAnsiTheme="minorHAnsi" w:cstheme="minorHAnsi"/>
        </w:rPr>
        <w:t xml:space="preserve">The </w:t>
      </w:r>
      <w:r w:rsidRPr="009506CA">
        <w:rPr>
          <w:rStyle w:val="StyleUnderline"/>
        </w:rPr>
        <w:t>international system is a competitive place, and great powers did not get to the top by being</w:t>
      </w:r>
      <w:r w:rsidRPr="009B2B2E">
        <w:rPr>
          <w:rStyle w:val="StyleUnderline"/>
          <w:rFonts w:asciiTheme="minorHAnsi" w:hAnsiTheme="minorHAnsi" w:cstheme="minorHAnsi"/>
        </w:rPr>
        <w:t xml:space="preserve"> </w:t>
      </w:r>
      <w:r w:rsidRPr="0012744D">
        <w:rPr>
          <w:rStyle w:val="Emphasis"/>
        </w:rPr>
        <w:t>imprudent</w:t>
      </w:r>
      <w:r w:rsidRPr="0012744D">
        <w:rPr>
          <w:rStyle w:val="StyleUnderline"/>
        </w:rPr>
        <w:t>, irrational,</w:t>
      </w:r>
      <w:r w:rsidRPr="009B2B2E">
        <w:rPr>
          <w:rStyle w:val="StyleUnderline"/>
          <w:rFonts w:asciiTheme="minorHAnsi" w:hAnsiTheme="minorHAnsi" w:cstheme="minorHAnsi"/>
        </w:rPr>
        <w:t xml:space="preserve"> or </w:t>
      </w:r>
      <w:r w:rsidRPr="009B2B2E">
        <w:rPr>
          <w:rStyle w:val="Emphasis"/>
          <w:rFonts w:asciiTheme="minorHAnsi" w:hAnsiTheme="minorHAnsi" w:cstheme="minorHAnsi"/>
        </w:rPr>
        <w:t>irresponsible</w:t>
      </w:r>
      <w:r w:rsidRPr="009506CA">
        <w:rPr>
          <w:rFonts w:asciiTheme="minorHAnsi" w:hAnsiTheme="minorHAnsi" w:cstheme="minorHAnsi"/>
          <w:sz w:val="16"/>
        </w:rPr>
        <w:t xml:space="preserve">. When their fortunes ebb, states tend to retain the virtues that made them great. </w:t>
      </w:r>
      <w:r w:rsidRPr="009B2B2E">
        <w:rPr>
          <w:rStyle w:val="StyleUnderline"/>
          <w:rFonts w:asciiTheme="minorHAnsi" w:hAnsiTheme="minorHAnsi" w:cstheme="minorHAnsi"/>
        </w:rPr>
        <w:t xml:space="preserve">In the face of </w:t>
      </w:r>
      <w:r w:rsidRPr="009B2B2E">
        <w:rPr>
          <w:rStyle w:val="Emphasis"/>
          <w:rFonts w:asciiTheme="minorHAnsi" w:hAnsiTheme="minorHAnsi" w:cstheme="minorHAnsi"/>
        </w:rPr>
        <w:t>decline</w:t>
      </w:r>
      <w:r w:rsidRPr="009B2B2E">
        <w:rPr>
          <w:rStyle w:val="StyleUnderline"/>
          <w:rFonts w:asciiTheme="minorHAnsi" w:hAnsiTheme="minorHAnsi" w:cstheme="minorHAnsi"/>
        </w:rPr>
        <w:t xml:space="preserve">, great </w:t>
      </w:r>
      <w:r w:rsidRPr="009506CA">
        <w:rPr>
          <w:rStyle w:val="StyleUnderline"/>
          <w:rFonts w:asciiTheme="minorHAnsi" w:hAnsiTheme="minorHAnsi" w:cstheme="minorHAnsi"/>
          <w:highlight w:val="cyan"/>
        </w:rPr>
        <w:t xml:space="preserve">powers have a </w:t>
      </w:r>
      <w:r w:rsidRPr="009506CA">
        <w:rPr>
          <w:rStyle w:val="Emphasis"/>
          <w:rFonts w:asciiTheme="minorHAnsi" w:hAnsiTheme="minorHAnsi" w:cstheme="minorHAnsi"/>
          <w:highlight w:val="cyan"/>
        </w:rPr>
        <w:t xml:space="preserve">good sense </w:t>
      </w:r>
      <w:r w:rsidRPr="0012744D">
        <w:rPr>
          <w:rStyle w:val="StyleUnderline"/>
          <w:highlight w:val="cyan"/>
        </w:rPr>
        <w:t xml:space="preserve">of their </w:t>
      </w:r>
      <w:r w:rsidRPr="0012744D">
        <w:rPr>
          <w:rStyle w:val="Emphasis"/>
          <w:highlight w:val="cyan"/>
        </w:rPr>
        <w:t>relative capability</w:t>
      </w:r>
      <w:r w:rsidRPr="009B2B2E">
        <w:rPr>
          <w:rStyle w:val="StyleUnderline"/>
          <w:rFonts w:asciiTheme="minorHAnsi" w:hAnsiTheme="minorHAnsi" w:cstheme="minorHAnsi"/>
        </w:rPr>
        <w:t xml:space="preserve"> and tend not to give away </w:t>
      </w:r>
      <w:r w:rsidRPr="009506CA">
        <w:rPr>
          <w:rStyle w:val="StyleUnderline"/>
        </w:rPr>
        <w:t>more than they must</w:t>
      </w:r>
      <w:r w:rsidRPr="009506CA">
        <w:rPr>
          <w:rFonts w:asciiTheme="minorHAnsi" w:hAnsiTheme="minorHAnsi" w:cstheme="minorHAnsi"/>
          <w:sz w:val="16"/>
        </w:rPr>
        <w:t>. Expanding or</w:t>
      </w:r>
      <w:r w:rsidRPr="009506CA">
        <w:rPr>
          <w:rStyle w:val="StyleUnderline"/>
          <w:rFonts w:asciiTheme="minorHAnsi" w:hAnsiTheme="minorHAnsi" w:cstheme="minorHAnsi"/>
        </w:rPr>
        <w:t xml:space="preserve"> </w:t>
      </w:r>
      <w:r w:rsidRPr="009506CA">
        <w:rPr>
          <w:rStyle w:val="StyleUnderline"/>
        </w:rPr>
        <w:t>maintaining grand strategic ambitions</w:t>
      </w:r>
      <w:r w:rsidRPr="009506CA">
        <w:rPr>
          <w:rStyle w:val="StyleUnderline"/>
          <w:rFonts w:asciiTheme="minorHAnsi" w:hAnsiTheme="minorHAnsi" w:cstheme="minorHAnsi"/>
        </w:rPr>
        <w:t xml:space="preserve"> during </w:t>
      </w:r>
      <w:r w:rsidRPr="009506CA">
        <w:rPr>
          <w:rStyle w:val="StyleUnderline"/>
        </w:rPr>
        <w:t>decline incurs unsustainable burdens and incites unwinnable fights</w:t>
      </w:r>
      <w:r w:rsidRPr="009506CA">
        <w:rPr>
          <w:rFonts w:asciiTheme="minorHAnsi" w:hAnsiTheme="minorHAnsi" w:cstheme="minorHAnsi"/>
          <w:sz w:val="16"/>
        </w:rPr>
        <w:t xml:space="preserve">, so </w:t>
      </w:r>
      <w:r w:rsidRPr="0012744D">
        <w:rPr>
          <w:rStyle w:val="StyleUnderline"/>
          <w:highlight w:val="cyan"/>
        </w:rPr>
        <w:t xml:space="preserve">the </w:t>
      </w:r>
      <w:r w:rsidRPr="0012744D">
        <w:rPr>
          <w:rStyle w:val="Emphasis"/>
          <w:highlight w:val="cyan"/>
        </w:rPr>
        <w:t>faster</w:t>
      </w:r>
      <w:r w:rsidRPr="0012744D">
        <w:rPr>
          <w:rStyle w:val="StyleUnderline"/>
          <w:highlight w:val="cyan"/>
        </w:rPr>
        <w:t xml:space="preserve"> states </w:t>
      </w:r>
      <w:r w:rsidRPr="0012744D">
        <w:rPr>
          <w:rStyle w:val="Emphasis"/>
          <w:highlight w:val="cyan"/>
        </w:rPr>
        <w:t>fall</w:t>
      </w:r>
      <w:r w:rsidRPr="0012744D">
        <w:rPr>
          <w:rStyle w:val="StyleUnderline"/>
          <w:highlight w:val="cyan"/>
        </w:rPr>
        <w:t xml:space="preserve">, the more they </w:t>
      </w:r>
      <w:r w:rsidRPr="0012744D">
        <w:rPr>
          <w:rStyle w:val="Emphasis"/>
          <w:highlight w:val="cyan"/>
        </w:rPr>
        <w:t>retrench</w:t>
      </w:r>
      <w:r w:rsidRPr="009506CA">
        <w:rPr>
          <w:rFonts w:asciiTheme="minorHAnsi" w:hAnsiTheme="minorHAnsi" w:cstheme="minorHAnsi"/>
          <w:sz w:val="16"/>
        </w:rPr>
        <w:t>. Great powers may choose to retrench in other circumstances as well, but they have an overriding incentive to do so when confronted by relative decline.</w:t>
      </w:r>
    </w:p>
    <w:p w14:paraId="2C6D9E4A" w14:textId="77777777" w:rsidR="00C063B0" w:rsidRPr="009506CA" w:rsidRDefault="00C063B0" w:rsidP="00C063B0">
      <w:pPr>
        <w:rPr>
          <w:rFonts w:asciiTheme="minorHAnsi" w:hAnsiTheme="minorHAnsi" w:cstheme="minorHAnsi"/>
          <w:sz w:val="16"/>
        </w:rPr>
      </w:pPr>
      <w:r w:rsidRPr="009506CA">
        <w:rPr>
          <w:rFonts w:asciiTheme="minorHAnsi" w:hAnsiTheme="minorHAnsi" w:cstheme="minorHAnsi"/>
          <w:sz w:val="16"/>
        </w:rPr>
        <w:t xml:space="preserve">Second, the depth of </w:t>
      </w:r>
      <w:r w:rsidRPr="009B68BA">
        <w:rPr>
          <w:rStyle w:val="Emphasis"/>
          <w:rFonts w:asciiTheme="minorHAnsi" w:hAnsiTheme="minorHAnsi" w:cstheme="minorHAnsi"/>
          <w:highlight w:val="cyan"/>
        </w:rPr>
        <w:t>relative decline</w:t>
      </w:r>
      <w:r w:rsidRPr="009B68BA">
        <w:rPr>
          <w:rStyle w:val="StyleUnderline"/>
          <w:rFonts w:asciiTheme="minorHAnsi" w:hAnsiTheme="minorHAnsi" w:cstheme="minorHAnsi"/>
          <w:highlight w:val="cyan"/>
        </w:rPr>
        <w:t xml:space="preserve"> shapes</w:t>
      </w:r>
      <w:r w:rsidRPr="009B2B2E">
        <w:rPr>
          <w:rStyle w:val="StyleUnderline"/>
          <w:rFonts w:asciiTheme="minorHAnsi" w:hAnsiTheme="minorHAnsi" w:cstheme="minorHAnsi"/>
        </w:rPr>
        <w:t xml:space="preserve"> not only </w:t>
      </w:r>
      <w:r w:rsidRPr="009B68BA">
        <w:rPr>
          <w:rStyle w:val="StyleUnderline"/>
          <w:rFonts w:asciiTheme="minorHAnsi" w:hAnsiTheme="minorHAnsi" w:cstheme="minorHAnsi"/>
          <w:highlight w:val="cyan"/>
        </w:rPr>
        <w:t xml:space="preserve">how much a state </w:t>
      </w:r>
      <w:r w:rsidRPr="0012744D">
        <w:rPr>
          <w:rStyle w:val="Emphasis"/>
          <w:highlight w:val="cyan"/>
        </w:rPr>
        <w:t>retrenches</w:t>
      </w:r>
      <w:r w:rsidRPr="009B68BA">
        <w:rPr>
          <w:rStyle w:val="StyleUnderline"/>
          <w:rFonts w:asciiTheme="minorHAnsi" w:hAnsiTheme="minorHAnsi" w:cstheme="minorHAnsi"/>
          <w:highlight w:val="cyan"/>
        </w:rPr>
        <w:t>, but</w:t>
      </w:r>
      <w:r w:rsidRPr="009B2B2E">
        <w:rPr>
          <w:rStyle w:val="StyleUnderline"/>
          <w:rFonts w:asciiTheme="minorHAnsi" w:hAnsiTheme="minorHAnsi" w:cstheme="minorHAnsi"/>
        </w:rPr>
        <w:t xml:space="preserve"> also </w:t>
      </w:r>
      <w:r w:rsidRPr="0012744D">
        <w:rPr>
          <w:rStyle w:val="StyleUnderline"/>
          <w:highlight w:val="cyan"/>
        </w:rPr>
        <w:t xml:space="preserve">which </w:t>
      </w:r>
      <w:r w:rsidRPr="0012744D">
        <w:rPr>
          <w:rStyle w:val="Emphasis"/>
          <w:highlight w:val="cyan"/>
        </w:rPr>
        <w:t>policies</w:t>
      </w:r>
      <w:r w:rsidRPr="0012744D">
        <w:rPr>
          <w:rStyle w:val="StyleUnderline"/>
          <w:highlight w:val="cyan"/>
        </w:rPr>
        <w:t xml:space="preserve"> it </w:t>
      </w:r>
      <w:r w:rsidRPr="0012744D">
        <w:rPr>
          <w:rStyle w:val="Emphasis"/>
          <w:highlight w:val="cyan"/>
        </w:rPr>
        <w:t>adopts</w:t>
      </w:r>
      <w:r w:rsidRPr="0012744D">
        <w:rPr>
          <w:rStyle w:val="StyleUnderline"/>
          <w:highlight w:val="cyan"/>
        </w:rPr>
        <w:t>.</w:t>
      </w:r>
      <w:r w:rsidRPr="009506CA">
        <w:rPr>
          <w:rFonts w:asciiTheme="minorHAnsi" w:hAnsiTheme="minorHAnsi" w:cstheme="minorHAnsi"/>
          <w:sz w:val="16"/>
        </w:rPr>
        <w:t xml:space="preserve"> The world is complex and cutthroat; leaders cannot glibly pull a policy off the shelf and expect desired outcomes. Because international politics is a self-help system, great powers prefer policies that rely less on the actions of allies and adversaries. For lack of a better term, we refer to these as domestic policies, which include reducing spending, restructuring forces, and reforming institutions—all to reallocate resources for more efficient uses. But </w:t>
      </w:r>
      <w:r w:rsidRPr="009506CA">
        <w:rPr>
          <w:rStyle w:val="StyleUnderline"/>
        </w:rPr>
        <w:t>international policies may also help, and they include</w:t>
      </w:r>
      <w:r w:rsidRPr="009B2B2E">
        <w:rPr>
          <w:rStyle w:val="StyleUnderline"/>
          <w:rFonts w:asciiTheme="minorHAnsi" w:hAnsiTheme="minorHAnsi" w:cstheme="minorHAnsi"/>
        </w:rPr>
        <w:t xml:space="preserve"> </w:t>
      </w:r>
      <w:r w:rsidRPr="009B68BA">
        <w:rPr>
          <w:rStyle w:val="Emphasis"/>
          <w:rFonts w:asciiTheme="minorHAnsi" w:hAnsiTheme="minorHAnsi" w:cstheme="minorHAnsi"/>
          <w:highlight w:val="cyan"/>
        </w:rPr>
        <w:t>redeploying forces</w:t>
      </w:r>
      <w:r w:rsidRPr="009B68BA">
        <w:rPr>
          <w:rStyle w:val="StyleUnderline"/>
          <w:rFonts w:asciiTheme="minorHAnsi" w:hAnsiTheme="minorHAnsi" w:cstheme="minorHAnsi"/>
          <w:highlight w:val="cyan"/>
        </w:rPr>
        <w:t xml:space="preserve">, </w:t>
      </w:r>
      <w:r w:rsidRPr="009B68BA">
        <w:rPr>
          <w:rStyle w:val="Emphasis"/>
          <w:rFonts w:asciiTheme="minorHAnsi" w:hAnsiTheme="minorHAnsi" w:cstheme="minorHAnsi"/>
          <w:highlight w:val="cyan"/>
        </w:rPr>
        <w:t>defusing flashpoints</w:t>
      </w:r>
      <w:r w:rsidRPr="009B68BA">
        <w:rPr>
          <w:rStyle w:val="StyleUnderline"/>
          <w:rFonts w:asciiTheme="minorHAnsi" w:hAnsiTheme="minorHAnsi" w:cstheme="minorHAnsi"/>
          <w:highlight w:val="cyan"/>
        </w:rPr>
        <w:t xml:space="preserve">, and </w:t>
      </w:r>
      <w:r w:rsidRPr="009B68BA">
        <w:rPr>
          <w:rStyle w:val="Emphasis"/>
          <w:rFonts w:asciiTheme="minorHAnsi" w:hAnsiTheme="minorHAnsi" w:cstheme="minorHAnsi"/>
          <w:highlight w:val="cyan"/>
        </w:rPr>
        <w:t>redistributing burdens</w:t>
      </w:r>
      <w:r w:rsidRPr="009B2B2E">
        <w:rPr>
          <w:rStyle w:val="StyleUnderline"/>
          <w:rFonts w:asciiTheme="minorHAnsi" w:hAnsiTheme="minorHAnsi" w:cstheme="minorHAnsi"/>
        </w:rPr>
        <w:t xml:space="preserve">—all to </w:t>
      </w:r>
      <w:r w:rsidRPr="0012744D">
        <w:rPr>
          <w:rStyle w:val="StyleUnderline"/>
          <w:highlight w:val="cyan"/>
        </w:rPr>
        <w:t xml:space="preserve">avoid </w:t>
      </w:r>
      <w:r w:rsidRPr="0012744D">
        <w:rPr>
          <w:rStyle w:val="Emphasis"/>
          <w:rFonts w:asciiTheme="minorHAnsi" w:hAnsiTheme="minorHAnsi" w:cstheme="minorHAnsi"/>
          <w:highlight w:val="cyan"/>
        </w:rPr>
        <w:t xml:space="preserve">costly </w:t>
      </w:r>
      <w:r w:rsidRPr="009B68BA">
        <w:rPr>
          <w:rStyle w:val="Emphasis"/>
          <w:rFonts w:asciiTheme="minorHAnsi" w:hAnsiTheme="minorHAnsi" w:cstheme="minorHAnsi"/>
          <w:highlight w:val="cyan"/>
        </w:rPr>
        <w:t>conflicts</w:t>
      </w:r>
      <w:r w:rsidRPr="009B68BA">
        <w:rPr>
          <w:rStyle w:val="StyleUnderline"/>
          <w:rFonts w:asciiTheme="minorHAnsi" w:hAnsiTheme="minorHAnsi" w:cstheme="minorHAnsi"/>
          <w:highlight w:val="cyan"/>
        </w:rPr>
        <w:t xml:space="preserve"> </w:t>
      </w:r>
      <w:r w:rsidRPr="0012744D">
        <w:rPr>
          <w:rStyle w:val="StyleUnderline"/>
          <w:highlight w:val="cyan"/>
        </w:rPr>
        <w:t>and reinforce</w:t>
      </w:r>
      <w:r w:rsidRPr="0012744D">
        <w:rPr>
          <w:rStyle w:val="Emphasis"/>
          <w:rFonts w:asciiTheme="minorHAnsi" w:hAnsiTheme="minorHAnsi" w:cstheme="minorHAnsi"/>
          <w:highlight w:val="cyan"/>
        </w:rPr>
        <w:t xml:space="preserve"> </w:t>
      </w:r>
      <w:r w:rsidRPr="009B68BA">
        <w:rPr>
          <w:rStyle w:val="Emphasis"/>
          <w:rFonts w:asciiTheme="minorHAnsi" w:hAnsiTheme="minorHAnsi" w:cstheme="minorHAnsi"/>
          <w:highlight w:val="cyan"/>
        </w:rPr>
        <w:t>core strongpoints</w:t>
      </w:r>
      <w:r w:rsidRPr="009506CA">
        <w:rPr>
          <w:rFonts w:asciiTheme="minorHAnsi" w:hAnsiTheme="minorHAnsi" w:cstheme="minorHAnsi"/>
          <w:sz w:val="16"/>
        </w:rPr>
        <w:t>. The faster and deeper states fall, the more they are willing to rely on others to cushion their fall. Retrenchment is not a weapon but an arsenal that can be used in different amounts and combinations depending on conditions and the enemies faced.</w:t>
      </w:r>
    </w:p>
    <w:p w14:paraId="045E371B" w14:textId="77777777" w:rsidR="00C063B0" w:rsidRPr="009506CA" w:rsidRDefault="00C063B0" w:rsidP="00C063B0">
      <w:pPr>
        <w:rPr>
          <w:rFonts w:asciiTheme="minorHAnsi" w:hAnsiTheme="minorHAnsi" w:cstheme="minorHAnsi"/>
          <w:sz w:val="16"/>
        </w:rPr>
      </w:pPr>
      <w:r w:rsidRPr="009506CA">
        <w:rPr>
          <w:rFonts w:asciiTheme="minorHAnsi" w:hAnsiTheme="minorHAnsi" w:cstheme="minorHAnsi"/>
          <w:sz w:val="16"/>
        </w:rPr>
        <w:t>Third, after depth, structural conditions are the most important factors shaping how great powers respond to relative decline. Four conditions catalyze the incentives for declining states to retrench. One is the declining state’s rank. States in the top rungs of the great power hierarchy have more resources and margin for error than those lower down, so there is less urgency for them to retrench. Another is the availability of allies. Where states can shift burdens to capable regional powers with similar preferences, retrenchment is less risky and difficult. Yet another is the interdependence of commitments. When states perceive commitments in one place as tightly linked to commitments elsewhere, pulling back becomes harder and less likely. The last catalyst is the calculus of conquest. If aggression pays, then retrenchment does not, and great powers will be loath to do it. The world is not just complex and cutthroat, it is also dynamic. No set of conditions is everlasting, and leaders must change with the times.</w:t>
      </w:r>
    </w:p>
    <w:p w14:paraId="2D74BF75" w14:textId="77777777" w:rsidR="00C063B0" w:rsidRDefault="00C063B0" w:rsidP="00C063B0">
      <w:pPr>
        <w:rPr>
          <w:rFonts w:asciiTheme="minorHAnsi" w:hAnsiTheme="minorHAnsi" w:cstheme="minorHAnsi"/>
          <w:sz w:val="16"/>
        </w:rPr>
      </w:pPr>
      <w:r w:rsidRPr="009506CA">
        <w:rPr>
          <w:rFonts w:asciiTheme="minorHAnsi" w:hAnsiTheme="minorHAnsi" w:cstheme="minorHAnsi"/>
          <w:sz w:val="16"/>
        </w:rPr>
        <w:t xml:space="preserve">Empirically, </w:t>
      </w:r>
      <w:r w:rsidRPr="009B2B2E">
        <w:rPr>
          <w:rStyle w:val="StyleUnderline"/>
          <w:rFonts w:asciiTheme="minorHAnsi" w:hAnsiTheme="minorHAnsi" w:cstheme="minorHAnsi"/>
        </w:rPr>
        <w:t xml:space="preserve">this work aims to add value by being the first to </w:t>
      </w:r>
      <w:r w:rsidRPr="009506CA">
        <w:rPr>
          <w:rStyle w:val="StyleUnderline"/>
        </w:rPr>
        <w:t>study systematically all modern shifts in the great power pecking order</w:t>
      </w:r>
      <w:r w:rsidRPr="009506CA">
        <w:rPr>
          <w:rFonts w:asciiTheme="minorHAnsi" w:hAnsiTheme="minorHAnsi" w:cstheme="minorHAnsi"/>
          <w:sz w:val="16"/>
        </w:rPr>
        <w:t xml:space="preserve">. </w:t>
      </w:r>
      <w:r w:rsidRPr="009B68BA">
        <w:rPr>
          <w:rStyle w:val="StyleUnderline"/>
          <w:rFonts w:asciiTheme="minorHAnsi" w:hAnsiTheme="minorHAnsi" w:cstheme="minorHAnsi"/>
          <w:highlight w:val="cyan"/>
        </w:rPr>
        <w:t xml:space="preserve">We find </w:t>
      </w:r>
      <w:r w:rsidRPr="0012744D">
        <w:rPr>
          <w:rStyle w:val="Emphasis"/>
          <w:highlight w:val="cyan"/>
        </w:rPr>
        <w:t>sixteen cases</w:t>
      </w:r>
      <w:r w:rsidRPr="0012744D">
        <w:rPr>
          <w:rStyle w:val="StyleUnderline"/>
          <w:highlight w:val="cyan"/>
        </w:rPr>
        <w:t xml:space="preserve"> of </w:t>
      </w:r>
      <w:r w:rsidRPr="0012744D">
        <w:rPr>
          <w:rStyle w:val="Emphasis"/>
          <w:highlight w:val="cyan"/>
        </w:rPr>
        <w:t>relative decline</w:t>
      </w:r>
      <w:r w:rsidRPr="009B2B2E">
        <w:rPr>
          <w:rStyle w:val="StyleUnderline"/>
          <w:rFonts w:asciiTheme="minorHAnsi" w:hAnsiTheme="minorHAnsi" w:cstheme="minorHAnsi"/>
        </w:rPr>
        <w:t xml:space="preserve"> since 1870</w:t>
      </w:r>
      <w:r w:rsidRPr="009506CA">
        <w:rPr>
          <w:rFonts w:asciiTheme="minorHAnsi" w:hAnsiTheme="minorHAnsi" w:cstheme="minorHAnsi"/>
          <w:sz w:val="16"/>
        </w:rPr>
        <w:t xml:space="preserve">, when reliable data for the great powers become available, </w:t>
      </w:r>
      <w:r w:rsidRPr="009B2B2E">
        <w:rPr>
          <w:rStyle w:val="StyleUnderline"/>
          <w:rFonts w:asciiTheme="minorHAnsi" w:hAnsiTheme="minorHAnsi" w:cstheme="minorHAnsi"/>
        </w:rPr>
        <w:t xml:space="preserve">and compare them to their non-declining </w:t>
      </w:r>
      <w:r w:rsidRPr="009506CA">
        <w:rPr>
          <w:rStyle w:val="StyleUnderline"/>
        </w:rPr>
        <w:t>counterparts across a variety of measures</w:t>
      </w:r>
      <w:r w:rsidRPr="009506CA">
        <w:rPr>
          <w:rFonts w:asciiTheme="minorHAnsi" w:hAnsiTheme="minorHAnsi" w:cstheme="minorHAnsi"/>
          <w:sz w:val="16"/>
        </w:rPr>
        <w:t xml:space="preserve">. To preview the findings, </w:t>
      </w:r>
      <w:r w:rsidRPr="009B68BA">
        <w:rPr>
          <w:rStyle w:val="StyleUnderline"/>
          <w:rFonts w:asciiTheme="minorHAnsi" w:hAnsiTheme="minorHAnsi" w:cstheme="minorHAnsi"/>
          <w:highlight w:val="cyan"/>
        </w:rPr>
        <w:t xml:space="preserve">retrenchment </w:t>
      </w:r>
      <w:r w:rsidRPr="0012744D">
        <w:rPr>
          <w:rStyle w:val="StyleUnderline"/>
          <w:highlight w:val="cyan"/>
        </w:rPr>
        <w:t xml:space="preserve">is </w:t>
      </w:r>
      <w:r w:rsidRPr="0012744D">
        <w:rPr>
          <w:rStyle w:val="Emphasis"/>
          <w:highlight w:val="cyan"/>
        </w:rPr>
        <w:t>by far</w:t>
      </w:r>
      <w:r w:rsidRPr="0012744D">
        <w:rPr>
          <w:rStyle w:val="StyleUnderline"/>
          <w:highlight w:val="cyan"/>
        </w:rPr>
        <w:t xml:space="preserve"> the </w:t>
      </w:r>
      <w:r w:rsidRPr="0012744D">
        <w:rPr>
          <w:rStyle w:val="Emphasis"/>
          <w:highlight w:val="cyan"/>
        </w:rPr>
        <w:t>most common</w:t>
      </w:r>
      <w:r w:rsidRPr="0012744D">
        <w:rPr>
          <w:rStyle w:val="StyleUnderline"/>
          <w:highlight w:val="cyan"/>
        </w:rPr>
        <w:t xml:space="preserve"> response</w:t>
      </w:r>
      <w:r w:rsidRPr="009506CA">
        <w:rPr>
          <w:rStyle w:val="StyleUnderline"/>
          <w:rFonts w:asciiTheme="minorHAnsi" w:hAnsiTheme="minorHAnsi" w:cstheme="minorHAnsi"/>
        </w:rPr>
        <w:t xml:space="preserve"> to </w:t>
      </w:r>
      <w:r w:rsidRPr="009506CA">
        <w:rPr>
          <w:rStyle w:val="Emphasis"/>
          <w:rFonts w:asciiTheme="minorHAnsi" w:hAnsiTheme="minorHAnsi" w:cstheme="minorHAnsi"/>
        </w:rPr>
        <w:t>relative decline</w:t>
      </w:r>
      <w:r w:rsidRPr="009506CA">
        <w:rPr>
          <w:rFonts w:asciiTheme="minorHAnsi" w:hAnsiTheme="minorHAnsi" w:cstheme="minorHAnsi"/>
          <w:sz w:val="16"/>
        </w:rPr>
        <w:t xml:space="preserve">, and declining powers behave differently from non-declining powers. States in decline are more likely to cut the size of their military forces and budgets and in extreme cases are more likely to form alliances. </w:t>
      </w:r>
      <w:r w:rsidRPr="009B2B2E">
        <w:rPr>
          <w:rStyle w:val="StyleUnderline"/>
          <w:rFonts w:asciiTheme="minorHAnsi" w:hAnsiTheme="minorHAnsi" w:cstheme="minorHAnsi"/>
        </w:rPr>
        <w:t xml:space="preserve">This does </w:t>
      </w:r>
      <w:r w:rsidRPr="009B2B2E">
        <w:rPr>
          <w:rStyle w:val="Emphasis"/>
          <w:rFonts w:asciiTheme="minorHAnsi" w:hAnsiTheme="minorHAnsi" w:cstheme="minorHAnsi"/>
        </w:rPr>
        <w:t>not</w:t>
      </w:r>
      <w:r w:rsidRPr="009B2B2E">
        <w:rPr>
          <w:rStyle w:val="StyleUnderline"/>
          <w:rFonts w:asciiTheme="minorHAnsi" w:hAnsiTheme="minorHAnsi" w:cstheme="minorHAnsi"/>
        </w:rPr>
        <w:t xml:space="preserve">, </w:t>
      </w:r>
      <w:r w:rsidRPr="00C06903">
        <w:rPr>
          <w:rStyle w:val="StyleUnderline"/>
        </w:rPr>
        <w:t>however, make them ripe for exploitation</w:t>
      </w:r>
      <w:r w:rsidRPr="009B2B2E">
        <w:rPr>
          <w:rStyle w:val="StyleUnderline"/>
          <w:rFonts w:asciiTheme="minorHAnsi" w:hAnsiTheme="minorHAnsi" w:cstheme="minorHAnsi"/>
        </w:rPr>
        <w:t xml:space="preserve">; declining states perform </w:t>
      </w:r>
      <w:r w:rsidRPr="009B2B2E">
        <w:rPr>
          <w:rStyle w:val="Emphasis"/>
          <w:rFonts w:asciiTheme="minorHAnsi" w:hAnsiTheme="minorHAnsi" w:cstheme="minorHAnsi"/>
        </w:rPr>
        <w:t>comparatively well</w:t>
      </w:r>
      <w:r w:rsidRPr="009B2B2E">
        <w:rPr>
          <w:rStyle w:val="StyleUnderline"/>
          <w:rFonts w:asciiTheme="minorHAnsi" w:hAnsiTheme="minorHAnsi" w:cstheme="minorHAnsi"/>
        </w:rPr>
        <w:t xml:space="preserve"> in </w:t>
      </w:r>
      <w:r w:rsidRPr="009B2B2E">
        <w:rPr>
          <w:rStyle w:val="Emphasis"/>
          <w:rFonts w:asciiTheme="minorHAnsi" w:hAnsiTheme="minorHAnsi" w:cstheme="minorHAnsi"/>
        </w:rPr>
        <w:t>militarized disputes</w:t>
      </w:r>
      <w:r w:rsidRPr="009506CA">
        <w:rPr>
          <w:rFonts w:asciiTheme="minorHAnsi" w:hAnsiTheme="minorHAnsi" w:cstheme="minorHAnsi"/>
          <w:sz w:val="16"/>
        </w:rPr>
        <w:t xml:space="preserve">. Our headline finding, however, is that </w:t>
      </w:r>
      <w:r w:rsidRPr="00C06903">
        <w:rPr>
          <w:rStyle w:val="StyleUnderline"/>
        </w:rPr>
        <w:t>states that retrench recover their prior rank with some regularity, but those that fail to retrench never do</w:t>
      </w:r>
      <w:r w:rsidRPr="009506CA">
        <w:rPr>
          <w:rStyle w:val="Emphasis"/>
          <w:rFonts w:asciiTheme="minorHAnsi" w:hAnsiTheme="minorHAnsi" w:cstheme="minorHAnsi"/>
        </w:rPr>
        <w:t>.</w:t>
      </w:r>
      <w:r w:rsidRPr="009506CA">
        <w:rPr>
          <w:rFonts w:asciiTheme="minorHAnsi" w:hAnsiTheme="minorHAnsi" w:cstheme="minorHAnsi"/>
          <w:sz w:val="16"/>
        </w:rPr>
        <w:t xml:space="preserve"> These results challenge theories of grand strategy and war, offer guidance to policymakers, and indicate overlooked paths to peace. </w:t>
      </w:r>
    </w:p>
    <w:p w14:paraId="72E1AB44" w14:textId="77777777" w:rsidR="00C063B0" w:rsidRPr="007E1DDD" w:rsidRDefault="00C063B0" w:rsidP="00C063B0">
      <w:pPr>
        <w:pStyle w:val="Heading4"/>
        <w:rPr>
          <w:rFonts w:cs="Calibri"/>
        </w:rPr>
      </w:pPr>
      <w:r w:rsidRPr="007E1DDD">
        <w:rPr>
          <w:rFonts w:cs="Calibri"/>
        </w:rPr>
        <w:t xml:space="preserve">The international order will be filled-in with </w:t>
      </w:r>
      <w:r w:rsidRPr="007E1DDD">
        <w:rPr>
          <w:rFonts w:cs="Calibri"/>
          <w:u w:val="single"/>
        </w:rPr>
        <w:t>global clubs</w:t>
      </w:r>
      <w:r w:rsidRPr="007E1DDD">
        <w:rPr>
          <w:rFonts w:cs="Calibri"/>
        </w:rPr>
        <w:t xml:space="preserve">, NOT hegemonic actors---that’s key to </w:t>
      </w:r>
      <w:r w:rsidRPr="007E1DDD">
        <w:rPr>
          <w:rFonts w:cs="Calibri"/>
          <w:u w:val="single"/>
        </w:rPr>
        <w:t>effective global governance</w:t>
      </w:r>
      <w:r w:rsidRPr="007E1DDD">
        <w:rPr>
          <w:rFonts w:cs="Calibri"/>
        </w:rPr>
        <w:t xml:space="preserve">, and engenders </w:t>
      </w:r>
      <w:r w:rsidRPr="007E1DDD">
        <w:rPr>
          <w:rFonts w:cs="Calibri"/>
          <w:u w:val="single"/>
        </w:rPr>
        <w:t>peace</w:t>
      </w:r>
      <w:r w:rsidRPr="007E1DDD">
        <w:rPr>
          <w:rFonts w:cs="Calibri"/>
        </w:rPr>
        <w:t>.</w:t>
      </w:r>
    </w:p>
    <w:p w14:paraId="56743FA5" w14:textId="77777777" w:rsidR="00C063B0" w:rsidRPr="007E1DDD" w:rsidRDefault="00C063B0" w:rsidP="00C063B0">
      <w:r w:rsidRPr="007E1DDD">
        <w:t xml:space="preserve">Oona </w:t>
      </w:r>
      <w:r w:rsidRPr="007E1DDD">
        <w:rPr>
          <w:rStyle w:val="Style13ptBold"/>
        </w:rPr>
        <w:t>Hathaway &amp;</w:t>
      </w:r>
      <w:r w:rsidRPr="007E1DDD">
        <w:t xml:space="preserve"> Scott J. </w:t>
      </w:r>
      <w:r w:rsidRPr="007E1DDD">
        <w:rPr>
          <w:rStyle w:val="Style13ptBold"/>
        </w:rPr>
        <w:t>Shapiro 20</w:t>
      </w:r>
      <w:r w:rsidRPr="007E1DDD">
        <w:t>, Gerard C. and Bernice Latrobe Smith professor of international law and director of the Yale Law School Center for Global Legal Challenges; Charles F. Southmayd professor of law and professor of philosophy at Yale Law School and director of Yale’s Center for Law and Philosophy, “Welcome to the Post-Leader World,” Foreign Policy, 7/4/2020, https://foreignpolicy.com/2020/07/04/after-hegemony/</w:t>
      </w:r>
    </w:p>
    <w:p w14:paraId="44BA852B" w14:textId="77777777" w:rsidR="00C063B0" w:rsidRPr="007E1DDD" w:rsidRDefault="00C063B0" w:rsidP="00C063B0">
      <w:pPr>
        <w:rPr>
          <w:sz w:val="16"/>
        </w:rPr>
      </w:pPr>
      <w:r w:rsidRPr="007E1DDD">
        <w:rPr>
          <w:sz w:val="16"/>
        </w:rPr>
        <w:t xml:space="preserve">On April 14, </w:t>
      </w:r>
      <w:r w:rsidRPr="007E1DDD">
        <w:rPr>
          <w:rStyle w:val="StyleUnderline"/>
        </w:rPr>
        <w:t>as the enormity</w:t>
      </w:r>
      <w:r w:rsidRPr="007E1DDD">
        <w:rPr>
          <w:sz w:val="16"/>
        </w:rPr>
        <w:t> </w:t>
      </w:r>
      <w:r w:rsidRPr="007E1DDD">
        <w:rPr>
          <w:rStyle w:val="StyleUnderline"/>
        </w:rPr>
        <w:t>of</w:t>
      </w:r>
      <w:r w:rsidRPr="007E1DDD">
        <w:rPr>
          <w:sz w:val="16"/>
        </w:rPr>
        <w:t xml:space="preserve"> the </w:t>
      </w:r>
      <w:r w:rsidRPr="007E1DDD">
        <w:rPr>
          <w:rStyle w:val="StyleUnderline"/>
        </w:rPr>
        <w:t>coronavirus</w:t>
      </w:r>
      <w:r w:rsidRPr="007E1DDD">
        <w:rPr>
          <w:sz w:val="16"/>
        </w:rPr>
        <w:t xml:space="preserve"> crisis </w:t>
      </w:r>
      <w:r w:rsidRPr="007E1DDD">
        <w:rPr>
          <w:rStyle w:val="StyleUnderline"/>
        </w:rPr>
        <w:t>was</w:t>
      </w:r>
      <w:r w:rsidRPr="007E1DDD">
        <w:rPr>
          <w:sz w:val="16"/>
        </w:rPr>
        <w:t xml:space="preserve"> finally </w:t>
      </w:r>
      <w:r w:rsidRPr="007E1DDD">
        <w:rPr>
          <w:rStyle w:val="StyleUnderline"/>
        </w:rPr>
        <w:t xml:space="preserve">becoming </w:t>
      </w:r>
      <w:r w:rsidRPr="007E1DDD">
        <w:rPr>
          <w:rStyle w:val="Emphasis"/>
        </w:rPr>
        <w:t>clear</w:t>
      </w:r>
      <w:r w:rsidRPr="007E1DDD">
        <w:rPr>
          <w:sz w:val="16"/>
        </w:rPr>
        <w:t xml:space="preserve">, U.S. President Donald </w:t>
      </w:r>
      <w:r w:rsidRPr="007E1DDD">
        <w:rPr>
          <w:rStyle w:val="StyleUnderline"/>
        </w:rPr>
        <w:t>Trump</w:t>
      </w:r>
      <w:r w:rsidRPr="007E1DDD">
        <w:rPr>
          <w:sz w:val="16"/>
        </w:rPr>
        <w:t> </w:t>
      </w:r>
      <w:r w:rsidRPr="007E1DDD">
        <w:rPr>
          <w:rStyle w:val="StyleUnderline"/>
        </w:rPr>
        <w:t>announced</w:t>
      </w:r>
      <w:r w:rsidRPr="007E1DDD">
        <w:rPr>
          <w:sz w:val="16"/>
        </w:rPr>
        <w:t xml:space="preserve"> that </w:t>
      </w:r>
      <w:r w:rsidRPr="007E1DDD">
        <w:rPr>
          <w:rStyle w:val="StyleUnderline"/>
        </w:rPr>
        <w:t>he was halting funding</w:t>
      </w:r>
      <w:r w:rsidRPr="007E1DDD">
        <w:rPr>
          <w:sz w:val="16"/>
        </w:rPr>
        <w:t xml:space="preserve"> </w:t>
      </w:r>
      <w:r w:rsidRPr="007E1DDD">
        <w:rPr>
          <w:rStyle w:val="StyleUnderline"/>
        </w:rPr>
        <w:t>to the</w:t>
      </w:r>
      <w:r w:rsidRPr="007E1DDD">
        <w:rPr>
          <w:sz w:val="16"/>
        </w:rPr>
        <w:t xml:space="preserve"> World Health Organization (</w:t>
      </w:r>
      <w:r w:rsidRPr="007E1DDD">
        <w:rPr>
          <w:rStyle w:val="StyleUnderline"/>
        </w:rPr>
        <w:t>WHO</w:t>
      </w:r>
      <w:r w:rsidRPr="007E1DDD">
        <w:rPr>
          <w:sz w:val="16"/>
        </w:rPr>
        <w:t xml:space="preserve">), </w:t>
      </w:r>
      <w:r w:rsidRPr="007E1DDD">
        <w:rPr>
          <w:rStyle w:val="StyleUnderline"/>
        </w:rPr>
        <w:t>delivering a major blow to an organization</w:t>
      </w:r>
      <w:r w:rsidRPr="007E1DDD">
        <w:rPr>
          <w:sz w:val="16"/>
        </w:rPr>
        <w:t xml:space="preserve"> </w:t>
      </w:r>
      <w:r w:rsidRPr="007E1DDD">
        <w:rPr>
          <w:rStyle w:val="StyleUnderline"/>
        </w:rPr>
        <w:t>that depends</w:t>
      </w:r>
      <w:r w:rsidRPr="007E1DDD">
        <w:rPr>
          <w:sz w:val="16"/>
        </w:rPr>
        <w:t xml:space="preserve"> </w:t>
      </w:r>
      <w:r w:rsidRPr="007E1DDD">
        <w:rPr>
          <w:rStyle w:val="StyleUnderline"/>
        </w:rPr>
        <w:t>on the United States</w:t>
      </w:r>
      <w:r w:rsidRPr="007E1DDD">
        <w:rPr>
          <w:sz w:val="16"/>
        </w:rPr>
        <w:t xml:space="preserve"> </w:t>
      </w:r>
      <w:r w:rsidRPr="007E1DDD">
        <w:rPr>
          <w:rStyle w:val="StyleUnderline"/>
        </w:rPr>
        <w:t>for</w:t>
      </w:r>
      <w:r w:rsidRPr="007E1DDD">
        <w:rPr>
          <w:sz w:val="16"/>
        </w:rPr>
        <w:t xml:space="preserve"> nearly </w:t>
      </w:r>
      <w:r w:rsidRPr="007E1DDD">
        <w:rPr>
          <w:rStyle w:val="StyleUnderline"/>
        </w:rPr>
        <w:t>10 percent of its budget</w:t>
      </w:r>
      <w:r w:rsidRPr="007E1DDD">
        <w:rPr>
          <w:sz w:val="16"/>
        </w:rPr>
        <w:t xml:space="preserve">. </w:t>
      </w:r>
      <w:r w:rsidRPr="007E1DDD">
        <w:rPr>
          <w:rStyle w:val="StyleUnderline"/>
        </w:rPr>
        <w:t>Washington</w:t>
      </w:r>
      <w:r w:rsidRPr="007E1DDD">
        <w:rPr>
          <w:sz w:val="16"/>
        </w:rPr>
        <w:t xml:space="preserve"> </w:t>
      </w:r>
      <w:r w:rsidRPr="007E1DDD">
        <w:rPr>
          <w:rStyle w:val="StyleUnderline"/>
        </w:rPr>
        <w:t>followed that decision</w:t>
      </w:r>
      <w:r w:rsidRPr="007E1DDD">
        <w:rPr>
          <w:sz w:val="16"/>
        </w:rPr>
        <w:t xml:space="preserve"> </w:t>
      </w:r>
      <w:r w:rsidRPr="007E1DDD">
        <w:rPr>
          <w:rStyle w:val="StyleUnderline"/>
        </w:rPr>
        <w:t>with a declaration</w:t>
      </w:r>
      <w:r w:rsidRPr="007E1DDD">
        <w:rPr>
          <w:sz w:val="16"/>
        </w:rPr>
        <w:t xml:space="preserve"> 10 days later </w:t>
      </w:r>
      <w:r w:rsidRPr="007E1DDD">
        <w:rPr>
          <w:rStyle w:val="StyleUnderline"/>
        </w:rPr>
        <w:t>that it would not take part in</w:t>
      </w:r>
      <w:r w:rsidRPr="007E1DDD">
        <w:rPr>
          <w:sz w:val="16"/>
        </w:rPr>
        <w:t xml:space="preserve"> a </w:t>
      </w:r>
      <w:r w:rsidRPr="007E1DDD">
        <w:rPr>
          <w:rStyle w:val="StyleUnderline"/>
        </w:rPr>
        <w:t>global initiative to speed up</w:t>
      </w:r>
      <w:r w:rsidRPr="007E1DDD">
        <w:rPr>
          <w:sz w:val="16"/>
        </w:rPr>
        <w:t xml:space="preserve"> the </w:t>
      </w:r>
      <w:r w:rsidRPr="007E1DDD">
        <w:rPr>
          <w:rStyle w:val="StyleUnderline"/>
        </w:rPr>
        <w:t>development</w:t>
      </w:r>
      <w:r w:rsidRPr="007E1DDD">
        <w:rPr>
          <w:sz w:val="16"/>
        </w:rPr>
        <w:t xml:space="preserve">, production, and distribution </w:t>
      </w:r>
      <w:r w:rsidRPr="007E1DDD">
        <w:rPr>
          <w:rStyle w:val="StyleUnderline"/>
        </w:rPr>
        <w:t>of drugs</w:t>
      </w:r>
      <w:r w:rsidRPr="007E1DDD">
        <w:rPr>
          <w:sz w:val="16"/>
        </w:rPr>
        <w:t xml:space="preserve"> </w:t>
      </w:r>
      <w:r w:rsidRPr="007E1DDD">
        <w:rPr>
          <w:rStyle w:val="StyleUnderline"/>
        </w:rPr>
        <w:t>and vaccines</w:t>
      </w:r>
      <w:r w:rsidRPr="007E1DDD">
        <w:rPr>
          <w:sz w:val="16"/>
        </w:rPr>
        <w:t xml:space="preserve"> </w:t>
      </w:r>
      <w:r w:rsidRPr="007E1DDD">
        <w:rPr>
          <w:rStyle w:val="StyleUnderline"/>
        </w:rPr>
        <w:t>to</w:t>
      </w:r>
      <w:r w:rsidRPr="007E1DDD">
        <w:rPr>
          <w:sz w:val="16"/>
        </w:rPr>
        <w:t xml:space="preserve"> </w:t>
      </w:r>
      <w:r w:rsidRPr="007E1DDD">
        <w:rPr>
          <w:rStyle w:val="StyleUnderline"/>
        </w:rPr>
        <w:t>fight</w:t>
      </w:r>
      <w:r w:rsidRPr="007E1DDD">
        <w:rPr>
          <w:sz w:val="16"/>
        </w:rPr>
        <w:t xml:space="preserve"> the </w:t>
      </w:r>
      <w:r w:rsidRPr="007E1DDD">
        <w:rPr>
          <w:rStyle w:val="StyleUnderline"/>
        </w:rPr>
        <w:t>COVID</w:t>
      </w:r>
      <w:r w:rsidRPr="007E1DDD">
        <w:rPr>
          <w:sz w:val="16"/>
        </w:rPr>
        <w:t xml:space="preserve">-19 pandemic. </w:t>
      </w:r>
      <w:r w:rsidRPr="007E1DDD">
        <w:rPr>
          <w:rStyle w:val="StyleUnderline"/>
        </w:rPr>
        <w:t>In</w:t>
      </w:r>
      <w:r w:rsidRPr="007E1DDD">
        <w:rPr>
          <w:sz w:val="16"/>
        </w:rPr>
        <w:t xml:space="preserve"> early </w:t>
      </w:r>
      <w:r w:rsidRPr="007E1DDD">
        <w:rPr>
          <w:rStyle w:val="StyleUnderline"/>
        </w:rPr>
        <w:t>May</w:t>
      </w:r>
      <w:r w:rsidRPr="007E1DDD">
        <w:rPr>
          <w:sz w:val="16"/>
        </w:rPr>
        <w:t xml:space="preserve">, </w:t>
      </w:r>
      <w:r w:rsidRPr="007E1DDD">
        <w:rPr>
          <w:rStyle w:val="StyleUnderline"/>
        </w:rPr>
        <w:t xml:space="preserve">the United States sat out a global </w:t>
      </w:r>
      <w:r w:rsidRPr="007E1DDD">
        <w:rPr>
          <w:rStyle w:val="Emphasis"/>
        </w:rPr>
        <w:t>vaccine summit</w:t>
      </w:r>
      <w:r w:rsidRPr="007E1DDD">
        <w:rPr>
          <w:sz w:val="16"/>
        </w:rPr>
        <w:t xml:space="preserve"> </w:t>
      </w:r>
      <w:r w:rsidRPr="007E1DDD">
        <w:rPr>
          <w:rStyle w:val="StyleUnderline"/>
        </w:rPr>
        <w:t>led by the European Commission</w:t>
      </w:r>
      <w:r w:rsidRPr="007E1DDD">
        <w:rPr>
          <w:sz w:val="16"/>
        </w:rPr>
        <w:t xml:space="preserve">, </w:t>
      </w:r>
      <w:r w:rsidRPr="007E1DDD">
        <w:rPr>
          <w:rStyle w:val="StyleUnderline"/>
        </w:rPr>
        <w:t>and</w:t>
      </w:r>
      <w:r w:rsidRPr="007E1DDD">
        <w:rPr>
          <w:sz w:val="16"/>
        </w:rPr>
        <w:t xml:space="preserve"> later that month, </w:t>
      </w:r>
      <w:r w:rsidRPr="007E1DDD">
        <w:rPr>
          <w:rStyle w:val="StyleUnderline"/>
        </w:rPr>
        <w:t>Trump</w:t>
      </w:r>
      <w:r w:rsidRPr="007E1DDD">
        <w:rPr>
          <w:sz w:val="16"/>
        </w:rPr>
        <w:t xml:space="preserve"> </w:t>
      </w:r>
      <w:r w:rsidRPr="007E1DDD">
        <w:rPr>
          <w:rStyle w:val="StyleUnderline"/>
        </w:rPr>
        <w:t>announced</w:t>
      </w:r>
      <w:r w:rsidRPr="007E1DDD">
        <w:rPr>
          <w:sz w:val="16"/>
        </w:rPr>
        <w:t xml:space="preserve"> that </w:t>
      </w:r>
      <w:r w:rsidRPr="007E1DDD">
        <w:rPr>
          <w:rStyle w:val="StyleUnderline"/>
        </w:rPr>
        <w:t>the United States would</w:t>
      </w:r>
      <w:r w:rsidRPr="007E1DDD">
        <w:rPr>
          <w:sz w:val="16"/>
        </w:rPr>
        <w:t xml:space="preserve"> </w:t>
      </w:r>
      <w:r w:rsidRPr="007E1DDD">
        <w:rPr>
          <w:rStyle w:val="Emphasis"/>
        </w:rPr>
        <w:t>withdraw</w:t>
      </w:r>
      <w:r w:rsidRPr="007E1DDD">
        <w:rPr>
          <w:sz w:val="16"/>
        </w:rPr>
        <w:t xml:space="preserve"> </w:t>
      </w:r>
      <w:r w:rsidRPr="007E1DDD">
        <w:rPr>
          <w:rStyle w:val="StyleUnderline"/>
        </w:rPr>
        <w:t xml:space="preserve">from WHO </w:t>
      </w:r>
      <w:r w:rsidRPr="007E1DDD">
        <w:rPr>
          <w:rStyle w:val="Emphasis"/>
        </w:rPr>
        <w:t>altogether</w:t>
      </w:r>
      <w:r w:rsidRPr="007E1DDD">
        <w:rPr>
          <w:sz w:val="16"/>
        </w:rPr>
        <w:t xml:space="preserve">. </w:t>
      </w:r>
      <w:r w:rsidRPr="007E1DDD">
        <w:rPr>
          <w:rStyle w:val="StyleUnderline"/>
        </w:rPr>
        <w:t>Meanwhile</w:t>
      </w:r>
      <w:r w:rsidRPr="007E1DDD">
        <w:rPr>
          <w:sz w:val="16"/>
        </w:rPr>
        <w:t xml:space="preserve">, </w:t>
      </w:r>
      <w:r w:rsidRPr="007E1DDD">
        <w:rPr>
          <w:rStyle w:val="StyleUnderline"/>
        </w:rPr>
        <w:t xml:space="preserve">the </w:t>
      </w:r>
      <w:r w:rsidRPr="007E1DDD">
        <w:rPr>
          <w:rStyle w:val="Emphasis"/>
        </w:rPr>
        <w:t>U</w:t>
      </w:r>
      <w:r w:rsidRPr="007E1DDD">
        <w:rPr>
          <w:rStyle w:val="StyleUnderline"/>
        </w:rPr>
        <w:t xml:space="preserve">nited </w:t>
      </w:r>
      <w:r w:rsidRPr="007E1DDD">
        <w:rPr>
          <w:rStyle w:val="Emphasis"/>
        </w:rPr>
        <w:t>N</w:t>
      </w:r>
      <w:r w:rsidRPr="007E1DDD">
        <w:rPr>
          <w:rStyle w:val="StyleUnderline"/>
        </w:rPr>
        <w:t xml:space="preserve">ations </w:t>
      </w:r>
      <w:r w:rsidRPr="007E1DDD">
        <w:rPr>
          <w:rStyle w:val="Emphasis"/>
        </w:rPr>
        <w:t>S</w:t>
      </w:r>
      <w:r w:rsidRPr="007E1DDD">
        <w:rPr>
          <w:rStyle w:val="StyleUnderline"/>
        </w:rPr>
        <w:t xml:space="preserve">ecurity </w:t>
      </w:r>
      <w:r w:rsidRPr="007E1DDD">
        <w:rPr>
          <w:rStyle w:val="Emphasis"/>
        </w:rPr>
        <w:t>C</w:t>
      </w:r>
      <w:r w:rsidRPr="007E1DDD">
        <w:rPr>
          <w:rStyle w:val="StyleUnderline"/>
        </w:rPr>
        <w:t xml:space="preserve">ouncil has been </w:t>
      </w:r>
      <w:r w:rsidRPr="007E1DDD">
        <w:rPr>
          <w:rStyle w:val="Emphasis"/>
        </w:rPr>
        <w:t>silent</w:t>
      </w:r>
      <w:r w:rsidRPr="007E1DDD">
        <w:rPr>
          <w:sz w:val="16"/>
        </w:rPr>
        <w:t xml:space="preserve">, </w:t>
      </w:r>
      <w:r w:rsidRPr="007E1DDD">
        <w:rPr>
          <w:rStyle w:val="StyleUnderline"/>
        </w:rPr>
        <w:t xml:space="preserve">paralyzed by the </w:t>
      </w:r>
      <w:r w:rsidRPr="007E1DDD">
        <w:rPr>
          <w:rStyle w:val="Emphasis"/>
        </w:rPr>
        <w:t>rising tensions</w:t>
      </w:r>
      <w:r w:rsidRPr="007E1DDD">
        <w:rPr>
          <w:sz w:val="16"/>
        </w:rPr>
        <w:t xml:space="preserve"> </w:t>
      </w:r>
      <w:r w:rsidRPr="007E1DDD">
        <w:rPr>
          <w:rStyle w:val="StyleUnderline"/>
        </w:rPr>
        <w:t xml:space="preserve">between </w:t>
      </w:r>
      <w:r w:rsidRPr="007E1DDD">
        <w:rPr>
          <w:rStyle w:val="Emphasis"/>
        </w:rPr>
        <w:t>China</w:t>
      </w:r>
      <w:r w:rsidRPr="007E1DDD">
        <w:rPr>
          <w:sz w:val="16"/>
        </w:rPr>
        <w:t xml:space="preserve"> </w:t>
      </w:r>
      <w:r w:rsidRPr="007E1DDD">
        <w:rPr>
          <w:rStyle w:val="StyleUnderline"/>
        </w:rPr>
        <w:t xml:space="preserve">and the </w:t>
      </w:r>
      <w:r w:rsidRPr="007E1DDD">
        <w:rPr>
          <w:rStyle w:val="Emphasis"/>
        </w:rPr>
        <w:t>U</w:t>
      </w:r>
      <w:r w:rsidRPr="007E1DDD">
        <w:rPr>
          <w:rStyle w:val="StyleUnderline"/>
        </w:rPr>
        <w:t>nited</w:t>
      </w:r>
      <w:r w:rsidRPr="007E1DDD">
        <w:rPr>
          <w:sz w:val="16"/>
        </w:rPr>
        <w:t xml:space="preserve"> </w:t>
      </w:r>
      <w:r w:rsidRPr="007E1DDD">
        <w:rPr>
          <w:rStyle w:val="Emphasis"/>
        </w:rPr>
        <w:t>S</w:t>
      </w:r>
      <w:r w:rsidRPr="007E1DDD">
        <w:rPr>
          <w:rStyle w:val="StyleUnderline"/>
        </w:rPr>
        <w:t>tates</w:t>
      </w:r>
      <w:r w:rsidRPr="007E1DDD">
        <w:rPr>
          <w:sz w:val="16"/>
        </w:rPr>
        <w:t>.</w:t>
      </w:r>
    </w:p>
    <w:p w14:paraId="42938F7F" w14:textId="77777777" w:rsidR="00C063B0" w:rsidRPr="007E1DDD" w:rsidRDefault="00C063B0" w:rsidP="00C063B0">
      <w:pPr>
        <w:rPr>
          <w:sz w:val="16"/>
        </w:rPr>
      </w:pPr>
      <w:r w:rsidRPr="007E1DDD">
        <w:rPr>
          <w:sz w:val="16"/>
        </w:rPr>
        <w:t xml:space="preserve">The </w:t>
      </w:r>
      <w:r w:rsidRPr="007E1DDD">
        <w:rPr>
          <w:rStyle w:val="StyleUnderline"/>
          <w:highlight w:val="cyan"/>
        </w:rPr>
        <w:t>corona</w:t>
      </w:r>
      <w:r w:rsidRPr="007E1DDD">
        <w:rPr>
          <w:rStyle w:val="StyleUnderline"/>
        </w:rPr>
        <w:t>virus</w:t>
      </w:r>
      <w:r w:rsidRPr="007E1DDD">
        <w:rPr>
          <w:sz w:val="16"/>
        </w:rPr>
        <w:t xml:space="preserve"> pandemic has </w:t>
      </w:r>
      <w:r w:rsidRPr="007E1DDD">
        <w:rPr>
          <w:rStyle w:val="Emphasis"/>
          <w:highlight w:val="cyan"/>
        </w:rPr>
        <w:t>laid bare</w:t>
      </w:r>
      <w:r w:rsidRPr="007E1DDD">
        <w:rPr>
          <w:sz w:val="16"/>
        </w:rPr>
        <w:t xml:space="preserve"> </w:t>
      </w:r>
      <w:r w:rsidRPr="007E1DDD">
        <w:rPr>
          <w:rStyle w:val="StyleUnderline"/>
          <w:highlight w:val="cyan"/>
        </w:rPr>
        <w:t>how much</w:t>
      </w:r>
      <w:r w:rsidRPr="007E1DDD">
        <w:rPr>
          <w:sz w:val="16"/>
        </w:rPr>
        <w:t xml:space="preserve"> global </w:t>
      </w:r>
      <w:r w:rsidRPr="007E1DDD">
        <w:rPr>
          <w:rStyle w:val="StyleUnderline"/>
          <w:highlight w:val="cyan"/>
        </w:rPr>
        <w:t>institutions</w:t>
      </w:r>
      <w:r w:rsidRPr="007E1DDD">
        <w:rPr>
          <w:sz w:val="16"/>
        </w:rPr>
        <w:t xml:space="preserve"> </w:t>
      </w:r>
      <w:r w:rsidRPr="007E1DDD">
        <w:rPr>
          <w:rStyle w:val="StyleUnderline"/>
        </w:rPr>
        <w:t xml:space="preserve">have come to </w:t>
      </w:r>
      <w:r w:rsidRPr="007E1DDD">
        <w:rPr>
          <w:rStyle w:val="Emphasis"/>
          <w:highlight w:val="cyan"/>
        </w:rPr>
        <w:t>rely</w:t>
      </w:r>
      <w:r w:rsidRPr="007E1DDD">
        <w:rPr>
          <w:sz w:val="16"/>
        </w:rPr>
        <w:t xml:space="preserve"> </w:t>
      </w:r>
      <w:r w:rsidRPr="007E1DDD">
        <w:rPr>
          <w:rStyle w:val="StyleUnderline"/>
          <w:highlight w:val="cyan"/>
        </w:rPr>
        <w:t>on</w:t>
      </w:r>
      <w:r w:rsidRPr="007E1DDD">
        <w:rPr>
          <w:rStyle w:val="StyleUnderline"/>
        </w:rPr>
        <w:t xml:space="preserve"> a </w:t>
      </w:r>
      <w:r w:rsidRPr="007E1DDD">
        <w:rPr>
          <w:rStyle w:val="StyleUnderline"/>
          <w:highlight w:val="cyan"/>
        </w:rPr>
        <w:t>U</w:t>
      </w:r>
      <w:r w:rsidRPr="007E1DDD">
        <w:rPr>
          <w:rStyle w:val="StyleUnderline"/>
        </w:rPr>
        <w:t xml:space="preserve">nited </w:t>
      </w:r>
      <w:r w:rsidRPr="007E1DDD">
        <w:rPr>
          <w:rStyle w:val="StyleUnderline"/>
          <w:highlight w:val="cyan"/>
        </w:rPr>
        <w:t>S</w:t>
      </w:r>
      <w:r w:rsidRPr="007E1DDD">
        <w:rPr>
          <w:rStyle w:val="StyleUnderline"/>
        </w:rPr>
        <w:t>tates that has now</w:t>
      </w:r>
      <w:r w:rsidRPr="007E1DDD">
        <w:rPr>
          <w:sz w:val="16"/>
        </w:rPr>
        <w:t xml:space="preserve"> </w:t>
      </w:r>
      <w:r w:rsidRPr="007E1DDD">
        <w:rPr>
          <w:rStyle w:val="Emphasis"/>
        </w:rPr>
        <w:t>abdicated</w:t>
      </w:r>
      <w:r w:rsidRPr="007E1DDD">
        <w:rPr>
          <w:sz w:val="16"/>
        </w:rPr>
        <w:t xml:space="preserve"> </w:t>
      </w:r>
      <w:r w:rsidRPr="007E1DDD">
        <w:rPr>
          <w:rStyle w:val="StyleUnderline"/>
        </w:rPr>
        <w:t>its role as the world’s</w:t>
      </w:r>
      <w:r w:rsidRPr="007E1DDD">
        <w:rPr>
          <w:sz w:val="16"/>
        </w:rPr>
        <w:t xml:space="preserve"> </w:t>
      </w:r>
      <w:r w:rsidRPr="007E1DDD">
        <w:rPr>
          <w:rStyle w:val="Emphasis"/>
        </w:rPr>
        <w:t>indispensable nation</w:t>
      </w:r>
      <w:r w:rsidRPr="007E1DDD">
        <w:rPr>
          <w:sz w:val="16"/>
        </w:rPr>
        <w:t>. The Trump administration hasn’t just responded to the emerging health crisis by imposing travel bans, carrying out draconian restrictions on immigration and asylum, and pressing intelligence agencies to distort assessments on the source of the outbreak. The United States has also turned on the global institutions it was instrumental in creating after World War II to address just such global threats.</w:t>
      </w:r>
    </w:p>
    <w:p w14:paraId="31F4E2EA" w14:textId="77777777" w:rsidR="00C063B0" w:rsidRPr="007E1DDD" w:rsidRDefault="00C063B0" w:rsidP="00C063B0">
      <w:pPr>
        <w:rPr>
          <w:sz w:val="16"/>
        </w:rPr>
      </w:pPr>
      <w:r w:rsidRPr="007E1DDD">
        <w:rPr>
          <w:sz w:val="16"/>
        </w:rPr>
        <w:t xml:space="preserve">But the United States’ </w:t>
      </w:r>
      <w:r w:rsidRPr="007E1DDD">
        <w:rPr>
          <w:rStyle w:val="Emphasis"/>
          <w:highlight w:val="cyan"/>
        </w:rPr>
        <w:t>abandonment</w:t>
      </w:r>
      <w:r w:rsidRPr="007E1DDD">
        <w:rPr>
          <w:sz w:val="16"/>
          <w:highlight w:val="cyan"/>
        </w:rPr>
        <w:t xml:space="preserve"> </w:t>
      </w:r>
      <w:r w:rsidRPr="007E1DDD">
        <w:rPr>
          <w:rStyle w:val="StyleUnderline"/>
          <w:highlight w:val="cyan"/>
        </w:rPr>
        <w:t>of</w:t>
      </w:r>
      <w:r w:rsidRPr="007E1DDD">
        <w:rPr>
          <w:rStyle w:val="StyleUnderline"/>
        </w:rPr>
        <w:t xml:space="preserve"> global </w:t>
      </w:r>
      <w:r w:rsidRPr="007E1DDD">
        <w:rPr>
          <w:rStyle w:val="Emphasis"/>
          <w:highlight w:val="cyan"/>
        </w:rPr>
        <w:t>leadership</w:t>
      </w:r>
      <w:r w:rsidRPr="007E1DDD">
        <w:rPr>
          <w:sz w:val="16"/>
        </w:rPr>
        <w:t xml:space="preserve"> </w:t>
      </w:r>
      <w:r w:rsidRPr="007E1DDD">
        <w:rPr>
          <w:rStyle w:val="StyleUnderline"/>
          <w:highlight w:val="cyan"/>
        </w:rPr>
        <w:t>may have an</w:t>
      </w:r>
      <w:r w:rsidRPr="007E1DDD">
        <w:rPr>
          <w:rStyle w:val="StyleUnderline"/>
        </w:rPr>
        <w:t xml:space="preserve"> </w:t>
      </w:r>
      <w:r w:rsidRPr="007E1DDD">
        <w:rPr>
          <w:rStyle w:val="Emphasis"/>
        </w:rPr>
        <w:t xml:space="preserve">unexpected </w:t>
      </w:r>
      <w:r w:rsidRPr="007E1DDD">
        <w:rPr>
          <w:rStyle w:val="Emphasis"/>
          <w:highlight w:val="cyan"/>
        </w:rPr>
        <w:t>upside</w:t>
      </w:r>
      <w:r w:rsidRPr="007E1DDD">
        <w:rPr>
          <w:sz w:val="16"/>
        </w:rPr>
        <w:t xml:space="preserve">. As the world loses the positive impact of American exceptionalism, it might also start shedding its downside—top-down global governance that has favored a small number of nations, too often at the expense of the rest. </w:t>
      </w:r>
      <w:r w:rsidRPr="007E1DDD">
        <w:rPr>
          <w:rStyle w:val="StyleUnderline"/>
        </w:rPr>
        <w:t xml:space="preserve">The </w:t>
      </w:r>
      <w:r w:rsidRPr="007E1DDD">
        <w:rPr>
          <w:rStyle w:val="StyleUnderline"/>
          <w:highlight w:val="cyan"/>
        </w:rPr>
        <w:t>waning</w:t>
      </w:r>
      <w:r w:rsidRPr="007E1DDD">
        <w:rPr>
          <w:rStyle w:val="StyleUnderline"/>
        </w:rPr>
        <w:t xml:space="preserve"> of U.S. </w:t>
      </w:r>
      <w:r w:rsidRPr="007E1DDD">
        <w:rPr>
          <w:rStyle w:val="StyleUnderline"/>
          <w:highlight w:val="cyan"/>
        </w:rPr>
        <w:t xml:space="preserve">hegemony </w:t>
      </w:r>
      <w:r w:rsidRPr="007E1DDD">
        <w:rPr>
          <w:rStyle w:val="Emphasis"/>
          <w:highlight w:val="cyan"/>
        </w:rPr>
        <w:t>opens</w:t>
      </w:r>
      <w:r w:rsidRPr="007E1DDD">
        <w:rPr>
          <w:rStyle w:val="Emphasis"/>
        </w:rPr>
        <w:t xml:space="preserve"> up</w:t>
      </w:r>
      <w:r w:rsidRPr="007E1DDD">
        <w:rPr>
          <w:sz w:val="16"/>
        </w:rPr>
        <w:t xml:space="preserve"> new </w:t>
      </w:r>
      <w:r w:rsidRPr="007E1DDD">
        <w:rPr>
          <w:rStyle w:val="Emphasis"/>
          <w:highlight w:val="cyan"/>
        </w:rPr>
        <w:t>possibilities</w:t>
      </w:r>
      <w:r w:rsidRPr="007E1DDD">
        <w:rPr>
          <w:sz w:val="16"/>
        </w:rPr>
        <w:t xml:space="preserve"> </w:t>
      </w:r>
      <w:r w:rsidRPr="007E1DDD">
        <w:rPr>
          <w:rStyle w:val="StyleUnderline"/>
          <w:highlight w:val="cyan"/>
        </w:rPr>
        <w:t>for</w:t>
      </w:r>
      <w:r w:rsidRPr="007E1DDD">
        <w:rPr>
          <w:sz w:val="16"/>
        </w:rPr>
        <w:t xml:space="preserve"> more </w:t>
      </w:r>
      <w:r w:rsidRPr="007E1DDD">
        <w:rPr>
          <w:rStyle w:val="Emphasis"/>
          <w:highlight w:val="cyan"/>
        </w:rPr>
        <w:t>decentralized</w:t>
      </w:r>
      <w:r w:rsidRPr="007E1DDD">
        <w:rPr>
          <w:sz w:val="16"/>
        </w:rPr>
        <w:t xml:space="preserve">, </w:t>
      </w:r>
      <w:r w:rsidRPr="007E1DDD">
        <w:rPr>
          <w:rStyle w:val="Emphasis"/>
        </w:rPr>
        <w:t>democratic</w:t>
      </w:r>
      <w:r w:rsidRPr="007E1DDD">
        <w:rPr>
          <w:sz w:val="16"/>
        </w:rPr>
        <w:t xml:space="preserve"> systems of </w:t>
      </w:r>
      <w:r w:rsidRPr="007E1DDD">
        <w:rPr>
          <w:rStyle w:val="Emphasis"/>
          <w:highlight w:val="cyan"/>
        </w:rPr>
        <w:t>global governance</w:t>
      </w:r>
      <w:r w:rsidRPr="007E1DDD">
        <w:rPr>
          <w:sz w:val="16"/>
        </w:rPr>
        <w:t xml:space="preserve"> </w:t>
      </w:r>
      <w:r w:rsidRPr="007E1DDD">
        <w:rPr>
          <w:rStyle w:val="StyleUnderline"/>
        </w:rPr>
        <w:t xml:space="preserve">involving </w:t>
      </w:r>
      <w:r w:rsidRPr="007E1DDD">
        <w:rPr>
          <w:rStyle w:val="StyleUnderline"/>
          <w:highlight w:val="cyan"/>
        </w:rPr>
        <w:t xml:space="preserve">genuine </w:t>
      </w:r>
      <w:r w:rsidRPr="007E1DDD">
        <w:rPr>
          <w:rStyle w:val="Emphasis"/>
          <w:highlight w:val="cyan"/>
        </w:rPr>
        <w:t>coop</w:t>
      </w:r>
      <w:r w:rsidRPr="007E1DDD">
        <w:rPr>
          <w:rStyle w:val="StyleUnderline"/>
        </w:rPr>
        <w:t xml:space="preserve">eration </w:t>
      </w:r>
      <w:r w:rsidRPr="007E1DDD">
        <w:rPr>
          <w:rStyle w:val="StyleUnderline"/>
          <w:highlight w:val="cyan"/>
        </w:rPr>
        <w:t>among</w:t>
      </w:r>
      <w:r w:rsidRPr="007E1DDD">
        <w:rPr>
          <w:rStyle w:val="StyleUnderline"/>
        </w:rPr>
        <w:t xml:space="preserve"> a </w:t>
      </w:r>
      <w:r w:rsidRPr="007E1DDD">
        <w:rPr>
          <w:rStyle w:val="Emphasis"/>
          <w:highlight w:val="cyan"/>
        </w:rPr>
        <w:t>critical mass of nations</w:t>
      </w:r>
      <w:r w:rsidRPr="007E1DDD">
        <w:rPr>
          <w:sz w:val="16"/>
        </w:rPr>
        <w:t xml:space="preserve">. </w:t>
      </w:r>
      <w:r w:rsidRPr="007E1DDD">
        <w:rPr>
          <w:rStyle w:val="StyleUnderline"/>
        </w:rPr>
        <w:t xml:space="preserve">Rather than a world governed by a </w:t>
      </w:r>
      <w:r w:rsidRPr="007E1DDD">
        <w:rPr>
          <w:rStyle w:val="Emphasis"/>
        </w:rPr>
        <w:t>hegemon</w:t>
      </w:r>
      <w:r w:rsidRPr="007E1DDD">
        <w:rPr>
          <w:sz w:val="16"/>
        </w:rPr>
        <w:t xml:space="preserve">, </w:t>
      </w:r>
      <w:r w:rsidRPr="007E1DDD">
        <w:rPr>
          <w:rStyle w:val="StyleUnderline"/>
        </w:rPr>
        <w:t xml:space="preserve">it may be time for one </w:t>
      </w:r>
      <w:r w:rsidRPr="007E1DDD">
        <w:rPr>
          <w:rStyle w:val="Emphasis"/>
        </w:rPr>
        <w:t>managed by</w:t>
      </w:r>
      <w:r w:rsidRPr="007E1DDD">
        <w:rPr>
          <w:sz w:val="16"/>
        </w:rPr>
        <w:t xml:space="preserve"> what might be called </w:t>
      </w:r>
      <w:r w:rsidRPr="007E1DDD">
        <w:rPr>
          <w:rStyle w:val="Emphasis"/>
        </w:rPr>
        <w:t>global clubs</w:t>
      </w:r>
      <w:r w:rsidRPr="007E1DDD">
        <w:rPr>
          <w:sz w:val="16"/>
        </w:rPr>
        <w:t>.</w:t>
      </w:r>
    </w:p>
    <w:p w14:paraId="1AB1F471" w14:textId="77777777" w:rsidR="00C063B0" w:rsidRPr="007E1DDD" w:rsidRDefault="00C063B0" w:rsidP="00C063B0">
      <w:pPr>
        <w:rPr>
          <w:sz w:val="16"/>
        </w:rPr>
      </w:pPr>
      <w:r w:rsidRPr="007E1DDD">
        <w:rPr>
          <w:rStyle w:val="StyleUnderline"/>
        </w:rPr>
        <w:t>Realist</w:t>
      </w:r>
      <w:r w:rsidRPr="007E1DDD">
        <w:rPr>
          <w:sz w:val="16"/>
        </w:rPr>
        <w:t xml:space="preserve"> </w:t>
      </w:r>
      <w:r w:rsidRPr="007E1DDD">
        <w:rPr>
          <w:rStyle w:val="Emphasis"/>
        </w:rPr>
        <w:t>h</w:t>
      </w:r>
      <w:r w:rsidRPr="007E1DDD">
        <w:rPr>
          <w:rStyle w:val="StyleUnderline"/>
        </w:rPr>
        <w:t xml:space="preserve">egemonic </w:t>
      </w:r>
      <w:r w:rsidRPr="007E1DDD">
        <w:rPr>
          <w:rStyle w:val="Emphasis"/>
        </w:rPr>
        <w:t>s</w:t>
      </w:r>
      <w:r w:rsidRPr="007E1DDD">
        <w:rPr>
          <w:rStyle w:val="StyleUnderline"/>
        </w:rPr>
        <w:t xml:space="preserve">tability </w:t>
      </w:r>
      <w:r w:rsidRPr="007E1DDD">
        <w:rPr>
          <w:rStyle w:val="Emphasis"/>
        </w:rPr>
        <w:t>t</w:t>
      </w:r>
      <w:r w:rsidRPr="007E1DDD">
        <w:rPr>
          <w:rStyle w:val="StyleUnderline"/>
        </w:rPr>
        <w:t>heory</w:t>
      </w:r>
      <w:r w:rsidRPr="007E1DDD">
        <w:rPr>
          <w:sz w:val="16"/>
        </w:rPr>
        <w:t xml:space="preserve">, a leading school of thought in international relations, </w:t>
      </w:r>
      <w:r w:rsidRPr="007E1DDD">
        <w:rPr>
          <w:rStyle w:val="StyleUnderline"/>
        </w:rPr>
        <w:t>suggests</w:t>
      </w:r>
      <w:r w:rsidRPr="007E1DDD">
        <w:rPr>
          <w:sz w:val="16"/>
        </w:rPr>
        <w:t xml:space="preserve"> that </w:t>
      </w:r>
      <w:r w:rsidRPr="007E1DDD">
        <w:rPr>
          <w:rStyle w:val="StyleUnderline"/>
        </w:rPr>
        <w:t>an open and liberal world economy</w:t>
      </w:r>
      <w:r w:rsidRPr="007E1DDD">
        <w:rPr>
          <w:sz w:val="16"/>
        </w:rPr>
        <w:t xml:space="preserve"> </w:t>
      </w:r>
      <w:r w:rsidRPr="007E1DDD">
        <w:rPr>
          <w:rStyle w:val="Emphasis"/>
        </w:rPr>
        <w:t>requires</w:t>
      </w:r>
      <w:r w:rsidRPr="007E1DDD">
        <w:rPr>
          <w:sz w:val="16"/>
        </w:rPr>
        <w:t xml:space="preserve"> the existence of </w:t>
      </w:r>
      <w:r w:rsidRPr="007E1DDD">
        <w:rPr>
          <w:rStyle w:val="StyleUnderline"/>
        </w:rPr>
        <w:t>a</w:t>
      </w:r>
      <w:r w:rsidRPr="007E1DDD">
        <w:rPr>
          <w:sz w:val="16"/>
        </w:rPr>
        <w:t xml:space="preserve"> </w:t>
      </w:r>
      <w:r w:rsidRPr="007E1DDD">
        <w:rPr>
          <w:rStyle w:val="Emphasis"/>
        </w:rPr>
        <w:t>dominant state</w:t>
      </w:r>
      <w:r w:rsidRPr="007E1DDD">
        <w:rPr>
          <w:sz w:val="16"/>
        </w:rPr>
        <w:t xml:space="preserve"> </w:t>
      </w:r>
      <w:r w:rsidRPr="007E1DDD">
        <w:rPr>
          <w:rStyle w:val="StyleUnderline"/>
        </w:rPr>
        <w:t xml:space="preserve">that has the capacity and the will to </w:t>
      </w:r>
      <w:r w:rsidRPr="007E1DDD">
        <w:rPr>
          <w:rStyle w:val="Emphasis"/>
        </w:rPr>
        <w:t>lead</w:t>
      </w:r>
      <w:r w:rsidRPr="007E1DDD">
        <w:rPr>
          <w:sz w:val="16"/>
        </w:rPr>
        <w:t xml:space="preserve"> </w:t>
      </w:r>
      <w:r w:rsidRPr="007E1DDD">
        <w:rPr>
          <w:rStyle w:val="StyleUnderline"/>
        </w:rPr>
        <w:t>and</w:t>
      </w:r>
      <w:r w:rsidRPr="007E1DDD">
        <w:rPr>
          <w:sz w:val="16"/>
        </w:rPr>
        <w:t xml:space="preserve"> </w:t>
      </w:r>
      <w:r w:rsidRPr="007E1DDD">
        <w:rPr>
          <w:rStyle w:val="Emphasis"/>
        </w:rPr>
        <w:t>overpower</w:t>
      </w:r>
      <w:r w:rsidRPr="007E1DDD">
        <w:rPr>
          <w:sz w:val="16"/>
        </w:rPr>
        <w:t xml:space="preserve"> </w:t>
      </w:r>
      <w:r w:rsidRPr="007E1DDD">
        <w:rPr>
          <w:rStyle w:val="StyleUnderline"/>
        </w:rPr>
        <w:t>other states</w:t>
      </w:r>
      <w:r w:rsidRPr="007E1DDD">
        <w:rPr>
          <w:sz w:val="16"/>
        </w:rPr>
        <w:t xml:space="preserve">. </w:t>
      </w:r>
      <w:r w:rsidRPr="007E1DDD">
        <w:rPr>
          <w:rStyle w:val="StyleUnderline"/>
        </w:rPr>
        <w:t xml:space="preserve">The hegemon </w:t>
      </w:r>
      <w:r w:rsidRPr="007E1DDD">
        <w:rPr>
          <w:rStyle w:val="Emphasis"/>
        </w:rPr>
        <w:t>provides the rules</w:t>
      </w:r>
      <w:r w:rsidRPr="007E1DDD">
        <w:rPr>
          <w:sz w:val="16"/>
        </w:rPr>
        <w:t xml:space="preserve"> </w:t>
      </w:r>
      <w:r w:rsidRPr="007E1DDD">
        <w:rPr>
          <w:rStyle w:val="StyleUnderline"/>
        </w:rPr>
        <w:t xml:space="preserve">that govern the international system and </w:t>
      </w:r>
      <w:r w:rsidRPr="007E1DDD">
        <w:rPr>
          <w:rStyle w:val="Emphasis"/>
        </w:rPr>
        <w:t>underwrites</w:t>
      </w:r>
      <w:r w:rsidRPr="007E1DDD">
        <w:rPr>
          <w:sz w:val="16"/>
        </w:rPr>
        <w:t xml:space="preserve"> that system’s </w:t>
      </w:r>
      <w:r w:rsidRPr="007E1DDD">
        <w:rPr>
          <w:rStyle w:val="StyleUnderline"/>
        </w:rPr>
        <w:t>stability</w:t>
      </w:r>
      <w:r w:rsidRPr="007E1DDD">
        <w:rPr>
          <w:sz w:val="16"/>
        </w:rPr>
        <w:t xml:space="preserve"> </w:t>
      </w:r>
      <w:r w:rsidRPr="007E1DDD">
        <w:rPr>
          <w:rStyle w:val="StyleUnderline"/>
        </w:rPr>
        <w:t>and reliability</w:t>
      </w:r>
      <w:r w:rsidRPr="007E1DDD">
        <w:rPr>
          <w:sz w:val="16"/>
        </w:rPr>
        <w:t xml:space="preserve"> with its military might. But </w:t>
      </w:r>
      <w:r w:rsidRPr="007E1DDD">
        <w:rPr>
          <w:rStyle w:val="StyleUnderline"/>
        </w:rPr>
        <w:t xml:space="preserve">when the hegemon </w:t>
      </w:r>
      <w:r w:rsidRPr="007E1DDD">
        <w:rPr>
          <w:rStyle w:val="Emphasis"/>
        </w:rPr>
        <w:t>declines</w:t>
      </w:r>
      <w:r w:rsidRPr="007E1DDD">
        <w:rPr>
          <w:rStyle w:val="StyleUnderline"/>
        </w:rPr>
        <w:t xml:space="preserve">, the system becomes </w:t>
      </w:r>
      <w:r w:rsidRPr="007E1DDD">
        <w:rPr>
          <w:rStyle w:val="Emphasis"/>
        </w:rPr>
        <w:t>unstable</w:t>
      </w:r>
      <w:r w:rsidRPr="007E1DDD">
        <w:rPr>
          <w:sz w:val="16"/>
        </w:rPr>
        <w:t xml:space="preserve"> </w:t>
      </w:r>
      <w:r w:rsidRPr="007E1DDD">
        <w:rPr>
          <w:rStyle w:val="StyleUnderline"/>
        </w:rPr>
        <w:t>and</w:t>
      </w:r>
      <w:r w:rsidRPr="007E1DDD">
        <w:rPr>
          <w:sz w:val="16"/>
        </w:rPr>
        <w:t xml:space="preserve"> eventually </w:t>
      </w:r>
      <w:r w:rsidRPr="007E1DDD">
        <w:rPr>
          <w:rStyle w:val="StyleUnderline"/>
        </w:rPr>
        <w:t xml:space="preserve">will </w:t>
      </w:r>
      <w:r w:rsidRPr="007E1DDD">
        <w:rPr>
          <w:rStyle w:val="Emphasis"/>
        </w:rPr>
        <w:t>collapse</w:t>
      </w:r>
      <w:r w:rsidRPr="007E1DDD">
        <w:rPr>
          <w:sz w:val="16"/>
        </w:rPr>
        <w:t>.</w:t>
      </w:r>
    </w:p>
    <w:p w14:paraId="37FB46D4" w14:textId="77777777" w:rsidR="00C063B0" w:rsidRPr="007E1DDD" w:rsidRDefault="00C063B0" w:rsidP="00C063B0">
      <w:pPr>
        <w:rPr>
          <w:sz w:val="16"/>
        </w:rPr>
      </w:pPr>
      <w:r w:rsidRPr="007E1DDD">
        <w:rPr>
          <w:rStyle w:val="StyleUnderline"/>
        </w:rPr>
        <w:t xml:space="preserve">America’s </w:t>
      </w:r>
      <w:r w:rsidRPr="007E1DDD">
        <w:rPr>
          <w:rStyle w:val="Emphasis"/>
          <w:highlight w:val="cyan"/>
        </w:rPr>
        <w:t>rejection</w:t>
      </w:r>
      <w:r w:rsidRPr="007E1DDD">
        <w:rPr>
          <w:sz w:val="16"/>
        </w:rPr>
        <w:t xml:space="preserve"> </w:t>
      </w:r>
      <w:r w:rsidRPr="007E1DDD">
        <w:rPr>
          <w:rStyle w:val="StyleUnderline"/>
          <w:highlight w:val="cyan"/>
        </w:rPr>
        <w:t>of</w:t>
      </w:r>
      <w:r w:rsidRPr="007E1DDD">
        <w:rPr>
          <w:sz w:val="16"/>
        </w:rPr>
        <w:t xml:space="preserve"> </w:t>
      </w:r>
      <w:r w:rsidRPr="007E1DDD">
        <w:rPr>
          <w:rStyle w:val="Emphasis"/>
          <w:highlight w:val="cyan"/>
        </w:rPr>
        <w:t>hegemonic responsibility</w:t>
      </w:r>
      <w:r w:rsidRPr="007E1DDD">
        <w:rPr>
          <w:sz w:val="16"/>
        </w:rPr>
        <w:t>—its unease with global institutions and tendency to go it alone—</w:t>
      </w:r>
      <w:r w:rsidRPr="007E1DDD">
        <w:rPr>
          <w:rStyle w:val="StyleUnderline"/>
          <w:highlight w:val="cyan"/>
        </w:rPr>
        <w:t xml:space="preserve">emerged </w:t>
      </w:r>
      <w:r w:rsidRPr="007E1DDD">
        <w:rPr>
          <w:rStyle w:val="Emphasis"/>
          <w:highlight w:val="cyan"/>
        </w:rPr>
        <w:t>long before COVID</w:t>
      </w:r>
      <w:r w:rsidRPr="007E1DDD">
        <w:rPr>
          <w:sz w:val="16"/>
        </w:rPr>
        <w:t xml:space="preserve">-19. And in the face of this growing absence of U.S. global leadership, some have asked—sometimes with optimism, more often with trepidation—whether China might come to fill the global leadership vacuum. </w:t>
      </w:r>
      <w:r w:rsidRPr="007E1DDD">
        <w:rPr>
          <w:rStyle w:val="StyleUnderline"/>
        </w:rPr>
        <w:t xml:space="preserve">The potential for </w:t>
      </w:r>
      <w:r w:rsidRPr="007E1DDD">
        <w:rPr>
          <w:rStyle w:val="Emphasis"/>
        </w:rPr>
        <w:t>China</w:t>
      </w:r>
      <w:r w:rsidRPr="007E1DDD">
        <w:rPr>
          <w:sz w:val="16"/>
        </w:rPr>
        <w:t xml:space="preserve"> </w:t>
      </w:r>
      <w:r w:rsidRPr="007E1DDD">
        <w:rPr>
          <w:rStyle w:val="StyleUnderline"/>
        </w:rPr>
        <w:t xml:space="preserve">to take on a </w:t>
      </w:r>
      <w:r w:rsidRPr="007E1DDD">
        <w:rPr>
          <w:rStyle w:val="Emphasis"/>
        </w:rPr>
        <w:t>greater role</w:t>
      </w:r>
      <w:r w:rsidRPr="007E1DDD">
        <w:rPr>
          <w:sz w:val="16"/>
        </w:rPr>
        <w:t xml:space="preserve"> </w:t>
      </w:r>
      <w:r w:rsidRPr="007E1DDD">
        <w:rPr>
          <w:rStyle w:val="StyleUnderline"/>
        </w:rPr>
        <w:t>in international affairs</w:t>
      </w:r>
      <w:r w:rsidRPr="007E1DDD">
        <w:rPr>
          <w:sz w:val="16"/>
        </w:rPr>
        <w:t xml:space="preserve"> has been the subject of speculation for years, but it </w:t>
      </w:r>
      <w:r w:rsidRPr="007E1DDD">
        <w:rPr>
          <w:rStyle w:val="StyleUnderline"/>
        </w:rPr>
        <w:t>has taken on</w:t>
      </w:r>
      <w:r w:rsidRPr="007E1DDD">
        <w:rPr>
          <w:sz w:val="16"/>
        </w:rPr>
        <w:t xml:space="preserve"> </w:t>
      </w:r>
      <w:r w:rsidRPr="007E1DDD">
        <w:rPr>
          <w:rStyle w:val="Emphasis"/>
        </w:rPr>
        <w:t>new urgency</w:t>
      </w:r>
      <w:r w:rsidRPr="007E1DDD">
        <w:rPr>
          <w:sz w:val="16"/>
        </w:rPr>
        <w:t xml:space="preserve"> </w:t>
      </w:r>
      <w:r w:rsidRPr="007E1DDD">
        <w:rPr>
          <w:rStyle w:val="StyleUnderline"/>
        </w:rPr>
        <w:t>during the pandemic</w:t>
      </w:r>
      <w:r w:rsidRPr="007E1DDD">
        <w:rPr>
          <w:sz w:val="16"/>
        </w:rPr>
        <w:t>.</w:t>
      </w:r>
    </w:p>
    <w:p w14:paraId="3DD8FA33" w14:textId="77777777" w:rsidR="00C063B0" w:rsidRPr="007E1DDD" w:rsidRDefault="00C063B0" w:rsidP="00C063B0">
      <w:pPr>
        <w:rPr>
          <w:sz w:val="16"/>
        </w:rPr>
      </w:pPr>
      <w:r w:rsidRPr="007E1DDD">
        <w:rPr>
          <w:sz w:val="16"/>
        </w:rPr>
        <w:t>Yet China’s effort to step into the vacuum left behind by the United States has been more a stumble than a waltz. In May, some of the health care supplies Beijing donated to other countries turned out to be defective, and many of the so-called gifts it had touted were in fact purchased by the recipients. China has been put on the defensive by growing evidence that it suppressed information about the emerging coronavirus outbreak. It is hobbled, too, by its naked need to quell internal dissent by feeding rapid economic growth by any means necessary. Beijing’s bid to expand its control over the world’s resources can’t help but breed suspicion. China is too obviously out for its own interests to effectively unite the world behind it.</w:t>
      </w:r>
    </w:p>
    <w:p w14:paraId="48033F6F" w14:textId="77777777" w:rsidR="00C063B0" w:rsidRPr="007E1DDD" w:rsidRDefault="00C063B0" w:rsidP="00C063B0">
      <w:pPr>
        <w:rPr>
          <w:sz w:val="16"/>
        </w:rPr>
      </w:pPr>
      <w:r w:rsidRPr="007E1DDD">
        <w:rPr>
          <w:sz w:val="16"/>
        </w:rPr>
        <w:t>Some have hoped that the current crisis will finally spur reform and reorganization at the United Nations. But those aspirations have been repeatedly dashed by the insuperable fact that no reform is possible without the five permanent members of the Security Council—China, the United States, Russia, France, and the United Kingdom—and those members have no interest in effective reform precisely because it will loosen their stranglehold on the organization.</w:t>
      </w:r>
    </w:p>
    <w:p w14:paraId="3FA5550C" w14:textId="77777777" w:rsidR="00C063B0" w:rsidRPr="007E1DDD" w:rsidRDefault="00C063B0" w:rsidP="00C063B0">
      <w:pPr>
        <w:rPr>
          <w:sz w:val="16"/>
        </w:rPr>
      </w:pPr>
      <w:r w:rsidRPr="007E1DDD">
        <w:rPr>
          <w:rStyle w:val="StyleUnderline"/>
          <w:highlight w:val="cyan"/>
        </w:rPr>
        <w:t>Does this mean we are</w:t>
      </w:r>
      <w:r w:rsidRPr="007E1DDD">
        <w:rPr>
          <w:sz w:val="16"/>
          <w:highlight w:val="cyan"/>
        </w:rPr>
        <w:t xml:space="preserve"> </w:t>
      </w:r>
      <w:r w:rsidRPr="007E1DDD">
        <w:rPr>
          <w:rStyle w:val="Emphasis"/>
          <w:highlight w:val="cyan"/>
        </w:rPr>
        <w:t>doomed</w:t>
      </w:r>
      <w:r w:rsidRPr="007E1DDD">
        <w:rPr>
          <w:sz w:val="16"/>
        </w:rPr>
        <w:t xml:space="preserve">, </w:t>
      </w:r>
      <w:r w:rsidRPr="007E1DDD">
        <w:rPr>
          <w:rStyle w:val="StyleUnderline"/>
        </w:rPr>
        <w:t>as</w:t>
      </w:r>
      <w:r w:rsidRPr="007E1DDD">
        <w:rPr>
          <w:sz w:val="16"/>
        </w:rPr>
        <w:t xml:space="preserve"> Richard </w:t>
      </w:r>
      <w:r w:rsidRPr="007E1DDD">
        <w:rPr>
          <w:rStyle w:val="Emphasis"/>
        </w:rPr>
        <w:t>Haass</w:t>
      </w:r>
      <w:r w:rsidRPr="007E1DDD">
        <w:rPr>
          <w:sz w:val="16"/>
        </w:rPr>
        <w:t xml:space="preserve"> recently </w:t>
      </w:r>
      <w:r w:rsidRPr="007E1DDD">
        <w:rPr>
          <w:rStyle w:val="Emphasis"/>
        </w:rPr>
        <w:t>argued</w:t>
      </w:r>
      <w:r w:rsidRPr="007E1DDD">
        <w:rPr>
          <w:sz w:val="16"/>
        </w:rPr>
        <w:t xml:space="preserve"> in Foreign Affairs, </w:t>
      </w:r>
      <w:r w:rsidRPr="007E1DDD">
        <w:rPr>
          <w:rStyle w:val="StyleUnderline"/>
        </w:rPr>
        <w:t xml:space="preserve">to enter “a global landscape of increased great-power </w:t>
      </w:r>
      <w:r w:rsidRPr="007E1DDD">
        <w:rPr>
          <w:rStyle w:val="Emphasis"/>
        </w:rPr>
        <w:t>rivalry</w:t>
      </w:r>
      <w:r w:rsidRPr="007E1DDD">
        <w:rPr>
          <w:sz w:val="16"/>
        </w:rPr>
        <w:t xml:space="preserve">, </w:t>
      </w:r>
      <w:r w:rsidRPr="007E1DDD">
        <w:rPr>
          <w:rStyle w:val="Emphasis"/>
        </w:rPr>
        <w:t>nuclear proliferation</w:t>
      </w:r>
      <w:r w:rsidRPr="007E1DDD">
        <w:rPr>
          <w:sz w:val="16"/>
        </w:rPr>
        <w:t xml:space="preserve">, </w:t>
      </w:r>
      <w:r w:rsidRPr="007E1DDD">
        <w:rPr>
          <w:rStyle w:val="Emphasis"/>
        </w:rPr>
        <w:t>weak states</w:t>
      </w:r>
      <w:r w:rsidRPr="007E1DDD">
        <w:rPr>
          <w:sz w:val="16"/>
        </w:rPr>
        <w:t xml:space="preserve">, surging </w:t>
      </w:r>
      <w:r w:rsidRPr="007E1DDD">
        <w:rPr>
          <w:rStyle w:val="Emphasis"/>
        </w:rPr>
        <w:t>refugee flows</w:t>
      </w:r>
      <w:r w:rsidRPr="007E1DDD">
        <w:rPr>
          <w:sz w:val="16"/>
        </w:rPr>
        <w:t xml:space="preserve">, </w:t>
      </w:r>
      <w:r w:rsidRPr="007E1DDD">
        <w:rPr>
          <w:rStyle w:val="StyleUnderline"/>
        </w:rPr>
        <w:t>and</w:t>
      </w:r>
      <w:r w:rsidRPr="007E1DDD">
        <w:rPr>
          <w:sz w:val="16"/>
        </w:rPr>
        <w:t xml:space="preserve"> growing </w:t>
      </w:r>
      <w:r w:rsidRPr="007E1DDD">
        <w:rPr>
          <w:rStyle w:val="Emphasis"/>
        </w:rPr>
        <w:t>nationalism</w:t>
      </w:r>
      <w:r w:rsidRPr="007E1DDD">
        <w:rPr>
          <w:sz w:val="16"/>
        </w:rPr>
        <w:t xml:space="preserve">, along with a reduced U.S. role in the world”? </w:t>
      </w:r>
      <w:r w:rsidRPr="007E1DDD">
        <w:rPr>
          <w:rStyle w:val="Emphasis"/>
          <w:highlight w:val="cyan"/>
        </w:rPr>
        <w:t>Not necessarily</w:t>
      </w:r>
      <w:r w:rsidRPr="007E1DDD">
        <w:rPr>
          <w:sz w:val="16"/>
        </w:rPr>
        <w:t xml:space="preserve">. </w:t>
      </w:r>
      <w:r w:rsidRPr="007E1DDD">
        <w:rPr>
          <w:rStyle w:val="StyleUnderline"/>
          <w:highlight w:val="cyan"/>
        </w:rPr>
        <w:t>The crisis offers</w:t>
      </w:r>
      <w:r w:rsidRPr="007E1DDD">
        <w:rPr>
          <w:rStyle w:val="StyleUnderline"/>
        </w:rPr>
        <w:t xml:space="preserve"> the </w:t>
      </w:r>
      <w:r w:rsidRPr="007E1DDD">
        <w:rPr>
          <w:rStyle w:val="Emphasis"/>
          <w:highlight w:val="cyan"/>
        </w:rPr>
        <w:t>opportunity</w:t>
      </w:r>
      <w:r w:rsidRPr="007E1DDD">
        <w:rPr>
          <w:rStyle w:val="StyleUnderline"/>
        </w:rPr>
        <w:t xml:space="preserve"> </w:t>
      </w:r>
      <w:r w:rsidRPr="007E1DDD">
        <w:rPr>
          <w:rStyle w:val="StyleUnderline"/>
          <w:highlight w:val="cyan"/>
        </w:rPr>
        <w:t>to</w:t>
      </w:r>
      <w:r w:rsidRPr="007E1DDD">
        <w:rPr>
          <w:sz w:val="16"/>
          <w:highlight w:val="cyan"/>
        </w:rPr>
        <w:t xml:space="preserve"> </w:t>
      </w:r>
      <w:r w:rsidRPr="007E1DDD">
        <w:rPr>
          <w:rStyle w:val="Emphasis"/>
          <w:highlight w:val="cyan"/>
        </w:rPr>
        <w:t>transform the global order</w:t>
      </w:r>
      <w:r w:rsidRPr="007E1DDD">
        <w:rPr>
          <w:sz w:val="16"/>
          <w:szCs w:val="26"/>
        </w:rPr>
        <w:t xml:space="preserve"> </w:t>
      </w:r>
      <w:r w:rsidRPr="007E1DDD">
        <w:rPr>
          <w:rStyle w:val="StyleUnderline"/>
          <w:highlight w:val="cyan"/>
        </w:rPr>
        <w:t>from</w:t>
      </w:r>
      <w:r w:rsidRPr="007E1DDD">
        <w:rPr>
          <w:rStyle w:val="StyleUnderline"/>
        </w:rPr>
        <w:t xml:space="preserve"> one </w:t>
      </w:r>
      <w:r w:rsidRPr="007E1DDD">
        <w:rPr>
          <w:rStyle w:val="StyleUnderline"/>
          <w:highlight w:val="cyan"/>
        </w:rPr>
        <w:t>dominated by</w:t>
      </w:r>
      <w:r w:rsidRPr="007E1DDD">
        <w:rPr>
          <w:rStyle w:val="StyleUnderline"/>
        </w:rPr>
        <w:t xml:space="preserve"> a single state, or </w:t>
      </w:r>
      <w:r w:rsidRPr="007E1DDD">
        <w:rPr>
          <w:rStyle w:val="StyleUnderline"/>
          <w:highlight w:val="cyan"/>
        </w:rPr>
        <w:t>a small number</w:t>
      </w:r>
      <w:r w:rsidRPr="007E1DDD">
        <w:rPr>
          <w:rStyle w:val="StyleUnderline"/>
        </w:rPr>
        <w:t xml:space="preserve"> of them, </w:t>
      </w:r>
      <w:r w:rsidRPr="007E1DDD">
        <w:rPr>
          <w:rStyle w:val="StyleUnderline"/>
          <w:highlight w:val="cyan"/>
        </w:rPr>
        <w:t>to</w:t>
      </w:r>
      <w:r w:rsidRPr="007E1DDD">
        <w:rPr>
          <w:sz w:val="16"/>
          <w:highlight w:val="cyan"/>
        </w:rPr>
        <w:t xml:space="preserve"> </w:t>
      </w:r>
      <w:r w:rsidRPr="007E1DDD">
        <w:rPr>
          <w:rStyle w:val="StyleUnderline"/>
          <w:highlight w:val="cyan"/>
        </w:rPr>
        <w:t xml:space="preserve">a </w:t>
      </w:r>
      <w:r w:rsidRPr="007E1DDD">
        <w:rPr>
          <w:rStyle w:val="Emphasis"/>
          <w:highlight w:val="cyan"/>
        </w:rPr>
        <w:t>more equal system</w:t>
      </w:r>
      <w:r w:rsidRPr="007E1DDD">
        <w:rPr>
          <w:sz w:val="16"/>
        </w:rPr>
        <w:t xml:space="preserve"> </w:t>
      </w:r>
      <w:r w:rsidRPr="007E1DDD">
        <w:rPr>
          <w:rStyle w:val="StyleUnderline"/>
          <w:highlight w:val="cyan"/>
        </w:rPr>
        <w:t>of</w:t>
      </w:r>
      <w:r w:rsidRPr="007E1DDD">
        <w:rPr>
          <w:rStyle w:val="StyleUnderline"/>
        </w:rPr>
        <w:t xml:space="preserve"> </w:t>
      </w:r>
      <w:r w:rsidRPr="007E1DDD">
        <w:rPr>
          <w:rStyle w:val="Emphasis"/>
          <w:highlight w:val="cyan"/>
        </w:rPr>
        <w:t>global governance</w:t>
      </w:r>
      <w:r w:rsidRPr="007E1DDD">
        <w:rPr>
          <w:sz w:val="16"/>
        </w:rPr>
        <w:t xml:space="preserve">. </w:t>
      </w:r>
      <w:r w:rsidRPr="007E1DDD">
        <w:rPr>
          <w:rStyle w:val="StyleUnderline"/>
        </w:rPr>
        <w:t xml:space="preserve">It’s time to </w:t>
      </w:r>
      <w:r w:rsidRPr="007E1DDD">
        <w:rPr>
          <w:rStyle w:val="Emphasis"/>
        </w:rPr>
        <w:t>stop waiting</w:t>
      </w:r>
      <w:r w:rsidRPr="007E1DDD">
        <w:rPr>
          <w:sz w:val="16"/>
        </w:rPr>
        <w:t xml:space="preserve"> </w:t>
      </w:r>
      <w:r w:rsidRPr="007E1DDD">
        <w:rPr>
          <w:rStyle w:val="StyleUnderline"/>
        </w:rPr>
        <w:t xml:space="preserve">for a hegemon to </w:t>
      </w:r>
      <w:r w:rsidRPr="007E1DDD">
        <w:rPr>
          <w:rStyle w:val="Emphasis"/>
        </w:rPr>
        <w:t>come to the rescue</w:t>
      </w:r>
      <w:r w:rsidRPr="007E1DDD">
        <w:rPr>
          <w:sz w:val="16"/>
        </w:rPr>
        <w:t xml:space="preserve"> </w:t>
      </w:r>
      <w:r w:rsidRPr="007E1DDD">
        <w:rPr>
          <w:rStyle w:val="StyleUnderline"/>
        </w:rPr>
        <w:t>and</w:t>
      </w:r>
      <w:r w:rsidRPr="007E1DDD">
        <w:rPr>
          <w:sz w:val="16"/>
        </w:rPr>
        <w:t xml:space="preserve"> instead </w:t>
      </w:r>
      <w:r w:rsidRPr="007E1DDD">
        <w:rPr>
          <w:rStyle w:val="StyleUnderline"/>
        </w:rPr>
        <w:t xml:space="preserve">try to address more of our global problems through </w:t>
      </w:r>
      <w:r w:rsidRPr="007E1DDD">
        <w:rPr>
          <w:rStyle w:val="Emphasis"/>
        </w:rPr>
        <w:t>independently organized</w:t>
      </w:r>
      <w:r w:rsidRPr="007E1DDD">
        <w:rPr>
          <w:sz w:val="16"/>
        </w:rPr>
        <w:t xml:space="preserve"> </w:t>
      </w:r>
      <w:r w:rsidRPr="007E1DDD">
        <w:rPr>
          <w:rStyle w:val="StyleUnderline"/>
        </w:rPr>
        <w:t>global</w:t>
      </w:r>
      <w:r w:rsidRPr="007E1DDD">
        <w:rPr>
          <w:sz w:val="16"/>
        </w:rPr>
        <w:t xml:space="preserve"> </w:t>
      </w:r>
      <w:r w:rsidRPr="007E1DDD">
        <w:rPr>
          <w:rStyle w:val="Emphasis"/>
        </w:rPr>
        <w:t>clubs</w:t>
      </w:r>
      <w:r w:rsidRPr="007E1DDD">
        <w:rPr>
          <w:sz w:val="16"/>
        </w:rPr>
        <w:t>.</w:t>
      </w:r>
    </w:p>
    <w:p w14:paraId="44BC9164" w14:textId="77777777" w:rsidR="00C063B0" w:rsidRPr="007E1DDD" w:rsidRDefault="00C063B0" w:rsidP="00C063B0">
      <w:pPr>
        <w:rPr>
          <w:sz w:val="16"/>
        </w:rPr>
      </w:pPr>
      <w:r w:rsidRPr="007E1DDD">
        <w:rPr>
          <w:sz w:val="16"/>
        </w:rPr>
        <w:t xml:space="preserve">Global </w:t>
      </w:r>
      <w:r w:rsidRPr="007E1DDD">
        <w:rPr>
          <w:rStyle w:val="StyleUnderline"/>
        </w:rPr>
        <w:t xml:space="preserve">clubs are a form of </w:t>
      </w:r>
      <w:r w:rsidRPr="007E1DDD">
        <w:rPr>
          <w:rStyle w:val="Emphasis"/>
        </w:rPr>
        <w:t>governance</w:t>
      </w:r>
      <w:r w:rsidRPr="007E1DDD">
        <w:rPr>
          <w:rStyle w:val="StyleUnderline"/>
        </w:rPr>
        <w:t xml:space="preserve"> that</w:t>
      </w:r>
      <w:r w:rsidRPr="007E1DDD">
        <w:rPr>
          <w:sz w:val="16"/>
        </w:rPr>
        <w:t xml:space="preserve"> </w:t>
      </w:r>
      <w:r w:rsidRPr="007E1DDD">
        <w:rPr>
          <w:rStyle w:val="StyleUnderline"/>
        </w:rPr>
        <w:t xml:space="preserve">operates on principles similar to </w:t>
      </w:r>
      <w:r w:rsidRPr="007E1DDD">
        <w:rPr>
          <w:rStyle w:val="Emphasis"/>
        </w:rPr>
        <w:t>any other</w:t>
      </w:r>
      <w:r w:rsidRPr="007E1DDD">
        <w:rPr>
          <w:rStyle w:val="StyleUnderline"/>
        </w:rPr>
        <w:t xml:space="preserve"> club</w:t>
      </w:r>
      <w:r w:rsidRPr="007E1DDD">
        <w:rPr>
          <w:sz w:val="16"/>
        </w:rPr>
        <w:t xml:space="preserve">: </w:t>
      </w:r>
      <w:r w:rsidRPr="007E1DDD">
        <w:rPr>
          <w:rStyle w:val="StyleUnderline"/>
        </w:rPr>
        <w:t>States</w:t>
      </w:r>
      <w:r w:rsidRPr="007E1DDD">
        <w:rPr>
          <w:sz w:val="16"/>
        </w:rPr>
        <w:t xml:space="preserve"> </w:t>
      </w:r>
      <w:r w:rsidRPr="007E1DDD">
        <w:rPr>
          <w:rStyle w:val="Emphasis"/>
        </w:rPr>
        <w:t>voluntarily choose</w:t>
      </w:r>
      <w:r w:rsidRPr="007E1DDD">
        <w:rPr>
          <w:sz w:val="16"/>
        </w:rPr>
        <w:t xml:space="preserve"> </w:t>
      </w:r>
      <w:r w:rsidRPr="007E1DDD">
        <w:rPr>
          <w:rStyle w:val="StyleUnderline"/>
        </w:rPr>
        <w:t xml:space="preserve">to join an </w:t>
      </w:r>
      <w:r w:rsidRPr="007E1DDD">
        <w:rPr>
          <w:rStyle w:val="Emphasis"/>
        </w:rPr>
        <w:t>alliance</w:t>
      </w:r>
      <w:r w:rsidRPr="007E1DDD">
        <w:rPr>
          <w:sz w:val="16"/>
        </w:rPr>
        <w:t xml:space="preserve"> </w:t>
      </w:r>
      <w:r w:rsidRPr="007E1DDD">
        <w:rPr>
          <w:rStyle w:val="StyleUnderline"/>
        </w:rPr>
        <w:t xml:space="preserve">to gain </w:t>
      </w:r>
      <w:r w:rsidRPr="007E1DDD">
        <w:rPr>
          <w:rStyle w:val="Emphasis"/>
        </w:rPr>
        <w:t>benefits of membership</w:t>
      </w:r>
      <w:r w:rsidRPr="007E1DDD">
        <w:rPr>
          <w:sz w:val="16"/>
        </w:rPr>
        <w:t>. In return, they agree to comply with certain conditions. Any state with the initiative could start a club of its own to achieve cooperative goals. And members could discipline one another by denying the benefits of membership to those that break the rules.</w:t>
      </w:r>
    </w:p>
    <w:p w14:paraId="11226F9D" w14:textId="77777777" w:rsidR="00C063B0" w:rsidRPr="007E1DDD" w:rsidRDefault="00C063B0" w:rsidP="00C063B0">
      <w:pPr>
        <w:rPr>
          <w:sz w:val="16"/>
        </w:rPr>
      </w:pPr>
      <w:r w:rsidRPr="007E1DDD">
        <w:rPr>
          <w:sz w:val="16"/>
        </w:rPr>
        <w:t xml:space="preserve">We are already seeing some signs that </w:t>
      </w:r>
      <w:r w:rsidRPr="007E1DDD">
        <w:rPr>
          <w:rStyle w:val="Emphasis"/>
          <w:highlight w:val="cyan"/>
        </w:rPr>
        <w:t>middle</w:t>
      </w:r>
      <w:r w:rsidRPr="007E1DDD">
        <w:rPr>
          <w:sz w:val="16"/>
        </w:rPr>
        <w:t xml:space="preserve">-sized </w:t>
      </w:r>
      <w:r w:rsidRPr="007E1DDD">
        <w:rPr>
          <w:rStyle w:val="Emphasis"/>
          <w:highlight w:val="cyan"/>
        </w:rPr>
        <w:t>powers</w:t>
      </w:r>
      <w:r w:rsidRPr="007E1DDD">
        <w:rPr>
          <w:sz w:val="16"/>
        </w:rPr>
        <w:t xml:space="preserve"> </w:t>
      </w:r>
      <w:r w:rsidRPr="007E1DDD">
        <w:rPr>
          <w:rStyle w:val="StyleUnderline"/>
          <w:highlight w:val="cyan"/>
        </w:rPr>
        <w:t>are</w:t>
      </w:r>
      <w:r w:rsidRPr="007E1DDD">
        <w:rPr>
          <w:sz w:val="16"/>
          <w:highlight w:val="cyan"/>
        </w:rPr>
        <w:t xml:space="preserve"> </w:t>
      </w:r>
      <w:r w:rsidRPr="007E1DDD">
        <w:rPr>
          <w:rStyle w:val="Emphasis"/>
          <w:highlight w:val="cyan"/>
        </w:rPr>
        <w:t>tired</w:t>
      </w:r>
      <w:r w:rsidRPr="007E1DDD">
        <w:rPr>
          <w:rStyle w:val="Emphasis"/>
        </w:rPr>
        <w:t xml:space="preserve"> </w:t>
      </w:r>
      <w:r w:rsidRPr="007E1DDD">
        <w:rPr>
          <w:rStyle w:val="Emphasis"/>
          <w:highlight w:val="cyan"/>
        </w:rPr>
        <w:t>of</w:t>
      </w:r>
      <w:r w:rsidRPr="007E1DDD">
        <w:rPr>
          <w:rStyle w:val="Emphasis"/>
        </w:rPr>
        <w:t xml:space="preserve"> relying</w:t>
      </w:r>
      <w:r w:rsidRPr="007E1DDD">
        <w:rPr>
          <w:sz w:val="16"/>
        </w:rPr>
        <w:t xml:space="preserve"> </w:t>
      </w:r>
      <w:r w:rsidRPr="007E1DDD">
        <w:rPr>
          <w:rStyle w:val="StyleUnderline"/>
        </w:rPr>
        <w:t xml:space="preserve">on the </w:t>
      </w:r>
      <w:r w:rsidRPr="007E1DDD">
        <w:rPr>
          <w:rStyle w:val="StyleUnderline"/>
          <w:highlight w:val="cyan"/>
        </w:rPr>
        <w:t>great powers</w:t>
      </w:r>
      <w:r w:rsidRPr="007E1DDD">
        <w:rPr>
          <w:rStyle w:val="StyleUnderline"/>
        </w:rPr>
        <w:t xml:space="preserve"> to address the pandemic</w:t>
      </w:r>
      <w:r w:rsidRPr="007E1DDD">
        <w:rPr>
          <w:sz w:val="16"/>
        </w:rPr>
        <w:t xml:space="preserve">. </w:t>
      </w:r>
      <w:r w:rsidRPr="007E1DDD">
        <w:rPr>
          <w:rStyle w:val="Emphasis"/>
        </w:rPr>
        <w:t>Australia</w:t>
      </w:r>
      <w:r w:rsidRPr="007E1DDD">
        <w:rPr>
          <w:sz w:val="16"/>
        </w:rPr>
        <w:t xml:space="preserve">, for example, </w:t>
      </w:r>
      <w:r w:rsidRPr="007E1DDD">
        <w:rPr>
          <w:rStyle w:val="StyleUnderline"/>
        </w:rPr>
        <w:t xml:space="preserve">pushed for a </w:t>
      </w:r>
      <w:r w:rsidRPr="007E1DDD">
        <w:rPr>
          <w:rStyle w:val="Emphasis"/>
        </w:rPr>
        <w:t>global inquiry</w:t>
      </w:r>
      <w:r w:rsidRPr="007E1DDD">
        <w:rPr>
          <w:sz w:val="16"/>
        </w:rPr>
        <w:t xml:space="preserve"> </w:t>
      </w:r>
      <w:r w:rsidRPr="007E1DDD">
        <w:rPr>
          <w:rStyle w:val="StyleUnderline"/>
        </w:rPr>
        <w:t>into</w:t>
      </w:r>
      <w:r w:rsidRPr="007E1DDD">
        <w:rPr>
          <w:sz w:val="16"/>
        </w:rPr>
        <w:t xml:space="preserve"> the </w:t>
      </w:r>
      <w:r w:rsidRPr="007E1DDD">
        <w:rPr>
          <w:rStyle w:val="StyleUnderline"/>
        </w:rPr>
        <w:t>origins of the coronavirus pandemic</w:t>
      </w:r>
      <w:r w:rsidRPr="007E1DDD">
        <w:rPr>
          <w:sz w:val="16"/>
        </w:rPr>
        <w:t xml:space="preserve">, </w:t>
      </w:r>
      <w:r w:rsidRPr="007E1DDD">
        <w:rPr>
          <w:rStyle w:val="StyleUnderline"/>
        </w:rPr>
        <w:t>building</w:t>
      </w:r>
      <w:r w:rsidRPr="007E1DDD">
        <w:rPr>
          <w:sz w:val="16"/>
        </w:rPr>
        <w:t xml:space="preserve"> what Andrew Hastie, a backbencher in the Australian Parliament, called </w:t>
      </w:r>
      <w:r w:rsidRPr="007E1DDD">
        <w:rPr>
          <w:rStyle w:val="StyleUnderline"/>
        </w:rPr>
        <w:t>a</w:t>
      </w:r>
      <w:r w:rsidRPr="007E1DDD">
        <w:rPr>
          <w:sz w:val="16"/>
        </w:rPr>
        <w:t xml:space="preserve"> “</w:t>
      </w:r>
      <w:r w:rsidRPr="007E1DDD">
        <w:rPr>
          <w:rStyle w:val="Emphasis"/>
        </w:rPr>
        <w:t>coalition</w:t>
      </w:r>
      <w:r w:rsidRPr="007E1DDD">
        <w:rPr>
          <w:rStyle w:val="StyleUnderline"/>
        </w:rPr>
        <w:t xml:space="preserve"> of like-minded nations</w:t>
      </w:r>
      <w:r w:rsidRPr="007E1DDD">
        <w:rPr>
          <w:sz w:val="16"/>
        </w:rPr>
        <w:t>.” To act on the stage as a middle power, he argues, “you need to do it from a position of strength—that includes strength in numbers.”</w:t>
      </w:r>
    </w:p>
    <w:p w14:paraId="71209C0B" w14:textId="77777777" w:rsidR="00C063B0" w:rsidRPr="007E1DDD" w:rsidRDefault="00C063B0" w:rsidP="00C063B0">
      <w:pPr>
        <w:rPr>
          <w:sz w:val="16"/>
        </w:rPr>
      </w:pPr>
      <w:r w:rsidRPr="007E1DDD">
        <w:rPr>
          <w:rStyle w:val="StyleUnderline"/>
        </w:rPr>
        <w:t xml:space="preserve">The idea of </w:t>
      </w:r>
      <w:r w:rsidRPr="007E1DDD">
        <w:rPr>
          <w:rStyle w:val="Emphasis"/>
          <w:highlight w:val="cyan"/>
        </w:rPr>
        <w:t>decentralizing</w:t>
      </w:r>
      <w:r w:rsidRPr="007E1DDD">
        <w:rPr>
          <w:sz w:val="16"/>
        </w:rPr>
        <w:t xml:space="preserve"> global </w:t>
      </w:r>
      <w:r w:rsidRPr="007E1DDD">
        <w:rPr>
          <w:rStyle w:val="Emphasis"/>
          <w:highlight w:val="cyan"/>
        </w:rPr>
        <w:t>governance</w:t>
      </w:r>
      <w:r w:rsidRPr="007E1DDD">
        <w:rPr>
          <w:sz w:val="16"/>
        </w:rPr>
        <w:t xml:space="preserve"> to shifting alliances of like-minded nations </w:t>
      </w:r>
      <w:r w:rsidRPr="007E1DDD">
        <w:rPr>
          <w:rStyle w:val="StyleUnderline"/>
          <w:highlight w:val="cyan"/>
        </w:rPr>
        <w:t>is</w:t>
      </w:r>
      <w:r w:rsidRPr="007E1DDD">
        <w:rPr>
          <w:sz w:val="16"/>
          <w:highlight w:val="cyan"/>
        </w:rPr>
        <w:t xml:space="preserve"> </w:t>
      </w:r>
      <w:r w:rsidRPr="007E1DDD">
        <w:rPr>
          <w:rStyle w:val="Emphasis"/>
          <w:highlight w:val="cyan"/>
        </w:rPr>
        <w:t>not</w:t>
      </w:r>
      <w:r w:rsidRPr="007E1DDD">
        <w:rPr>
          <w:sz w:val="16"/>
        </w:rPr>
        <w:t xml:space="preserve"> entirely </w:t>
      </w:r>
      <w:r w:rsidRPr="007E1DDD">
        <w:rPr>
          <w:rStyle w:val="Emphasis"/>
          <w:highlight w:val="cyan"/>
        </w:rPr>
        <w:t>new</w:t>
      </w:r>
      <w:r w:rsidRPr="007E1DDD">
        <w:rPr>
          <w:sz w:val="16"/>
        </w:rPr>
        <w:t xml:space="preserve">. Much of </w:t>
      </w:r>
      <w:r w:rsidRPr="007E1DDD">
        <w:rPr>
          <w:rStyle w:val="StyleUnderline"/>
        </w:rPr>
        <w:t xml:space="preserve">international law already </w:t>
      </w:r>
      <w:r w:rsidRPr="007E1DDD">
        <w:rPr>
          <w:rStyle w:val="Emphasis"/>
        </w:rPr>
        <w:t>operates on</w:t>
      </w:r>
      <w:r w:rsidRPr="007E1DDD">
        <w:rPr>
          <w:sz w:val="16"/>
        </w:rPr>
        <w:t xml:space="preserve"> precisely </w:t>
      </w:r>
      <w:r w:rsidRPr="007E1DDD">
        <w:rPr>
          <w:rStyle w:val="Emphasis"/>
        </w:rPr>
        <w:t>this principle</w:t>
      </w:r>
      <w:r w:rsidRPr="007E1DDD">
        <w:rPr>
          <w:sz w:val="16"/>
        </w:rPr>
        <w:t xml:space="preserve"> </w:t>
      </w:r>
      <w:r w:rsidRPr="007E1DDD">
        <w:rPr>
          <w:rStyle w:val="StyleUnderline"/>
        </w:rPr>
        <w:t>of shared interests</w:t>
      </w:r>
      <w:r w:rsidRPr="007E1DDD">
        <w:rPr>
          <w:sz w:val="16"/>
        </w:rPr>
        <w:t xml:space="preserve"> </w:t>
      </w:r>
      <w:r w:rsidRPr="007E1DDD">
        <w:rPr>
          <w:rStyle w:val="StyleUnderline"/>
        </w:rPr>
        <w:t>and decentralized enforcement</w:t>
      </w:r>
      <w:r w:rsidRPr="007E1DDD">
        <w:rPr>
          <w:sz w:val="16"/>
        </w:rPr>
        <w:t xml:space="preserve">. But </w:t>
      </w:r>
      <w:r w:rsidRPr="007E1DDD">
        <w:rPr>
          <w:rStyle w:val="Emphasis"/>
        </w:rPr>
        <w:t>unmooring global governance</w:t>
      </w:r>
      <w:r w:rsidRPr="007E1DDD">
        <w:rPr>
          <w:sz w:val="16"/>
        </w:rPr>
        <w:t xml:space="preserve"> </w:t>
      </w:r>
      <w:r w:rsidRPr="007E1DDD">
        <w:rPr>
          <w:rStyle w:val="StyleUnderline"/>
        </w:rPr>
        <w:t>from reliance on a hegemonic actor</w:t>
      </w:r>
      <w:r w:rsidRPr="007E1DDD">
        <w:rPr>
          <w:sz w:val="16"/>
        </w:rPr>
        <w:t xml:space="preserve">, </w:t>
      </w:r>
      <w:r w:rsidRPr="007E1DDD">
        <w:rPr>
          <w:rStyle w:val="StyleUnderline"/>
        </w:rPr>
        <w:t>and</w:t>
      </w:r>
      <w:r w:rsidRPr="007E1DDD">
        <w:rPr>
          <w:sz w:val="16"/>
        </w:rPr>
        <w:t xml:space="preserve"> from the </w:t>
      </w:r>
      <w:r w:rsidRPr="007E1DDD">
        <w:rPr>
          <w:rStyle w:val="StyleUnderline"/>
        </w:rPr>
        <w:t>global institutions</w:t>
      </w:r>
      <w:r w:rsidRPr="007E1DDD">
        <w:rPr>
          <w:sz w:val="16"/>
        </w:rPr>
        <w:t xml:space="preserve"> we’ve known since the end of World War II, </w:t>
      </w:r>
      <w:r w:rsidRPr="007E1DDD">
        <w:rPr>
          <w:rStyle w:val="StyleUnderline"/>
        </w:rPr>
        <w:t>could</w:t>
      </w:r>
      <w:r w:rsidRPr="007E1DDD">
        <w:rPr>
          <w:sz w:val="16"/>
        </w:rPr>
        <w:t xml:space="preserve"> </w:t>
      </w:r>
      <w:r w:rsidRPr="007E1DDD">
        <w:rPr>
          <w:rStyle w:val="Emphasis"/>
        </w:rPr>
        <w:t>become reality</w:t>
      </w:r>
      <w:r w:rsidRPr="007E1DDD">
        <w:rPr>
          <w:sz w:val="16"/>
        </w:rPr>
        <w:t xml:space="preserve"> in part </w:t>
      </w:r>
      <w:r w:rsidRPr="007E1DDD">
        <w:rPr>
          <w:rStyle w:val="StyleUnderline"/>
        </w:rPr>
        <w:t xml:space="preserve">because of the </w:t>
      </w:r>
      <w:r w:rsidRPr="007E1DDD">
        <w:rPr>
          <w:rStyle w:val="Emphasis"/>
        </w:rPr>
        <w:t>conditions</w:t>
      </w:r>
      <w:r w:rsidRPr="007E1DDD">
        <w:rPr>
          <w:sz w:val="16"/>
        </w:rPr>
        <w:t xml:space="preserve"> </w:t>
      </w:r>
      <w:r w:rsidRPr="007E1DDD">
        <w:rPr>
          <w:rStyle w:val="Emphasis"/>
        </w:rPr>
        <w:t>created by the pandemic</w:t>
      </w:r>
      <w:r w:rsidRPr="007E1DDD">
        <w:rPr>
          <w:sz w:val="16"/>
        </w:rPr>
        <w:t>.</w:t>
      </w:r>
    </w:p>
    <w:p w14:paraId="0B0F532D" w14:textId="77777777" w:rsidR="00C063B0" w:rsidRPr="007E1DDD" w:rsidRDefault="00C063B0" w:rsidP="00C063B0">
      <w:pPr>
        <w:rPr>
          <w:sz w:val="16"/>
        </w:rPr>
      </w:pPr>
      <w:r w:rsidRPr="007E1DDD">
        <w:rPr>
          <w:sz w:val="16"/>
        </w:rPr>
        <w:t>The approach of harnessing strength in numbers through a global club has worked before. In 1985, the British Antarctic Survey shocked the world when it reported that a huge hole in the Earth’s ozone layer had formed over Antarctica. The ozone layer protects the planet from the sun’s harmful ultraviolet radiation, and its depletion posed grave risks for human health.</w:t>
      </w:r>
    </w:p>
    <w:p w14:paraId="65F69E84" w14:textId="77777777" w:rsidR="00C063B0" w:rsidRPr="007E1DDD" w:rsidRDefault="00C063B0" w:rsidP="00C063B0">
      <w:pPr>
        <w:rPr>
          <w:sz w:val="16"/>
        </w:rPr>
      </w:pPr>
      <w:r w:rsidRPr="007E1DDD">
        <w:rPr>
          <w:sz w:val="16"/>
        </w:rPr>
        <w:t>A decade earlier, scientists had predicted that chlorofluorocarbons (CFCs), popular as propellants in aerosol cans, coolants for refrigeration, and ingredients for making Styrofoam, had the potential to destroy the ozone layer. The British Antarctic Survey had confirmed the theory with terrifying implications.</w:t>
      </w:r>
    </w:p>
    <w:p w14:paraId="412C1E7F" w14:textId="77777777" w:rsidR="00C063B0" w:rsidRPr="007E1DDD" w:rsidRDefault="00C063B0" w:rsidP="00C063B0">
      <w:pPr>
        <w:rPr>
          <w:sz w:val="16"/>
        </w:rPr>
      </w:pPr>
      <w:r w:rsidRPr="007E1DDD">
        <w:rPr>
          <w:sz w:val="16"/>
        </w:rPr>
        <w:t>Though galvanized to tackle the public health crisis, governments faced a quandary. They could negotiate a global treaty to ban CFC consumption, but there was no reason to think that a treaty would make any difference. Though every state had an interest in banning ozone-depleting chemicals, every state had an even greater interest in a ban that included everyone but them. A global treaty, in other words, would be hamstrung by massive cheating. States would proudly renounce the use of the cheap, effective chemicals but would secretly free-ride off the sacrifice of others. An environmental agreement to eliminate CFCs would succeed only if its provisions were enforceable. But how?</w:t>
      </w:r>
    </w:p>
    <w:p w14:paraId="549AC13B" w14:textId="77777777" w:rsidR="00C063B0" w:rsidRPr="007E1DDD" w:rsidRDefault="00C063B0" w:rsidP="00C063B0">
      <w:pPr>
        <w:rPr>
          <w:sz w:val="16"/>
        </w:rPr>
      </w:pPr>
      <w:r w:rsidRPr="007E1DDD">
        <w:rPr>
          <w:sz w:val="16"/>
        </w:rPr>
        <w:t>The solution, embodied in the 1987 Montreal Protocol on Substances That Deplete the Ozone Layer, was extremely clever. The protocol created a club of sorts. When members signed up, they undertook to pay their dues by assuming two obligations. The first obligation was to reduce their consumption of CFCs. The phaseout was slow enough to allow substitutes to be put in place but fast enough to prevent the complete destruction of the ozone layer. The second obligation was to sell ingredients for producing CFCs only to club members. This commitment gave nonmembers an incentive to join. To be left out of the club meant not being able to buy ingredients from those in the club. The benefits of membership, and the costs of being a nonmember, increased as the club got bigger. Because of the trade ban, every member that joined the club meant one less supplier of CFC ingredients to nonmembers.</w:t>
      </w:r>
    </w:p>
    <w:p w14:paraId="4FF3DF21" w14:textId="77777777" w:rsidR="00C063B0" w:rsidRPr="007E1DDD" w:rsidRDefault="00C063B0" w:rsidP="00C063B0">
      <w:pPr>
        <w:rPr>
          <w:sz w:val="16"/>
        </w:rPr>
      </w:pPr>
      <w:r w:rsidRPr="007E1DDD">
        <w:rPr>
          <w:sz w:val="16"/>
        </w:rPr>
        <w:t>The enforcement system is simple and remarkably effective: States are required to report their own data; states that are party to the protocol are also able to report concerns about other parties. When members fall out of compliance, there is first an effort to get that country to draw up and follow a plan to return to compliance. States that still fail to comply are referred to a “Meeting of the Parties,” which may issue collective sanctions, including suspension of privileges of membership.</w:t>
      </w:r>
    </w:p>
    <w:p w14:paraId="59C3E801" w14:textId="77777777" w:rsidR="00C063B0" w:rsidRPr="007E1DDD" w:rsidRDefault="00C063B0" w:rsidP="00C063B0">
      <w:pPr>
        <w:rPr>
          <w:sz w:val="16"/>
        </w:rPr>
      </w:pPr>
      <w:r w:rsidRPr="007E1DDD">
        <w:rPr>
          <w:sz w:val="16"/>
        </w:rPr>
        <w:t>Thirty years on, CFCs have been phased out all around the world, and the hole in the ozone layer has stopped growing. The layer will be fully restored by 2070.</w:t>
      </w:r>
    </w:p>
    <w:p w14:paraId="4BA8413C" w14:textId="77777777" w:rsidR="00C063B0" w:rsidRPr="007E1DDD" w:rsidRDefault="00C063B0" w:rsidP="00C063B0">
      <w:pPr>
        <w:rPr>
          <w:sz w:val="16"/>
        </w:rPr>
      </w:pPr>
      <w:r w:rsidRPr="007E1DDD">
        <w:rPr>
          <w:sz w:val="16"/>
        </w:rPr>
        <w:t>The enormous success of the Montreal Protocol should not have been a surprise. Economists had long distinguished between private and public goods and considered the different ways of securing them. Private goods are rivalrous and excludable. Only I can eat my apple (rivalry), and I can keep you from eating it (excludability). Public goods are non-rivalrous and non-excludable. Both you and I can enjoy clean air (non-rivalry), and I can’t stop you from enjoying it (non-excludability). And because public goods are non-rivalrous and non-excludable, economists predict that the market will fail to produce enough of them. If I pay for goods that you can enjoy too and I can’t stop you from enjoying them, why would you pay for it?</w:t>
      </w:r>
    </w:p>
    <w:p w14:paraId="10DB7098" w14:textId="77777777" w:rsidR="00C063B0" w:rsidRPr="007E1DDD" w:rsidRDefault="00C063B0" w:rsidP="00C063B0">
      <w:pPr>
        <w:rPr>
          <w:sz w:val="16"/>
        </w:rPr>
      </w:pPr>
      <w:r w:rsidRPr="007E1DDD">
        <w:rPr>
          <w:sz w:val="16"/>
        </w:rPr>
        <w:t>In 1965, James Buchanan wrote about another kind of good he called “club goods.” Club goods are non-rivalrous (like public goods) but excludable (like private goods). Consider a swimming club. Club members can enjoy swimming in their pool at the same time (non-rivalry) and can use a gate to keep nonmembers out (excludability). Because of the pool’s excludability, nonmembers who don’t pay for its construction and maintenance will not be able to free-ride off members’ contributions. The market, therefore, will not underproduce swimming pools.</w:t>
      </w:r>
    </w:p>
    <w:p w14:paraId="4D7B29DF" w14:textId="77777777" w:rsidR="00C063B0" w:rsidRPr="007E1DDD" w:rsidRDefault="00C063B0" w:rsidP="00C063B0">
      <w:pPr>
        <w:rPr>
          <w:sz w:val="16"/>
        </w:rPr>
      </w:pPr>
      <w:r w:rsidRPr="007E1DDD">
        <w:rPr>
          <w:sz w:val="16"/>
        </w:rPr>
        <w:t>The Montreal Protocol was successful because it did not attempt to save the ozone layer directly. The ozone layer is a public good, and the market cannot produce or maintain public goods efficiently. It succeeded because it sought to protect the ozone layer indirectly by regulating the club goods that threatened it. The treaty set up a club where only members had access to easily trade the essential ingredients for making CFCs. The due they paid was reduced consumption.</w:t>
      </w:r>
    </w:p>
    <w:p w14:paraId="090221C3" w14:textId="77777777" w:rsidR="00C063B0" w:rsidRPr="007E1DDD" w:rsidRDefault="00C063B0" w:rsidP="00C063B0">
      <w:pPr>
        <w:rPr>
          <w:sz w:val="16"/>
        </w:rPr>
      </w:pPr>
      <w:r w:rsidRPr="007E1DDD">
        <w:rPr>
          <w:rStyle w:val="StyleUnderline"/>
          <w:highlight w:val="cyan"/>
        </w:rPr>
        <w:t>The</w:t>
      </w:r>
      <w:r w:rsidRPr="007E1DDD">
        <w:rPr>
          <w:sz w:val="16"/>
          <w:highlight w:val="cyan"/>
        </w:rPr>
        <w:t xml:space="preserve"> </w:t>
      </w:r>
      <w:r w:rsidRPr="007E1DDD">
        <w:rPr>
          <w:rStyle w:val="Emphasis"/>
          <w:highlight w:val="cyan"/>
        </w:rPr>
        <w:t>best way</w:t>
      </w:r>
      <w:r w:rsidRPr="007E1DDD">
        <w:rPr>
          <w:sz w:val="16"/>
          <w:highlight w:val="cyan"/>
        </w:rPr>
        <w:t xml:space="preserve"> </w:t>
      </w:r>
      <w:r w:rsidRPr="007E1DDD">
        <w:rPr>
          <w:rStyle w:val="StyleUnderline"/>
          <w:highlight w:val="cyan"/>
        </w:rPr>
        <w:t>to protect</w:t>
      </w:r>
      <w:r w:rsidRPr="007E1DDD">
        <w:rPr>
          <w:rStyle w:val="StyleUnderline"/>
        </w:rPr>
        <w:t xml:space="preserve"> or </w:t>
      </w:r>
      <w:r w:rsidRPr="007E1DDD">
        <w:rPr>
          <w:rStyle w:val="Emphasis"/>
        </w:rPr>
        <w:t xml:space="preserve">produce </w:t>
      </w:r>
      <w:r w:rsidRPr="007E1DDD">
        <w:rPr>
          <w:rStyle w:val="Emphasis"/>
          <w:highlight w:val="cyan"/>
        </w:rPr>
        <w:t>global goods</w:t>
      </w:r>
      <w:r w:rsidRPr="007E1DDD">
        <w:rPr>
          <w:sz w:val="16"/>
        </w:rPr>
        <w:t xml:space="preserve">, we suggest, </w:t>
      </w:r>
      <w:r w:rsidRPr="007E1DDD">
        <w:rPr>
          <w:rStyle w:val="StyleUnderline"/>
          <w:highlight w:val="cyan"/>
        </w:rPr>
        <w:t>is</w:t>
      </w:r>
      <w:r w:rsidRPr="007E1DDD">
        <w:rPr>
          <w:sz w:val="16"/>
        </w:rPr>
        <w:t xml:space="preserve"> </w:t>
      </w:r>
      <w:r w:rsidRPr="007E1DDD">
        <w:rPr>
          <w:rStyle w:val="Emphasis"/>
        </w:rPr>
        <w:t>not</w:t>
      </w:r>
      <w:r w:rsidRPr="007E1DDD">
        <w:rPr>
          <w:sz w:val="16"/>
        </w:rPr>
        <w:t xml:space="preserve"> to do so </w:t>
      </w:r>
      <w:r w:rsidRPr="007E1DDD">
        <w:rPr>
          <w:rStyle w:val="Emphasis"/>
        </w:rPr>
        <w:t>directly</w:t>
      </w:r>
      <w:r w:rsidRPr="007E1DDD">
        <w:rPr>
          <w:sz w:val="16"/>
        </w:rPr>
        <w:t>—</w:t>
      </w:r>
      <w:r w:rsidRPr="007E1DDD">
        <w:rPr>
          <w:rStyle w:val="StyleUnderline"/>
        </w:rPr>
        <w:t>through outright regulation</w:t>
      </w:r>
      <w:r w:rsidRPr="007E1DDD">
        <w:rPr>
          <w:sz w:val="16"/>
        </w:rPr>
        <w:t>—</w:t>
      </w:r>
      <w:r w:rsidRPr="007E1DDD">
        <w:rPr>
          <w:rStyle w:val="StyleUnderline"/>
        </w:rPr>
        <w:t xml:space="preserve">but rather </w:t>
      </w:r>
      <w:r w:rsidRPr="007E1DDD">
        <w:rPr>
          <w:rStyle w:val="StyleUnderline"/>
          <w:highlight w:val="cyan"/>
        </w:rPr>
        <w:t xml:space="preserve">by </w:t>
      </w:r>
      <w:r w:rsidRPr="007E1DDD">
        <w:rPr>
          <w:rStyle w:val="Emphasis"/>
          <w:highlight w:val="cyan"/>
        </w:rPr>
        <w:t>creating clubs</w:t>
      </w:r>
      <w:r w:rsidRPr="007E1DDD">
        <w:rPr>
          <w:sz w:val="16"/>
        </w:rPr>
        <w:t xml:space="preserve"> </w:t>
      </w:r>
      <w:r w:rsidRPr="007E1DDD">
        <w:rPr>
          <w:rStyle w:val="StyleUnderline"/>
          <w:highlight w:val="cyan"/>
        </w:rPr>
        <w:t xml:space="preserve">that </w:t>
      </w:r>
      <w:r w:rsidRPr="007E1DDD">
        <w:rPr>
          <w:rStyle w:val="Emphasis"/>
          <w:highlight w:val="cyan"/>
        </w:rPr>
        <w:t>protect</w:t>
      </w:r>
      <w:r w:rsidRPr="007E1DDD">
        <w:rPr>
          <w:rStyle w:val="StyleUnderline"/>
        </w:rPr>
        <w:t xml:space="preserve"> or produce </w:t>
      </w:r>
      <w:r w:rsidRPr="007E1DDD">
        <w:rPr>
          <w:rStyle w:val="StyleUnderline"/>
          <w:highlight w:val="cyan"/>
        </w:rPr>
        <w:t>the</w:t>
      </w:r>
      <w:r w:rsidRPr="007E1DDD">
        <w:rPr>
          <w:rStyle w:val="StyleUnderline"/>
        </w:rPr>
        <w:t xml:space="preserve"> </w:t>
      </w:r>
      <w:r w:rsidRPr="007E1DDD">
        <w:rPr>
          <w:rStyle w:val="Emphasis"/>
          <w:highlight w:val="cyan"/>
        </w:rPr>
        <w:t>precursors of global goods</w:t>
      </w:r>
      <w:r w:rsidRPr="007E1DDD">
        <w:rPr>
          <w:sz w:val="16"/>
        </w:rPr>
        <w:t>. To see how this might work, consider a club to deal with vaccine production.</w:t>
      </w:r>
    </w:p>
    <w:p w14:paraId="31D5EFD6" w14:textId="77777777" w:rsidR="00C063B0" w:rsidRPr="007E1DDD" w:rsidRDefault="00C063B0" w:rsidP="00C063B0">
      <w:pPr>
        <w:rPr>
          <w:sz w:val="16"/>
        </w:rPr>
      </w:pPr>
      <w:r w:rsidRPr="007E1DDD">
        <w:rPr>
          <w:sz w:val="16"/>
        </w:rPr>
        <w:t>As the world races to control the coronavirus pandemic, the search for a vaccine may seem an ideal candidate for states to pool their resources. Instead of individual states testing different candidates in an uncoordinated fashion, it would be more productive for a collective approach where states test different prototypes and agree to share results with each other. Unfortunately, the chemical composition of a successful vaccine is a public good. Anyone can use it to produce a vaccine (non-rivalry), and, like all ideas, it is hard to keep secret (non-excludability). Aside from the difficulty in maintaining secrecy, it is unethical not to share a cure for a deadly disease that is ravaging the globe.</w:t>
      </w:r>
    </w:p>
    <w:p w14:paraId="775EAED8" w14:textId="77777777" w:rsidR="00C063B0" w:rsidRPr="007E1DDD" w:rsidRDefault="00C063B0" w:rsidP="00C063B0">
      <w:pPr>
        <w:rPr>
          <w:sz w:val="16"/>
        </w:rPr>
      </w:pPr>
      <w:r w:rsidRPr="007E1DDD">
        <w:rPr>
          <w:sz w:val="16"/>
        </w:rPr>
        <w:t>Even though the chemical composition of the vaccine is a public good, vaccine production is a club good. Producing the billions of individual doses to inoculate people around the world requires the building of large and specialized manufacturing facilities to create enough supply. Different types of vaccines require distinct manufacturing processes that utilize different materials. For a vaccine to be produced rapidly, facilities for all the likely candidates need to be ready when a working vaccine is discovered. The required systems cannot be created overnight, nor is it efficient for every state to build the full array of possible facilities on its own.</w:t>
      </w:r>
    </w:p>
    <w:p w14:paraId="066686F7" w14:textId="77777777" w:rsidR="00C063B0" w:rsidRPr="007E1DDD" w:rsidRDefault="00C063B0" w:rsidP="00C063B0">
      <w:pPr>
        <w:rPr>
          <w:sz w:val="16"/>
        </w:rPr>
      </w:pPr>
      <w:r w:rsidRPr="007E1DDD">
        <w:rPr>
          <w:sz w:val="16"/>
        </w:rPr>
        <w:t>The solution would be for states to form vaccine clubs. Members of such a club would commit not only to share resources but to build prototype vaccine facilities based on promising candidates. Once a vaccine has been found, club members would be able to use the facilities to produce the vaccine right away. As an ethical matter, the club would provide to the world the chemical composition of the successful vaccine free of charge. But since nonmembers would not have existing facilities at the ready for the large-scale production of vaccines, they would be at a significant disadvantage.</w:t>
      </w:r>
    </w:p>
    <w:p w14:paraId="265453D3" w14:textId="77777777" w:rsidR="00C063B0" w:rsidRPr="007E1DDD" w:rsidRDefault="00C063B0" w:rsidP="00C063B0">
      <w:pPr>
        <w:rPr>
          <w:sz w:val="16"/>
        </w:rPr>
      </w:pPr>
      <w:r w:rsidRPr="007E1DDD">
        <w:rPr>
          <w:rStyle w:val="StyleUnderline"/>
        </w:rPr>
        <w:t>Can</w:t>
      </w:r>
      <w:r w:rsidRPr="007E1DDD">
        <w:rPr>
          <w:sz w:val="16"/>
        </w:rPr>
        <w:t xml:space="preserve"> </w:t>
      </w:r>
      <w:r w:rsidRPr="007E1DDD">
        <w:rPr>
          <w:rStyle w:val="StyleUnderline"/>
        </w:rPr>
        <w:t>the</w:t>
      </w:r>
      <w:r w:rsidRPr="007E1DDD">
        <w:rPr>
          <w:sz w:val="16"/>
        </w:rPr>
        <w:t xml:space="preserve"> club goods </w:t>
      </w:r>
      <w:r w:rsidRPr="007E1DDD">
        <w:rPr>
          <w:rStyle w:val="StyleUnderline"/>
        </w:rPr>
        <w:t xml:space="preserve">approach </w:t>
      </w:r>
      <w:r w:rsidRPr="007E1DDD">
        <w:rPr>
          <w:rStyle w:val="Emphasis"/>
        </w:rPr>
        <w:t>work</w:t>
      </w:r>
      <w:r w:rsidRPr="007E1DDD">
        <w:rPr>
          <w:sz w:val="16"/>
        </w:rPr>
        <w:t xml:space="preserve"> </w:t>
      </w:r>
      <w:r w:rsidRPr="007E1DDD">
        <w:rPr>
          <w:rStyle w:val="StyleUnderline"/>
        </w:rPr>
        <w:t>for issues that states have</w:t>
      </w:r>
      <w:r w:rsidRPr="007E1DDD">
        <w:rPr>
          <w:sz w:val="16"/>
        </w:rPr>
        <w:t xml:space="preserve"> </w:t>
      </w:r>
      <w:r w:rsidRPr="007E1DDD">
        <w:rPr>
          <w:rStyle w:val="StyleUnderline"/>
        </w:rPr>
        <w:t xml:space="preserve">traditionally been </w:t>
      </w:r>
      <w:r w:rsidRPr="007E1DDD">
        <w:rPr>
          <w:rStyle w:val="Emphasis"/>
        </w:rPr>
        <w:t>most interested in</w:t>
      </w:r>
      <w:r w:rsidRPr="007E1DDD">
        <w:rPr>
          <w:sz w:val="16"/>
        </w:rPr>
        <w:t xml:space="preserve">, </w:t>
      </w:r>
      <w:r w:rsidRPr="007E1DDD">
        <w:rPr>
          <w:rStyle w:val="StyleUnderline"/>
        </w:rPr>
        <w:t>such as</w:t>
      </w:r>
      <w:r w:rsidRPr="007E1DDD">
        <w:rPr>
          <w:sz w:val="16"/>
        </w:rPr>
        <w:t xml:space="preserve"> their </w:t>
      </w:r>
      <w:r w:rsidRPr="007E1DDD">
        <w:rPr>
          <w:rStyle w:val="Emphasis"/>
        </w:rPr>
        <w:t>own security</w:t>
      </w:r>
      <w:r w:rsidRPr="007E1DDD">
        <w:rPr>
          <w:sz w:val="16"/>
        </w:rPr>
        <w:t xml:space="preserve">? The answer is </w:t>
      </w:r>
      <w:r w:rsidRPr="007E1DDD">
        <w:rPr>
          <w:rStyle w:val="Emphasis"/>
        </w:rPr>
        <w:t>yes</w:t>
      </w:r>
      <w:r w:rsidRPr="007E1DDD">
        <w:rPr>
          <w:sz w:val="16"/>
        </w:rPr>
        <w:t xml:space="preserve">. Indeed, </w:t>
      </w:r>
      <w:r w:rsidRPr="007E1DDD">
        <w:rPr>
          <w:rStyle w:val="Emphasis"/>
          <w:highlight w:val="cyan"/>
        </w:rPr>
        <w:t>NATO</w:t>
      </w:r>
      <w:r w:rsidRPr="007E1DDD">
        <w:rPr>
          <w:sz w:val="16"/>
        </w:rPr>
        <w:t xml:space="preserve"> </w:t>
      </w:r>
      <w:r w:rsidRPr="007E1DDD">
        <w:rPr>
          <w:rStyle w:val="StyleUnderline"/>
          <w:highlight w:val="cyan"/>
        </w:rPr>
        <w:t>provides</w:t>
      </w:r>
      <w:r w:rsidRPr="007E1DDD">
        <w:rPr>
          <w:rStyle w:val="StyleUnderline"/>
        </w:rPr>
        <w:t xml:space="preserve"> just </w:t>
      </w:r>
      <w:r w:rsidRPr="007E1DDD">
        <w:rPr>
          <w:rStyle w:val="Emphasis"/>
          <w:highlight w:val="cyan"/>
        </w:rPr>
        <w:t>such a</w:t>
      </w:r>
      <w:r w:rsidRPr="007E1DDD">
        <w:rPr>
          <w:rStyle w:val="Emphasis"/>
        </w:rPr>
        <w:t xml:space="preserve"> kind</w:t>
      </w:r>
      <w:r w:rsidRPr="007E1DDD">
        <w:rPr>
          <w:rStyle w:val="StyleUnderline"/>
        </w:rPr>
        <w:t xml:space="preserve"> of </w:t>
      </w:r>
      <w:r w:rsidRPr="007E1DDD">
        <w:rPr>
          <w:rStyle w:val="StyleUnderline"/>
          <w:highlight w:val="cyan"/>
        </w:rPr>
        <w:t>club good</w:t>
      </w:r>
      <w:r w:rsidRPr="007E1DDD">
        <w:rPr>
          <w:sz w:val="16"/>
        </w:rPr>
        <w:t>. States that are party to NATO agree to come to one another’s defense: Every state gets protection from attack in return for agreeing to provide security to everyone else in the club.</w:t>
      </w:r>
    </w:p>
    <w:p w14:paraId="0C2091EF" w14:textId="77777777" w:rsidR="00C063B0" w:rsidRPr="007E1DDD" w:rsidRDefault="00C063B0" w:rsidP="00C063B0">
      <w:pPr>
        <w:rPr>
          <w:sz w:val="16"/>
        </w:rPr>
      </w:pPr>
      <w:r w:rsidRPr="007E1DDD">
        <w:rPr>
          <w:sz w:val="16"/>
        </w:rPr>
        <w:t xml:space="preserve">Admittedly, NATO was formed in part to provide U.S. hegemonic support and protection to Western Europe, but the same principle could apply without a hegemon. </w:t>
      </w:r>
      <w:r w:rsidRPr="007E1DDD">
        <w:rPr>
          <w:rStyle w:val="StyleUnderline"/>
          <w:highlight w:val="cyan"/>
        </w:rPr>
        <w:t>The</w:t>
      </w:r>
      <w:r w:rsidRPr="007E1DDD">
        <w:rPr>
          <w:sz w:val="16"/>
        </w:rPr>
        <w:t xml:space="preserve"> nascent </w:t>
      </w:r>
      <w:r w:rsidRPr="007E1DDD">
        <w:rPr>
          <w:rStyle w:val="Emphasis"/>
          <w:highlight w:val="cyan"/>
        </w:rPr>
        <w:t>African Union</w:t>
      </w:r>
      <w:r w:rsidRPr="007E1DDD">
        <w:rPr>
          <w:rStyle w:val="Emphasis"/>
        </w:rPr>
        <w:t xml:space="preserve"> Peace and Security Council</w:t>
      </w:r>
      <w:r w:rsidRPr="007E1DDD">
        <w:rPr>
          <w:sz w:val="16"/>
        </w:rPr>
        <w:t xml:space="preserve">, for example, </w:t>
      </w:r>
      <w:r w:rsidRPr="007E1DDD">
        <w:rPr>
          <w:rStyle w:val="StyleUnderline"/>
        </w:rPr>
        <w:t xml:space="preserve">aims to </w:t>
      </w:r>
      <w:r w:rsidRPr="007E1DDD">
        <w:rPr>
          <w:rStyle w:val="StyleUnderline"/>
          <w:highlight w:val="cyan"/>
        </w:rPr>
        <w:t>promote</w:t>
      </w:r>
      <w:r w:rsidRPr="007E1DDD">
        <w:rPr>
          <w:rStyle w:val="StyleUnderline"/>
        </w:rPr>
        <w:t xml:space="preserve"> </w:t>
      </w:r>
      <w:r w:rsidRPr="007E1DDD">
        <w:rPr>
          <w:rStyle w:val="Emphasis"/>
          <w:highlight w:val="cyan"/>
        </w:rPr>
        <w:t>peace</w:t>
      </w:r>
      <w:r w:rsidRPr="007E1DDD">
        <w:rPr>
          <w:sz w:val="16"/>
        </w:rPr>
        <w:t xml:space="preserve">, </w:t>
      </w:r>
      <w:r w:rsidRPr="007E1DDD">
        <w:rPr>
          <w:rStyle w:val="Emphasis"/>
        </w:rPr>
        <w:t>security</w:t>
      </w:r>
      <w:r w:rsidRPr="007E1DDD">
        <w:rPr>
          <w:sz w:val="16"/>
        </w:rPr>
        <w:t xml:space="preserve">, </w:t>
      </w:r>
      <w:r w:rsidRPr="007E1DDD">
        <w:rPr>
          <w:rStyle w:val="StyleUnderline"/>
        </w:rPr>
        <w:t>and</w:t>
      </w:r>
      <w:r w:rsidRPr="007E1DDD">
        <w:rPr>
          <w:sz w:val="16"/>
        </w:rPr>
        <w:t xml:space="preserve"> </w:t>
      </w:r>
      <w:r w:rsidRPr="007E1DDD">
        <w:rPr>
          <w:rStyle w:val="Emphasis"/>
        </w:rPr>
        <w:t>stability</w:t>
      </w:r>
      <w:r w:rsidRPr="007E1DDD">
        <w:rPr>
          <w:sz w:val="16"/>
        </w:rPr>
        <w:t xml:space="preserve"> </w:t>
      </w:r>
      <w:r w:rsidRPr="007E1DDD">
        <w:rPr>
          <w:rStyle w:val="StyleUnderline"/>
        </w:rPr>
        <w:t>in Africa</w:t>
      </w:r>
      <w:r w:rsidRPr="007E1DDD">
        <w:rPr>
          <w:sz w:val="16"/>
        </w:rPr>
        <w:t xml:space="preserve">. It has begun developing standby forces that can be deployed to prevent a dispute from escalating, engage in peacebuilding, and provide humanitarian assistance to member states. </w:t>
      </w:r>
      <w:r w:rsidRPr="007E1DDD">
        <w:rPr>
          <w:rStyle w:val="StyleUnderline"/>
        </w:rPr>
        <w:t>As long as these security arrangements</w:t>
      </w:r>
      <w:r w:rsidRPr="007E1DDD">
        <w:rPr>
          <w:sz w:val="16"/>
        </w:rPr>
        <w:t xml:space="preserve"> </w:t>
      </w:r>
      <w:r w:rsidRPr="007E1DDD">
        <w:rPr>
          <w:rStyle w:val="StyleUnderline"/>
        </w:rPr>
        <w:t>are</w:t>
      </w:r>
      <w:r w:rsidRPr="007E1DDD">
        <w:rPr>
          <w:sz w:val="16"/>
        </w:rPr>
        <w:t xml:space="preserve"> </w:t>
      </w:r>
      <w:r w:rsidRPr="007E1DDD">
        <w:rPr>
          <w:rStyle w:val="Emphasis"/>
        </w:rPr>
        <w:t>defensive</w:t>
      </w:r>
      <w:r w:rsidRPr="007E1DDD">
        <w:rPr>
          <w:sz w:val="16"/>
        </w:rPr>
        <w:t xml:space="preserve"> in nature, and states consent in advance to humanitarian intervention, </w:t>
      </w:r>
      <w:r w:rsidRPr="007E1DDD">
        <w:rPr>
          <w:rStyle w:val="StyleUnderline"/>
        </w:rPr>
        <w:t>they are</w:t>
      </w:r>
      <w:r w:rsidRPr="007E1DDD">
        <w:rPr>
          <w:sz w:val="16"/>
        </w:rPr>
        <w:t xml:space="preserve"> entirely </w:t>
      </w:r>
      <w:r w:rsidRPr="007E1DDD">
        <w:rPr>
          <w:rStyle w:val="Emphasis"/>
        </w:rPr>
        <w:t>consistent</w:t>
      </w:r>
      <w:r w:rsidRPr="007E1DDD">
        <w:rPr>
          <w:sz w:val="16"/>
        </w:rPr>
        <w:t xml:space="preserve"> </w:t>
      </w:r>
      <w:r w:rsidRPr="007E1DDD">
        <w:rPr>
          <w:rStyle w:val="StyleUnderline"/>
        </w:rPr>
        <w:t xml:space="preserve">with the U.N. Charter’s </w:t>
      </w:r>
      <w:r w:rsidRPr="007E1DDD">
        <w:rPr>
          <w:rStyle w:val="Emphasis"/>
        </w:rPr>
        <w:t>prohibition on states’</w:t>
      </w:r>
      <w:r w:rsidRPr="007E1DDD">
        <w:rPr>
          <w:sz w:val="16"/>
        </w:rPr>
        <w:t xml:space="preserve"> unilateral </w:t>
      </w:r>
      <w:r w:rsidRPr="007E1DDD">
        <w:rPr>
          <w:rStyle w:val="Emphasis"/>
        </w:rPr>
        <w:t>resort to military force</w:t>
      </w:r>
      <w:r w:rsidRPr="007E1DDD">
        <w:rPr>
          <w:sz w:val="16"/>
        </w:rPr>
        <w:t>.</w:t>
      </w:r>
    </w:p>
    <w:p w14:paraId="588B2DDA" w14:textId="77777777" w:rsidR="00C063B0" w:rsidRPr="007E1DDD" w:rsidRDefault="00C063B0" w:rsidP="00C063B0">
      <w:pPr>
        <w:rPr>
          <w:sz w:val="16"/>
        </w:rPr>
      </w:pPr>
      <w:r w:rsidRPr="007E1DDD">
        <w:rPr>
          <w:sz w:val="16"/>
        </w:rPr>
        <w:t xml:space="preserve">An advantage of </w:t>
      </w:r>
      <w:r w:rsidRPr="007E1DDD">
        <w:rPr>
          <w:rStyle w:val="StyleUnderline"/>
        </w:rPr>
        <w:t>clubs</w:t>
      </w:r>
      <w:r w:rsidRPr="007E1DDD">
        <w:rPr>
          <w:sz w:val="16"/>
        </w:rPr>
        <w:t xml:space="preserve"> is that they </w:t>
      </w:r>
      <w:r w:rsidRPr="007E1DDD">
        <w:rPr>
          <w:rStyle w:val="StyleUnderline"/>
        </w:rPr>
        <w:t>can be formed in situations where</w:t>
      </w:r>
      <w:r w:rsidRPr="007E1DDD">
        <w:rPr>
          <w:sz w:val="16"/>
        </w:rPr>
        <w:t xml:space="preserve"> the </w:t>
      </w:r>
      <w:r w:rsidRPr="007E1DDD">
        <w:rPr>
          <w:rStyle w:val="StyleUnderline"/>
        </w:rPr>
        <w:t xml:space="preserve">great powers are </w:t>
      </w:r>
      <w:r w:rsidRPr="007E1DDD">
        <w:rPr>
          <w:rStyle w:val="Emphasis"/>
        </w:rPr>
        <w:t>unwilling to act</w:t>
      </w:r>
      <w:r w:rsidRPr="007E1DDD">
        <w:rPr>
          <w:sz w:val="16"/>
        </w:rPr>
        <w:t xml:space="preserve">. </w:t>
      </w:r>
      <w:r w:rsidRPr="007E1DDD">
        <w:rPr>
          <w:rStyle w:val="StyleUnderline"/>
        </w:rPr>
        <w:t>Consider</w:t>
      </w:r>
      <w:r w:rsidRPr="007E1DDD">
        <w:rPr>
          <w:sz w:val="16"/>
        </w:rPr>
        <w:t xml:space="preserve"> </w:t>
      </w:r>
      <w:r w:rsidRPr="007E1DDD">
        <w:rPr>
          <w:rStyle w:val="Emphasis"/>
        </w:rPr>
        <w:t>cybersecurity</w:t>
      </w:r>
      <w:r w:rsidRPr="007E1DDD">
        <w:rPr>
          <w:sz w:val="16"/>
        </w:rPr>
        <w:t xml:space="preserve">. </w:t>
      </w:r>
      <w:r w:rsidRPr="007E1DDD">
        <w:rPr>
          <w:rStyle w:val="StyleUnderline"/>
        </w:rPr>
        <w:t xml:space="preserve">Many believe that the international community </w:t>
      </w:r>
      <w:r w:rsidRPr="007E1DDD">
        <w:rPr>
          <w:rStyle w:val="Emphasis"/>
        </w:rPr>
        <w:t>needs rules</w:t>
      </w:r>
      <w:r w:rsidRPr="007E1DDD">
        <w:rPr>
          <w:sz w:val="16"/>
        </w:rPr>
        <w:t xml:space="preserve"> </w:t>
      </w:r>
      <w:r w:rsidRPr="007E1DDD">
        <w:rPr>
          <w:rStyle w:val="StyleUnderline"/>
        </w:rPr>
        <w:t>for</w:t>
      </w:r>
      <w:r w:rsidRPr="007E1DDD">
        <w:rPr>
          <w:sz w:val="16"/>
        </w:rPr>
        <w:t xml:space="preserve"> the </w:t>
      </w:r>
      <w:r w:rsidRPr="007E1DDD">
        <w:rPr>
          <w:rStyle w:val="StyleUnderline"/>
        </w:rPr>
        <w:t xml:space="preserve">regulation of </w:t>
      </w:r>
      <w:r w:rsidRPr="007E1DDD">
        <w:rPr>
          <w:rStyle w:val="Emphasis"/>
        </w:rPr>
        <w:t>computer hacking</w:t>
      </w:r>
      <w:r w:rsidRPr="007E1DDD">
        <w:rPr>
          <w:sz w:val="16"/>
        </w:rPr>
        <w:t xml:space="preserve">, </w:t>
      </w:r>
      <w:r w:rsidRPr="007E1DDD">
        <w:rPr>
          <w:rStyle w:val="StyleUnderline"/>
        </w:rPr>
        <w:t>but Russia, China, and the United States have been</w:t>
      </w:r>
      <w:r w:rsidRPr="007E1DDD">
        <w:rPr>
          <w:sz w:val="16"/>
        </w:rPr>
        <w:t xml:space="preserve"> </w:t>
      </w:r>
      <w:r w:rsidRPr="007E1DDD">
        <w:rPr>
          <w:rStyle w:val="Emphasis"/>
        </w:rPr>
        <w:t>unable to agree</w:t>
      </w:r>
      <w:r w:rsidRPr="007E1DDD">
        <w:rPr>
          <w:sz w:val="16"/>
        </w:rPr>
        <w:t xml:space="preserve"> </w:t>
      </w:r>
      <w:r w:rsidRPr="007E1DDD">
        <w:rPr>
          <w:rStyle w:val="StyleUnderline"/>
        </w:rPr>
        <w:t>on the rules or how to enforce them</w:t>
      </w:r>
      <w:r w:rsidRPr="007E1DDD">
        <w:rPr>
          <w:sz w:val="16"/>
        </w:rPr>
        <w:t>. As a result, there has been little progress in forming global rules for cyberspace.</w:t>
      </w:r>
    </w:p>
    <w:p w14:paraId="6E6AEE97" w14:textId="77777777" w:rsidR="00C063B0" w:rsidRPr="007E1DDD" w:rsidRDefault="00C063B0" w:rsidP="00C063B0">
      <w:pPr>
        <w:rPr>
          <w:sz w:val="16"/>
        </w:rPr>
      </w:pPr>
      <w:r w:rsidRPr="007E1DDD">
        <w:rPr>
          <w:rStyle w:val="Emphasis"/>
        </w:rPr>
        <w:t>Cyberclubs</w:t>
      </w:r>
      <w:r w:rsidRPr="007E1DDD">
        <w:rPr>
          <w:sz w:val="16"/>
        </w:rPr>
        <w:t xml:space="preserve"> </w:t>
      </w:r>
      <w:r w:rsidRPr="007E1DDD">
        <w:rPr>
          <w:rStyle w:val="StyleUnderline"/>
        </w:rPr>
        <w:t>could</w:t>
      </w:r>
      <w:r w:rsidRPr="007E1DDD">
        <w:rPr>
          <w:sz w:val="16"/>
        </w:rPr>
        <w:t xml:space="preserve"> </w:t>
      </w:r>
      <w:r w:rsidRPr="007E1DDD">
        <w:rPr>
          <w:rStyle w:val="StyleUnderline"/>
        </w:rPr>
        <w:t xml:space="preserve">allow groups of </w:t>
      </w:r>
      <w:r w:rsidRPr="007E1DDD">
        <w:rPr>
          <w:rStyle w:val="Emphasis"/>
        </w:rPr>
        <w:t>like-minded states</w:t>
      </w:r>
      <w:r w:rsidRPr="007E1DDD">
        <w:rPr>
          <w:sz w:val="16"/>
        </w:rPr>
        <w:t xml:space="preserve"> </w:t>
      </w:r>
      <w:r w:rsidRPr="007E1DDD">
        <w:rPr>
          <w:rStyle w:val="StyleUnderline"/>
        </w:rPr>
        <w:t>to</w:t>
      </w:r>
      <w:r w:rsidRPr="007E1DDD">
        <w:rPr>
          <w:sz w:val="16"/>
        </w:rPr>
        <w:t xml:space="preserve"> </w:t>
      </w:r>
      <w:r w:rsidRPr="007E1DDD">
        <w:rPr>
          <w:rStyle w:val="Emphasis"/>
        </w:rPr>
        <w:t>overcome this impasse</w:t>
      </w:r>
      <w:r w:rsidRPr="007E1DDD">
        <w:rPr>
          <w:sz w:val="16"/>
        </w:rPr>
        <w:t xml:space="preserve">. </w:t>
      </w:r>
      <w:r w:rsidRPr="007E1DDD">
        <w:rPr>
          <w:rStyle w:val="StyleUnderline"/>
        </w:rPr>
        <w:t>Different groups could establish</w:t>
      </w:r>
      <w:r w:rsidRPr="007E1DDD">
        <w:rPr>
          <w:sz w:val="16"/>
        </w:rPr>
        <w:t xml:space="preserve"> </w:t>
      </w:r>
      <w:r w:rsidRPr="007E1DDD">
        <w:rPr>
          <w:rStyle w:val="StyleUnderline"/>
        </w:rPr>
        <w:t>their own rules for proper activities in cyberspace</w:t>
      </w:r>
      <w:r w:rsidRPr="007E1DDD">
        <w:rPr>
          <w:sz w:val="16"/>
        </w:rPr>
        <w:t>. Clubs would enforce those rules by limiting access to their networks to those who do not abide by the rules. Consequences could range from slower access to networks to complete exclusion for the most serious and persistent violations. One could imagine a similar approach to overcoming great-power intransigence in addressing climate change, with climate clubs binding states to emission rules and establishing tradable credits enforced by tariffs and market exclusions.</w:t>
      </w:r>
    </w:p>
    <w:p w14:paraId="1750145D" w14:textId="77777777" w:rsidR="00C063B0" w:rsidRPr="007E1DDD" w:rsidRDefault="00C063B0" w:rsidP="00C063B0">
      <w:pPr>
        <w:rPr>
          <w:sz w:val="16"/>
        </w:rPr>
      </w:pPr>
      <w:r w:rsidRPr="007E1DDD">
        <w:rPr>
          <w:rStyle w:val="StyleUnderline"/>
        </w:rPr>
        <w:t>Global clubs offer an</w:t>
      </w:r>
      <w:r w:rsidRPr="007E1DDD">
        <w:rPr>
          <w:sz w:val="16"/>
        </w:rPr>
        <w:t xml:space="preserve"> </w:t>
      </w:r>
      <w:r w:rsidRPr="007E1DDD">
        <w:rPr>
          <w:rStyle w:val="Emphasis"/>
        </w:rPr>
        <w:t>opportunity</w:t>
      </w:r>
      <w:r w:rsidRPr="007E1DDD">
        <w:rPr>
          <w:sz w:val="16"/>
        </w:rPr>
        <w:t> </w:t>
      </w:r>
      <w:r w:rsidRPr="007E1DDD">
        <w:rPr>
          <w:rStyle w:val="StyleUnderline"/>
        </w:rPr>
        <w:t xml:space="preserve">for shifting </w:t>
      </w:r>
      <w:r w:rsidRPr="007E1DDD">
        <w:rPr>
          <w:rStyle w:val="Emphasis"/>
        </w:rPr>
        <w:t>alliances</w:t>
      </w:r>
      <w:r w:rsidRPr="007E1DDD">
        <w:rPr>
          <w:sz w:val="16"/>
        </w:rPr>
        <w:t xml:space="preserve"> </w:t>
      </w:r>
      <w:r w:rsidRPr="007E1DDD">
        <w:rPr>
          <w:rStyle w:val="StyleUnderline"/>
        </w:rPr>
        <w:t xml:space="preserve">of states to </w:t>
      </w:r>
      <w:r w:rsidRPr="007E1DDD">
        <w:rPr>
          <w:rStyle w:val="Emphasis"/>
        </w:rPr>
        <w:t>gather together</w:t>
      </w:r>
      <w:r w:rsidRPr="007E1DDD">
        <w:rPr>
          <w:sz w:val="16"/>
        </w:rPr>
        <w:t xml:space="preserve"> </w:t>
      </w:r>
      <w:r w:rsidRPr="007E1DDD">
        <w:rPr>
          <w:rStyle w:val="StyleUnderline"/>
        </w:rPr>
        <w:t>to pursue their</w:t>
      </w:r>
      <w:r w:rsidRPr="007E1DDD">
        <w:rPr>
          <w:sz w:val="16"/>
        </w:rPr>
        <w:t xml:space="preserve"> </w:t>
      </w:r>
      <w:r w:rsidRPr="007E1DDD">
        <w:rPr>
          <w:rStyle w:val="StyleUnderline"/>
        </w:rPr>
        <w:t xml:space="preserve">shared interests by creating </w:t>
      </w:r>
      <w:r w:rsidRPr="007E1DDD">
        <w:rPr>
          <w:rStyle w:val="Emphasis"/>
        </w:rPr>
        <w:t>cooperative agreements</w:t>
      </w:r>
      <w:r w:rsidRPr="007E1DDD">
        <w:rPr>
          <w:sz w:val="16"/>
        </w:rPr>
        <w:t>. The club rules are enforced not by a hegemon but by members directly by denying the benefits of membership to bad actors. One advantage of such decentralized governance is that any state can start a club. It doesn’t take a hegemon; it just takes a good idea.</w:t>
      </w:r>
    </w:p>
    <w:p w14:paraId="7629F0D9" w14:textId="77777777" w:rsidR="00C063B0" w:rsidRPr="007E1DDD" w:rsidRDefault="00C063B0" w:rsidP="00C063B0">
      <w:pPr>
        <w:rPr>
          <w:sz w:val="16"/>
        </w:rPr>
      </w:pPr>
      <w:r w:rsidRPr="007E1DDD">
        <w:rPr>
          <w:sz w:val="16"/>
        </w:rPr>
        <w:t xml:space="preserve">Some </w:t>
      </w:r>
      <w:r w:rsidRPr="007E1DDD">
        <w:rPr>
          <w:rStyle w:val="StyleUnderline"/>
          <w:highlight w:val="cyan"/>
        </w:rPr>
        <w:t>global clubs</w:t>
      </w:r>
      <w:r w:rsidRPr="007E1DDD">
        <w:rPr>
          <w:sz w:val="16"/>
          <w:highlight w:val="cyan"/>
        </w:rPr>
        <w:t xml:space="preserve"> </w:t>
      </w:r>
      <w:r w:rsidRPr="007E1DDD">
        <w:rPr>
          <w:rStyle w:val="Emphasis"/>
          <w:highlight w:val="cyan"/>
        </w:rPr>
        <w:t>already</w:t>
      </w:r>
      <w:r w:rsidRPr="007E1DDD">
        <w:rPr>
          <w:rStyle w:val="Emphasis"/>
        </w:rPr>
        <w:t xml:space="preserve"> </w:t>
      </w:r>
      <w:r w:rsidRPr="007E1DDD">
        <w:rPr>
          <w:rStyle w:val="Emphasis"/>
          <w:highlight w:val="cyan"/>
        </w:rPr>
        <w:t>exist</w:t>
      </w:r>
      <w:r w:rsidRPr="007E1DDD">
        <w:rPr>
          <w:sz w:val="16"/>
        </w:rPr>
        <w:t xml:space="preserve">. If you look for them, you will see clubs across the global governance landscape. </w:t>
      </w:r>
      <w:r w:rsidRPr="007E1DDD">
        <w:rPr>
          <w:rStyle w:val="StyleUnderline"/>
          <w:highlight w:val="cyan"/>
        </w:rPr>
        <w:t>But</w:t>
      </w:r>
      <w:r w:rsidRPr="007E1DDD">
        <w:rPr>
          <w:sz w:val="16"/>
        </w:rPr>
        <w:t xml:space="preserve"> in the postwar era, </w:t>
      </w:r>
      <w:r w:rsidRPr="007E1DDD">
        <w:rPr>
          <w:rStyle w:val="StyleUnderline"/>
        </w:rPr>
        <w:t>these</w:t>
      </w:r>
      <w:r w:rsidRPr="007E1DDD">
        <w:rPr>
          <w:sz w:val="16"/>
        </w:rPr>
        <w:t xml:space="preserve"> </w:t>
      </w:r>
      <w:r w:rsidRPr="007E1DDD">
        <w:rPr>
          <w:rStyle w:val="StyleUnderline"/>
        </w:rPr>
        <w:t xml:space="preserve">clubs </w:t>
      </w:r>
      <w:r w:rsidRPr="007E1DDD">
        <w:rPr>
          <w:rStyle w:val="StyleUnderline"/>
          <w:highlight w:val="cyan"/>
        </w:rPr>
        <w:t xml:space="preserve">have </w:t>
      </w:r>
      <w:r w:rsidRPr="007E1DDD">
        <w:rPr>
          <w:rStyle w:val="Emphasis"/>
          <w:highlight w:val="cyan"/>
        </w:rPr>
        <w:t>taken a back seat</w:t>
      </w:r>
      <w:r w:rsidRPr="007E1DDD">
        <w:rPr>
          <w:sz w:val="16"/>
          <w:highlight w:val="cyan"/>
        </w:rPr>
        <w:t xml:space="preserve"> </w:t>
      </w:r>
      <w:r w:rsidRPr="007E1DDD">
        <w:rPr>
          <w:rStyle w:val="StyleUnderline"/>
          <w:highlight w:val="cyan"/>
        </w:rPr>
        <w:t>to</w:t>
      </w:r>
      <w:r w:rsidRPr="007E1DDD">
        <w:rPr>
          <w:sz w:val="16"/>
          <w:highlight w:val="cyan"/>
        </w:rPr>
        <w:t xml:space="preserve"> </w:t>
      </w:r>
      <w:r w:rsidRPr="007E1DDD">
        <w:rPr>
          <w:rStyle w:val="Emphasis"/>
          <w:highlight w:val="cyan"/>
        </w:rPr>
        <w:t>U.S.-driven</w:t>
      </w:r>
      <w:r w:rsidRPr="007E1DDD">
        <w:rPr>
          <w:sz w:val="16"/>
        </w:rPr>
        <w:t xml:space="preserve"> international </w:t>
      </w:r>
      <w:r w:rsidRPr="007E1DDD">
        <w:rPr>
          <w:rStyle w:val="Emphasis"/>
          <w:highlight w:val="cyan"/>
        </w:rPr>
        <w:t>organizations</w:t>
      </w:r>
      <w:r w:rsidRPr="007E1DDD">
        <w:rPr>
          <w:sz w:val="16"/>
        </w:rPr>
        <w:t xml:space="preserve"> </w:t>
      </w:r>
      <w:r w:rsidRPr="007E1DDD">
        <w:rPr>
          <w:rStyle w:val="StyleUnderline"/>
          <w:highlight w:val="cyan"/>
        </w:rPr>
        <w:t>that pursued</w:t>
      </w:r>
      <w:r w:rsidRPr="007E1DDD">
        <w:rPr>
          <w:rStyle w:val="StyleUnderline"/>
        </w:rPr>
        <w:t xml:space="preserve"> </w:t>
      </w:r>
      <w:r w:rsidRPr="007E1DDD">
        <w:rPr>
          <w:rStyle w:val="StyleUnderline"/>
          <w:highlight w:val="cyan"/>
        </w:rPr>
        <w:t>policies</w:t>
      </w:r>
      <w:r w:rsidRPr="007E1DDD">
        <w:rPr>
          <w:rStyle w:val="StyleUnderline"/>
        </w:rPr>
        <w:t xml:space="preserve"> </w:t>
      </w:r>
      <w:r w:rsidRPr="007E1DDD">
        <w:rPr>
          <w:rStyle w:val="StyleUnderline"/>
          <w:highlight w:val="cyan"/>
        </w:rPr>
        <w:t>over which</w:t>
      </w:r>
      <w:r w:rsidRPr="007E1DDD">
        <w:rPr>
          <w:rStyle w:val="StyleUnderline"/>
        </w:rPr>
        <w:t xml:space="preserve"> </w:t>
      </w:r>
      <w:r w:rsidRPr="007E1DDD">
        <w:rPr>
          <w:rStyle w:val="StyleUnderline"/>
          <w:highlight w:val="cyan"/>
        </w:rPr>
        <w:t>there was</w:t>
      </w:r>
      <w:r w:rsidRPr="007E1DDD">
        <w:rPr>
          <w:rStyle w:val="StyleUnderline"/>
        </w:rPr>
        <w:t xml:space="preserve"> </w:t>
      </w:r>
      <w:r w:rsidRPr="007E1DDD">
        <w:rPr>
          <w:rStyle w:val="Emphasis"/>
        </w:rPr>
        <w:t xml:space="preserve">significant </w:t>
      </w:r>
      <w:r w:rsidRPr="007E1DDD">
        <w:rPr>
          <w:rStyle w:val="Emphasis"/>
          <w:highlight w:val="cyan"/>
        </w:rPr>
        <w:t>consensus</w:t>
      </w:r>
      <w:r w:rsidRPr="007E1DDD">
        <w:rPr>
          <w:sz w:val="16"/>
        </w:rPr>
        <w:t xml:space="preserve"> in the developed Western world, </w:t>
      </w:r>
      <w:r w:rsidRPr="007E1DDD">
        <w:rPr>
          <w:rStyle w:val="StyleUnderline"/>
        </w:rPr>
        <w:t>including free trade</w:t>
      </w:r>
      <w:r w:rsidRPr="007E1DDD">
        <w:rPr>
          <w:sz w:val="16"/>
        </w:rPr>
        <w:t xml:space="preserve">, </w:t>
      </w:r>
      <w:r w:rsidRPr="007E1DDD">
        <w:rPr>
          <w:rStyle w:val="StyleUnderline"/>
        </w:rPr>
        <w:t>intellectual property protection</w:t>
      </w:r>
      <w:r w:rsidRPr="007E1DDD">
        <w:rPr>
          <w:sz w:val="16"/>
        </w:rPr>
        <w:t xml:space="preserve">, </w:t>
      </w:r>
      <w:r w:rsidRPr="007E1DDD">
        <w:rPr>
          <w:rStyle w:val="StyleUnderline"/>
        </w:rPr>
        <w:t>international security, and</w:t>
      </w:r>
      <w:r w:rsidRPr="007E1DDD">
        <w:rPr>
          <w:sz w:val="16"/>
        </w:rPr>
        <w:t xml:space="preserve">, yes, </w:t>
      </w:r>
      <w:r w:rsidRPr="007E1DDD">
        <w:rPr>
          <w:rStyle w:val="StyleUnderline"/>
        </w:rPr>
        <w:t>public health</w:t>
      </w:r>
      <w:r w:rsidRPr="007E1DDD">
        <w:rPr>
          <w:sz w:val="16"/>
        </w:rPr>
        <w:t>.</w:t>
      </w:r>
    </w:p>
    <w:p w14:paraId="4209B675" w14:textId="77777777" w:rsidR="00C063B0" w:rsidRPr="007E1DDD" w:rsidRDefault="00C063B0" w:rsidP="00C063B0">
      <w:pPr>
        <w:rPr>
          <w:sz w:val="16"/>
        </w:rPr>
      </w:pPr>
      <w:r w:rsidRPr="007E1DDD">
        <w:rPr>
          <w:rStyle w:val="StyleUnderline"/>
        </w:rPr>
        <w:t>The pandemic</w:t>
      </w:r>
      <w:r w:rsidRPr="007E1DDD">
        <w:rPr>
          <w:sz w:val="16"/>
        </w:rPr>
        <w:t xml:space="preserve"> has </w:t>
      </w:r>
      <w:r w:rsidRPr="007E1DDD">
        <w:rPr>
          <w:rStyle w:val="StyleUnderline"/>
        </w:rPr>
        <w:t xml:space="preserve">made clear that </w:t>
      </w:r>
      <w:r w:rsidRPr="007E1DDD">
        <w:rPr>
          <w:rStyle w:val="Emphasis"/>
        </w:rPr>
        <w:t>this consensus</w:t>
      </w:r>
      <w:r w:rsidRPr="007E1DDD">
        <w:rPr>
          <w:sz w:val="16"/>
        </w:rPr>
        <w:t xml:space="preserve"> </w:t>
      </w:r>
      <w:r w:rsidRPr="007E1DDD">
        <w:rPr>
          <w:rStyle w:val="StyleUnderline"/>
        </w:rPr>
        <w:t>has</w:t>
      </w:r>
      <w:r w:rsidRPr="007E1DDD">
        <w:rPr>
          <w:sz w:val="16"/>
        </w:rPr>
        <w:t xml:space="preserve"> </w:t>
      </w:r>
      <w:r w:rsidRPr="007E1DDD">
        <w:rPr>
          <w:rStyle w:val="Emphasis"/>
        </w:rPr>
        <w:t>broken down</w:t>
      </w:r>
      <w:r w:rsidRPr="007E1DDD">
        <w:rPr>
          <w:sz w:val="16"/>
        </w:rPr>
        <w:t xml:space="preserve"> </w:t>
      </w:r>
      <w:r w:rsidRPr="007E1DDD">
        <w:rPr>
          <w:rStyle w:val="StyleUnderline"/>
        </w:rPr>
        <w:t>and</w:t>
      </w:r>
      <w:r w:rsidRPr="007E1DDD">
        <w:rPr>
          <w:sz w:val="16"/>
        </w:rPr>
        <w:t xml:space="preserve"> </w:t>
      </w:r>
      <w:r w:rsidRPr="007E1DDD">
        <w:rPr>
          <w:rStyle w:val="Emphasis"/>
          <w:highlight w:val="cyan"/>
        </w:rPr>
        <w:t>U.S</w:t>
      </w:r>
      <w:r w:rsidRPr="007E1DDD">
        <w:rPr>
          <w:rStyle w:val="Emphasis"/>
        </w:rPr>
        <w:t xml:space="preserve">. global </w:t>
      </w:r>
      <w:r w:rsidRPr="007E1DDD">
        <w:rPr>
          <w:rStyle w:val="Emphasis"/>
          <w:highlight w:val="cyan"/>
        </w:rPr>
        <w:t>leadership evaporated</w:t>
      </w:r>
      <w:r w:rsidRPr="007E1DDD">
        <w:rPr>
          <w:sz w:val="16"/>
        </w:rPr>
        <w:t xml:space="preserve">. </w:t>
      </w:r>
      <w:r w:rsidRPr="007E1DDD">
        <w:rPr>
          <w:rStyle w:val="StyleUnderline"/>
        </w:rPr>
        <w:t xml:space="preserve">Rather than build </w:t>
      </w:r>
      <w:r w:rsidRPr="007E1DDD">
        <w:rPr>
          <w:rStyle w:val="Emphasis"/>
        </w:rPr>
        <w:t>alliances</w:t>
      </w:r>
      <w:r w:rsidRPr="007E1DDD">
        <w:rPr>
          <w:sz w:val="16"/>
        </w:rPr>
        <w:t xml:space="preserve"> and lead the world to address the pandemic, </w:t>
      </w:r>
      <w:r w:rsidRPr="007E1DDD">
        <w:rPr>
          <w:rStyle w:val="StyleUnderline"/>
        </w:rPr>
        <w:t xml:space="preserve">the United States has </w:t>
      </w:r>
      <w:r w:rsidRPr="007E1DDD">
        <w:rPr>
          <w:rStyle w:val="Emphasis"/>
        </w:rPr>
        <w:t>walled itself off</w:t>
      </w:r>
      <w:r w:rsidRPr="007E1DDD">
        <w:rPr>
          <w:sz w:val="16"/>
        </w:rPr>
        <w:t xml:space="preserve">, refused to participate in international efforts, and sought to shift blame abroad. In doing so, </w:t>
      </w:r>
      <w:r w:rsidRPr="007E1DDD">
        <w:rPr>
          <w:rStyle w:val="StyleUnderline"/>
        </w:rPr>
        <w:t xml:space="preserve">it has made clear that states should </w:t>
      </w:r>
      <w:r w:rsidRPr="007E1DDD">
        <w:rPr>
          <w:rStyle w:val="Emphasis"/>
        </w:rPr>
        <w:t>stop looking</w:t>
      </w:r>
      <w:r w:rsidRPr="007E1DDD">
        <w:rPr>
          <w:sz w:val="16"/>
        </w:rPr>
        <w:t xml:space="preserve"> </w:t>
      </w:r>
      <w:r w:rsidRPr="007E1DDD">
        <w:rPr>
          <w:rStyle w:val="StyleUnderline"/>
        </w:rPr>
        <w:t>for a</w:t>
      </w:r>
      <w:r w:rsidRPr="007E1DDD">
        <w:rPr>
          <w:sz w:val="16"/>
        </w:rPr>
        <w:t xml:space="preserve"> </w:t>
      </w:r>
      <w:r w:rsidRPr="007E1DDD">
        <w:rPr>
          <w:rStyle w:val="Emphasis"/>
        </w:rPr>
        <w:t>hegemonic savior</w:t>
      </w:r>
      <w:r w:rsidRPr="007E1DDD">
        <w:rPr>
          <w:sz w:val="16"/>
        </w:rPr>
        <w:t xml:space="preserve"> that no longer exists. If they want to make progress on global problems, they should instead form global clubs.</w:t>
      </w:r>
    </w:p>
    <w:p w14:paraId="09A989A3" w14:textId="77777777" w:rsidR="00C063B0" w:rsidRPr="007E1DDD" w:rsidRDefault="00C063B0" w:rsidP="00C063B0">
      <w:pPr>
        <w:rPr>
          <w:sz w:val="16"/>
        </w:rPr>
      </w:pPr>
      <w:r w:rsidRPr="007E1DDD">
        <w:rPr>
          <w:sz w:val="16"/>
        </w:rPr>
        <w:t xml:space="preserve">As tragic as the collapse of U.S. global leadership may be, </w:t>
      </w:r>
      <w:r w:rsidRPr="007E1DDD">
        <w:rPr>
          <w:rStyle w:val="StyleUnderline"/>
          <w:highlight w:val="cyan"/>
        </w:rPr>
        <w:t>the shift toward</w:t>
      </w:r>
      <w:r w:rsidRPr="007E1DDD">
        <w:rPr>
          <w:rStyle w:val="StyleUnderline"/>
        </w:rPr>
        <w:t xml:space="preserve"> global </w:t>
      </w:r>
      <w:r w:rsidRPr="007E1DDD">
        <w:rPr>
          <w:rStyle w:val="StyleUnderline"/>
          <w:highlight w:val="cyan"/>
        </w:rPr>
        <w:t xml:space="preserve">clubs could be a </w:t>
      </w:r>
      <w:r w:rsidRPr="007E1DDD">
        <w:rPr>
          <w:rStyle w:val="Emphasis"/>
          <w:highlight w:val="cyan"/>
        </w:rPr>
        <w:t>good thing</w:t>
      </w:r>
      <w:r w:rsidRPr="007E1DDD">
        <w:rPr>
          <w:sz w:val="16"/>
        </w:rPr>
        <w:t xml:space="preserve">. Clubs gain their power by building consensus: The more members join, the more powerful the group becomes. The more attractive the cooperative project, the more states will join, and the more effective the club will be. </w:t>
      </w:r>
      <w:r w:rsidRPr="007E1DDD">
        <w:rPr>
          <w:rStyle w:val="StyleUnderline"/>
        </w:rPr>
        <w:t>Clubs</w:t>
      </w:r>
      <w:r w:rsidRPr="007E1DDD">
        <w:rPr>
          <w:sz w:val="16"/>
        </w:rPr>
        <w:t xml:space="preserve"> </w:t>
      </w:r>
      <w:r w:rsidRPr="007E1DDD">
        <w:rPr>
          <w:rStyle w:val="StyleUnderline"/>
        </w:rPr>
        <w:t>will</w:t>
      </w:r>
      <w:r w:rsidRPr="007E1DDD">
        <w:rPr>
          <w:sz w:val="16"/>
        </w:rPr>
        <w:t xml:space="preserve"> likely not replace the existing multilateral system, but they </w:t>
      </w:r>
      <w:r w:rsidRPr="007E1DDD">
        <w:rPr>
          <w:rStyle w:val="StyleUnderline"/>
          <w:highlight w:val="cyan"/>
        </w:rPr>
        <w:t xml:space="preserve">offer a </w:t>
      </w:r>
      <w:r w:rsidRPr="007E1DDD">
        <w:rPr>
          <w:rStyle w:val="Emphasis"/>
          <w:highlight w:val="cyan"/>
        </w:rPr>
        <w:t>new way</w:t>
      </w:r>
      <w:r w:rsidRPr="007E1DDD">
        <w:rPr>
          <w:sz w:val="16"/>
        </w:rPr>
        <w:t xml:space="preserve"> </w:t>
      </w:r>
      <w:r w:rsidRPr="007E1DDD">
        <w:rPr>
          <w:rStyle w:val="StyleUnderline"/>
        </w:rPr>
        <w:t xml:space="preserve">for states </w:t>
      </w:r>
      <w:r w:rsidRPr="007E1DDD">
        <w:rPr>
          <w:rStyle w:val="StyleUnderline"/>
          <w:highlight w:val="cyan"/>
        </w:rPr>
        <w:t>to make</w:t>
      </w:r>
      <w:r w:rsidRPr="007E1DDD">
        <w:rPr>
          <w:rStyle w:val="StyleUnderline"/>
        </w:rPr>
        <w:t xml:space="preserve"> </w:t>
      </w:r>
      <w:r w:rsidRPr="007E1DDD">
        <w:rPr>
          <w:rStyle w:val="Emphasis"/>
          <w:highlight w:val="cyan"/>
        </w:rPr>
        <w:t>multilateral progress</w:t>
      </w:r>
      <w:r w:rsidRPr="007E1DDD">
        <w:rPr>
          <w:sz w:val="16"/>
        </w:rPr>
        <w:t xml:space="preserve"> in the face of great-power </w:t>
      </w:r>
      <w:r w:rsidRPr="007E1DDD">
        <w:rPr>
          <w:strike/>
          <w:sz w:val="16"/>
        </w:rPr>
        <w:t>paralysis</w:t>
      </w:r>
      <w:r w:rsidRPr="007E1DDD">
        <w:rPr>
          <w:sz w:val="16"/>
        </w:rPr>
        <w:t xml:space="preserve"> [gridlock].</w:t>
      </w:r>
    </w:p>
    <w:p w14:paraId="736E9468" w14:textId="06CF117B" w:rsidR="00C063B0" w:rsidRPr="00C063B0" w:rsidRDefault="00C063B0" w:rsidP="00C063B0">
      <w:pPr>
        <w:rPr>
          <w:sz w:val="16"/>
        </w:rPr>
      </w:pPr>
      <w:r w:rsidRPr="007E1DDD">
        <w:rPr>
          <w:sz w:val="16"/>
        </w:rPr>
        <w:t>The failure of the United States to lead in this time of crisis has been a tragedy. But it is also an opportunity to transform a system whose efficacy and legitimacy have been slowly eroding for decades.</w:t>
      </w:r>
    </w:p>
    <w:p w14:paraId="74405676" w14:textId="77777777" w:rsidR="00C063B0" w:rsidRPr="002272CC" w:rsidRDefault="00C063B0" w:rsidP="00C063B0">
      <w:pPr>
        <w:pStyle w:val="Heading4"/>
      </w:pPr>
      <w:r>
        <w:t xml:space="preserve">The </w:t>
      </w:r>
      <w:r>
        <w:rPr>
          <w:u w:val="single"/>
        </w:rPr>
        <w:t>cling</w:t>
      </w:r>
      <w:r>
        <w:t xml:space="preserve"> to hegemony causes </w:t>
      </w:r>
      <w:r w:rsidRPr="002272CC">
        <w:rPr>
          <w:u w:val="single"/>
        </w:rPr>
        <w:t>existential</w:t>
      </w:r>
      <w:r>
        <w:t xml:space="preserve"> nuclear war.</w:t>
      </w:r>
    </w:p>
    <w:p w14:paraId="6341D04C" w14:textId="77777777" w:rsidR="00C063B0" w:rsidRPr="00497B30" w:rsidRDefault="00C063B0" w:rsidP="00C063B0">
      <w:r w:rsidRPr="00447527">
        <w:rPr>
          <w:rStyle w:val="Style13ptBold"/>
        </w:rPr>
        <w:t>Wright ’23</w:t>
      </w:r>
      <w:r>
        <w:t xml:space="preserve"> [Chris; April 28; Professor of History at the City University of New York, Ph.D.; Counter Punch, “The Second Cold War Is More Dangerous than the First," https://www.counterpunch.org/2023/04/28/the-second-cold-war-is-more-dangerous-than-the-first/]</w:t>
      </w:r>
    </w:p>
    <w:p w14:paraId="6EE0CEF2" w14:textId="77777777" w:rsidR="00C063B0" w:rsidRPr="00353066" w:rsidRDefault="00C063B0" w:rsidP="00C063B0">
      <w:pPr>
        <w:rPr>
          <w:sz w:val="16"/>
        </w:rPr>
      </w:pPr>
      <w:r w:rsidRPr="00353066">
        <w:rPr>
          <w:sz w:val="16"/>
        </w:rPr>
        <w:t xml:space="preserve">Modern history shows that </w:t>
      </w:r>
      <w:r w:rsidRPr="00216D57">
        <w:rPr>
          <w:rStyle w:val="StyleUnderline"/>
          <w:highlight w:val="cyan"/>
        </w:rPr>
        <w:t xml:space="preserve">the </w:t>
      </w:r>
      <w:r w:rsidRPr="00216D57">
        <w:rPr>
          <w:rStyle w:val="Emphasis"/>
          <w:highlight w:val="cyan"/>
        </w:rPr>
        <w:t>most dangerous periods</w:t>
      </w:r>
      <w:r w:rsidRPr="00216D57">
        <w:rPr>
          <w:rStyle w:val="StyleUnderline"/>
          <w:highlight w:val="cyan"/>
        </w:rPr>
        <w:t xml:space="preserve"> are when two</w:t>
      </w:r>
      <w:r w:rsidRPr="00497B30">
        <w:rPr>
          <w:rStyle w:val="StyleUnderline"/>
        </w:rPr>
        <w:t xml:space="preserve"> or more </w:t>
      </w:r>
      <w:r w:rsidRPr="00216D57">
        <w:rPr>
          <w:rStyle w:val="StyleUnderline"/>
          <w:highlight w:val="cyan"/>
        </w:rPr>
        <w:t xml:space="preserve">great powers are </w:t>
      </w:r>
      <w:r w:rsidRPr="00216D57">
        <w:rPr>
          <w:rStyle w:val="Emphasis"/>
          <w:highlight w:val="cyan"/>
        </w:rPr>
        <w:t>struggling for heg</w:t>
      </w:r>
      <w:r w:rsidRPr="00353066">
        <w:rPr>
          <w:sz w:val="16"/>
        </w:rPr>
        <w:t xml:space="preserve">emony. The eighteenth century in Europe was a time of “multipolarity,” as Britain, France, Prussia, Austria, and Russia were almost continually at war, competing for geopolitical advantage and to divide the continent between them. </w:t>
      </w:r>
      <w:r w:rsidRPr="00497B30">
        <w:rPr>
          <w:rStyle w:val="StyleUnderline"/>
        </w:rPr>
        <w:t>The conflicts escalated in the era of the French Revolution and Napoleonic Wars, as a mighty France</w:t>
      </w:r>
      <w:r w:rsidRPr="00353066">
        <w:rPr>
          <w:sz w:val="16"/>
        </w:rPr>
        <w:t xml:space="preserve">, bursting with revolutionary energy, </w:t>
      </w:r>
      <w:r w:rsidRPr="00497B30">
        <w:rPr>
          <w:rStyle w:val="Emphasis"/>
        </w:rPr>
        <w:t>strove</w:t>
      </w:r>
      <w:r w:rsidRPr="00497B30">
        <w:rPr>
          <w:rStyle w:val="StyleUnderline"/>
        </w:rPr>
        <w:t xml:space="preserve"> for </w:t>
      </w:r>
      <w:r w:rsidRPr="00497B30">
        <w:rPr>
          <w:rStyle w:val="Emphasis"/>
        </w:rPr>
        <w:t>absolute dominance</w:t>
      </w:r>
      <w:r w:rsidRPr="00497B30">
        <w:rPr>
          <w:rStyle w:val="StyleUnderline"/>
        </w:rPr>
        <w:t xml:space="preserve"> against</w:t>
      </w:r>
      <w:r w:rsidRPr="00353066">
        <w:rPr>
          <w:sz w:val="16"/>
        </w:rPr>
        <w:t xml:space="preserve">, in the end, </w:t>
      </w:r>
      <w:r w:rsidRPr="00497B30">
        <w:rPr>
          <w:rStyle w:val="StyleUnderline"/>
        </w:rPr>
        <w:t>Britain and Russia</w:t>
      </w:r>
      <w:r w:rsidRPr="00353066">
        <w:rPr>
          <w:sz w:val="16"/>
        </w:rPr>
        <w:t>.</w:t>
      </w:r>
    </w:p>
    <w:p w14:paraId="417003DD" w14:textId="77777777" w:rsidR="00C063B0" w:rsidRPr="00353066" w:rsidRDefault="00C063B0" w:rsidP="00C063B0">
      <w:pPr>
        <w:rPr>
          <w:sz w:val="16"/>
        </w:rPr>
      </w:pPr>
      <w:r w:rsidRPr="00353066">
        <w:rPr>
          <w:sz w:val="16"/>
        </w:rPr>
        <w:t xml:space="preserve">The 1815 Congress of Vienna led to a century-long balance of power presided over by an industrializing Britain, which soon became the supreme world power. Once industrialization swept the rest of Europe, however, particularly Germany, Britain’s power began to be challenged, not only in the Scramble for Africa but in Europe itself. </w:t>
      </w:r>
      <w:r w:rsidRPr="00B47D78">
        <w:rPr>
          <w:rStyle w:val="StyleUnderline"/>
        </w:rPr>
        <w:t xml:space="preserve">German elites wanted their country to be the next Britain, and to a great extent it was their </w:t>
      </w:r>
      <w:r w:rsidRPr="00B47D78">
        <w:rPr>
          <w:rStyle w:val="Emphasis"/>
        </w:rPr>
        <w:t>desire for heg</w:t>
      </w:r>
      <w:r w:rsidRPr="00B47D78">
        <w:rPr>
          <w:rStyle w:val="StyleUnderline"/>
        </w:rPr>
        <w:t xml:space="preserve">emony that precipitated </w:t>
      </w:r>
      <w:r w:rsidRPr="00B47D78">
        <w:rPr>
          <w:rStyle w:val="Emphasis"/>
        </w:rPr>
        <w:t>both world wars</w:t>
      </w:r>
      <w:r w:rsidRPr="00353066">
        <w:rPr>
          <w:sz w:val="16"/>
        </w:rPr>
        <w:t>.</w:t>
      </w:r>
    </w:p>
    <w:p w14:paraId="01510922" w14:textId="77777777" w:rsidR="00C063B0" w:rsidRPr="00F6290C" w:rsidRDefault="00C063B0" w:rsidP="00C063B0">
      <w:pPr>
        <w:rPr>
          <w:rStyle w:val="StyleUnderline"/>
        </w:rPr>
      </w:pPr>
      <w:r w:rsidRPr="00353066">
        <w:rPr>
          <w:sz w:val="16"/>
        </w:rPr>
        <w:t xml:space="preserve">Since 1945, the United States has been virtually a global hegemon. As John Ross notes in the recently published Washington’s New Cold War, even at the height of its relative economic achievement in the mid-1970s, the Soviet Union’s GDP was only 44 percent of the U.S.’s. The Soviets had vast power in their limited sphere encompassing Eastern Europe and Central Asia, but they were not a capitalistically expansive, dynamically growing imperial power in the mode of the United States—or, more recently, of a resurgent China. </w:t>
      </w:r>
      <w:r w:rsidRPr="00216D57">
        <w:rPr>
          <w:rStyle w:val="StyleUnderline"/>
          <w:highlight w:val="cyan"/>
        </w:rPr>
        <w:t>China’s</w:t>
      </w:r>
      <w:r w:rsidRPr="00216D57">
        <w:rPr>
          <w:rStyle w:val="StyleUnderline"/>
        </w:rPr>
        <w:t xml:space="preserve"> GDP</w:t>
      </w:r>
      <w:r w:rsidRPr="00F6290C">
        <w:rPr>
          <w:rStyle w:val="StyleUnderline"/>
        </w:rPr>
        <w:t xml:space="preserve"> is 74 percent of the U.S.’s, and its </w:t>
      </w:r>
      <w:r w:rsidRPr="00216D57">
        <w:rPr>
          <w:rStyle w:val="Emphasis"/>
          <w:highlight w:val="cyan"/>
        </w:rPr>
        <w:t>growth rate</w:t>
      </w:r>
      <w:r w:rsidRPr="00216D57">
        <w:rPr>
          <w:rStyle w:val="StyleUnderline"/>
          <w:highlight w:val="cyan"/>
        </w:rPr>
        <w:t xml:space="preserve"> </w:t>
      </w:r>
      <w:r w:rsidRPr="007572C0">
        <w:rPr>
          <w:rStyle w:val="StyleUnderline"/>
          <w:highlight w:val="cyan"/>
        </w:rPr>
        <w:t xml:space="preserve">is </w:t>
      </w:r>
      <w:r w:rsidRPr="007572C0">
        <w:rPr>
          <w:rStyle w:val="Emphasis"/>
        </w:rPr>
        <w:t>h</w:t>
      </w:r>
      <w:r w:rsidRPr="00F6290C">
        <w:rPr>
          <w:rStyle w:val="Emphasis"/>
        </w:rPr>
        <w:t>igher</w:t>
      </w:r>
      <w:r w:rsidRPr="00353066">
        <w:rPr>
          <w:sz w:val="16"/>
        </w:rPr>
        <w:t xml:space="preserve"> (</w:t>
      </w:r>
      <w:r w:rsidRPr="00F6290C">
        <w:rPr>
          <w:rStyle w:val="StyleUnderline"/>
        </w:rPr>
        <w:t xml:space="preserve">it has grown </w:t>
      </w:r>
      <w:r w:rsidRPr="00216D57">
        <w:rPr>
          <w:rStyle w:val="Emphasis"/>
          <w:highlight w:val="cyan"/>
        </w:rPr>
        <w:t>seven times faster</w:t>
      </w:r>
      <w:r w:rsidRPr="00D52EBF">
        <w:rPr>
          <w:rStyle w:val="StyleUnderline"/>
        </w:rPr>
        <w:t xml:space="preserve"> than the </w:t>
      </w:r>
      <w:r w:rsidRPr="00D52EBF">
        <w:rPr>
          <w:rStyle w:val="Emphasis"/>
        </w:rPr>
        <w:t>America</w:t>
      </w:r>
      <w:r w:rsidRPr="00D52EBF">
        <w:rPr>
          <w:rStyle w:val="StyleUnderline"/>
        </w:rPr>
        <w:t>n economy</w:t>
      </w:r>
      <w:r w:rsidRPr="00F6290C">
        <w:rPr>
          <w:rStyle w:val="StyleUnderline"/>
        </w:rPr>
        <w:t xml:space="preserve"> since 2007</w:t>
      </w:r>
      <w:r w:rsidRPr="00353066">
        <w:rPr>
          <w:sz w:val="16"/>
        </w:rPr>
        <w:t xml:space="preserve">). </w:t>
      </w:r>
      <w:r w:rsidRPr="00216D57">
        <w:rPr>
          <w:rStyle w:val="StyleUnderline"/>
          <w:highlight w:val="cyan"/>
        </w:rPr>
        <w:t xml:space="preserve">Measured by </w:t>
      </w:r>
      <w:r w:rsidRPr="00216D57">
        <w:rPr>
          <w:rStyle w:val="Emphasis"/>
          <w:highlight w:val="cyan"/>
        </w:rPr>
        <w:t>purchasing power</w:t>
      </w:r>
      <w:r w:rsidRPr="00F6290C">
        <w:rPr>
          <w:rStyle w:val="StyleUnderline"/>
        </w:rPr>
        <w:t xml:space="preserve"> parities</w:t>
      </w:r>
      <w:r w:rsidRPr="00D52EBF">
        <w:rPr>
          <w:rStyle w:val="StyleUnderline"/>
        </w:rPr>
        <w:t xml:space="preserve">, the U.S. accounts for only </w:t>
      </w:r>
      <w:r w:rsidRPr="00D52EBF">
        <w:rPr>
          <w:rStyle w:val="Emphasis"/>
        </w:rPr>
        <w:t>16 percent</w:t>
      </w:r>
      <w:r w:rsidRPr="00D52EBF">
        <w:rPr>
          <w:rStyle w:val="StyleUnderline"/>
        </w:rPr>
        <w:t xml:space="preserve"> of the world economy, and </w:t>
      </w:r>
      <w:r w:rsidRPr="00D52EBF">
        <w:rPr>
          <w:rStyle w:val="StyleUnderline"/>
          <w:highlight w:val="cyan"/>
        </w:rPr>
        <w:t xml:space="preserve">China’s </w:t>
      </w:r>
      <w:r w:rsidRPr="007572C0">
        <w:rPr>
          <w:rStyle w:val="StyleUnderline"/>
          <w:highlight w:val="cyan"/>
        </w:rPr>
        <w:t>economy is</w:t>
      </w:r>
      <w:r w:rsidRPr="00F6290C">
        <w:rPr>
          <w:rStyle w:val="StyleUnderline"/>
        </w:rPr>
        <w:t xml:space="preserve"> 18 percent </w:t>
      </w:r>
      <w:r w:rsidRPr="00216D57">
        <w:rPr>
          <w:rStyle w:val="Emphasis"/>
          <w:highlight w:val="cyan"/>
        </w:rPr>
        <w:t>larger</w:t>
      </w:r>
      <w:r w:rsidRPr="00353066">
        <w:rPr>
          <w:sz w:val="16"/>
        </w:rPr>
        <w:t xml:space="preserve">. In short, for the first time since World War II, </w:t>
      </w:r>
      <w:r w:rsidRPr="00F6290C">
        <w:rPr>
          <w:rStyle w:val="StyleUnderline"/>
        </w:rPr>
        <w:t>we are entering an era of real competition between two mammoth economies, a declining hegemon and an aspiring hegemon.</w:t>
      </w:r>
    </w:p>
    <w:p w14:paraId="1CD81AA5" w14:textId="77777777" w:rsidR="00C063B0" w:rsidRPr="00F6290C" w:rsidRDefault="00C063B0" w:rsidP="00C063B0">
      <w:pPr>
        <w:rPr>
          <w:rStyle w:val="StyleUnderline"/>
        </w:rPr>
      </w:pPr>
      <w:r w:rsidRPr="00353066">
        <w:rPr>
          <w:sz w:val="16"/>
        </w:rPr>
        <w:t xml:space="preserve">When people talk about “the China threat,” this is, in effect, all they mean. In the long run, China poses a greater threat to U.S. power than the Soviet Union ever did. Mainstream commentators and politicians prate about China’s threat to democratic values and human rights—there always has to be an ideological rationalization for geopolitical strategy—but </w:t>
      </w:r>
      <w:r w:rsidRPr="00F6290C">
        <w:rPr>
          <w:rStyle w:val="StyleUnderline"/>
        </w:rPr>
        <w:t xml:space="preserve">U.S. foreign and domestic policy </w:t>
      </w:r>
      <w:r w:rsidRPr="00353066">
        <w:rPr>
          <w:sz w:val="16"/>
        </w:rPr>
        <w:t xml:space="preserve">since the Second World War </w:t>
      </w:r>
      <w:r w:rsidRPr="00F6290C">
        <w:rPr>
          <w:rStyle w:val="StyleUnderline"/>
        </w:rPr>
        <w:t>tells us how much its elites care about democracy and human rights. From</w:t>
      </w:r>
      <w:r w:rsidRPr="00353066">
        <w:rPr>
          <w:sz w:val="16"/>
        </w:rPr>
        <w:t xml:space="preserve"> the </w:t>
      </w:r>
      <w:r w:rsidRPr="00216D57">
        <w:rPr>
          <w:rStyle w:val="Emphasis"/>
        </w:rPr>
        <w:t>Vietnam</w:t>
      </w:r>
      <w:r w:rsidRPr="00353066">
        <w:rPr>
          <w:sz w:val="16"/>
        </w:rPr>
        <w:t xml:space="preserve"> War </w:t>
      </w:r>
      <w:r w:rsidRPr="00F6290C">
        <w:rPr>
          <w:rStyle w:val="StyleUnderline"/>
        </w:rPr>
        <w:t>to</w:t>
      </w:r>
      <w:r w:rsidRPr="00353066">
        <w:rPr>
          <w:sz w:val="16"/>
        </w:rPr>
        <w:t xml:space="preserve"> the catastrophic invasion of </w:t>
      </w:r>
      <w:r w:rsidRPr="00F6290C">
        <w:rPr>
          <w:rStyle w:val="Emphasis"/>
        </w:rPr>
        <w:t>Iraq</w:t>
      </w:r>
      <w:r w:rsidRPr="00353066">
        <w:rPr>
          <w:sz w:val="16"/>
        </w:rPr>
        <w:t xml:space="preserve">, </w:t>
      </w:r>
      <w:r w:rsidRPr="00F6290C">
        <w:rPr>
          <w:rStyle w:val="StyleUnderline"/>
        </w:rPr>
        <w:t>and</w:t>
      </w:r>
      <w:r w:rsidRPr="00353066">
        <w:rPr>
          <w:sz w:val="16"/>
        </w:rPr>
        <w:t xml:space="preserve"> from </w:t>
      </w:r>
      <w:r w:rsidRPr="00F6290C">
        <w:rPr>
          <w:rStyle w:val="StyleUnderline"/>
        </w:rPr>
        <w:t>U.S. support for</w:t>
      </w:r>
      <w:r w:rsidRPr="00353066">
        <w:rPr>
          <w:sz w:val="16"/>
        </w:rPr>
        <w:t xml:space="preserve"> thugs like </w:t>
      </w:r>
      <w:r w:rsidRPr="00F6290C">
        <w:rPr>
          <w:rStyle w:val="Emphasis"/>
        </w:rPr>
        <w:t>Batista</w:t>
      </w:r>
      <w:r w:rsidRPr="00353066">
        <w:rPr>
          <w:sz w:val="16"/>
        </w:rPr>
        <w:t xml:space="preserve">, </w:t>
      </w:r>
      <w:r w:rsidRPr="00F6290C">
        <w:rPr>
          <w:rStyle w:val="Emphasis"/>
        </w:rPr>
        <w:t>Diem</w:t>
      </w:r>
      <w:r w:rsidRPr="00353066">
        <w:rPr>
          <w:sz w:val="16"/>
        </w:rPr>
        <w:t xml:space="preserve">, Iran’s Shah, Suharto, Duvalier, Trujillo, Somoza, </w:t>
      </w:r>
      <w:r w:rsidRPr="00F6290C">
        <w:rPr>
          <w:rStyle w:val="Emphasis"/>
        </w:rPr>
        <w:t>Pinochet</w:t>
      </w:r>
      <w:r w:rsidRPr="00353066">
        <w:rPr>
          <w:sz w:val="16"/>
        </w:rPr>
        <w:t xml:space="preserve">, Marcos, Rios Montt, Mobutu, </w:t>
      </w:r>
      <w:r w:rsidRPr="00F6290C">
        <w:rPr>
          <w:rStyle w:val="Emphasis"/>
        </w:rPr>
        <w:t>Saddam Hussein</w:t>
      </w:r>
      <w:r w:rsidRPr="00353066">
        <w:rPr>
          <w:sz w:val="16"/>
        </w:rPr>
        <w:t xml:space="preserve">, Mubarak, Sisi, </w:t>
      </w:r>
      <w:r w:rsidRPr="00F6290C">
        <w:rPr>
          <w:rStyle w:val="Emphasis"/>
        </w:rPr>
        <w:t>Modi</w:t>
      </w:r>
      <w:r w:rsidRPr="00353066">
        <w:rPr>
          <w:sz w:val="16"/>
        </w:rPr>
        <w:t xml:space="preserve">, </w:t>
      </w:r>
      <w:r w:rsidRPr="00F6290C">
        <w:rPr>
          <w:rStyle w:val="Emphasis"/>
        </w:rPr>
        <w:t>M</w:t>
      </w:r>
      <w:r w:rsidRPr="00353066">
        <w:rPr>
          <w:sz w:val="16"/>
        </w:rPr>
        <w:t xml:space="preserve">ohammed </w:t>
      </w:r>
      <w:r w:rsidRPr="00F6290C">
        <w:rPr>
          <w:rStyle w:val="Emphasis"/>
        </w:rPr>
        <w:t>b</w:t>
      </w:r>
      <w:r w:rsidRPr="00353066">
        <w:rPr>
          <w:sz w:val="16"/>
        </w:rPr>
        <w:t xml:space="preserve">in </w:t>
      </w:r>
      <w:r w:rsidRPr="00F6290C">
        <w:rPr>
          <w:rStyle w:val="Emphasis"/>
        </w:rPr>
        <w:t>S</w:t>
      </w:r>
      <w:r w:rsidRPr="00353066">
        <w:rPr>
          <w:sz w:val="16"/>
        </w:rPr>
        <w:t xml:space="preserve">alman, </w:t>
      </w:r>
      <w:r w:rsidRPr="00F6290C">
        <w:rPr>
          <w:rStyle w:val="StyleUnderline"/>
        </w:rPr>
        <w:t xml:space="preserve">and Netanyahu to </w:t>
      </w:r>
      <w:r w:rsidRPr="00F6290C">
        <w:rPr>
          <w:rStyle w:val="Emphasis"/>
        </w:rPr>
        <w:t>CIA coups</w:t>
      </w:r>
      <w:r w:rsidRPr="00353066">
        <w:rPr>
          <w:sz w:val="16"/>
        </w:rPr>
        <w:t xml:space="preserve"> and attempted coups </w:t>
      </w:r>
      <w:r w:rsidRPr="00F6290C">
        <w:rPr>
          <w:rStyle w:val="StyleUnderline"/>
        </w:rPr>
        <w:t xml:space="preserve">against </w:t>
      </w:r>
      <w:r w:rsidRPr="00F6290C">
        <w:rPr>
          <w:rStyle w:val="Emphasis"/>
        </w:rPr>
        <w:t>countless governments</w:t>
      </w:r>
      <w:r w:rsidRPr="00353066">
        <w:rPr>
          <w:sz w:val="16"/>
        </w:rPr>
        <w:t xml:space="preserve">, it is self-evident that </w:t>
      </w:r>
      <w:r w:rsidRPr="00F6290C">
        <w:rPr>
          <w:rStyle w:val="StyleUnderline"/>
        </w:rPr>
        <w:t>policymakers care little about the moral values they pretend to espouse.</w:t>
      </w:r>
    </w:p>
    <w:p w14:paraId="2982F5C0" w14:textId="77777777" w:rsidR="00C063B0" w:rsidRPr="00F6290C" w:rsidRDefault="00C063B0" w:rsidP="00C063B0">
      <w:pPr>
        <w:rPr>
          <w:rStyle w:val="StyleUnderline"/>
        </w:rPr>
      </w:pPr>
      <w:r w:rsidRPr="00353066">
        <w:rPr>
          <w:sz w:val="16"/>
        </w:rPr>
        <w:t xml:space="preserve">Americans have to ask themselves: </w:t>
      </w:r>
      <w:r w:rsidRPr="00216D57">
        <w:rPr>
          <w:rStyle w:val="StyleUnderline"/>
          <w:highlight w:val="cyan"/>
        </w:rPr>
        <w:t>is it worth</w:t>
      </w:r>
      <w:r w:rsidRPr="00216D57">
        <w:rPr>
          <w:rStyle w:val="StyleUnderline"/>
        </w:rPr>
        <w:t xml:space="preserve"> </w:t>
      </w:r>
      <w:r w:rsidRPr="00216D57">
        <w:rPr>
          <w:rStyle w:val="Emphasis"/>
        </w:rPr>
        <w:t>risking nuclear war</w:t>
      </w:r>
      <w:r w:rsidRPr="00216D57">
        <w:rPr>
          <w:rStyle w:val="StyleUnderline"/>
        </w:rPr>
        <w:t>—and</w:t>
      </w:r>
      <w:r w:rsidRPr="00353066">
        <w:rPr>
          <w:sz w:val="16"/>
        </w:rPr>
        <w:t xml:space="preserve"> an </w:t>
      </w:r>
      <w:r w:rsidRPr="00216D57">
        <w:rPr>
          <w:rStyle w:val="Emphasis"/>
          <w:highlight w:val="cyan"/>
        </w:rPr>
        <w:t>apocalyptic nuclear winter</w:t>
      </w:r>
      <w:r w:rsidRPr="00353066">
        <w:rPr>
          <w:sz w:val="16"/>
        </w:rPr>
        <w:t xml:space="preserve">—for no loftier purpose than </w:t>
      </w:r>
      <w:r w:rsidRPr="00216D57">
        <w:rPr>
          <w:rStyle w:val="StyleUnderline"/>
          <w:highlight w:val="cyan"/>
        </w:rPr>
        <w:t>to maintain their</w:t>
      </w:r>
      <w:r w:rsidRPr="00353066">
        <w:rPr>
          <w:sz w:val="16"/>
        </w:rPr>
        <w:t xml:space="preserve"> country’s </w:t>
      </w:r>
      <w:r w:rsidRPr="00D52EBF">
        <w:rPr>
          <w:rStyle w:val="Emphasis"/>
        </w:rPr>
        <w:t xml:space="preserve">violently enforced </w:t>
      </w:r>
      <w:r w:rsidRPr="00216D57">
        <w:rPr>
          <w:rStyle w:val="Emphasis"/>
          <w:highlight w:val="cyan"/>
        </w:rPr>
        <w:t>grasp</w:t>
      </w:r>
      <w:r w:rsidRPr="00216D57">
        <w:rPr>
          <w:rStyle w:val="StyleUnderline"/>
          <w:highlight w:val="cyan"/>
        </w:rPr>
        <w:t xml:space="preserve"> of </w:t>
      </w:r>
      <w:r w:rsidRPr="00216D57">
        <w:rPr>
          <w:rStyle w:val="Emphasis"/>
          <w:highlight w:val="cyan"/>
        </w:rPr>
        <w:t>overwhelming</w:t>
      </w:r>
      <w:r w:rsidRPr="00F6290C">
        <w:rPr>
          <w:rStyle w:val="Emphasis"/>
        </w:rPr>
        <w:t xml:space="preserve"> global </w:t>
      </w:r>
      <w:r w:rsidRPr="00216D57">
        <w:rPr>
          <w:rStyle w:val="Emphasis"/>
          <w:highlight w:val="cyan"/>
        </w:rPr>
        <w:t>power</w:t>
      </w:r>
      <w:r w:rsidRPr="00F6290C">
        <w:rPr>
          <w:rStyle w:val="StyleUnderline"/>
        </w:rPr>
        <w:t>?</w:t>
      </w:r>
    </w:p>
    <w:p w14:paraId="201A8282" w14:textId="77777777" w:rsidR="00C063B0" w:rsidRPr="00353066" w:rsidRDefault="00C063B0" w:rsidP="00C063B0">
      <w:pPr>
        <w:rPr>
          <w:sz w:val="16"/>
        </w:rPr>
      </w:pPr>
      <w:r w:rsidRPr="00353066">
        <w:rPr>
          <w:sz w:val="16"/>
        </w:rPr>
        <w:t>Threats to U.S. Power</w:t>
      </w:r>
    </w:p>
    <w:p w14:paraId="340D7674" w14:textId="77777777" w:rsidR="00C063B0" w:rsidRPr="00353066" w:rsidRDefault="00C063B0" w:rsidP="00C063B0">
      <w:pPr>
        <w:rPr>
          <w:sz w:val="16"/>
        </w:rPr>
      </w:pPr>
      <w:r w:rsidRPr="00353066">
        <w:rPr>
          <w:sz w:val="16"/>
        </w:rPr>
        <w:t xml:space="preserve">The current flashpoint, of course, is the war in </w:t>
      </w:r>
      <w:r w:rsidRPr="00216D57">
        <w:rPr>
          <w:rStyle w:val="Emphasis"/>
          <w:highlight w:val="cyan"/>
        </w:rPr>
        <w:t>Ukraine</w:t>
      </w:r>
      <w:r w:rsidRPr="00353066">
        <w:rPr>
          <w:sz w:val="16"/>
        </w:rPr>
        <w:t xml:space="preserve">, which </w:t>
      </w:r>
      <w:r w:rsidRPr="00216D57">
        <w:rPr>
          <w:rStyle w:val="StyleUnderline"/>
          <w:highlight w:val="cyan"/>
        </w:rPr>
        <w:t>is helping</w:t>
      </w:r>
      <w:r w:rsidRPr="00F6290C">
        <w:rPr>
          <w:rStyle w:val="StyleUnderline"/>
        </w:rPr>
        <w:t xml:space="preserve"> to midwife </w:t>
      </w:r>
      <w:r w:rsidRPr="00216D57">
        <w:rPr>
          <w:rStyle w:val="StyleUnderline"/>
          <w:highlight w:val="cyan"/>
        </w:rPr>
        <w:t>a</w:t>
      </w:r>
      <w:r w:rsidRPr="00F6290C">
        <w:rPr>
          <w:rStyle w:val="StyleUnderline"/>
        </w:rPr>
        <w:t xml:space="preserve"> “</w:t>
      </w:r>
      <w:r w:rsidRPr="00216D57">
        <w:rPr>
          <w:rStyle w:val="Emphasis"/>
          <w:highlight w:val="cyan"/>
        </w:rPr>
        <w:t>partnership</w:t>
      </w:r>
      <w:r w:rsidRPr="00F6290C">
        <w:rPr>
          <w:rStyle w:val="StyleUnderline"/>
        </w:rPr>
        <w:t xml:space="preserve">” </w:t>
      </w:r>
      <w:r w:rsidRPr="00216D57">
        <w:rPr>
          <w:rStyle w:val="StyleUnderline"/>
          <w:highlight w:val="cyan"/>
        </w:rPr>
        <w:t>between China and Russia</w:t>
      </w:r>
      <w:r w:rsidRPr="00F6290C">
        <w:rPr>
          <w:rStyle w:val="StyleUnderline"/>
        </w:rPr>
        <w:t xml:space="preserve">, both of </w:t>
      </w:r>
      <w:r w:rsidRPr="00216D57">
        <w:rPr>
          <w:rStyle w:val="StyleUnderline"/>
          <w:highlight w:val="cyan"/>
        </w:rPr>
        <w:t>which are</w:t>
      </w:r>
      <w:r w:rsidRPr="00F6290C">
        <w:rPr>
          <w:rStyle w:val="StyleUnderline"/>
        </w:rPr>
        <w:t xml:space="preserve"> also </w:t>
      </w:r>
      <w:r w:rsidRPr="00216D57">
        <w:rPr>
          <w:rStyle w:val="Emphasis"/>
          <w:highlight w:val="cyan"/>
        </w:rPr>
        <w:t>deepening</w:t>
      </w:r>
      <w:r w:rsidRPr="00353066">
        <w:rPr>
          <w:sz w:val="16"/>
        </w:rPr>
        <w:t xml:space="preserve"> their </w:t>
      </w:r>
      <w:r w:rsidRPr="00216D57">
        <w:rPr>
          <w:rStyle w:val="Emphasis"/>
          <w:highlight w:val="cyan"/>
        </w:rPr>
        <w:t>ties</w:t>
      </w:r>
      <w:r w:rsidRPr="00216D57">
        <w:rPr>
          <w:rStyle w:val="StyleUnderline"/>
          <w:highlight w:val="cyan"/>
        </w:rPr>
        <w:t xml:space="preserve"> with </w:t>
      </w:r>
      <w:r w:rsidRPr="00216D57">
        <w:rPr>
          <w:rStyle w:val="Emphasis"/>
          <w:highlight w:val="cyan"/>
        </w:rPr>
        <w:t>Iran</w:t>
      </w:r>
      <w:r w:rsidRPr="00F6290C">
        <w:rPr>
          <w:rStyle w:val="StyleUnderline"/>
        </w:rPr>
        <w:t>.</w:t>
      </w:r>
      <w:r w:rsidRPr="00353066">
        <w:rPr>
          <w:sz w:val="16"/>
        </w:rPr>
        <w:t xml:space="preserve"> Decades ago, Zbigniew Brzezinski wrote that “a coalition allying Russia with both China and Iran can develop only if </w:t>
      </w:r>
      <w:r w:rsidRPr="00F6290C">
        <w:rPr>
          <w:rStyle w:val="StyleUnderline"/>
        </w:rPr>
        <w:t>the U</w:t>
      </w:r>
      <w:r w:rsidRPr="00353066">
        <w:rPr>
          <w:sz w:val="16"/>
        </w:rPr>
        <w:t xml:space="preserve">nited </w:t>
      </w:r>
      <w:r w:rsidRPr="00F6290C">
        <w:rPr>
          <w:rStyle w:val="StyleUnderline"/>
        </w:rPr>
        <w:t>S</w:t>
      </w:r>
      <w:r w:rsidRPr="00353066">
        <w:rPr>
          <w:sz w:val="16"/>
        </w:rPr>
        <w:t xml:space="preserve">tates </w:t>
      </w:r>
      <w:r w:rsidRPr="00F6290C">
        <w:rPr>
          <w:rStyle w:val="StyleUnderline"/>
        </w:rPr>
        <w:t xml:space="preserve">is shortsighted enough to </w:t>
      </w:r>
      <w:r w:rsidRPr="00F6290C">
        <w:rPr>
          <w:rStyle w:val="Emphasis"/>
        </w:rPr>
        <w:t>antagonize China</w:t>
      </w:r>
      <w:r w:rsidRPr="00F6290C">
        <w:rPr>
          <w:rStyle w:val="StyleUnderline"/>
        </w:rPr>
        <w:t xml:space="preserve"> and </w:t>
      </w:r>
      <w:r w:rsidRPr="00F6290C">
        <w:rPr>
          <w:rStyle w:val="Emphasis"/>
        </w:rPr>
        <w:t>Iran</w:t>
      </w:r>
      <w:r w:rsidRPr="00F6290C">
        <w:rPr>
          <w:rStyle w:val="StyleUnderline"/>
        </w:rPr>
        <w:t xml:space="preserve"> </w:t>
      </w:r>
      <w:r w:rsidRPr="00F6290C">
        <w:rPr>
          <w:rStyle w:val="Emphasis"/>
        </w:rPr>
        <w:t>simultaneously</w:t>
      </w:r>
      <w:r w:rsidRPr="00353066">
        <w:rPr>
          <w:sz w:val="16"/>
        </w:rPr>
        <w:t xml:space="preserve">.” He would presumably not be very happy with </w:t>
      </w:r>
      <w:r w:rsidRPr="00992836">
        <w:rPr>
          <w:rStyle w:val="StyleUnderline"/>
        </w:rPr>
        <w:t>U.S. policies</w:t>
      </w:r>
      <w:r w:rsidRPr="00353066">
        <w:rPr>
          <w:sz w:val="16"/>
        </w:rPr>
        <w:t xml:space="preserve"> that </w:t>
      </w:r>
      <w:r w:rsidRPr="00992836">
        <w:rPr>
          <w:rStyle w:val="StyleUnderline"/>
        </w:rPr>
        <w:t>are bringing about</w:t>
      </w:r>
      <w:r w:rsidRPr="00353066">
        <w:rPr>
          <w:sz w:val="16"/>
        </w:rPr>
        <w:t xml:space="preserve"> exactly </w:t>
      </w:r>
      <w:r w:rsidRPr="00992836">
        <w:rPr>
          <w:rStyle w:val="StyleUnderline"/>
        </w:rPr>
        <w:t>this coalition</w:t>
      </w:r>
      <w:r w:rsidRPr="00353066">
        <w:rPr>
          <w:sz w:val="16"/>
        </w:rPr>
        <w:t xml:space="preserve">. At the same time, U.S. </w:t>
      </w:r>
      <w:r w:rsidRPr="00992836">
        <w:rPr>
          <w:rStyle w:val="StyleUnderline"/>
        </w:rPr>
        <w:t>missteps in the Middle East and</w:t>
      </w:r>
      <w:r w:rsidRPr="00353066">
        <w:rPr>
          <w:sz w:val="16"/>
        </w:rPr>
        <w:t xml:space="preserve"> its relative </w:t>
      </w:r>
      <w:r w:rsidRPr="00992836">
        <w:rPr>
          <w:rStyle w:val="StyleUnderline"/>
        </w:rPr>
        <w:t>disengagement</w:t>
      </w:r>
      <w:r w:rsidRPr="00353066">
        <w:rPr>
          <w:sz w:val="16"/>
        </w:rPr>
        <w:t xml:space="preserve"> from the region since the Obama presidency </w:t>
      </w:r>
      <w:r w:rsidRPr="00992836">
        <w:rPr>
          <w:rStyle w:val="StyleUnderline"/>
        </w:rPr>
        <w:t xml:space="preserve">are </w:t>
      </w:r>
      <w:r w:rsidRPr="00992836">
        <w:rPr>
          <w:rStyle w:val="Emphasis"/>
        </w:rPr>
        <w:t>allow</w:t>
      </w:r>
      <w:r w:rsidRPr="00992836">
        <w:rPr>
          <w:rStyle w:val="StyleUnderline"/>
        </w:rPr>
        <w:t>ing China to improve its position there, as illustrated by the deal it</w:t>
      </w:r>
      <w:r w:rsidRPr="00353066">
        <w:rPr>
          <w:sz w:val="16"/>
        </w:rPr>
        <w:t xml:space="preserve"> recently </w:t>
      </w:r>
      <w:r w:rsidRPr="00992836">
        <w:rPr>
          <w:rStyle w:val="StyleUnderline"/>
        </w:rPr>
        <w:t>brokered between Iran and Saudi</w:t>
      </w:r>
      <w:r w:rsidRPr="00353066">
        <w:rPr>
          <w:sz w:val="16"/>
        </w:rPr>
        <w:t xml:space="preserve"> Arabia </w:t>
      </w:r>
      <w:r w:rsidRPr="00992836">
        <w:rPr>
          <w:rStyle w:val="StyleUnderline"/>
        </w:rPr>
        <w:t>to normalize relations</w:t>
      </w:r>
      <w:r w:rsidRPr="00353066">
        <w:rPr>
          <w:sz w:val="16"/>
        </w:rPr>
        <w:t xml:space="preserve">. China’s burgeoning economic interests not only in the Middle East but across most of the world, a function of its colossal, globe-spanning Belt and Road Initiative, require the country to play an ever-greater diplomatic role in fraught regions. </w:t>
      </w:r>
      <w:r w:rsidRPr="00992836">
        <w:rPr>
          <w:rStyle w:val="StyleUnderline"/>
        </w:rPr>
        <w:t>Saudi</w:t>
      </w:r>
      <w:r w:rsidRPr="00353066">
        <w:rPr>
          <w:sz w:val="16"/>
        </w:rPr>
        <w:t xml:space="preserve"> Arabia, for its part, </w:t>
      </w:r>
      <w:r w:rsidRPr="00992836">
        <w:rPr>
          <w:rStyle w:val="StyleUnderline"/>
        </w:rPr>
        <w:t>has shown it is happy to defy Washington, even</w:t>
      </w:r>
      <w:r w:rsidRPr="00353066">
        <w:rPr>
          <w:sz w:val="16"/>
        </w:rPr>
        <w:t xml:space="preserve"> joining much of the world in </w:t>
      </w:r>
      <w:r w:rsidRPr="00F6290C">
        <w:rPr>
          <w:rStyle w:val="StyleUnderline"/>
        </w:rPr>
        <w:t>disregarding</w:t>
      </w:r>
      <w:r w:rsidRPr="00353066">
        <w:rPr>
          <w:sz w:val="16"/>
        </w:rPr>
        <w:t xml:space="preserve"> Western </w:t>
      </w:r>
      <w:r w:rsidRPr="00F6290C">
        <w:rPr>
          <w:rStyle w:val="StyleUnderline"/>
        </w:rPr>
        <w:t>sanctions on Russia</w:t>
      </w:r>
      <w:r w:rsidRPr="00353066">
        <w:rPr>
          <w:sz w:val="16"/>
        </w:rPr>
        <w:t>.</w:t>
      </w:r>
    </w:p>
    <w:p w14:paraId="03860B56" w14:textId="77777777" w:rsidR="00C063B0" w:rsidRPr="00353066" w:rsidRDefault="00C063B0" w:rsidP="00C063B0">
      <w:pPr>
        <w:rPr>
          <w:sz w:val="16"/>
        </w:rPr>
      </w:pPr>
      <w:r w:rsidRPr="00353066">
        <w:rPr>
          <w:sz w:val="16"/>
        </w:rPr>
        <w:t xml:space="preserve">While </w:t>
      </w:r>
      <w:r w:rsidRPr="00992836">
        <w:rPr>
          <w:rStyle w:val="StyleUnderline"/>
        </w:rPr>
        <w:t xml:space="preserve">Washington’s </w:t>
      </w:r>
      <w:r w:rsidRPr="00992836">
        <w:rPr>
          <w:rStyle w:val="Emphasis"/>
        </w:rPr>
        <w:t>failure</w:t>
      </w:r>
      <w:r w:rsidRPr="00992836">
        <w:rPr>
          <w:rStyle w:val="StyleUnderline"/>
        </w:rPr>
        <w:t xml:space="preserve"> to convince most countries to</w:t>
      </w:r>
      <w:r w:rsidRPr="00353066">
        <w:rPr>
          <w:sz w:val="16"/>
        </w:rPr>
        <w:t xml:space="preserve"> economically and diplomatically </w:t>
      </w:r>
      <w:r w:rsidRPr="00992836">
        <w:rPr>
          <w:rStyle w:val="Emphasis"/>
        </w:rPr>
        <w:t>isolate Russia</w:t>
      </w:r>
      <w:r w:rsidRPr="00992836">
        <w:rPr>
          <w:rStyle w:val="StyleUnderline"/>
        </w:rPr>
        <w:t xml:space="preserve"> highlights the U.S.’s declining</w:t>
      </w:r>
      <w:r w:rsidRPr="00353066">
        <w:rPr>
          <w:sz w:val="16"/>
        </w:rPr>
        <w:t xml:space="preserve"> “</w:t>
      </w:r>
      <w:r w:rsidRPr="00992836">
        <w:rPr>
          <w:rStyle w:val="Emphasis"/>
        </w:rPr>
        <w:t>heg</w:t>
      </w:r>
      <w:r w:rsidRPr="00353066">
        <w:rPr>
          <w:sz w:val="16"/>
        </w:rPr>
        <w:t xml:space="preserve">emony,” </w:t>
      </w:r>
      <w:r w:rsidRPr="00992836">
        <w:rPr>
          <w:rStyle w:val="StyleUnderline"/>
        </w:rPr>
        <w:t xml:space="preserve">the real </w:t>
      </w:r>
      <w:r w:rsidRPr="00992836">
        <w:rPr>
          <w:rStyle w:val="Emphasis"/>
        </w:rPr>
        <w:t>threats</w:t>
      </w:r>
      <w:r w:rsidRPr="00992836">
        <w:rPr>
          <w:rStyle w:val="StyleUnderline"/>
        </w:rPr>
        <w:t xml:space="preserve"> to American power</w:t>
      </w:r>
      <w:r w:rsidRPr="00353066">
        <w:rPr>
          <w:sz w:val="16"/>
        </w:rPr>
        <w:t xml:space="preserve"> </w:t>
      </w:r>
      <w:r w:rsidRPr="00992836">
        <w:rPr>
          <w:rStyle w:val="Emphasis"/>
        </w:rPr>
        <w:t>run deeper</w:t>
      </w:r>
      <w:r w:rsidRPr="00992836">
        <w:rPr>
          <w:rStyle w:val="StyleUnderline"/>
        </w:rPr>
        <w:t xml:space="preserve"> than </w:t>
      </w:r>
      <w:r w:rsidRPr="00992836">
        <w:rPr>
          <w:rStyle w:val="Emphasis"/>
        </w:rPr>
        <w:t>diplomatic embarrassments</w:t>
      </w:r>
      <w:r w:rsidRPr="00353066">
        <w:rPr>
          <w:sz w:val="16"/>
        </w:rPr>
        <w:t xml:space="preserve">. In coming years, </w:t>
      </w:r>
      <w:r w:rsidRPr="00992836">
        <w:rPr>
          <w:rStyle w:val="StyleUnderline"/>
        </w:rPr>
        <w:t>the</w:t>
      </w:r>
      <w:r w:rsidRPr="00353066">
        <w:rPr>
          <w:sz w:val="16"/>
        </w:rPr>
        <w:t xml:space="preserve"> very </w:t>
      </w:r>
      <w:r w:rsidRPr="00992836">
        <w:rPr>
          <w:rStyle w:val="StyleUnderline"/>
        </w:rPr>
        <w:t>status of the dollar as the world’s dominant currency may be threatened</w:t>
      </w:r>
      <w:r w:rsidRPr="00353066">
        <w:rPr>
          <w:sz w:val="16"/>
        </w:rPr>
        <w:t>. A kind of “</w:t>
      </w:r>
      <w:r w:rsidRPr="00992836">
        <w:rPr>
          <w:rStyle w:val="Emphasis"/>
        </w:rPr>
        <w:t>de-dollarization</w:t>
      </w:r>
      <w:r w:rsidRPr="00353066">
        <w:rPr>
          <w:sz w:val="16"/>
        </w:rPr>
        <w:t xml:space="preserve">” </w:t>
      </w:r>
      <w:r w:rsidRPr="00992836">
        <w:rPr>
          <w:rStyle w:val="StyleUnderline"/>
        </w:rPr>
        <w:t>has been happening</w:t>
      </w:r>
      <w:r w:rsidRPr="00353066">
        <w:rPr>
          <w:sz w:val="16"/>
        </w:rPr>
        <w:t xml:space="preserve"> for some time now, as, for example, </w:t>
      </w:r>
      <w:r w:rsidRPr="00992836">
        <w:rPr>
          <w:rStyle w:val="StyleUnderline"/>
        </w:rPr>
        <w:t xml:space="preserve">the share of </w:t>
      </w:r>
      <w:r w:rsidRPr="00992836">
        <w:rPr>
          <w:rStyle w:val="Emphasis"/>
        </w:rPr>
        <w:t>dollar reserves</w:t>
      </w:r>
      <w:r w:rsidRPr="00992836">
        <w:rPr>
          <w:rStyle w:val="StyleUnderline"/>
        </w:rPr>
        <w:t xml:space="preserve"> held by central banks declined from 71 percent</w:t>
      </w:r>
      <w:r w:rsidRPr="00353066">
        <w:rPr>
          <w:sz w:val="16"/>
        </w:rPr>
        <w:t xml:space="preserve"> in 1999 </w:t>
      </w:r>
      <w:r w:rsidRPr="00992836">
        <w:rPr>
          <w:rStyle w:val="StyleUnderline"/>
        </w:rPr>
        <w:t xml:space="preserve">to </w:t>
      </w:r>
      <w:r w:rsidRPr="00992836">
        <w:rPr>
          <w:rStyle w:val="Emphasis"/>
        </w:rPr>
        <w:t>59</w:t>
      </w:r>
      <w:r w:rsidRPr="00992836">
        <w:rPr>
          <w:rStyle w:val="StyleUnderline"/>
        </w:rPr>
        <w:t xml:space="preserve"> percent</w:t>
      </w:r>
      <w:r w:rsidRPr="00353066">
        <w:rPr>
          <w:sz w:val="16"/>
        </w:rPr>
        <w:t xml:space="preserve"> in 2021. </w:t>
      </w:r>
      <w:r w:rsidRPr="00992836">
        <w:rPr>
          <w:rStyle w:val="StyleUnderline"/>
        </w:rPr>
        <w:t>But</w:t>
      </w:r>
      <w:r w:rsidRPr="00353066">
        <w:rPr>
          <w:sz w:val="16"/>
        </w:rPr>
        <w:t xml:space="preserve"> in the last few years, and especially </w:t>
      </w:r>
      <w:r w:rsidRPr="00992836">
        <w:rPr>
          <w:rStyle w:val="StyleUnderline"/>
        </w:rPr>
        <w:t>since</w:t>
      </w:r>
      <w:r w:rsidRPr="00353066">
        <w:rPr>
          <w:sz w:val="16"/>
        </w:rPr>
        <w:t xml:space="preserve"> Russia’s invasion of </w:t>
      </w:r>
      <w:r w:rsidRPr="00992836">
        <w:rPr>
          <w:rStyle w:val="StyleUnderline"/>
        </w:rPr>
        <w:t>Ukraine, the</w:t>
      </w:r>
      <w:r w:rsidRPr="00353066">
        <w:rPr>
          <w:sz w:val="16"/>
        </w:rPr>
        <w:t xml:space="preserve"> ongoing </w:t>
      </w:r>
      <w:r w:rsidRPr="00992836">
        <w:rPr>
          <w:rStyle w:val="StyleUnderline"/>
        </w:rPr>
        <w:t>effort</w:t>
      </w:r>
      <w:r w:rsidRPr="00353066">
        <w:rPr>
          <w:sz w:val="16"/>
        </w:rPr>
        <w:t xml:space="preserve"> by many countries </w:t>
      </w:r>
      <w:r w:rsidRPr="00992836">
        <w:rPr>
          <w:rStyle w:val="StyleUnderline"/>
        </w:rPr>
        <w:t xml:space="preserve">to undermine the dollar’s dominance of the global financial system has </w:t>
      </w:r>
      <w:r w:rsidRPr="00992836">
        <w:rPr>
          <w:rStyle w:val="Emphasis"/>
        </w:rPr>
        <w:t>intensified</w:t>
      </w:r>
      <w:r w:rsidRPr="00353066">
        <w:rPr>
          <w:sz w:val="16"/>
        </w:rPr>
        <w:t>.</w:t>
      </w:r>
    </w:p>
    <w:p w14:paraId="486D8D23" w14:textId="77777777" w:rsidR="00C063B0" w:rsidRPr="00353066" w:rsidRDefault="00C063B0" w:rsidP="00C063B0">
      <w:pPr>
        <w:rPr>
          <w:sz w:val="16"/>
        </w:rPr>
      </w:pPr>
      <w:r w:rsidRPr="00353066">
        <w:rPr>
          <w:sz w:val="16"/>
        </w:rPr>
        <w:t xml:space="preserve">In part, </w:t>
      </w:r>
      <w:r w:rsidRPr="00216D57">
        <w:rPr>
          <w:rStyle w:val="StyleUnderline"/>
        </w:rPr>
        <w:t>this is because of the U.S.’s “</w:t>
      </w:r>
      <w:r w:rsidRPr="00216D57">
        <w:rPr>
          <w:rStyle w:val="Emphasis"/>
        </w:rPr>
        <w:t>weaponization</w:t>
      </w:r>
      <w:r w:rsidRPr="00216D57">
        <w:rPr>
          <w:rStyle w:val="StyleUnderline"/>
        </w:rPr>
        <w:t>” of the dollar</w:t>
      </w:r>
      <w:r w:rsidRPr="00353066">
        <w:rPr>
          <w:sz w:val="16"/>
        </w:rPr>
        <w:t xml:space="preserve">: in the recent past, Cuba, Venezuela, Iran, Afghanistan, and Russia have all suffered from financial and trade sanctions that have included even freezing overseas assets and removal from the SWIFT messaging system that underpins the world’s financial infrastructure. </w:t>
      </w:r>
      <w:r w:rsidRPr="00216D57">
        <w:rPr>
          <w:rStyle w:val="StyleUnderline"/>
        </w:rPr>
        <w:t>Other countries</w:t>
      </w:r>
      <w:r w:rsidRPr="00353066">
        <w:rPr>
          <w:sz w:val="16"/>
        </w:rPr>
        <w:t xml:space="preserve">, understandably </w:t>
      </w:r>
      <w:r w:rsidRPr="00216D57">
        <w:rPr>
          <w:rStyle w:val="StyleUnderline"/>
        </w:rPr>
        <w:t xml:space="preserve">worried about suffering the same fate, share Russia’s interest in developing </w:t>
      </w:r>
      <w:r w:rsidRPr="00216D57">
        <w:rPr>
          <w:rStyle w:val="Emphasis"/>
        </w:rPr>
        <w:t>new financial institutions</w:t>
      </w:r>
      <w:r w:rsidRPr="00353066">
        <w:rPr>
          <w:sz w:val="16"/>
        </w:rPr>
        <w:t xml:space="preserve"> and networks </w:t>
      </w:r>
      <w:r w:rsidRPr="00F6290C">
        <w:rPr>
          <w:rStyle w:val="StyleUnderline"/>
        </w:rPr>
        <w:t>outside of the U.S.-led system</w:t>
      </w:r>
      <w:r w:rsidRPr="00353066">
        <w:rPr>
          <w:sz w:val="16"/>
        </w:rPr>
        <w:t xml:space="preserve">. Apart from this motivation, they simply want to reduce their exposure to the effects of U.S. economic and monetary policy, which can devastate economies. And </w:t>
      </w:r>
      <w:r w:rsidRPr="00F6290C">
        <w:rPr>
          <w:rStyle w:val="StyleUnderline"/>
        </w:rPr>
        <w:t>as China rises, it makes sense for it to promote use of the renminbi</w:t>
      </w:r>
      <w:r w:rsidRPr="00353066">
        <w:rPr>
          <w:sz w:val="16"/>
        </w:rPr>
        <w:t>, or at least non-dollar currencies.</w:t>
      </w:r>
    </w:p>
    <w:p w14:paraId="2DCC6453" w14:textId="77777777" w:rsidR="00C063B0" w:rsidRPr="00353066" w:rsidRDefault="00C063B0" w:rsidP="00C063B0">
      <w:pPr>
        <w:rPr>
          <w:sz w:val="16"/>
        </w:rPr>
      </w:pPr>
      <w:r w:rsidRPr="00353066">
        <w:rPr>
          <w:sz w:val="16"/>
        </w:rPr>
        <w:t xml:space="preserve">To that end, </w:t>
      </w:r>
      <w:r w:rsidRPr="00D52EBF">
        <w:rPr>
          <w:rStyle w:val="StyleUnderline"/>
        </w:rPr>
        <w:t>the BRICS countries</w:t>
      </w:r>
      <w:r w:rsidRPr="00353066">
        <w:rPr>
          <w:sz w:val="16"/>
        </w:rPr>
        <w:t xml:space="preserve">, for instance, </w:t>
      </w:r>
      <w:r w:rsidRPr="00D52EBF">
        <w:rPr>
          <w:rStyle w:val="StyleUnderline"/>
        </w:rPr>
        <w:t xml:space="preserve">have been establishing </w:t>
      </w:r>
      <w:r w:rsidRPr="00D52EBF">
        <w:rPr>
          <w:rStyle w:val="StyleUnderline"/>
          <w:highlight w:val="cyan"/>
        </w:rPr>
        <w:t>new institutions</w:t>
      </w:r>
      <w:r w:rsidRPr="00353066">
        <w:rPr>
          <w:sz w:val="16"/>
        </w:rPr>
        <w:t xml:space="preserve"> and market mechanisms </w:t>
      </w:r>
      <w:r w:rsidRPr="00D52EBF">
        <w:rPr>
          <w:rStyle w:val="StyleUnderline"/>
        </w:rPr>
        <w:t xml:space="preserve">to </w:t>
      </w:r>
      <w:r w:rsidRPr="00216D57">
        <w:rPr>
          <w:rStyle w:val="Emphasis"/>
          <w:highlight w:val="cyan"/>
        </w:rPr>
        <w:t>bypass</w:t>
      </w:r>
      <w:r w:rsidRPr="00216D57">
        <w:rPr>
          <w:rStyle w:val="StyleUnderline"/>
          <w:highlight w:val="cyan"/>
        </w:rPr>
        <w:t xml:space="preserve"> the dollar</w:t>
      </w:r>
      <w:r w:rsidRPr="00353066">
        <w:rPr>
          <w:sz w:val="16"/>
        </w:rPr>
        <w:t xml:space="preserve">, and are even exploring the possibility of creating a new reserve currency based on the BRICS basket of currencies. </w:t>
      </w:r>
      <w:r w:rsidRPr="00F6290C">
        <w:rPr>
          <w:rStyle w:val="StyleUnderline"/>
        </w:rPr>
        <w:t xml:space="preserve">Institutions like </w:t>
      </w:r>
      <w:r w:rsidRPr="00216D57">
        <w:rPr>
          <w:rStyle w:val="StyleUnderline"/>
          <w:highlight w:val="cyan"/>
        </w:rPr>
        <w:t xml:space="preserve">the </w:t>
      </w:r>
      <w:r w:rsidRPr="00216D57">
        <w:rPr>
          <w:rStyle w:val="Emphasis"/>
          <w:highlight w:val="cyan"/>
        </w:rPr>
        <w:t>N</w:t>
      </w:r>
      <w:r w:rsidRPr="00F6290C">
        <w:rPr>
          <w:rStyle w:val="StyleUnderline"/>
        </w:rPr>
        <w:t xml:space="preserve">ew </w:t>
      </w:r>
      <w:r w:rsidRPr="00216D57">
        <w:rPr>
          <w:rStyle w:val="Emphasis"/>
          <w:highlight w:val="cyan"/>
        </w:rPr>
        <w:t>D</w:t>
      </w:r>
      <w:r w:rsidRPr="00F6290C">
        <w:rPr>
          <w:rStyle w:val="StyleUnderline"/>
        </w:rPr>
        <w:t xml:space="preserve">evelopment </w:t>
      </w:r>
      <w:r w:rsidRPr="00216D57">
        <w:rPr>
          <w:rStyle w:val="Emphasis"/>
          <w:highlight w:val="cyan"/>
        </w:rPr>
        <w:t>B</w:t>
      </w:r>
      <w:r w:rsidRPr="00F6290C">
        <w:rPr>
          <w:rStyle w:val="StyleUnderline"/>
        </w:rPr>
        <w:t>ank</w:t>
      </w:r>
      <w:r w:rsidRPr="00353066">
        <w:rPr>
          <w:sz w:val="16"/>
        </w:rPr>
        <w:t xml:space="preserve">, </w:t>
      </w:r>
      <w:r w:rsidRPr="00F6290C">
        <w:rPr>
          <w:rStyle w:val="StyleUnderline"/>
        </w:rPr>
        <w:t>the</w:t>
      </w:r>
      <w:r w:rsidRPr="00353066">
        <w:rPr>
          <w:sz w:val="16"/>
        </w:rPr>
        <w:t xml:space="preserve"> </w:t>
      </w:r>
      <w:r w:rsidRPr="00216D57">
        <w:rPr>
          <w:rStyle w:val="Emphasis"/>
          <w:highlight w:val="cyan"/>
        </w:rPr>
        <w:t>S</w:t>
      </w:r>
      <w:r w:rsidRPr="00353066">
        <w:rPr>
          <w:sz w:val="16"/>
        </w:rPr>
        <w:t xml:space="preserve">hanghai </w:t>
      </w:r>
      <w:r w:rsidRPr="00216D57">
        <w:rPr>
          <w:rStyle w:val="Emphasis"/>
          <w:highlight w:val="cyan"/>
        </w:rPr>
        <w:t>C</w:t>
      </w:r>
      <w:r w:rsidRPr="00353066">
        <w:rPr>
          <w:sz w:val="16"/>
        </w:rPr>
        <w:t xml:space="preserve">ooperation </w:t>
      </w:r>
      <w:r w:rsidRPr="00216D57">
        <w:rPr>
          <w:rStyle w:val="Emphasis"/>
          <w:highlight w:val="cyan"/>
        </w:rPr>
        <w:t>O</w:t>
      </w:r>
      <w:r w:rsidRPr="00353066">
        <w:rPr>
          <w:sz w:val="16"/>
        </w:rPr>
        <w:t xml:space="preserve">rganization, </w:t>
      </w:r>
      <w:r w:rsidRPr="00F6290C">
        <w:rPr>
          <w:rStyle w:val="StyleUnderline"/>
        </w:rPr>
        <w:t xml:space="preserve">new payment infrastructures that are </w:t>
      </w:r>
      <w:r w:rsidRPr="00216D57">
        <w:rPr>
          <w:rStyle w:val="StyleUnderline"/>
          <w:highlight w:val="cyan"/>
        </w:rPr>
        <w:t xml:space="preserve">alternatives to </w:t>
      </w:r>
      <w:r w:rsidRPr="00216D57">
        <w:rPr>
          <w:rStyle w:val="Emphasis"/>
          <w:highlight w:val="cyan"/>
        </w:rPr>
        <w:t>SWIFT</w:t>
      </w:r>
      <w:r w:rsidRPr="00353066">
        <w:rPr>
          <w:sz w:val="16"/>
        </w:rPr>
        <w:t xml:space="preserve">, central bank digital currencies, bilateral trade conducted in currencies other than the dollar, </w:t>
      </w:r>
      <w:r w:rsidRPr="00216D57">
        <w:rPr>
          <w:rStyle w:val="StyleUnderline"/>
          <w:highlight w:val="cyan"/>
        </w:rPr>
        <w:t>and</w:t>
      </w:r>
      <w:r w:rsidRPr="00F6290C">
        <w:rPr>
          <w:rStyle w:val="StyleUnderline"/>
        </w:rPr>
        <w:t xml:space="preserve"> a </w:t>
      </w:r>
      <w:r w:rsidRPr="00216D57">
        <w:rPr>
          <w:rStyle w:val="Emphasis"/>
          <w:highlight w:val="cyan"/>
        </w:rPr>
        <w:t>renminbi oil futures</w:t>
      </w:r>
      <w:r w:rsidRPr="00F6290C">
        <w:rPr>
          <w:rStyle w:val="StyleUnderline"/>
        </w:rPr>
        <w:t xml:space="preserve"> market to</w:t>
      </w:r>
      <w:r w:rsidRPr="00353066">
        <w:rPr>
          <w:sz w:val="16"/>
        </w:rPr>
        <w:t xml:space="preserve"> partially </w:t>
      </w:r>
      <w:r w:rsidRPr="00F6290C">
        <w:rPr>
          <w:rStyle w:val="StyleUnderline"/>
        </w:rPr>
        <w:t>de-dollarize the</w:t>
      </w:r>
      <w:r w:rsidRPr="00353066">
        <w:rPr>
          <w:sz w:val="16"/>
        </w:rPr>
        <w:t xml:space="preserve"> global </w:t>
      </w:r>
      <w:r w:rsidRPr="00F6290C">
        <w:rPr>
          <w:rStyle w:val="StyleUnderline"/>
        </w:rPr>
        <w:t>oil trade all point toward a future currency regime</w:t>
      </w:r>
      <w:r w:rsidRPr="00353066">
        <w:rPr>
          <w:sz w:val="16"/>
        </w:rPr>
        <w:t xml:space="preserve"> that is at least multilateral, if not bilateral. The economist Nouriel Roubini argues that, “in a world that will be increasingly divided into two geopolitical spheres of influence,” </w:t>
      </w:r>
      <w:r w:rsidRPr="00216D57">
        <w:rPr>
          <w:rStyle w:val="StyleUnderline"/>
        </w:rPr>
        <w:t>a bilateral currency regime is likely to emerge</w:t>
      </w:r>
      <w:r w:rsidRPr="00353066">
        <w:rPr>
          <w:sz w:val="16"/>
        </w:rPr>
        <w:t>, perhaps in the next decade.</w:t>
      </w:r>
    </w:p>
    <w:p w14:paraId="153195D4" w14:textId="77777777" w:rsidR="00C063B0" w:rsidRPr="00353066" w:rsidRDefault="00C063B0" w:rsidP="00C063B0">
      <w:pPr>
        <w:rPr>
          <w:sz w:val="16"/>
        </w:rPr>
      </w:pPr>
      <w:r w:rsidRPr="00216D57">
        <w:rPr>
          <w:rStyle w:val="StyleUnderline"/>
        </w:rPr>
        <w:t>Given that</w:t>
      </w:r>
      <w:r w:rsidRPr="00353066">
        <w:rPr>
          <w:sz w:val="16"/>
        </w:rPr>
        <w:t xml:space="preserve"> “</w:t>
      </w:r>
      <w:r w:rsidRPr="00216D57">
        <w:rPr>
          <w:rStyle w:val="StyleUnderline"/>
          <w:highlight w:val="cyan"/>
        </w:rPr>
        <w:t>the dollar</w:t>
      </w:r>
      <w:r w:rsidRPr="00216D57">
        <w:rPr>
          <w:rStyle w:val="StyleUnderline"/>
        </w:rPr>
        <w:t>’s dominant position</w:t>
      </w:r>
      <w:r w:rsidRPr="00353066">
        <w:rPr>
          <w:sz w:val="16"/>
        </w:rPr>
        <w:t xml:space="preserve"> in the global financial system </w:t>
      </w:r>
      <w:r w:rsidRPr="00D71589">
        <w:rPr>
          <w:rStyle w:val="AAAUNDERLINEKEYBOARD"/>
          <w:highlight w:val="cyan"/>
        </w:rPr>
        <w:t>[</w:t>
      </w:r>
      <w:r w:rsidRPr="00D71589">
        <w:rPr>
          <w:rStyle w:val="StyleUnderline"/>
          <w:highlight w:val="cyan"/>
        </w:rPr>
        <w:t>is</w:t>
      </w:r>
      <w:r w:rsidRPr="00D71589">
        <w:rPr>
          <w:rStyle w:val="AAAUNDERLINEKEYBOARD"/>
          <w:highlight w:val="cyan"/>
        </w:rPr>
        <w:t xml:space="preserve">] </w:t>
      </w:r>
      <w:r w:rsidRPr="00D71589">
        <w:rPr>
          <w:rStyle w:val="StyleUnderline"/>
          <w:highlight w:val="cyan"/>
        </w:rPr>
        <w:t>the</w:t>
      </w:r>
      <w:r w:rsidRPr="00216D57">
        <w:rPr>
          <w:rStyle w:val="StyleUnderline"/>
        </w:rPr>
        <w:t xml:space="preserve"> very </w:t>
      </w:r>
      <w:r w:rsidRPr="00216D57">
        <w:rPr>
          <w:rStyle w:val="Emphasis"/>
          <w:highlight w:val="cyan"/>
        </w:rPr>
        <w:t>foundation</w:t>
      </w:r>
      <w:r w:rsidRPr="00216D57">
        <w:rPr>
          <w:rStyle w:val="StyleUnderline"/>
          <w:highlight w:val="cyan"/>
        </w:rPr>
        <w:t xml:space="preserve"> of</w:t>
      </w:r>
      <w:r w:rsidRPr="00216D57">
        <w:rPr>
          <w:rStyle w:val="StyleUnderline"/>
        </w:rPr>
        <w:t xml:space="preserve"> [the U.S.’s] </w:t>
      </w:r>
      <w:r w:rsidRPr="00216D57">
        <w:rPr>
          <w:rStyle w:val="Emphasis"/>
        </w:rPr>
        <w:t xml:space="preserve">global </w:t>
      </w:r>
      <w:r w:rsidRPr="00216D57">
        <w:rPr>
          <w:rStyle w:val="Emphasis"/>
          <w:highlight w:val="cyan"/>
        </w:rPr>
        <w:t>leadership</w:t>
      </w:r>
      <w:r w:rsidRPr="00353066">
        <w:rPr>
          <w:sz w:val="16"/>
        </w:rPr>
        <w:t xml:space="preserve">,” as two experts note, Washington can hardly be viewing all these developments with equanimity. Loss of the dollar’s status as the world’s reserve currency would have severe consequences for the American economy. But this outcome is exactly the end-goal of Washington’s bellicose policies toward its perceived rivals! </w:t>
      </w:r>
      <w:r w:rsidRPr="00D71589">
        <w:rPr>
          <w:rStyle w:val="StyleUnderline"/>
          <w:highlight w:val="cyan"/>
        </w:rPr>
        <w:t xml:space="preserve">Through </w:t>
      </w:r>
      <w:r w:rsidRPr="00D71589">
        <w:rPr>
          <w:rStyle w:val="Emphasis"/>
        </w:rPr>
        <w:t>e</w:t>
      </w:r>
      <w:r w:rsidRPr="00216D57">
        <w:rPr>
          <w:rStyle w:val="Emphasis"/>
        </w:rPr>
        <w:t xml:space="preserve">conomic </w:t>
      </w:r>
      <w:r w:rsidRPr="00216D57">
        <w:rPr>
          <w:rStyle w:val="Emphasis"/>
          <w:highlight w:val="cyan"/>
        </w:rPr>
        <w:t>sanctions</w:t>
      </w:r>
      <w:r w:rsidRPr="00216D57">
        <w:rPr>
          <w:rStyle w:val="StyleUnderline"/>
          <w:highlight w:val="cyan"/>
        </w:rPr>
        <w:t xml:space="preserve"> and</w:t>
      </w:r>
      <w:r w:rsidRPr="00216D57">
        <w:rPr>
          <w:rStyle w:val="StyleUnderline"/>
        </w:rPr>
        <w:t xml:space="preserve"> </w:t>
      </w:r>
      <w:r w:rsidRPr="00216D57">
        <w:rPr>
          <w:rStyle w:val="Emphasis"/>
        </w:rPr>
        <w:t xml:space="preserve">aggressive </w:t>
      </w:r>
      <w:r w:rsidRPr="00216D57">
        <w:rPr>
          <w:rStyle w:val="Emphasis"/>
          <w:highlight w:val="cyan"/>
        </w:rPr>
        <w:t>military actions</w:t>
      </w:r>
      <w:r w:rsidRPr="00216D57">
        <w:rPr>
          <w:rStyle w:val="StyleUnderline"/>
          <w:highlight w:val="cyan"/>
        </w:rPr>
        <w:t>—</w:t>
      </w:r>
      <w:r w:rsidRPr="00216D57">
        <w:rPr>
          <w:rStyle w:val="Emphasis"/>
          <w:highlight w:val="cyan"/>
        </w:rPr>
        <w:t>expanding NATO</w:t>
      </w:r>
      <w:r w:rsidRPr="00216D57">
        <w:rPr>
          <w:rStyle w:val="StyleUnderline"/>
          <w:highlight w:val="cyan"/>
        </w:rPr>
        <w:t xml:space="preserve"> to Russia’s borders and </w:t>
      </w:r>
      <w:r w:rsidRPr="00216D57">
        <w:rPr>
          <w:rStyle w:val="Emphasis"/>
          <w:highlight w:val="cyan"/>
        </w:rPr>
        <w:t>encircling China</w:t>
      </w:r>
      <w:r w:rsidRPr="00216D57">
        <w:rPr>
          <w:rStyle w:val="StyleUnderline"/>
          <w:highlight w:val="cyan"/>
        </w:rPr>
        <w:t xml:space="preserve"> with</w:t>
      </w:r>
      <w:r w:rsidRPr="00353066">
        <w:rPr>
          <w:sz w:val="16"/>
        </w:rPr>
        <w:t xml:space="preserve"> U.S. </w:t>
      </w:r>
      <w:r w:rsidRPr="00216D57">
        <w:rPr>
          <w:rStyle w:val="Emphasis"/>
          <w:highlight w:val="cyan"/>
        </w:rPr>
        <w:t>bases</w:t>
      </w:r>
      <w:r w:rsidRPr="00353066">
        <w:rPr>
          <w:sz w:val="16"/>
        </w:rPr>
        <w:t xml:space="preserve">, military </w:t>
      </w:r>
      <w:r w:rsidRPr="00216D57">
        <w:rPr>
          <w:rStyle w:val="Emphasis"/>
        </w:rPr>
        <w:t>forces</w:t>
      </w:r>
      <w:r w:rsidRPr="00216D57">
        <w:rPr>
          <w:rStyle w:val="StyleUnderline"/>
        </w:rPr>
        <w:t xml:space="preserve">, and </w:t>
      </w:r>
      <w:r w:rsidRPr="00216D57">
        <w:rPr>
          <w:rStyle w:val="Emphasis"/>
        </w:rPr>
        <w:t>militarized partner states</w:t>
      </w:r>
      <w:r w:rsidRPr="00353066">
        <w:rPr>
          <w:sz w:val="16"/>
        </w:rPr>
        <w:t xml:space="preserve"> like Japan, South Korea, Australia, the Philippines, and even Taiwan—</w:t>
      </w:r>
      <w:r w:rsidRPr="00216D57">
        <w:rPr>
          <w:rStyle w:val="StyleUnderline"/>
          <w:highlight w:val="cyan"/>
        </w:rPr>
        <w:t>the U</w:t>
      </w:r>
      <w:r w:rsidRPr="00353066">
        <w:rPr>
          <w:sz w:val="16"/>
        </w:rPr>
        <w:t xml:space="preserve">nited </w:t>
      </w:r>
      <w:r w:rsidRPr="00216D57">
        <w:rPr>
          <w:rStyle w:val="StyleUnderline"/>
          <w:highlight w:val="cyan"/>
        </w:rPr>
        <w:t>S</w:t>
      </w:r>
      <w:r w:rsidRPr="00353066">
        <w:rPr>
          <w:sz w:val="16"/>
        </w:rPr>
        <w:t xml:space="preserve">tates </w:t>
      </w:r>
      <w:r w:rsidRPr="00216D57">
        <w:rPr>
          <w:rStyle w:val="StyleUnderline"/>
          <w:highlight w:val="cyan"/>
        </w:rPr>
        <w:t>is driving</w:t>
      </w:r>
      <w:r w:rsidRPr="00216D57">
        <w:rPr>
          <w:rStyle w:val="StyleUnderline"/>
        </w:rPr>
        <w:t xml:space="preserve"> into existence </w:t>
      </w:r>
      <w:r w:rsidRPr="00216D57">
        <w:rPr>
          <w:rStyle w:val="StyleUnderline"/>
          <w:highlight w:val="cyan"/>
        </w:rPr>
        <w:t xml:space="preserve">a </w:t>
      </w:r>
      <w:r w:rsidRPr="00216D57">
        <w:rPr>
          <w:rStyle w:val="Emphasis"/>
          <w:highlight w:val="cyan"/>
        </w:rPr>
        <w:t>hostile bloc</w:t>
      </w:r>
      <w:r w:rsidRPr="00216D57">
        <w:rPr>
          <w:rStyle w:val="StyleUnderline"/>
          <w:highlight w:val="cyan"/>
        </w:rPr>
        <w:t xml:space="preserve"> of</w:t>
      </w:r>
      <w:r w:rsidRPr="00353066">
        <w:rPr>
          <w:sz w:val="16"/>
        </w:rPr>
        <w:t xml:space="preserve"> great </w:t>
      </w:r>
      <w:r w:rsidRPr="00216D57">
        <w:rPr>
          <w:rStyle w:val="Emphasis"/>
          <w:highlight w:val="cyan"/>
        </w:rPr>
        <w:t>powers</w:t>
      </w:r>
      <w:r w:rsidRPr="00353066">
        <w:rPr>
          <w:sz w:val="16"/>
        </w:rPr>
        <w:t xml:space="preserve"> and medium-sized powers </w:t>
      </w:r>
      <w:r w:rsidRPr="00216D57">
        <w:rPr>
          <w:rStyle w:val="StyleUnderline"/>
        </w:rPr>
        <w:t>that are</w:t>
      </w:r>
      <w:r w:rsidRPr="00353066">
        <w:rPr>
          <w:sz w:val="16"/>
        </w:rPr>
        <w:t xml:space="preserve"> necessarily </w:t>
      </w:r>
      <w:r w:rsidRPr="00216D57">
        <w:rPr>
          <w:rStyle w:val="Emphasis"/>
        </w:rPr>
        <w:t>committed</w:t>
      </w:r>
      <w:r w:rsidRPr="00216D57">
        <w:rPr>
          <w:rStyle w:val="StyleUnderline"/>
        </w:rPr>
        <w:t xml:space="preserve"> to </w:t>
      </w:r>
      <w:r w:rsidRPr="00216D57">
        <w:rPr>
          <w:rStyle w:val="Emphasis"/>
        </w:rPr>
        <w:t>its defeat</w:t>
      </w:r>
      <w:r w:rsidRPr="00353066">
        <w:rPr>
          <w:sz w:val="16"/>
        </w:rPr>
        <w:t xml:space="preserve">. </w:t>
      </w:r>
      <w:r w:rsidRPr="00216D57">
        <w:rPr>
          <w:rStyle w:val="StyleUnderline"/>
          <w:highlight w:val="cyan"/>
        </w:rPr>
        <w:t>Their policies</w:t>
      </w:r>
      <w:r w:rsidRPr="00353066">
        <w:rPr>
          <w:sz w:val="16"/>
        </w:rPr>
        <w:t xml:space="preserve">, then, </w:t>
      </w:r>
      <w:r w:rsidRPr="00216D57">
        <w:rPr>
          <w:rStyle w:val="StyleUnderline"/>
        </w:rPr>
        <w:t xml:space="preserve">will </w:t>
      </w:r>
      <w:r w:rsidRPr="00216D57">
        <w:rPr>
          <w:rStyle w:val="StyleUnderline"/>
          <w:highlight w:val="cyan"/>
        </w:rPr>
        <w:t xml:space="preserve">become </w:t>
      </w:r>
      <w:r w:rsidRPr="00216D57">
        <w:rPr>
          <w:rStyle w:val="Emphasis"/>
          <w:highlight w:val="cyan"/>
        </w:rPr>
        <w:t>increasingly belligerent</w:t>
      </w:r>
      <w:r w:rsidRPr="00216D57">
        <w:rPr>
          <w:rStyle w:val="StyleUnderline"/>
        </w:rPr>
        <w:t>, which will</w:t>
      </w:r>
      <w:r w:rsidRPr="00353066">
        <w:rPr>
          <w:sz w:val="16"/>
        </w:rPr>
        <w:t xml:space="preserve"> serve to </w:t>
      </w:r>
      <w:r w:rsidRPr="00216D57">
        <w:rPr>
          <w:rStyle w:val="StyleUnderline"/>
        </w:rPr>
        <w:t xml:space="preserve">justify even more belligerent U.S. policies, </w:t>
      </w:r>
      <w:r w:rsidRPr="00216D57">
        <w:rPr>
          <w:rStyle w:val="StyleUnderline"/>
          <w:highlight w:val="cyan"/>
        </w:rPr>
        <w:t xml:space="preserve">in a </w:t>
      </w:r>
      <w:r w:rsidRPr="00216D57">
        <w:rPr>
          <w:rStyle w:val="Emphasis"/>
          <w:highlight w:val="cyan"/>
        </w:rPr>
        <w:t>vicious circle</w:t>
      </w:r>
      <w:r w:rsidRPr="00D52EBF">
        <w:rPr>
          <w:rStyle w:val="StyleUnderline"/>
        </w:rPr>
        <w:t xml:space="preserve"> that amounts to an</w:t>
      </w:r>
      <w:r w:rsidRPr="00353066">
        <w:rPr>
          <w:sz w:val="16"/>
        </w:rPr>
        <w:t xml:space="preserve"> extraordinarily </w:t>
      </w:r>
      <w:r w:rsidRPr="00D52EBF">
        <w:rPr>
          <w:rStyle w:val="Emphasis"/>
        </w:rPr>
        <w:t>dangerous</w:t>
      </w:r>
      <w:r w:rsidRPr="00D52EBF">
        <w:rPr>
          <w:rStyle w:val="StyleUnderline"/>
        </w:rPr>
        <w:t xml:space="preserve"> “</w:t>
      </w:r>
      <w:r w:rsidRPr="00D52EBF">
        <w:rPr>
          <w:rStyle w:val="Emphasis"/>
        </w:rPr>
        <w:t>hybrid war</w:t>
      </w:r>
      <w:r w:rsidRPr="00D52EBF">
        <w:rPr>
          <w:rStyle w:val="StyleUnderline"/>
        </w:rPr>
        <w:t xml:space="preserve">” and </w:t>
      </w:r>
      <w:r w:rsidRPr="00D52EBF">
        <w:rPr>
          <w:rStyle w:val="Emphasis"/>
        </w:rPr>
        <w:t>arms race</w:t>
      </w:r>
      <w:r w:rsidRPr="00353066">
        <w:rPr>
          <w:sz w:val="16"/>
        </w:rPr>
        <w:t>.</w:t>
      </w:r>
    </w:p>
    <w:p w14:paraId="2A4D990B" w14:textId="77777777" w:rsidR="00C063B0" w:rsidRPr="00353066" w:rsidRDefault="00C063B0" w:rsidP="00C063B0">
      <w:pPr>
        <w:rPr>
          <w:sz w:val="16"/>
        </w:rPr>
      </w:pPr>
      <w:r w:rsidRPr="00353066">
        <w:rPr>
          <w:sz w:val="16"/>
        </w:rPr>
        <w:t xml:space="preserve">History shows that imperial hubris crescendos before a fall. </w:t>
      </w:r>
      <w:r w:rsidRPr="00216D57">
        <w:rPr>
          <w:rStyle w:val="StyleUnderline"/>
        </w:rPr>
        <w:t>In this case</w:t>
      </w:r>
      <w:r w:rsidRPr="00353066">
        <w:rPr>
          <w:sz w:val="16"/>
        </w:rPr>
        <w:t xml:space="preserve">, though, </w:t>
      </w:r>
      <w:r w:rsidRPr="00216D57">
        <w:rPr>
          <w:rStyle w:val="StyleUnderline"/>
        </w:rPr>
        <w:t>it won’t be only the empire that falls; it will</w:t>
      </w:r>
      <w:r w:rsidRPr="00353066">
        <w:rPr>
          <w:sz w:val="16"/>
        </w:rPr>
        <w:t xml:space="preserve">, in all likelihood, </w:t>
      </w:r>
      <w:r w:rsidRPr="00216D57">
        <w:rPr>
          <w:rStyle w:val="StyleUnderline"/>
        </w:rPr>
        <w:t xml:space="preserve">be </w:t>
      </w:r>
      <w:r w:rsidRPr="00216D57">
        <w:rPr>
          <w:rStyle w:val="Emphasis"/>
        </w:rPr>
        <w:t>civilization itself</w:t>
      </w:r>
      <w:r w:rsidRPr="00353066">
        <w:rPr>
          <w:sz w:val="16"/>
        </w:rPr>
        <w:t>.</w:t>
      </w:r>
    </w:p>
    <w:p w14:paraId="7DF50938" w14:textId="77777777" w:rsidR="00C063B0" w:rsidRPr="00353066" w:rsidRDefault="00C063B0" w:rsidP="00C063B0">
      <w:pPr>
        <w:rPr>
          <w:sz w:val="16"/>
        </w:rPr>
      </w:pPr>
      <w:r w:rsidRPr="00353066">
        <w:rPr>
          <w:sz w:val="16"/>
        </w:rPr>
        <w:t>Addicted to War</w:t>
      </w:r>
    </w:p>
    <w:p w14:paraId="3C6F9B76" w14:textId="77777777" w:rsidR="00C063B0" w:rsidRPr="00D52EBF" w:rsidRDefault="00C063B0" w:rsidP="00C063B0">
      <w:pPr>
        <w:rPr>
          <w:rStyle w:val="StyleUnderline"/>
        </w:rPr>
      </w:pPr>
      <w:r w:rsidRPr="00353066">
        <w:rPr>
          <w:sz w:val="16"/>
        </w:rPr>
        <w:t xml:space="preserve">The Pentagon has made a record budget request this year of $842 billion, which it says is necessary to counter China. This claim should inspire skepticism, given that the U.S. has around 750 overseas military bases and China has about eight—one in Djibouti and a few on man-made islands in the South China Sea. China’s military budget, which has been increasing since America’s “Pacific Pivot,” is $225 billion, not a small sum but still a fraction of the Pentagon’s. It is an interesting thought-experiment, incidentally, to </w:t>
      </w:r>
      <w:r w:rsidRPr="00216D57">
        <w:rPr>
          <w:rStyle w:val="StyleUnderline"/>
          <w:highlight w:val="cyan"/>
        </w:rPr>
        <w:t xml:space="preserve">imagine how </w:t>
      </w:r>
      <w:r w:rsidRPr="00216D57">
        <w:rPr>
          <w:rStyle w:val="Emphasis"/>
          <w:highlight w:val="cyan"/>
        </w:rPr>
        <w:t>Washington would react</w:t>
      </w:r>
      <w:r w:rsidRPr="00216D57">
        <w:rPr>
          <w:rStyle w:val="StyleUnderline"/>
          <w:highlight w:val="cyan"/>
        </w:rPr>
        <w:t xml:space="preserve"> if China had </w:t>
      </w:r>
      <w:r w:rsidRPr="00216D57">
        <w:rPr>
          <w:rStyle w:val="Emphasis"/>
          <w:highlight w:val="cyan"/>
        </w:rPr>
        <w:t>scores of</w:t>
      </w:r>
      <w:r w:rsidRPr="00216D57">
        <w:rPr>
          <w:rStyle w:val="Emphasis"/>
        </w:rPr>
        <w:t xml:space="preserve"> military </w:t>
      </w:r>
      <w:r w:rsidRPr="00216D57">
        <w:rPr>
          <w:rStyle w:val="Emphasis"/>
          <w:highlight w:val="cyan"/>
        </w:rPr>
        <w:t>bases</w:t>
      </w:r>
      <w:r w:rsidRPr="00216D57">
        <w:rPr>
          <w:rStyle w:val="StyleUnderline"/>
          <w:highlight w:val="cyan"/>
        </w:rPr>
        <w:t xml:space="preserve"> off the U.S. coast and</w:t>
      </w:r>
      <w:r w:rsidRPr="00216D57">
        <w:rPr>
          <w:rStyle w:val="StyleUnderline"/>
        </w:rPr>
        <w:t xml:space="preserve"> had </w:t>
      </w:r>
      <w:r w:rsidRPr="00216D57">
        <w:rPr>
          <w:rStyle w:val="Emphasis"/>
          <w:highlight w:val="cyan"/>
        </w:rPr>
        <w:t>deputized</w:t>
      </w:r>
      <w:r w:rsidRPr="00216D57">
        <w:rPr>
          <w:rStyle w:val="StyleUnderline"/>
          <w:highlight w:val="cyan"/>
        </w:rPr>
        <w:t xml:space="preserve"> countries in the Americas to act as</w:t>
      </w:r>
      <w:r w:rsidRPr="00992836">
        <w:rPr>
          <w:rStyle w:val="StyleUnderline"/>
        </w:rPr>
        <w:t xml:space="preserve"> its </w:t>
      </w:r>
      <w:r w:rsidRPr="00216D57">
        <w:rPr>
          <w:rStyle w:val="Emphasis"/>
          <w:highlight w:val="cyan"/>
        </w:rPr>
        <w:t>armed sentinel states</w:t>
      </w:r>
      <w:r w:rsidRPr="00353066">
        <w:rPr>
          <w:sz w:val="16"/>
        </w:rPr>
        <w:t xml:space="preserve">. Most probably, we wouldn’t be around to talk about it, </w:t>
      </w:r>
      <w:r w:rsidRPr="00D52EBF">
        <w:rPr>
          <w:rStyle w:val="StyleUnderline"/>
        </w:rPr>
        <w:t xml:space="preserve">because a world war would </w:t>
      </w:r>
      <w:r w:rsidRPr="00D52EBF">
        <w:rPr>
          <w:rStyle w:val="Emphasis"/>
        </w:rPr>
        <w:t>already</w:t>
      </w:r>
      <w:r w:rsidRPr="00D52EBF">
        <w:rPr>
          <w:rStyle w:val="StyleUnderline"/>
        </w:rPr>
        <w:t xml:space="preserve"> have </w:t>
      </w:r>
      <w:r w:rsidRPr="00D52EBF">
        <w:rPr>
          <w:rStyle w:val="Emphasis"/>
        </w:rPr>
        <w:t>wiped us out</w:t>
      </w:r>
      <w:r w:rsidRPr="00D52EBF">
        <w:rPr>
          <w:rStyle w:val="StyleUnderline"/>
        </w:rPr>
        <w:t>.</w:t>
      </w:r>
    </w:p>
    <w:p w14:paraId="20ABC9EC" w14:textId="77777777" w:rsidR="00C063B0" w:rsidRPr="00353066" w:rsidRDefault="00C063B0" w:rsidP="00C063B0">
      <w:pPr>
        <w:rPr>
          <w:sz w:val="16"/>
        </w:rPr>
      </w:pPr>
      <w:r w:rsidRPr="00353066">
        <w:rPr>
          <w:sz w:val="16"/>
        </w:rPr>
        <w:t xml:space="preserve">In fact, </w:t>
      </w:r>
      <w:r w:rsidRPr="00D52EBF">
        <w:rPr>
          <w:rStyle w:val="StyleUnderline"/>
        </w:rPr>
        <w:t xml:space="preserve">contemporary </w:t>
      </w:r>
      <w:r w:rsidRPr="00216D57">
        <w:rPr>
          <w:rStyle w:val="StyleUnderline"/>
          <w:highlight w:val="cyan"/>
        </w:rPr>
        <w:t>China is</w:t>
      </w:r>
      <w:r w:rsidRPr="00D52EBF">
        <w:rPr>
          <w:rStyle w:val="StyleUnderline"/>
        </w:rPr>
        <w:t xml:space="preserve"> probably </w:t>
      </w:r>
      <w:r w:rsidRPr="00216D57">
        <w:rPr>
          <w:rStyle w:val="StyleUnderline"/>
          <w:highlight w:val="cyan"/>
        </w:rPr>
        <w:t xml:space="preserve">the </w:t>
      </w:r>
      <w:r w:rsidRPr="00216D57">
        <w:rPr>
          <w:rStyle w:val="Emphasis"/>
          <w:highlight w:val="cyan"/>
        </w:rPr>
        <w:t>most pacific</w:t>
      </w:r>
      <w:r w:rsidRPr="00216D57">
        <w:rPr>
          <w:rStyle w:val="Emphasis"/>
        </w:rPr>
        <w:t xml:space="preserve"> great </w:t>
      </w:r>
      <w:r w:rsidRPr="00216D57">
        <w:rPr>
          <w:rStyle w:val="Emphasis"/>
          <w:highlight w:val="cyan"/>
        </w:rPr>
        <w:t>power</w:t>
      </w:r>
      <w:r w:rsidRPr="00216D57">
        <w:rPr>
          <w:rStyle w:val="StyleUnderline"/>
          <w:highlight w:val="cyan"/>
        </w:rPr>
        <w:t xml:space="preserve"> in</w:t>
      </w:r>
      <w:r w:rsidRPr="00D52EBF">
        <w:rPr>
          <w:rStyle w:val="StyleUnderline"/>
        </w:rPr>
        <w:t xml:space="preserve"> </w:t>
      </w:r>
      <w:r w:rsidRPr="00D52EBF">
        <w:rPr>
          <w:rStyle w:val="Emphasis"/>
        </w:rPr>
        <w:t xml:space="preserve">world </w:t>
      </w:r>
      <w:r w:rsidRPr="00216D57">
        <w:rPr>
          <w:rStyle w:val="Emphasis"/>
          <w:highlight w:val="cyan"/>
        </w:rPr>
        <w:t>history</w:t>
      </w:r>
      <w:r w:rsidRPr="00353066">
        <w:rPr>
          <w:sz w:val="16"/>
        </w:rPr>
        <w:t xml:space="preserve">, as Craig Murray observes. </w:t>
      </w:r>
      <w:r w:rsidRPr="00216D57">
        <w:rPr>
          <w:rStyle w:val="StyleUnderline"/>
          <w:highlight w:val="cyan"/>
        </w:rPr>
        <w:t>As the U.S.</w:t>
      </w:r>
      <w:r w:rsidRPr="00216D57">
        <w:rPr>
          <w:rStyle w:val="StyleUnderline"/>
        </w:rPr>
        <w:t xml:space="preserve"> has </w:t>
      </w:r>
      <w:r w:rsidRPr="00216D57">
        <w:rPr>
          <w:rStyle w:val="Emphasis"/>
          <w:highlight w:val="cyan"/>
        </w:rPr>
        <w:t>rampaged</w:t>
      </w:r>
      <w:r w:rsidRPr="00353066">
        <w:rPr>
          <w:sz w:val="16"/>
        </w:rPr>
        <w:t xml:space="preserve"> all </w:t>
      </w:r>
      <w:r w:rsidRPr="00216D57">
        <w:rPr>
          <w:rStyle w:val="StyleUnderline"/>
          <w:highlight w:val="cyan"/>
        </w:rPr>
        <w:t xml:space="preserve">over the </w:t>
      </w:r>
      <w:r w:rsidRPr="00216D57">
        <w:rPr>
          <w:rStyle w:val="Emphasis"/>
          <w:highlight w:val="cyan"/>
        </w:rPr>
        <w:t>Mid</w:t>
      </w:r>
      <w:r w:rsidRPr="00353066">
        <w:rPr>
          <w:sz w:val="16"/>
        </w:rPr>
        <w:t xml:space="preserve">dle </w:t>
      </w:r>
      <w:r w:rsidRPr="00216D57">
        <w:rPr>
          <w:rStyle w:val="Emphasis"/>
          <w:highlight w:val="cyan"/>
        </w:rPr>
        <w:t>East</w:t>
      </w:r>
      <w:r w:rsidRPr="00216D57">
        <w:rPr>
          <w:rStyle w:val="StyleUnderline"/>
          <w:highlight w:val="cyan"/>
        </w:rPr>
        <w:t xml:space="preserve"> and expanded</w:t>
      </w:r>
      <w:r w:rsidRPr="00216D57">
        <w:rPr>
          <w:rStyle w:val="StyleUnderline"/>
        </w:rPr>
        <w:t xml:space="preserve"> its</w:t>
      </w:r>
      <w:r w:rsidRPr="00353066">
        <w:rPr>
          <w:sz w:val="16"/>
        </w:rPr>
        <w:t xml:space="preserve"> direct or indirect </w:t>
      </w:r>
      <w:r w:rsidRPr="00216D57">
        <w:rPr>
          <w:rStyle w:val="StyleUnderline"/>
          <w:highlight w:val="cyan"/>
        </w:rPr>
        <w:t>military presence to</w:t>
      </w:r>
      <w:r w:rsidRPr="00353066">
        <w:rPr>
          <w:sz w:val="16"/>
        </w:rPr>
        <w:t xml:space="preserve"> virtually </w:t>
      </w:r>
      <w:r w:rsidRPr="00216D57">
        <w:rPr>
          <w:rStyle w:val="Emphasis"/>
          <w:highlight w:val="cyan"/>
        </w:rPr>
        <w:t>every region</w:t>
      </w:r>
      <w:r w:rsidRPr="00216D57">
        <w:rPr>
          <w:rStyle w:val="StyleUnderline"/>
        </w:rPr>
        <w:t xml:space="preserve"> of the globe, </w:t>
      </w:r>
      <w:r w:rsidRPr="00D52EBF">
        <w:rPr>
          <w:rStyle w:val="Emphasis"/>
          <w:highlight w:val="cyan"/>
        </w:rPr>
        <w:t>what wars</w:t>
      </w:r>
      <w:r w:rsidRPr="00216D57">
        <w:rPr>
          <w:rStyle w:val="StyleUnderline"/>
          <w:highlight w:val="cyan"/>
        </w:rPr>
        <w:t xml:space="preserve"> has </w:t>
      </w:r>
      <w:r w:rsidRPr="00D52EBF">
        <w:rPr>
          <w:rStyle w:val="Emphasis"/>
          <w:highlight w:val="cyan"/>
        </w:rPr>
        <w:t>China started</w:t>
      </w:r>
      <w:r w:rsidRPr="00D52EBF">
        <w:rPr>
          <w:rStyle w:val="Emphasis"/>
        </w:rPr>
        <w:t>?</w:t>
      </w:r>
      <w:r w:rsidRPr="00353066">
        <w:rPr>
          <w:sz w:val="16"/>
        </w:rPr>
        <w:t xml:space="preserve"> What territories has it annexed? </w:t>
      </w:r>
      <w:r w:rsidRPr="00216D57">
        <w:rPr>
          <w:rStyle w:val="StyleUnderline"/>
        </w:rPr>
        <w:t>What countries has it invaded?</w:t>
      </w:r>
      <w:r w:rsidRPr="00353066">
        <w:rPr>
          <w:sz w:val="16"/>
        </w:rPr>
        <w:t xml:space="preserve"> The usual response is that sometime in the future it might invade Taiwan—but given the harm such an invasion would likely inflict on the Chinese economy (because of Taiwan’s cutting-edge semiconductor industry, whose physical facilities could well be damaged or destroyed in an invasion), we should be skeptical of this claim too. Even hawkish Chinese generals seem to think war with Taiwan would be “too costly.” In any event, are annual military budgets of almost a trillion dollars necessary to defend Taiwan?</w:t>
      </w:r>
    </w:p>
    <w:p w14:paraId="796E2438" w14:textId="77777777" w:rsidR="00C063B0" w:rsidRPr="00353066" w:rsidRDefault="00C063B0" w:rsidP="00C063B0">
      <w:pPr>
        <w:rPr>
          <w:sz w:val="16"/>
        </w:rPr>
      </w:pPr>
      <w:r w:rsidRPr="00353066">
        <w:rPr>
          <w:sz w:val="16"/>
        </w:rPr>
        <w:t xml:space="preserve">The conclusion is inescapable that </w:t>
      </w:r>
      <w:r w:rsidRPr="00216D57">
        <w:rPr>
          <w:rStyle w:val="StyleUnderline"/>
        </w:rPr>
        <w:t xml:space="preserve">the U.S. is simply trying to </w:t>
      </w:r>
      <w:r w:rsidRPr="00216D57">
        <w:rPr>
          <w:rStyle w:val="Emphasis"/>
        </w:rPr>
        <w:t>intimidate</w:t>
      </w:r>
      <w:r w:rsidRPr="00216D57">
        <w:rPr>
          <w:rStyle w:val="StyleUnderline"/>
        </w:rPr>
        <w:t xml:space="preserve"> an economic rival</w:t>
      </w:r>
      <w:r w:rsidRPr="00353066">
        <w:rPr>
          <w:sz w:val="16"/>
        </w:rPr>
        <w:t xml:space="preserve">, a country </w:t>
      </w:r>
      <w:r w:rsidRPr="00216D57">
        <w:rPr>
          <w:rStyle w:val="StyleUnderline"/>
        </w:rPr>
        <w:t>that</w:t>
      </w:r>
      <w:r w:rsidRPr="00353066">
        <w:rPr>
          <w:sz w:val="16"/>
        </w:rPr>
        <w:t xml:space="preserve">, like Putin’s Russia (only more so), </w:t>
      </w:r>
      <w:r w:rsidRPr="00216D57">
        <w:rPr>
          <w:rStyle w:val="StyleUnderline"/>
        </w:rPr>
        <w:t>challenges its</w:t>
      </w:r>
      <w:r w:rsidRPr="00353066">
        <w:rPr>
          <w:sz w:val="16"/>
        </w:rPr>
        <w:t xml:space="preserve"> unfettered </w:t>
      </w:r>
      <w:r w:rsidRPr="00216D57">
        <w:rPr>
          <w:rStyle w:val="StyleUnderline"/>
        </w:rPr>
        <w:t>dominance of the entire world economy. The record of Washington’s foreign policy</w:t>
      </w:r>
      <w:r w:rsidRPr="00353066">
        <w:rPr>
          <w:sz w:val="16"/>
        </w:rPr>
        <w:t xml:space="preserve"> since 1945 </w:t>
      </w:r>
      <w:r w:rsidRPr="00216D57">
        <w:rPr>
          <w:rStyle w:val="StyleUnderline"/>
        </w:rPr>
        <w:t>is to</w:t>
      </w:r>
      <w:r w:rsidRPr="00353066">
        <w:rPr>
          <w:sz w:val="16"/>
        </w:rPr>
        <w:t xml:space="preserve"> seek and </w:t>
      </w:r>
      <w:r w:rsidRPr="00216D57">
        <w:rPr>
          <w:rStyle w:val="Emphasis"/>
        </w:rPr>
        <w:t>enforce compliance</w:t>
      </w:r>
      <w:r w:rsidRPr="00216D57">
        <w:rPr>
          <w:rStyle w:val="StyleUnderline"/>
        </w:rPr>
        <w:t xml:space="preserve"> in </w:t>
      </w:r>
      <w:r w:rsidRPr="00216D57">
        <w:rPr>
          <w:rStyle w:val="Emphasis"/>
        </w:rPr>
        <w:t>any way it can</w:t>
      </w:r>
      <w:r w:rsidRPr="00353066">
        <w:rPr>
          <w:sz w:val="16"/>
        </w:rPr>
        <w:t xml:space="preserve">, whether through carrots or sticks—blandishments and economic or military aid in some cases, coups, invasions, sanctions, paramilitary operations, and militaristic bullying in others. Defiant regimes cannot be tolerated. Accordingly, </w:t>
      </w:r>
      <w:r w:rsidRPr="00216D57">
        <w:rPr>
          <w:rStyle w:val="StyleUnderline"/>
        </w:rPr>
        <w:t>policymakers want a</w:t>
      </w:r>
      <w:r w:rsidRPr="00353066">
        <w:rPr>
          <w:sz w:val="16"/>
        </w:rPr>
        <w:t xml:space="preserve"> compliant (or </w:t>
      </w:r>
      <w:r w:rsidRPr="00216D57">
        <w:rPr>
          <w:rStyle w:val="Emphasis"/>
        </w:rPr>
        <w:t>weakened</w:t>
      </w:r>
      <w:r w:rsidRPr="00353066">
        <w:rPr>
          <w:sz w:val="16"/>
        </w:rPr>
        <w:t xml:space="preserve">) </w:t>
      </w:r>
      <w:r w:rsidRPr="00216D57">
        <w:rPr>
          <w:rStyle w:val="Emphasis"/>
        </w:rPr>
        <w:t>Russia</w:t>
      </w:r>
      <w:r w:rsidRPr="00216D57">
        <w:rPr>
          <w:rStyle w:val="StyleUnderline"/>
        </w:rPr>
        <w:t xml:space="preserve"> and a </w:t>
      </w:r>
      <w:r w:rsidRPr="00216D57">
        <w:rPr>
          <w:rStyle w:val="Emphasis"/>
        </w:rPr>
        <w:t>compliant</w:t>
      </w:r>
      <w:r w:rsidRPr="00353066">
        <w:rPr>
          <w:sz w:val="16"/>
        </w:rPr>
        <w:t xml:space="preserve"> or weakened </w:t>
      </w:r>
      <w:r w:rsidRPr="00216D57">
        <w:rPr>
          <w:rStyle w:val="Emphasis"/>
        </w:rPr>
        <w:t>China</w:t>
      </w:r>
      <w:r w:rsidRPr="00353066">
        <w:rPr>
          <w:sz w:val="16"/>
        </w:rPr>
        <w:t xml:space="preserve">. </w:t>
      </w:r>
      <w:r w:rsidRPr="00216D57">
        <w:rPr>
          <w:rStyle w:val="StyleUnderline"/>
        </w:rPr>
        <w:t xml:space="preserve">The calculus is evidently that </w:t>
      </w:r>
      <w:r w:rsidRPr="00216D57">
        <w:rPr>
          <w:rStyle w:val="Emphasis"/>
        </w:rPr>
        <w:t>military buildup</w:t>
      </w:r>
      <w:r w:rsidRPr="00353066">
        <w:rPr>
          <w:sz w:val="16"/>
        </w:rPr>
        <w:t xml:space="preserve">, </w:t>
      </w:r>
      <w:r w:rsidRPr="00216D57">
        <w:rPr>
          <w:rStyle w:val="StyleUnderline"/>
        </w:rPr>
        <w:t>whatever crises it leads to</w:t>
      </w:r>
      <w:r w:rsidRPr="00353066">
        <w:rPr>
          <w:sz w:val="16"/>
        </w:rPr>
        <w:t xml:space="preserve"> and however unpredictable its long-term effects, </w:t>
      </w:r>
      <w:r w:rsidRPr="00216D57">
        <w:rPr>
          <w:rStyle w:val="StyleUnderline"/>
        </w:rPr>
        <w:t>is the surest means of achieving these ends</w:t>
      </w:r>
      <w:r w:rsidRPr="00353066">
        <w:rPr>
          <w:sz w:val="16"/>
        </w:rPr>
        <w:t>. It also has the virtue of projecting overwhelming power, which is something powerful states value for its own sake.</w:t>
      </w:r>
    </w:p>
    <w:p w14:paraId="216334E7" w14:textId="50DE5860" w:rsidR="00C063B0" w:rsidRPr="00C063B0" w:rsidRDefault="00C063B0" w:rsidP="00C063B0">
      <w:pPr>
        <w:rPr>
          <w:sz w:val="16"/>
        </w:rPr>
      </w:pPr>
      <w:r w:rsidRPr="00216D57">
        <w:rPr>
          <w:rStyle w:val="Emphasis"/>
        </w:rPr>
        <w:t>Even if</w:t>
      </w:r>
      <w:r w:rsidRPr="00216D57">
        <w:rPr>
          <w:rStyle w:val="StyleUnderline"/>
        </w:rPr>
        <w:t xml:space="preserve"> the U</w:t>
      </w:r>
      <w:r w:rsidRPr="00353066">
        <w:rPr>
          <w:sz w:val="16"/>
        </w:rPr>
        <w:t xml:space="preserve">nited </w:t>
      </w:r>
      <w:r w:rsidRPr="00216D57">
        <w:rPr>
          <w:rStyle w:val="StyleUnderline"/>
        </w:rPr>
        <w:t>S</w:t>
      </w:r>
      <w:r w:rsidRPr="00353066">
        <w:rPr>
          <w:sz w:val="16"/>
        </w:rPr>
        <w:t xml:space="preserve">tates </w:t>
      </w:r>
      <w:r w:rsidRPr="00216D57">
        <w:rPr>
          <w:rStyle w:val="StyleUnderline"/>
        </w:rPr>
        <w:t>doesn’t</w:t>
      </w:r>
      <w:r w:rsidRPr="00353066">
        <w:rPr>
          <w:sz w:val="16"/>
        </w:rPr>
        <w:t xml:space="preserve"> succeed in </w:t>
      </w:r>
      <w:r w:rsidRPr="00216D57">
        <w:rPr>
          <w:rStyle w:val="Emphasis"/>
        </w:rPr>
        <w:t>provok</w:t>
      </w:r>
      <w:r w:rsidRPr="00353066">
        <w:rPr>
          <w:sz w:val="16"/>
        </w:rPr>
        <w:t xml:space="preserve">ing military </w:t>
      </w:r>
      <w:r w:rsidRPr="00216D57">
        <w:rPr>
          <w:rStyle w:val="Emphasis"/>
        </w:rPr>
        <w:t>conflicts</w:t>
      </w:r>
      <w:r w:rsidRPr="00216D57">
        <w:rPr>
          <w:rStyle w:val="StyleUnderline"/>
        </w:rPr>
        <w:t xml:space="preserve"> with China</w:t>
      </w:r>
      <w:r w:rsidRPr="00353066">
        <w:rPr>
          <w:sz w:val="16"/>
        </w:rPr>
        <w:t xml:space="preserve"> (as it did with Russia), </w:t>
      </w:r>
      <w:r w:rsidRPr="00216D57">
        <w:rPr>
          <w:rStyle w:val="StyleUnderline"/>
          <w:highlight w:val="cyan"/>
        </w:rPr>
        <w:t xml:space="preserve">the </w:t>
      </w:r>
      <w:r w:rsidRPr="00216D57">
        <w:rPr>
          <w:rStyle w:val="Emphasis"/>
          <w:highlight w:val="cyan"/>
        </w:rPr>
        <w:t>new Cold War</w:t>
      </w:r>
      <w:r w:rsidRPr="00216D57">
        <w:rPr>
          <w:rStyle w:val="StyleUnderline"/>
          <w:highlight w:val="cyan"/>
        </w:rPr>
        <w:t xml:space="preserve"> of which </w:t>
      </w:r>
      <w:r w:rsidRPr="00216D57">
        <w:rPr>
          <w:rStyle w:val="Emphasis"/>
          <w:highlight w:val="cyan"/>
        </w:rPr>
        <w:t>Washington</w:t>
      </w:r>
      <w:r w:rsidRPr="00216D57">
        <w:rPr>
          <w:rStyle w:val="StyleUnderline"/>
          <w:highlight w:val="cyan"/>
        </w:rPr>
        <w:t xml:space="preserve"> is the</w:t>
      </w:r>
      <w:r w:rsidRPr="00353066">
        <w:rPr>
          <w:sz w:val="16"/>
        </w:rPr>
        <w:t xml:space="preserve"> primary </w:t>
      </w:r>
      <w:r w:rsidRPr="00216D57">
        <w:rPr>
          <w:rStyle w:val="StyleUnderline"/>
          <w:highlight w:val="cyan"/>
        </w:rPr>
        <w:t>instigator</w:t>
      </w:r>
      <w:r w:rsidRPr="00216D57">
        <w:rPr>
          <w:rStyle w:val="StyleUnderline"/>
        </w:rPr>
        <w:t xml:space="preserve"> is profoundly damaging to the interests of humanity</w:t>
      </w:r>
      <w:r w:rsidRPr="00353066">
        <w:rPr>
          <w:sz w:val="16"/>
        </w:rPr>
        <w:t xml:space="preserve">. As the Washington Post reports, </w:t>
      </w:r>
      <w:r w:rsidRPr="00216D57">
        <w:rPr>
          <w:rStyle w:val="StyleUnderline"/>
        </w:rPr>
        <w:t>this new Cold War</w:t>
      </w:r>
      <w:r w:rsidRPr="00353066">
        <w:rPr>
          <w:sz w:val="16"/>
        </w:rPr>
        <w:t xml:space="preserve"> “</w:t>
      </w:r>
      <w:r w:rsidRPr="00216D57">
        <w:rPr>
          <w:rStyle w:val="StyleUnderline"/>
          <w:highlight w:val="cyan"/>
        </w:rPr>
        <w:t xml:space="preserve">may see the world </w:t>
      </w:r>
      <w:r w:rsidRPr="00216D57">
        <w:rPr>
          <w:rStyle w:val="Emphasis"/>
          <w:highlight w:val="cyan"/>
        </w:rPr>
        <w:t>divided</w:t>
      </w:r>
      <w:r w:rsidRPr="00216D57">
        <w:rPr>
          <w:rStyle w:val="StyleUnderline"/>
          <w:highlight w:val="cyan"/>
        </w:rPr>
        <w:t xml:space="preserve"> into opposing camps</w:t>
      </w:r>
      <w:r w:rsidRPr="00216D57">
        <w:rPr>
          <w:rStyle w:val="StyleUnderline"/>
        </w:rPr>
        <w:t xml:space="preserve"> for decades</w:t>
      </w:r>
      <w:r w:rsidRPr="00353066">
        <w:rPr>
          <w:sz w:val="16"/>
        </w:rPr>
        <w:t xml:space="preserve">, </w:t>
      </w:r>
      <w:r w:rsidRPr="00216D57">
        <w:rPr>
          <w:rStyle w:val="Emphasis"/>
          <w:highlight w:val="cyan"/>
        </w:rPr>
        <w:t>stymieing</w:t>
      </w:r>
      <w:r w:rsidRPr="00216D57">
        <w:rPr>
          <w:rStyle w:val="Emphasis"/>
        </w:rPr>
        <w:t xml:space="preserve"> </w:t>
      </w:r>
      <w:r w:rsidRPr="00216D57">
        <w:rPr>
          <w:rStyle w:val="Emphasis"/>
          <w:highlight w:val="cyan"/>
        </w:rPr>
        <w:t>coop</w:t>
      </w:r>
      <w:r w:rsidRPr="00353066">
        <w:rPr>
          <w:sz w:val="16"/>
        </w:rPr>
        <w:t xml:space="preserve">eration </w:t>
      </w:r>
      <w:r w:rsidRPr="00216D57">
        <w:rPr>
          <w:rStyle w:val="StyleUnderline"/>
          <w:highlight w:val="cyan"/>
        </w:rPr>
        <w:t>on</w:t>
      </w:r>
      <w:r w:rsidRPr="00353066">
        <w:rPr>
          <w:sz w:val="16"/>
        </w:rPr>
        <w:t xml:space="preserve"> </w:t>
      </w:r>
      <w:r w:rsidRPr="00216D57">
        <w:rPr>
          <w:rStyle w:val="Emphasis"/>
          <w:highlight w:val="cyan"/>
        </w:rPr>
        <w:t>climate change</w:t>
      </w:r>
      <w:r w:rsidRPr="00353066">
        <w:rPr>
          <w:sz w:val="16"/>
        </w:rPr>
        <w:t xml:space="preserve">, choking global </w:t>
      </w:r>
      <w:r w:rsidRPr="00216D57">
        <w:rPr>
          <w:rStyle w:val="StyleUnderline"/>
        </w:rPr>
        <w:t>action on human rights</w:t>
      </w:r>
      <w:r w:rsidRPr="00353066">
        <w:rPr>
          <w:sz w:val="16"/>
        </w:rPr>
        <w:t xml:space="preserve"> abuses, paralyzing international </w:t>
      </w:r>
      <w:r w:rsidRPr="00992836">
        <w:rPr>
          <w:rStyle w:val="Emphasis"/>
          <w:highlight w:val="cyan"/>
        </w:rPr>
        <w:t>inst</w:t>
      </w:r>
      <w:r w:rsidRPr="00A56D51">
        <w:rPr>
          <w:rStyle w:val="Emphasis"/>
          <w:highlight w:val="cyan"/>
        </w:rPr>
        <w:t>itutions</w:t>
      </w:r>
      <w:r w:rsidRPr="00A56D51">
        <w:rPr>
          <w:rStyle w:val="StyleUnderline"/>
          <w:highlight w:val="cyan"/>
        </w:rPr>
        <w:t xml:space="preserve"> and </w:t>
      </w:r>
      <w:r w:rsidRPr="00A56D51">
        <w:rPr>
          <w:rStyle w:val="Emphasis"/>
          <w:highlight w:val="cyan"/>
        </w:rPr>
        <w:t xml:space="preserve">increasing </w:t>
      </w:r>
      <w:r w:rsidRPr="00992836">
        <w:rPr>
          <w:rStyle w:val="Emphasis"/>
          <w:highlight w:val="cyan"/>
        </w:rPr>
        <w:t>tensions</w:t>
      </w:r>
      <w:r w:rsidRPr="00992836">
        <w:rPr>
          <w:rStyle w:val="StyleUnderline"/>
        </w:rPr>
        <w:t xml:space="preserve"> in</w:t>
      </w:r>
      <w:r w:rsidRPr="00353066">
        <w:rPr>
          <w:sz w:val="16"/>
        </w:rPr>
        <w:t xml:space="preserve"> contested regions.” </w:t>
      </w:r>
      <w:r w:rsidRPr="00216D57">
        <w:rPr>
          <w:rStyle w:val="StyleUnderline"/>
        </w:rPr>
        <w:t xml:space="preserve">If only for the sake of </w:t>
      </w:r>
      <w:r w:rsidRPr="00D52EBF">
        <w:rPr>
          <w:rStyle w:val="StyleUnderline"/>
        </w:rPr>
        <w:t xml:space="preserve">cooperating to tackle </w:t>
      </w:r>
      <w:r w:rsidRPr="00353066">
        <w:rPr>
          <w:sz w:val="16"/>
        </w:rPr>
        <w:t xml:space="preserve">global </w:t>
      </w:r>
      <w:r w:rsidRPr="00D52EBF">
        <w:rPr>
          <w:rStyle w:val="Emphasis"/>
        </w:rPr>
        <w:t>warming</w:t>
      </w:r>
      <w:r w:rsidRPr="00353066">
        <w:rPr>
          <w:sz w:val="16"/>
        </w:rPr>
        <w:t xml:space="preserve">, </w:t>
      </w:r>
      <w:r w:rsidRPr="00992836">
        <w:rPr>
          <w:rStyle w:val="Emphasis"/>
          <w:highlight w:val="cyan"/>
        </w:rPr>
        <w:t>nothing is more imperative</w:t>
      </w:r>
      <w:r w:rsidRPr="00D52EBF">
        <w:rPr>
          <w:rStyle w:val="StyleUnderline"/>
        </w:rPr>
        <w:t xml:space="preserve"> than for great powers, </w:t>
      </w:r>
      <w:r w:rsidRPr="00D52EBF">
        <w:rPr>
          <w:rStyle w:val="Emphasis"/>
        </w:rPr>
        <w:t>first among them</w:t>
      </w:r>
      <w:r w:rsidRPr="00D52EBF">
        <w:rPr>
          <w:rStyle w:val="StyleUnderline"/>
        </w:rPr>
        <w:t xml:space="preserve"> the U.S., </w:t>
      </w:r>
      <w:r w:rsidRPr="00992836">
        <w:rPr>
          <w:rStyle w:val="StyleUnderline"/>
          <w:highlight w:val="cyan"/>
        </w:rPr>
        <w:t xml:space="preserve">to adopt </w:t>
      </w:r>
      <w:r w:rsidRPr="00992836">
        <w:rPr>
          <w:rStyle w:val="Emphasis"/>
          <w:highlight w:val="cyan"/>
        </w:rPr>
        <w:t>conciliatory policies</w:t>
      </w:r>
      <w:r w:rsidRPr="00353066">
        <w:rPr>
          <w:sz w:val="16"/>
        </w:rPr>
        <w:t>.</w:t>
      </w:r>
    </w:p>
    <w:p w14:paraId="75F15071" w14:textId="77777777" w:rsidR="00C063B0" w:rsidRPr="006668AB" w:rsidRDefault="00C063B0" w:rsidP="00C063B0">
      <w:pPr>
        <w:pStyle w:val="Heading4"/>
      </w:pPr>
      <w:r>
        <w:t>Great power competition</w:t>
      </w:r>
      <w:r>
        <w:rPr>
          <w:b w:val="0"/>
          <w:bCs/>
        </w:rPr>
        <w:t xml:space="preserve"> </w:t>
      </w:r>
      <w:r w:rsidRPr="006668AB">
        <w:t xml:space="preserve">escalates </w:t>
      </w:r>
      <w:r w:rsidRPr="006668AB">
        <w:rPr>
          <w:u w:val="single"/>
        </w:rPr>
        <w:t>every</w:t>
      </w:r>
      <w:r w:rsidRPr="006668AB">
        <w:t xml:space="preserve"> hotspot, breaks down </w:t>
      </w:r>
      <w:r w:rsidRPr="006668AB">
        <w:rPr>
          <w:u w:val="single"/>
        </w:rPr>
        <w:t>alliances</w:t>
      </w:r>
      <w:r w:rsidRPr="006668AB">
        <w:t xml:space="preserve">, and ignites </w:t>
      </w:r>
      <w:r w:rsidRPr="006668AB">
        <w:rPr>
          <w:u w:val="single"/>
        </w:rPr>
        <w:t>existential</w:t>
      </w:r>
      <w:r w:rsidRPr="006668AB">
        <w:t xml:space="preserve"> proliferation.</w:t>
      </w:r>
    </w:p>
    <w:p w14:paraId="45A7E6AD" w14:textId="77777777" w:rsidR="00C063B0" w:rsidRPr="00273815" w:rsidRDefault="00C063B0" w:rsidP="00C063B0">
      <w:r w:rsidRPr="00492E89">
        <w:rPr>
          <w:rFonts w:eastAsiaTheme="majorEastAsia"/>
          <w:b/>
          <w:iCs/>
          <w:sz w:val="26"/>
        </w:rPr>
        <w:t>Howe ’22</w:t>
      </w:r>
      <w:r w:rsidRPr="00492E89">
        <w:t xml:space="preserve"> </w:t>
      </w:r>
      <w:r>
        <w:t>[</w:t>
      </w:r>
      <w:r w:rsidRPr="00492E89">
        <w:t>Brenda</w:t>
      </w:r>
      <w:r>
        <w:t xml:space="preserve">n; May; </w:t>
      </w:r>
      <w:r w:rsidRPr="00492E89">
        <w:t xml:space="preserve">Dean and Professor at Ewha Woman’s University GSIS; </w:t>
      </w:r>
      <w:r>
        <w:t xml:space="preserve">Asian Journal of Peacebuilding, </w:t>
      </w:r>
      <w:r w:rsidRPr="00492E89">
        <w:t>“Non-traditional Security Leadership and Cooperation in the Face of Great Power Conflict: The Rise of New Actors</w:t>
      </w:r>
      <w:r>
        <w:t>,</w:t>
      </w:r>
      <w:r w:rsidRPr="00492E89">
        <w:t>”</w:t>
      </w:r>
      <w:r>
        <w:t xml:space="preserve"> vol. 28]</w:t>
      </w:r>
    </w:p>
    <w:p w14:paraId="55495CC7" w14:textId="77777777" w:rsidR="00C063B0" w:rsidRPr="00492E89" w:rsidRDefault="00C063B0" w:rsidP="00C063B0">
      <w:pPr>
        <w:rPr>
          <w:sz w:val="16"/>
        </w:rPr>
      </w:pPr>
      <w:r w:rsidRPr="00492E89">
        <w:rPr>
          <w:sz w:val="16"/>
        </w:rPr>
        <w:t xml:space="preserve">Under such conditions, it is perhaps not surprising that </w:t>
      </w:r>
      <w:r w:rsidRPr="00492E89">
        <w:rPr>
          <w:rStyle w:val="StyleUnderline"/>
        </w:rPr>
        <w:t xml:space="preserve">great power </w:t>
      </w:r>
      <w:r w:rsidRPr="005453F5">
        <w:rPr>
          <w:rStyle w:val="StyleUnderline"/>
          <w:highlight w:val="cyan"/>
        </w:rPr>
        <w:t>rivalry</w:t>
      </w:r>
      <w:r w:rsidRPr="005453F5">
        <w:rPr>
          <w:sz w:val="16"/>
          <w:highlight w:val="cyan"/>
        </w:rPr>
        <w:t xml:space="preserve"> </w:t>
      </w:r>
      <w:r w:rsidRPr="005453F5">
        <w:rPr>
          <w:rStyle w:val="StyleUnderline"/>
          <w:highlight w:val="cyan"/>
        </w:rPr>
        <w:t>between</w:t>
      </w:r>
      <w:r w:rsidRPr="00492E89">
        <w:rPr>
          <w:rStyle w:val="StyleUnderline"/>
        </w:rPr>
        <w:t xml:space="preserve"> the </w:t>
      </w:r>
      <w:r w:rsidRPr="00492E89">
        <w:rPr>
          <w:rStyle w:val="Emphasis"/>
        </w:rPr>
        <w:t xml:space="preserve">US and </w:t>
      </w:r>
      <w:r w:rsidRPr="005453F5">
        <w:rPr>
          <w:rStyle w:val="Emphasis"/>
          <w:highlight w:val="cyan"/>
        </w:rPr>
        <w:t>China</w:t>
      </w:r>
      <w:r w:rsidRPr="00492E89">
        <w:rPr>
          <w:sz w:val="16"/>
        </w:rPr>
        <w:t xml:space="preserve"> </w:t>
      </w:r>
      <w:r w:rsidRPr="00492E89">
        <w:rPr>
          <w:rStyle w:val="StyleUnderline"/>
        </w:rPr>
        <w:t xml:space="preserve">has </w:t>
      </w:r>
      <w:r w:rsidRPr="005453F5">
        <w:rPr>
          <w:rStyle w:val="StyleUnderline"/>
          <w:highlight w:val="cyan"/>
        </w:rPr>
        <w:t>intensified</w:t>
      </w:r>
      <w:r w:rsidRPr="00492E89">
        <w:rPr>
          <w:sz w:val="16"/>
        </w:rPr>
        <w:t xml:space="preserve">, almost to the extent of the </w:t>
      </w:r>
      <w:r w:rsidRPr="00492E89">
        <w:rPr>
          <w:rStyle w:val="StyleUnderline"/>
        </w:rPr>
        <w:t xml:space="preserve">struggle </w:t>
      </w:r>
      <w:r w:rsidRPr="005453F5">
        <w:rPr>
          <w:rStyle w:val="StyleUnderline"/>
          <w:highlight w:val="cyan"/>
        </w:rPr>
        <w:t>for</w:t>
      </w:r>
      <w:r w:rsidRPr="00492E89">
        <w:rPr>
          <w:rStyle w:val="StyleUnderline"/>
        </w:rPr>
        <w:t xml:space="preserve"> </w:t>
      </w:r>
      <w:r w:rsidRPr="00492E89">
        <w:rPr>
          <w:rStyle w:val="Emphasis"/>
        </w:rPr>
        <w:t xml:space="preserve">global </w:t>
      </w:r>
      <w:r w:rsidRPr="005453F5">
        <w:rPr>
          <w:rStyle w:val="Emphasis"/>
          <w:highlight w:val="cyan"/>
        </w:rPr>
        <w:t>supremacy</w:t>
      </w:r>
      <w:r w:rsidRPr="00492E89">
        <w:rPr>
          <w:sz w:val="16"/>
        </w:rPr>
        <w:t xml:space="preserve"> </w:t>
      </w:r>
      <w:r w:rsidRPr="00492E89">
        <w:rPr>
          <w:rStyle w:val="StyleUnderline"/>
        </w:rPr>
        <w:t>between the US</w:t>
      </w:r>
      <w:r w:rsidRPr="00492E89">
        <w:rPr>
          <w:sz w:val="16"/>
        </w:rPr>
        <w:t xml:space="preserve"> </w:t>
      </w:r>
      <w:r w:rsidRPr="00492E89">
        <w:rPr>
          <w:rStyle w:val="StyleUnderline"/>
        </w:rPr>
        <w:t>and the USSR</w:t>
      </w:r>
      <w:r w:rsidRPr="00492E89">
        <w:rPr>
          <w:sz w:val="16"/>
        </w:rPr>
        <w:t xml:space="preserve">, albeit </w:t>
      </w:r>
      <w:r w:rsidRPr="00492E89">
        <w:rPr>
          <w:rStyle w:val="StyleUnderline"/>
        </w:rPr>
        <w:t>with</w:t>
      </w:r>
      <w:r w:rsidRPr="00492E89">
        <w:rPr>
          <w:sz w:val="16"/>
        </w:rPr>
        <w:t xml:space="preserve"> more of </w:t>
      </w:r>
      <w:r w:rsidRPr="00492E89">
        <w:rPr>
          <w:rStyle w:val="StyleUnderline"/>
        </w:rPr>
        <w:t>a regional focus</w:t>
      </w:r>
      <w:r w:rsidRPr="00492E89">
        <w:rPr>
          <w:sz w:val="16"/>
        </w:rPr>
        <w:t xml:space="preserve">. Hence, David Shambaugh (2018, 85) has pointed out that </w:t>
      </w:r>
      <w:r w:rsidRPr="00492E89">
        <w:rPr>
          <w:rStyle w:val="StyleUnderline"/>
        </w:rPr>
        <w:t>despite</w:t>
      </w:r>
      <w:r w:rsidRPr="00492E89">
        <w:rPr>
          <w:sz w:val="16"/>
        </w:rPr>
        <w:t xml:space="preserve"> their </w:t>
      </w:r>
      <w:r w:rsidRPr="00492E89">
        <w:rPr>
          <w:rStyle w:val="Emphasis"/>
        </w:rPr>
        <w:t xml:space="preserve">deep </w:t>
      </w:r>
      <w:r w:rsidRPr="005453F5">
        <w:rPr>
          <w:rStyle w:val="Emphasis"/>
          <w:highlight w:val="cyan"/>
        </w:rPr>
        <w:t>interdependence</w:t>
      </w:r>
      <w:r w:rsidRPr="00492E89">
        <w:rPr>
          <w:sz w:val="16"/>
        </w:rPr>
        <w:t xml:space="preserve"> and elements of cooperation, the world’s two </w:t>
      </w:r>
      <w:r w:rsidRPr="00492E89">
        <w:rPr>
          <w:rStyle w:val="StyleUnderline"/>
        </w:rPr>
        <w:t>major powers</w:t>
      </w:r>
      <w:r w:rsidRPr="00492E89">
        <w:rPr>
          <w:sz w:val="16"/>
        </w:rPr>
        <w:t xml:space="preserve"> are increasingly </w:t>
      </w:r>
      <w:r w:rsidRPr="005453F5">
        <w:rPr>
          <w:rStyle w:val="StyleUnderline"/>
          <w:highlight w:val="cyan"/>
        </w:rPr>
        <w:t>locked in a</w:t>
      </w:r>
      <w:r w:rsidRPr="00492E89">
        <w:rPr>
          <w:sz w:val="16"/>
        </w:rPr>
        <w:t xml:space="preserve"> “comprehensive </w:t>
      </w:r>
      <w:r w:rsidRPr="005453F5">
        <w:rPr>
          <w:rStyle w:val="Emphasis"/>
          <w:highlight w:val="cyan"/>
        </w:rPr>
        <w:t>competitive relationship</w:t>
      </w:r>
      <w:r w:rsidRPr="00492E89">
        <w:rPr>
          <w:sz w:val="16"/>
        </w:rPr>
        <w:t xml:space="preserve">,” made explicit by the labeling of China and Russia as “strategic competitors” and “revisionist powers.” </w:t>
      </w:r>
      <w:r w:rsidRPr="005453F5">
        <w:rPr>
          <w:rStyle w:val="StyleUnderline"/>
          <w:highlight w:val="cyan"/>
        </w:rPr>
        <w:t>Nuc</w:t>
      </w:r>
      <w:r w:rsidRPr="00492E89">
        <w:rPr>
          <w:rStyle w:val="StyleUnderline"/>
        </w:rPr>
        <w:t>lear weapon</w:t>
      </w:r>
      <w:r w:rsidRPr="005453F5">
        <w:rPr>
          <w:rStyle w:val="StyleUnderline"/>
          <w:highlight w:val="cyan"/>
        </w:rPr>
        <w:t>s</w:t>
      </w:r>
      <w:r w:rsidRPr="00492E89">
        <w:rPr>
          <w:sz w:val="16"/>
        </w:rPr>
        <w:t xml:space="preserve"> can be seen as </w:t>
      </w:r>
      <w:r w:rsidRPr="005453F5">
        <w:rPr>
          <w:rStyle w:val="StyleUnderline"/>
          <w:highlight w:val="cyan"/>
        </w:rPr>
        <w:t>the ultimate expression</w:t>
      </w:r>
      <w:r w:rsidRPr="00492E89">
        <w:rPr>
          <w:sz w:val="16"/>
        </w:rPr>
        <w:t xml:space="preserve"> of power politics, and regional actors are prominent proponents. </w:t>
      </w:r>
      <w:r w:rsidRPr="00492E89">
        <w:rPr>
          <w:rStyle w:val="Emphasis"/>
        </w:rPr>
        <w:t>Russia</w:t>
      </w:r>
      <w:r w:rsidRPr="00492E89">
        <w:rPr>
          <w:rStyle w:val="StyleUnderline"/>
        </w:rPr>
        <w:t xml:space="preserve"> and the </w:t>
      </w:r>
      <w:r w:rsidRPr="00492E89">
        <w:rPr>
          <w:rStyle w:val="Emphasis"/>
        </w:rPr>
        <w:t>US</w:t>
      </w:r>
      <w:r w:rsidRPr="00492E89">
        <w:rPr>
          <w:sz w:val="16"/>
        </w:rPr>
        <w:t xml:space="preserve"> </w:t>
      </w:r>
      <w:r w:rsidRPr="00492E89">
        <w:rPr>
          <w:rStyle w:val="StyleUnderline"/>
        </w:rPr>
        <w:t xml:space="preserve">have the </w:t>
      </w:r>
      <w:r w:rsidRPr="00492E89">
        <w:rPr>
          <w:rStyle w:val="Emphasis"/>
        </w:rPr>
        <w:t>largest nuclear arsenals</w:t>
      </w:r>
      <w:r w:rsidRPr="00492E89">
        <w:rPr>
          <w:sz w:val="16"/>
        </w:rPr>
        <w:t xml:space="preserve"> in the world, </w:t>
      </w:r>
      <w:r w:rsidRPr="00492E89">
        <w:rPr>
          <w:rStyle w:val="Emphasis"/>
        </w:rPr>
        <w:t>China</w:t>
      </w:r>
      <w:r w:rsidRPr="00273815">
        <w:rPr>
          <w:rStyle w:val="StyleUnderline"/>
        </w:rPr>
        <w:t>’s</w:t>
      </w:r>
      <w:r w:rsidRPr="00492E89">
        <w:rPr>
          <w:sz w:val="16"/>
        </w:rPr>
        <w:t xml:space="preserve"> complement </w:t>
      </w:r>
      <w:r w:rsidRPr="00492E89">
        <w:rPr>
          <w:rStyle w:val="StyleUnderline"/>
        </w:rPr>
        <w:t>ranks third</w:t>
      </w:r>
      <w:r w:rsidRPr="00492E89">
        <w:rPr>
          <w:sz w:val="16"/>
        </w:rPr>
        <w:t xml:space="preserve">, </w:t>
      </w:r>
      <w:r w:rsidRPr="00492E89">
        <w:rPr>
          <w:rStyle w:val="StyleUnderline"/>
        </w:rPr>
        <w:t xml:space="preserve">and </w:t>
      </w:r>
      <w:r w:rsidRPr="00273815">
        <w:rPr>
          <w:rStyle w:val="Emphasis"/>
          <w:highlight w:val="cyan"/>
        </w:rPr>
        <w:t>No</w:t>
      </w:r>
      <w:r w:rsidRPr="00273815">
        <w:rPr>
          <w:rStyle w:val="StyleUnderline"/>
        </w:rPr>
        <w:t xml:space="preserve">rth </w:t>
      </w:r>
      <w:r w:rsidRPr="00273815">
        <w:rPr>
          <w:rStyle w:val="Emphasis"/>
          <w:highlight w:val="cyan"/>
        </w:rPr>
        <w:t>Ko</w:t>
      </w:r>
      <w:r w:rsidRPr="00273815">
        <w:rPr>
          <w:rStyle w:val="StyleUnderline"/>
        </w:rPr>
        <w:t>rea</w:t>
      </w:r>
      <w:r w:rsidRPr="00492E89">
        <w:rPr>
          <w:sz w:val="16"/>
        </w:rPr>
        <w:t xml:space="preserve"> </w:t>
      </w:r>
      <w:r w:rsidRPr="00492E89">
        <w:rPr>
          <w:rStyle w:val="StyleUnderline"/>
        </w:rPr>
        <w:t>has become</w:t>
      </w:r>
      <w:r w:rsidRPr="00492E89">
        <w:rPr>
          <w:sz w:val="16"/>
        </w:rPr>
        <w:t xml:space="preserve"> only the ninth nuclear deterrent-</w:t>
      </w:r>
      <w:r w:rsidRPr="005453F5">
        <w:rPr>
          <w:rStyle w:val="StyleUnderline"/>
          <w:highlight w:val="cyan"/>
        </w:rPr>
        <w:t>enabled</w:t>
      </w:r>
      <w:r w:rsidRPr="00492E89">
        <w:rPr>
          <w:rStyle w:val="StyleUnderline"/>
        </w:rPr>
        <w:t xml:space="preserve"> state</w:t>
      </w:r>
      <w:r w:rsidRPr="00492E89">
        <w:rPr>
          <w:sz w:val="16"/>
        </w:rPr>
        <w:t xml:space="preserve"> in the world (Arms Control Association 2021). </w:t>
      </w:r>
      <w:r w:rsidRPr="005453F5">
        <w:rPr>
          <w:rStyle w:val="Emphasis"/>
          <w:highlight w:val="cyan"/>
        </w:rPr>
        <w:t>Japan</w:t>
      </w:r>
      <w:r w:rsidRPr="00492E89">
        <w:rPr>
          <w:sz w:val="16"/>
        </w:rPr>
        <w:t xml:space="preserve">, </w:t>
      </w:r>
      <w:r w:rsidRPr="00273815">
        <w:rPr>
          <w:rStyle w:val="Emphasis"/>
          <w:highlight w:val="cyan"/>
        </w:rPr>
        <w:t>So</w:t>
      </w:r>
      <w:r w:rsidRPr="00273815">
        <w:rPr>
          <w:rStyle w:val="StyleUnderline"/>
        </w:rPr>
        <w:t xml:space="preserve">uth </w:t>
      </w:r>
      <w:r w:rsidRPr="00273815">
        <w:rPr>
          <w:rStyle w:val="Emphasis"/>
          <w:highlight w:val="cyan"/>
        </w:rPr>
        <w:t>Ko</w:t>
      </w:r>
      <w:r w:rsidRPr="00273815">
        <w:rPr>
          <w:rStyle w:val="StyleUnderline"/>
        </w:rPr>
        <w:t>rea</w:t>
      </w:r>
      <w:r w:rsidRPr="00492E89">
        <w:rPr>
          <w:sz w:val="16"/>
        </w:rPr>
        <w:t xml:space="preserve">, </w:t>
      </w:r>
      <w:r w:rsidRPr="005453F5">
        <w:rPr>
          <w:rStyle w:val="StyleUnderline"/>
          <w:highlight w:val="cyan"/>
        </w:rPr>
        <w:t xml:space="preserve">and </w:t>
      </w:r>
      <w:r w:rsidRPr="005453F5">
        <w:rPr>
          <w:rStyle w:val="Emphasis"/>
          <w:highlight w:val="cyan"/>
        </w:rPr>
        <w:t>Taiwan</w:t>
      </w:r>
      <w:r w:rsidRPr="00492E89">
        <w:rPr>
          <w:rStyle w:val="StyleUnderline"/>
        </w:rPr>
        <w:t xml:space="preserve"> </w:t>
      </w:r>
      <w:r w:rsidRPr="005453F5">
        <w:rPr>
          <w:rStyle w:val="StyleUnderline"/>
          <w:highlight w:val="cyan"/>
        </w:rPr>
        <w:t>could</w:t>
      </w:r>
      <w:r w:rsidRPr="005453F5">
        <w:rPr>
          <w:sz w:val="16"/>
          <w:highlight w:val="cyan"/>
        </w:rPr>
        <w:t xml:space="preserve"> </w:t>
      </w:r>
      <w:r w:rsidRPr="005453F5">
        <w:rPr>
          <w:rStyle w:val="StyleUnderline"/>
          <w:highlight w:val="cyan"/>
        </w:rPr>
        <w:t>go nuclear</w:t>
      </w:r>
      <w:r w:rsidRPr="00492E89">
        <w:rPr>
          <w:rStyle w:val="StyleUnderline"/>
        </w:rPr>
        <w:t xml:space="preserve"> </w:t>
      </w:r>
      <w:r w:rsidRPr="00492E89">
        <w:rPr>
          <w:rStyle w:val="Emphasis"/>
        </w:rPr>
        <w:t xml:space="preserve">virtually </w:t>
      </w:r>
      <w:r w:rsidRPr="005453F5">
        <w:rPr>
          <w:rStyle w:val="Emphasis"/>
          <w:highlight w:val="cyan"/>
        </w:rPr>
        <w:t>overnight</w:t>
      </w:r>
      <w:r w:rsidRPr="00492E89">
        <w:rPr>
          <w:sz w:val="16"/>
        </w:rPr>
        <w:t>, only refraining from doing so because of the shelter of the US nuclear umbrella.</w:t>
      </w:r>
    </w:p>
    <w:p w14:paraId="7A7927A4" w14:textId="77777777" w:rsidR="00C063B0" w:rsidRPr="00492E89" w:rsidRDefault="00C063B0" w:rsidP="00C063B0">
      <w:pPr>
        <w:rPr>
          <w:sz w:val="16"/>
          <w:szCs w:val="16"/>
        </w:rPr>
      </w:pPr>
      <w:r w:rsidRPr="00492E89">
        <w:rPr>
          <w:sz w:val="16"/>
          <w:szCs w:val="16"/>
        </w:rPr>
        <w:t xml:space="preserve">In addition, so dramatic have been the impacts of </w:t>
      </w:r>
      <w:r w:rsidRPr="00273815">
        <w:rPr>
          <w:rStyle w:val="Emphasis"/>
          <w:highlight w:val="cyan"/>
        </w:rPr>
        <w:t>controversies</w:t>
      </w:r>
      <w:r w:rsidRPr="00273815">
        <w:rPr>
          <w:rStyle w:val="StyleUnderline"/>
          <w:highlight w:val="cyan"/>
        </w:rPr>
        <w:t xml:space="preserve"> surrounding</w:t>
      </w:r>
      <w:r w:rsidRPr="00492E89">
        <w:rPr>
          <w:sz w:val="16"/>
          <w:szCs w:val="16"/>
        </w:rPr>
        <w:t xml:space="preserve"> the administration of US President </w:t>
      </w:r>
      <w:r w:rsidRPr="00273815">
        <w:rPr>
          <w:rStyle w:val="StyleUnderline"/>
        </w:rPr>
        <w:t xml:space="preserve">Donald </w:t>
      </w:r>
      <w:r w:rsidRPr="00273815">
        <w:rPr>
          <w:rStyle w:val="Emphasis"/>
          <w:highlight w:val="cyan"/>
        </w:rPr>
        <w:t>Trump</w:t>
      </w:r>
      <w:r w:rsidRPr="00492E89">
        <w:rPr>
          <w:sz w:val="16"/>
          <w:szCs w:val="16"/>
        </w:rPr>
        <w:t xml:space="preserve"> and its aftermath, that the American democratic polity can be viewed as being in crisis rather than a shining city on the hill, and therefore American soft power contributes less in terms of leadership resources in the region. President Trump’s </w:t>
      </w:r>
      <w:r w:rsidRPr="00273815">
        <w:rPr>
          <w:rStyle w:val="Emphasis"/>
          <w:highlight w:val="cyan"/>
        </w:rPr>
        <w:t>attacks</w:t>
      </w:r>
      <w:r w:rsidRPr="00273815">
        <w:rPr>
          <w:rStyle w:val="StyleUnderline"/>
          <w:highlight w:val="cyan"/>
        </w:rPr>
        <w:t xml:space="preserve"> on</w:t>
      </w:r>
      <w:r w:rsidRPr="00273815">
        <w:rPr>
          <w:rStyle w:val="StyleUnderline"/>
        </w:rPr>
        <w:t xml:space="preserve"> international </w:t>
      </w:r>
      <w:r w:rsidRPr="00273815">
        <w:rPr>
          <w:rStyle w:val="Emphasis"/>
          <w:highlight w:val="cyan"/>
        </w:rPr>
        <w:t>organizations</w:t>
      </w:r>
      <w:r w:rsidRPr="00492E89">
        <w:rPr>
          <w:sz w:val="16"/>
          <w:szCs w:val="16"/>
        </w:rPr>
        <w:t xml:space="preserve"> (IOs), </w:t>
      </w:r>
      <w:r w:rsidRPr="00273815">
        <w:rPr>
          <w:rStyle w:val="Emphasis"/>
          <w:highlight w:val="cyan"/>
        </w:rPr>
        <w:t>institutions</w:t>
      </w:r>
      <w:r w:rsidRPr="00492E89">
        <w:rPr>
          <w:sz w:val="16"/>
          <w:szCs w:val="16"/>
        </w:rPr>
        <w:t xml:space="preserve">, </w:t>
      </w:r>
      <w:r w:rsidRPr="00273815">
        <w:rPr>
          <w:rStyle w:val="StyleUnderline"/>
          <w:highlight w:val="cyan"/>
        </w:rPr>
        <w:t>and</w:t>
      </w:r>
      <w:r w:rsidRPr="00492E89">
        <w:rPr>
          <w:sz w:val="16"/>
          <w:szCs w:val="16"/>
        </w:rPr>
        <w:t xml:space="preserve"> multilateral </w:t>
      </w:r>
      <w:r w:rsidRPr="00273815">
        <w:rPr>
          <w:rStyle w:val="Emphasis"/>
          <w:highlight w:val="cyan"/>
        </w:rPr>
        <w:t>treaties</w:t>
      </w:r>
      <w:r w:rsidRPr="00492E89">
        <w:rPr>
          <w:sz w:val="16"/>
          <w:szCs w:val="16"/>
        </w:rPr>
        <w:t>, revealed their limitations, raising the specter of the US walking away from any treaty, agreement, or institution that it considers not to be in the interests of US citizens. This turning away by the US has been particularly acute in the East Asian region, where only bilateral diplomacy could hold the attention of the previous president, and even then, only sporadically.</w:t>
      </w:r>
    </w:p>
    <w:p w14:paraId="14F2A742" w14:textId="77777777" w:rsidR="00C063B0" w:rsidRPr="00273815" w:rsidRDefault="00C063B0" w:rsidP="00C063B0">
      <w:pPr>
        <w:rPr>
          <w:sz w:val="16"/>
          <w:szCs w:val="16"/>
        </w:rPr>
      </w:pPr>
      <w:r w:rsidRPr="00273815">
        <w:rPr>
          <w:sz w:val="16"/>
          <w:szCs w:val="16"/>
        </w:rPr>
        <w:t>Even with the incoming administration of President Joe Biden there is no guarantee of a return of US leadership and contributions to peace and security in the region. At least initially, the Biden administration has signaled an intent to continue the tough line with China, while returning to something akin to the strategic patience of effectively doing nothing about North Korea. Furthermore, despite the much-vaunted “pivot to Asia” under President Barack Obama, the US neglected engagement with the region (beyond hedging over China). A revitalization of such policies, therefore, also bodes ill for regional leadership, especially given that President Biden has inherited so many other diplomatic challenges. In what may only be a one term presidency (even if he is succeeded by another Democrat), it is likely that, with the exception of the need to address China, Asia will once again be put on the back burner.</w:t>
      </w:r>
    </w:p>
    <w:p w14:paraId="3C073903" w14:textId="77777777" w:rsidR="00C063B0" w:rsidRPr="00492E89" w:rsidRDefault="00C063B0" w:rsidP="00C063B0">
      <w:pPr>
        <w:rPr>
          <w:sz w:val="16"/>
          <w:szCs w:val="16"/>
        </w:rPr>
      </w:pPr>
      <w:r w:rsidRPr="00492E89">
        <w:rPr>
          <w:sz w:val="16"/>
          <w:szCs w:val="16"/>
        </w:rPr>
        <w:t xml:space="preserve">Neorealist-inspired </w:t>
      </w:r>
      <w:r w:rsidRPr="00273815">
        <w:rPr>
          <w:rStyle w:val="Emphasis"/>
        </w:rPr>
        <w:t xml:space="preserve">coercive </w:t>
      </w:r>
      <w:r w:rsidRPr="00273815">
        <w:rPr>
          <w:rStyle w:val="Emphasis"/>
          <w:highlight w:val="cyan"/>
        </w:rPr>
        <w:t>tactics</w:t>
      </w:r>
      <w:r w:rsidRPr="00273815">
        <w:rPr>
          <w:rStyle w:val="StyleUnderline"/>
        </w:rPr>
        <w:t xml:space="preserve"> have been </w:t>
      </w:r>
      <w:r w:rsidRPr="00273815">
        <w:rPr>
          <w:rStyle w:val="Emphasis"/>
          <w:highlight w:val="cyan"/>
        </w:rPr>
        <w:t>prevalent</w:t>
      </w:r>
      <w:r w:rsidRPr="00492E89">
        <w:rPr>
          <w:sz w:val="16"/>
          <w:szCs w:val="16"/>
        </w:rPr>
        <w:t xml:space="preserve"> in the international relations </w:t>
      </w:r>
      <w:r w:rsidRPr="00273815">
        <w:rPr>
          <w:rStyle w:val="StyleUnderline"/>
        </w:rPr>
        <w:t>between</w:t>
      </w:r>
      <w:r w:rsidRPr="00492E89">
        <w:rPr>
          <w:sz w:val="16"/>
          <w:szCs w:val="16"/>
        </w:rPr>
        <w:t xml:space="preserve"> the </w:t>
      </w:r>
      <w:r w:rsidRPr="00273815">
        <w:rPr>
          <w:rStyle w:val="StyleUnderline"/>
        </w:rPr>
        <w:t>great powers</w:t>
      </w:r>
      <w:r w:rsidRPr="00492E89">
        <w:rPr>
          <w:sz w:val="16"/>
          <w:szCs w:val="16"/>
        </w:rPr>
        <w:t xml:space="preserve"> and among other states </w:t>
      </w:r>
      <w:r w:rsidRPr="00273815">
        <w:rPr>
          <w:rStyle w:val="StyleUnderline"/>
          <w:highlight w:val="cyan"/>
        </w:rPr>
        <w:t xml:space="preserve">as they attempt to </w:t>
      </w:r>
      <w:r w:rsidRPr="00273815">
        <w:rPr>
          <w:rStyle w:val="Emphasis"/>
          <w:highlight w:val="cyan"/>
        </w:rPr>
        <w:t>structure</w:t>
      </w:r>
      <w:r w:rsidRPr="00273815">
        <w:rPr>
          <w:rStyle w:val="StyleUnderline"/>
          <w:highlight w:val="cyan"/>
        </w:rPr>
        <w:t xml:space="preserve"> the </w:t>
      </w:r>
      <w:r w:rsidRPr="00273815">
        <w:rPr>
          <w:rStyle w:val="Emphasis"/>
          <w:highlight w:val="cyan"/>
        </w:rPr>
        <w:t>decision-making</w:t>
      </w:r>
      <w:r w:rsidRPr="00273815">
        <w:rPr>
          <w:rStyle w:val="StyleUnderline"/>
        </w:rPr>
        <w:t xml:space="preserve"> of the other</w:t>
      </w:r>
      <w:r w:rsidRPr="00492E89">
        <w:rPr>
          <w:sz w:val="16"/>
          <w:szCs w:val="16"/>
        </w:rPr>
        <w:t>, whether it be saber-rattling, namecalling, overt threats, or political and economic sanctions. Facing diverse challenges, successive governments in regional states have adopted state-centric national security policies with an emphasis on national sovereignty, territorial integrity, and national unity. The most extreme manifestation of this state centricity can be found on the Korean Peninsula where the two regimes, North and South, view each other as existential threats; across the Taiwan Strait, between the similarly mutually exclusive regimes of Beijing and Taipei; and in the state-centric security tensions very much in evidence in the East China Sea and South China Sea (Taylor 2018). Yet even between democratic allies of the US, such as South Korea and Japan, diplomatic relations can be strained at best, and take on power-political overtones.</w:t>
      </w:r>
    </w:p>
    <w:p w14:paraId="7C22FE1B" w14:textId="77777777" w:rsidR="00C063B0" w:rsidRPr="00492E89" w:rsidRDefault="00C063B0" w:rsidP="00C063B0">
      <w:pPr>
        <w:rPr>
          <w:sz w:val="16"/>
        </w:rPr>
      </w:pPr>
      <w:r w:rsidRPr="00492E89">
        <w:rPr>
          <w:sz w:val="16"/>
        </w:rPr>
        <w:t xml:space="preserve">Meanwhile, from a neoliberal perspective, throughout East Asia </w:t>
      </w:r>
      <w:r w:rsidRPr="00492E89">
        <w:rPr>
          <w:rStyle w:val="StyleUnderline"/>
        </w:rPr>
        <w:t>a premium has</w:t>
      </w:r>
      <w:r w:rsidRPr="00492E89">
        <w:rPr>
          <w:sz w:val="16"/>
        </w:rPr>
        <w:t xml:space="preserve"> </w:t>
      </w:r>
      <w:r w:rsidRPr="00492E89">
        <w:rPr>
          <w:rStyle w:val="StyleUnderline"/>
        </w:rPr>
        <w:t xml:space="preserve">been placed on </w:t>
      </w:r>
      <w:r w:rsidRPr="00492E89">
        <w:rPr>
          <w:rStyle w:val="Emphasis"/>
        </w:rPr>
        <w:t>economic development</w:t>
      </w:r>
      <w:r w:rsidRPr="00492E89">
        <w:rPr>
          <w:sz w:val="16"/>
        </w:rPr>
        <w:t xml:space="preserve">, </w:t>
      </w:r>
      <w:r w:rsidRPr="00492E89">
        <w:rPr>
          <w:rStyle w:val="StyleUnderline"/>
        </w:rPr>
        <w:t>with rapid</w:t>
      </w:r>
      <w:r w:rsidRPr="00492E89">
        <w:rPr>
          <w:sz w:val="16"/>
        </w:rPr>
        <w:t xml:space="preserve"> success in this field combined with </w:t>
      </w:r>
      <w:r w:rsidRPr="00492E89">
        <w:rPr>
          <w:rStyle w:val="StyleUnderline"/>
        </w:rPr>
        <w:t xml:space="preserve">high levels of </w:t>
      </w:r>
      <w:r w:rsidRPr="00492E89">
        <w:rPr>
          <w:rStyle w:val="Emphasis"/>
        </w:rPr>
        <w:t>industrialization</w:t>
      </w:r>
      <w:r w:rsidRPr="00492E89">
        <w:rPr>
          <w:sz w:val="16"/>
        </w:rPr>
        <w:t xml:space="preserve">, </w:t>
      </w:r>
      <w:r w:rsidRPr="00492E89">
        <w:rPr>
          <w:rStyle w:val="Emphasis"/>
        </w:rPr>
        <w:t>urbanization</w:t>
      </w:r>
      <w:r w:rsidRPr="00492E89">
        <w:rPr>
          <w:sz w:val="16"/>
        </w:rPr>
        <w:t xml:space="preserve">, </w:t>
      </w:r>
      <w:r w:rsidRPr="00492E89">
        <w:rPr>
          <w:rStyle w:val="StyleUnderline"/>
        </w:rPr>
        <w:t xml:space="preserve">and </w:t>
      </w:r>
      <w:r w:rsidRPr="00492E89">
        <w:rPr>
          <w:rStyle w:val="Emphasis"/>
        </w:rPr>
        <w:t>modernization</w:t>
      </w:r>
      <w:r w:rsidRPr="00492E89">
        <w:rPr>
          <w:sz w:val="16"/>
        </w:rPr>
        <w:t xml:space="preserve"> </w:t>
      </w:r>
      <w:r w:rsidRPr="00492E89">
        <w:rPr>
          <w:rStyle w:val="StyleUnderline"/>
        </w:rPr>
        <w:t>across the region</w:t>
      </w:r>
      <w:r w:rsidRPr="00492E89">
        <w:rPr>
          <w:sz w:val="16"/>
        </w:rPr>
        <w:t>. Regional developmentalism has been labeled “</w:t>
      </w:r>
      <w:r w:rsidRPr="00492E89">
        <w:rPr>
          <w:rStyle w:val="StyleUnderline"/>
        </w:rPr>
        <w:t>econophoria</w:t>
      </w:r>
      <w:r w:rsidRPr="00492E89">
        <w:rPr>
          <w:sz w:val="16"/>
        </w:rPr>
        <w:t xml:space="preserve">,” whereby the </w:t>
      </w:r>
      <w:r w:rsidRPr="00492E89">
        <w:rPr>
          <w:rStyle w:val="StyleUnderline"/>
        </w:rPr>
        <w:t>solution to all</w:t>
      </w:r>
      <w:r w:rsidRPr="00492E89">
        <w:rPr>
          <w:sz w:val="16"/>
        </w:rPr>
        <w:t xml:space="preserve"> governance </w:t>
      </w:r>
      <w:r w:rsidRPr="00492E89">
        <w:rPr>
          <w:rStyle w:val="StyleUnderline"/>
        </w:rPr>
        <w:t>challenges</w:t>
      </w:r>
      <w:r w:rsidRPr="00492E89">
        <w:rPr>
          <w:sz w:val="16"/>
        </w:rPr>
        <w:t xml:space="preserve">, whether domestic or international, </w:t>
      </w:r>
      <w:r w:rsidRPr="00492E89">
        <w:rPr>
          <w:rStyle w:val="StyleUnderline"/>
        </w:rPr>
        <w:t>is sought through</w:t>
      </w:r>
      <w:r w:rsidRPr="00492E89">
        <w:rPr>
          <w:sz w:val="16"/>
        </w:rPr>
        <w:t xml:space="preserve"> the prioritization of </w:t>
      </w:r>
      <w:r w:rsidRPr="00492E89">
        <w:rPr>
          <w:rStyle w:val="Emphasis"/>
        </w:rPr>
        <w:t>economic growth</w:t>
      </w:r>
      <w:r w:rsidRPr="00492E89">
        <w:rPr>
          <w:sz w:val="16"/>
        </w:rPr>
        <w:t xml:space="preserve"> (Buzan and Segal 1998, 107). In East Asia, </w:t>
      </w:r>
      <w:r w:rsidRPr="00492E89">
        <w:rPr>
          <w:rStyle w:val="StyleUnderline"/>
        </w:rPr>
        <w:t xml:space="preserve">state-centric </w:t>
      </w:r>
      <w:r w:rsidRPr="00492E89">
        <w:rPr>
          <w:rStyle w:val="Emphasis"/>
        </w:rPr>
        <w:t>macroeconomic development</w:t>
      </w:r>
      <w:r w:rsidRPr="00492E89">
        <w:rPr>
          <w:rStyle w:val="StyleUnderline"/>
        </w:rPr>
        <w:t xml:space="preserve"> has been</w:t>
      </w:r>
      <w:r w:rsidRPr="00492E89">
        <w:rPr>
          <w:sz w:val="16"/>
        </w:rPr>
        <w:t xml:space="preserve"> described as assuming “</w:t>
      </w:r>
      <w:r w:rsidRPr="00492E89">
        <w:rPr>
          <w:rStyle w:val="Emphasis"/>
        </w:rPr>
        <w:t>cult-like status</w:t>
      </w:r>
      <w:r w:rsidRPr="00492E89">
        <w:rPr>
          <w:sz w:val="16"/>
        </w:rPr>
        <w:t>” (Christie and Roy 2001, 5).</w:t>
      </w:r>
    </w:p>
    <w:p w14:paraId="657B3FBA" w14:textId="77777777" w:rsidR="00C063B0" w:rsidRPr="00492E89" w:rsidRDefault="00C063B0" w:rsidP="00C063B0">
      <w:pPr>
        <w:rPr>
          <w:sz w:val="16"/>
        </w:rPr>
      </w:pPr>
      <w:r w:rsidRPr="00492E89">
        <w:rPr>
          <w:sz w:val="16"/>
        </w:rPr>
        <w:t xml:space="preserve">Economic development itself, however, </w:t>
      </w:r>
      <w:r w:rsidRPr="00492E89">
        <w:rPr>
          <w:rStyle w:val="StyleUnderline"/>
        </w:rPr>
        <w:t xml:space="preserve">does </w:t>
      </w:r>
      <w:r w:rsidRPr="00492E89">
        <w:rPr>
          <w:rStyle w:val="Emphasis"/>
        </w:rPr>
        <w:t>not</w:t>
      </w:r>
      <w:r w:rsidRPr="00492E89">
        <w:rPr>
          <w:rStyle w:val="StyleUnderline"/>
        </w:rPr>
        <w:t xml:space="preserve"> automatically lead to an</w:t>
      </w:r>
      <w:r w:rsidRPr="00492E89">
        <w:rPr>
          <w:sz w:val="16"/>
        </w:rPr>
        <w:t xml:space="preserve"> </w:t>
      </w:r>
      <w:r w:rsidRPr="00492E89">
        <w:rPr>
          <w:rStyle w:val="Emphasis"/>
        </w:rPr>
        <w:t>interdependence induced peace</w:t>
      </w:r>
      <w:r w:rsidRPr="00492E89">
        <w:rPr>
          <w:sz w:val="16"/>
        </w:rPr>
        <w:t xml:space="preserve"> between states. </w:t>
      </w:r>
      <w:r w:rsidRPr="005453F5">
        <w:rPr>
          <w:rStyle w:val="StyleUnderline"/>
          <w:highlight w:val="cyan"/>
        </w:rPr>
        <w:t>Competition for</w:t>
      </w:r>
      <w:r w:rsidRPr="00492E89">
        <w:rPr>
          <w:rStyle w:val="StyleUnderline"/>
        </w:rPr>
        <w:t xml:space="preserve"> </w:t>
      </w:r>
      <w:r w:rsidRPr="00492E89">
        <w:rPr>
          <w:rStyle w:val="Emphasis"/>
        </w:rPr>
        <w:t>limited</w:t>
      </w:r>
      <w:r w:rsidRPr="00161334">
        <w:rPr>
          <w:rStyle w:val="StyleUnderline"/>
        </w:rPr>
        <w:t xml:space="preserve"> pools of </w:t>
      </w:r>
      <w:r w:rsidRPr="005453F5">
        <w:rPr>
          <w:rStyle w:val="Emphasis"/>
          <w:highlight w:val="cyan"/>
        </w:rPr>
        <w:t>resources</w:t>
      </w:r>
      <w:r w:rsidRPr="00492E89">
        <w:rPr>
          <w:sz w:val="16"/>
        </w:rPr>
        <w:t xml:space="preserve"> necessary for development </w:t>
      </w:r>
      <w:r w:rsidRPr="005453F5">
        <w:rPr>
          <w:rStyle w:val="StyleUnderline"/>
          <w:highlight w:val="cyan"/>
        </w:rPr>
        <w:t>raises</w:t>
      </w:r>
      <w:r w:rsidRPr="00492E89">
        <w:rPr>
          <w:rStyle w:val="StyleUnderline"/>
        </w:rPr>
        <w:t xml:space="preserve"> the perspective of </w:t>
      </w:r>
      <w:r w:rsidRPr="00492E89">
        <w:rPr>
          <w:rStyle w:val="Emphasis"/>
        </w:rPr>
        <w:t xml:space="preserve">resource </w:t>
      </w:r>
      <w:r w:rsidRPr="005453F5">
        <w:rPr>
          <w:rStyle w:val="Emphasis"/>
          <w:highlight w:val="cyan"/>
        </w:rPr>
        <w:t>wars</w:t>
      </w:r>
      <w:r w:rsidRPr="00492E89">
        <w:rPr>
          <w:sz w:val="16"/>
        </w:rPr>
        <w:t xml:space="preserve">. Already </w:t>
      </w:r>
      <w:r w:rsidRPr="005453F5">
        <w:rPr>
          <w:rStyle w:val="Emphasis"/>
          <w:highlight w:val="cyan"/>
        </w:rPr>
        <w:t>tensions</w:t>
      </w:r>
      <w:r w:rsidRPr="005453F5">
        <w:rPr>
          <w:rStyle w:val="StyleUnderline"/>
          <w:highlight w:val="cyan"/>
        </w:rPr>
        <w:t xml:space="preserve"> are high in</w:t>
      </w:r>
      <w:r w:rsidRPr="00492E89">
        <w:rPr>
          <w:sz w:val="16"/>
        </w:rPr>
        <w:t xml:space="preserve"> the Mekong region of </w:t>
      </w:r>
      <w:r w:rsidRPr="00492E89">
        <w:rPr>
          <w:rStyle w:val="Emphasis"/>
        </w:rPr>
        <w:t xml:space="preserve">Southeast </w:t>
      </w:r>
      <w:r w:rsidRPr="005453F5">
        <w:rPr>
          <w:rStyle w:val="Emphasis"/>
          <w:highlight w:val="cyan"/>
        </w:rPr>
        <w:t>Asia</w:t>
      </w:r>
      <w:r w:rsidRPr="00492E89">
        <w:rPr>
          <w:sz w:val="16"/>
        </w:rPr>
        <w:t xml:space="preserve"> due to hydroelectric dam construction along the river dramatically impacting the security of those living downstream. </w:t>
      </w:r>
      <w:r w:rsidRPr="00492E89">
        <w:rPr>
          <w:rStyle w:val="StyleUnderline"/>
        </w:rPr>
        <w:t>Tensions in the</w:t>
      </w:r>
      <w:r w:rsidRPr="00492E89">
        <w:rPr>
          <w:sz w:val="16"/>
        </w:rPr>
        <w:t xml:space="preserve"> </w:t>
      </w:r>
      <w:r w:rsidRPr="005453F5">
        <w:rPr>
          <w:rStyle w:val="Emphasis"/>
          <w:highlight w:val="cyan"/>
        </w:rPr>
        <w:t>S</w:t>
      </w:r>
      <w:r w:rsidRPr="00161334">
        <w:rPr>
          <w:rStyle w:val="StyleUnderline"/>
        </w:rPr>
        <w:t xml:space="preserve">outh </w:t>
      </w:r>
      <w:r w:rsidRPr="005453F5">
        <w:rPr>
          <w:rStyle w:val="Emphasis"/>
          <w:highlight w:val="cyan"/>
        </w:rPr>
        <w:t>C</w:t>
      </w:r>
      <w:r w:rsidRPr="00161334">
        <w:rPr>
          <w:rStyle w:val="StyleUnderline"/>
        </w:rPr>
        <w:t xml:space="preserve">hina </w:t>
      </w:r>
      <w:r w:rsidRPr="005453F5">
        <w:rPr>
          <w:rStyle w:val="Emphasis"/>
          <w:highlight w:val="cyan"/>
        </w:rPr>
        <w:t>S</w:t>
      </w:r>
      <w:r w:rsidRPr="00161334">
        <w:rPr>
          <w:rStyle w:val="StyleUnderline"/>
        </w:rPr>
        <w:t xml:space="preserve">ea </w:t>
      </w:r>
      <w:r w:rsidRPr="005453F5">
        <w:rPr>
          <w:rStyle w:val="StyleUnderline"/>
          <w:highlight w:val="cyan"/>
        </w:rPr>
        <w:t>are</w:t>
      </w:r>
      <w:r w:rsidRPr="00492E89">
        <w:rPr>
          <w:rStyle w:val="StyleUnderline"/>
        </w:rPr>
        <w:t xml:space="preserve"> as much </w:t>
      </w:r>
      <w:r w:rsidRPr="005453F5">
        <w:rPr>
          <w:rStyle w:val="StyleUnderline"/>
          <w:highlight w:val="cyan"/>
        </w:rPr>
        <w:t>about</w:t>
      </w:r>
      <w:r w:rsidRPr="00492E89">
        <w:rPr>
          <w:sz w:val="16"/>
        </w:rPr>
        <w:t xml:space="preserve"> </w:t>
      </w:r>
      <w:r w:rsidRPr="00492E89">
        <w:rPr>
          <w:rStyle w:val="Emphasis"/>
        </w:rPr>
        <w:t>marine resources</w:t>
      </w:r>
      <w:r w:rsidRPr="00492E89">
        <w:rPr>
          <w:rStyle w:val="StyleUnderline"/>
        </w:rPr>
        <w:t xml:space="preserve"> and </w:t>
      </w:r>
      <w:r w:rsidRPr="005453F5">
        <w:rPr>
          <w:rStyle w:val="Emphasis"/>
          <w:highlight w:val="cyan"/>
        </w:rPr>
        <w:t>trade</w:t>
      </w:r>
      <w:r w:rsidRPr="00492E89">
        <w:rPr>
          <w:rStyle w:val="Emphasis"/>
        </w:rPr>
        <w:t xml:space="preserve"> routes</w:t>
      </w:r>
      <w:r w:rsidRPr="00492E89">
        <w:rPr>
          <w:sz w:val="16"/>
        </w:rPr>
        <w:t xml:space="preserve"> </w:t>
      </w:r>
      <w:r w:rsidRPr="00492E89">
        <w:rPr>
          <w:rStyle w:val="StyleUnderline"/>
        </w:rPr>
        <w:t xml:space="preserve">as they are about </w:t>
      </w:r>
      <w:r w:rsidRPr="00492E89">
        <w:rPr>
          <w:rStyle w:val="Emphasis"/>
        </w:rPr>
        <w:t>geopolitics</w:t>
      </w:r>
      <w:r w:rsidRPr="00492E89">
        <w:rPr>
          <w:sz w:val="16"/>
        </w:rPr>
        <w:t xml:space="preserve">. Recent </w:t>
      </w:r>
      <w:r w:rsidRPr="005453F5">
        <w:rPr>
          <w:rStyle w:val="StyleUnderline"/>
          <w:highlight w:val="cyan"/>
        </w:rPr>
        <w:t>tensions between</w:t>
      </w:r>
      <w:r w:rsidRPr="00492E89">
        <w:rPr>
          <w:sz w:val="16"/>
        </w:rPr>
        <w:t xml:space="preserve"> </w:t>
      </w:r>
      <w:r w:rsidRPr="005453F5">
        <w:rPr>
          <w:rStyle w:val="Emphasis"/>
          <w:highlight w:val="cyan"/>
        </w:rPr>
        <w:t>Japan</w:t>
      </w:r>
      <w:r w:rsidRPr="00492E89">
        <w:rPr>
          <w:rStyle w:val="StyleUnderline"/>
        </w:rPr>
        <w:t xml:space="preserve"> </w:t>
      </w:r>
      <w:r w:rsidRPr="005453F5">
        <w:rPr>
          <w:rStyle w:val="StyleUnderline"/>
          <w:highlight w:val="cyan"/>
        </w:rPr>
        <w:t>and</w:t>
      </w:r>
      <w:r w:rsidRPr="00492E89">
        <w:rPr>
          <w:rStyle w:val="StyleUnderline"/>
        </w:rPr>
        <w:t xml:space="preserve"> </w:t>
      </w:r>
      <w:r w:rsidRPr="005453F5">
        <w:rPr>
          <w:rStyle w:val="Emphasis"/>
          <w:highlight w:val="cyan"/>
        </w:rPr>
        <w:t>So</w:t>
      </w:r>
      <w:r w:rsidRPr="00161334">
        <w:rPr>
          <w:rStyle w:val="StyleUnderline"/>
        </w:rPr>
        <w:t xml:space="preserve">uth </w:t>
      </w:r>
      <w:r w:rsidRPr="005453F5">
        <w:rPr>
          <w:rStyle w:val="Emphasis"/>
          <w:highlight w:val="cyan"/>
        </w:rPr>
        <w:t>Ko</w:t>
      </w:r>
      <w:r w:rsidRPr="00161334">
        <w:rPr>
          <w:rStyle w:val="StyleUnderline"/>
        </w:rPr>
        <w:t>rea, b</w:t>
      </w:r>
      <w:r w:rsidRPr="00492E89">
        <w:rPr>
          <w:rStyle w:val="StyleUnderline"/>
        </w:rPr>
        <w:t xml:space="preserve">etween the great powers </w:t>
      </w:r>
      <w:r w:rsidRPr="005453F5">
        <w:rPr>
          <w:rStyle w:val="Emphasis"/>
          <w:highlight w:val="cyan"/>
        </w:rPr>
        <w:t>China</w:t>
      </w:r>
      <w:r w:rsidRPr="005453F5">
        <w:rPr>
          <w:rStyle w:val="StyleUnderline"/>
          <w:highlight w:val="cyan"/>
        </w:rPr>
        <w:t xml:space="preserve"> and</w:t>
      </w:r>
      <w:r w:rsidRPr="00492E89">
        <w:rPr>
          <w:rStyle w:val="StyleUnderline"/>
        </w:rPr>
        <w:t xml:space="preserve"> the </w:t>
      </w:r>
      <w:r w:rsidRPr="005453F5">
        <w:rPr>
          <w:rStyle w:val="Emphasis"/>
          <w:highlight w:val="cyan"/>
        </w:rPr>
        <w:t>US</w:t>
      </w:r>
      <w:r w:rsidRPr="00492E89">
        <w:rPr>
          <w:sz w:val="16"/>
        </w:rPr>
        <w:t xml:space="preserve">, </w:t>
      </w:r>
      <w:r w:rsidRPr="00492E89">
        <w:rPr>
          <w:rStyle w:val="StyleUnderline"/>
        </w:rPr>
        <w:t>and between</w:t>
      </w:r>
      <w:r w:rsidRPr="00492E89">
        <w:rPr>
          <w:sz w:val="16"/>
        </w:rPr>
        <w:t xml:space="preserve"> </w:t>
      </w:r>
      <w:r w:rsidRPr="005453F5">
        <w:rPr>
          <w:rStyle w:val="Emphasis"/>
          <w:highlight w:val="cyan"/>
        </w:rPr>
        <w:t>Russia</w:t>
      </w:r>
      <w:r w:rsidRPr="005453F5">
        <w:rPr>
          <w:rStyle w:val="StyleUnderline"/>
          <w:highlight w:val="cyan"/>
        </w:rPr>
        <w:t xml:space="preserve"> and</w:t>
      </w:r>
      <w:r w:rsidRPr="00492E89">
        <w:rPr>
          <w:rStyle w:val="StyleUnderline"/>
        </w:rPr>
        <w:t xml:space="preserve"> the </w:t>
      </w:r>
      <w:r w:rsidRPr="005453F5">
        <w:rPr>
          <w:rStyle w:val="Emphasis"/>
          <w:highlight w:val="cyan"/>
        </w:rPr>
        <w:t>E</w:t>
      </w:r>
      <w:r w:rsidRPr="00161334">
        <w:rPr>
          <w:rStyle w:val="StyleUnderline"/>
        </w:rPr>
        <w:t xml:space="preserve">uropean </w:t>
      </w:r>
      <w:r w:rsidRPr="005453F5">
        <w:rPr>
          <w:rStyle w:val="Emphasis"/>
          <w:highlight w:val="cyan"/>
        </w:rPr>
        <w:t>U</w:t>
      </w:r>
      <w:r w:rsidRPr="00161334">
        <w:rPr>
          <w:rStyle w:val="StyleUnderline"/>
        </w:rPr>
        <w:t xml:space="preserve">nion </w:t>
      </w:r>
      <w:r w:rsidRPr="005453F5">
        <w:rPr>
          <w:rStyle w:val="StyleUnderline"/>
          <w:highlight w:val="cyan"/>
        </w:rPr>
        <w:t xml:space="preserve">have been </w:t>
      </w:r>
      <w:r w:rsidRPr="005453F5">
        <w:rPr>
          <w:rStyle w:val="Emphasis"/>
          <w:highlight w:val="cyan"/>
        </w:rPr>
        <w:t>amplified</w:t>
      </w:r>
      <w:r w:rsidRPr="005453F5">
        <w:rPr>
          <w:rStyle w:val="StyleUnderline"/>
          <w:highlight w:val="cyan"/>
        </w:rPr>
        <w:t xml:space="preserve"> by</w:t>
      </w:r>
      <w:r w:rsidRPr="00492E89">
        <w:rPr>
          <w:sz w:val="16"/>
        </w:rPr>
        <w:t xml:space="preserve"> </w:t>
      </w:r>
      <w:r w:rsidRPr="00492E89">
        <w:rPr>
          <w:rStyle w:val="StyleUnderline"/>
        </w:rPr>
        <w:t xml:space="preserve">resource </w:t>
      </w:r>
      <w:r w:rsidRPr="005453F5">
        <w:rPr>
          <w:rStyle w:val="StyleUnderline"/>
          <w:highlight w:val="cyan"/>
        </w:rPr>
        <w:t>competition</w:t>
      </w:r>
      <w:r w:rsidRPr="00492E89">
        <w:rPr>
          <w:sz w:val="16"/>
        </w:rPr>
        <w:t xml:space="preserve">, </w:t>
      </w:r>
      <w:r w:rsidRPr="005453F5">
        <w:rPr>
          <w:rStyle w:val="Emphasis"/>
          <w:highlight w:val="cyan"/>
        </w:rPr>
        <w:t>trade</w:t>
      </w:r>
      <w:r w:rsidRPr="00492E89">
        <w:rPr>
          <w:rStyle w:val="Emphasis"/>
        </w:rPr>
        <w:t xml:space="preserve"> wars</w:t>
      </w:r>
      <w:r w:rsidRPr="00492E89">
        <w:rPr>
          <w:sz w:val="16"/>
        </w:rPr>
        <w:t xml:space="preserve">, </w:t>
      </w:r>
      <w:r w:rsidRPr="00492E89">
        <w:rPr>
          <w:rStyle w:val="StyleUnderline"/>
        </w:rPr>
        <w:t>and economic sanctions</w:t>
      </w:r>
      <w:r w:rsidRPr="00492E89">
        <w:rPr>
          <w:sz w:val="16"/>
        </w:rPr>
        <w:t>.</w:t>
      </w:r>
    </w:p>
    <w:p w14:paraId="2FAB2613" w14:textId="7CF139A8" w:rsidR="00C063B0" w:rsidRDefault="00C063B0" w:rsidP="00C063B0">
      <w:pPr>
        <w:rPr>
          <w:sz w:val="16"/>
        </w:rPr>
      </w:pPr>
      <w:r w:rsidRPr="00492E89">
        <w:rPr>
          <w:rStyle w:val="StyleUnderline"/>
        </w:rPr>
        <w:t xml:space="preserve">Competition for </w:t>
      </w:r>
      <w:r w:rsidRPr="005453F5">
        <w:rPr>
          <w:rStyle w:val="Emphasis"/>
          <w:highlight w:val="cyan"/>
        </w:rPr>
        <w:t>markets</w:t>
      </w:r>
      <w:r w:rsidRPr="00492E89">
        <w:rPr>
          <w:sz w:val="16"/>
        </w:rPr>
        <w:t xml:space="preserve"> among the export-orientated economies of East Asia </w:t>
      </w:r>
      <w:r w:rsidRPr="005453F5">
        <w:rPr>
          <w:rStyle w:val="StyleUnderline"/>
          <w:highlight w:val="cyan"/>
        </w:rPr>
        <w:t>can</w:t>
      </w:r>
      <w:r w:rsidRPr="00492E89">
        <w:rPr>
          <w:rStyle w:val="StyleUnderline"/>
        </w:rPr>
        <w:t xml:space="preserve"> severely </w:t>
      </w:r>
      <w:r w:rsidRPr="005453F5">
        <w:rPr>
          <w:rStyle w:val="Emphasis"/>
          <w:highlight w:val="cyan"/>
        </w:rPr>
        <w:t>undermine</w:t>
      </w:r>
      <w:r w:rsidRPr="005453F5">
        <w:rPr>
          <w:sz w:val="16"/>
          <w:highlight w:val="cyan"/>
        </w:rPr>
        <w:t xml:space="preserve"> </w:t>
      </w:r>
      <w:r w:rsidRPr="005453F5">
        <w:rPr>
          <w:rStyle w:val="StyleUnderline"/>
          <w:highlight w:val="cyan"/>
        </w:rPr>
        <w:t xml:space="preserve">incentives for </w:t>
      </w:r>
      <w:r w:rsidRPr="005453F5">
        <w:rPr>
          <w:rStyle w:val="Emphasis"/>
          <w:highlight w:val="cyan"/>
        </w:rPr>
        <w:t>coop</w:t>
      </w:r>
      <w:r w:rsidRPr="00492E89">
        <w:rPr>
          <w:rStyle w:val="Emphasis"/>
        </w:rPr>
        <w:t>eration</w:t>
      </w:r>
      <w:r w:rsidRPr="00492E89">
        <w:rPr>
          <w:sz w:val="16"/>
        </w:rPr>
        <w:t xml:space="preserve"> between them. </w:t>
      </w:r>
      <w:r w:rsidRPr="00492E89">
        <w:rPr>
          <w:rStyle w:val="StyleUnderline"/>
        </w:rPr>
        <w:t>It can also impact</w:t>
      </w:r>
      <w:r w:rsidRPr="00492E89">
        <w:rPr>
          <w:sz w:val="16"/>
        </w:rPr>
        <w:t xml:space="preserve"> on strategic policymaking, with </w:t>
      </w:r>
      <w:r w:rsidRPr="005453F5">
        <w:rPr>
          <w:rStyle w:val="Emphasis"/>
          <w:highlight w:val="cyan"/>
        </w:rPr>
        <w:t>lesser powers</w:t>
      </w:r>
      <w:r w:rsidRPr="00492E89">
        <w:rPr>
          <w:rStyle w:val="StyleUnderline"/>
        </w:rPr>
        <w:t xml:space="preserve"> being </w:t>
      </w:r>
      <w:r w:rsidRPr="005453F5">
        <w:rPr>
          <w:rStyle w:val="StyleUnderline"/>
          <w:highlight w:val="cyan"/>
        </w:rPr>
        <w:t>caught between</w:t>
      </w:r>
      <w:r w:rsidRPr="00492E89">
        <w:rPr>
          <w:rStyle w:val="StyleUnderline"/>
        </w:rPr>
        <w:t xml:space="preserve"> a </w:t>
      </w:r>
      <w:r w:rsidRPr="005453F5">
        <w:rPr>
          <w:rStyle w:val="Emphasis"/>
          <w:highlight w:val="cyan"/>
        </w:rPr>
        <w:t>dependence</w:t>
      </w:r>
      <w:r w:rsidRPr="005453F5">
        <w:rPr>
          <w:sz w:val="16"/>
          <w:highlight w:val="cyan"/>
        </w:rPr>
        <w:t xml:space="preserve"> </w:t>
      </w:r>
      <w:r w:rsidRPr="005453F5">
        <w:rPr>
          <w:rStyle w:val="StyleUnderline"/>
          <w:highlight w:val="cyan"/>
        </w:rPr>
        <w:t>on</w:t>
      </w:r>
      <w:r w:rsidRPr="00492E89">
        <w:rPr>
          <w:rStyle w:val="StyleUnderline"/>
        </w:rPr>
        <w:t xml:space="preserve"> the </w:t>
      </w:r>
      <w:r w:rsidRPr="005453F5">
        <w:rPr>
          <w:rStyle w:val="StyleUnderline"/>
          <w:highlight w:val="cyan"/>
        </w:rPr>
        <w:t>US</w:t>
      </w:r>
      <w:r w:rsidRPr="00492E89">
        <w:rPr>
          <w:rStyle w:val="StyleUnderline"/>
        </w:rPr>
        <w:t>-led Washington</w:t>
      </w:r>
      <w:r w:rsidRPr="00492E89">
        <w:rPr>
          <w:sz w:val="16"/>
        </w:rPr>
        <w:t xml:space="preserve"> </w:t>
      </w:r>
      <w:r w:rsidRPr="005453F5">
        <w:rPr>
          <w:rStyle w:val="Emphasis"/>
          <w:highlight w:val="cyan"/>
        </w:rPr>
        <w:t>econ</w:t>
      </w:r>
      <w:r w:rsidRPr="00492E89">
        <w:rPr>
          <w:rStyle w:val="Emphasis"/>
        </w:rPr>
        <w:t>omic consensus</w:t>
      </w:r>
      <w:r w:rsidRPr="00492E89">
        <w:rPr>
          <w:sz w:val="16"/>
        </w:rPr>
        <w:t xml:space="preserve"> and San Francisco hub-and-spokes </w:t>
      </w:r>
      <w:r w:rsidRPr="00492E89">
        <w:rPr>
          <w:rStyle w:val="StyleUnderline"/>
        </w:rPr>
        <w:t>security system</w:t>
      </w:r>
      <w:r w:rsidRPr="00492E89">
        <w:rPr>
          <w:sz w:val="16"/>
        </w:rPr>
        <w:t xml:space="preserve">, </w:t>
      </w:r>
      <w:r w:rsidRPr="005453F5">
        <w:rPr>
          <w:rStyle w:val="StyleUnderline"/>
          <w:highlight w:val="cyan"/>
        </w:rPr>
        <w:t>and</w:t>
      </w:r>
      <w:r w:rsidRPr="00492E89">
        <w:rPr>
          <w:rStyle w:val="StyleUnderline"/>
        </w:rPr>
        <w:t xml:space="preserve"> a </w:t>
      </w:r>
      <w:r w:rsidRPr="00492E89">
        <w:rPr>
          <w:rStyle w:val="Emphasis"/>
        </w:rPr>
        <w:t>dependence</w:t>
      </w:r>
      <w:r w:rsidRPr="00492E89">
        <w:rPr>
          <w:rStyle w:val="StyleUnderline"/>
        </w:rPr>
        <w:t xml:space="preserve"> on </w:t>
      </w:r>
      <w:r w:rsidRPr="005453F5">
        <w:rPr>
          <w:rStyle w:val="StyleUnderline"/>
          <w:highlight w:val="cyan"/>
        </w:rPr>
        <w:t xml:space="preserve">the </w:t>
      </w:r>
      <w:r w:rsidRPr="005453F5">
        <w:rPr>
          <w:rStyle w:val="Emphasis"/>
          <w:highlight w:val="cyan"/>
        </w:rPr>
        <w:t>Chinese</w:t>
      </w:r>
      <w:r w:rsidRPr="00492E89">
        <w:rPr>
          <w:rStyle w:val="Emphasis"/>
        </w:rPr>
        <w:t xml:space="preserve"> market</w:t>
      </w:r>
      <w:r w:rsidRPr="00492E89">
        <w:rPr>
          <w:sz w:val="16"/>
        </w:rPr>
        <w:t xml:space="preserve"> (Kim and Cha 2016). Finally, </w:t>
      </w:r>
      <w:r w:rsidRPr="005453F5">
        <w:rPr>
          <w:rStyle w:val="StyleUnderline"/>
          <w:highlight w:val="cyan"/>
        </w:rPr>
        <w:t>in the</w:t>
      </w:r>
      <w:r w:rsidRPr="00492E89">
        <w:rPr>
          <w:rStyle w:val="StyleUnderline"/>
        </w:rPr>
        <w:t xml:space="preserve"> </w:t>
      </w:r>
      <w:r w:rsidRPr="00492E89">
        <w:rPr>
          <w:rStyle w:val="Emphasis"/>
        </w:rPr>
        <w:t xml:space="preserve">competitive </w:t>
      </w:r>
      <w:r w:rsidRPr="005453F5">
        <w:rPr>
          <w:rStyle w:val="Emphasis"/>
          <w:highlight w:val="cyan"/>
        </w:rPr>
        <w:t>rush</w:t>
      </w:r>
      <w:r w:rsidRPr="005453F5">
        <w:rPr>
          <w:rStyle w:val="StyleUnderline"/>
          <w:highlight w:val="cyan"/>
        </w:rPr>
        <w:t xml:space="preserve"> to attract</w:t>
      </w:r>
      <w:r w:rsidRPr="00492E89">
        <w:rPr>
          <w:rStyle w:val="StyleUnderline"/>
        </w:rPr>
        <w:t xml:space="preserve"> foreign direct </w:t>
      </w:r>
      <w:r w:rsidRPr="005453F5">
        <w:rPr>
          <w:rStyle w:val="StyleUnderline"/>
          <w:highlight w:val="cyan"/>
        </w:rPr>
        <w:t>investment</w:t>
      </w:r>
      <w:r w:rsidRPr="00492E89">
        <w:rPr>
          <w:sz w:val="16"/>
        </w:rPr>
        <w:t xml:space="preserve"> (FDI) to rise up the development status ladder, </w:t>
      </w:r>
      <w:r w:rsidRPr="005453F5">
        <w:rPr>
          <w:rStyle w:val="Emphasis"/>
          <w:highlight w:val="cyan"/>
        </w:rPr>
        <w:t>countries</w:t>
      </w:r>
      <w:r w:rsidRPr="00492E89">
        <w:rPr>
          <w:sz w:val="16"/>
        </w:rPr>
        <w:t xml:space="preserve"> in the region </w:t>
      </w:r>
      <w:r w:rsidRPr="005453F5">
        <w:rPr>
          <w:rStyle w:val="StyleUnderline"/>
          <w:highlight w:val="cyan"/>
        </w:rPr>
        <w:t xml:space="preserve">have </w:t>
      </w:r>
      <w:r w:rsidRPr="005453F5">
        <w:rPr>
          <w:rStyle w:val="Emphasis"/>
          <w:highlight w:val="cyan"/>
        </w:rPr>
        <w:t>mortgaged</w:t>
      </w:r>
      <w:r w:rsidRPr="00492E89">
        <w:rPr>
          <w:rStyle w:val="StyleUnderline"/>
        </w:rPr>
        <w:t xml:space="preserve"> their autonomy</w:t>
      </w:r>
      <w:r w:rsidRPr="00492E89">
        <w:rPr>
          <w:sz w:val="16"/>
        </w:rPr>
        <w:t xml:space="preserve">, </w:t>
      </w:r>
      <w:r w:rsidRPr="00492E89">
        <w:rPr>
          <w:rStyle w:val="StyleUnderline"/>
        </w:rPr>
        <w:t>and thus</w:t>
      </w:r>
      <w:r w:rsidRPr="00492E89">
        <w:rPr>
          <w:sz w:val="16"/>
        </w:rPr>
        <w:t xml:space="preserve"> a significant element of </w:t>
      </w:r>
      <w:r w:rsidRPr="005453F5">
        <w:rPr>
          <w:rStyle w:val="StyleUnderline"/>
          <w:highlight w:val="cyan"/>
        </w:rPr>
        <w:t>their</w:t>
      </w:r>
      <w:r w:rsidRPr="00492E89">
        <w:rPr>
          <w:sz w:val="16"/>
        </w:rPr>
        <w:t xml:space="preserve"> traditional </w:t>
      </w:r>
      <w:r w:rsidRPr="00492E89">
        <w:rPr>
          <w:rStyle w:val="Emphasis"/>
        </w:rPr>
        <w:t xml:space="preserve">national </w:t>
      </w:r>
      <w:r w:rsidRPr="005453F5">
        <w:rPr>
          <w:rStyle w:val="Emphasis"/>
          <w:highlight w:val="cyan"/>
        </w:rPr>
        <w:t>security</w:t>
      </w:r>
      <w:r w:rsidRPr="00492E89">
        <w:rPr>
          <w:sz w:val="16"/>
        </w:rPr>
        <w:t xml:space="preserve">, first to the US, then after the 1997 Asian financial crisis, to the International Monetary Fund, and most recently, to the Chinese Belt and Road Initiative as manifested in the Asian Infrastructure Investment Bank (AIIB). There are concerns that AIIB activities </w:t>
      </w:r>
      <w:r w:rsidRPr="005453F5">
        <w:rPr>
          <w:rStyle w:val="StyleUnderline"/>
          <w:highlight w:val="cyan"/>
        </w:rPr>
        <w:t xml:space="preserve">could </w:t>
      </w:r>
      <w:r w:rsidRPr="005453F5">
        <w:rPr>
          <w:rStyle w:val="Emphasis"/>
          <w:highlight w:val="cyan"/>
        </w:rPr>
        <w:t>lead</w:t>
      </w:r>
      <w:r w:rsidRPr="005453F5">
        <w:rPr>
          <w:rStyle w:val="StyleUnderline"/>
          <w:highlight w:val="cyan"/>
        </w:rPr>
        <w:t xml:space="preserve"> to</w:t>
      </w:r>
      <w:r w:rsidRPr="00492E89">
        <w:rPr>
          <w:rStyle w:val="StyleUnderline"/>
        </w:rPr>
        <w:t xml:space="preserve"> as much </w:t>
      </w:r>
      <w:r w:rsidRPr="005453F5">
        <w:rPr>
          <w:rStyle w:val="Emphasis"/>
          <w:highlight w:val="cyan"/>
        </w:rPr>
        <w:t>insecurity</w:t>
      </w:r>
      <w:r w:rsidRPr="00492E89">
        <w:rPr>
          <w:sz w:val="16"/>
        </w:rPr>
        <w:t xml:space="preserve"> </w:t>
      </w:r>
      <w:r w:rsidRPr="00492E89">
        <w:rPr>
          <w:rStyle w:val="StyleUnderline"/>
        </w:rPr>
        <w:t>as security promotion</w:t>
      </w:r>
      <w:r w:rsidRPr="00492E89">
        <w:rPr>
          <w:sz w:val="16"/>
        </w:rPr>
        <w:t xml:space="preserve"> within the region (Uhlin 2019, 1).</w:t>
      </w:r>
    </w:p>
    <w:p w14:paraId="53E08250" w14:textId="77777777" w:rsidR="00C063B0" w:rsidRPr="00C27EAB" w:rsidRDefault="00C063B0" w:rsidP="00C063B0">
      <w:pPr>
        <w:pStyle w:val="Heading4"/>
      </w:pPr>
      <w:r>
        <w:rPr>
          <w:lang w:eastAsia="zh-CN"/>
        </w:rPr>
        <w:t>A</w:t>
      </w:r>
      <w:r w:rsidRPr="00C27EAB">
        <w:rPr>
          <w:lang w:eastAsia="zh-CN"/>
        </w:rPr>
        <w:t xml:space="preserve">merica is a warmongering yet </w:t>
      </w:r>
      <w:r w:rsidRPr="00C27EAB">
        <w:rPr>
          <w:u w:val="single"/>
          <w:lang w:eastAsia="zh-CN"/>
        </w:rPr>
        <w:t>declining</w:t>
      </w:r>
      <w:r w:rsidRPr="00C27EAB">
        <w:rPr>
          <w:lang w:eastAsia="zh-CN"/>
        </w:rPr>
        <w:t xml:space="preserve"> power, continued military strength is </w:t>
      </w:r>
      <w:r>
        <w:rPr>
          <w:u w:val="single"/>
          <w:lang w:eastAsia="zh-CN"/>
        </w:rPr>
        <w:t>em</w:t>
      </w:r>
      <w:r w:rsidRPr="00C27EAB">
        <w:rPr>
          <w:u w:val="single"/>
          <w:lang w:eastAsia="zh-CN"/>
        </w:rPr>
        <w:t>bolden</w:t>
      </w:r>
      <w:r>
        <w:rPr>
          <w:u w:val="single"/>
          <w:lang w:eastAsia="zh-CN"/>
        </w:rPr>
        <w:t>ing</w:t>
      </w:r>
      <w:r w:rsidRPr="00C27EAB">
        <w:rPr>
          <w:lang w:eastAsia="zh-CN"/>
        </w:rPr>
        <w:t>.</w:t>
      </w:r>
      <w:r>
        <w:rPr>
          <w:lang w:eastAsia="zh-CN"/>
        </w:rPr>
        <w:t xml:space="preserve"> </w:t>
      </w:r>
    </w:p>
    <w:p w14:paraId="66F427FA" w14:textId="77777777" w:rsidR="00C063B0" w:rsidRPr="001E392A" w:rsidRDefault="00C063B0" w:rsidP="00C063B0">
      <w:r>
        <w:rPr>
          <w:rStyle w:val="Style13ptBold"/>
        </w:rPr>
        <w:t xml:space="preserve">Ross ’22 </w:t>
      </w:r>
      <w:r>
        <w:t>[John; April 24; Senior fellow at Chongyang Institute for Financial Studies, formerly director of economic policy for the mayor of London; MR Online, “What is propelling the U.S. into increasing international military aggression?”</w:t>
      </w:r>
      <w:r w:rsidRPr="00161334">
        <w:t xml:space="preserve"> </w:t>
      </w:r>
      <w:r>
        <w:t>https://mronline.org/2022/04/24/what-is-propelling-the-u-s-into-increasing-international-military-aggression/]</w:t>
      </w:r>
    </w:p>
    <w:p w14:paraId="3FAE97C2" w14:textId="77777777" w:rsidR="00C063B0" w:rsidRPr="00CD4F99" w:rsidRDefault="00C063B0" w:rsidP="00C063B0">
      <w:pPr>
        <w:rPr>
          <w:sz w:val="16"/>
        </w:rPr>
      </w:pPr>
      <w:r w:rsidRPr="00AD1DFC">
        <w:rPr>
          <w:rStyle w:val="Emphasis"/>
        </w:rPr>
        <w:t>But</w:t>
      </w:r>
      <w:r w:rsidRPr="00CD4F99">
        <w:rPr>
          <w:sz w:val="16"/>
        </w:rPr>
        <w:t xml:space="preserve"> if there are no fundamental internal constraints on U.S. aggression </w:t>
      </w:r>
      <w:r w:rsidRPr="00C5606E">
        <w:rPr>
          <w:rStyle w:val="StyleUnderline"/>
        </w:rPr>
        <w:t>there are</w:t>
      </w:r>
      <w:r w:rsidRPr="00AD1DFC">
        <w:rPr>
          <w:rStyle w:val="StyleUnderline"/>
        </w:rPr>
        <w:t>,</w:t>
      </w:r>
      <w:r w:rsidRPr="00CD4F99">
        <w:rPr>
          <w:sz w:val="16"/>
        </w:rPr>
        <w:t xml:space="preserve"> of course, </w:t>
      </w:r>
      <w:r w:rsidRPr="00AD1DFC">
        <w:rPr>
          <w:rStyle w:val="Emphasis"/>
        </w:rPr>
        <w:t xml:space="preserve">very </w:t>
      </w:r>
      <w:r w:rsidRPr="00C5606E">
        <w:rPr>
          <w:rStyle w:val="Emphasis"/>
        </w:rPr>
        <w:t>great</w:t>
      </w:r>
      <w:r w:rsidRPr="00C5606E">
        <w:rPr>
          <w:rStyle w:val="StyleUnderline"/>
        </w:rPr>
        <w:t xml:space="preserve"> external constraints</w:t>
      </w:r>
      <w:r w:rsidRPr="00CD4F99">
        <w:rPr>
          <w:sz w:val="16"/>
        </w:rPr>
        <w:t>. The first is the possession of nuclear weapons by other countries. That is why the explosion of China’s first nuclear bomb in 1964 is rightly regarded as a great national achievement. The possessi</w:t>
      </w:r>
      <w:r w:rsidRPr="00C5606E">
        <w:rPr>
          <w:sz w:val="16"/>
          <w:szCs w:val="16"/>
        </w:rPr>
        <w:t xml:space="preserve">on by China of nuclear weapons is a fundamental deterrent to a nuclear attack by the U.S. on China. Nevertheless, unlike the U.S., China has a “no first use” of nuclear weapons policy showing its restraint and the defensive military posture of China. Also, as already discussed, Russia possesses a nuclear arsenal which is </w:t>
      </w:r>
      <w:r w:rsidRPr="00CD4F99">
        <w:rPr>
          <w:sz w:val="16"/>
        </w:rPr>
        <w:t>the equal of the U.S.</w:t>
      </w:r>
    </w:p>
    <w:p w14:paraId="2800C392" w14:textId="77777777" w:rsidR="00C063B0" w:rsidRPr="00CD4F99" w:rsidRDefault="00C063B0" w:rsidP="00C063B0">
      <w:pPr>
        <w:rPr>
          <w:sz w:val="16"/>
        </w:rPr>
      </w:pPr>
      <w:r w:rsidRPr="00C034C9">
        <w:rPr>
          <w:rStyle w:val="StyleUnderline"/>
        </w:rPr>
        <w:t xml:space="preserve">A </w:t>
      </w:r>
      <w:r w:rsidRPr="00161334">
        <w:rPr>
          <w:rStyle w:val="Emphasis"/>
          <w:highlight w:val="cyan"/>
        </w:rPr>
        <w:t>full</w:t>
      </w:r>
      <w:r w:rsidRPr="00C034C9">
        <w:rPr>
          <w:rStyle w:val="Emphasis"/>
        </w:rPr>
        <w:t>-scale</w:t>
      </w:r>
      <w:r w:rsidRPr="00C034C9">
        <w:rPr>
          <w:rStyle w:val="StyleUnderline"/>
        </w:rPr>
        <w:t xml:space="preserve"> </w:t>
      </w:r>
      <w:r w:rsidRPr="00161334">
        <w:rPr>
          <w:rStyle w:val="StyleUnderline"/>
          <w:highlight w:val="cyan"/>
        </w:rPr>
        <w:t xml:space="preserve">nuclear war involving the </w:t>
      </w:r>
      <w:r w:rsidRPr="00161334">
        <w:rPr>
          <w:rStyle w:val="Emphasis"/>
          <w:highlight w:val="cyan"/>
        </w:rPr>
        <w:t>U.S</w:t>
      </w:r>
      <w:r w:rsidRPr="00C034C9">
        <w:rPr>
          <w:rStyle w:val="StyleUnderline"/>
        </w:rPr>
        <w:t xml:space="preserve">./China/Russia </w:t>
      </w:r>
      <w:r w:rsidRPr="00161334">
        <w:rPr>
          <w:rStyle w:val="StyleUnderline"/>
          <w:highlight w:val="cyan"/>
        </w:rPr>
        <w:t>would</w:t>
      </w:r>
      <w:r w:rsidRPr="00C034C9">
        <w:rPr>
          <w:sz w:val="16"/>
        </w:rPr>
        <w:t xml:space="preserve">, of course, </w:t>
      </w:r>
      <w:r w:rsidRPr="00161334">
        <w:rPr>
          <w:rStyle w:val="StyleUnderline"/>
          <w:highlight w:val="cyan"/>
        </w:rPr>
        <w:t>be</w:t>
      </w:r>
      <w:r w:rsidRPr="00161334">
        <w:rPr>
          <w:rStyle w:val="StyleUnderline"/>
        </w:rPr>
        <w:t xml:space="preserve"> a</w:t>
      </w:r>
      <w:r w:rsidRPr="00C034C9">
        <w:rPr>
          <w:sz w:val="16"/>
        </w:rPr>
        <w:t xml:space="preserve"> military </w:t>
      </w:r>
      <w:r w:rsidRPr="00161334">
        <w:rPr>
          <w:rStyle w:val="Emphasis"/>
          <w:highlight w:val="cyan"/>
        </w:rPr>
        <w:t>catastrophe</w:t>
      </w:r>
      <w:r w:rsidRPr="00C034C9">
        <w:rPr>
          <w:sz w:val="16"/>
        </w:rPr>
        <w:t xml:space="preserve"> without precedent</w:t>
      </w:r>
      <w:r w:rsidRPr="00CD4F99">
        <w:rPr>
          <w:sz w:val="16"/>
        </w:rPr>
        <w:t xml:space="preserve"> in human history – in a full scale such war at a minimum hundreds of millions would di</w:t>
      </w:r>
      <w:r w:rsidRPr="00CD446E">
        <w:rPr>
          <w:sz w:val="16"/>
        </w:rPr>
        <w:t>e</w:t>
      </w:r>
      <w:r w:rsidRPr="00CD4F99">
        <w:rPr>
          <w:sz w:val="16"/>
        </w:rPr>
        <w:t xml:space="preserve">. </w:t>
      </w:r>
      <w:r w:rsidRPr="00C034C9">
        <w:rPr>
          <w:rStyle w:val="StyleUnderline"/>
        </w:rPr>
        <w:t>It would</w:t>
      </w:r>
      <w:r w:rsidRPr="00C034C9">
        <w:rPr>
          <w:sz w:val="16"/>
        </w:rPr>
        <w:t xml:space="preserve"> therefore </w:t>
      </w:r>
      <w:r w:rsidRPr="00C034C9">
        <w:rPr>
          <w:rStyle w:val="StyleUnderline"/>
        </w:rPr>
        <w:t>be</w:t>
      </w:r>
      <w:r w:rsidRPr="00C034C9">
        <w:rPr>
          <w:sz w:val="16"/>
        </w:rPr>
        <w:t xml:space="preserve"> </w:t>
      </w:r>
      <w:r w:rsidRPr="00C034C9">
        <w:rPr>
          <w:rStyle w:val="Emphasis"/>
        </w:rPr>
        <w:t>i</w:t>
      </w:r>
      <w:r w:rsidRPr="0029263B">
        <w:rPr>
          <w:rStyle w:val="Emphasis"/>
        </w:rPr>
        <w:t xml:space="preserve">nfinitely </w:t>
      </w:r>
      <w:r w:rsidRPr="00C034C9">
        <w:rPr>
          <w:rStyle w:val="Emphasis"/>
          <w:highlight w:val="cyan"/>
        </w:rPr>
        <w:t>preferable</w:t>
      </w:r>
      <w:r w:rsidRPr="00C034C9">
        <w:rPr>
          <w:rStyle w:val="StyleUnderline"/>
          <w:highlight w:val="cyan"/>
        </w:rPr>
        <w:t xml:space="preserve"> to prevent </w:t>
      </w:r>
      <w:r w:rsidRPr="00932D78">
        <w:rPr>
          <w:rStyle w:val="StyleUnderline"/>
        </w:rPr>
        <w:t>the</w:t>
      </w:r>
      <w:r w:rsidRPr="00AD1DFC">
        <w:rPr>
          <w:rStyle w:val="StyleUnderline"/>
        </w:rPr>
        <w:t xml:space="preserve"> </w:t>
      </w:r>
      <w:r w:rsidRPr="00C034C9">
        <w:rPr>
          <w:rStyle w:val="StyleUnderline"/>
          <w:highlight w:val="cyan"/>
        </w:rPr>
        <w:t>escalation of U.S.</w:t>
      </w:r>
      <w:r w:rsidRPr="00AD1DFC">
        <w:rPr>
          <w:rStyle w:val="StyleUnderline"/>
        </w:rPr>
        <w:t xml:space="preserve"> miliary </w:t>
      </w:r>
      <w:r w:rsidRPr="00C034C9">
        <w:rPr>
          <w:rStyle w:val="StyleUnderline"/>
          <w:highlight w:val="cyan"/>
        </w:rPr>
        <w:t>aggression</w:t>
      </w:r>
      <w:r w:rsidRPr="00C034C9">
        <w:rPr>
          <w:sz w:val="16"/>
          <w:highlight w:val="cyan"/>
        </w:rPr>
        <w:t xml:space="preserve"> </w:t>
      </w:r>
      <w:r w:rsidRPr="00C034C9">
        <w:rPr>
          <w:rStyle w:val="StyleUnderline"/>
        </w:rPr>
        <w:t>before</w:t>
      </w:r>
      <w:r w:rsidRPr="00CD4F99">
        <w:rPr>
          <w:sz w:val="16"/>
        </w:rPr>
        <w:t xml:space="preserve"> it reached </w:t>
      </w:r>
      <w:r w:rsidRPr="00C034C9">
        <w:rPr>
          <w:rStyle w:val="StyleUnderline"/>
        </w:rPr>
        <w:t>that</w:t>
      </w:r>
      <w:r w:rsidRPr="00CD4F99">
        <w:rPr>
          <w:sz w:val="16"/>
        </w:rPr>
        <w:t xml:space="preserve"> point. What, therefore, are the chances of doing so?</w:t>
      </w:r>
    </w:p>
    <w:p w14:paraId="405B8690" w14:textId="77777777" w:rsidR="00C063B0" w:rsidRPr="00CD4F99" w:rsidRDefault="00C063B0" w:rsidP="00C063B0">
      <w:pPr>
        <w:rPr>
          <w:sz w:val="16"/>
        </w:rPr>
      </w:pPr>
      <w:r w:rsidRPr="00CD4F99">
        <w:rPr>
          <w:sz w:val="16"/>
        </w:rPr>
        <w:t>What constrains U.S. policy?</w:t>
      </w:r>
    </w:p>
    <w:p w14:paraId="124629F1" w14:textId="77777777" w:rsidR="00C063B0" w:rsidRPr="00CD4F99" w:rsidRDefault="00C063B0" w:rsidP="00C063B0">
      <w:pPr>
        <w:rPr>
          <w:sz w:val="16"/>
        </w:rPr>
      </w:pPr>
      <w:r w:rsidRPr="00CD4F99">
        <w:rPr>
          <w:sz w:val="16"/>
        </w:rPr>
        <w:t xml:space="preserve">To analyse this, it is necessary to see </w:t>
      </w:r>
      <w:r w:rsidRPr="00AD1DFC">
        <w:rPr>
          <w:rStyle w:val="StyleUnderline"/>
        </w:rPr>
        <w:t xml:space="preserve">the </w:t>
      </w:r>
      <w:r w:rsidRPr="00AD1DFC">
        <w:rPr>
          <w:rStyle w:val="Emphasis"/>
        </w:rPr>
        <w:t>overall trend</w:t>
      </w:r>
      <w:r w:rsidRPr="00AD1DFC">
        <w:rPr>
          <w:rStyle w:val="StyleUnderline"/>
        </w:rPr>
        <w:t xml:space="preserve"> of U.S.</w:t>
      </w:r>
      <w:r w:rsidRPr="00CD4F99">
        <w:rPr>
          <w:sz w:val="16"/>
        </w:rPr>
        <w:t xml:space="preserve"> policy since World War II. This </w:t>
      </w:r>
      <w:r w:rsidRPr="00AD1DFC">
        <w:rPr>
          <w:rStyle w:val="StyleUnderline"/>
        </w:rPr>
        <w:t xml:space="preserve">shows a </w:t>
      </w:r>
      <w:r w:rsidRPr="00AD1DFC">
        <w:rPr>
          <w:rStyle w:val="Emphasis"/>
        </w:rPr>
        <w:t>rational</w:t>
      </w:r>
      <w:r w:rsidRPr="00AD1DFC">
        <w:rPr>
          <w:rStyle w:val="StyleUnderline"/>
        </w:rPr>
        <w:t xml:space="preserve"> and </w:t>
      </w:r>
      <w:r w:rsidRPr="00AD1DFC">
        <w:rPr>
          <w:rStyle w:val="Emphasis"/>
        </w:rPr>
        <w:t>logical</w:t>
      </w:r>
      <w:r w:rsidRPr="00AD1DFC">
        <w:rPr>
          <w:rStyle w:val="StyleUnderline"/>
        </w:rPr>
        <w:t xml:space="preserve"> pattern</w:t>
      </w:r>
      <w:r w:rsidRPr="00CD4F99">
        <w:rPr>
          <w:sz w:val="16"/>
        </w:rPr>
        <w:t xml:space="preserve">. </w:t>
      </w:r>
      <w:r w:rsidRPr="00C034C9">
        <w:rPr>
          <w:rStyle w:val="StyleUnderline"/>
          <w:highlight w:val="cyan"/>
        </w:rPr>
        <w:t>When the U.S. feels</w:t>
      </w:r>
      <w:r w:rsidRPr="00CD4F99">
        <w:rPr>
          <w:sz w:val="16"/>
        </w:rPr>
        <w:t xml:space="preserve"> in a </w:t>
      </w:r>
      <w:r w:rsidRPr="00C034C9">
        <w:rPr>
          <w:rStyle w:val="Emphasis"/>
          <w:highlight w:val="cyan"/>
        </w:rPr>
        <w:t>strong</w:t>
      </w:r>
      <w:r w:rsidRPr="00CD4F99">
        <w:rPr>
          <w:sz w:val="16"/>
        </w:rPr>
        <w:t xml:space="preserve"> position </w:t>
      </w:r>
      <w:r w:rsidRPr="00C034C9">
        <w:rPr>
          <w:rStyle w:val="StyleUnderline"/>
          <w:highlight w:val="cyan"/>
        </w:rPr>
        <w:t xml:space="preserve">its </w:t>
      </w:r>
      <w:r w:rsidRPr="00C034C9">
        <w:rPr>
          <w:rStyle w:val="StyleUnderline"/>
        </w:rPr>
        <w:t xml:space="preserve">policy </w:t>
      </w:r>
      <w:r w:rsidRPr="00C034C9">
        <w:rPr>
          <w:rStyle w:val="Emphasis"/>
        </w:rPr>
        <w:t xml:space="preserve">is </w:t>
      </w:r>
      <w:r w:rsidRPr="00C034C9">
        <w:rPr>
          <w:rStyle w:val="Emphasis"/>
          <w:highlight w:val="cyan"/>
        </w:rPr>
        <w:t>aggressive</w:t>
      </w:r>
      <w:r w:rsidRPr="00CD4F99">
        <w:rPr>
          <w:sz w:val="16"/>
        </w:rPr>
        <w:t xml:space="preserve">, </w:t>
      </w:r>
      <w:r w:rsidRPr="00C034C9">
        <w:rPr>
          <w:rStyle w:val="StyleUnderline"/>
          <w:highlight w:val="cyan"/>
        </w:rPr>
        <w:t>when it</w:t>
      </w:r>
      <w:r w:rsidRPr="00C034C9">
        <w:rPr>
          <w:sz w:val="16"/>
          <w:highlight w:val="cyan"/>
        </w:rPr>
        <w:t xml:space="preserve"> </w:t>
      </w:r>
      <w:r w:rsidRPr="00C034C9">
        <w:rPr>
          <w:rStyle w:val="Emphasis"/>
          <w:highlight w:val="cyan"/>
        </w:rPr>
        <w:t>feels weakened</w:t>
      </w:r>
      <w:r w:rsidRPr="00C034C9">
        <w:rPr>
          <w:sz w:val="16"/>
          <w:highlight w:val="cyan"/>
        </w:rPr>
        <w:t xml:space="preserve"> </w:t>
      </w:r>
      <w:r w:rsidRPr="00C034C9">
        <w:rPr>
          <w:rStyle w:val="StyleUnderline"/>
          <w:highlight w:val="cyan"/>
        </w:rPr>
        <w:t>it becomes</w:t>
      </w:r>
      <w:r w:rsidRPr="00CD4F99">
        <w:rPr>
          <w:sz w:val="16"/>
        </w:rPr>
        <w:t xml:space="preserve"> more “</w:t>
      </w:r>
      <w:r w:rsidRPr="00C034C9">
        <w:rPr>
          <w:rStyle w:val="Emphasis"/>
          <w:highlight w:val="cyan"/>
        </w:rPr>
        <w:t>peace loving</w:t>
      </w:r>
      <w:r w:rsidRPr="00CD4F99">
        <w:rPr>
          <w:sz w:val="16"/>
        </w:rPr>
        <w:t xml:space="preserve">”. </w:t>
      </w:r>
      <w:r w:rsidRPr="00AD1DFC">
        <w:rPr>
          <w:rStyle w:val="StyleUnderline"/>
        </w:rPr>
        <w:t>This was</w:t>
      </w:r>
      <w:r w:rsidRPr="00CD4F99">
        <w:rPr>
          <w:sz w:val="16"/>
        </w:rPr>
        <w:t xml:space="preserve"> </w:t>
      </w:r>
      <w:r w:rsidRPr="00AD1DFC">
        <w:rPr>
          <w:rStyle w:val="StyleUnderline"/>
        </w:rPr>
        <w:t>shown most dramatically</w:t>
      </w:r>
      <w:r w:rsidRPr="00CD4F99">
        <w:rPr>
          <w:sz w:val="16"/>
        </w:rPr>
        <w:t xml:space="preserve"> </w:t>
      </w:r>
      <w:r w:rsidRPr="00AD1DFC">
        <w:rPr>
          <w:rStyle w:val="StyleUnderline"/>
        </w:rPr>
        <w:t>before, during and after</w:t>
      </w:r>
      <w:r w:rsidRPr="00CD4F99">
        <w:rPr>
          <w:sz w:val="16"/>
        </w:rPr>
        <w:t xml:space="preserve"> the </w:t>
      </w:r>
      <w:r w:rsidRPr="00AD1DFC">
        <w:rPr>
          <w:rStyle w:val="Emphasis"/>
        </w:rPr>
        <w:t>Vietnam</w:t>
      </w:r>
      <w:r w:rsidRPr="00CD4F99">
        <w:rPr>
          <w:sz w:val="16"/>
        </w:rPr>
        <w:t xml:space="preserve"> War but also in other periods.</w:t>
      </w:r>
    </w:p>
    <w:p w14:paraId="28C3BE0C" w14:textId="77777777" w:rsidR="00C063B0" w:rsidRPr="00CD4F99" w:rsidRDefault="00C063B0" w:rsidP="00C063B0">
      <w:pPr>
        <w:rPr>
          <w:sz w:val="16"/>
        </w:rPr>
      </w:pPr>
      <w:r w:rsidRPr="00AD1DFC">
        <w:rPr>
          <w:rStyle w:val="StyleUnderline"/>
        </w:rPr>
        <w:t xml:space="preserve">Immediately </w:t>
      </w:r>
      <w:r w:rsidRPr="00C034C9">
        <w:rPr>
          <w:rStyle w:val="StyleUnderline"/>
          <w:highlight w:val="cyan"/>
        </w:rPr>
        <w:t>after World War II</w:t>
      </w:r>
      <w:r w:rsidRPr="00AD1DFC">
        <w:rPr>
          <w:rStyle w:val="StyleUnderline"/>
        </w:rPr>
        <w:t xml:space="preserve"> </w:t>
      </w:r>
      <w:r w:rsidRPr="0029263B">
        <w:rPr>
          <w:rStyle w:val="StyleUnderline"/>
        </w:rPr>
        <w:t xml:space="preserve">the </w:t>
      </w:r>
      <w:r w:rsidRPr="00C034C9">
        <w:rPr>
          <w:rStyle w:val="StyleUnderline"/>
          <w:highlight w:val="cyan"/>
        </w:rPr>
        <w:t>U.S. considered itself</w:t>
      </w:r>
      <w:r w:rsidRPr="00CD4F99">
        <w:rPr>
          <w:sz w:val="16"/>
        </w:rPr>
        <w:t xml:space="preserve"> in a </w:t>
      </w:r>
      <w:r w:rsidRPr="00C034C9">
        <w:rPr>
          <w:rStyle w:val="StyleUnderline"/>
          <w:highlight w:val="cyan"/>
        </w:rPr>
        <w:t>strong</w:t>
      </w:r>
      <w:r w:rsidRPr="00CD4F99">
        <w:rPr>
          <w:sz w:val="16"/>
        </w:rPr>
        <w:t xml:space="preserve"> position. </w:t>
      </w:r>
      <w:r w:rsidRPr="00AD1DFC">
        <w:rPr>
          <w:rStyle w:val="StyleUnderline"/>
        </w:rPr>
        <w:t>It</w:t>
      </w:r>
      <w:r w:rsidRPr="00CD4F99">
        <w:rPr>
          <w:sz w:val="16"/>
        </w:rPr>
        <w:t xml:space="preserve"> was </w:t>
      </w:r>
      <w:r w:rsidRPr="00AD1DFC">
        <w:rPr>
          <w:rStyle w:val="StyleUnderline"/>
        </w:rPr>
        <w:t xml:space="preserve">therefore prepared </w:t>
      </w:r>
      <w:r w:rsidRPr="00C034C9">
        <w:rPr>
          <w:rStyle w:val="StyleUnderline"/>
          <w:highlight w:val="cyan"/>
        </w:rPr>
        <w:t xml:space="preserve">to </w:t>
      </w:r>
      <w:r w:rsidRPr="00C034C9">
        <w:rPr>
          <w:rStyle w:val="Emphasis"/>
          <w:highlight w:val="cyan"/>
        </w:rPr>
        <w:t>carry out</w:t>
      </w:r>
      <w:r w:rsidRPr="00AD1DFC">
        <w:rPr>
          <w:rStyle w:val="Emphasis"/>
        </w:rPr>
        <w:t xml:space="preserve"> aggression</w:t>
      </w:r>
      <w:r w:rsidRPr="00CD4F99">
        <w:rPr>
          <w:sz w:val="16"/>
        </w:rPr>
        <w:t xml:space="preserve"> </w:t>
      </w:r>
      <w:r w:rsidRPr="00AD1DFC">
        <w:rPr>
          <w:rStyle w:val="StyleUnderline"/>
        </w:rPr>
        <w:t xml:space="preserve">in </w:t>
      </w:r>
      <w:r w:rsidRPr="00C034C9">
        <w:rPr>
          <w:rStyle w:val="StyleUnderline"/>
          <w:highlight w:val="cyan"/>
        </w:rPr>
        <w:t>Korea</w:t>
      </w:r>
      <w:r w:rsidRPr="00CD4F99">
        <w:rPr>
          <w:sz w:val="16"/>
        </w:rPr>
        <w:t xml:space="preserve">. Even after the U.S. failure to win the Korean war </w:t>
      </w:r>
      <w:r w:rsidRPr="003815D8">
        <w:rPr>
          <w:rStyle w:val="StyleUnderline"/>
        </w:rPr>
        <w:t>it</w:t>
      </w:r>
      <w:r w:rsidRPr="00CD4F99">
        <w:rPr>
          <w:sz w:val="16"/>
        </w:rPr>
        <w:t xml:space="preserve"> still </w:t>
      </w:r>
      <w:r w:rsidRPr="003815D8">
        <w:rPr>
          <w:rStyle w:val="StyleUnderline"/>
        </w:rPr>
        <w:t>felt confident</w:t>
      </w:r>
      <w:r w:rsidRPr="00CD4F99">
        <w:rPr>
          <w:sz w:val="16"/>
        </w:rPr>
        <w:t xml:space="preserve"> enough </w:t>
      </w:r>
      <w:r w:rsidRPr="003815D8">
        <w:rPr>
          <w:rStyle w:val="StyleUnderline"/>
        </w:rPr>
        <w:t>to</w:t>
      </w:r>
      <w:r w:rsidRPr="00CD4F99">
        <w:rPr>
          <w:sz w:val="16"/>
        </w:rPr>
        <w:t xml:space="preserve"> attempt to </w:t>
      </w:r>
      <w:r w:rsidRPr="003815D8">
        <w:rPr>
          <w:rStyle w:val="Emphasis"/>
        </w:rPr>
        <w:t xml:space="preserve">diplomatically </w:t>
      </w:r>
      <w:r w:rsidRPr="00161334">
        <w:rPr>
          <w:rStyle w:val="Emphasis"/>
          <w:highlight w:val="cyan"/>
        </w:rPr>
        <w:t>isolate</w:t>
      </w:r>
      <w:r w:rsidRPr="00161334">
        <w:rPr>
          <w:sz w:val="16"/>
          <w:highlight w:val="cyan"/>
        </w:rPr>
        <w:t xml:space="preserve"> </w:t>
      </w:r>
      <w:r w:rsidRPr="00161334">
        <w:rPr>
          <w:rStyle w:val="StyleUnderline"/>
          <w:highlight w:val="cyan"/>
        </w:rPr>
        <w:t>China</w:t>
      </w:r>
      <w:r w:rsidRPr="00C034C9">
        <w:rPr>
          <w:sz w:val="16"/>
        </w:rPr>
        <w:t xml:space="preserve"> during</w:t>
      </w:r>
      <w:r w:rsidRPr="00CD4F99">
        <w:rPr>
          <w:sz w:val="16"/>
        </w:rPr>
        <w:t xml:space="preserve"> the 1950s and 1960s—</w:t>
      </w:r>
      <w:r w:rsidRPr="003815D8">
        <w:rPr>
          <w:rStyle w:val="StyleUnderline"/>
        </w:rPr>
        <w:t>depriving it</w:t>
      </w:r>
      <w:r w:rsidRPr="00CD4F99">
        <w:rPr>
          <w:sz w:val="16"/>
        </w:rPr>
        <w:t xml:space="preserve"> </w:t>
      </w:r>
      <w:r w:rsidRPr="003815D8">
        <w:rPr>
          <w:rStyle w:val="StyleUnderline"/>
        </w:rPr>
        <w:t>of</w:t>
      </w:r>
      <w:r w:rsidRPr="00CD4F99">
        <w:rPr>
          <w:sz w:val="16"/>
        </w:rPr>
        <w:t xml:space="preserve"> its position in </w:t>
      </w:r>
      <w:r w:rsidRPr="003815D8">
        <w:rPr>
          <w:rStyle w:val="Emphasis"/>
        </w:rPr>
        <w:t>the U.N.</w:t>
      </w:r>
      <w:r w:rsidRPr="00CD4F99">
        <w:rPr>
          <w:sz w:val="16"/>
        </w:rPr>
        <w:t xml:space="preserve">, </w:t>
      </w:r>
      <w:r w:rsidRPr="003815D8">
        <w:rPr>
          <w:rStyle w:val="StyleUnderline"/>
        </w:rPr>
        <w:t xml:space="preserve">blocking </w:t>
      </w:r>
      <w:r w:rsidRPr="003815D8">
        <w:rPr>
          <w:rStyle w:val="Emphasis"/>
        </w:rPr>
        <w:t>direct diplomatic</w:t>
      </w:r>
      <w:r w:rsidRPr="003815D8">
        <w:rPr>
          <w:rStyle w:val="StyleUnderline"/>
        </w:rPr>
        <w:t xml:space="preserve"> relations</w:t>
      </w:r>
      <w:r w:rsidRPr="00CD4F99">
        <w:rPr>
          <w:sz w:val="16"/>
        </w:rPr>
        <w:t xml:space="preserve"> etc. </w:t>
      </w:r>
      <w:r w:rsidRPr="00C034C9">
        <w:rPr>
          <w:rStyle w:val="Emphasis"/>
          <w:highlight w:val="cyan"/>
        </w:rPr>
        <w:t>However</w:t>
      </w:r>
      <w:r w:rsidRPr="00CD4F99">
        <w:rPr>
          <w:sz w:val="16"/>
        </w:rPr>
        <w:t xml:space="preserve">, </w:t>
      </w:r>
      <w:r w:rsidRPr="0029263B">
        <w:rPr>
          <w:rStyle w:val="StyleUnderline"/>
        </w:rPr>
        <w:t>due to</w:t>
      </w:r>
      <w:r w:rsidRPr="00CD4F99">
        <w:rPr>
          <w:sz w:val="16"/>
        </w:rPr>
        <w:t xml:space="preserve"> </w:t>
      </w:r>
      <w:r w:rsidRPr="00161334">
        <w:rPr>
          <w:sz w:val="16"/>
        </w:rPr>
        <w:t xml:space="preserve">the </w:t>
      </w:r>
      <w:r w:rsidRPr="00161334">
        <w:rPr>
          <w:rStyle w:val="StyleUnderline"/>
        </w:rPr>
        <w:t>Vietnam</w:t>
      </w:r>
      <w:r w:rsidRPr="00CD4F99">
        <w:rPr>
          <w:sz w:val="16"/>
        </w:rPr>
        <w:t xml:space="preserve"> war, waged as struggle for national liberation by the Vietnamese people but sustained by large scale military support from China and the USSR</w:t>
      </w:r>
      <w:r w:rsidRPr="0029263B">
        <w:rPr>
          <w:sz w:val="16"/>
        </w:rPr>
        <w:t xml:space="preserve">, </w:t>
      </w:r>
      <w:r w:rsidRPr="0029263B">
        <w:rPr>
          <w:rStyle w:val="StyleUnderline"/>
        </w:rPr>
        <w:t xml:space="preserve">the U.S. suffered </w:t>
      </w:r>
      <w:r w:rsidRPr="00161334">
        <w:rPr>
          <w:rStyle w:val="Emphasis"/>
        </w:rPr>
        <w:t xml:space="preserve">severe </w:t>
      </w:r>
      <w:r w:rsidRPr="00161334">
        <w:rPr>
          <w:rStyle w:val="Emphasis"/>
          <w:highlight w:val="cyan"/>
        </w:rPr>
        <w:t>defeats</w:t>
      </w:r>
      <w:r w:rsidRPr="0029263B">
        <w:rPr>
          <w:sz w:val="16"/>
        </w:rPr>
        <w:t xml:space="preserve">. </w:t>
      </w:r>
      <w:r w:rsidRPr="0029263B">
        <w:rPr>
          <w:rStyle w:val="StyleUnderline"/>
        </w:rPr>
        <w:t>To</w:t>
      </w:r>
      <w:r w:rsidRPr="0029263B">
        <w:rPr>
          <w:sz w:val="16"/>
        </w:rPr>
        <w:t xml:space="preserve"> attempt to </w:t>
      </w:r>
      <w:r w:rsidRPr="0029263B">
        <w:rPr>
          <w:rStyle w:val="StyleUnderline"/>
        </w:rPr>
        <w:t>overcome</w:t>
      </w:r>
      <w:r w:rsidRPr="0029263B">
        <w:rPr>
          <w:sz w:val="16"/>
        </w:rPr>
        <w:t xml:space="preserve"> </w:t>
      </w:r>
      <w:r w:rsidRPr="0029263B">
        <w:rPr>
          <w:rStyle w:val="StyleUnderline"/>
        </w:rPr>
        <w:t>this weakening position</w:t>
      </w:r>
      <w:r w:rsidRPr="0029263B">
        <w:rPr>
          <w:sz w:val="16"/>
        </w:rPr>
        <w:t xml:space="preserve"> </w:t>
      </w:r>
      <w:r w:rsidRPr="0029263B">
        <w:rPr>
          <w:rStyle w:val="StyleUnderline"/>
        </w:rPr>
        <w:t xml:space="preserve">the </w:t>
      </w:r>
      <w:r w:rsidRPr="00C034C9">
        <w:rPr>
          <w:rStyle w:val="StyleUnderline"/>
        </w:rPr>
        <w:t>U.S.</w:t>
      </w:r>
      <w:r w:rsidRPr="003815D8">
        <w:rPr>
          <w:rStyle w:val="StyleUnderline"/>
        </w:rPr>
        <w:t xml:space="preserve"> </w:t>
      </w:r>
      <w:r w:rsidRPr="00C034C9">
        <w:rPr>
          <w:rStyle w:val="StyleUnderline"/>
          <w:highlight w:val="cyan"/>
        </w:rPr>
        <w:t>turned to</w:t>
      </w:r>
      <w:r w:rsidRPr="003815D8">
        <w:rPr>
          <w:rStyle w:val="StyleUnderline"/>
        </w:rPr>
        <w:t xml:space="preserve"> a</w:t>
      </w:r>
      <w:r w:rsidRPr="00CD4F99">
        <w:rPr>
          <w:sz w:val="16"/>
        </w:rPr>
        <w:t xml:space="preserve"> </w:t>
      </w:r>
      <w:r w:rsidRPr="003815D8">
        <w:rPr>
          <w:rStyle w:val="Emphasis"/>
        </w:rPr>
        <w:t xml:space="preserve">far </w:t>
      </w:r>
      <w:r w:rsidRPr="00C034C9">
        <w:rPr>
          <w:rStyle w:val="Emphasis"/>
          <w:highlight w:val="cyan"/>
        </w:rPr>
        <w:t>less</w:t>
      </w:r>
      <w:r w:rsidRPr="00C034C9">
        <w:rPr>
          <w:sz w:val="16"/>
          <w:highlight w:val="cyan"/>
        </w:rPr>
        <w:t xml:space="preserve"> </w:t>
      </w:r>
      <w:r w:rsidRPr="00C034C9">
        <w:rPr>
          <w:rStyle w:val="StyleUnderline"/>
          <w:highlight w:val="cyan"/>
        </w:rPr>
        <w:t>aggressive</w:t>
      </w:r>
      <w:r w:rsidRPr="00C034C9">
        <w:rPr>
          <w:sz w:val="16"/>
          <w:highlight w:val="cyan"/>
        </w:rPr>
        <w:t xml:space="preserve"> </w:t>
      </w:r>
      <w:r w:rsidRPr="00C034C9">
        <w:rPr>
          <w:rStyle w:val="StyleUnderline"/>
          <w:highlight w:val="cyan"/>
        </w:rPr>
        <w:t>policy</w:t>
      </w:r>
      <w:r w:rsidRPr="00CD4F99">
        <w:rPr>
          <w:sz w:val="16"/>
        </w:rPr>
        <w:t xml:space="preserve"> to China—</w:t>
      </w:r>
      <w:r w:rsidRPr="00C034C9">
        <w:rPr>
          <w:rStyle w:val="StyleUnderline"/>
        </w:rPr>
        <w:t xml:space="preserve">symbolised by </w:t>
      </w:r>
      <w:r w:rsidRPr="00C034C9">
        <w:rPr>
          <w:rStyle w:val="Emphasis"/>
        </w:rPr>
        <w:t>Nixon’s 1972</w:t>
      </w:r>
      <w:r w:rsidRPr="00C034C9">
        <w:rPr>
          <w:sz w:val="16"/>
        </w:rPr>
        <w:t xml:space="preserve"> </w:t>
      </w:r>
      <w:r w:rsidRPr="00C034C9">
        <w:rPr>
          <w:rStyle w:val="StyleUnderline"/>
        </w:rPr>
        <w:t>visit</w:t>
      </w:r>
      <w:r w:rsidRPr="00C034C9">
        <w:rPr>
          <w:sz w:val="16"/>
        </w:rPr>
        <w:t xml:space="preserve"> to Beijing, </w:t>
      </w:r>
      <w:r w:rsidRPr="00C034C9">
        <w:rPr>
          <w:rStyle w:val="StyleUnderline"/>
        </w:rPr>
        <w:t>followed by establishment of full diplomatic relations</w:t>
      </w:r>
      <w:r w:rsidRPr="00C034C9">
        <w:rPr>
          <w:sz w:val="16"/>
        </w:rPr>
        <w:t xml:space="preserve"> with China. </w:t>
      </w:r>
      <w:r w:rsidRPr="00C034C9">
        <w:rPr>
          <w:rStyle w:val="StyleUnderline"/>
        </w:rPr>
        <w:t>Soon</w:t>
      </w:r>
      <w:r w:rsidRPr="00C034C9">
        <w:rPr>
          <w:sz w:val="16"/>
        </w:rPr>
        <w:t xml:space="preserve"> </w:t>
      </w:r>
      <w:r w:rsidRPr="00C034C9">
        <w:rPr>
          <w:rStyle w:val="StyleUnderline"/>
        </w:rPr>
        <w:t>after</w:t>
      </w:r>
      <w:r w:rsidRPr="00C034C9">
        <w:rPr>
          <w:sz w:val="16"/>
        </w:rPr>
        <w:t xml:space="preserve"> 1972 </w:t>
      </w:r>
      <w:r w:rsidRPr="00C034C9">
        <w:rPr>
          <w:rStyle w:val="StyleUnderline"/>
        </w:rPr>
        <w:t>the U.S. opened</w:t>
      </w:r>
      <w:r w:rsidRPr="00C034C9">
        <w:rPr>
          <w:sz w:val="16"/>
        </w:rPr>
        <w:t xml:space="preserve"> the policy of “</w:t>
      </w:r>
      <w:r w:rsidRPr="00C034C9">
        <w:rPr>
          <w:rStyle w:val="Emphasis"/>
        </w:rPr>
        <w:t>détente</w:t>
      </w:r>
      <w:r w:rsidRPr="00C034C9">
        <w:rPr>
          <w:sz w:val="16"/>
        </w:rPr>
        <w:t xml:space="preserve">” </w:t>
      </w:r>
      <w:r w:rsidRPr="00C034C9">
        <w:rPr>
          <w:rStyle w:val="StyleUnderline"/>
        </w:rPr>
        <w:t>with the USSR</w:t>
      </w:r>
      <w:r w:rsidRPr="00C034C9">
        <w:rPr>
          <w:sz w:val="16"/>
        </w:rPr>
        <w:t>.</w:t>
      </w:r>
    </w:p>
    <w:p w14:paraId="785E8E60" w14:textId="77777777" w:rsidR="00C063B0" w:rsidRPr="0029263B" w:rsidRDefault="00C063B0" w:rsidP="00C063B0">
      <w:pPr>
        <w:rPr>
          <w:sz w:val="16"/>
        </w:rPr>
      </w:pPr>
      <w:r w:rsidRPr="00CD4F99">
        <w:rPr>
          <w:sz w:val="16"/>
        </w:rPr>
        <w:t xml:space="preserve">In summary, the </w:t>
      </w:r>
      <w:r w:rsidRPr="003815D8">
        <w:rPr>
          <w:rStyle w:val="StyleUnderline"/>
        </w:rPr>
        <w:t>weakening of</w:t>
      </w:r>
      <w:r w:rsidRPr="00CD4F99">
        <w:rPr>
          <w:sz w:val="16"/>
        </w:rPr>
        <w:t xml:space="preserve"> the U.S. due to its defeat </w:t>
      </w:r>
      <w:r w:rsidRPr="003815D8">
        <w:rPr>
          <w:rStyle w:val="StyleUnderline"/>
        </w:rPr>
        <w:t>in Vietnam</w:t>
      </w:r>
      <w:r w:rsidRPr="00CD4F99">
        <w:rPr>
          <w:sz w:val="16"/>
        </w:rPr>
        <w:t xml:space="preserve">, </w:t>
      </w:r>
      <w:r w:rsidRPr="003815D8">
        <w:rPr>
          <w:rStyle w:val="StyleUnderline"/>
        </w:rPr>
        <w:t>led to</w:t>
      </w:r>
      <w:r w:rsidRPr="00CD4F99">
        <w:rPr>
          <w:sz w:val="16"/>
        </w:rPr>
        <w:t xml:space="preserve"> it adopting a more “</w:t>
      </w:r>
      <w:r w:rsidRPr="003815D8">
        <w:rPr>
          <w:rStyle w:val="Emphasis"/>
        </w:rPr>
        <w:t>peace loving</w:t>
      </w:r>
      <w:r w:rsidRPr="00CD4F99">
        <w:rPr>
          <w:sz w:val="16"/>
        </w:rPr>
        <w:t xml:space="preserve">” </w:t>
      </w:r>
      <w:r w:rsidRPr="0029263B">
        <w:rPr>
          <w:rStyle w:val="StyleUnderline"/>
        </w:rPr>
        <w:t>policy</w:t>
      </w:r>
      <w:r w:rsidRPr="0029263B">
        <w:rPr>
          <w:sz w:val="16"/>
        </w:rPr>
        <w:t xml:space="preserve">. </w:t>
      </w:r>
      <w:r w:rsidRPr="0029263B">
        <w:rPr>
          <w:rStyle w:val="Emphasis"/>
        </w:rPr>
        <w:t>However</w:t>
      </w:r>
      <w:r w:rsidRPr="0029263B">
        <w:rPr>
          <w:sz w:val="16"/>
        </w:rPr>
        <w:t xml:space="preserve">, </w:t>
      </w:r>
      <w:r w:rsidRPr="0029263B">
        <w:rPr>
          <w:rStyle w:val="StyleUnderline"/>
        </w:rPr>
        <w:t>by the 1980s</w:t>
      </w:r>
      <w:r w:rsidRPr="0029263B">
        <w:rPr>
          <w:sz w:val="16"/>
        </w:rPr>
        <w:t xml:space="preserve">, </w:t>
      </w:r>
      <w:r w:rsidRPr="0029263B">
        <w:rPr>
          <w:rStyle w:val="Emphasis"/>
        </w:rPr>
        <w:t>having regrouped</w:t>
      </w:r>
      <w:r w:rsidRPr="0029263B">
        <w:rPr>
          <w:sz w:val="16"/>
        </w:rPr>
        <w:t xml:space="preserve"> </w:t>
      </w:r>
      <w:r w:rsidRPr="0029263B">
        <w:rPr>
          <w:rStyle w:val="StyleUnderline"/>
        </w:rPr>
        <w:t>and</w:t>
      </w:r>
      <w:r w:rsidRPr="0029263B">
        <w:rPr>
          <w:sz w:val="16"/>
        </w:rPr>
        <w:t xml:space="preserve"> </w:t>
      </w:r>
      <w:r w:rsidRPr="0029263B">
        <w:rPr>
          <w:rStyle w:val="Emphasis"/>
        </w:rPr>
        <w:t>recovered</w:t>
      </w:r>
      <w:r w:rsidRPr="0029263B">
        <w:rPr>
          <w:sz w:val="16"/>
        </w:rPr>
        <w:t xml:space="preserve"> </w:t>
      </w:r>
      <w:r w:rsidRPr="0029263B">
        <w:rPr>
          <w:rStyle w:val="StyleUnderline"/>
        </w:rPr>
        <w:t>after</w:t>
      </w:r>
      <w:r w:rsidRPr="0029263B">
        <w:rPr>
          <w:sz w:val="16"/>
        </w:rPr>
        <w:t xml:space="preserve"> defeat in </w:t>
      </w:r>
      <w:r w:rsidRPr="0029263B">
        <w:rPr>
          <w:rStyle w:val="StyleUnderline"/>
        </w:rPr>
        <w:t>Vietnam</w:t>
      </w:r>
      <w:r w:rsidRPr="0029263B">
        <w:rPr>
          <w:sz w:val="16"/>
        </w:rPr>
        <w:t xml:space="preserve">, </w:t>
      </w:r>
      <w:r w:rsidRPr="0029263B">
        <w:rPr>
          <w:rStyle w:val="StyleUnderline"/>
        </w:rPr>
        <w:t>the U.S. returned to</w:t>
      </w:r>
      <w:r w:rsidRPr="0029263B">
        <w:rPr>
          <w:sz w:val="16"/>
        </w:rPr>
        <w:t xml:space="preserve"> a more </w:t>
      </w:r>
      <w:r w:rsidRPr="0029263B">
        <w:rPr>
          <w:rStyle w:val="Emphasis"/>
        </w:rPr>
        <w:t>aggressive policy</w:t>
      </w:r>
      <w:r w:rsidRPr="0029263B">
        <w:rPr>
          <w:sz w:val="16"/>
        </w:rPr>
        <w:t xml:space="preserve"> </w:t>
      </w:r>
      <w:r w:rsidRPr="0029263B">
        <w:rPr>
          <w:rStyle w:val="StyleUnderline"/>
        </w:rPr>
        <w:t>towards the USSR under Reagan</w:t>
      </w:r>
      <w:r w:rsidRPr="0029263B">
        <w:rPr>
          <w:sz w:val="16"/>
        </w:rPr>
        <w:t xml:space="preserve">. In summary </w:t>
      </w:r>
      <w:r w:rsidRPr="0029263B">
        <w:rPr>
          <w:rStyle w:val="StyleUnderline"/>
        </w:rPr>
        <w:t>when the U.S. was weak it was peaceful, when it was strong it was aggressive.</w:t>
      </w:r>
    </w:p>
    <w:p w14:paraId="5E88E5AB" w14:textId="77777777" w:rsidR="00C063B0" w:rsidRPr="00D26898" w:rsidRDefault="00C063B0" w:rsidP="00C063B0">
      <w:pPr>
        <w:rPr>
          <w:rStyle w:val="StyleUnderline"/>
        </w:rPr>
      </w:pPr>
      <w:r w:rsidRPr="0029263B">
        <w:rPr>
          <w:rStyle w:val="StyleUnderline"/>
        </w:rPr>
        <w:t>The international financial crisis</w:t>
      </w:r>
    </w:p>
    <w:p w14:paraId="44DFC76F" w14:textId="77777777" w:rsidR="00C063B0" w:rsidRPr="00CD4F99" w:rsidRDefault="00C063B0" w:rsidP="00C063B0">
      <w:pPr>
        <w:rPr>
          <w:sz w:val="16"/>
        </w:rPr>
      </w:pPr>
      <w:r w:rsidRPr="00CD4F99">
        <w:rPr>
          <w:sz w:val="16"/>
        </w:rPr>
        <w:t xml:space="preserve">On a less immediately serious field than military conflict the same pattern for the U.S. can be seen around the international financial crisis starting in </w:t>
      </w:r>
      <w:r w:rsidRPr="00C034C9">
        <w:rPr>
          <w:rStyle w:val="StyleUnderline"/>
          <w:highlight w:val="cyan"/>
        </w:rPr>
        <w:t>2007</w:t>
      </w:r>
      <w:r w:rsidRPr="00143F7B">
        <w:rPr>
          <w:rStyle w:val="StyleUnderline"/>
        </w:rPr>
        <w:t>/8.</w:t>
      </w:r>
      <w:r w:rsidRPr="00CD4F99">
        <w:rPr>
          <w:sz w:val="16"/>
        </w:rPr>
        <w:t xml:space="preserve"> This crisis </w:t>
      </w:r>
      <w:r w:rsidRPr="00C034C9">
        <w:rPr>
          <w:rStyle w:val="StyleUnderline"/>
          <w:highlight w:val="cyan"/>
        </w:rPr>
        <w:t>dealt a</w:t>
      </w:r>
      <w:r w:rsidRPr="00D26898">
        <w:rPr>
          <w:rStyle w:val="StyleUnderline"/>
        </w:rPr>
        <w:t xml:space="preserve"> </w:t>
      </w:r>
      <w:r w:rsidRPr="00D26898">
        <w:rPr>
          <w:rStyle w:val="Emphasis"/>
        </w:rPr>
        <w:t xml:space="preserve">huge </w:t>
      </w:r>
      <w:r w:rsidRPr="00C034C9">
        <w:rPr>
          <w:rStyle w:val="Emphasis"/>
          <w:highlight w:val="cyan"/>
        </w:rPr>
        <w:t>blow</w:t>
      </w:r>
      <w:r w:rsidRPr="00CD4F99">
        <w:rPr>
          <w:sz w:val="16"/>
        </w:rPr>
        <w:t xml:space="preserve"> to the U.S. economy, </w:t>
      </w:r>
      <w:r w:rsidRPr="00C034C9">
        <w:rPr>
          <w:rStyle w:val="StyleUnderline"/>
          <w:highlight w:val="cyan"/>
        </w:rPr>
        <w:t>as a result</w:t>
      </w:r>
      <w:r w:rsidRPr="00CD4F99">
        <w:rPr>
          <w:sz w:val="16"/>
        </w:rPr>
        <w:t xml:space="preserve"> of which </w:t>
      </w:r>
      <w:r w:rsidRPr="00C034C9">
        <w:rPr>
          <w:rStyle w:val="StyleUnderline"/>
          <w:highlight w:val="cyan"/>
        </w:rPr>
        <w:t>the U.S.</w:t>
      </w:r>
      <w:r w:rsidRPr="00D26898">
        <w:rPr>
          <w:rStyle w:val="StyleUnderline"/>
        </w:rPr>
        <w:t xml:space="preserve"> </w:t>
      </w:r>
      <w:r w:rsidRPr="00C034C9">
        <w:rPr>
          <w:rStyle w:val="StyleUnderline"/>
          <w:highlight w:val="cyan"/>
        </w:rPr>
        <w:t>began to emphasise</w:t>
      </w:r>
      <w:r w:rsidRPr="00D26898">
        <w:rPr>
          <w:rStyle w:val="StyleUnderline"/>
        </w:rPr>
        <w:t xml:space="preserve"> </w:t>
      </w:r>
      <w:r w:rsidRPr="00D26898">
        <w:rPr>
          <w:rStyle w:val="Emphasis"/>
        </w:rPr>
        <w:t xml:space="preserve">international </w:t>
      </w:r>
      <w:r w:rsidRPr="00C034C9">
        <w:rPr>
          <w:rStyle w:val="Emphasis"/>
          <w:highlight w:val="cyan"/>
        </w:rPr>
        <w:t>cooperation</w:t>
      </w:r>
      <w:r w:rsidRPr="00CD4F99">
        <w:rPr>
          <w:sz w:val="16"/>
        </w:rPr>
        <w:t xml:space="preserve">. </w:t>
      </w:r>
      <w:r w:rsidRPr="00D26898">
        <w:rPr>
          <w:rStyle w:val="StyleUnderline"/>
        </w:rPr>
        <w:t>The U.S. helped create</w:t>
      </w:r>
      <w:r w:rsidRPr="00CD4F99">
        <w:rPr>
          <w:sz w:val="16"/>
        </w:rPr>
        <w:t xml:space="preserve"> the </w:t>
      </w:r>
      <w:r w:rsidRPr="00D26898">
        <w:rPr>
          <w:rStyle w:val="StyleUnderline"/>
        </w:rPr>
        <w:t>G20</w:t>
      </w:r>
      <w:r w:rsidRPr="00CD4F99">
        <w:rPr>
          <w:sz w:val="16"/>
        </w:rPr>
        <w:t xml:space="preserve"> group of countries, in particular </w:t>
      </w:r>
      <w:r w:rsidRPr="00D26898">
        <w:rPr>
          <w:rStyle w:val="StyleUnderline"/>
        </w:rPr>
        <w:t>it displayed a</w:t>
      </w:r>
      <w:r w:rsidRPr="00CD4F99">
        <w:rPr>
          <w:sz w:val="16"/>
        </w:rPr>
        <w:t xml:space="preserve"> </w:t>
      </w:r>
      <w:r w:rsidRPr="00D26898">
        <w:rPr>
          <w:rStyle w:val="Emphasis"/>
        </w:rPr>
        <w:t>cooperative attitude</w:t>
      </w:r>
      <w:r w:rsidRPr="00CD4F99">
        <w:rPr>
          <w:sz w:val="16"/>
        </w:rPr>
        <w:t xml:space="preserve"> </w:t>
      </w:r>
      <w:r w:rsidRPr="00D26898">
        <w:rPr>
          <w:rStyle w:val="StyleUnderline"/>
        </w:rPr>
        <w:t>to China</w:t>
      </w:r>
      <w:r w:rsidRPr="00CD4F99">
        <w:rPr>
          <w:sz w:val="16"/>
        </w:rPr>
        <w:t xml:space="preserve"> in the area of the international economy etc. Because it felt weak the U.S. became “peaceful”.</w:t>
      </w:r>
    </w:p>
    <w:p w14:paraId="57F2BFE5" w14:textId="77777777" w:rsidR="00C063B0" w:rsidRPr="00CD4F99" w:rsidRDefault="00C063B0" w:rsidP="00C063B0">
      <w:pPr>
        <w:rPr>
          <w:sz w:val="16"/>
        </w:rPr>
      </w:pPr>
      <w:r w:rsidRPr="00C034C9">
        <w:rPr>
          <w:rStyle w:val="Emphasis"/>
          <w:highlight w:val="cyan"/>
        </w:rPr>
        <w:t>But</w:t>
      </w:r>
      <w:r w:rsidRPr="00C034C9">
        <w:rPr>
          <w:sz w:val="16"/>
          <w:highlight w:val="cyan"/>
        </w:rPr>
        <w:t xml:space="preserve"> </w:t>
      </w:r>
      <w:r w:rsidRPr="00C034C9">
        <w:rPr>
          <w:rStyle w:val="StyleUnderline"/>
          <w:highlight w:val="cyan"/>
        </w:rPr>
        <w:t>as the U.S</w:t>
      </w:r>
      <w:r w:rsidRPr="00CD4F99">
        <w:rPr>
          <w:sz w:val="16"/>
        </w:rPr>
        <w:t xml:space="preserve">. economically </w:t>
      </w:r>
      <w:r w:rsidRPr="00C034C9">
        <w:rPr>
          <w:rStyle w:val="StyleUnderline"/>
          <w:highlight w:val="cyan"/>
        </w:rPr>
        <w:t>recovered</w:t>
      </w:r>
      <w:r w:rsidRPr="00CD4F99">
        <w:rPr>
          <w:sz w:val="16"/>
        </w:rPr>
        <w:t xml:space="preserve"> from the international financial crisis </w:t>
      </w:r>
      <w:r w:rsidRPr="00C034C9">
        <w:rPr>
          <w:rStyle w:val="StyleUnderline"/>
          <w:highlight w:val="cyan"/>
        </w:rPr>
        <w:t>it became</w:t>
      </w:r>
      <w:r w:rsidRPr="007B6AE6">
        <w:rPr>
          <w:rStyle w:val="StyleUnderline"/>
        </w:rPr>
        <w:t xml:space="preserve"> </w:t>
      </w:r>
      <w:r w:rsidRPr="007B6AE6">
        <w:rPr>
          <w:rStyle w:val="Emphasis"/>
        </w:rPr>
        <w:t xml:space="preserve">increasingly </w:t>
      </w:r>
      <w:r w:rsidRPr="00C034C9">
        <w:rPr>
          <w:rStyle w:val="Emphasis"/>
          <w:highlight w:val="cyan"/>
        </w:rPr>
        <w:t>aggressive</w:t>
      </w:r>
      <w:r w:rsidRPr="00CD4F99">
        <w:rPr>
          <w:sz w:val="16"/>
        </w:rPr>
        <w:t xml:space="preserve"> to China—</w:t>
      </w:r>
      <w:r w:rsidRPr="00C034C9">
        <w:rPr>
          <w:rStyle w:val="StyleUnderline"/>
          <w:highlight w:val="cyan"/>
        </w:rPr>
        <w:t>culminating in</w:t>
      </w:r>
      <w:r w:rsidRPr="00CD4F99">
        <w:rPr>
          <w:sz w:val="16"/>
        </w:rPr>
        <w:t xml:space="preserve"> the launch of </w:t>
      </w:r>
      <w:r w:rsidRPr="00C034C9">
        <w:rPr>
          <w:rStyle w:val="Emphasis"/>
          <w:highlight w:val="cyan"/>
        </w:rPr>
        <w:t>the trade war</w:t>
      </w:r>
      <w:r w:rsidRPr="00CD4F99">
        <w:rPr>
          <w:sz w:val="16"/>
        </w:rPr>
        <w:t xml:space="preserve"> against China by Trump. That is, as soon as the U.S. felt itself stronger it became aggressive. That is, once again, when the U.S. felt weak it was “peaceful” as soon as it felt itself strong it became aggressive.</w:t>
      </w:r>
    </w:p>
    <w:p w14:paraId="16B8947A" w14:textId="77777777" w:rsidR="00C063B0" w:rsidRPr="00653DC3" w:rsidRDefault="00C063B0" w:rsidP="00C063B0">
      <w:pPr>
        <w:rPr>
          <w:sz w:val="16"/>
          <w:szCs w:val="16"/>
        </w:rPr>
      </w:pPr>
      <w:r w:rsidRPr="00653DC3">
        <w:rPr>
          <w:sz w:val="16"/>
          <w:szCs w:val="16"/>
        </w:rPr>
        <w:t>Comparison to the run up to World War II</w:t>
      </w:r>
    </w:p>
    <w:p w14:paraId="4224CF75" w14:textId="77777777" w:rsidR="00C063B0" w:rsidRPr="00653DC3" w:rsidRDefault="00C063B0" w:rsidP="00C063B0">
      <w:pPr>
        <w:rPr>
          <w:sz w:val="16"/>
          <w:szCs w:val="16"/>
        </w:rPr>
      </w:pPr>
      <w:r w:rsidRPr="00653DC3">
        <w:rPr>
          <w:sz w:val="16"/>
          <w:szCs w:val="16"/>
        </w:rPr>
        <w:t>Turning to an historical comparison it is also useful to make a comparison to the period leading to World War II. The immediate path to that war started with the strengthening of Japanese militarism leading to the invasion of North East China in 1931. This was followed by the coming to power of Hitler in Germany in 1933. But despite these ominous events the path to World War was not inevitable. The road from these first victories by Japanese militarism and German fascism to world war was created by a series of defeats and capitulations between 1931 and 1939 and failure to confront the Japanese militarists and German Nazis.</w:t>
      </w:r>
    </w:p>
    <w:p w14:paraId="19378BC1" w14:textId="77777777" w:rsidR="00C063B0" w:rsidRPr="00653DC3" w:rsidRDefault="00C063B0" w:rsidP="00C063B0">
      <w:pPr>
        <w:rPr>
          <w:sz w:val="16"/>
          <w:szCs w:val="16"/>
        </w:rPr>
      </w:pPr>
      <w:r w:rsidRPr="00653DC3">
        <w:rPr>
          <w:sz w:val="16"/>
          <w:szCs w:val="16"/>
        </w:rPr>
        <w:t>In Asia the Kuomintang concentrated its efforts for most of the 1930s not on repelling Japan but on fighting the CPC, while the U.S. failed to intervene to stop Japan until it was itself attacked at Pearl Harbour in 1941. In Europe Britain and France failed to stop the re-militarisation of Germany even when they had the right to do so under the Treaty of Versailles, they failed to support the legitimate government of Spain in 1936 against the fascist coup and civil war launched by Franco who was supported by Hitler, and they directly capitulated to Hitler in the dismemberment of Czechoslovakia in the notorious Munich Pact of 1938. Japan and Germany could have been stopped by firm action before a global war, but capitulations and defeats cleared the way to World War II.</w:t>
      </w:r>
    </w:p>
    <w:p w14:paraId="767B977E" w14:textId="4D3DD99E" w:rsidR="00C063B0" w:rsidRPr="00C063B0" w:rsidRDefault="00C063B0" w:rsidP="00C063B0">
      <w:pPr>
        <w:rPr>
          <w:sz w:val="16"/>
          <w:u w:val="single"/>
        </w:rPr>
      </w:pPr>
      <w:r w:rsidRPr="00C034C9">
        <w:rPr>
          <w:rStyle w:val="StyleUnderline"/>
          <w:highlight w:val="cyan"/>
        </w:rPr>
        <w:t xml:space="preserve">This is </w:t>
      </w:r>
      <w:r w:rsidRPr="00C034C9">
        <w:rPr>
          <w:rStyle w:val="Emphasis"/>
          <w:highlight w:val="cyan"/>
        </w:rPr>
        <w:t>the same</w:t>
      </w:r>
      <w:r w:rsidRPr="00CD4F99">
        <w:rPr>
          <w:sz w:val="16"/>
        </w:rPr>
        <w:t xml:space="preserve"> pattern as </w:t>
      </w:r>
      <w:r w:rsidRPr="00C034C9">
        <w:rPr>
          <w:rStyle w:val="StyleUnderline"/>
          <w:highlight w:val="cyan"/>
        </w:rPr>
        <w:t>today</w:t>
      </w:r>
      <w:r w:rsidRPr="00CD4F99">
        <w:rPr>
          <w:sz w:val="16"/>
        </w:rPr>
        <w:t xml:space="preserve">. The world is certainly not in a comparable situation to 1938, that is only a year away from a World War. If comparison was made to the 1930s the situation is more like 1931. Today </w:t>
      </w:r>
      <w:r w:rsidRPr="00C17C92">
        <w:rPr>
          <w:rStyle w:val="StyleUnderline"/>
        </w:rPr>
        <w:t>support for an</w:t>
      </w:r>
      <w:r w:rsidRPr="00CD4F99">
        <w:rPr>
          <w:sz w:val="16"/>
        </w:rPr>
        <w:t xml:space="preserve"> </w:t>
      </w:r>
      <w:r w:rsidRPr="00C17C92">
        <w:rPr>
          <w:rStyle w:val="Emphasis"/>
        </w:rPr>
        <w:t>aggressive world</w:t>
      </w:r>
      <w:r w:rsidRPr="00CD4F99">
        <w:rPr>
          <w:sz w:val="16"/>
        </w:rPr>
        <w:t xml:space="preserve"> </w:t>
      </w:r>
      <w:r w:rsidRPr="00C17C92">
        <w:rPr>
          <w:rStyle w:val="StyleUnderline"/>
        </w:rPr>
        <w:t xml:space="preserve">war </w:t>
      </w:r>
      <w:r w:rsidRPr="00CD4F99">
        <w:rPr>
          <w:sz w:val="16"/>
        </w:rPr>
        <w:t xml:space="preserve">certainly </w:t>
      </w:r>
      <w:r w:rsidRPr="00C17C92">
        <w:rPr>
          <w:rStyle w:val="StyleUnderline"/>
        </w:rPr>
        <w:t>does not have</w:t>
      </w:r>
      <w:r w:rsidRPr="00CD4F99">
        <w:rPr>
          <w:sz w:val="16"/>
        </w:rPr>
        <w:t xml:space="preserve"> </w:t>
      </w:r>
      <w:r w:rsidRPr="00C17C92">
        <w:rPr>
          <w:rStyle w:val="StyleUnderline"/>
        </w:rPr>
        <w:t xml:space="preserve">majority support </w:t>
      </w:r>
      <w:r w:rsidRPr="0029263B">
        <w:rPr>
          <w:sz w:val="16"/>
        </w:rPr>
        <w:t xml:space="preserve">in the U.S. discussion of the possibility of launching it exists so far only in a minority/fringe of some sectors of the U.S. foreign policy/military establishment. </w:t>
      </w:r>
      <w:r w:rsidRPr="00161334">
        <w:rPr>
          <w:rStyle w:val="StyleUnderline"/>
          <w:highlight w:val="cyan"/>
        </w:rPr>
        <w:t>If the</w:t>
      </w:r>
      <w:r w:rsidRPr="00161334">
        <w:rPr>
          <w:sz w:val="16"/>
          <w:highlight w:val="cyan"/>
        </w:rPr>
        <w:t xml:space="preserve"> </w:t>
      </w:r>
      <w:r w:rsidRPr="00161334">
        <w:rPr>
          <w:rStyle w:val="Emphasis"/>
          <w:highlight w:val="cyan"/>
        </w:rPr>
        <w:t>U.S. suffers</w:t>
      </w:r>
      <w:r w:rsidRPr="0029263B">
        <w:rPr>
          <w:rStyle w:val="Emphasis"/>
        </w:rPr>
        <w:t xml:space="preserve"> defeats</w:t>
      </w:r>
      <w:r w:rsidRPr="0029263B">
        <w:rPr>
          <w:sz w:val="16"/>
        </w:rPr>
        <w:t xml:space="preserve">, </w:t>
      </w:r>
      <w:r w:rsidRPr="00161334">
        <w:rPr>
          <w:rStyle w:val="StyleUnderline"/>
          <w:highlight w:val="cyan"/>
        </w:rPr>
        <w:t>it will</w:t>
      </w:r>
      <w:r w:rsidRPr="0029263B">
        <w:rPr>
          <w:rStyle w:val="StyleUnderline"/>
        </w:rPr>
        <w:t xml:space="preserve"> </w:t>
      </w:r>
      <w:r w:rsidRPr="0029263B">
        <w:rPr>
          <w:rStyle w:val="Emphasis"/>
        </w:rPr>
        <w:t xml:space="preserve">certainly </w:t>
      </w:r>
      <w:r w:rsidRPr="00161334">
        <w:rPr>
          <w:rStyle w:val="Emphasis"/>
          <w:highlight w:val="cyan"/>
        </w:rPr>
        <w:t>not</w:t>
      </w:r>
      <w:r w:rsidRPr="00161334">
        <w:rPr>
          <w:sz w:val="16"/>
          <w:highlight w:val="cyan"/>
        </w:rPr>
        <w:t xml:space="preserve"> </w:t>
      </w:r>
      <w:r w:rsidRPr="00161334">
        <w:rPr>
          <w:rStyle w:val="StyleUnderline"/>
          <w:highlight w:val="cyan"/>
        </w:rPr>
        <w:t>move to frontal war with China or Russia</w:t>
      </w:r>
      <w:r w:rsidRPr="0029263B">
        <w:rPr>
          <w:sz w:val="16"/>
        </w:rPr>
        <w:t>.</w:t>
      </w:r>
    </w:p>
    <w:sectPr w:rsidR="00C063B0" w:rsidRPr="00C063B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Malgun Gothic">
    <w:altName w:val="맑은 고딕"/>
    <w:panose1 w:val="020B0503020000020004"/>
    <w:charset w:val="81"/>
    <w:family w:val="swiss"/>
    <w:pitch w:val="variable"/>
    <w:sig w:usb0="9000002F" w:usb1="29D77CFB" w:usb2="00000012" w:usb3="00000000" w:csb0="00080001"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Lucida Grande">
    <w:altName w:val="Lucida Grande"/>
    <w:charset w:val="00"/>
    <w:family w:val="swiss"/>
    <w:pitch w:val="variable"/>
    <w:sig w:usb0="E1000AEF" w:usb1="5000A1FF" w:usb2="00000000" w:usb3="00000000" w:csb0="000001BF"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Narrow">
    <w:panose1 w:val="020B0606020202030204"/>
    <w:charset w:val="00"/>
    <w:family w:val="swiss"/>
    <w:pitch w:val="variable"/>
    <w:sig w:usb0="00000287" w:usb1="00000800" w:usb2="00000000" w:usb3="00000000" w:csb0="0000009F" w:csb1="00000000"/>
  </w:font>
  <w:font w:name="Times">
    <w:altName w:val="Sylfaen"/>
    <w:panose1 w:val="02020603050405020304"/>
    <w:charset w:val="00"/>
    <w:family w:val="auto"/>
    <w:pitch w:val="variable"/>
    <w:sig w:usb0="E00002FF" w:usb1="5000205A"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Garamond">
    <w:panose1 w:val="02020404030301010803"/>
    <w:charset w:val="00"/>
    <w:family w:val="roman"/>
    <w:pitch w:val="variable"/>
    <w:sig w:usb0="00000287" w:usb1="00000000" w:usb2="00000000" w:usb3="00000000" w:csb0="0000009F" w:csb1="00000000"/>
  </w:font>
  <w:font w:name="Franklin Gothic Heavy">
    <w:panose1 w:val="020B0903020102020204"/>
    <w:charset w:val="00"/>
    <w:family w:val="swiss"/>
    <w:pitch w:val="variable"/>
    <w:sig w:usb0="00000287" w:usb1="00000000" w:usb2="00000000" w:usb3="00000000" w:csb0="0000009F" w:csb1="00000000"/>
  </w:font>
  <w:font w:name="Lucida Sans Unicode">
    <w:panose1 w:val="020B0602030504020204"/>
    <w:charset w:val="00"/>
    <w:family w:val="swiss"/>
    <w:pitch w:val="variable"/>
    <w:sig w:usb0="80000AFF" w:usb1="0000396B" w:usb2="00000000" w:usb3="00000000" w:csb0="000000BF" w:csb1="00000000"/>
  </w:font>
  <w:font w:name="Mangal">
    <w:panose1 w:val="00000400000000000000"/>
    <w:charset w:val="00"/>
    <w:family w:val="roman"/>
    <w:pitch w:val="variable"/>
    <w:sig w:usb0="00008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Verdana">
    <w:panose1 w:val="020B0604030504040204"/>
    <w:charset w:val="00"/>
    <w:family w:val="swiss"/>
    <w:pitch w:val="variable"/>
    <w:sig w:usb0="A00006FF" w:usb1="4000205B" w:usb2="00000010" w:usb3="00000000" w:csb0="0000019F" w:csb1="00000000"/>
  </w:font>
  <w:font w:name="HGSSoeiKakugothicUB">
    <w:charset w:val="80"/>
    <w:family w:val="swiss"/>
    <w:pitch w:val="variable"/>
    <w:sig w:usb0="E00002FF" w:usb1="2AC7EDFE" w:usb2="00000012" w:usb3="00000000" w:csb0="00020001" w:csb1="00000000"/>
  </w:font>
  <w:font w:name="Constantia">
    <w:panose1 w:val="02030602050306030303"/>
    <w:charset w:val="00"/>
    <w:family w:val="roman"/>
    <w:pitch w:val="variable"/>
    <w:sig w:usb0="A00002EF" w:usb1="4000204B" w:usb2="00000000" w:usb3="00000000" w:csb0="0000019F" w:csb1="00000000"/>
  </w:font>
  <w:font w:name="Palatino Linotype">
    <w:panose1 w:val="02040502050505030304"/>
    <w:charset w:val="00"/>
    <w:family w:val="roman"/>
    <w:pitch w:val="variable"/>
    <w:sig w:usb0="E0000287" w:usb1="40000013" w:usb2="00000000" w:usb3="00000000" w:csb0="0000019F" w:csb1="00000000"/>
  </w:font>
  <w:font w:name="Sylfaen">
    <w:panose1 w:val="010A0502050306030303"/>
    <w:charset w:val="00"/>
    <w:family w:val="roman"/>
    <w:pitch w:val="variable"/>
    <w:sig w:usb0="04000687" w:usb1="00000000" w:usb2="00000000" w:usb3="00000000" w:csb0="0000009F" w:csb1="00000000"/>
  </w:font>
  <w:font w:name="Bell MT">
    <w:panose1 w:val="02020503060305020303"/>
    <w:charset w:val="00"/>
    <w:family w:val="roman"/>
    <w:pitch w:val="variable"/>
    <w:sig w:usb0="00000003" w:usb1="00000000" w:usb2="00000000" w:usb3="00000000" w:csb0="00000001" w:csb1="00000000"/>
  </w:font>
  <w:font w:name="IJGCNM+Arial">
    <w:altName w:val="Arial"/>
    <w:panose1 w:val="00000000000000000000"/>
    <w:charset w:val="4D"/>
    <w:family w:val="swiss"/>
    <w:notTrueType/>
    <w:pitch w:val="default"/>
    <w:sig w:usb0="00000003" w:usb1="00000000" w:usb2="00000000" w:usb3="00000000" w:csb0="00000001" w:csb1="00000000"/>
  </w:font>
  <w:font w:name="Futura Book">
    <w:altName w:val="Cambria"/>
    <w:panose1 w:val="00000000000000000000"/>
    <w:charset w:val="4D"/>
    <w:family w:val="swiss"/>
    <w:notTrueType/>
    <w:pitch w:val="default"/>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Century">
    <w:panose1 w:val="02040604050505020304"/>
    <w:charset w:val="00"/>
    <w:family w:val="roman"/>
    <w:pitch w:val="variable"/>
    <w:sig w:usb0="00000287" w:usb1="00000000" w:usb2="00000000" w:usb3="00000000" w:csb0="0000009F" w:csb1="00000000"/>
  </w:font>
  <w:font w:name="Janson Text LT Std">
    <w:altName w:val="Cambria"/>
    <w:panose1 w:val="00000000000000000000"/>
    <w:charset w:val="4D"/>
    <w:family w:val="roman"/>
    <w:notTrueType/>
    <w:pitch w:val="default"/>
    <w:sig w:usb0="03000000" w:usb1="00000000" w:usb2="00000000" w:usb3="00000000" w:csb0="00000001" w:csb1="00000000"/>
  </w:font>
  <w:font w:name="Frutiger LT Std 55 Roman">
    <w:altName w:val="Times New Roman"/>
    <w:panose1 w:val="00000000000000000000"/>
    <w:charset w:val="4D"/>
    <w:family w:val="roman"/>
    <w:notTrueType/>
    <w:pitch w:val="default"/>
    <w:sig w:usb0="03000000" w:usb1="00000000" w:usb2="00000000" w:usb3="00000000" w:csb0="00000001" w:csb1="00000000"/>
  </w:font>
  <w:font w:name="Trebuchet MS">
    <w:panose1 w:val="020B0603020202020204"/>
    <w:charset w:val="00"/>
    <w:family w:val="swiss"/>
    <w:pitch w:val="variable"/>
    <w:sig w:usb0="00000687" w:usb1="00000000" w:usb2="00000000" w:usb3="00000000" w:csb0="0000009F" w:csb1="00000000"/>
  </w:font>
  <w:font w:name="Franklin Gothic Demi">
    <w:panose1 w:val="020B0703020102020204"/>
    <w:charset w:val="00"/>
    <w:family w:val="swiss"/>
    <w:pitch w:val="variable"/>
    <w:sig w:usb0="00000287" w:usb1="000000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ranjon LT Std">
    <w:altName w:val="Times New Roman"/>
    <w:panose1 w:val="00000000000000000000"/>
    <w:charset w:val="00"/>
    <w:family w:val="roman"/>
    <w:notTrueType/>
    <w:pitch w:val="default"/>
    <w:sig w:usb0="03000000" w:usb1="00000000" w:usb2="00000000" w:usb3="00000000" w:csb0="00000001" w:csb1="00000000"/>
  </w:font>
  <w:font w:name="Helvetica">
    <w:panose1 w:val="020B0604020202020204"/>
    <w:charset w:val="00"/>
    <w:family w:val="swiss"/>
    <w:pitch w:val="variable"/>
    <w:sig w:usb0="E0002EFF" w:usb1="C000785B" w:usb2="00000009" w:usb3="00000000" w:csb0="000001FF" w:csb1="00000000"/>
  </w:font>
  <w:font w:name="Courier">
    <w:panose1 w:val="02070409020205020404"/>
    <w:charset w:val="00"/>
    <w:family w:val="auto"/>
    <w:pitch w:val="variable"/>
    <w:sig w:usb0="00000003"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Century Gothic">
    <w:panose1 w:val="020B0502020202020204"/>
    <w:charset w:val="00"/>
    <w:family w:val="swiss"/>
    <w:pitch w:val="variable"/>
    <w:sig w:usb0="00000287" w:usb1="00000000" w:usb2="00000000" w:usb3="00000000" w:csb0="0000009F" w:csb1="00000000"/>
  </w:font>
  <w:font w:name="ヒラギノ角ゴ Pro W3">
    <w:charset w:val="80"/>
    <w:family w:val="swiss"/>
    <w:pitch w:val="variable"/>
    <w:sig w:usb0="E00002FF" w:usb1="7AC7FFFF" w:usb2="00000012" w:usb3="00000000" w:csb0="0002000D" w:csb1="00000000"/>
  </w:font>
  <w:font w:name="Perpetua">
    <w:panose1 w:val="02020502060401020303"/>
    <w:charset w:val="00"/>
    <w:family w:val="roman"/>
    <w:pitch w:val="variable"/>
    <w:sig w:usb0="00000003" w:usb1="00000000" w:usb2="00000000" w:usb3="00000000" w:csb0="00000001" w:csb1="00000000"/>
  </w:font>
  <w:font w:name="Scala">
    <w:altName w:val="Cambria"/>
    <w:panose1 w:val="00000000000000000000"/>
    <w:charset w:val="00"/>
    <w:family w:val="roman"/>
    <w:notTrueType/>
    <w:pitch w:val="default"/>
    <w:sig w:usb0="00000003" w:usb1="00000000" w:usb2="00000000" w:usb3="00000000" w:csb0="00000001" w:csb1="00000000"/>
  </w:font>
  <w:font w:name="Myriad Pro">
    <w:altName w:val="Myriad Pro"/>
    <w:panose1 w:val="00000000000000000000"/>
    <w:charset w:val="4D"/>
    <w:family w:val="swiss"/>
    <w:notTrueType/>
    <w:pitch w:val="default"/>
    <w:sig w:usb0="00000003" w:usb1="00000000" w:usb2="00000000" w:usb3="00000000" w:csb0="00000001" w:csb1="00000000"/>
  </w:font>
  <w:font w:name="Times New Roman Bold">
    <w:altName w:val="Times New Roman"/>
    <w:panose1 w:val="02020803070505020304"/>
    <w:charset w:val="00"/>
    <w:family w:val="auto"/>
    <w:pitch w:val="variable"/>
    <w:sig w:usb0="00000003" w:usb1="00000000" w:usb2="00000000" w:usb3="00000000" w:csb0="00000001" w:csb1="00000000"/>
  </w:font>
  <w:font w:name="Trajan-Bold">
    <w:altName w:val="Times New Roman"/>
    <w:panose1 w:val="00000000000000000000"/>
    <w:charset w:val="4D"/>
    <w:family w:val="auto"/>
    <w:notTrueType/>
    <w:pitch w:val="default"/>
    <w:sig w:usb0="00000003" w:usb1="00000000" w:usb2="00000000" w:usb3="00000000" w:csb0="00000001" w:csb1="00000000"/>
  </w:font>
  <w:font w:name="BookAntiqua">
    <w:altName w:val="Book Antiqua"/>
    <w:panose1 w:val="00000000000000000000"/>
    <w:charset w:val="00"/>
    <w:family w:val="auto"/>
    <w:notTrueType/>
    <w:pitch w:val="default"/>
    <w:sig w:usb0="00000003" w:usb1="00000000" w:usb2="00000000" w:usb3="00000000" w:csb0="00000001" w:csb1="00000000"/>
  </w:font>
  <w:font w:name="Showcard Gothic">
    <w:panose1 w:val="04020904020102020604"/>
    <w:charset w:val="00"/>
    <w:family w:val="decorative"/>
    <w:pitch w:val="variable"/>
    <w:sig w:usb0="00000003" w:usb1="00000000" w:usb2="00000000" w:usb3="00000000" w:csb0="00000001" w:csb1="00000000"/>
  </w:font>
  <w:font w:name="Meridien-Italic">
    <w:panose1 w:val="00000000000000000000"/>
    <w:charset w:val="00"/>
    <w:family w:val="roman"/>
    <w:notTrueType/>
    <w:pitch w:val="default"/>
    <w:sig w:usb0="00000003" w:usb1="00000000" w:usb2="00000000" w:usb3="00000000" w:csb0="00000001" w:csb1="00000000"/>
  </w:font>
  <w:font w:name="Minion Pro">
    <w:altName w:val="Cambria"/>
    <w:panose1 w:val="00000000000000000000"/>
    <w:charset w:val="00"/>
    <w:family w:val="roman"/>
    <w:notTrueType/>
    <w:pitch w:val="default"/>
    <w:sig w:usb0="00000003" w:usb1="00000000" w:usb2="00000000" w:usb3="00000000" w:csb0="00000001" w:csb1="00000000"/>
  </w:font>
  <w:font w:name="Sabon LT Std">
    <w:altName w:val="Cambria"/>
    <w:panose1 w:val="00000000000000000000"/>
    <w:charset w:val="00"/>
    <w:family w:val="roman"/>
    <w:notTrueType/>
    <w:pitch w:val="default"/>
  </w:font>
  <w:font w:name="Baskerville">
    <w:altName w:val="﷽﷽﷽﷽﷽﷽﷽﷽"/>
    <w:charset w:val="00"/>
    <w:family w:val="roman"/>
    <w:pitch w:val="variable"/>
    <w:sig w:usb0="80000067" w:usb1="02000000" w:usb2="00000000" w:usb3="00000000" w:csb0="0000019F" w:csb1="00000000"/>
  </w:font>
  <w:font w:name="PMingLiU">
    <w:altName w:val="新細明體"/>
    <w:panose1 w:val="02010601000101010101"/>
    <w:charset w:val="88"/>
    <w:family w:val="roman"/>
    <w:pitch w:val="variable"/>
    <w:sig w:usb0="A00002FF" w:usb1="28CFFCFA" w:usb2="00000016" w:usb3="00000000" w:csb0="00100001" w:csb1="00000000"/>
  </w:font>
  <w:font w:name="New Baskerville">
    <w:altName w:val="Cambria"/>
    <w:panose1 w:val="00000000000000000000"/>
    <w:charset w:val="4D"/>
    <w:family w:val="roman"/>
    <w:notTrueType/>
    <w:pitch w:val="default"/>
    <w:sig w:usb0="00000003" w:usb1="00000000" w:usb2="00000000" w:usb3="00000000" w:csb0="00000001" w:csb1="00000000"/>
  </w:font>
  <w:font w:name="Gill Sans">
    <w:charset w:val="B1"/>
    <w:family w:val="swiss"/>
    <w:pitch w:val="variable"/>
    <w:sig w:usb0="80000A67" w:usb1="00000000" w:usb2="00000000" w:usb3="00000000" w:csb0="000001F7" w:csb1="00000000"/>
  </w:font>
  <w:font w:name="Futura">
    <w:charset w:val="00"/>
    <w:family w:val="swiss"/>
    <w:pitch w:val="variable"/>
    <w:sig w:usb0="A00002AF" w:usb1="5000214A" w:usb2="00000000" w:usb3="00000000" w:csb0="0000009F" w:csb1="00000000"/>
  </w:font>
  <w:font w:name="Estrangelo Edessa">
    <w:panose1 w:val="00000000000000000000"/>
    <w:charset w:val="01"/>
    <w:family w:val="roman"/>
    <w:pitch w:val="variable"/>
  </w:font>
  <w:font w:name="Helvetica Neue">
    <w:charset w:val="00"/>
    <w:family w:val="auto"/>
    <w:pitch w:val="variable"/>
    <w:sig w:usb0="E50002FF" w:usb1="500079DB" w:usb2="00000010" w:usb3="00000000" w:csb0="00000001" w:csb1="00000000"/>
  </w:font>
  <w:font w:name="Adobe Garamond Pro">
    <w:altName w:val="Garamond"/>
    <w:panose1 w:val="00000000000000000000"/>
    <w:charset w:val="00"/>
    <w:family w:val="roman"/>
    <w:notTrueType/>
    <w:pitch w:val="default"/>
  </w:font>
  <w:font w:name="Helvetica LT Std">
    <w:altName w:val="Arial"/>
    <w:panose1 w:val="00000000000000000000"/>
    <w:charset w:val="00"/>
    <w:family w:val="roman"/>
    <w:notTrueType/>
    <w:pitch w:val="default"/>
  </w:font>
  <w:font w:name="Arial bold">
    <w:altName w:val="Arial"/>
    <w:panose1 w:val="020B0704020202020204"/>
    <w:charset w:val="00"/>
    <w:family w:val="auto"/>
    <w:pitch w:val="variable"/>
    <w:sig w:usb0="00000003" w:usb1="00000000" w:usb2="00000000" w:usb3="00000000" w:csb0="00000001" w:csb1="00000000"/>
  </w:font>
  <w:font w:name="Candara">
    <w:panose1 w:val="020E0502030303020204"/>
    <w:charset w:val="00"/>
    <w:family w:val="swiss"/>
    <w:pitch w:val="variable"/>
    <w:sig w:usb0="A00002EF" w:usb1="4000A44B" w:usb2="00000000" w:usb3="00000000" w:csb0="0000019F" w:csb1="00000000"/>
  </w:font>
  <w:font w:name="Batang">
    <w:altName w:val="바탕"/>
    <w:panose1 w:val="02030600000101010101"/>
    <w:charset w:val="81"/>
    <w:family w:val="roman"/>
    <w:pitch w:val="variable"/>
    <w:sig w:usb0="B00002AF" w:usb1="69D77CFB" w:usb2="00000030" w:usb3="00000000" w:csb0="0008009F" w:csb1="00000000"/>
  </w:font>
  <w:font w:name="Avenir LT Std 45 Book">
    <w:altName w:val="Calibri"/>
    <w:charset w:val="00"/>
    <w:family w:val="auto"/>
    <w:pitch w:val="variable"/>
    <w:sig w:usb0="800000AF" w:usb1="5000204A" w:usb2="00000000" w:usb3="00000000" w:csb0="0000009B" w:csb1="00000000"/>
  </w:font>
  <w:font w:name="Lora">
    <w:charset w:val="00"/>
    <w:family w:val="auto"/>
    <w:pitch w:val="variable"/>
    <w:sig w:usb0="A00002FF" w:usb1="5000204B" w:usb2="00000000" w:usb3="00000000" w:csb0="00000097"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0ED4113"/>
    <w:multiLevelType w:val="hybridMultilevel"/>
    <w:tmpl w:val="9D5C388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01554846"/>
    <w:multiLevelType w:val="hybridMultilevel"/>
    <w:tmpl w:val="A256535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027C0C70"/>
    <w:multiLevelType w:val="hybridMultilevel"/>
    <w:tmpl w:val="E2C2B8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05B073DC"/>
    <w:multiLevelType w:val="hybridMultilevel"/>
    <w:tmpl w:val="3892806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06F92C12"/>
    <w:multiLevelType w:val="hybridMultilevel"/>
    <w:tmpl w:val="CD76DA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0A867481"/>
    <w:multiLevelType w:val="hybridMultilevel"/>
    <w:tmpl w:val="B246C6A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0B3343FC"/>
    <w:multiLevelType w:val="multilevel"/>
    <w:tmpl w:val="A4F4D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B4C20A8"/>
    <w:multiLevelType w:val="hybridMultilevel"/>
    <w:tmpl w:val="477608B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0BFB4C14"/>
    <w:multiLevelType w:val="hybridMultilevel"/>
    <w:tmpl w:val="6190599E"/>
    <w:lvl w:ilvl="0" w:tplc="742EA6B8">
      <w:numFmt w:val="bullet"/>
      <w:lvlText w:val="-"/>
      <w:lvlJc w:val="left"/>
      <w:pPr>
        <w:ind w:left="720" w:hanging="360"/>
      </w:pPr>
      <w:rPr>
        <w:rFonts w:ascii="Georgia" w:eastAsiaTheme="majorEastAsia" w:hAnsi="Georgia"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139D2153"/>
    <w:multiLevelType w:val="hybridMultilevel"/>
    <w:tmpl w:val="5002E0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15465EA2"/>
    <w:multiLevelType w:val="hybridMultilevel"/>
    <w:tmpl w:val="8F0E93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179D21F1"/>
    <w:multiLevelType w:val="hybridMultilevel"/>
    <w:tmpl w:val="D77E97B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183C7A7D"/>
    <w:multiLevelType w:val="hybridMultilevel"/>
    <w:tmpl w:val="A70E68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19AA3F9E"/>
    <w:multiLevelType w:val="hybridMultilevel"/>
    <w:tmpl w:val="7DAA6C3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19DC45E3"/>
    <w:multiLevelType w:val="hybridMultilevel"/>
    <w:tmpl w:val="3D50B92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7" w15:restartNumberingAfterBreak="0">
    <w:nsid w:val="1B1A7459"/>
    <w:multiLevelType w:val="hybridMultilevel"/>
    <w:tmpl w:val="910634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1D865777"/>
    <w:multiLevelType w:val="hybridMultilevel"/>
    <w:tmpl w:val="7810A0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201F0122"/>
    <w:multiLevelType w:val="hybridMultilevel"/>
    <w:tmpl w:val="642C4FE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22F96C68"/>
    <w:multiLevelType w:val="hybridMultilevel"/>
    <w:tmpl w:val="5C1E74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2389662C"/>
    <w:multiLevelType w:val="hybridMultilevel"/>
    <w:tmpl w:val="C220EF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26FA0CED"/>
    <w:multiLevelType w:val="hybridMultilevel"/>
    <w:tmpl w:val="B80AF01C"/>
    <w:lvl w:ilvl="0" w:tplc="811A390A">
      <w:start w:val="20"/>
      <w:numFmt w:val="bullet"/>
      <w:lvlText w:val=""/>
      <w:lvlJc w:val="left"/>
      <w:pPr>
        <w:ind w:left="720" w:hanging="360"/>
      </w:pPr>
      <w:rPr>
        <w:rFonts w:ascii="Symbol" w:eastAsiaTheme="majorEastAsia" w:hAnsi="Symbol"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27B86C1A"/>
    <w:multiLevelType w:val="hybridMultilevel"/>
    <w:tmpl w:val="E9A4EA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27BA41AC"/>
    <w:multiLevelType w:val="hybridMultilevel"/>
    <w:tmpl w:val="A8FE935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29347C04"/>
    <w:multiLevelType w:val="hybridMultilevel"/>
    <w:tmpl w:val="0DA4AA9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2B575944"/>
    <w:multiLevelType w:val="hybridMultilevel"/>
    <w:tmpl w:val="6136B8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2B977B9E"/>
    <w:multiLevelType w:val="hybridMultilevel"/>
    <w:tmpl w:val="63005CD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2D107426"/>
    <w:multiLevelType w:val="hybridMultilevel"/>
    <w:tmpl w:val="BE1CCDCC"/>
    <w:lvl w:ilvl="0" w:tplc="8D08F24A">
      <w:numFmt w:val="bullet"/>
      <w:lvlText w:val="-"/>
      <w:lvlJc w:val="left"/>
      <w:pPr>
        <w:ind w:left="720" w:hanging="360"/>
      </w:pPr>
      <w:rPr>
        <w:rFonts w:ascii="Arial" w:eastAsiaTheme="minorHAnsi" w:hAnsi="Arial" w:cs="Aria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42" w15:restartNumberingAfterBreak="0">
    <w:nsid w:val="2E2E561B"/>
    <w:multiLevelType w:val="hybridMultilevel"/>
    <w:tmpl w:val="3FE0F4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2F673D5C"/>
    <w:multiLevelType w:val="hybridMultilevel"/>
    <w:tmpl w:val="79A654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305914B8"/>
    <w:multiLevelType w:val="hybridMultilevel"/>
    <w:tmpl w:val="81867E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30EB5231"/>
    <w:multiLevelType w:val="hybridMultilevel"/>
    <w:tmpl w:val="F0AA4672"/>
    <w:lvl w:ilvl="0" w:tplc="32FA25D0">
      <w:start w:val="2"/>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31C47118"/>
    <w:multiLevelType w:val="hybridMultilevel"/>
    <w:tmpl w:val="D3E4874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320C2420"/>
    <w:multiLevelType w:val="hybridMultilevel"/>
    <w:tmpl w:val="29865B8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324F3D3F"/>
    <w:multiLevelType w:val="hybridMultilevel"/>
    <w:tmpl w:val="D1902A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33404942"/>
    <w:multiLevelType w:val="hybridMultilevel"/>
    <w:tmpl w:val="7A4AFD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334758B3"/>
    <w:multiLevelType w:val="multilevel"/>
    <w:tmpl w:val="2D628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5C80841"/>
    <w:multiLevelType w:val="hybridMultilevel"/>
    <w:tmpl w:val="67D25DA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38CB1416"/>
    <w:multiLevelType w:val="multilevel"/>
    <w:tmpl w:val="857A30BE"/>
    <w:styleLink w:val="1ai1"/>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BEC108B"/>
    <w:multiLevelType w:val="multilevel"/>
    <w:tmpl w:val="B2A4B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C13687D"/>
    <w:multiLevelType w:val="hybridMultilevel"/>
    <w:tmpl w:val="9D5C388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 w15:restartNumberingAfterBreak="0">
    <w:nsid w:val="3C427276"/>
    <w:multiLevelType w:val="hybridMultilevel"/>
    <w:tmpl w:val="6C22E13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 w15:restartNumberingAfterBreak="0">
    <w:nsid w:val="3DC208ED"/>
    <w:multiLevelType w:val="hybridMultilevel"/>
    <w:tmpl w:val="6226B5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3EC25700"/>
    <w:multiLevelType w:val="hybridMultilevel"/>
    <w:tmpl w:val="AA528A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3F3C21B0"/>
    <w:multiLevelType w:val="hybridMultilevel"/>
    <w:tmpl w:val="8D267F8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 w15:restartNumberingAfterBreak="0">
    <w:nsid w:val="40233B94"/>
    <w:multiLevelType w:val="multilevel"/>
    <w:tmpl w:val="36EA2F2C"/>
    <w:lvl w:ilvl="0">
      <w:start w:val="1"/>
      <w:numFmt w:val="decimal"/>
      <w:pStyle w:val="H1numbered"/>
      <w:lvlText w:val="%1."/>
      <w:lvlJc w:val="left"/>
      <w:pPr>
        <w:tabs>
          <w:tab w:val="num" w:pos="680"/>
        </w:tabs>
        <w:ind w:left="680" w:hanging="680"/>
      </w:pPr>
      <w:rPr>
        <w:rFonts w:hint="default"/>
      </w:rPr>
    </w:lvl>
    <w:lvl w:ilvl="1">
      <w:start w:val="1"/>
      <w:numFmt w:val="decimal"/>
      <w:pStyle w:val="Numberedparas"/>
      <w:lvlText w:val="%1.%2."/>
      <w:lvlJc w:val="left"/>
      <w:pPr>
        <w:tabs>
          <w:tab w:val="num" w:pos="792"/>
        </w:tabs>
        <w:ind w:left="792" w:hanging="79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60" w15:restartNumberingAfterBreak="0">
    <w:nsid w:val="409A2188"/>
    <w:multiLevelType w:val="hybridMultilevel"/>
    <w:tmpl w:val="FC54AD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15:restartNumberingAfterBreak="0">
    <w:nsid w:val="420D36C4"/>
    <w:multiLevelType w:val="hybridMultilevel"/>
    <w:tmpl w:val="82FC7A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 w15:restartNumberingAfterBreak="0">
    <w:nsid w:val="424D587A"/>
    <w:multiLevelType w:val="hybridMultilevel"/>
    <w:tmpl w:val="F34442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 w15:restartNumberingAfterBreak="0">
    <w:nsid w:val="42E925E6"/>
    <w:multiLevelType w:val="hybridMultilevel"/>
    <w:tmpl w:val="567EAE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15:restartNumberingAfterBreak="0">
    <w:nsid w:val="433E5BBD"/>
    <w:multiLevelType w:val="hybridMultilevel"/>
    <w:tmpl w:val="3A5658F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5" w15:restartNumberingAfterBreak="0">
    <w:nsid w:val="4379449B"/>
    <w:multiLevelType w:val="hybridMultilevel"/>
    <w:tmpl w:val="3D322860"/>
    <w:lvl w:ilvl="0" w:tplc="83143B10">
      <w:start w:val="3"/>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6"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7" w15:restartNumberingAfterBreak="0">
    <w:nsid w:val="451F70BC"/>
    <w:multiLevelType w:val="hybridMultilevel"/>
    <w:tmpl w:val="6B7282C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8" w15:restartNumberingAfterBreak="0">
    <w:nsid w:val="45620330"/>
    <w:multiLevelType w:val="multilevel"/>
    <w:tmpl w:val="0CA0A8C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69" w15:restartNumberingAfterBreak="0">
    <w:nsid w:val="48371B0C"/>
    <w:multiLevelType w:val="hybridMultilevel"/>
    <w:tmpl w:val="C452235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0" w15:restartNumberingAfterBreak="0">
    <w:nsid w:val="490C2667"/>
    <w:multiLevelType w:val="hybridMultilevel"/>
    <w:tmpl w:val="D6B6A6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1" w15:restartNumberingAfterBreak="0">
    <w:nsid w:val="4BD3315B"/>
    <w:multiLevelType w:val="hybridMultilevel"/>
    <w:tmpl w:val="A574EF8E"/>
    <w:lvl w:ilvl="0" w:tplc="164A6CF0">
      <w:start w:val="5"/>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2" w15:restartNumberingAfterBreak="0">
    <w:nsid w:val="4C922F34"/>
    <w:multiLevelType w:val="hybridMultilevel"/>
    <w:tmpl w:val="2D9890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3" w15:restartNumberingAfterBreak="0">
    <w:nsid w:val="4F0E097B"/>
    <w:multiLevelType w:val="hybridMultilevel"/>
    <w:tmpl w:val="BFB866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4" w15:restartNumberingAfterBreak="0">
    <w:nsid w:val="508D6CEC"/>
    <w:multiLevelType w:val="hybridMultilevel"/>
    <w:tmpl w:val="ABD48D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5" w15:restartNumberingAfterBreak="0">
    <w:nsid w:val="51A72C07"/>
    <w:multiLevelType w:val="hybridMultilevel"/>
    <w:tmpl w:val="A5E6FFF2"/>
    <w:lvl w:ilvl="0" w:tplc="9462D6F8">
      <w:start w:val="21"/>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6" w15:restartNumberingAfterBreak="0">
    <w:nsid w:val="52430D8C"/>
    <w:multiLevelType w:val="hybridMultilevel"/>
    <w:tmpl w:val="AF22330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7" w15:restartNumberingAfterBreak="0">
    <w:nsid w:val="52431E07"/>
    <w:multiLevelType w:val="hybridMultilevel"/>
    <w:tmpl w:val="376EE1B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8" w15:restartNumberingAfterBreak="0">
    <w:nsid w:val="52E85879"/>
    <w:multiLevelType w:val="multilevel"/>
    <w:tmpl w:val="DF3A3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5E0C3913"/>
    <w:multiLevelType w:val="hybridMultilevel"/>
    <w:tmpl w:val="8C1697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0" w15:restartNumberingAfterBreak="0">
    <w:nsid w:val="5E4A024E"/>
    <w:multiLevelType w:val="hybridMultilevel"/>
    <w:tmpl w:val="41B089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1" w15:restartNumberingAfterBreak="0">
    <w:nsid w:val="5F591DE3"/>
    <w:multiLevelType w:val="hybridMultilevel"/>
    <w:tmpl w:val="6DC48F7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2" w15:restartNumberingAfterBreak="0">
    <w:nsid w:val="5FFA3E59"/>
    <w:multiLevelType w:val="hybridMultilevel"/>
    <w:tmpl w:val="C71AA97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3" w15:restartNumberingAfterBreak="0">
    <w:nsid w:val="63B43A95"/>
    <w:multiLevelType w:val="hybridMultilevel"/>
    <w:tmpl w:val="993AF1C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4"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5" w15:restartNumberingAfterBreak="0">
    <w:nsid w:val="69EA1331"/>
    <w:multiLevelType w:val="hybridMultilevel"/>
    <w:tmpl w:val="7E72436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6" w15:restartNumberingAfterBreak="0">
    <w:nsid w:val="6A4F347C"/>
    <w:multiLevelType w:val="hybridMultilevel"/>
    <w:tmpl w:val="481E12BA"/>
    <w:lvl w:ilvl="0" w:tplc="C592211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7" w15:restartNumberingAfterBreak="0">
    <w:nsid w:val="6A7E3685"/>
    <w:multiLevelType w:val="hybridMultilevel"/>
    <w:tmpl w:val="4080CF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8" w15:restartNumberingAfterBreak="0">
    <w:nsid w:val="6A8653C9"/>
    <w:multiLevelType w:val="hybridMultilevel"/>
    <w:tmpl w:val="FB2458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9" w15:restartNumberingAfterBreak="0">
    <w:nsid w:val="6E1452B8"/>
    <w:multiLevelType w:val="hybridMultilevel"/>
    <w:tmpl w:val="5A8294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0" w15:restartNumberingAfterBreak="0">
    <w:nsid w:val="6E96418A"/>
    <w:multiLevelType w:val="hybridMultilevel"/>
    <w:tmpl w:val="FB2203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1" w15:restartNumberingAfterBreak="0">
    <w:nsid w:val="6F02704D"/>
    <w:multiLevelType w:val="hybridMultilevel"/>
    <w:tmpl w:val="BA1E8FBE"/>
    <w:lvl w:ilvl="0" w:tplc="FBF6A9FE">
      <w:start w:val="1"/>
      <w:numFmt w:val="decimal"/>
      <w:lvlText w:val="%1."/>
      <w:lvlJc w:val="left"/>
      <w:pPr>
        <w:ind w:left="720" w:hanging="360"/>
      </w:pPr>
      <w:rPr>
        <w:rFonts w:ascii="Calibri" w:eastAsiaTheme="minorHAnsi" w:hAnsi="Calibri" w:cs="Calibr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2" w15:restartNumberingAfterBreak="0">
    <w:nsid w:val="7049646C"/>
    <w:multiLevelType w:val="hybridMultilevel"/>
    <w:tmpl w:val="A9BAF35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3" w15:restartNumberingAfterBreak="0">
    <w:nsid w:val="722C4777"/>
    <w:multiLevelType w:val="hybridMultilevel"/>
    <w:tmpl w:val="DE5E36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4" w15:restartNumberingAfterBreak="0">
    <w:nsid w:val="728B18CF"/>
    <w:multiLevelType w:val="hybridMultilevel"/>
    <w:tmpl w:val="72208FA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5" w15:restartNumberingAfterBreak="0">
    <w:nsid w:val="72A86A6A"/>
    <w:multiLevelType w:val="hybridMultilevel"/>
    <w:tmpl w:val="80141F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6" w15:restartNumberingAfterBreak="0">
    <w:nsid w:val="72D36A32"/>
    <w:multiLevelType w:val="hybridMultilevel"/>
    <w:tmpl w:val="AD36677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7" w15:restartNumberingAfterBreak="0">
    <w:nsid w:val="737109BA"/>
    <w:multiLevelType w:val="hybridMultilevel"/>
    <w:tmpl w:val="CBEE2150"/>
    <w:lvl w:ilvl="0" w:tplc="A718EA8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8" w15:restartNumberingAfterBreak="0">
    <w:nsid w:val="73ED2468"/>
    <w:multiLevelType w:val="hybridMultilevel"/>
    <w:tmpl w:val="E048A3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9" w15:restartNumberingAfterBreak="0">
    <w:nsid w:val="73FD736E"/>
    <w:multiLevelType w:val="hybridMultilevel"/>
    <w:tmpl w:val="18D4DE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0" w15:restartNumberingAfterBreak="0">
    <w:nsid w:val="76B42E01"/>
    <w:multiLevelType w:val="hybridMultilevel"/>
    <w:tmpl w:val="3BEE8B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1" w15:restartNumberingAfterBreak="0">
    <w:nsid w:val="7AD464F4"/>
    <w:multiLevelType w:val="hybridMultilevel"/>
    <w:tmpl w:val="4C362280"/>
    <w:lvl w:ilvl="0" w:tplc="FF84FA0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66"/>
  </w:num>
  <w:num w:numId="2" w16cid:durableId="1170870560">
    <w:abstractNumId w:val="10"/>
  </w:num>
  <w:num w:numId="3" w16cid:durableId="833834185">
    <w:abstractNumId w:val="8"/>
  </w:num>
  <w:num w:numId="4" w16cid:durableId="483855610">
    <w:abstractNumId w:val="7"/>
  </w:num>
  <w:num w:numId="5" w16cid:durableId="490291629">
    <w:abstractNumId w:val="6"/>
  </w:num>
  <w:num w:numId="6" w16cid:durableId="1864976328">
    <w:abstractNumId w:val="5"/>
  </w:num>
  <w:num w:numId="7" w16cid:durableId="2064716988">
    <w:abstractNumId w:val="9"/>
  </w:num>
  <w:num w:numId="8" w16cid:durableId="1002856598">
    <w:abstractNumId w:val="4"/>
  </w:num>
  <w:num w:numId="9" w16cid:durableId="1377390552">
    <w:abstractNumId w:val="3"/>
  </w:num>
  <w:num w:numId="10" w16cid:durableId="1014767844">
    <w:abstractNumId w:val="2"/>
  </w:num>
  <w:num w:numId="11" w16cid:durableId="183520292">
    <w:abstractNumId w:val="1"/>
  </w:num>
  <w:num w:numId="12" w16cid:durableId="1205605210">
    <w:abstractNumId w:val="33"/>
  </w:num>
  <w:num w:numId="13" w16cid:durableId="1695883432">
    <w:abstractNumId w:val="29"/>
  </w:num>
  <w:num w:numId="14" w16cid:durableId="720713117">
    <w:abstractNumId w:val="21"/>
  </w:num>
  <w:num w:numId="15" w16cid:durableId="1075396020">
    <w:abstractNumId w:val="98"/>
  </w:num>
  <w:num w:numId="16" w16cid:durableId="1369572531">
    <w:abstractNumId w:val="93"/>
  </w:num>
  <w:num w:numId="17" w16cid:durableId="380402327">
    <w:abstractNumId w:val="34"/>
  </w:num>
  <w:num w:numId="18" w16cid:durableId="1597055587">
    <w:abstractNumId w:val="57"/>
  </w:num>
  <w:num w:numId="19" w16cid:durableId="1012301587">
    <w:abstractNumId w:val="81"/>
  </w:num>
  <w:num w:numId="20" w16cid:durableId="654528880">
    <w:abstractNumId w:val="18"/>
  </w:num>
  <w:num w:numId="21" w16cid:durableId="974218478">
    <w:abstractNumId w:val="0"/>
  </w:num>
  <w:num w:numId="22" w16cid:durableId="2105294807">
    <w:abstractNumId w:val="53"/>
  </w:num>
  <w:num w:numId="23" w16cid:durableId="1682662776">
    <w:abstractNumId w:val="72"/>
  </w:num>
  <w:num w:numId="24" w16cid:durableId="657729037">
    <w:abstractNumId w:val="75"/>
  </w:num>
  <w:num w:numId="25" w16cid:durableId="1634367877">
    <w:abstractNumId w:val="61"/>
  </w:num>
  <w:num w:numId="26" w16cid:durableId="922031581">
    <w:abstractNumId w:val="100"/>
  </w:num>
  <w:num w:numId="27" w16cid:durableId="5980768">
    <w:abstractNumId w:val="31"/>
  </w:num>
  <w:num w:numId="28" w16cid:durableId="1887447273">
    <w:abstractNumId w:val="48"/>
  </w:num>
  <w:num w:numId="29" w16cid:durableId="866455850">
    <w:abstractNumId w:val="32"/>
  </w:num>
  <w:num w:numId="30" w16cid:durableId="353117321">
    <w:abstractNumId w:val="28"/>
  </w:num>
  <w:num w:numId="31" w16cid:durableId="493571334">
    <w:abstractNumId w:val="35"/>
  </w:num>
  <w:num w:numId="32" w16cid:durableId="535584412">
    <w:abstractNumId w:val="20"/>
  </w:num>
  <w:num w:numId="33" w16cid:durableId="362172420">
    <w:abstractNumId w:val="44"/>
  </w:num>
  <w:num w:numId="34" w16cid:durableId="782186067">
    <w:abstractNumId w:val="60"/>
  </w:num>
  <w:num w:numId="35" w16cid:durableId="964654253">
    <w:abstractNumId w:val="15"/>
  </w:num>
  <w:num w:numId="36" w16cid:durableId="1592154759">
    <w:abstractNumId w:val="43"/>
  </w:num>
  <w:num w:numId="37" w16cid:durableId="1015378081">
    <w:abstractNumId w:val="59"/>
  </w:num>
  <w:num w:numId="38" w16cid:durableId="575751583">
    <w:abstractNumId w:val="52"/>
  </w:num>
  <w:num w:numId="39" w16cid:durableId="849174333">
    <w:abstractNumId w:val="84"/>
  </w:num>
  <w:num w:numId="40" w16cid:durableId="1951930210">
    <w:abstractNumId w:val="41"/>
  </w:num>
  <w:num w:numId="41" w16cid:durableId="791284621">
    <w:abstractNumId w:val="63"/>
  </w:num>
  <w:num w:numId="42" w16cid:durableId="1676766040">
    <w:abstractNumId w:val="27"/>
  </w:num>
  <w:num w:numId="43" w16cid:durableId="330111274">
    <w:abstractNumId w:val="69"/>
  </w:num>
  <w:num w:numId="44" w16cid:durableId="109664513">
    <w:abstractNumId w:val="50"/>
  </w:num>
  <w:num w:numId="45" w16cid:durableId="1170213544">
    <w:abstractNumId w:val="95"/>
  </w:num>
  <w:num w:numId="46" w16cid:durableId="1865484535">
    <w:abstractNumId w:val="38"/>
  </w:num>
  <w:num w:numId="47" w16cid:durableId="751782490">
    <w:abstractNumId w:val="46"/>
  </w:num>
  <w:num w:numId="48" w16cid:durableId="843786378">
    <w:abstractNumId w:val="90"/>
  </w:num>
  <w:num w:numId="49" w16cid:durableId="1096556930">
    <w:abstractNumId w:val="92"/>
  </w:num>
  <w:num w:numId="50" w16cid:durableId="904729006">
    <w:abstractNumId w:val="85"/>
  </w:num>
  <w:num w:numId="51" w16cid:durableId="63181562">
    <w:abstractNumId w:val="37"/>
  </w:num>
  <w:num w:numId="52" w16cid:durableId="1877428363">
    <w:abstractNumId w:val="25"/>
  </w:num>
  <w:num w:numId="53" w16cid:durableId="1500466862">
    <w:abstractNumId w:val="55"/>
  </w:num>
  <w:num w:numId="54" w16cid:durableId="1155225949">
    <w:abstractNumId w:val="96"/>
  </w:num>
  <w:num w:numId="55" w16cid:durableId="495145758">
    <w:abstractNumId w:val="40"/>
  </w:num>
  <w:num w:numId="56" w16cid:durableId="1353915954">
    <w:abstractNumId w:val="71"/>
  </w:num>
  <w:num w:numId="57" w16cid:durableId="177425908">
    <w:abstractNumId w:val="87"/>
  </w:num>
  <w:num w:numId="58" w16cid:durableId="2141265521">
    <w:abstractNumId w:val="19"/>
  </w:num>
  <w:num w:numId="59" w16cid:durableId="811752072">
    <w:abstractNumId w:val="83"/>
  </w:num>
  <w:num w:numId="60" w16cid:durableId="428814597">
    <w:abstractNumId w:val="94"/>
  </w:num>
  <w:num w:numId="61" w16cid:durableId="405567322">
    <w:abstractNumId w:val="77"/>
  </w:num>
  <w:num w:numId="62" w16cid:durableId="220603605">
    <w:abstractNumId w:val="58"/>
  </w:num>
  <w:num w:numId="63" w16cid:durableId="68888270">
    <w:abstractNumId w:val="76"/>
  </w:num>
  <w:num w:numId="64" w16cid:durableId="140117716">
    <w:abstractNumId w:val="36"/>
  </w:num>
  <w:num w:numId="65" w16cid:durableId="96755007">
    <w:abstractNumId w:val="39"/>
  </w:num>
  <w:num w:numId="66" w16cid:durableId="253590987">
    <w:abstractNumId w:val="82"/>
  </w:num>
  <w:num w:numId="67" w16cid:durableId="1128622227">
    <w:abstractNumId w:val="26"/>
  </w:num>
  <w:num w:numId="68" w16cid:durableId="627443159">
    <w:abstractNumId w:val="14"/>
  </w:num>
  <w:num w:numId="69" w16cid:durableId="945038322">
    <w:abstractNumId w:val="101"/>
  </w:num>
  <w:num w:numId="70" w16cid:durableId="697504838">
    <w:abstractNumId w:val="86"/>
  </w:num>
  <w:num w:numId="71" w16cid:durableId="650713816">
    <w:abstractNumId w:val="24"/>
  </w:num>
  <w:num w:numId="72" w16cid:durableId="401873181">
    <w:abstractNumId w:val="73"/>
  </w:num>
  <w:num w:numId="73" w16cid:durableId="280721599">
    <w:abstractNumId w:val="62"/>
  </w:num>
  <w:num w:numId="74" w16cid:durableId="482940078">
    <w:abstractNumId w:val="89"/>
  </w:num>
  <w:num w:numId="75" w16cid:durableId="266697273">
    <w:abstractNumId w:val="22"/>
  </w:num>
  <w:num w:numId="76" w16cid:durableId="906457147">
    <w:abstractNumId w:val="80"/>
  </w:num>
  <w:num w:numId="77" w16cid:durableId="1208030951">
    <w:abstractNumId w:val="88"/>
  </w:num>
  <w:num w:numId="78" w16cid:durableId="1248349502">
    <w:abstractNumId w:val="67"/>
  </w:num>
  <w:num w:numId="79" w16cid:durableId="2039692389">
    <w:abstractNumId w:val="17"/>
  </w:num>
  <w:num w:numId="80" w16cid:durableId="827288977">
    <w:abstractNumId w:val="49"/>
  </w:num>
  <w:num w:numId="81" w16cid:durableId="62721391">
    <w:abstractNumId w:val="64"/>
  </w:num>
  <w:num w:numId="82" w16cid:durableId="454249357">
    <w:abstractNumId w:val="47"/>
  </w:num>
  <w:num w:numId="83" w16cid:durableId="2103724034">
    <w:abstractNumId w:val="30"/>
  </w:num>
  <w:num w:numId="84" w16cid:durableId="159395800">
    <w:abstractNumId w:val="97"/>
  </w:num>
  <w:num w:numId="85" w16cid:durableId="187330905">
    <w:abstractNumId w:val="65"/>
  </w:num>
  <w:num w:numId="86" w16cid:durableId="663439300">
    <w:abstractNumId w:val="45"/>
  </w:num>
  <w:num w:numId="87" w16cid:durableId="2025589080">
    <w:abstractNumId w:val="74"/>
  </w:num>
  <w:num w:numId="88" w16cid:durableId="136917514">
    <w:abstractNumId w:val="91"/>
  </w:num>
  <w:num w:numId="89" w16cid:durableId="870267937">
    <w:abstractNumId w:val="13"/>
  </w:num>
  <w:num w:numId="90" w16cid:durableId="1343554376">
    <w:abstractNumId w:val="12"/>
  </w:num>
  <w:num w:numId="91" w16cid:durableId="1108350521">
    <w:abstractNumId w:val="51"/>
  </w:num>
  <w:num w:numId="92" w16cid:durableId="1668049449">
    <w:abstractNumId w:val="78"/>
  </w:num>
  <w:num w:numId="93" w16cid:durableId="1004406078">
    <w:abstractNumId w:val="54"/>
  </w:num>
  <w:num w:numId="94" w16cid:durableId="1108887049">
    <w:abstractNumId w:val="11"/>
  </w:num>
  <w:num w:numId="95" w16cid:durableId="1861505121">
    <w:abstractNumId w:val="79"/>
  </w:num>
  <w:num w:numId="96" w16cid:durableId="2093503706">
    <w:abstractNumId w:val="23"/>
  </w:num>
  <w:num w:numId="97" w16cid:durableId="621346957">
    <w:abstractNumId w:val="56"/>
  </w:num>
  <w:num w:numId="98" w16cid:durableId="224536458">
    <w:abstractNumId w:val="68"/>
  </w:num>
  <w:num w:numId="99" w16cid:durableId="230384679">
    <w:abstractNumId w:val="16"/>
  </w:num>
  <w:num w:numId="100" w16cid:durableId="332924875">
    <w:abstractNumId w:val="70"/>
  </w:num>
  <w:num w:numId="101" w16cid:durableId="1722971490">
    <w:abstractNumId w:val="99"/>
  </w:num>
  <w:num w:numId="102" w16cid:durableId="118963314">
    <w:abstractNumId w:val="4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82"/>
  <w:attachedTemplate r:id="rId1"/>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2623349001008"/>
  </w:docVars>
  <w:rsids>
    <w:rsidRoot w:val="00C063B0"/>
    <w:rsid w:val="000208FB"/>
    <w:rsid w:val="0002564F"/>
    <w:rsid w:val="00037CE5"/>
    <w:rsid w:val="000407A5"/>
    <w:rsid w:val="000639A5"/>
    <w:rsid w:val="00082BBD"/>
    <w:rsid w:val="00085784"/>
    <w:rsid w:val="00091E50"/>
    <w:rsid w:val="000A18E8"/>
    <w:rsid w:val="000A310B"/>
    <w:rsid w:val="000B490E"/>
    <w:rsid w:val="000B4DF3"/>
    <w:rsid w:val="000C42F0"/>
    <w:rsid w:val="000E0B4B"/>
    <w:rsid w:val="000E248C"/>
    <w:rsid w:val="000E476B"/>
    <w:rsid w:val="0011380A"/>
    <w:rsid w:val="00114896"/>
    <w:rsid w:val="001169CC"/>
    <w:rsid w:val="00130198"/>
    <w:rsid w:val="00131FA2"/>
    <w:rsid w:val="00155550"/>
    <w:rsid w:val="00157BF6"/>
    <w:rsid w:val="00180230"/>
    <w:rsid w:val="00184510"/>
    <w:rsid w:val="00196558"/>
    <w:rsid w:val="001A5DDF"/>
    <w:rsid w:val="001C2E0E"/>
    <w:rsid w:val="0020280A"/>
    <w:rsid w:val="0020347D"/>
    <w:rsid w:val="00225D4A"/>
    <w:rsid w:val="002717F8"/>
    <w:rsid w:val="002734DD"/>
    <w:rsid w:val="00292B77"/>
    <w:rsid w:val="002C70C8"/>
    <w:rsid w:val="002D3D6D"/>
    <w:rsid w:val="002E0445"/>
    <w:rsid w:val="0030516D"/>
    <w:rsid w:val="0031166E"/>
    <w:rsid w:val="00337796"/>
    <w:rsid w:val="003434EC"/>
    <w:rsid w:val="00351F44"/>
    <w:rsid w:val="00364476"/>
    <w:rsid w:val="00381EFF"/>
    <w:rsid w:val="003963E0"/>
    <w:rsid w:val="00397B09"/>
    <w:rsid w:val="003B2B08"/>
    <w:rsid w:val="003B3AC5"/>
    <w:rsid w:val="003D7E92"/>
    <w:rsid w:val="003E064A"/>
    <w:rsid w:val="003E38B2"/>
    <w:rsid w:val="003E7C41"/>
    <w:rsid w:val="003F47CD"/>
    <w:rsid w:val="004222BE"/>
    <w:rsid w:val="00423BC6"/>
    <w:rsid w:val="0043157E"/>
    <w:rsid w:val="00440EAD"/>
    <w:rsid w:val="00453D72"/>
    <w:rsid w:val="00456EF1"/>
    <w:rsid w:val="00471659"/>
    <w:rsid w:val="004929EB"/>
    <w:rsid w:val="0050622B"/>
    <w:rsid w:val="00516EAE"/>
    <w:rsid w:val="005221A4"/>
    <w:rsid w:val="0052702B"/>
    <w:rsid w:val="0053379B"/>
    <w:rsid w:val="00563841"/>
    <w:rsid w:val="005721DB"/>
    <w:rsid w:val="0057377F"/>
    <w:rsid w:val="00577CD4"/>
    <w:rsid w:val="005925C4"/>
    <w:rsid w:val="005B63D4"/>
    <w:rsid w:val="005C0933"/>
    <w:rsid w:val="005C2FFD"/>
    <w:rsid w:val="005D23AF"/>
    <w:rsid w:val="005D71EB"/>
    <w:rsid w:val="005E1DF4"/>
    <w:rsid w:val="005F148A"/>
    <w:rsid w:val="005F2EC3"/>
    <w:rsid w:val="0060189F"/>
    <w:rsid w:val="0061176D"/>
    <w:rsid w:val="00621059"/>
    <w:rsid w:val="0063698F"/>
    <w:rsid w:val="006504B5"/>
    <w:rsid w:val="006A2A43"/>
    <w:rsid w:val="006B0CF3"/>
    <w:rsid w:val="006E2566"/>
    <w:rsid w:val="006E48F3"/>
    <w:rsid w:val="006E5179"/>
    <w:rsid w:val="006F48CD"/>
    <w:rsid w:val="00765F79"/>
    <w:rsid w:val="007978FA"/>
    <w:rsid w:val="007A7A23"/>
    <w:rsid w:val="007B16C1"/>
    <w:rsid w:val="007F7C4B"/>
    <w:rsid w:val="00806832"/>
    <w:rsid w:val="00833311"/>
    <w:rsid w:val="008336DC"/>
    <w:rsid w:val="0083447B"/>
    <w:rsid w:val="00837944"/>
    <w:rsid w:val="00894515"/>
    <w:rsid w:val="008D6720"/>
    <w:rsid w:val="008F04DB"/>
    <w:rsid w:val="009013B1"/>
    <w:rsid w:val="00931F0B"/>
    <w:rsid w:val="0095483D"/>
    <w:rsid w:val="009777A8"/>
    <w:rsid w:val="00986052"/>
    <w:rsid w:val="009E1F99"/>
    <w:rsid w:val="009E561D"/>
    <w:rsid w:val="009F0798"/>
    <w:rsid w:val="009F4B18"/>
    <w:rsid w:val="009F6EDE"/>
    <w:rsid w:val="00A20D9D"/>
    <w:rsid w:val="00A26DA5"/>
    <w:rsid w:val="00A536E2"/>
    <w:rsid w:val="00A61659"/>
    <w:rsid w:val="00A63083"/>
    <w:rsid w:val="00A65BE4"/>
    <w:rsid w:val="00A75AD1"/>
    <w:rsid w:val="00A87348"/>
    <w:rsid w:val="00AB384D"/>
    <w:rsid w:val="00AC1BF3"/>
    <w:rsid w:val="00AD4C09"/>
    <w:rsid w:val="00AD6C40"/>
    <w:rsid w:val="00AE5DEC"/>
    <w:rsid w:val="00B11E92"/>
    <w:rsid w:val="00B36DA6"/>
    <w:rsid w:val="00B806DF"/>
    <w:rsid w:val="00B85A89"/>
    <w:rsid w:val="00B93FCF"/>
    <w:rsid w:val="00BA1260"/>
    <w:rsid w:val="00BB4E7E"/>
    <w:rsid w:val="00BC772E"/>
    <w:rsid w:val="00BD5B4A"/>
    <w:rsid w:val="00BD6B0C"/>
    <w:rsid w:val="00BE07EE"/>
    <w:rsid w:val="00BE07F6"/>
    <w:rsid w:val="00BE1E1C"/>
    <w:rsid w:val="00BE3B73"/>
    <w:rsid w:val="00BE7859"/>
    <w:rsid w:val="00BF663B"/>
    <w:rsid w:val="00C0639E"/>
    <w:rsid w:val="00C063B0"/>
    <w:rsid w:val="00C415AB"/>
    <w:rsid w:val="00C62E32"/>
    <w:rsid w:val="00C9508C"/>
    <w:rsid w:val="00CB1A05"/>
    <w:rsid w:val="00CC4474"/>
    <w:rsid w:val="00CF36E0"/>
    <w:rsid w:val="00CF7986"/>
    <w:rsid w:val="00D51B81"/>
    <w:rsid w:val="00D52896"/>
    <w:rsid w:val="00D52B56"/>
    <w:rsid w:val="00D817D2"/>
    <w:rsid w:val="00D838D1"/>
    <w:rsid w:val="00D87F4F"/>
    <w:rsid w:val="00DA00BE"/>
    <w:rsid w:val="00DC5228"/>
    <w:rsid w:val="00E002DD"/>
    <w:rsid w:val="00E25452"/>
    <w:rsid w:val="00E5681F"/>
    <w:rsid w:val="00E644BB"/>
    <w:rsid w:val="00E67AB6"/>
    <w:rsid w:val="00E73501"/>
    <w:rsid w:val="00EA1A4C"/>
    <w:rsid w:val="00EA3BBF"/>
    <w:rsid w:val="00EB5B87"/>
    <w:rsid w:val="00EC58E9"/>
    <w:rsid w:val="00ED6DAB"/>
    <w:rsid w:val="00EE79FE"/>
    <w:rsid w:val="00EF207F"/>
    <w:rsid w:val="00EF4C46"/>
    <w:rsid w:val="00F1372B"/>
    <w:rsid w:val="00F257A0"/>
    <w:rsid w:val="00F351DF"/>
    <w:rsid w:val="00F51D5D"/>
    <w:rsid w:val="00F64E11"/>
    <w:rsid w:val="00F7033C"/>
    <w:rsid w:val="00F72141"/>
    <w:rsid w:val="00F8609A"/>
    <w:rsid w:val="00FC137E"/>
    <w:rsid w:val="00FC4322"/>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074CD4"/>
  <w15:chartTrackingRefBased/>
  <w15:docId w15:val="{E4299D8C-F90F-457F-8319-29E7645610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ko-K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iPriority="0"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6"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iPriority="0"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10"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C063B0"/>
    <w:pPr>
      <w:spacing w:line="259" w:lineRule="auto"/>
    </w:pPr>
    <w:rPr>
      <w:rFonts w:ascii="Calibri" w:eastAsiaTheme="minorHAnsi" w:hAnsi="Calibri" w:cs="Calibri"/>
      <w:kern w:val="0"/>
      <w:sz w:val="22"/>
      <w:szCs w:val="22"/>
      <w:lang w:eastAsia="en-US"/>
      <w14:ligatures w14:val="none"/>
    </w:rPr>
  </w:style>
  <w:style w:type="paragraph" w:styleId="Heading1">
    <w:name w:val="heading 1"/>
    <w:aliases w:val="Pocket,ALEX,Heading,Brief - Heading 1,Heading 1 Char Char,Header Char Char Char,Heading 1 Char Char Char Char,Header Char Char Char Char Char,Heading 1 Char Char Char Char Char Char,Header 1 Char,HatText,Titles,Brief Title,HAT,Block Name"/>
    <w:basedOn w:val="Normal"/>
    <w:next w:val="Normal"/>
    <w:link w:val="Heading1Char"/>
    <w:qFormat/>
    <w:rsid w:val="00C063B0"/>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1 Char,Heading 2 Char2,Heading 2 Char1 Char,Heading 2 Char Char Char,Heading 2 Char Char1,Heading 2 Char Char Char Char Char Char Char,Heading 2 Char Char Char Char Char Char,cite_tag,Super Script,Sub-Block,BlockText"/>
    <w:basedOn w:val="Normal"/>
    <w:next w:val="Normal"/>
    <w:link w:val="Heading2Char"/>
    <w:uiPriority w:val="1"/>
    <w:qFormat/>
    <w:rsid w:val="00C063B0"/>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Heading 3 Char1,No Underline,Text 7,3: Cite,Index Headers,Bold Cite,Heading 3 Char1 Char Char,Citation Char Char Char Char,unread card,n"/>
    <w:basedOn w:val="Normal"/>
    <w:next w:val="Normal"/>
    <w:link w:val="Heading3Char"/>
    <w:uiPriority w:val="2"/>
    <w:qFormat/>
    <w:rsid w:val="00C063B0"/>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Ch,CD - Cite,no read,No Spacing211,No Spacing12,No Spacing2111,ta,small space,Heading 2 Char2 Char,TAG,Heading 2 Char1 Char Char,No Spacing112,No Spacing1121,No Spacing4,No Spacing5,tags,T, Ch,Ta"/>
    <w:basedOn w:val="Normal"/>
    <w:next w:val="Normal"/>
    <w:link w:val="Heading4Char"/>
    <w:uiPriority w:val="3"/>
    <w:qFormat/>
    <w:rsid w:val="00C063B0"/>
    <w:pPr>
      <w:keepNext/>
      <w:keepLines/>
      <w:spacing w:before="40" w:after="0"/>
      <w:outlineLvl w:val="3"/>
    </w:pPr>
    <w:rPr>
      <w:rFonts w:eastAsiaTheme="majorEastAsia" w:cstheme="majorBidi"/>
      <w:b/>
      <w:iCs/>
      <w:sz w:val="26"/>
    </w:rPr>
  </w:style>
  <w:style w:type="paragraph" w:styleId="Heading5">
    <w:name w:val="heading 5"/>
    <w:aliases w:val="Text,Blocks,5: Underlined,Heading 5 - underlined"/>
    <w:basedOn w:val="Normal"/>
    <w:next w:val="Normal"/>
    <w:link w:val="Heading5Char"/>
    <w:uiPriority w:val="9"/>
    <w:unhideWhenUsed/>
    <w:rsid w:val="00C063B0"/>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aliases w:val="Title (no index)"/>
    <w:basedOn w:val="Normal"/>
    <w:next w:val="Normal"/>
    <w:link w:val="Heading6Char"/>
    <w:uiPriority w:val="9"/>
    <w:unhideWhenUsed/>
    <w:qFormat/>
    <w:rsid w:val="00C063B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rsid w:val="00C063B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rsid w:val="00C063B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rsid w:val="00C063B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C063B0"/>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C063B0"/>
  </w:style>
  <w:style w:type="character" w:customStyle="1" w:styleId="Heading1Char">
    <w:name w:val="Heading 1 Char"/>
    <w:aliases w:val="Pocket Char,ALEX Char,Heading Char,Brief - Heading 1 Char,Heading 1 Char Char Char1,Header Char Char Char Char1,Heading 1 Char Char Char Char Char1,Header Char Char Char Char Char Char1,Heading 1 Char Char Char Char Char Char Char1"/>
    <w:basedOn w:val="DefaultParagraphFont"/>
    <w:link w:val="Heading1"/>
    <w:rsid w:val="00C063B0"/>
    <w:rPr>
      <w:rFonts w:ascii="Calibri" w:eastAsiaTheme="majorEastAsia" w:hAnsi="Calibri" w:cstheme="majorBidi"/>
      <w:b/>
      <w:kern w:val="0"/>
      <w:sz w:val="52"/>
      <w:szCs w:val="32"/>
      <w:lang w:eastAsia="en-US"/>
      <w14:ligatures w14:val="none"/>
    </w:rPr>
  </w:style>
  <w:style w:type="character" w:customStyle="1" w:styleId="Heading2Char">
    <w:name w:val="Heading 2 Char"/>
    <w:aliases w:val="Hat Char,Heading 2 Char Char1 Char Char,Heading 2 Char2 Char1,Heading 2 Char1 Char Char1,Heading 2 Char Char Char Char,Heading 2 Char Char1 Char1,Heading 2 Char Char Char Char Char Char Char Char,cite_tag Char,Super Script Char"/>
    <w:basedOn w:val="DefaultParagraphFont"/>
    <w:link w:val="Heading2"/>
    <w:uiPriority w:val="1"/>
    <w:rsid w:val="00C063B0"/>
    <w:rPr>
      <w:rFonts w:ascii="Calibri" w:eastAsiaTheme="majorEastAsia" w:hAnsi="Calibri" w:cstheme="majorBidi"/>
      <w:b/>
      <w:kern w:val="0"/>
      <w:sz w:val="44"/>
      <w:szCs w:val="26"/>
      <w:u w:val="double"/>
      <w:lang w:eastAsia="en-US"/>
      <w14:ligatures w14:val="none"/>
    </w:rPr>
  </w:style>
  <w:style w:type="character" w:customStyle="1" w:styleId="Heading3Char">
    <w:name w:val="Heading 3 Char"/>
    <w:aliases w:val="Block Char,Char Char Char Char Char Char Char Char,Heading 3 Char Char Char, Char Char Char, Char Char Char Char Char Char Char Char,Heading 3 Char1 Char,No Underline Char,Text 7 Char,3: Cite Char,Index Headers Char,Bold Cite Char,Char Char"/>
    <w:basedOn w:val="DefaultParagraphFont"/>
    <w:link w:val="Heading3"/>
    <w:uiPriority w:val="2"/>
    <w:rsid w:val="00C063B0"/>
    <w:rPr>
      <w:rFonts w:ascii="Calibri" w:eastAsiaTheme="majorEastAsia" w:hAnsi="Calibri" w:cstheme="majorBidi"/>
      <w:b/>
      <w:kern w:val="0"/>
      <w:sz w:val="32"/>
      <w:u w:val="single"/>
      <w:lang w:eastAsia="en-US"/>
      <w14:ligatures w14:val="none"/>
    </w:rPr>
  </w:style>
  <w:style w:type="character" w:customStyle="1" w:styleId="Heading4Char">
    <w:name w:val="Heading 4 Char"/>
    <w:aliases w:val="Tag Char,Big card Char,body Char,small text Char,Normal Tag Char,heading 2 Char,Ch Char,CD - Cite Char,no read Char,No Spacing211 Char,No Spacing12 Char,No Spacing2111 Char,ta Char,small space Char,Heading 2 Char2 Char Char,TAG Char"/>
    <w:basedOn w:val="DefaultParagraphFont"/>
    <w:link w:val="Heading4"/>
    <w:uiPriority w:val="3"/>
    <w:rsid w:val="00C063B0"/>
    <w:rPr>
      <w:rFonts w:ascii="Calibri" w:eastAsiaTheme="majorEastAsia" w:hAnsi="Calibri" w:cstheme="majorBidi"/>
      <w:b/>
      <w:iCs/>
      <w:kern w:val="0"/>
      <w:sz w:val="26"/>
      <w:szCs w:val="22"/>
      <w:lang w:eastAsia="en-US"/>
      <w14:ligatures w14:val="none"/>
    </w:rPr>
  </w:style>
  <w:style w:type="character" w:customStyle="1" w:styleId="Heading5Char">
    <w:name w:val="Heading 5 Char"/>
    <w:aliases w:val="Text Char,Blocks Char,5: Underlined Char,Heading 5 - underlined Char"/>
    <w:basedOn w:val="DefaultParagraphFont"/>
    <w:link w:val="Heading5"/>
    <w:uiPriority w:val="9"/>
    <w:rsid w:val="00C063B0"/>
    <w:rPr>
      <w:rFonts w:asciiTheme="majorHAnsi" w:eastAsiaTheme="majorEastAsia" w:hAnsiTheme="majorHAnsi" w:cstheme="majorBidi"/>
      <w:color w:val="0F4761" w:themeColor="accent1" w:themeShade="BF"/>
      <w:kern w:val="0"/>
      <w:sz w:val="22"/>
      <w:szCs w:val="22"/>
      <w:lang w:eastAsia="en-US"/>
      <w14:ligatures w14:val="none"/>
    </w:rPr>
  </w:style>
  <w:style w:type="character" w:customStyle="1" w:styleId="Heading6Char">
    <w:name w:val="Heading 6 Char"/>
    <w:aliases w:val="Title (no index) Char"/>
    <w:basedOn w:val="DefaultParagraphFont"/>
    <w:link w:val="Heading6"/>
    <w:uiPriority w:val="9"/>
    <w:rsid w:val="00C063B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sid w:val="00C063B0"/>
    <w:rPr>
      <w:rFonts w:eastAsiaTheme="majorEastAsia" w:cstheme="majorBidi"/>
      <w:color w:val="595959" w:themeColor="text1" w:themeTint="A6"/>
    </w:rPr>
  </w:style>
  <w:style w:type="character" w:customStyle="1" w:styleId="Heading8Char">
    <w:name w:val="Heading 8 Char"/>
    <w:basedOn w:val="DefaultParagraphFont"/>
    <w:link w:val="Heading8"/>
    <w:uiPriority w:val="9"/>
    <w:rsid w:val="00C063B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sid w:val="00C063B0"/>
    <w:rPr>
      <w:rFonts w:eastAsiaTheme="majorEastAsia" w:cstheme="majorBidi"/>
      <w:color w:val="272727" w:themeColor="text1" w:themeTint="D8"/>
    </w:rPr>
  </w:style>
  <w:style w:type="paragraph" w:styleId="Title">
    <w:name w:val="Title"/>
    <w:aliases w:val="Bold Underlined,UNDERLINE,Cites and Cards,title,Block Heading,Read This,Non Read Text,Debate Normal,Warrants"/>
    <w:basedOn w:val="Normal"/>
    <w:next w:val="Normal"/>
    <w:link w:val="TitleChar"/>
    <w:uiPriority w:val="6"/>
    <w:qFormat/>
    <w:rsid w:val="00C063B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Bold Underlined Char,UNDERLINE Char,Cites and Cards Char,title Char1,Block Heading Char1,Read This Char1,Non Read Text Char,Debate Normal Char,Warrants Char"/>
    <w:basedOn w:val="DefaultParagraphFont"/>
    <w:link w:val="Title"/>
    <w:uiPriority w:val="6"/>
    <w:qFormat/>
    <w:rsid w:val="00C063B0"/>
    <w:rPr>
      <w:rFonts w:asciiTheme="majorHAnsi" w:eastAsiaTheme="majorEastAsia" w:hAnsiTheme="majorHAnsi" w:cstheme="majorBidi"/>
      <w:spacing w:val="-10"/>
      <w:kern w:val="28"/>
      <w:sz w:val="56"/>
      <w:szCs w:val="56"/>
    </w:rPr>
  </w:style>
  <w:style w:type="paragraph" w:styleId="Subtitle">
    <w:name w:val="Subtitle"/>
    <w:aliases w:val="Underlined card text"/>
    <w:basedOn w:val="Normal"/>
    <w:next w:val="Normal"/>
    <w:link w:val="SubtitleChar"/>
    <w:uiPriority w:val="11"/>
    <w:qFormat/>
    <w:rsid w:val="00C063B0"/>
    <w:pPr>
      <w:numPr>
        <w:ilvl w:val="1"/>
      </w:numPr>
    </w:pPr>
    <w:rPr>
      <w:rFonts w:eastAsiaTheme="majorEastAsia" w:cstheme="majorBidi"/>
      <w:color w:val="595959" w:themeColor="text1" w:themeTint="A6"/>
      <w:spacing w:val="15"/>
      <w:sz w:val="28"/>
      <w:szCs w:val="28"/>
    </w:rPr>
  </w:style>
  <w:style w:type="character" w:customStyle="1" w:styleId="SubtitleChar">
    <w:name w:val="Subtitle Char"/>
    <w:aliases w:val="Underlined card text Char"/>
    <w:basedOn w:val="DefaultParagraphFont"/>
    <w:link w:val="Subtitle"/>
    <w:uiPriority w:val="11"/>
    <w:rsid w:val="00C063B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063B0"/>
    <w:pPr>
      <w:spacing w:before="160"/>
      <w:jc w:val="center"/>
    </w:pPr>
    <w:rPr>
      <w:i/>
      <w:iCs/>
      <w:color w:val="404040" w:themeColor="text1" w:themeTint="BF"/>
    </w:rPr>
  </w:style>
  <w:style w:type="character" w:customStyle="1" w:styleId="QuoteChar">
    <w:name w:val="Quote Char"/>
    <w:basedOn w:val="DefaultParagraphFont"/>
    <w:link w:val="Quote"/>
    <w:uiPriority w:val="29"/>
    <w:rsid w:val="00C063B0"/>
    <w:rPr>
      <w:i/>
      <w:iCs/>
      <w:color w:val="404040" w:themeColor="text1" w:themeTint="BF"/>
    </w:rPr>
  </w:style>
  <w:style w:type="paragraph" w:styleId="ListParagraph">
    <w:name w:val="List Paragraph"/>
    <w:aliases w:val="6 font,List Paragraph1,List Paragraph2,Colorful List - Accent 11"/>
    <w:basedOn w:val="Normal"/>
    <w:uiPriority w:val="34"/>
    <w:qFormat/>
    <w:rsid w:val="00C063B0"/>
    <w:pPr>
      <w:ind w:left="720"/>
      <w:contextualSpacing/>
    </w:pPr>
  </w:style>
  <w:style w:type="character" w:styleId="IntenseEmphasis">
    <w:name w:val="Intense Emphasis"/>
    <w:aliases w:val="Intense Emphasi,title Char,Block Heading Char,Read This Char,Underline Cha,9.5 p,Cites and Cards Char1,Bold Underlined Char1,9.5 pt,Box Out,Italic,Intense Emphasis5,cites Char Char,9.5,9.5 ,Title Cha,UNDERLINE Char2,Bold Cite Char2"/>
    <w:basedOn w:val="DefaultParagraphFont"/>
    <w:uiPriority w:val="10"/>
    <w:qFormat/>
    <w:rsid w:val="00C063B0"/>
    <w:rPr>
      <w:i/>
      <w:iCs/>
      <w:color w:val="0F4761" w:themeColor="accent1" w:themeShade="BF"/>
    </w:rPr>
  </w:style>
  <w:style w:type="paragraph" w:styleId="IntenseQuote">
    <w:name w:val="Intense Quote"/>
    <w:basedOn w:val="Normal"/>
    <w:next w:val="Normal"/>
    <w:link w:val="IntenseQuoteChar"/>
    <w:uiPriority w:val="30"/>
    <w:qFormat/>
    <w:rsid w:val="00C063B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063B0"/>
    <w:rPr>
      <w:i/>
      <w:iCs/>
      <w:color w:val="0F4761" w:themeColor="accent1" w:themeShade="BF"/>
    </w:rPr>
  </w:style>
  <w:style w:type="character" w:styleId="IntenseReference">
    <w:name w:val="Intense Reference"/>
    <w:basedOn w:val="DefaultParagraphFont"/>
    <w:uiPriority w:val="32"/>
    <w:qFormat/>
    <w:rsid w:val="00C063B0"/>
    <w:rPr>
      <w:b/>
      <w:bCs/>
      <w:smallCaps/>
      <w:color w:val="0F4761" w:themeColor="accent1" w:themeShade="BF"/>
      <w:spacing w:val="5"/>
    </w:rPr>
  </w:style>
  <w:style w:type="character" w:styleId="Emphasis">
    <w:name w:val="Emphasis"/>
    <w:aliases w:val="Evidence,Minimized,minimized,Highlighted,tag2,Size 10,emphasis in card,Underlined,CD Card,ED - Tag,Emphasis!!,small,Qualifications,normal card text,Shrunk,bold underline,qualifications in card,qualifications,Box,Style1,Debate,smal,emphasis,s,/"/>
    <w:basedOn w:val="DefaultParagraphFont"/>
    <w:link w:val="textbold"/>
    <w:uiPriority w:val="8"/>
    <w:qFormat/>
    <w:rsid w:val="00C063B0"/>
    <w:rPr>
      <w:rFonts w:ascii="Calibri" w:hAnsi="Calibri" w:cs="Calibri"/>
      <w:b/>
      <w:i w:val="0"/>
      <w:iCs/>
      <w:sz w:val="22"/>
      <w:u w:val="single"/>
      <w:bdr w:val="single" w:sz="8" w:space="0" w:color="auto"/>
    </w:rPr>
  </w:style>
  <w:style w:type="character" w:styleId="FollowedHyperlink">
    <w:name w:val="FollowedHyperlink"/>
    <w:basedOn w:val="DefaultParagraphFont"/>
    <w:uiPriority w:val="99"/>
    <w:unhideWhenUsed/>
    <w:rsid w:val="00C063B0"/>
    <w:rPr>
      <w:color w:val="auto"/>
      <w:u w:val="non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C063B0"/>
    <w:rPr>
      <w:b/>
      <w:bCs/>
      <w:sz w:val="26"/>
      <w:u w:val="none"/>
    </w:rPr>
  </w:style>
  <w:style w:type="character" w:customStyle="1" w:styleId="StyleUnderline">
    <w:name w:val="Style Underline"/>
    <w:aliases w:val="Underline,Style Bold Underline,Intense Emphasis1,apple-style-span + 6 pt,Kern at 16 pt,Intense Emphasis1111,ci,c,Bo,Intense Emphasis3,Style,Intense Emphasis11111,Intense Emphasis4,Underline Char,cite,B,Citation Char Char Char,8.5,8.5 pt"/>
    <w:basedOn w:val="DefaultParagraphFont"/>
    <w:uiPriority w:val="7"/>
    <w:qFormat/>
    <w:rsid w:val="00C063B0"/>
    <w:rPr>
      <w:b w:val="0"/>
      <w:sz w:val="22"/>
      <w:u w:val="single"/>
    </w:rPr>
  </w:style>
  <w:style w:type="character" w:styleId="Strong">
    <w:name w:val="Strong"/>
    <w:aliases w:val="8 pt font,Citation Char Char1 Char Char Char Char Char,Cut,Small 1"/>
    <w:basedOn w:val="DefaultParagraphFont"/>
    <w:uiPriority w:val="22"/>
    <w:qFormat/>
    <w:rsid w:val="00C063B0"/>
    <w:rPr>
      <w:b/>
      <w:bCs/>
    </w:rPr>
  </w:style>
  <w:style w:type="character" w:styleId="BookTitle">
    <w:name w:val="Book Title"/>
    <w:basedOn w:val="DefaultParagraphFont"/>
    <w:uiPriority w:val="33"/>
    <w:qFormat/>
    <w:rsid w:val="00C063B0"/>
    <w:rPr>
      <w:b/>
      <w:bCs/>
      <w:i/>
      <w:iCs/>
      <w:spacing w:val="5"/>
    </w:rPr>
  </w:style>
  <w:style w:type="numbering" w:styleId="111111">
    <w:name w:val="Outline List 2"/>
    <w:basedOn w:val="NoList"/>
    <w:uiPriority w:val="99"/>
    <w:semiHidden/>
    <w:unhideWhenUsed/>
    <w:rsid w:val="00C063B0"/>
  </w:style>
  <w:style w:type="paragraph" w:styleId="Header">
    <w:name w:val="header"/>
    <w:aliases w:val="Heading 1 Char Char Char,Header Char Char Char Char,Heading 1 Char Char Char Char Char,Header Char Char Char Char Char Char,Heading 1 Char Char Char Char Char Char Char,Header 1 Char Char,Header Char Char,Header Char2,Header Char1 Char,Header 1"/>
    <w:basedOn w:val="Normal"/>
    <w:link w:val="HeaderChar"/>
    <w:uiPriority w:val="99"/>
    <w:rsid w:val="00C063B0"/>
    <w:pPr>
      <w:tabs>
        <w:tab w:val="center" w:pos="4680"/>
        <w:tab w:val="right" w:pos="9360"/>
      </w:tabs>
      <w:spacing w:after="0" w:line="240" w:lineRule="auto"/>
    </w:pPr>
  </w:style>
  <w:style w:type="character" w:customStyle="1" w:styleId="HeaderChar">
    <w:name w:val="Header Char"/>
    <w:aliases w:val="Heading 1 Char Char Char Char1,Header Char Char Char Char Char1,Heading 1 Char Char Char Char Char Char1,Header Char Char Char Char Char Char Char,Heading 1 Char Char Char Char Char Char Char Char,Header 1 Char Char Char,Header Char2 Char"/>
    <w:basedOn w:val="DefaultParagraphFont"/>
    <w:link w:val="Header"/>
    <w:uiPriority w:val="99"/>
    <w:rsid w:val="00C063B0"/>
    <w:rPr>
      <w:rFonts w:ascii="Calibri" w:eastAsiaTheme="minorHAnsi" w:hAnsi="Calibri" w:cs="Calibri"/>
      <w:kern w:val="0"/>
      <w:sz w:val="22"/>
      <w:szCs w:val="22"/>
      <w:lang w:eastAsia="en-US"/>
      <w14:ligatures w14:val="none"/>
    </w:rPr>
  </w:style>
  <w:style w:type="paragraph" w:styleId="Footer">
    <w:name w:val="footer"/>
    <w:basedOn w:val="Normal"/>
    <w:link w:val="FooterChar"/>
    <w:uiPriority w:val="99"/>
    <w:rsid w:val="00C063B0"/>
    <w:pPr>
      <w:tabs>
        <w:tab w:val="center" w:pos="4680"/>
        <w:tab w:val="right" w:pos="9360"/>
      </w:tabs>
      <w:spacing w:after="0" w:line="240" w:lineRule="auto"/>
    </w:pPr>
  </w:style>
  <w:style w:type="character" w:customStyle="1" w:styleId="FooterChar">
    <w:name w:val="Footer Char"/>
    <w:basedOn w:val="DefaultParagraphFont"/>
    <w:link w:val="Footer"/>
    <w:uiPriority w:val="99"/>
    <w:rsid w:val="00C063B0"/>
    <w:rPr>
      <w:rFonts w:ascii="Calibri" w:eastAsiaTheme="minorHAnsi" w:hAnsi="Calibri" w:cs="Calibri"/>
      <w:kern w:val="0"/>
      <w:sz w:val="22"/>
      <w:szCs w:val="22"/>
      <w:lang w:eastAsia="en-US"/>
      <w14:ligatures w14:val="none"/>
    </w:rPr>
  </w:style>
  <w:style w:type="paragraph" w:styleId="BodyText">
    <w:name w:val="Body Text"/>
    <w:aliases w:val="BT"/>
    <w:basedOn w:val="Normal"/>
    <w:link w:val="BodyTextChar"/>
    <w:uiPriority w:val="99"/>
    <w:unhideWhenUsed/>
    <w:rsid w:val="00C063B0"/>
    <w:pPr>
      <w:spacing w:after="120"/>
    </w:pPr>
  </w:style>
  <w:style w:type="character" w:customStyle="1" w:styleId="BodyTextChar">
    <w:name w:val="Body Text Char"/>
    <w:aliases w:val="BT Char"/>
    <w:basedOn w:val="DefaultParagraphFont"/>
    <w:link w:val="BodyText"/>
    <w:uiPriority w:val="99"/>
    <w:rsid w:val="00C063B0"/>
    <w:rPr>
      <w:rFonts w:ascii="Calibri" w:eastAsiaTheme="minorHAnsi" w:hAnsi="Calibri" w:cs="Calibri"/>
      <w:kern w:val="0"/>
      <w:sz w:val="22"/>
      <w:szCs w:val="22"/>
      <w:lang w:eastAsia="en-US"/>
      <w14:ligatures w14:val="none"/>
    </w:rPr>
  </w:style>
  <w:style w:type="paragraph" w:styleId="NoSpacing">
    <w:name w:val="No Spacing"/>
    <w:aliases w:val="Card Format,DDI Tag,Tag Title,No Spacing6,No Spacing tnr,ClearFormatting,Hidden Block Title,No Spacing311,No Spacing51,No Spacing8,Dont u,No Spacing1111111,Note Level 21,No Spacing11211,No Spacing7,ca,Heading 41,No Spacing13,Small Text,card"/>
    <w:link w:val="NoSpacingChar"/>
    <w:uiPriority w:val="99"/>
    <w:unhideWhenUsed/>
    <w:qFormat/>
    <w:rsid w:val="00C063B0"/>
    <w:pPr>
      <w:spacing w:after="0" w:line="240" w:lineRule="auto"/>
    </w:pPr>
    <w:rPr>
      <w:rFonts w:ascii="Calibri" w:eastAsiaTheme="minorHAnsi" w:hAnsi="Calibri" w:cs="Calibri"/>
      <w:kern w:val="0"/>
      <w:sz w:val="22"/>
      <w:szCs w:val="22"/>
      <w:lang w:eastAsia="en-US"/>
      <w14:ligatures w14:val="none"/>
    </w:rPr>
  </w:style>
  <w:style w:type="character" w:customStyle="1" w:styleId="NoSpacingChar">
    <w:name w:val="No Spacing Char"/>
    <w:aliases w:val="Card Format Char1,DDI Tag Char1,Tag Title Char1,No Spacing6 Char1,No Spacing tnr Char1,ClearFormatting Char1,Hidden Block Title Char1,No Spacing311 Char1,No Spacing51 Char1,No Spacing8 Char1,Dont u Char1,No Spacing1111111 Char1,ca Char"/>
    <w:basedOn w:val="DefaultParagraphFont"/>
    <w:link w:val="NoSpacing"/>
    <w:uiPriority w:val="99"/>
    <w:rsid w:val="00C063B0"/>
    <w:rPr>
      <w:rFonts w:ascii="Calibri" w:eastAsiaTheme="minorHAnsi" w:hAnsi="Calibri" w:cs="Calibri"/>
      <w:kern w:val="0"/>
      <w:sz w:val="22"/>
      <w:szCs w:val="22"/>
      <w:lang w:eastAsia="en-US"/>
      <w14:ligatures w14:val="none"/>
    </w:rPr>
  </w:style>
  <w:style w:type="character" w:styleId="Hyperlink">
    <w:name w:val="Hyperlink"/>
    <w:aliases w:val="Card Format Char,DDI Tag Char,Tag Title Char,No Spacing6 Char,No Spacing tnr Char,ClearFormatting Char,Hidden Block Title Char,No Spacing311 Char,No Spacing51 Char,No Spacing8 Char,Dont u Char,No Spacing1111111 Char,heading 1 (block title),Rea"/>
    <w:basedOn w:val="DefaultParagraphFont"/>
    <w:link w:val="Heading411"/>
    <w:uiPriority w:val="99"/>
    <w:unhideWhenUsed/>
    <w:rsid w:val="00C063B0"/>
    <w:rPr>
      <w:color w:val="467886" w:themeColor="hyperlink"/>
      <w:u w:val="single"/>
    </w:rPr>
  </w:style>
  <w:style w:type="character" w:styleId="UnresolvedMention">
    <w:name w:val="Unresolved Mention"/>
    <w:basedOn w:val="DefaultParagraphFont"/>
    <w:uiPriority w:val="99"/>
    <w:unhideWhenUsed/>
    <w:rsid w:val="00C063B0"/>
    <w:rPr>
      <w:color w:val="605E5C"/>
      <w:shd w:val="clear" w:color="auto" w:fill="E1DFDD"/>
    </w:rPr>
  </w:style>
  <w:style w:type="paragraph" w:customStyle="1" w:styleId="Analytics">
    <w:name w:val="Analytics"/>
    <w:link w:val="AnalyticsChar"/>
    <w:autoRedefine/>
    <w:uiPriority w:val="4"/>
    <w:qFormat/>
    <w:rsid w:val="00C063B0"/>
    <w:pPr>
      <w:spacing w:after="0" w:line="259" w:lineRule="auto"/>
      <w:outlineLvl w:val="3"/>
    </w:pPr>
    <w:rPr>
      <w:rFonts w:ascii="Calibri" w:eastAsiaTheme="majorEastAsia" w:hAnsi="Calibri" w:cstheme="majorBidi"/>
      <w:b/>
      <w:iCs/>
      <w:kern w:val="0"/>
      <w:sz w:val="26"/>
      <w:szCs w:val="28"/>
      <w:lang w:eastAsia="en-US"/>
      <w14:ligatures w14:val="none"/>
    </w:rPr>
  </w:style>
  <w:style w:type="character" w:customStyle="1" w:styleId="AnalyticsChar">
    <w:name w:val="Analytics Char"/>
    <w:basedOn w:val="DefaultParagraphFont"/>
    <w:link w:val="Analytics"/>
    <w:uiPriority w:val="4"/>
    <w:rsid w:val="00C063B0"/>
    <w:rPr>
      <w:rFonts w:ascii="Calibri" w:eastAsiaTheme="majorEastAsia" w:hAnsi="Calibri" w:cstheme="majorBidi"/>
      <w:b/>
      <w:iCs/>
      <w:kern w:val="0"/>
      <w:sz w:val="26"/>
      <w:szCs w:val="28"/>
      <w:lang w:eastAsia="en-US"/>
      <w14:ligatures w14:val="none"/>
    </w:rPr>
  </w:style>
  <w:style w:type="paragraph" w:customStyle="1" w:styleId="Analytic">
    <w:name w:val="Analytic"/>
    <w:link w:val="AnalyticChar"/>
    <w:uiPriority w:val="4"/>
    <w:rsid w:val="00C063B0"/>
    <w:pPr>
      <w:spacing w:after="0" w:line="259" w:lineRule="auto"/>
      <w:outlineLvl w:val="3"/>
    </w:pPr>
    <w:rPr>
      <w:rFonts w:ascii="Calibri" w:eastAsiaTheme="majorEastAsia" w:hAnsi="Calibri" w:cstheme="majorBidi"/>
      <w:b/>
      <w:iCs/>
      <w:kern w:val="0"/>
      <w:sz w:val="26"/>
      <w:szCs w:val="28"/>
      <w:lang w:eastAsia="en-US"/>
      <w14:ligatures w14:val="none"/>
    </w:rPr>
  </w:style>
  <w:style w:type="character" w:customStyle="1" w:styleId="AnalyticChar">
    <w:name w:val="Analytic Char"/>
    <w:basedOn w:val="DefaultParagraphFont"/>
    <w:link w:val="Analytic"/>
    <w:uiPriority w:val="4"/>
    <w:rsid w:val="00C063B0"/>
    <w:rPr>
      <w:rFonts w:ascii="Calibri" w:eastAsiaTheme="majorEastAsia" w:hAnsi="Calibri" w:cstheme="majorBidi"/>
      <w:b/>
      <w:iCs/>
      <w:kern w:val="0"/>
      <w:sz w:val="26"/>
      <w:szCs w:val="28"/>
      <w:lang w:eastAsia="en-US"/>
      <w14:ligatures w14:val="none"/>
    </w:rPr>
  </w:style>
  <w:style w:type="paragraph" w:customStyle="1" w:styleId="textbold">
    <w:name w:val="text bold"/>
    <w:basedOn w:val="Normal"/>
    <w:link w:val="Emphasis"/>
    <w:autoRedefine/>
    <w:uiPriority w:val="8"/>
    <w:qFormat/>
    <w:rsid w:val="00C063B0"/>
    <w:pPr>
      <w:widowControl w:val="0"/>
      <w:ind w:left="720"/>
      <w:jc w:val="both"/>
    </w:pPr>
    <w:rPr>
      <w:rFonts w:eastAsiaTheme="minorEastAsia"/>
      <w:b/>
      <w:iCs/>
      <w:kern w:val="2"/>
      <w:szCs w:val="24"/>
      <w:u w:val="single"/>
      <w:bdr w:val="single" w:sz="8" w:space="0" w:color="auto"/>
      <w:lang w:eastAsia="ko-KR"/>
      <w14:ligatures w14:val="standardContextual"/>
    </w:rPr>
  </w:style>
  <w:style w:type="paragraph" w:customStyle="1" w:styleId="Heading411">
    <w:name w:val="Heading 411"/>
    <w:basedOn w:val="Heading1"/>
    <w:next w:val="NoSpacing"/>
    <w:link w:val="Hyperlink"/>
    <w:autoRedefine/>
    <w:uiPriority w:val="99"/>
    <w:qFormat/>
    <w:rsid w:val="00C063B0"/>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EastAsia" w:hAnsiTheme="minorHAnsi" w:cstheme="minorBidi"/>
      <w:b w:val="0"/>
      <w:color w:val="467886" w:themeColor="hyperlink"/>
      <w:kern w:val="2"/>
      <w:sz w:val="24"/>
      <w:szCs w:val="24"/>
      <w:u w:val="single"/>
      <w:lang w:eastAsia="ko-KR"/>
      <w14:ligatures w14:val="standardContextual"/>
    </w:rPr>
  </w:style>
  <w:style w:type="table" w:styleId="TableGrid">
    <w:name w:val="Table Grid"/>
    <w:basedOn w:val="TableNormal"/>
    <w:uiPriority w:val="39"/>
    <w:rsid w:val="00C063B0"/>
    <w:pPr>
      <w:spacing w:after="0" w:line="240" w:lineRule="auto"/>
    </w:pPr>
    <w:rPr>
      <w:rFonts w:eastAsiaTheme="minorHAnsi"/>
      <w:kern w:val="0"/>
      <w:sz w:val="22"/>
      <w:szCs w:val="22"/>
      <w:lang w:eastAsia="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AAUNDERLINEKEYBOARD">
    <w:name w:val="AAA UNDERLINE KEYBOARD"/>
    <w:basedOn w:val="DefaultParagraphFont"/>
    <w:uiPriority w:val="6"/>
    <w:qFormat/>
    <w:rsid w:val="00C063B0"/>
    <w:rPr>
      <w:b w:val="0"/>
      <w:sz w:val="22"/>
      <w:u w:val="single"/>
    </w:rPr>
  </w:style>
  <w:style w:type="paragraph" w:customStyle="1" w:styleId="UnderlinePara">
    <w:name w:val="Underline Para"/>
    <w:basedOn w:val="Normal"/>
    <w:autoRedefine/>
    <w:uiPriority w:val="7"/>
    <w:qFormat/>
    <w:rsid w:val="00C063B0"/>
    <w:pPr>
      <w:widowControl w:val="0"/>
      <w:suppressAutoHyphens/>
      <w:spacing w:after="200" w:line="240" w:lineRule="auto"/>
      <w:contextualSpacing/>
    </w:pPr>
    <w:rPr>
      <w:rFonts w:asciiTheme="minorHAnsi" w:hAnsiTheme="minorHAnsi" w:cstheme="minorBidi"/>
      <w:u w:val="single"/>
    </w:rPr>
  </w:style>
  <w:style w:type="paragraph" w:customStyle="1" w:styleId="Emphasis1">
    <w:name w:val="Emphasis1"/>
    <w:basedOn w:val="Normal"/>
    <w:autoRedefine/>
    <w:uiPriority w:val="8"/>
    <w:qFormat/>
    <w:rsid w:val="00C063B0"/>
    <w:pPr>
      <w:widowControl w:val="0"/>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character" w:customStyle="1" w:styleId="Boxes">
    <w:name w:val="Boxes"/>
    <w:basedOn w:val="Emphasis"/>
    <w:qFormat/>
    <w:rsid w:val="00C063B0"/>
    <w:rPr>
      <w:rFonts w:ascii="Calibri" w:hAnsi="Calibri" w:cs="Calibri"/>
      <w:b/>
      <w:i w:val="0"/>
      <w:iCs/>
      <w:sz w:val="24"/>
      <w:u w:val="single"/>
      <w:bdr w:val="single" w:sz="8" w:space="0" w:color="auto"/>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basedOn w:val="Normal"/>
    <w:next w:val="Normal"/>
    <w:autoRedefine/>
    <w:uiPriority w:val="7"/>
    <w:qFormat/>
    <w:rsid w:val="00C063B0"/>
    <w:pPr>
      <w:autoSpaceDE w:val="0"/>
      <w:autoSpaceDN w:val="0"/>
      <w:adjustRightInd w:val="0"/>
      <w:spacing w:before="480" w:line="254" w:lineRule="auto"/>
      <w:ind w:left="432" w:right="432"/>
      <w:jc w:val="both"/>
    </w:pPr>
    <w:rPr>
      <w:rFonts w:asciiTheme="minorHAnsi" w:eastAsiaTheme="minorEastAsia" w:hAnsiTheme="minorHAnsi" w:cstheme="minorBidi"/>
      <w:u w:val="single"/>
    </w:rPr>
  </w:style>
  <w:style w:type="character" w:customStyle="1" w:styleId="boxboxbox">
    <w:name w:val="boxboxbox"/>
    <w:basedOn w:val="DefaultParagraphFont"/>
    <w:uiPriority w:val="1"/>
    <w:qFormat/>
    <w:rsid w:val="00C063B0"/>
    <w:rPr>
      <w:rFonts w:ascii="Calibri" w:hAnsi="Calibri"/>
      <w:b/>
      <w:i w:val="0"/>
      <w:sz w:val="22"/>
      <w:u w:val="single"/>
      <w:bdr w:val="single" w:sz="4" w:space="0" w:color="auto"/>
    </w:rPr>
  </w:style>
  <w:style w:type="paragraph" w:customStyle="1" w:styleId="Emphasize">
    <w:name w:val="Emphasize"/>
    <w:basedOn w:val="Normal"/>
    <w:autoRedefine/>
    <w:uiPriority w:val="8"/>
    <w:qFormat/>
    <w:rsid w:val="00C063B0"/>
    <w:pPr>
      <w:pBdr>
        <w:top w:val="single" w:sz="18" w:space="0" w:color="auto"/>
        <w:left w:val="single" w:sz="18" w:space="1" w:color="auto"/>
        <w:bottom w:val="single" w:sz="18" w:space="0" w:color="auto"/>
        <w:right w:val="single" w:sz="18" w:space="1" w:color="auto"/>
      </w:pBdr>
      <w:spacing w:line="256" w:lineRule="auto"/>
      <w:ind w:left="720"/>
      <w:jc w:val="both"/>
    </w:pPr>
    <w:rPr>
      <w:b/>
      <w:iCs/>
      <w:u w:val="single"/>
      <w:bdr w:val="single" w:sz="8" w:space="0" w:color="auto"/>
    </w:rPr>
  </w:style>
  <w:style w:type="paragraph" w:customStyle="1" w:styleId="NoSpacing61">
    <w:name w:val="No Spacing61"/>
    <w:basedOn w:val="Heading1"/>
    <w:next w:val="NoSpacing"/>
    <w:autoRedefine/>
    <w:uiPriority w:val="99"/>
    <w:qFormat/>
    <w:rsid w:val="00C063B0"/>
    <w:pPr>
      <w:keepNext w:val="0"/>
      <w:keepLines w:val="0"/>
      <w:spacing w:before="0" w:line="254" w:lineRule="auto"/>
      <w:outlineLvl w:val="9"/>
    </w:pPr>
    <w:rPr>
      <w:rFonts w:asciiTheme="minorHAnsi" w:eastAsiaTheme="minorHAnsi" w:hAnsiTheme="minorHAnsi" w:cstheme="minorBidi"/>
      <w:b w:val="0"/>
      <w:color w:val="467886" w:themeColor="hyperlink"/>
      <w:sz w:val="22"/>
      <w:szCs w:val="22"/>
      <w:u w:val="single"/>
    </w:rPr>
  </w:style>
  <w:style w:type="paragraph" w:styleId="DocumentMap">
    <w:name w:val="Document Map"/>
    <w:basedOn w:val="Normal"/>
    <w:link w:val="DocumentMapChar"/>
    <w:uiPriority w:val="99"/>
    <w:unhideWhenUsed/>
    <w:rsid w:val="00C063B0"/>
    <w:rPr>
      <w:rFonts w:ascii="Lucida Grande" w:hAnsi="Lucida Grande" w:cs="Lucida Grande"/>
      <w:sz w:val="24"/>
      <w14:ligatures w14:val="standardContextual"/>
    </w:rPr>
  </w:style>
  <w:style w:type="character" w:customStyle="1" w:styleId="DocumentMapChar">
    <w:name w:val="Document Map Char"/>
    <w:basedOn w:val="DefaultParagraphFont"/>
    <w:link w:val="DocumentMap"/>
    <w:uiPriority w:val="99"/>
    <w:rsid w:val="00C063B0"/>
    <w:rPr>
      <w:rFonts w:ascii="Lucida Grande" w:eastAsiaTheme="minorHAnsi" w:hAnsi="Lucida Grande" w:cs="Lucida Grande"/>
      <w:kern w:val="0"/>
      <w:szCs w:val="22"/>
      <w:lang w:eastAsia="en-US"/>
    </w:rPr>
  </w:style>
  <w:style w:type="paragraph" w:styleId="NormalWeb">
    <w:name w:val="Normal (Web)"/>
    <w:aliases w:val="Normal (Web) Char1 Char,Normal (Web) Char Char Char,Normal (Web) Char1 Char Char Char,Normal (Web) Char Char1 Char Char Char,Normal (Web) Char2 Char Char Char Char Char,Normal (Web) Char,Normal (Web) Char1 Char Char Char Char Char Char"/>
    <w:basedOn w:val="Normal"/>
    <w:link w:val="NormalWebChar1"/>
    <w:uiPriority w:val="99"/>
    <w:unhideWhenUsed/>
    <w:qFormat/>
    <w:rsid w:val="00C063B0"/>
    <w:pPr>
      <w:spacing w:before="100" w:beforeAutospacing="1" w:after="100" w:afterAutospacing="1"/>
    </w:pPr>
    <w:rPr>
      <w:rFonts w:ascii="Times New Roman" w:eastAsia="Times New Roman" w:hAnsi="Times New Roman" w:cs="Times New Roman"/>
      <w:sz w:val="24"/>
      <w14:ligatures w14:val="standardContextual"/>
    </w:rPr>
  </w:style>
  <w:style w:type="paragraph" w:customStyle="1" w:styleId="dcr-xry7m2">
    <w:name w:val="dcr-xry7m2"/>
    <w:basedOn w:val="Normal"/>
    <w:rsid w:val="00C063B0"/>
    <w:pPr>
      <w:spacing w:before="100" w:beforeAutospacing="1" w:after="100" w:afterAutospacing="1"/>
    </w:pPr>
    <w:rPr>
      <w:rFonts w:ascii="Times New Roman" w:eastAsia="Times New Roman" w:hAnsi="Times New Roman" w:cs="Times New Roman"/>
      <w:sz w:val="24"/>
      <w14:ligatures w14:val="standardContextual"/>
    </w:rPr>
  </w:style>
  <w:style w:type="character" w:customStyle="1" w:styleId="footnotereferrer">
    <w:name w:val="footnote_referrer"/>
    <w:basedOn w:val="DefaultParagraphFont"/>
    <w:rsid w:val="00C063B0"/>
  </w:style>
  <w:style w:type="character" w:customStyle="1" w:styleId="apple-tab-span">
    <w:name w:val="apple-tab-span"/>
    <w:basedOn w:val="DefaultParagraphFont"/>
    <w:rsid w:val="00C063B0"/>
  </w:style>
  <w:style w:type="paragraph" w:customStyle="1" w:styleId="Analyticss">
    <w:name w:val="Analyticss"/>
    <w:basedOn w:val="Normal"/>
    <w:link w:val="AnalyticssChar"/>
    <w:autoRedefine/>
    <w:uiPriority w:val="5"/>
    <w:qFormat/>
    <w:rsid w:val="00C063B0"/>
    <w:rPr>
      <w:b/>
      <w:color w:val="000000" w:themeColor="text1"/>
      <w:sz w:val="26"/>
      <w14:ligatures w14:val="standardContextual"/>
    </w:rPr>
  </w:style>
  <w:style w:type="character" w:customStyle="1" w:styleId="AnalyticssChar">
    <w:name w:val="Analyticss Char"/>
    <w:basedOn w:val="DefaultParagraphFont"/>
    <w:link w:val="Analyticss"/>
    <w:uiPriority w:val="5"/>
    <w:rsid w:val="00C063B0"/>
    <w:rPr>
      <w:rFonts w:ascii="Calibri" w:eastAsiaTheme="minorHAnsi" w:hAnsi="Calibri" w:cs="Calibri"/>
      <w:b/>
      <w:color w:val="000000" w:themeColor="text1"/>
      <w:kern w:val="0"/>
      <w:sz w:val="26"/>
      <w:szCs w:val="22"/>
      <w:lang w:eastAsia="en-US"/>
    </w:rPr>
  </w:style>
  <w:style w:type="character" w:customStyle="1" w:styleId="cardChar">
    <w:name w:val="card Char"/>
    <w:aliases w:val="Bold Cite Char Char,Speed Cite Char"/>
    <w:uiPriority w:val="1"/>
    <w:rsid w:val="00C063B0"/>
    <w:rPr>
      <w:rFonts w:ascii="Calibri" w:eastAsia="Times New Roman" w:hAnsi="Calibri" w:cs="Times New Roman"/>
      <w:kern w:val="0"/>
      <w:sz w:val="20"/>
    </w:rPr>
  </w:style>
  <w:style w:type="paragraph" w:customStyle="1" w:styleId="comp">
    <w:name w:val="comp"/>
    <w:basedOn w:val="Normal"/>
    <w:rsid w:val="00C063B0"/>
    <w:pPr>
      <w:spacing w:before="100" w:beforeAutospacing="1" w:after="100" w:afterAutospacing="1"/>
    </w:pPr>
    <w:rPr>
      <w:rFonts w:ascii="Times New Roman" w:eastAsia="Times New Roman" w:hAnsi="Times New Roman" w:cs="Times New Roman"/>
      <w:sz w:val="24"/>
      <w14:ligatures w14:val="standardContextual"/>
    </w:rPr>
  </w:style>
  <w:style w:type="character" w:customStyle="1" w:styleId="mntl-sc-block-headingtext">
    <w:name w:val="mntl-sc-block-heading__text"/>
    <w:basedOn w:val="DefaultParagraphFont"/>
    <w:rsid w:val="00C063B0"/>
  </w:style>
  <w:style w:type="character" w:customStyle="1" w:styleId="mntl-inline-citation">
    <w:name w:val="mntl-inline-citation"/>
    <w:basedOn w:val="DefaultParagraphFont"/>
    <w:rsid w:val="00C063B0"/>
  </w:style>
  <w:style w:type="paragraph" w:customStyle="1" w:styleId="Yayanalytics">
    <w:name w:val="Yay analytics"/>
    <w:basedOn w:val="Heading4"/>
    <w:next w:val="Heading4"/>
    <w:qFormat/>
    <w:rsid w:val="00C063B0"/>
    <w:rPr>
      <w:rFonts w:ascii="Times New Roman" w:hAnsi="Times New Roman" w:cs="Times New Roman"/>
      <w:color w:val="FF0000"/>
      <w:sz w:val="32"/>
      <w:szCs w:val="32"/>
      <w14:ligatures w14:val="standardContextual"/>
    </w:rPr>
  </w:style>
  <w:style w:type="paragraph" w:styleId="BalloonText">
    <w:name w:val="Balloon Text"/>
    <w:basedOn w:val="Normal"/>
    <w:link w:val="BalloonTextChar"/>
    <w:uiPriority w:val="99"/>
    <w:unhideWhenUsed/>
    <w:rsid w:val="00C063B0"/>
    <w:rPr>
      <w:rFonts w:ascii="Segoe UI" w:hAnsi="Segoe UI" w:cs="Segoe UI"/>
      <w:sz w:val="18"/>
      <w:szCs w:val="18"/>
      <w14:ligatures w14:val="standardContextual"/>
    </w:rPr>
  </w:style>
  <w:style w:type="character" w:customStyle="1" w:styleId="BalloonTextChar">
    <w:name w:val="Balloon Text Char"/>
    <w:basedOn w:val="DefaultParagraphFont"/>
    <w:link w:val="BalloonText"/>
    <w:uiPriority w:val="99"/>
    <w:rsid w:val="00C063B0"/>
    <w:rPr>
      <w:rFonts w:ascii="Segoe UI" w:eastAsiaTheme="minorHAnsi" w:hAnsi="Segoe UI" w:cs="Segoe UI"/>
      <w:kern w:val="0"/>
      <w:sz w:val="18"/>
      <w:szCs w:val="18"/>
      <w:lang w:eastAsia="en-US"/>
    </w:rPr>
  </w:style>
  <w:style w:type="paragraph" w:customStyle="1" w:styleId="p">
    <w:name w:val="p"/>
    <w:basedOn w:val="Normal"/>
    <w:qFormat/>
    <w:rsid w:val="00C063B0"/>
    <w:pPr>
      <w:spacing w:before="100" w:beforeAutospacing="1" w:after="100" w:afterAutospacing="1"/>
    </w:pPr>
    <w:rPr>
      <w:rFonts w:ascii="Times New Roman" w:eastAsia="Times New Roman" w:hAnsi="Times New Roman" w:cs="Times New Roman"/>
      <w:sz w:val="24"/>
      <w14:ligatures w14:val="standardContextual"/>
    </w:rPr>
  </w:style>
  <w:style w:type="paragraph" w:customStyle="1" w:styleId="ssrcss-1q0x1qg-paragraph">
    <w:name w:val="ssrcss-1q0x1qg-paragraph"/>
    <w:basedOn w:val="Normal"/>
    <w:rsid w:val="00C063B0"/>
    <w:pPr>
      <w:spacing w:before="100" w:beforeAutospacing="1" w:after="100" w:afterAutospacing="1"/>
    </w:pPr>
    <w:rPr>
      <w:rFonts w:ascii="Times New Roman" w:eastAsia="Times New Roman" w:hAnsi="Times New Roman" w:cs="Times New Roman"/>
      <w:sz w:val="24"/>
      <w14:ligatures w14:val="standardContextual"/>
    </w:rPr>
  </w:style>
  <w:style w:type="paragraph" w:customStyle="1" w:styleId="paywall">
    <w:name w:val="paywall"/>
    <w:basedOn w:val="Normal"/>
    <w:rsid w:val="00C063B0"/>
    <w:pPr>
      <w:spacing w:before="100" w:beforeAutospacing="1" w:after="100" w:afterAutospacing="1"/>
    </w:pPr>
    <w:rPr>
      <w:rFonts w:ascii="Times New Roman" w:eastAsia="Times New Roman" w:hAnsi="Times New Roman" w:cs="Times New Roman"/>
      <w:sz w:val="24"/>
      <w14:ligatures w14:val="standardContextual"/>
    </w:rPr>
  </w:style>
  <w:style w:type="paragraph" w:customStyle="1" w:styleId="basewrap-sc-twddq">
    <w:name w:val="basewrap-sc-twddq"/>
    <w:basedOn w:val="Normal"/>
    <w:rsid w:val="00C063B0"/>
    <w:pPr>
      <w:spacing w:before="100" w:beforeAutospacing="1" w:after="100" w:afterAutospacing="1"/>
    </w:pPr>
    <w:rPr>
      <w:rFonts w:ascii="Times New Roman" w:eastAsia="Times New Roman" w:hAnsi="Times New Roman" w:cs="Times New Roman"/>
      <w:sz w:val="24"/>
      <w14:ligatures w14:val="standardContextual"/>
    </w:rPr>
  </w:style>
  <w:style w:type="paragraph" w:customStyle="1" w:styleId="cm-rail-header">
    <w:name w:val="cm-rail-header"/>
    <w:basedOn w:val="Normal"/>
    <w:rsid w:val="00C063B0"/>
    <w:pPr>
      <w:spacing w:before="100" w:beforeAutospacing="1" w:after="100" w:afterAutospacing="1"/>
    </w:pPr>
    <w:rPr>
      <w:rFonts w:ascii="Times New Roman" w:eastAsia="Times New Roman" w:hAnsi="Times New Roman" w:cs="Times New Roman"/>
      <w:sz w:val="24"/>
      <w14:ligatures w14:val="standardContextual"/>
    </w:rPr>
  </w:style>
  <w:style w:type="character" w:customStyle="1" w:styleId="cm-rail-subscribe">
    <w:name w:val="cm-rail-subscribe"/>
    <w:basedOn w:val="DefaultParagraphFont"/>
    <w:rsid w:val="00C063B0"/>
  </w:style>
  <w:style w:type="character" w:customStyle="1" w:styleId="basewrap-sc-twddq1">
    <w:name w:val="basewrap-sc-twddq1"/>
    <w:basedOn w:val="DefaultParagraphFont"/>
    <w:rsid w:val="00C063B0"/>
  </w:style>
  <w:style w:type="character" w:customStyle="1" w:styleId="rubricname-eybtuq">
    <w:name w:val="rubricname-eybtuq"/>
    <w:basedOn w:val="DefaultParagraphFont"/>
    <w:rsid w:val="00C063B0"/>
  </w:style>
  <w:style w:type="paragraph" w:customStyle="1" w:styleId="bylinewrapper-ijboum">
    <w:name w:val="bylinewrapper-ijboum"/>
    <w:basedOn w:val="Normal"/>
    <w:rsid w:val="00C063B0"/>
    <w:pPr>
      <w:spacing w:before="100" w:beforeAutospacing="1" w:after="100" w:afterAutospacing="1"/>
    </w:pPr>
    <w:rPr>
      <w:rFonts w:ascii="Times New Roman" w:eastAsia="Times New Roman" w:hAnsi="Times New Roman" w:cs="Times New Roman"/>
      <w:sz w:val="24"/>
      <w14:ligatures w14:val="standardContextual"/>
    </w:rPr>
  </w:style>
  <w:style w:type="character" w:customStyle="1" w:styleId="bylinename-clfbpm">
    <w:name w:val="bylinename-clfbpm"/>
    <w:basedOn w:val="DefaultParagraphFont"/>
    <w:rsid w:val="00C063B0"/>
  </w:style>
  <w:style w:type="character" w:styleId="CommentReference">
    <w:name w:val="annotation reference"/>
    <w:basedOn w:val="DefaultParagraphFont"/>
    <w:uiPriority w:val="99"/>
    <w:unhideWhenUsed/>
    <w:rsid w:val="00C063B0"/>
    <w:rPr>
      <w:sz w:val="16"/>
      <w:szCs w:val="16"/>
    </w:rPr>
  </w:style>
  <w:style w:type="paragraph" w:styleId="CommentText">
    <w:name w:val="annotation text"/>
    <w:basedOn w:val="Normal"/>
    <w:link w:val="CommentTextChar"/>
    <w:uiPriority w:val="99"/>
    <w:unhideWhenUsed/>
    <w:rsid w:val="00C063B0"/>
    <w:rPr>
      <w:sz w:val="20"/>
      <w:szCs w:val="20"/>
      <w14:ligatures w14:val="standardContextual"/>
    </w:rPr>
  </w:style>
  <w:style w:type="character" w:customStyle="1" w:styleId="CommentTextChar">
    <w:name w:val="Comment Text Char"/>
    <w:basedOn w:val="DefaultParagraphFont"/>
    <w:link w:val="CommentText"/>
    <w:uiPriority w:val="99"/>
    <w:rsid w:val="00C063B0"/>
    <w:rPr>
      <w:rFonts w:ascii="Calibri" w:eastAsiaTheme="minorHAnsi" w:hAnsi="Calibri" w:cs="Calibri"/>
      <w:kern w:val="0"/>
      <w:sz w:val="20"/>
      <w:szCs w:val="20"/>
      <w:lang w:eastAsia="en-US"/>
    </w:rPr>
  </w:style>
  <w:style w:type="paragraph" w:styleId="CommentSubject">
    <w:name w:val="annotation subject"/>
    <w:basedOn w:val="CommentText"/>
    <w:next w:val="CommentText"/>
    <w:link w:val="CommentSubjectChar"/>
    <w:uiPriority w:val="99"/>
    <w:unhideWhenUsed/>
    <w:rsid w:val="00C063B0"/>
    <w:rPr>
      <w:b/>
      <w:bCs/>
    </w:rPr>
  </w:style>
  <w:style w:type="character" w:customStyle="1" w:styleId="CommentSubjectChar">
    <w:name w:val="Comment Subject Char"/>
    <w:basedOn w:val="CommentTextChar"/>
    <w:link w:val="CommentSubject"/>
    <w:uiPriority w:val="99"/>
    <w:rsid w:val="00C063B0"/>
    <w:rPr>
      <w:rFonts w:ascii="Calibri" w:eastAsiaTheme="minorHAnsi" w:hAnsi="Calibri" w:cs="Calibri"/>
      <w:b/>
      <w:bCs/>
      <w:kern w:val="0"/>
      <w:sz w:val="20"/>
      <w:szCs w:val="20"/>
      <w:lang w:eastAsia="en-US"/>
    </w:rPr>
  </w:style>
  <w:style w:type="character" w:customStyle="1" w:styleId="table-captionlabel">
    <w:name w:val="table-caption__label"/>
    <w:basedOn w:val="DefaultParagraphFont"/>
    <w:rsid w:val="00C063B0"/>
  </w:style>
  <w:style w:type="character" w:customStyle="1" w:styleId="underline">
    <w:name w:val="underline"/>
    <w:qFormat/>
    <w:rsid w:val="00C063B0"/>
    <w:rPr>
      <w:u w:val="single"/>
    </w:rPr>
  </w:style>
  <w:style w:type="paragraph" w:customStyle="1" w:styleId="cardtext">
    <w:name w:val="card text"/>
    <w:basedOn w:val="Normal"/>
    <w:link w:val="cardtextChar"/>
    <w:qFormat/>
    <w:rsid w:val="00C063B0"/>
    <w:pPr>
      <w:ind w:left="288" w:right="288"/>
    </w:pPr>
    <w:rPr>
      <w14:ligatures w14:val="standardContextual"/>
    </w:rPr>
  </w:style>
  <w:style w:type="character" w:customStyle="1" w:styleId="cardtextChar">
    <w:name w:val="card text Char"/>
    <w:basedOn w:val="DefaultParagraphFont"/>
    <w:link w:val="cardtext"/>
    <w:rsid w:val="00C063B0"/>
    <w:rPr>
      <w:rFonts w:ascii="Calibri" w:eastAsiaTheme="minorHAnsi" w:hAnsi="Calibri" w:cs="Calibri"/>
      <w:kern w:val="0"/>
      <w:sz w:val="22"/>
      <w:szCs w:val="22"/>
      <w:lang w:eastAsia="en-US"/>
    </w:rPr>
  </w:style>
  <w:style w:type="paragraph" w:customStyle="1" w:styleId="Underline2">
    <w:name w:val="Underline2"/>
    <w:basedOn w:val="Normal"/>
    <w:link w:val="Underline2Char"/>
    <w:uiPriority w:val="4"/>
    <w:qFormat/>
    <w:rsid w:val="00C063B0"/>
    <w:rPr>
      <w:rFonts w:eastAsia="Calibri"/>
      <w:u w:val="single"/>
      <w14:ligatures w14:val="standardContextual"/>
    </w:rPr>
  </w:style>
  <w:style w:type="character" w:customStyle="1" w:styleId="Underline2Char">
    <w:name w:val="Underline2 Char"/>
    <w:link w:val="Underline2"/>
    <w:uiPriority w:val="4"/>
    <w:rsid w:val="00C063B0"/>
    <w:rPr>
      <w:rFonts w:ascii="Calibri" w:eastAsia="Calibri" w:hAnsi="Calibri" w:cs="Calibri"/>
      <w:kern w:val="0"/>
      <w:sz w:val="22"/>
      <w:szCs w:val="22"/>
      <w:u w:val="single"/>
      <w:lang w:eastAsia="en-US"/>
    </w:rPr>
  </w:style>
  <w:style w:type="character" w:customStyle="1" w:styleId="apple-converted-space">
    <w:name w:val="apple-converted-space"/>
    <w:basedOn w:val="DefaultParagraphFont"/>
    <w:qFormat/>
    <w:rsid w:val="00C063B0"/>
  </w:style>
  <w:style w:type="character" w:customStyle="1" w:styleId="Style11pt">
    <w:name w:val="Style 11 pt"/>
    <w:basedOn w:val="DefaultParagraphFont"/>
    <w:rsid w:val="00C063B0"/>
    <w:rPr>
      <w:sz w:val="20"/>
    </w:rPr>
  </w:style>
  <w:style w:type="character" w:customStyle="1" w:styleId="Style11ptUnderline">
    <w:name w:val="Style 11 pt Underline"/>
    <w:rsid w:val="00C063B0"/>
    <w:rPr>
      <w:sz w:val="20"/>
      <w:u w:val="single"/>
    </w:rPr>
  </w:style>
  <w:style w:type="character" w:customStyle="1" w:styleId="UnderliningChar">
    <w:name w:val="Underlining Char"/>
    <w:link w:val="Underlining"/>
    <w:uiPriority w:val="99"/>
    <w:rsid w:val="00C063B0"/>
    <w:rPr>
      <w:rFonts w:ascii="Georgia" w:hAnsi="Georgia"/>
      <w:u w:val="single"/>
    </w:rPr>
  </w:style>
  <w:style w:type="paragraph" w:customStyle="1" w:styleId="Underlining">
    <w:name w:val="Underlining"/>
    <w:basedOn w:val="Normal"/>
    <w:next w:val="Normal"/>
    <w:link w:val="UnderliningChar"/>
    <w:uiPriority w:val="99"/>
    <w:qFormat/>
    <w:rsid w:val="00C063B0"/>
    <w:pPr>
      <w:widowControl w:val="0"/>
    </w:pPr>
    <w:rPr>
      <w:rFonts w:ascii="Georgia" w:eastAsiaTheme="minorEastAsia" w:hAnsi="Georgia" w:cstheme="minorBidi"/>
      <w:kern w:val="2"/>
      <w:sz w:val="24"/>
      <w:szCs w:val="24"/>
      <w:u w:val="single"/>
      <w:lang w:eastAsia="ko-KR"/>
      <w14:ligatures w14:val="standardContextual"/>
    </w:rPr>
  </w:style>
  <w:style w:type="paragraph" w:customStyle="1" w:styleId="StyleStyle411pt">
    <w:name w:val="Style Style4 + 11 pt"/>
    <w:basedOn w:val="Normal"/>
    <w:link w:val="StyleStyle411ptChar"/>
    <w:qFormat/>
    <w:rsid w:val="00C063B0"/>
    <w:rPr>
      <w:rFonts w:eastAsia="Times New Roman"/>
      <w:u w:val="single"/>
      <w14:ligatures w14:val="standardContextual"/>
    </w:rPr>
  </w:style>
  <w:style w:type="character" w:customStyle="1" w:styleId="StyleStyle411ptChar">
    <w:name w:val="Style Style4 + 11 pt Char"/>
    <w:basedOn w:val="DefaultParagraphFont"/>
    <w:link w:val="StyleStyle411pt"/>
    <w:rsid w:val="00C063B0"/>
    <w:rPr>
      <w:rFonts w:ascii="Calibri" w:eastAsia="Times New Roman" w:hAnsi="Calibri" w:cs="Calibri"/>
      <w:kern w:val="0"/>
      <w:sz w:val="22"/>
      <w:szCs w:val="22"/>
      <w:u w:val="single"/>
      <w:lang w:eastAsia="en-US"/>
    </w:rPr>
  </w:style>
  <w:style w:type="paragraph" w:customStyle="1" w:styleId="StyleStyle411ptBold">
    <w:name w:val="Style Style4 + 11 pt Bold"/>
    <w:basedOn w:val="Normal"/>
    <w:link w:val="StyleStyle411ptBoldChar"/>
    <w:qFormat/>
    <w:rsid w:val="00C063B0"/>
    <w:rPr>
      <w:rFonts w:eastAsia="Times New Roman"/>
      <w:b/>
      <w:bCs/>
      <w:u w:val="single"/>
      <w14:ligatures w14:val="standardContextual"/>
    </w:rPr>
  </w:style>
  <w:style w:type="character" w:customStyle="1" w:styleId="StyleStyle411ptBoldChar">
    <w:name w:val="Style Style4 + 11 pt Bold Char"/>
    <w:basedOn w:val="DefaultParagraphFont"/>
    <w:link w:val="StyleStyle411ptBold"/>
    <w:rsid w:val="00C063B0"/>
    <w:rPr>
      <w:rFonts w:ascii="Calibri" w:eastAsia="Times New Roman" w:hAnsi="Calibri" w:cs="Calibri"/>
      <w:b/>
      <w:bCs/>
      <w:kern w:val="0"/>
      <w:sz w:val="22"/>
      <w:szCs w:val="22"/>
      <w:u w:val="single"/>
      <w:lang w:eastAsia="en-US"/>
    </w:rPr>
  </w:style>
  <w:style w:type="paragraph" w:customStyle="1" w:styleId="StyleStyle411ptBorderSinglesolidlineAuto05ptL">
    <w:name w:val="Style Style4 + 11 pt Border: : (Single solid line Auto  0.5 pt L..."/>
    <w:basedOn w:val="Normal"/>
    <w:link w:val="StyleStyle411ptBorderSinglesolidlineAuto05ptLChar"/>
    <w:qFormat/>
    <w:rsid w:val="00C063B0"/>
    <w:rPr>
      <w:rFonts w:eastAsia="Times New Roman"/>
      <w:u w:val="single"/>
      <w:bdr w:val="single" w:sz="4" w:space="0" w:color="auto"/>
      <w14:ligatures w14:val="standardContextual"/>
    </w:rPr>
  </w:style>
  <w:style w:type="character" w:customStyle="1" w:styleId="StyleStyle411ptBorderSinglesolidlineAuto05ptLChar">
    <w:name w:val="Style Style4 + 11 pt Border: : (Single solid line Auto  0.5 pt L... Char"/>
    <w:basedOn w:val="DefaultParagraphFont"/>
    <w:link w:val="StyleStyle411ptBorderSinglesolidlineAuto05ptL"/>
    <w:rsid w:val="00C063B0"/>
    <w:rPr>
      <w:rFonts w:ascii="Calibri" w:eastAsia="Times New Roman" w:hAnsi="Calibri" w:cs="Calibri"/>
      <w:kern w:val="0"/>
      <w:sz w:val="22"/>
      <w:szCs w:val="22"/>
      <w:u w:val="single"/>
      <w:bdr w:val="single" w:sz="4" w:space="0" w:color="auto"/>
      <w:lang w:eastAsia="en-US"/>
    </w:rPr>
  </w:style>
  <w:style w:type="character" w:customStyle="1" w:styleId="StyleUnderlinePatternClearYellow">
    <w:name w:val="Style Underline Pattern: Clear (Yellow)"/>
    <w:basedOn w:val="DefaultParagraphFont"/>
    <w:rsid w:val="00C063B0"/>
    <w:rPr>
      <w:u w:val="single"/>
      <w:shd w:val="clear" w:color="auto" w:fill="00FF00"/>
    </w:rPr>
  </w:style>
  <w:style w:type="character" w:customStyle="1" w:styleId="Style1Char">
    <w:name w:val="Style1 Char"/>
    <w:rsid w:val="00C063B0"/>
    <w:rPr>
      <w:rFonts w:ascii="Times New Roman" w:eastAsia="SimSun" w:hAnsi="Times New Roman" w:cs="Times New Roman"/>
      <w:sz w:val="20"/>
      <w:szCs w:val="24"/>
      <w:u w:val="single"/>
      <w:lang w:eastAsia="zh-CN"/>
    </w:rPr>
  </w:style>
  <w:style w:type="paragraph" w:customStyle="1" w:styleId="Style4">
    <w:name w:val="Style4"/>
    <w:basedOn w:val="Normal"/>
    <w:link w:val="Style4Char"/>
    <w:qFormat/>
    <w:rsid w:val="00C063B0"/>
    <w:rPr>
      <w:rFonts w:eastAsia="Times New Roman"/>
      <w:u w:val="single"/>
      <w14:ligatures w14:val="standardContextual"/>
    </w:rPr>
  </w:style>
  <w:style w:type="character" w:customStyle="1" w:styleId="Style4Char">
    <w:name w:val="Style4 Char"/>
    <w:link w:val="Style4"/>
    <w:rsid w:val="00C063B0"/>
    <w:rPr>
      <w:rFonts w:ascii="Calibri" w:eastAsia="Times New Roman" w:hAnsi="Calibri" w:cs="Calibri"/>
      <w:kern w:val="0"/>
      <w:sz w:val="22"/>
      <w:szCs w:val="22"/>
      <w:u w:val="single"/>
      <w:lang w:eastAsia="en-US"/>
    </w:rPr>
  </w:style>
  <w:style w:type="character" w:customStyle="1" w:styleId="apple-style-span">
    <w:name w:val="apple-style-span"/>
    <w:rsid w:val="00C063B0"/>
  </w:style>
  <w:style w:type="paragraph" w:customStyle="1" w:styleId="StyleUnderlined11pt">
    <w:name w:val="Style Underlined + 11 pt"/>
    <w:basedOn w:val="Normal"/>
    <w:link w:val="StyleUnderlined11ptChar"/>
    <w:qFormat/>
    <w:rsid w:val="00C063B0"/>
    <w:rPr>
      <w:rFonts w:eastAsia="Times New Roman"/>
      <w:u w:val="single"/>
      <w:lang w:eastAsia="zh-CN"/>
      <w14:ligatures w14:val="standardContextual"/>
    </w:rPr>
  </w:style>
  <w:style w:type="character" w:customStyle="1" w:styleId="StyleUnderlined11ptChar">
    <w:name w:val="Style Underlined + 11 pt Char"/>
    <w:basedOn w:val="DefaultParagraphFont"/>
    <w:link w:val="StyleUnderlined11pt"/>
    <w:rsid w:val="00C063B0"/>
    <w:rPr>
      <w:rFonts w:ascii="Calibri" w:eastAsia="Times New Roman" w:hAnsi="Calibri" w:cs="Calibri"/>
      <w:kern w:val="0"/>
      <w:sz w:val="22"/>
      <w:szCs w:val="22"/>
      <w:u w:val="single"/>
      <w:lang w:eastAsia="zh-CN"/>
    </w:rPr>
  </w:style>
  <w:style w:type="character" w:customStyle="1" w:styleId="StyleThickunderline1">
    <w:name w:val="Style Thick underline1"/>
    <w:basedOn w:val="DefaultParagraphFont"/>
    <w:rsid w:val="00C063B0"/>
    <w:rPr>
      <w:u w:val="single"/>
    </w:rPr>
  </w:style>
  <w:style w:type="character" w:customStyle="1" w:styleId="post-author">
    <w:name w:val="post-author"/>
    <w:basedOn w:val="DefaultParagraphFont"/>
    <w:rsid w:val="00C063B0"/>
  </w:style>
  <w:style w:type="paragraph" w:customStyle="1" w:styleId="StyleUnderlineChar11pt">
    <w:name w:val="Style Underline Char + 11 pt"/>
    <w:basedOn w:val="Normal"/>
    <w:link w:val="StyleUnderlineChar11ptChar"/>
    <w:qFormat/>
    <w:rsid w:val="00C063B0"/>
    <w:rPr>
      <w:rFonts w:eastAsia="Times New Roman"/>
      <w:u w:val="single"/>
      <w14:ligatures w14:val="standardContextual"/>
    </w:rPr>
  </w:style>
  <w:style w:type="character" w:customStyle="1" w:styleId="StyleUnderlineChar11ptChar">
    <w:name w:val="Style Underline Char + 11 pt Char"/>
    <w:link w:val="StyleUnderlineChar11pt"/>
    <w:rsid w:val="00C063B0"/>
    <w:rPr>
      <w:rFonts w:ascii="Calibri" w:eastAsia="Times New Roman" w:hAnsi="Calibri" w:cs="Calibri"/>
      <w:kern w:val="0"/>
      <w:sz w:val="22"/>
      <w:szCs w:val="22"/>
      <w:u w:val="single"/>
      <w:lang w:eastAsia="en-US"/>
    </w:rPr>
  </w:style>
  <w:style w:type="paragraph" w:customStyle="1" w:styleId="StyleUnderlineChar11ptBorderSinglesolidlineAuto">
    <w:name w:val="Style Underline Char + 11 pt Border: : (Single solid line Auto  ..."/>
    <w:basedOn w:val="Normal"/>
    <w:link w:val="StyleUnderlineChar11ptBorderSinglesolidlineAutoChar"/>
    <w:qFormat/>
    <w:rsid w:val="00C063B0"/>
    <w:rPr>
      <w:rFonts w:eastAsia="Times New Roman"/>
      <w:u w:val="single"/>
      <w:bdr w:val="single" w:sz="4" w:space="0" w:color="auto"/>
      <w14:ligatures w14:val="standardContextual"/>
    </w:rPr>
  </w:style>
  <w:style w:type="character" w:customStyle="1" w:styleId="StyleUnderlineChar11ptBorderSinglesolidlineAutoChar">
    <w:name w:val="Style Underline Char + 11 pt Border: : (Single solid line Auto  ... Char"/>
    <w:link w:val="StyleUnderlineChar11ptBorderSinglesolidlineAuto"/>
    <w:rsid w:val="00C063B0"/>
    <w:rPr>
      <w:rFonts w:ascii="Calibri" w:eastAsia="Times New Roman" w:hAnsi="Calibri" w:cs="Calibri"/>
      <w:kern w:val="0"/>
      <w:sz w:val="22"/>
      <w:szCs w:val="22"/>
      <w:u w:val="single"/>
      <w:bdr w:val="single" w:sz="4" w:space="0" w:color="auto"/>
      <w:lang w:eastAsia="en-US"/>
    </w:rPr>
  </w:style>
  <w:style w:type="character" w:customStyle="1" w:styleId="StyleStyle11ptBoldUnderlineBorderSinglesolidlineAuto">
    <w:name w:val="Style Style 11 pt Bold Underline Border: : (Single solid line Auto ..."/>
    <w:basedOn w:val="DefaultParagraphFont"/>
    <w:rsid w:val="00C063B0"/>
    <w:rPr>
      <w:rFonts w:ascii="Times New Roman" w:hAnsi="Times New Roman"/>
      <w:b/>
      <w:bCs/>
      <w:sz w:val="20"/>
      <w:u w:val="none"/>
      <w:bdr w:val="none" w:sz="0" w:space="0" w:color="auto"/>
    </w:rPr>
  </w:style>
  <w:style w:type="character" w:customStyle="1" w:styleId="Style11ptBoldUnderline">
    <w:name w:val="Style 11 pt Bold Underline"/>
    <w:rsid w:val="00C063B0"/>
    <w:rPr>
      <w:b/>
      <w:bCs/>
      <w:sz w:val="20"/>
      <w:u w:val="single"/>
    </w:rPr>
  </w:style>
  <w:style w:type="character" w:customStyle="1" w:styleId="Style11ptUnderlineBorderSinglesolidlineAuto05pt">
    <w:name w:val="Style 11 pt Underline Border: : (Single solid line Auto  0.5 pt..."/>
    <w:rsid w:val="00C063B0"/>
    <w:rPr>
      <w:sz w:val="20"/>
      <w:u w:val="single"/>
      <w:bdr w:val="single" w:sz="4" w:space="0" w:color="auto"/>
    </w:rPr>
  </w:style>
  <w:style w:type="paragraph" w:customStyle="1" w:styleId="StyleUnderlineChar11ptBold">
    <w:name w:val="Style Underline Char + 11 pt Bold"/>
    <w:basedOn w:val="Normal"/>
    <w:link w:val="StyleUnderlineChar11ptBoldChar"/>
    <w:qFormat/>
    <w:rsid w:val="00C063B0"/>
    <w:rPr>
      <w:rFonts w:eastAsia="Times New Roman"/>
      <w:b/>
      <w:bCs/>
      <w:u w:val="single"/>
      <w14:ligatures w14:val="standardContextual"/>
    </w:rPr>
  </w:style>
  <w:style w:type="character" w:customStyle="1" w:styleId="StyleUnderlineChar11ptBoldChar">
    <w:name w:val="Style Underline Char + 11 pt Bold Char"/>
    <w:basedOn w:val="DefaultParagraphFont"/>
    <w:link w:val="StyleUnderlineChar11ptBold"/>
    <w:rsid w:val="00C063B0"/>
    <w:rPr>
      <w:rFonts w:ascii="Calibri" w:eastAsia="Times New Roman" w:hAnsi="Calibri" w:cs="Calibri"/>
      <w:b/>
      <w:bCs/>
      <w:kern w:val="0"/>
      <w:sz w:val="22"/>
      <w:szCs w:val="22"/>
      <w:u w:val="single"/>
      <w:lang w:eastAsia="en-US"/>
    </w:rPr>
  </w:style>
  <w:style w:type="paragraph" w:customStyle="1" w:styleId="MinimizedText">
    <w:name w:val="Minimized Text"/>
    <w:link w:val="MinimizedTextChar"/>
    <w:qFormat/>
    <w:rsid w:val="00C063B0"/>
    <w:pPr>
      <w:spacing w:line="240" w:lineRule="auto"/>
    </w:pPr>
    <w:rPr>
      <w:rFonts w:eastAsia="Times New Roman"/>
      <w:kern w:val="0"/>
      <w:sz w:val="16"/>
      <w:lang w:eastAsia="en-US"/>
    </w:rPr>
  </w:style>
  <w:style w:type="character" w:customStyle="1" w:styleId="MinimizedTextChar">
    <w:name w:val="Minimized Text Char"/>
    <w:link w:val="MinimizedText"/>
    <w:rsid w:val="00C063B0"/>
    <w:rPr>
      <w:rFonts w:eastAsia="Times New Roman"/>
      <w:kern w:val="0"/>
      <w:sz w:val="16"/>
      <w:lang w:eastAsia="en-US"/>
    </w:rPr>
  </w:style>
  <w:style w:type="character" w:customStyle="1" w:styleId="StyleUnderlineChar6CharCharCharCharCharCharCharChar11">
    <w:name w:val="Style Underline Char6 Char Char Char Char Char Char Char Char + 11 ..."/>
    <w:rsid w:val="00C063B0"/>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C063B0"/>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C063B0"/>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C063B0"/>
    <w:rPr>
      <w:sz w:val="20"/>
      <w:szCs w:val="24"/>
      <w:u w:val="single"/>
      <w:bdr w:val="single" w:sz="4" w:space="0" w:color="auto"/>
      <w:lang w:val="en-US" w:eastAsia="en-US" w:bidi="ar-SA"/>
    </w:rPr>
  </w:style>
  <w:style w:type="paragraph" w:customStyle="1" w:styleId="Tag2">
    <w:name w:val="Tag2"/>
    <w:basedOn w:val="Normal"/>
    <w:autoRedefine/>
    <w:qFormat/>
    <w:rsid w:val="00C063B0"/>
    <w:rPr>
      <w:b/>
      <w:sz w:val="24"/>
      <w14:ligatures w14:val="standardContextual"/>
    </w:rPr>
  </w:style>
  <w:style w:type="character" w:customStyle="1" w:styleId="UnderlineCharChar">
    <w:name w:val="Underline Char Char"/>
    <w:aliases w:val="Cite Char1,Char Char Char1,Char Char Char Char Char Char Char Char Char, Char Char Char Char Char Char Char Char Char2"/>
    <w:qFormat/>
    <w:rsid w:val="00C063B0"/>
    <w:rPr>
      <w:rFonts w:ascii="Calibri" w:eastAsia="Times New Roman" w:hAnsi="Calibri"/>
      <w:szCs w:val="24"/>
      <w:u w:val="single"/>
    </w:rPr>
  </w:style>
  <w:style w:type="paragraph" w:customStyle="1" w:styleId="StyleUnderlineChar11pt3">
    <w:name w:val="Style Underline Char + 11 pt3"/>
    <w:link w:val="StyleUnderlineChar11pt3Char"/>
    <w:qFormat/>
    <w:rsid w:val="00C063B0"/>
    <w:pPr>
      <w:spacing w:line="259" w:lineRule="auto"/>
    </w:pPr>
    <w:rPr>
      <w:rFonts w:ascii="Calibri" w:eastAsia="Times New Roman" w:hAnsi="Calibri"/>
      <w:kern w:val="0"/>
      <w:sz w:val="22"/>
      <w:u w:val="single"/>
      <w:lang w:eastAsia="en-US"/>
    </w:rPr>
  </w:style>
  <w:style w:type="character" w:customStyle="1" w:styleId="StyleUnderlineChar11pt3Char">
    <w:name w:val="Style Underline Char + 11 pt3 Char"/>
    <w:basedOn w:val="UnderlineCharChar"/>
    <w:link w:val="StyleUnderlineChar11pt3"/>
    <w:rsid w:val="00C063B0"/>
    <w:rPr>
      <w:rFonts w:ascii="Calibri" w:eastAsia="Times New Roman" w:hAnsi="Calibri"/>
      <w:kern w:val="0"/>
      <w:sz w:val="22"/>
      <w:szCs w:val="24"/>
      <w:u w:val="single"/>
      <w:lang w:eastAsia="en-US"/>
    </w:rPr>
  </w:style>
  <w:style w:type="character" w:customStyle="1" w:styleId="UnderlineBold">
    <w:name w:val="Underline + Bold"/>
    <w:uiPriority w:val="1"/>
    <w:qFormat/>
    <w:rsid w:val="00C063B0"/>
    <w:rPr>
      <w:b/>
      <w:sz w:val="20"/>
      <w:u w:val="single"/>
    </w:rPr>
  </w:style>
  <w:style w:type="paragraph" w:customStyle="1" w:styleId="TagText">
    <w:name w:val="TagText"/>
    <w:basedOn w:val="Normal"/>
    <w:uiPriority w:val="99"/>
    <w:qFormat/>
    <w:rsid w:val="00C063B0"/>
    <w:rPr>
      <w:b/>
      <w:sz w:val="24"/>
      <w14:ligatures w14:val="standardContextual"/>
    </w:rPr>
  </w:style>
  <w:style w:type="character" w:customStyle="1" w:styleId="Heading3CharCharCharChar">
    <w:name w:val="Heading 3 Char Char Char Char"/>
    <w:rsid w:val="00C063B0"/>
    <w:rPr>
      <w:rFonts w:cs="Arial"/>
      <w:bCs/>
      <w:szCs w:val="26"/>
      <w:u w:val="single"/>
      <w:lang w:val="en-US" w:eastAsia="en-US" w:bidi="ar-SA"/>
    </w:rPr>
  </w:style>
  <w:style w:type="character" w:customStyle="1" w:styleId="term">
    <w:name w:val="term"/>
    <w:rsid w:val="00C063B0"/>
  </w:style>
  <w:style w:type="character" w:customStyle="1" w:styleId="caps">
    <w:name w:val="caps"/>
    <w:basedOn w:val="DefaultParagraphFont"/>
    <w:rsid w:val="00C063B0"/>
  </w:style>
  <w:style w:type="character" w:customStyle="1" w:styleId="UnderlineChar1">
    <w:name w:val="Underline Char1"/>
    <w:basedOn w:val="DefaultParagraphFont"/>
    <w:locked/>
    <w:rsid w:val="00C063B0"/>
    <w:rPr>
      <w:rFonts w:ascii="Arial Narrow" w:hAnsi="Arial Narrow"/>
      <w:szCs w:val="24"/>
      <w:u w:val="single"/>
      <w:lang w:val="en-US" w:eastAsia="en-US" w:bidi="ar-SA"/>
    </w:rPr>
  </w:style>
  <w:style w:type="character" w:customStyle="1" w:styleId="pmterms1">
    <w:name w:val="pmterms1"/>
    <w:basedOn w:val="DefaultParagraphFont"/>
    <w:rsid w:val="00C063B0"/>
  </w:style>
  <w:style w:type="paragraph" w:customStyle="1" w:styleId="StyleStyle411ptBoldBorderSinglesolidlineAuto0">
    <w:name w:val="Style Style4 + 11 pt Bold Border: : (Single solid line Auto  0...."/>
    <w:basedOn w:val="Style4"/>
    <w:link w:val="StyleStyle411ptBoldBorderSinglesolidlineAuto0Char"/>
    <w:qFormat/>
    <w:rsid w:val="00C063B0"/>
    <w:rPr>
      <w:b/>
      <w:bCs/>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C063B0"/>
    <w:rPr>
      <w:rFonts w:ascii="Calibri" w:eastAsia="Times New Roman" w:hAnsi="Calibri" w:cs="Calibri"/>
      <w:b/>
      <w:bCs/>
      <w:kern w:val="0"/>
      <w:sz w:val="22"/>
      <w:szCs w:val="22"/>
      <w:u w:val="single"/>
      <w:bdr w:val="single" w:sz="4" w:space="0" w:color="auto"/>
      <w:lang w:eastAsia="en-US"/>
    </w:rPr>
  </w:style>
  <w:style w:type="paragraph" w:customStyle="1" w:styleId="Small">
    <w:name w:val="Small"/>
    <w:basedOn w:val="Normal"/>
    <w:qFormat/>
    <w:rsid w:val="00C063B0"/>
    <w:rPr>
      <w:rFonts w:ascii="Times" w:eastAsia="Times New Roman" w:hAnsi="Times"/>
      <w14:ligatures w14:val="standardContextual"/>
    </w:rPr>
  </w:style>
  <w:style w:type="paragraph" w:customStyle="1" w:styleId="CARD">
    <w:name w:val="CARD"/>
    <w:basedOn w:val="Normal"/>
    <w:link w:val="CARDChar0"/>
    <w:qFormat/>
    <w:rsid w:val="00C063B0"/>
    <w:rPr>
      <w:rFonts w:eastAsia="Times New Roman"/>
      <w:u w:val="single"/>
      <w14:ligatures w14:val="standardContextual"/>
    </w:rPr>
  </w:style>
  <w:style w:type="character" w:customStyle="1" w:styleId="CARDChar0">
    <w:name w:val="CARD Char"/>
    <w:link w:val="CARD"/>
    <w:rsid w:val="00C063B0"/>
    <w:rPr>
      <w:rFonts w:ascii="Calibri" w:eastAsia="Times New Roman" w:hAnsi="Calibri" w:cs="Calibri"/>
      <w:kern w:val="0"/>
      <w:sz w:val="22"/>
      <w:szCs w:val="22"/>
      <w:u w:val="single"/>
      <w:lang w:eastAsia="en-US"/>
    </w:rPr>
  </w:style>
  <w:style w:type="character" w:customStyle="1" w:styleId="addmd">
    <w:name w:val="addmd"/>
    <w:basedOn w:val="DefaultParagraphFont"/>
    <w:rsid w:val="00C063B0"/>
  </w:style>
  <w:style w:type="character" w:customStyle="1" w:styleId="Brief-Smalltext">
    <w:name w:val="Brief - Small text"/>
    <w:basedOn w:val="CommentReference"/>
    <w:rsid w:val="00C063B0"/>
    <w:rPr>
      <w:sz w:val="14"/>
      <w:szCs w:val="18"/>
    </w:rPr>
  </w:style>
  <w:style w:type="character" w:customStyle="1" w:styleId="beriefunderline">
    <w:name w:val="berief = underline"/>
    <w:basedOn w:val="DefaultParagraphFont"/>
    <w:rsid w:val="00C063B0"/>
    <w:rPr>
      <w:rFonts w:eastAsia="Times New Roman"/>
      <w:sz w:val="20"/>
      <w:u w:val="single"/>
    </w:rPr>
  </w:style>
  <w:style w:type="character" w:customStyle="1" w:styleId="Emph">
    <w:name w:val="Emph"/>
    <w:uiPriority w:val="1"/>
    <w:qFormat/>
    <w:rsid w:val="00C063B0"/>
    <w:rPr>
      <w:rFonts w:ascii="Arial" w:hAnsi="Arial"/>
      <w:b/>
      <w:sz w:val="20"/>
      <w:u w:val="single"/>
      <w:bdr w:val="single" w:sz="8" w:space="0" w:color="auto"/>
    </w:rPr>
  </w:style>
  <w:style w:type="character" w:customStyle="1" w:styleId="Boxed">
    <w:name w:val="Boxed"/>
    <w:qFormat/>
    <w:rsid w:val="00C063B0"/>
  </w:style>
  <w:style w:type="paragraph" w:customStyle="1" w:styleId="Cards">
    <w:name w:val="Cards"/>
    <w:next w:val="Normal"/>
    <w:link w:val="CardsChar"/>
    <w:qFormat/>
    <w:rsid w:val="00C063B0"/>
    <w:pPr>
      <w:spacing w:after="0" w:line="240" w:lineRule="auto"/>
      <w:jc w:val="both"/>
    </w:pPr>
    <w:rPr>
      <w:rFonts w:ascii="Times New Roman" w:eastAsia="Calibri" w:hAnsi="Times New Roman" w:cs="Times New Roman"/>
      <w:kern w:val="0"/>
      <w:sz w:val="20"/>
      <w:szCs w:val="20"/>
      <w:lang w:eastAsia="en-US"/>
    </w:rPr>
  </w:style>
  <w:style w:type="character" w:customStyle="1" w:styleId="CardsChar">
    <w:name w:val="Cards Char"/>
    <w:link w:val="Cards"/>
    <w:rsid w:val="00C063B0"/>
    <w:rPr>
      <w:rFonts w:ascii="Times New Roman" w:eastAsia="Calibri" w:hAnsi="Times New Roman" w:cs="Times New Roman"/>
      <w:kern w:val="0"/>
      <w:sz w:val="20"/>
      <w:szCs w:val="20"/>
      <w:lang w:eastAsia="en-US"/>
    </w:rPr>
  </w:style>
  <w:style w:type="character" w:customStyle="1" w:styleId="CardsFont12pt0">
    <w:name w:val="Cards + Font 12pt"/>
    <w:uiPriority w:val="1"/>
    <w:rsid w:val="00C063B0"/>
    <w:rPr>
      <w:rFonts w:ascii="Times New Roman" w:hAnsi="Times New Roman"/>
      <w:sz w:val="24"/>
      <w:u w:val="single"/>
      <w:lang w:val="en-US" w:eastAsia="en-US" w:bidi="ar-SA"/>
    </w:rPr>
  </w:style>
  <w:style w:type="character" w:customStyle="1" w:styleId="StyleBold">
    <w:name w:val="Style Bold"/>
    <w:basedOn w:val="DefaultParagraphFont"/>
    <w:uiPriority w:val="9"/>
    <w:semiHidden/>
    <w:qFormat/>
    <w:rsid w:val="00C063B0"/>
    <w:rPr>
      <w:rFonts w:ascii="Arial" w:hAnsi="Arial"/>
      <w:b/>
      <w:bCs/>
      <w:sz w:val="20"/>
      <w:u w:val="single"/>
    </w:rPr>
  </w:style>
  <w:style w:type="paragraph" w:customStyle="1" w:styleId="Cite2">
    <w:name w:val="Cite 2"/>
    <w:basedOn w:val="Normal"/>
    <w:uiPriority w:val="99"/>
    <w:qFormat/>
    <w:rsid w:val="00C063B0"/>
    <w:rPr>
      <w:rFonts w:eastAsia="Calibri"/>
      <w:b/>
      <w:sz w:val="24"/>
      <w:u w:val="single"/>
      <w14:ligatures w14:val="standardContextual"/>
    </w:rPr>
  </w:style>
  <w:style w:type="paragraph" w:styleId="ListBullet">
    <w:name w:val="List Bullet"/>
    <w:basedOn w:val="Normal"/>
    <w:link w:val="ListBulletChar"/>
    <w:uiPriority w:val="99"/>
    <w:unhideWhenUsed/>
    <w:rsid w:val="00C063B0"/>
    <w:pPr>
      <w:tabs>
        <w:tab w:val="num" w:pos="360"/>
      </w:tabs>
      <w:ind w:left="360" w:hanging="360"/>
      <w:contextualSpacing/>
    </w:pPr>
    <w:rPr>
      <w14:ligatures w14:val="standardContextual"/>
    </w:rPr>
  </w:style>
  <w:style w:type="character" w:customStyle="1" w:styleId="CommentSubjectChar1">
    <w:name w:val="Comment Subject Char1"/>
    <w:basedOn w:val="CommentTextChar"/>
    <w:uiPriority w:val="99"/>
    <w:rsid w:val="00C063B0"/>
    <w:rPr>
      <w:rFonts w:ascii="Arial" w:eastAsiaTheme="minorHAnsi" w:hAnsi="Arial" w:cs="Arial"/>
      <w:b/>
      <w:bCs/>
      <w:kern w:val="0"/>
      <w:sz w:val="20"/>
      <w:szCs w:val="20"/>
      <w:lang w:eastAsia="en-US"/>
      <w14:ligatures w14:val="standardContextual"/>
    </w:rPr>
  </w:style>
  <w:style w:type="paragraph" w:customStyle="1" w:styleId="CiteSpacing">
    <w:name w:val="Cite Spacing"/>
    <w:basedOn w:val="Normal"/>
    <w:uiPriority w:val="4"/>
    <w:qFormat/>
    <w:rsid w:val="00C063B0"/>
    <w:pPr>
      <w:spacing w:before="60" w:after="60"/>
    </w:pPr>
    <w:rPr>
      <w14:ligatures w14:val="standardContextual"/>
    </w:rPr>
  </w:style>
  <w:style w:type="character" w:customStyle="1" w:styleId="qlabel">
    <w:name w:val="q_label"/>
    <w:basedOn w:val="DefaultParagraphFont"/>
    <w:rsid w:val="00C063B0"/>
  </w:style>
  <w:style w:type="character" w:customStyle="1" w:styleId="alabel">
    <w:name w:val="a_label"/>
    <w:basedOn w:val="DefaultParagraphFont"/>
    <w:rsid w:val="00C063B0"/>
  </w:style>
  <w:style w:type="character" w:customStyle="1" w:styleId="a">
    <w:name w:val="a"/>
    <w:basedOn w:val="DefaultParagraphFont"/>
    <w:rsid w:val="00C063B0"/>
  </w:style>
  <w:style w:type="paragraph" w:customStyle="1" w:styleId="BoldUnderline">
    <w:name w:val="BoldUnderline"/>
    <w:basedOn w:val="Normal"/>
    <w:link w:val="BoldUnderlineChar"/>
    <w:uiPriority w:val="99"/>
    <w:qFormat/>
    <w:rsid w:val="00C063B0"/>
    <w:rPr>
      <w:rFonts w:eastAsia="Times New Roman"/>
      <w:b/>
      <w:u w:val="single"/>
      <w14:ligatures w14:val="standardContextual"/>
    </w:rPr>
  </w:style>
  <w:style w:type="character" w:customStyle="1" w:styleId="BoldUnderlineChar">
    <w:name w:val="BoldUnderline Char"/>
    <w:basedOn w:val="DefaultParagraphFont"/>
    <w:link w:val="BoldUnderline"/>
    <w:uiPriority w:val="99"/>
    <w:rsid w:val="00C063B0"/>
    <w:rPr>
      <w:rFonts w:ascii="Calibri" w:eastAsia="Times New Roman" w:hAnsi="Calibri" w:cs="Calibri"/>
      <w:b/>
      <w:kern w:val="0"/>
      <w:sz w:val="22"/>
      <w:szCs w:val="22"/>
      <w:u w:val="single"/>
      <w:lang w:eastAsia="en-US"/>
    </w:rPr>
  </w:style>
  <w:style w:type="character" w:styleId="PlaceholderText">
    <w:name w:val="Placeholder Text"/>
    <w:basedOn w:val="DefaultParagraphFont"/>
    <w:uiPriority w:val="99"/>
    <w:unhideWhenUsed/>
    <w:rsid w:val="00C063B0"/>
    <w:rPr>
      <w:color w:val="808080"/>
    </w:rPr>
  </w:style>
  <w:style w:type="character" w:customStyle="1" w:styleId="BalloonTextChar1">
    <w:name w:val="Balloon Text Char1"/>
    <w:basedOn w:val="DefaultParagraphFont"/>
    <w:uiPriority w:val="99"/>
    <w:rsid w:val="00C063B0"/>
    <w:rPr>
      <w:rFonts w:ascii="Segoe UI" w:hAnsi="Segoe UI" w:cs="Segoe UI"/>
      <w:sz w:val="18"/>
      <w:szCs w:val="18"/>
    </w:rPr>
  </w:style>
  <w:style w:type="character" w:customStyle="1" w:styleId="CommentTextChar1">
    <w:name w:val="Comment Text Char1"/>
    <w:basedOn w:val="DefaultParagraphFont"/>
    <w:uiPriority w:val="99"/>
    <w:rsid w:val="00C063B0"/>
    <w:rPr>
      <w:rFonts w:ascii="Arial Narrow" w:hAnsi="Arial Narrow"/>
      <w:sz w:val="20"/>
      <w:szCs w:val="20"/>
    </w:rPr>
  </w:style>
  <w:style w:type="character" w:customStyle="1" w:styleId="Heading3CharCharCharChar2">
    <w:name w:val="Heading 3 Char Char Char Char2"/>
    <w:basedOn w:val="DefaultParagraphFont"/>
    <w:rsid w:val="00C063B0"/>
    <w:rPr>
      <w:rFonts w:ascii="Arial" w:hAnsi="Arial" w:cs="Arial" w:hint="default"/>
      <w:bCs/>
      <w:szCs w:val="26"/>
      <w:u w:val="single"/>
      <w:lang w:val="en-US" w:eastAsia="en-US" w:bidi="ar-SA"/>
    </w:rPr>
  </w:style>
  <w:style w:type="character" w:customStyle="1" w:styleId="StyleStyleUnderline411pt">
    <w:name w:val="Style Style Underline4 + 11 pt"/>
    <w:basedOn w:val="DefaultParagraphFont"/>
    <w:rsid w:val="00C063B0"/>
    <w:rPr>
      <w:sz w:val="20"/>
      <w:u w:val="single"/>
    </w:rPr>
  </w:style>
  <w:style w:type="character" w:customStyle="1" w:styleId="StyleStyleUnderline411ptBold">
    <w:name w:val="Style Style Underline4 + 11 pt Bold"/>
    <w:basedOn w:val="DefaultParagraphFont"/>
    <w:rsid w:val="00C063B0"/>
    <w:rPr>
      <w:b/>
      <w:bCs/>
      <w:sz w:val="20"/>
      <w:u w:val="single"/>
    </w:rPr>
  </w:style>
  <w:style w:type="character" w:customStyle="1" w:styleId="StyleStyleUnderline311pt">
    <w:name w:val="Style Style Underline3 + 11 pt"/>
    <w:basedOn w:val="DefaultParagraphFont"/>
    <w:rsid w:val="00C063B0"/>
    <w:rPr>
      <w:sz w:val="20"/>
      <w:u w:val="single"/>
    </w:rPr>
  </w:style>
  <w:style w:type="character" w:customStyle="1" w:styleId="StyleStyleUnderline311ptBold">
    <w:name w:val="Style Style Underline3 + 11 pt Bold"/>
    <w:basedOn w:val="DefaultParagraphFont"/>
    <w:rsid w:val="00C063B0"/>
    <w:rPr>
      <w:b/>
      <w:bCs/>
      <w:sz w:val="20"/>
      <w:u w:val="single"/>
    </w:rPr>
  </w:style>
  <w:style w:type="character" w:customStyle="1" w:styleId="StyleUnderline3">
    <w:name w:val="Style Underline3"/>
    <w:basedOn w:val="DefaultParagraphFont"/>
    <w:rsid w:val="00C063B0"/>
    <w:rPr>
      <w:u w:val="single"/>
    </w:rPr>
  </w:style>
  <w:style w:type="character" w:customStyle="1" w:styleId="Style1Char1">
    <w:name w:val="Style1 Char1"/>
    <w:basedOn w:val="DefaultParagraphFont"/>
    <w:rsid w:val="00C063B0"/>
    <w:rPr>
      <w:rFonts w:ascii="Times New Roman" w:eastAsia="SimSun" w:hAnsi="Times New Roman" w:cs="Times New Roman"/>
      <w:sz w:val="20"/>
      <w:szCs w:val="24"/>
      <w:u w:val="single"/>
      <w:lang w:eastAsia="zh-CN"/>
    </w:rPr>
  </w:style>
  <w:style w:type="character" w:customStyle="1" w:styleId="a-list-item">
    <w:name w:val="a-list-item"/>
    <w:basedOn w:val="DefaultParagraphFont"/>
    <w:rsid w:val="00C063B0"/>
  </w:style>
  <w:style w:type="paragraph" w:customStyle="1" w:styleId="StyleStyle112pt">
    <w:name w:val="Style Style1 + 12 pt"/>
    <w:basedOn w:val="Normal"/>
    <w:link w:val="StyleStyle112ptChar"/>
    <w:qFormat/>
    <w:rsid w:val="00C063B0"/>
    <w:rPr>
      <w:rFonts w:eastAsia="SimSun"/>
      <w:u w:val="single"/>
      <w:lang w:eastAsia="zh-CN"/>
      <w14:ligatures w14:val="standardContextual"/>
    </w:rPr>
  </w:style>
  <w:style w:type="character" w:customStyle="1" w:styleId="StyleStyle112ptChar">
    <w:name w:val="Style Style1 + 12 pt Char"/>
    <w:basedOn w:val="DefaultParagraphFont"/>
    <w:link w:val="StyleStyle112pt"/>
    <w:rsid w:val="00C063B0"/>
    <w:rPr>
      <w:rFonts w:ascii="Calibri" w:eastAsia="SimSun" w:hAnsi="Calibri" w:cs="Calibri"/>
      <w:kern w:val="0"/>
      <w:sz w:val="22"/>
      <w:szCs w:val="22"/>
      <w:u w:val="single"/>
      <w:lang w:eastAsia="zh-CN"/>
    </w:rPr>
  </w:style>
  <w:style w:type="character" w:customStyle="1" w:styleId="UnresolvedMention1">
    <w:name w:val="Unresolved Mention1"/>
    <w:basedOn w:val="DefaultParagraphFont"/>
    <w:uiPriority w:val="99"/>
    <w:unhideWhenUsed/>
    <w:rsid w:val="00C063B0"/>
    <w:rPr>
      <w:color w:val="605E5C"/>
      <w:shd w:val="clear" w:color="auto" w:fill="E1DFDD"/>
    </w:rPr>
  </w:style>
  <w:style w:type="paragraph" w:customStyle="1" w:styleId="Nothing">
    <w:name w:val="Nothing"/>
    <w:link w:val="NothingChar"/>
    <w:qFormat/>
    <w:rsid w:val="00C063B0"/>
    <w:pPr>
      <w:spacing w:after="0" w:line="240" w:lineRule="auto"/>
      <w:jc w:val="both"/>
    </w:pPr>
    <w:rPr>
      <w:rFonts w:ascii="Times New Roman" w:eastAsia="Calibri" w:hAnsi="Times New Roman" w:cs="Times New Roman"/>
      <w:kern w:val="0"/>
      <w:sz w:val="20"/>
      <w:szCs w:val="20"/>
      <w:lang w:eastAsia="en-US"/>
    </w:rPr>
  </w:style>
  <w:style w:type="character" w:customStyle="1" w:styleId="NothingChar">
    <w:name w:val="Nothing Char"/>
    <w:basedOn w:val="DefaultParagraphFont"/>
    <w:link w:val="Nothing"/>
    <w:rsid w:val="00C063B0"/>
    <w:rPr>
      <w:rFonts w:ascii="Times New Roman" w:eastAsia="Calibri" w:hAnsi="Times New Roman" w:cs="Times New Roman"/>
      <w:kern w:val="0"/>
      <w:sz w:val="20"/>
      <w:szCs w:val="20"/>
      <w:lang w:eastAsia="en-US"/>
    </w:rPr>
  </w:style>
  <w:style w:type="paragraph" w:customStyle="1" w:styleId="AuthorDate">
    <w:name w:val="AuthorDate"/>
    <w:next w:val="Nothing"/>
    <w:link w:val="AuthorDateChar"/>
    <w:qFormat/>
    <w:rsid w:val="00C063B0"/>
    <w:pPr>
      <w:widowControl w:val="0"/>
      <w:spacing w:after="0" w:line="240" w:lineRule="auto"/>
      <w:outlineLvl w:val="2"/>
    </w:pPr>
    <w:rPr>
      <w:rFonts w:ascii="Times New Roman" w:eastAsia="Calibri" w:hAnsi="Times New Roman" w:cs="Times New Roman"/>
      <w:b/>
      <w:kern w:val="0"/>
      <w:szCs w:val="20"/>
      <w:u w:val="single"/>
      <w:lang w:eastAsia="en-US"/>
    </w:rPr>
  </w:style>
  <w:style w:type="character" w:customStyle="1" w:styleId="AuthorDateChar">
    <w:name w:val="AuthorDate Char"/>
    <w:basedOn w:val="DefaultParagraphFont"/>
    <w:link w:val="AuthorDate"/>
    <w:rsid w:val="00C063B0"/>
    <w:rPr>
      <w:rFonts w:ascii="Times New Roman" w:eastAsia="Calibri" w:hAnsi="Times New Roman" w:cs="Times New Roman"/>
      <w:b/>
      <w:kern w:val="0"/>
      <w:szCs w:val="20"/>
      <w:u w:val="single"/>
      <w:lang w:eastAsia="en-US"/>
    </w:rPr>
  </w:style>
  <w:style w:type="character" w:customStyle="1" w:styleId="CardsHighlight">
    <w:name w:val="Cards Highlight"/>
    <w:basedOn w:val="DefaultParagraphFont"/>
    <w:uiPriority w:val="1"/>
    <w:rsid w:val="00C063B0"/>
    <w:rPr>
      <w:rFonts w:ascii="Times New Roman" w:hAnsi="Times New Roman"/>
      <w:sz w:val="24"/>
      <w:u w:val="single"/>
      <w:bdr w:val="none" w:sz="0" w:space="0" w:color="auto"/>
      <w:shd w:val="clear" w:color="auto" w:fill="00FFFF"/>
    </w:rPr>
  </w:style>
  <w:style w:type="character" w:customStyle="1" w:styleId="FontStyle11">
    <w:name w:val="Font Style11"/>
    <w:basedOn w:val="DefaultParagraphFont"/>
    <w:rsid w:val="00C063B0"/>
    <w:rPr>
      <w:rFonts w:ascii="Times New Roman" w:hAnsi="Times New Roman" w:cs="Times New Roman"/>
      <w:sz w:val="16"/>
      <w:szCs w:val="16"/>
    </w:rPr>
  </w:style>
  <w:style w:type="character" w:customStyle="1" w:styleId="UnresolvedMention2">
    <w:name w:val="Unresolved Mention2"/>
    <w:basedOn w:val="DefaultParagraphFont"/>
    <w:uiPriority w:val="99"/>
    <w:unhideWhenUsed/>
    <w:rsid w:val="00C063B0"/>
    <w:rPr>
      <w:color w:val="605E5C"/>
      <w:shd w:val="clear" w:color="auto" w:fill="E1DFDD"/>
    </w:rPr>
  </w:style>
  <w:style w:type="character" w:customStyle="1" w:styleId="Style8pt">
    <w:name w:val="Style 8 pt"/>
    <w:rsid w:val="00C063B0"/>
    <w:rPr>
      <w:sz w:val="14"/>
    </w:rPr>
  </w:style>
  <w:style w:type="paragraph" w:styleId="Revision">
    <w:name w:val="Revision"/>
    <w:hidden/>
    <w:uiPriority w:val="99"/>
    <w:semiHidden/>
    <w:rsid w:val="00C063B0"/>
    <w:pPr>
      <w:spacing w:after="0" w:line="240" w:lineRule="auto"/>
    </w:pPr>
    <w:rPr>
      <w:rFonts w:ascii="Arial Narrow" w:eastAsia="SimSun" w:hAnsi="Arial Narrow" w:cs="Calibri"/>
      <w:kern w:val="0"/>
      <w:sz w:val="20"/>
      <w:szCs w:val="22"/>
      <w:lang w:eastAsia="en-US"/>
    </w:rPr>
  </w:style>
  <w:style w:type="paragraph" w:customStyle="1" w:styleId="CiteReal">
    <w:name w:val="Cite Real"/>
    <w:basedOn w:val="Normal"/>
    <w:next w:val="Normal"/>
    <w:uiPriority w:val="99"/>
    <w:qFormat/>
    <w:rsid w:val="00C063B0"/>
    <w:rPr>
      <w:rFonts w:eastAsia="MS Mincho"/>
      <w:b/>
      <w:sz w:val="24"/>
      <w:u w:val="single"/>
      <w14:ligatures w14:val="standardContextual"/>
    </w:rPr>
  </w:style>
  <w:style w:type="character" w:customStyle="1" w:styleId="BoldUnderlineChar0">
    <w:name w:val="Bold Underline Char"/>
    <w:rsid w:val="00C063B0"/>
    <w:rPr>
      <w:rFonts w:ascii="Georgia" w:hAnsi="Georgia" w:cs="Times New Roman"/>
      <w:b/>
      <w:sz w:val="20"/>
      <w:u w:val="single"/>
    </w:rPr>
  </w:style>
  <w:style w:type="character" w:styleId="PageNumber">
    <w:name w:val="page number"/>
    <w:aliases w:val="card ununderlined"/>
    <w:uiPriority w:val="99"/>
    <w:rsid w:val="00C063B0"/>
  </w:style>
  <w:style w:type="paragraph" w:customStyle="1" w:styleId="BlockTitle">
    <w:name w:val="Block Title"/>
    <w:basedOn w:val="Heading1"/>
    <w:next w:val="Normal"/>
    <w:uiPriority w:val="99"/>
    <w:qFormat/>
    <w:rsid w:val="00C063B0"/>
    <w:pPr>
      <w:keepLines w:val="0"/>
      <w:pageBreakBefore w:val="0"/>
      <w:pBdr>
        <w:top w:val="none" w:sz="0" w:space="0" w:color="auto"/>
        <w:left w:val="none" w:sz="0" w:space="0" w:color="auto"/>
        <w:bottom w:val="none" w:sz="0" w:space="0" w:color="auto"/>
        <w:right w:val="none" w:sz="0" w:space="0" w:color="auto"/>
      </w:pBdr>
      <w:spacing w:after="120"/>
    </w:pPr>
    <w:rPr>
      <w:rFonts w:eastAsia="Times New Roman" w:cs="Arial"/>
      <w:kern w:val="32"/>
      <w:sz w:val="28"/>
      <w14:ligatures w14:val="standardContextual"/>
    </w:rPr>
  </w:style>
  <w:style w:type="paragraph" w:customStyle="1" w:styleId="citenon-bold">
    <w:name w:val="cite non-bold"/>
    <w:basedOn w:val="Normal"/>
    <w:link w:val="citenon-boldChar"/>
    <w:qFormat/>
    <w:rsid w:val="00C063B0"/>
    <w:rPr>
      <w:rFonts w:eastAsia="Times New Roman"/>
      <w:szCs w:val="20"/>
      <w14:ligatures w14:val="standardContextual"/>
    </w:rPr>
  </w:style>
  <w:style w:type="character" w:customStyle="1" w:styleId="citenon-boldChar">
    <w:name w:val="cite non-bold Char"/>
    <w:link w:val="citenon-bold"/>
    <w:rsid w:val="00C063B0"/>
    <w:rPr>
      <w:rFonts w:ascii="Calibri" w:eastAsia="Times New Roman" w:hAnsi="Calibri" w:cs="Calibri"/>
      <w:kern w:val="0"/>
      <w:sz w:val="22"/>
      <w:szCs w:val="20"/>
      <w:lang w:eastAsia="en-US"/>
    </w:rPr>
  </w:style>
  <w:style w:type="character" w:customStyle="1" w:styleId="pnumber">
    <w:name w:val="pnumber"/>
    <w:rsid w:val="00C063B0"/>
  </w:style>
  <w:style w:type="character" w:customStyle="1" w:styleId="ital">
    <w:name w:val="ital"/>
    <w:rsid w:val="00C063B0"/>
  </w:style>
  <w:style w:type="character" w:customStyle="1" w:styleId="orgdiv">
    <w:name w:val="orgdiv"/>
    <w:rsid w:val="00C063B0"/>
  </w:style>
  <w:style w:type="character" w:customStyle="1" w:styleId="orgname">
    <w:name w:val="orgname"/>
    <w:rsid w:val="00C063B0"/>
  </w:style>
  <w:style w:type="character" w:customStyle="1" w:styleId="city">
    <w:name w:val="city"/>
    <w:rsid w:val="00C063B0"/>
  </w:style>
  <w:style w:type="character" w:customStyle="1" w:styleId="state">
    <w:name w:val="state"/>
    <w:rsid w:val="00C063B0"/>
  </w:style>
  <w:style w:type="character" w:customStyle="1" w:styleId="country">
    <w:name w:val="country"/>
    <w:rsid w:val="00C063B0"/>
  </w:style>
  <w:style w:type="character" w:customStyle="1" w:styleId="il">
    <w:name w:val="il"/>
    <w:rsid w:val="00C063B0"/>
  </w:style>
  <w:style w:type="character" w:customStyle="1" w:styleId="Style8pt1">
    <w:name w:val="Style 8 pt1"/>
    <w:rsid w:val="00C063B0"/>
    <w:rPr>
      <w:rFonts w:ascii="Georgia" w:hAnsi="Georgia" w:hint="default"/>
      <w:sz w:val="16"/>
    </w:rPr>
  </w:style>
  <w:style w:type="numbering" w:customStyle="1" w:styleId="NoList1">
    <w:name w:val="No List1"/>
    <w:next w:val="NoList"/>
    <w:uiPriority w:val="99"/>
    <w:semiHidden/>
    <w:unhideWhenUsed/>
    <w:rsid w:val="00C063B0"/>
  </w:style>
  <w:style w:type="paragraph" w:customStyle="1" w:styleId="2909F619802848F09E01365C32F34654">
    <w:name w:val="2909F619802848F09E01365C32F34654"/>
    <w:uiPriority w:val="99"/>
    <w:qFormat/>
    <w:rsid w:val="00C063B0"/>
    <w:pPr>
      <w:spacing w:after="200" w:line="276" w:lineRule="auto"/>
    </w:pPr>
    <w:rPr>
      <w:rFonts w:ascii="Calibri" w:eastAsia="Times New Roman" w:hAnsi="Calibri" w:cs="Times New Roman"/>
      <w:kern w:val="0"/>
      <w:sz w:val="22"/>
      <w:szCs w:val="22"/>
      <w:lang w:eastAsia="ja-JP"/>
    </w:rPr>
  </w:style>
  <w:style w:type="paragraph" w:customStyle="1" w:styleId="Tagtemplate">
    <w:name w:val="Tagtemplate"/>
    <w:basedOn w:val="Normal"/>
    <w:link w:val="TagtemplateChar"/>
    <w:autoRedefine/>
    <w:qFormat/>
    <w:rsid w:val="00C063B0"/>
    <w:pPr>
      <w:keepNext/>
      <w:keepLines/>
    </w:pPr>
    <w:rPr>
      <w:rFonts w:eastAsia="Calibri"/>
      <w:b/>
      <w:sz w:val="24"/>
      <w14:ligatures w14:val="standardContextual"/>
    </w:rPr>
  </w:style>
  <w:style w:type="character" w:customStyle="1" w:styleId="TagtemplateChar">
    <w:name w:val="Tagtemplate Char"/>
    <w:link w:val="Tagtemplate"/>
    <w:rsid w:val="00C063B0"/>
    <w:rPr>
      <w:rFonts w:ascii="Calibri" w:eastAsia="Calibri" w:hAnsi="Calibri" w:cs="Calibri"/>
      <w:b/>
      <w:kern w:val="0"/>
      <w:szCs w:val="22"/>
      <w:lang w:eastAsia="en-US"/>
    </w:rPr>
  </w:style>
  <w:style w:type="character" w:customStyle="1" w:styleId="texto1">
    <w:name w:val="texto1"/>
    <w:rsid w:val="00C063B0"/>
  </w:style>
  <w:style w:type="character" w:customStyle="1" w:styleId="EmphasizeThis">
    <w:name w:val="EmphasizeThis"/>
    <w:rsid w:val="00C063B0"/>
    <w:rPr>
      <w:rFonts w:ascii="Georgia" w:hAnsi="Georgia"/>
      <w:b/>
      <w:iCs/>
      <w:sz w:val="24"/>
      <w:u w:val="thick"/>
    </w:rPr>
  </w:style>
  <w:style w:type="character" w:customStyle="1" w:styleId="DebateUnderline">
    <w:name w:val="Debate Underline"/>
    <w:qFormat/>
    <w:rsid w:val="00C063B0"/>
    <w:rPr>
      <w:rFonts w:ascii="Times New Roman" w:hAnsi="Times New Roman"/>
      <w:sz w:val="20"/>
      <w:u w:val="thick"/>
    </w:rPr>
  </w:style>
  <w:style w:type="character" w:customStyle="1" w:styleId="Author-Date">
    <w:name w:val="Author-Date"/>
    <w:qFormat/>
    <w:rsid w:val="00C063B0"/>
    <w:rPr>
      <w:rFonts w:ascii="Georgia" w:hAnsi="Georgia"/>
      <w:b/>
      <w:sz w:val="24"/>
    </w:rPr>
  </w:style>
  <w:style w:type="character" w:customStyle="1" w:styleId="CardsChar1">
    <w:name w:val="Cards Char1"/>
    <w:locked/>
    <w:rsid w:val="00C063B0"/>
  </w:style>
  <w:style w:type="character" w:customStyle="1" w:styleId="MicroTextChar">
    <w:name w:val="MicroText Char"/>
    <w:link w:val="MicroText"/>
    <w:rsid w:val="00C063B0"/>
    <w:rPr>
      <w:rFonts w:ascii="Arial Narrow" w:hAnsi="Arial Narrow"/>
      <w:sz w:val="12"/>
    </w:rPr>
  </w:style>
  <w:style w:type="paragraph" w:customStyle="1" w:styleId="MicroText">
    <w:name w:val="MicroText"/>
    <w:basedOn w:val="Normal"/>
    <w:next w:val="Normal"/>
    <w:link w:val="MicroTextChar"/>
    <w:qFormat/>
    <w:rsid w:val="00C063B0"/>
    <w:rPr>
      <w:rFonts w:ascii="Arial Narrow" w:eastAsiaTheme="minorEastAsia" w:hAnsi="Arial Narrow" w:cstheme="minorBidi"/>
      <w:kern w:val="2"/>
      <w:sz w:val="12"/>
      <w:szCs w:val="24"/>
      <w:lang w:eastAsia="ko-KR"/>
      <w14:ligatures w14:val="standardContextual"/>
    </w:rPr>
  </w:style>
  <w:style w:type="paragraph" w:customStyle="1" w:styleId="UnderlineS">
    <w:name w:val="Underline S"/>
    <w:basedOn w:val="Normal"/>
    <w:link w:val="UnderlineSChar"/>
    <w:qFormat/>
    <w:rsid w:val="00C063B0"/>
    <w:pPr>
      <w:spacing w:after="200"/>
    </w:pPr>
    <w:rPr>
      <w:rFonts w:eastAsia="Calibri"/>
      <w:u w:val="single"/>
      <w:lang w:val="x-none" w:eastAsia="zh-CN"/>
      <w14:ligatures w14:val="standardContextual"/>
    </w:rPr>
  </w:style>
  <w:style w:type="character" w:customStyle="1" w:styleId="UnderlineSChar">
    <w:name w:val="Underline S Char"/>
    <w:link w:val="UnderlineS"/>
    <w:rsid w:val="00C063B0"/>
    <w:rPr>
      <w:rFonts w:ascii="Calibri" w:eastAsia="Calibri" w:hAnsi="Calibri" w:cs="Calibri"/>
      <w:kern w:val="0"/>
      <w:sz w:val="22"/>
      <w:szCs w:val="22"/>
      <w:u w:val="single"/>
      <w:lang w:val="x-none" w:eastAsia="zh-CN"/>
    </w:rPr>
  </w:style>
  <w:style w:type="character" w:customStyle="1" w:styleId="BoldUnderlineCharChar">
    <w:name w:val="BoldUnderline Char Char"/>
    <w:locked/>
    <w:rsid w:val="00C063B0"/>
    <w:rPr>
      <w:rFonts w:ascii="Calibri" w:eastAsia="Times New Roman" w:hAnsi="Calibri" w:cs="Times New Roman"/>
      <w:b/>
      <w:sz w:val="20"/>
      <w:szCs w:val="24"/>
      <w:u w:val="single"/>
    </w:rPr>
  </w:style>
  <w:style w:type="paragraph" w:styleId="BodyTextIndent3">
    <w:name w:val="Body Text Indent 3"/>
    <w:basedOn w:val="Normal"/>
    <w:link w:val="BodyTextIndent3Char"/>
    <w:uiPriority w:val="99"/>
    <w:rsid w:val="00C063B0"/>
    <w:pPr>
      <w:spacing w:after="120"/>
      <w:ind w:left="360"/>
    </w:pPr>
    <w:rPr>
      <w:rFonts w:eastAsia="Calibri"/>
      <w:szCs w:val="16"/>
      <w14:ligatures w14:val="standardContextual"/>
    </w:rPr>
  </w:style>
  <w:style w:type="character" w:customStyle="1" w:styleId="BodyTextIndent3Char">
    <w:name w:val="Body Text Indent 3 Char"/>
    <w:basedOn w:val="DefaultParagraphFont"/>
    <w:link w:val="BodyTextIndent3"/>
    <w:uiPriority w:val="99"/>
    <w:rsid w:val="00C063B0"/>
    <w:rPr>
      <w:rFonts w:ascii="Calibri" w:eastAsia="Calibri" w:hAnsi="Calibri" w:cs="Calibri"/>
      <w:kern w:val="0"/>
      <w:sz w:val="22"/>
      <w:szCs w:val="16"/>
      <w:lang w:eastAsia="en-US"/>
    </w:rPr>
  </w:style>
  <w:style w:type="character" w:customStyle="1" w:styleId="A5">
    <w:name w:val="A5"/>
    <w:uiPriority w:val="99"/>
    <w:rsid w:val="00C063B0"/>
    <w:rPr>
      <w:rFonts w:ascii="Times New Roman" w:hAnsi="Times New Roman" w:cs="Times New Roman"/>
      <w:color w:val="000000"/>
      <w:sz w:val="13"/>
      <w:szCs w:val="13"/>
    </w:rPr>
  </w:style>
  <w:style w:type="paragraph" w:styleId="BodyText2">
    <w:name w:val="Body Text 2"/>
    <w:basedOn w:val="Normal"/>
    <w:link w:val="BodyText2Char"/>
    <w:rsid w:val="00C063B0"/>
    <w:rPr>
      <w:rFonts w:eastAsia="Times New Roman"/>
      <w:sz w:val="18"/>
      <w:szCs w:val="20"/>
      <w14:ligatures w14:val="standardContextual"/>
    </w:rPr>
  </w:style>
  <w:style w:type="character" w:customStyle="1" w:styleId="BodyText2Char">
    <w:name w:val="Body Text 2 Char"/>
    <w:basedOn w:val="DefaultParagraphFont"/>
    <w:link w:val="BodyText2"/>
    <w:rsid w:val="00C063B0"/>
    <w:rPr>
      <w:rFonts w:ascii="Calibri" w:eastAsia="Times New Roman" w:hAnsi="Calibri" w:cs="Calibri"/>
      <w:kern w:val="0"/>
      <w:sz w:val="18"/>
      <w:szCs w:val="20"/>
      <w:lang w:eastAsia="en-US"/>
    </w:rPr>
  </w:style>
  <w:style w:type="character" w:customStyle="1" w:styleId="smallChar">
    <w:name w:val="small Char"/>
    <w:rsid w:val="00C063B0"/>
    <w:rPr>
      <w:rFonts w:eastAsia="Calibri"/>
      <w:sz w:val="16"/>
      <w:szCs w:val="22"/>
      <w:lang w:val="en-US" w:eastAsia="en-US" w:bidi="ar-SA"/>
    </w:rPr>
  </w:style>
  <w:style w:type="character" w:customStyle="1" w:styleId="CardTextChar0">
    <w:name w:val="Card Text Char"/>
    <w:rsid w:val="00C063B0"/>
    <w:rPr>
      <w:rFonts w:ascii="Georgia" w:hAnsi="Georgia" w:cs="Times New Roman"/>
      <w:sz w:val="24"/>
    </w:rPr>
  </w:style>
  <w:style w:type="character" w:customStyle="1" w:styleId="underline20">
    <w:name w:val="underline2"/>
    <w:rsid w:val="00C063B0"/>
    <w:rPr>
      <w:u w:val="single"/>
      <w:bdr w:val="none" w:sz="0" w:space="0" w:color="auto"/>
      <w:shd w:val="clear" w:color="auto" w:fill="B3B3B3"/>
    </w:rPr>
  </w:style>
  <w:style w:type="paragraph" w:styleId="TOC1">
    <w:name w:val="toc 1"/>
    <w:aliases w:val="Index Basic,good index"/>
    <w:basedOn w:val="Normal"/>
    <w:next w:val="Normal"/>
    <w:autoRedefine/>
    <w:uiPriority w:val="39"/>
    <w:qFormat/>
    <w:rsid w:val="00C063B0"/>
    <w:rPr>
      <w:rFonts w:eastAsia="Times New Roman"/>
      <w:kern w:val="32"/>
      <w:szCs w:val="20"/>
      <w14:ligatures w14:val="standardContextual"/>
    </w:rPr>
  </w:style>
  <w:style w:type="character" w:customStyle="1" w:styleId="StyleUnderlineBold">
    <w:name w:val="Style Underline + Bold"/>
    <w:rsid w:val="00C063B0"/>
    <w:rPr>
      <w:b/>
      <w:bCs/>
      <w:u w:val="single"/>
    </w:rPr>
  </w:style>
  <w:style w:type="character" w:customStyle="1" w:styleId="st">
    <w:name w:val="st"/>
    <w:rsid w:val="00C063B0"/>
  </w:style>
  <w:style w:type="character" w:customStyle="1" w:styleId="Underline-Highlighted">
    <w:name w:val="Underline-Highlighted"/>
    <w:uiPriority w:val="1"/>
    <w:qFormat/>
    <w:rsid w:val="00C063B0"/>
    <w:rPr>
      <w:rFonts w:ascii="Cambria" w:hAnsi="Cambria"/>
      <w:sz w:val="24"/>
      <w:u w:val="single"/>
      <w:bdr w:val="none" w:sz="0" w:space="0" w:color="auto"/>
      <w:shd w:val="clear" w:color="auto" w:fill="99FF66"/>
    </w:rPr>
  </w:style>
  <w:style w:type="character" w:customStyle="1" w:styleId="CardTagandCiteChar">
    <w:name w:val="Card Tag and Cite Char"/>
    <w:link w:val="CardTagandCite"/>
    <w:rsid w:val="00C063B0"/>
    <w:rPr>
      <w:rFonts w:ascii="Arial Narrow" w:hAnsi="Arial Narrow"/>
      <w:b/>
      <w:sz w:val="26"/>
    </w:rPr>
  </w:style>
  <w:style w:type="character" w:customStyle="1" w:styleId="CardText1Char">
    <w:name w:val="Card Text 1 Char"/>
    <w:link w:val="CardText1"/>
    <w:rsid w:val="00C063B0"/>
    <w:rPr>
      <w:rFonts w:ascii="Arial Narrow" w:hAnsi="Arial Narrow"/>
      <w:color w:val="000000"/>
      <w:u w:val="single"/>
    </w:rPr>
  </w:style>
  <w:style w:type="character" w:customStyle="1" w:styleId="CardText2Char">
    <w:name w:val="Card Text 2 Char"/>
    <w:link w:val="CardText2"/>
    <w:rsid w:val="00C063B0"/>
    <w:rPr>
      <w:rFonts w:ascii="Arial Narrow" w:hAnsi="Arial Narrow"/>
      <w:b/>
      <w:color w:val="000000"/>
      <w:u w:val="single"/>
    </w:rPr>
  </w:style>
  <w:style w:type="character" w:customStyle="1" w:styleId="SmallText">
    <w:name w:val="SmallText"/>
    <w:rsid w:val="00C063B0"/>
    <w:rPr>
      <w:color w:val="000000"/>
    </w:rPr>
  </w:style>
  <w:style w:type="character" w:customStyle="1" w:styleId="CitesChar1">
    <w:name w:val="Cites Char1"/>
    <w:rsid w:val="00C063B0"/>
    <w:rPr>
      <w:b/>
      <w:szCs w:val="24"/>
      <w:u w:val="single"/>
      <w:lang w:val="en-US" w:eastAsia="en-US" w:bidi="ar-SA"/>
    </w:rPr>
  </w:style>
  <w:style w:type="character" w:customStyle="1" w:styleId="CardUnderlinedChar">
    <w:name w:val="Card Underlined Char"/>
    <w:rsid w:val="00C063B0"/>
    <w:rPr>
      <w:rFonts w:ascii="Arial Narrow" w:hAnsi="Arial Narrow"/>
      <w:sz w:val="22"/>
      <w:szCs w:val="24"/>
      <w:u w:val="single"/>
      <w:lang w:val="en-US" w:eastAsia="en-US" w:bidi="ar-SA"/>
    </w:rPr>
  </w:style>
  <w:style w:type="paragraph" w:customStyle="1" w:styleId="TagCite">
    <w:name w:val="TagCite"/>
    <w:basedOn w:val="Normal"/>
    <w:uiPriority w:val="99"/>
    <w:qFormat/>
    <w:rsid w:val="00C063B0"/>
    <w:rPr>
      <w:rFonts w:ascii="Garamond" w:eastAsia="Times New Roman" w:hAnsi="Garamond"/>
      <w:b/>
      <w:sz w:val="24"/>
      <w14:ligatures w14:val="standardContextual"/>
    </w:rPr>
  </w:style>
  <w:style w:type="paragraph" w:customStyle="1" w:styleId="HeadingsBase">
    <w:name w:val="Headings Base"/>
    <w:basedOn w:val="Normal"/>
    <w:link w:val="HeadingsBaseChar"/>
    <w:qFormat/>
    <w:rsid w:val="00C063B0"/>
    <w:pPr>
      <w:keepNext/>
      <w:keepLines/>
      <w:suppressAutoHyphens/>
      <w:spacing w:before="20" w:after="120"/>
      <w:jc w:val="center"/>
    </w:pPr>
    <w:rPr>
      <w:rFonts w:eastAsia="Times New Roman"/>
      <w:b/>
      <w:kern w:val="32"/>
      <w:sz w:val="32"/>
      <w:szCs w:val="20"/>
      <w14:ligatures w14:val="standardContextual"/>
    </w:rPr>
  </w:style>
  <w:style w:type="character" w:customStyle="1" w:styleId="HeadingsBaseChar">
    <w:name w:val="Headings Base Char"/>
    <w:link w:val="HeadingsBase"/>
    <w:rsid w:val="00C063B0"/>
    <w:rPr>
      <w:rFonts w:ascii="Calibri" w:eastAsia="Times New Roman" w:hAnsi="Calibri" w:cs="Calibri"/>
      <w:b/>
      <w:kern w:val="32"/>
      <w:sz w:val="32"/>
      <w:szCs w:val="20"/>
      <w:lang w:eastAsia="en-US"/>
    </w:rPr>
  </w:style>
  <w:style w:type="character" w:customStyle="1" w:styleId="underline3">
    <w:name w:val="underline3"/>
    <w:rsid w:val="00C063B0"/>
    <w:rPr>
      <w:u w:val="single"/>
      <w:bdr w:val="none" w:sz="0" w:space="0" w:color="auto"/>
      <w:shd w:val="clear" w:color="auto" w:fill="FFFF00"/>
    </w:rPr>
  </w:style>
  <w:style w:type="paragraph" w:customStyle="1" w:styleId="HeadingFake">
    <w:name w:val="Heading Fake"/>
    <w:basedOn w:val="Heading3"/>
    <w:uiPriority w:val="99"/>
    <w:qFormat/>
    <w:rsid w:val="00C063B0"/>
    <w:pPr>
      <w:suppressAutoHyphens/>
      <w:spacing w:before="20" w:after="120"/>
      <w:outlineLvl w:val="9"/>
    </w:pPr>
    <w:rPr>
      <w:rFonts w:eastAsia="Times New Roman" w:cs="Arial"/>
      <w:kern w:val="32"/>
      <w:szCs w:val="26"/>
      <w14:ligatures w14:val="standardContextual"/>
    </w:rPr>
  </w:style>
  <w:style w:type="paragraph" w:customStyle="1" w:styleId="SchoolPaper">
    <w:name w:val="School Paper"/>
    <w:basedOn w:val="Normal"/>
    <w:uiPriority w:val="99"/>
    <w:qFormat/>
    <w:rsid w:val="00C063B0"/>
    <w:pPr>
      <w:spacing w:line="480" w:lineRule="auto"/>
      <w:ind w:firstLine="720"/>
    </w:pPr>
    <w:rPr>
      <w:rFonts w:eastAsia="Times New Roman"/>
      <w:kern w:val="32"/>
      <w:szCs w:val="20"/>
      <w14:ligatures w14:val="standardContextual"/>
    </w:rPr>
  </w:style>
  <w:style w:type="paragraph" w:customStyle="1" w:styleId="SchoolBlockQuote">
    <w:name w:val="School Block Quote"/>
    <w:basedOn w:val="SchoolPaper"/>
    <w:uiPriority w:val="99"/>
    <w:qFormat/>
    <w:rsid w:val="00C063B0"/>
  </w:style>
  <w:style w:type="paragraph" w:customStyle="1" w:styleId="SchoolWorksCited">
    <w:name w:val="School Works Cited"/>
    <w:basedOn w:val="SchoolPaper"/>
    <w:uiPriority w:val="99"/>
    <w:qFormat/>
    <w:rsid w:val="00C063B0"/>
  </w:style>
  <w:style w:type="paragraph" w:styleId="TOC2">
    <w:name w:val="toc 2"/>
    <w:basedOn w:val="Normal"/>
    <w:next w:val="Normal"/>
    <w:uiPriority w:val="39"/>
    <w:qFormat/>
    <w:rsid w:val="00C063B0"/>
    <w:pPr>
      <w:ind w:left="200"/>
    </w:pPr>
    <w:rPr>
      <w:rFonts w:eastAsia="Times New Roman"/>
      <w:b/>
      <w:kern w:val="32"/>
      <w:szCs w:val="20"/>
      <w14:ligatures w14:val="standardContextual"/>
    </w:rPr>
  </w:style>
  <w:style w:type="paragraph" w:customStyle="1" w:styleId="BlockQuote">
    <w:name w:val="Block Quote"/>
    <w:basedOn w:val="Normal"/>
    <w:uiPriority w:val="99"/>
    <w:qFormat/>
    <w:rsid w:val="00C063B0"/>
    <w:pPr>
      <w:ind w:left="720" w:right="720"/>
    </w:pPr>
    <w:rPr>
      <w:rFonts w:eastAsia="Times New Roman"/>
      <w:kern w:val="32"/>
      <w:sz w:val="24"/>
      <w:szCs w:val="20"/>
      <w14:ligatures w14:val="standardContextual"/>
    </w:rPr>
  </w:style>
  <w:style w:type="character" w:customStyle="1" w:styleId="menu">
    <w:name w:val="menu"/>
    <w:rsid w:val="00C063B0"/>
  </w:style>
  <w:style w:type="paragraph" w:customStyle="1" w:styleId="PaperBody">
    <w:name w:val="Paper Body"/>
    <w:basedOn w:val="Normal"/>
    <w:uiPriority w:val="99"/>
    <w:qFormat/>
    <w:rsid w:val="00C063B0"/>
    <w:pPr>
      <w:spacing w:line="480" w:lineRule="auto"/>
      <w:ind w:firstLine="720"/>
    </w:pPr>
    <w:rPr>
      <w:rFonts w:eastAsia="Times New Roman"/>
      <w:kern w:val="32"/>
      <w14:ligatures w14:val="standardContextual"/>
    </w:rPr>
  </w:style>
  <w:style w:type="paragraph" w:customStyle="1" w:styleId="PaperCitation">
    <w:name w:val="Paper Citation"/>
    <w:basedOn w:val="Normal"/>
    <w:uiPriority w:val="99"/>
    <w:qFormat/>
    <w:rsid w:val="00C063B0"/>
    <w:pPr>
      <w:spacing w:line="480" w:lineRule="auto"/>
      <w:ind w:left="720" w:hanging="720"/>
    </w:pPr>
    <w:rPr>
      <w:rFonts w:eastAsia="Times New Roman"/>
      <w:kern w:val="32"/>
      <w:szCs w:val="20"/>
      <w14:ligatures w14:val="standardContextual"/>
    </w:rPr>
  </w:style>
  <w:style w:type="character" w:customStyle="1" w:styleId="Emphasis2">
    <w:name w:val="Emphasis2"/>
    <w:rsid w:val="00C063B0"/>
    <w:rPr>
      <w:rFonts w:ascii="Franklin Gothic Heavy" w:hAnsi="Franklin Gothic Heavy"/>
      <w:u w:val="single"/>
    </w:rPr>
  </w:style>
  <w:style w:type="paragraph" w:customStyle="1" w:styleId="hat">
    <w:name w:val="hat"/>
    <w:basedOn w:val="Heading1"/>
    <w:link w:val="hatChar"/>
    <w:qFormat/>
    <w:rsid w:val="00C063B0"/>
    <w:pPr>
      <w:suppressAutoHyphens/>
      <w:spacing w:before="6600" w:after="240"/>
    </w:pPr>
    <w:rPr>
      <w:rFonts w:eastAsia="Times New Roman" w:cs="Arial"/>
      <w:kern w:val="32"/>
      <w14:ligatures w14:val="standardContextual"/>
    </w:rPr>
  </w:style>
  <w:style w:type="character" w:customStyle="1" w:styleId="hatChar">
    <w:name w:val="hat Char"/>
    <w:link w:val="hat"/>
    <w:rsid w:val="00C063B0"/>
    <w:rPr>
      <w:rFonts w:ascii="Calibri" w:eastAsia="Times New Roman" w:hAnsi="Calibri" w:cs="Arial"/>
      <w:b/>
      <w:kern w:val="32"/>
      <w:sz w:val="52"/>
      <w:szCs w:val="32"/>
      <w:lang w:eastAsia="en-US"/>
    </w:rPr>
  </w:style>
  <w:style w:type="character" w:customStyle="1" w:styleId="BoldUnderlining">
    <w:name w:val="Bold Underlining"/>
    <w:rsid w:val="00C063B0"/>
    <w:rPr>
      <w:b/>
      <w:u w:val="single"/>
    </w:rPr>
  </w:style>
  <w:style w:type="paragraph" w:styleId="TOC4">
    <w:name w:val="toc 4"/>
    <w:basedOn w:val="Normal"/>
    <w:next w:val="Normal"/>
    <w:autoRedefine/>
    <w:uiPriority w:val="39"/>
    <w:rsid w:val="00C063B0"/>
    <w:pPr>
      <w:spacing w:after="100"/>
      <w:ind w:left="600"/>
    </w:pPr>
    <w:rPr>
      <w:rFonts w:eastAsia="Times New Roman"/>
      <w:kern w:val="32"/>
      <w:szCs w:val="20"/>
      <w14:ligatures w14:val="standardContextual"/>
    </w:rPr>
  </w:style>
  <w:style w:type="paragraph" w:styleId="TOC5">
    <w:name w:val="toc 5"/>
    <w:basedOn w:val="Normal"/>
    <w:next w:val="Normal"/>
    <w:autoRedefine/>
    <w:uiPriority w:val="39"/>
    <w:rsid w:val="00C063B0"/>
    <w:pPr>
      <w:spacing w:after="100"/>
      <w:ind w:left="800"/>
    </w:pPr>
    <w:rPr>
      <w:rFonts w:eastAsia="Times New Roman"/>
      <w:kern w:val="32"/>
      <w:szCs w:val="20"/>
      <w14:ligatures w14:val="standardContextual"/>
    </w:rPr>
  </w:style>
  <w:style w:type="paragraph" w:styleId="TOC6">
    <w:name w:val="toc 6"/>
    <w:basedOn w:val="Normal"/>
    <w:next w:val="Normal"/>
    <w:autoRedefine/>
    <w:uiPriority w:val="39"/>
    <w:rsid w:val="00C063B0"/>
    <w:pPr>
      <w:spacing w:after="100"/>
      <w:ind w:left="1000"/>
    </w:pPr>
    <w:rPr>
      <w:rFonts w:eastAsia="Times New Roman"/>
      <w:kern w:val="32"/>
      <w:szCs w:val="20"/>
      <w14:ligatures w14:val="standardContextual"/>
    </w:rPr>
  </w:style>
  <w:style w:type="paragraph" w:styleId="TOC7">
    <w:name w:val="toc 7"/>
    <w:basedOn w:val="Normal"/>
    <w:next w:val="Normal"/>
    <w:autoRedefine/>
    <w:uiPriority w:val="39"/>
    <w:rsid w:val="00C063B0"/>
    <w:pPr>
      <w:spacing w:after="100"/>
      <w:ind w:left="1200"/>
    </w:pPr>
    <w:rPr>
      <w:rFonts w:eastAsia="Times New Roman"/>
      <w:kern w:val="32"/>
      <w:szCs w:val="20"/>
      <w14:ligatures w14:val="standardContextual"/>
    </w:rPr>
  </w:style>
  <w:style w:type="paragraph" w:styleId="TOC8">
    <w:name w:val="toc 8"/>
    <w:basedOn w:val="Normal"/>
    <w:next w:val="Normal"/>
    <w:autoRedefine/>
    <w:uiPriority w:val="39"/>
    <w:rsid w:val="00C063B0"/>
    <w:pPr>
      <w:spacing w:after="100"/>
      <w:ind w:left="1400"/>
    </w:pPr>
    <w:rPr>
      <w:rFonts w:eastAsia="Times New Roman"/>
      <w:kern w:val="32"/>
      <w:szCs w:val="20"/>
      <w14:ligatures w14:val="standardContextual"/>
    </w:rPr>
  </w:style>
  <w:style w:type="paragraph" w:styleId="TOC9">
    <w:name w:val="toc 9"/>
    <w:basedOn w:val="Normal"/>
    <w:next w:val="Normal"/>
    <w:autoRedefine/>
    <w:uiPriority w:val="39"/>
    <w:rsid w:val="00C063B0"/>
    <w:pPr>
      <w:spacing w:after="100"/>
      <w:ind w:left="1600"/>
    </w:pPr>
    <w:rPr>
      <w:rFonts w:eastAsia="Times New Roman"/>
      <w:kern w:val="32"/>
      <w:szCs w:val="20"/>
      <w14:ligatures w14:val="standardContextual"/>
    </w:rPr>
  </w:style>
  <w:style w:type="paragraph" w:customStyle="1" w:styleId="WW-Default">
    <w:name w:val="WW-Default"/>
    <w:uiPriority w:val="99"/>
    <w:qFormat/>
    <w:rsid w:val="00C063B0"/>
    <w:pPr>
      <w:suppressAutoHyphens/>
      <w:spacing w:after="0" w:line="240" w:lineRule="auto"/>
    </w:pPr>
    <w:rPr>
      <w:rFonts w:ascii="Georgia" w:eastAsia="Calibri" w:hAnsi="Georgia" w:cs="Calibri"/>
      <w:kern w:val="0"/>
      <w:sz w:val="22"/>
      <w:szCs w:val="22"/>
      <w:lang w:eastAsia="ar-SA"/>
    </w:rPr>
  </w:style>
  <w:style w:type="paragraph" w:styleId="TOC3">
    <w:name w:val="toc 3"/>
    <w:basedOn w:val="Normal"/>
    <w:next w:val="Normal"/>
    <w:uiPriority w:val="39"/>
    <w:qFormat/>
    <w:rsid w:val="00C063B0"/>
    <w:pPr>
      <w:ind w:left="400"/>
    </w:pPr>
    <w:rPr>
      <w:rFonts w:eastAsia="Times New Roman"/>
      <w:kern w:val="32"/>
      <w:szCs w:val="20"/>
      <w14:ligatures w14:val="standardContextual"/>
    </w:rPr>
  </w:style>
  <w:style w:type="character" w:customStyle="1" w:styleId="standardcontent">
    <w:name w:val="standardcontent"/>
    <w:rsid w:val="00C063B0"/>
  </w:style>
  <w:style w:type="character" w:customStyle="1" w:styleId="storyby">
    <w:name w:val="storyby"/>
    <w:rsid w:val="00C063B0"/>
  </w:style>
  <w:style w:type="character" w:customStyle="1" w:styleId="7TimesNewRoman">
    <w:name w:val="7 Times New Roman"/>
    <w:rsid w:val="00C063B0"/>
    <w:rPr>
      <w:rFonts w:ascii="Times New Roman" w:hAnsi="Times New Roman"/>
      <w:color w:val="000000"/>
      <w:spacing w:val="0"/>
      <w:position w:val="0"/>
      <w:sz w:val="14"/>
      <w:u w:val="none" w:color="000000"/>
      <w:vertAlign w:val="baseline"/>
      <w:lang w:val="en-US"/>
    </w:rPr>
  </w:style>
  <w:style w:type="paragraph" w:customStyle="1" w:styleId="Standard">
    <w:name w:val="Standard"/>
    <w:uiPriority w:val="99"/>
    <w:qFormat/>
    <w:rsid w:val="00C063B0"/>
    <w:pPr>
      <w:widowControl w:val="0"/>
      <w:suppressAutoHyphens/>
      <w:autoSpaceDN w:val="0"/>
      <w:spacing w:after="0" w:line="240" w:lineRule="auto"/>
      <w:textAlignment w:val="baseline"/>
    </w:pPr>
    <w:rPr>
      <w:rFonts w:ascii="Times New Roman" w:eastAsia="Lucida Sans Unicode" w:hAnsi="Times New Roman" w:cs="Mangal"/>
      <w:kern w:val="3"/>
      <w:lang w:eastAsia="zh-CN" w:bidi="hi-IN"/>
    </w:rPr>
  </w:style>
  <w:style w:type="paragraph" w:styleId="TOCHeading">
    <w:name w:val="TOC Heading"/>
    <w:basedOn w:val="Heading1"/>
    <w:next w:val="Normal"/>
    <w:uiPriority w:val="39"/>
    <w:unhideWhenUsed/>
    <w:qFormat/>
    <w:rsid w:val="00C063B0"/>
    <w:pPr>
      <w:spacing w:line="276" w:lineRule="auto"/>
      <w:jc w:val="left"/>
      <w:outlineLvl w:val="9"/>
    </w:pPr>
    <w:rPr>
      <w:rFonts w:ascii="Cambria" w:eastAsia="Times New Roman" w:hAnsi="Cambria" w:cs="Times New Roman"/>
      <w:color w:val="365F91"/>
      <w:kern w:val="32"/>
      <w:sz w:val="28"/>
      <w14:ligatures w14:val="standardContextual"/>
    </w:rPr>
  </w:style>
  <w:style w:type="character" w:customStyle="1" w:styleId="HeaderChar1">
    <w:name w:val="Header Char1"/>
    <w:aliases w:val="Header Char Char Char1,Heading 1 Char Char Char Char2,Header Char Char Char Char Char Char Char1,Header Char Char Char Char Char Char Char Cha Char,Header 1 Char1,Header 1 Char Char Char1,Header Char2 Char1,Header Char1 Char Char1"/>
    <w:uiPriority w:val="99"/>
    <w:qFormat/>
    <w:rsid w:val="00C063B0"/>
    <w:rPr>
      <w:kern w:val="32"/>
      <w:sz w:val="24"/>
    </w:rPr>
  </w:style>
  <w:style w:type="character" w:customStyle="1" w:styleId="CitesChar2">
    <w:name w:val="Cites Char2"/>
    <w:locked/>
    <w:rsid w:val="00C063B0"/>
    <w:rPr>
      <w:rFonts w:ascii="Times New Roman" w:eastAsia="Times New Roman" w:hAnsi="Times New Roman"/>
      <w:b/>
      <w:bCs/>
    </w:rPr>
  </w:style>
  <w:style w:type="character" w:customStyle="1" w:styleId="itxtrst">
    <w:name w:val="itxtrst"/>
    <w:rsid w:val="00C063B0"/>
  </w:style>
  <w:style w:type="character" w:customStyle="1" w:styleId="A-Underlining">
    <w:name w:val="A-Underlining"/>
    <w:rsid w:val="00C063B0"/>
    <w:rPr>
      <w:rFonts w:ascii="Garamond" w:hAnsi="Garamond"/>
      <w:color w:val="auto"/>
      <w:sz w:val="24"/>
      <w:u w:val="single"/>
    </w:rPr>
  </w:style>
  <w:style w:type="paragraph" w:customStyle="1" w:styleId="B-TagCite">
    <w:name w:val="B-TagCite"/>
    <w:uiPriority w:val="99"/>
    <w:qFormat/>
    <w:rsid w:val="00C063B0"/>
    <w:pPr>
      <w:keepNext/>
      <w:widowControl w:val="0"/>
      <w:tabs>
        <w:tab w:val="num" w:pos="0"/>
      </w:tabs>
      <w:suppressAutoHyphens/>
      <w:spacing w:after="0" w:line="240" w:lineRule="auto"/>
    </w:pPr>
    <w:rPr>
      <w:rFonts w:ascii="Garamond" w:eastAsia="MS Gothic" w:hAnsi="Garamond" w:cs="Times New Roman"/>
      <w:b/>
      <w:kern w:val="0"/>
      <w:lang w:eastAsia="ar-SA"/>
    </w:rPr>
  </w:style>
  <w:style w:type="character" w:customStyle="1" w:styleId="AuthorChar">
    <w:name w:val="Author Char"/>
    <w:rsid w:val="00C063B0"/>
    <w:rPr>
      <w:b/>
      <w:noProof w:val="0"/>
      <w:sz w:val="22"/>
      <w:lang w:val="en-US" w:eastAsia="en-US" w:bidi="ar-SA"/>
    </w:rPr>
  </w:style>
  <w:style w:type="character" w:customStyle="1" w:styleId="fn">
    <w:name w:val="fn"/>
    <w:rsid w:val="00C063B0"/>
  </w:style>
  <w:style w:type="character" w:customStyle="1" w:styleId="newsmain">
    <w:name w:val="news_main"/>
    <w:rsid w:val="00C063B0"/>
  </w:style>
  <w:style w:type="paragraph" w:customStyle="1" w:styleId="UnderlinedText">
    <w:name w:val="Underlined Text"/>
    <w:basedOn w:val="Normal"/>
    <w:link w:val="UnderlinedTextChar"/>
    <w:autoRedefine/>
    <w:uiPriority w:val="99"/>
    <w:qFormat/>
    <w:rsid w:val="00C063B0"/>
    <w:pPr>
      <w:jc w:val="both"/>
    </w:pPr>
    <w:rPr>
      <w:rFonts w:eastAsia="Calibri"/>
      <w:b/>
      <w:sz w:val="24"/>
      <w14:ligatures w14:val="standardContextual"/>
    </w:rPr>
  </w:style>
  <w:style w:type="character" w:customStyle="1" w:styleId="verdana">
    <w:name w:val="verdana"/>
    <w:rsid w:val="00C063B0"/>
  </w:style>
  <w:style w:type="character" w:customStyle="1" w:styleId="vitstoryheadline">
    <w:name w:val="vitstoryheadline"/>
    <w:rsid w:val="00C063B0"/>
  </w:style>
  <w:style w:type="paragraph" w:customStyle="1" w:styleId="NormalText">
    <w:name w:val="Normal Text"/>
    <w:basedOn w:val="Normal"/>
    <w:link w:val="NormalTextChar"/>
    <w:autoRedefine/>
    <w:qFormat/>
    <w:rsid w:val="00C063B0"/>
    <w:pPr>
      <w:jc w:val="both"/>
    </w:pPr>
    <w:rPr>
      <w:rFonts w:eastAsia="Times New Roman"/>
      <w:szCs w:val="26"/>
      <w:lang w:val="x-none" w:eastAsia="ja-JP"/>
      <w14:ligatures w14:val="standardContextual"/>
    </w:rPr>
  </w:style>
  <w:style w:type="character" w:customStyle="1" w:styleId="NormalTextChar">
    <w:name w:val="Normal Text Char"/>
    <w:link w:val="NormalText"/>
    <w:rsid w:val="00C063B0"/>
    <w:rPr>
      <w:rFonts w:ascii="Calibri" w:eastAsia="Times New Roman" w:hAnsi="Calibri" w:cs="Calibri"/>
      <w:kern w:val="0"/>
      <w:sz w:val="22"/>
      <w:szCs w:val="26"/>
      <w:lang w:val="x-none" w:eastAsia="ja-JP"/>
    </w:rPr>
  </w:style>
  <w:style w:type="character" w:customStyle="1" w:styleId="AuthorDate0">
    <w:name w:val="Author Date"/>
    <w:qFormat/>
    <w:rsid w:val="00C063B0"/>
    <w:rPr>
      <w:b/>
      <w:sz w:val="24"/>
      <w:u w:val="thick"/>
    </w:rPr>
  </w:style>
  <w:style w:type="paragraph" w:customStyle="1" w:styleId="HotRoute">
    <w:name w:val="Hot Route!"/>
    <w:basedOn w:val="Normal"/>
    <w:link w:val="HotRouteChar"/>
    <w:uiPriority w:val="99"/>
    <w:qFormat/>
    <w:rsid w:val="00C063B0"/>
    <w:pPr>
      <w:ind w:left="144"/>
    </w:pPr>
    <w:rPr>
      <w:rFonts w:eastAsia="Times New Roman"/>
      <w14:ligatures w14:val="standardContextual"/>
    </w:rPr>
  </w:style>
  <w:style w:type="character" w:customStyle="1" w:styleId="UnderlinedTextCharChar">
    <w:name w:val="Underlined Text Char Char"/>
    <w:rsid w:val="00C063B0"/>
    <w:rPr>
      <w:rFonts w:cs="Arial"/>
      <w:bCs/>
      <w:noProof w:val="0"/>
      <w:szCs w:val="26"/>
      <w:u w:val="single"/>
      <w:lang w:val="en-US" w:eastAsia="en-US" w:bidi="ar-SA"/>
    </w:rPr>
  </w:style>
  <w:style w:type="character" w:customStyle="1" w:styleId="DocumentMapChar1">
    <w:name w:val="Document Map Char1"/>
    <w:uiPriority w:val="99"/>
    <w:rsid w:val="00C063B0"/>
    <w:rPr>
      <w:rFonts w:ascii="Tahoma" w:hAnsi="Tahoma" w:cs="Tahoma"/>
      <w:sz w:val="16"/>
      <w:szCs w:val="16"/>
    </w:rPr>
  </w:style>
  <w:style w:type="character" w:customStyle="1" w:styleId="Author">
    <w:name w:val="Author"/>
    <w:aliases w:val="Style Date"/>
    <w:qFormat/>
    <w:rsid w:val="00C063B0"/>
    <w:rPr>
      <w:b/>
      <w:sz w:val="24"/>
    </w:rPr>
  </w:style>
  <w:style w:type="character" w:customStyle="1" w:styleId="author0">
    <w:name w:val="author"/>
    <w:rsid w:val="00C063B0"/>
    <w:rPr>
      <w:rFonts w:ascii="Times New Roman" w:hAnsi="Times New Roman"/>
      <w:b/>
      <w:sz w:val="24"/>
    </w:rPr>
  </w:style>
  <w:style w:type="character" w:customStyle="1" w:styleId="articletitle">
    <w:name w:val="articletitle"/>
    <w:rsid w:val="00C063B0"/>
    <w:rPr>
      <w:rFonts w:cs="Times New Roman"/>
    </w:rPr>
  </w:style>
  <w:style w:type="character" w:customStyle="1" w:styleId="6pointChar">
    <w:name w:val="6 point Char"/>
    <w:rsid w:val="00C063B0"/>
    <w:rPr>
      <w:rFonts w:cs="Times New Roman"/>
      <w:sz w:val="12"/>
      <w:lang w:val="en-US" w:eastAsia="en-US"/>
    </w:rPr>
  </w:style>
  <w:style w:type="character" w:customStyle="1" w:styleId="term1">
    <w:name w:val="term1"/>
    <w:rsid w:val="00C063B0"/>
    <w:rPr>
      <w:b/>
      <w:bCs/>
    </w:rPr>
  </w:style>
  <w:style w:type="paragraph" w:customStyle="1" w:styleId="Minimize">
    <w:name w:val="Minimize"/>
    <w:basedOn w:val="Normal"/>
    <w:next w:val="Normal"/>
    <w:qFormat/>
    <w:rsid w:val="00C063B0"/>
    <w:pPr>
      <w:widowControl w:val="0"/>
      <w:autoSpaceDE w:val="0"/>
      <w:autoSpaceDN w:val="0"/>
      <w:adjustRightInd w:val="0"/>
      <w:ind w:left="288" w:right="288"/>
    </w:pPr>
    <w:rPr>
      <w:rFonts w:ascii="Arial Narrow" w:eastAsia="Times New Roman" w:hAnsi="Arial Narrow"/>
      <w:sz w:val="12"/>
      <w:szCs w:val="20"/>
      <w14:ligatures w14:val="standardContextual"/>
    </w:rPr>
  </w:style>
  <w:style w:type="character" w:customStyle="1" w:styleId="MinimizeChar">
    <w:name w:val="Minimize Char"/>
    <w:rsid w:val="00C063B0"/>
    <w:rPr>
      <w:sz w:val="12"/>
      <w:szCs w:val="24"/>
    </w:rPr>
  </w:style>
  <w:style w:type="character" w:customStyle="1" w:styleId="StyleThickunderline">
    <w:name w:val="Style Thick underline"/>
    <w:qFormat/>
    <w:rsid w:val="00C063B0"/>
    <w:rPr>
      <w:u w:val="thick"/>
    </w:rPr>
  </w:style>
  <w:style w:type="character" w:customStyle="1" w:styleId="UnderlineTextChar">
    <w:name w:val="Underline Text Char"/>
    <w:link w:val="UnderlineText"/>
    <w:rsid w:val="00C063B0"/>
    <w:rPr>
      <w:u w:val="single"/>
    </w:rPr>
  </w:style>
  <w:style w:type="numbering" w:customStyle="1" w:styleId="NoList2">
    <w:name w:val="No List2"/>
    <w:next w:val="NoList"/>
    <w:uiPriority w:val="99"/>
    <w:semiHidden/>
    <w:rsid w:val="00C063B0"/>
  </w:style>
  <w:style w:type="paragraph" w:customStyle="1" w:styleId="underlined">
    <w:name w:val="underlined"/>
    <w:next w:val="Normal"/>
    <w:link w:val="underlinedChar"/>
    <w:autoRedefine/>
    <w:qFormat/>
    <w:rsid w:val="00C063B0"/>
    <w:pPr>
      <w:spacing w:after="0" w:line="240" w:lineRule="auto"/>
      <w:contextualSpacing/>
    </w:pPr>
    <w:rPr>
      <w:rFonts w:ascii="Times New Roman" w:eastAsia="Malgun Gothic" w:hAnsi="Times New Roman" w:cs="Times New Roman"/>
      <w:kern w:val="0"/>
      <w:u w:val="single"/>
      <w:lang w:eastAsia="en-US"/>
    </w:rPr>
  </w:style>
  <w:style w:type="character" w:customStyle="1" w:styleId="underlinedChar">
    <w:name w:val="underlined Char"/>
    <w:link w:val="underlined"/>
    <w:rsid w:val="00C063B0"/>
    <w:rPr>
      <w:rFonts w:ascii="Times New Roman" w:eastAsia="Malgun Gothic" w:hAnsi="Times New Roman" w:cs="Times New Roman"/>
      <w:kern w:val="0"/>
      <w:u w:val="single"/>
      <w:lang w:eastAsia="en-US"/>
    </w:rPr>
  </w:style>
  <w:style w:type="character" w:customStyle="1" w:styleId="Box">
    <w:name w:val="Box!"/>
    <w:uiPriority w:val="1"/>
    <w:rsid w:val="00C063B0"/>
    <w:rPr>
      <w:rFonts w:ascii="Garamond" w:hAnsi="Garamond"/>
      <w:sz w:val="24"/>
      <w:u w:val="single"/>
      <w:bdr w:val="single" w:sz="4" w:space="0" w:color="auto"/>
    </w:rPr>
  </w:style>
  <w:style w:type="character" w:customStyle="1" w:styleId="citechar">
    <w:name w:val="citechar"/>
    <w:rsid w:val="00C063B0"/>
  </w:style>
  <w:style w:type="character" w:customStyle="1" w:styleId="underlinechar">
    <w:name w:val="underlinechar"/>
    <w:rsid w:val="00C063B0"/>
  </w:style>
  <w:style w:type="character" w:customStyle="1" w:styleId="CardUnderlineChar">
    <w:name w:val="Card Underline Char"/>
    <w:rsid w:val="00C063B0"/>
    <w:rPr>
      <w:szCs w:val="24"/>
      <w:u w:val="single"/>
      <w:lang w:val="en-US" w:eastAsia="en-US" w:bidi="ar-SA"/>
    </w:rPr>
  </w:style>
  <w:style w:type="paragraph" w:customStyle="1" w:styleId="Default">
    <w:name w:val="Default"/>
    <w:uiPriority w:val="99"/>
    <w:qFormat/>
    <w:rsid w:val="00C063B0"/>
    <w:pPr>
      <w:autoSpaceDE w:val="0"/>
      <w:autoSpaceDN w:val="0"/>
      <w:adjustRightInd w:val="0"/>
      <w:spacing w:after="0" w:line="240" w:lineRule="auto"/>
    </w:pPr>
    <w:rPr>
      <w:rFonts w:ascii="Times New Roman" w:eastAsia="Times New Roman" w:hAnsi="Times New Roman" w:cs="Times New Roman"/>
      <w:color w:val="000000"/>
      <w:kern w:val="0"/>
      <w:lang w:eastAsia="en-US"/>
    </w:rPr>
  </w:style>
  <w:style w:type="character" w:customStyle="1" w:styleId="blue">
    <w:name w:val="blue"/>
    <w:rsid w:val="00C063B0"/>
  </w:style>
  <w:style w:type="character" w:customStyle="1" w:styleId="tagciteChar">
    <w:name w:val="tag/cite Char"/>
    <w:rsid w:val="00C063B0"/>
    <w:rPr>
      <w:b/>
      <w:sz w:val="24"/>
      <w:lang w:val="en-US" w:eastAsia="en-US" w:bidi="ar-SA"/>
    </w:rPr>
  </w:style>
  <w:style w:type="character" w:customStyle="1" w:styleId="8pointChar">
    <w:name w:val="8 point Char"/>
    <w:rsid w:val="00C063B0"/>
    <w:rPr>
      <w:sz w:val="16"/>
      <w:lang w:val="en-US" w:eastAsia="en-US" w:bidi="ar-SA"/>
    </w:rPr>
  </w:style>
  <w:style w:type="character" w:customStyle="1" w:styleId="BoldText12pt">
    <w:name w:val="Bold Text 12 pt"/>
    <w:rsid w:val="00C063B0"/>
    <w:rPr>
      <w:rFonts w:ascii="Times New Roman" w:eastAsia="Times New Roman" w:hAnsi="Times New Roman"/>
      <w:b/>
      <w:i w:val="0"/>
      <w:strike w:val="0"/>
      <w:dstrike w:val="0"/>
      <w:color w:val="000000"/>
      <w:spacing w:val="0"/>
      <w:position w:val="0"/>
      <w:sz w:val="24"/>
      <w:u w:val="none" w:color="000000"/>
      <w:vertAlign w:val="baseline"/>
      <w:lang w:val="en-US"/>
    </w:rPr>
  </w:style>
  <w:style w:type="character" w:customStyle="1" w:styleId="person-name">
    <w:name w:val="person-name"/>
    <w:rsid w:val="00C063B0"/>
  </w:style>
  <w:style w:type="paragraph" w:customStyle="1" w:styleId="Ununderlined">
    <w:name w:val="Ununderlined"/>
    <w:basedOn w:val="Normal"/>
    <w:link w:val="UnunderlinedChar"/>
    <w:qFormat/>
    <w:rsid w:val="00C063B0"/>
    <w:pPr>
      <w:jc w:val="both"/>
    </w:pPr>
    <w:rPr>
      <w:rFonts w:eastAsia="SimSun"/>
      <w:sz w:val="12"/>
      <w14:ligatures w14:val="standardContextual"/>
    </w:rPr>
  </w:style>
  <w:style w:type="character" w:customStyle="1" w:styleId="UnunderlinedChar">
    <w:name w:val="Ununderlined Char"/>
    <w:link w:val="Ununderlined"/>
    <w:rsid w:val="00C063B0"/>
    <w:rPr>
      <w:rFonts w:ascii="Calibri" w:eastAsia="SimSun" w:hAnsi="Calibri" w:cs="Calibri"/>
      <w:kern w:val="0"/>
      <w:sz w:val="12"/>
      <w:szCs w:val="22"/>
      <w:lang w:eastAsia="en-US"/>
    </w:rPr>
  </w:style>
  <w:style w:type="paragraph" w:customStyle="1" w:styleId="Highlighting">
    <w:name w:val="Highlighting"/>
    <w:basedOn w:val="Normal"/>
    <w:link w:val="HighlightingChar"/>
    <w:autoRedefine/>
    <w:qFormat/>
    <w:rsid w:val="00C063B0"/>
    <w:rPr>
      <w:rFonts w:eastAsia="SimSun"/>
      <w:sz w:val="24"/>
      <w:u w:val="thick"/>
      <w14:ligatures w14:val="standardContextual"/>
    </w:rPr>
  </w:style>
  <w:style w:type="character" w:customStyle="1" w:styleId="HighlightingChar">
    <w:name w:val="Highlighting Char"/>
    <w:link w:val="Highlighting"/>
    <w:rsid w:val="00C063B0"/>
    <w:rPr>
      <w:rFonts w:ascii="Calibri" w:eastAsia="SimSun" w:hAnsi="Calibri" w:cs="Calibri"/>
      <w:kern w:val="0"/>
      <w:szCs w:val="22"/>
      <w:u w:val="thick"/>
      <w:lang w:eastAsia="en-US"/>
    </w:rPr>
  </w:style>
  <w:style w:type="paragraph" w:customStyle="1" w:styleId="evidencetext">
    <w:name w:val="evidence text"/>
    <w:basedOn w:val="Normal"/>
    <w:next w:val="Normal"/>
    <w:link w:val="evidencetextChar1"/>
    <w:uiPriority w:val="99"/>
    <w:qFormat/>
    <w:rsid w:val="00C063B0"/>
    <w:pPr>
      <w:ind w:left="432" w:right="432"/>
    </w:pPr>
    <w:rPr>
      <w:rFonts w:eastAsia="Times New Roman"/>
      <w:color w:val="000000"/>
      <w:lang w:val="x-none" w:eastAsia="x-none"/>
      <w14:ligatures w14:val="standardContextual"/>
    </w:rPr>
  </w:style>
  <w:style w:type="character" w:customStyle="1" w:styleId="evidencetextChar1">
    <w:name w:val="evidence text Char1"/>
    <w:link w:val="evidencetext"/>
    <w:uiPriority w:val="99"/>
    <w:rsid w:val="00C063B0"/>
    <w:rPr>
      <w:rFonts w:ascii="Calibri" w:eastAsia="Times New Roman" w:hAnsi="Calibri" w:cs="Calibri"/>
      <w:color w:val="000000"/>
      <w:kern w:val="0"/>
      <w:sz w:val="22"/>
      <w:szCs w:val="22"/>
      <w:lang w:val="x-none" w:eastAsia="x-none"/>
    </w:rPr>
  </w:style>
  <w:style w:type="character" w:customStyle="1" w:styleId="highlight2">
    <w:name w:val="highlight2"/>
    <w:rsid w:val="00C063B0"/>
    <w:rPr>
      <w:rFonts w:ascii="Arial" w:hAnsi="Arial"/>
      <w:b/>
      <w:sz w:val="19"/>
      <w:u w:val="thick"/>
      <w:bdr w:val="none" w:sz="0" w:space="0" w:color="auto"/>
      <w:shd w:val="clear" w:color="auto" w:fill="auto"/>
    </w:rPr>
  </w:style>
  <w:style w:type="character" w:customStyle="1" w:styleId="box0">
    <w:name w:val="box"/>
    <w:rsid w:val="00C063B0"/>
    <w:rPr>
      <w:rFonts w:ascii="Arial" w:hAnsi="Arial" w:cs="Arial"/>
      <w:b/>
      <w:color w:val="000000"/>
      <w:sz w:val="19"/>
      <w:szCs w:val="22"/>
      <w:u w:val="thick"/>
      <w:bdr w:val="single" w:sz="12" w:space="0" w:color="auto"/>
    </w:rPr>
  </w:style>
  <w:style w:type="paragraph" w:customStyle="1" w:styleId="CITE">
    <w:name w:val="CITE"/>
    <w:basedOn w:val="Heading2"/>
    <w:link w:val="CITEChar0"/>
    <w:autoRedefine/>
    <w:qFormat/>
    <w:rsid w:val="00C063B0"/>
    <w:pPr>
      <w:keepLines w:val="0"/>
      <w:pageBreakBefore w:val="0"/>
      <w:spacing w:before="60" w:after="60"/>
      <w:contextualSpacing/>
      <w:jc w:val="left"/>
    </w:pPr>
    <w:rPr>
      <w:rFonts w:eastAsia="Times New Roman" w:cs="Arial"/>
      <w:b w:val="0"/>
      <w:iCs/>
      <w:smallCaps/>
      <w:sz w:val="20"/>
      <w:szCs w:val="20"/>
      <w14:ligatures w14:val="standardContextual"/>
    </w:rPr>
  </w:style>
  <w:style w:type="character" w:customStyle="1" w:styleId="CITEChar0">
    <w:name w:val="CITE Char"/>
    <w:link w:val="CITE"/>
    <w:rsid w:val="00C063B0"/>
    <w:rPr>
      <w:rFonts w:ascii="Calibri" w:eastAsia="Times New Roman" w:hAnsi="Calibri" w:cs="Arial"/>
      <w:iCs/>
      <w:smallCaps/>
      <w:kern w:val="0"/>
      <w:sz w:val="20"/>
      <w:szCs w:val="20"/>
      <w:u w:val="double"/>
      <w:lang w:eastAsia="en-US"/>
    </w:rPr>
  </w:style>
  <w:style w:type="character" w:customStyle="1" w:styleId="CharacterStyle1">
    <w:name w:val="Character Style 1"/>
    <w:rsid w:val="00C063B0"/>
    <w:rPr>
      <w:rFonts w:ascii="Tahoma" w:hAnsi="Tahoma" w:cs="Tahoma" w:hint="default"/>
      <w:sz w:val="18"/>
      <w:szCs w:val="18"/>
    </w:rPr>
  </w:style>
  <w:style w:type="character" w:customStyle="1" w:styleId="UnderlineStyleChar7">
    <w:name w:val="Underline Style Char7"/>
    <w:rsid w:val="00C063B0"/>
    <w:rPr>
      <w:rFonts w:ascii="Garamond" w:hAnsi="Garamond" w:hint="default"/>
      <w:sz w:val="22"/>
      <w:szCs w:val="24"/>
      <w:u w:val="single"/>
      <w:lang w:val="en-US" w:eastAsia="en-US" w:bidi="ar-SA"/>
    </w:rPr>
  </w:style>
  <w:style w:type="character" w:customStyle="1" w:styleId="StyleArial6ptBold">
    <w:name w:val="Style Arial 6 pt Bold"/>
    <w:rsid w:val="00C063B0"/>
    <w:rPr>
      <w:rFonts w:ascii="Arial" w:hAnsi="Arial" w:cs="Arial" w:hint="default"/>
      <w:bCs/>
      <w:sz w:val="12"/>
    </w:rPr>
  </w:style>
  <w:style w:type="paragraph" w:customStyle="1" w:styleId="teaserpermalink">
    <w:name w:val="teaser_permalink"/>
    <w:basedOn w:val="Normal"/>
    <w:uiPriority w:val="99"/>
    <w:qFormat/>
    <w:rsid w:val="00C063B0"/>
    <w:pPr>
      <w:spacing w:before="100" w:beforeAutospacing="1" w:after="100" w:afterAutospacing="1"/>
    </w:pPr>
    <w:rPr>
      <w:rFonts w:eastAsia="Times New Roman"/>
      <w:sz w:val="24"/>
      <w:lang w:eastAsia="zh-CN"/>
      <w14:ligatures w14:val="standardContextual"/>
    </w:rPr>
  </w:style>
  <w:style w:type="character" w:customStyle="1" w:styleId="Heading2Char5">
    <w:name w:val="Heading 2 Char5"/>
    <w:rsid w:val="00C063B0"/>
    <w:rPr>
      <w:rFonts w:ascii="Garamond" w:hAnsi="Garamond" w:cs="Arial" w:hint="default"/>
      <w:b/>
      <w:bCs/>
      <w:iCs/>
      <w:sz w:val="24"/>
      <w:szCs w:val="28"/>
      <w:lang w:val="en-US" w:eastAsia="en-US" w:bidi="ar-SA"/>
    </w:rPr>
  </w:style>
  <w:style w:type="paragraph" w:customStyle="1" w:styleId="Smalltext0">
    <w:name w:val="Small text"/>
    <w:aliases w:val="Quote1,Quote11"/>
    <w:basedOn w:val="Normal"/>
    <w:qFormat/>
    <w:rsid w:val="00C063B0"/>
    <w:rPr>
      <w:rFonts w:eastAsia="Calibri"/>
      <w:sz w:val="14"/>
      <w14:ligatures w14:val="standardContextual"/>
    </w:rPr>
  </w:style>
  <w:style w:type="character" w:customStyle="1" w:styleId="TagGreg">
    <w:name w:val="TagGreg"/>
    <w:uiPriority w:val="1"/>
    <w:qFormat/>
    <w:rsid w:val="00C063B0"/>
    <w:rPr>
      <w:b/>
      <w:sz w:val="24"/>
    </w:rPr>
  </w:style>
  <w:style w:type="character" w:customStyle="1" w:styleId="SmallText-New">
    <w:name w:val="Small Text - New"/>
    <w:rsid w:val="00C063B0"/>
    <w:rPr>
      <w:rFonts w:ascii="Arial Narrow" w:hAnsi="Arial Narrow"/>
      <w:sz w:val="14"/>
    </w:rPr>
  </w:style>
  <w:style w:type="character" w:customStyle="1" w:styleId="Underlined-New">
    <w:name w:val="Underlined - New"/>
    <w:rsid w:val="00C063B0"/>
    <w:rPr>
      <w:rFonts w:ascii="Arial Narrow" w:hAnsi="Arial Narrow"/>
      <w:sz w:val="16"/>
      <w:u w:val="single"/>
    </w:rPr>
  </w:style>
  <w:style w:type="character" w:customStyle="1" w:styleId="Boxing-New">
    <w:name w:val="Boxing - New"/>
    <w:rsid w:val="00C063B0"/>
    <w:rPr>
      <w:rFonts w:ascii="Arial Narrow" w:hAnsi="Arial Narrow"/>
      <w:sz w:val="16"/>
      <w:u w:val="none"/>
      <w:bdr w:val="single" w:sz="4" w:space="0" w:color="auto"/>
    </w:rPr>
  </w:style>
  <w:style w:type="character" w:customStyle="1" w:styleId="hilite1">
    <w:name w:val="hilite1"/>
    <w:rsid w:val="00C063B0"/>
    <w:rPr>
      <w:rFonts w:ascii="Arial Narrow" w:hAnsi="Arial Narrow"/>
      <w:sz w:val="18"/>
      <w:u w:val="single"/>
      <w:bdr w:val="none" w:sz="0" w:space="0" w:color="auto"/>
      <w:shd w:val="clear" w:color="auto" w:fill="00FF00"/>
    </w:rPr>
  </w:style>
  <w:style w:type="character" w:customStyle="1" w:styleId="f">
    <w:name w:val="f"/>
    <w:rsid w:val="00C063B0"/>
  </w:style>
  <w:style w:type="paragraph" w:customStyle="1" w:styleId="StyleStyle49pt">
    <w:name w:val="Style Style4 + 9 pt"/>
    <w:basedOn w:val="Style4"/>
    <w:link w:val="StyleStyle49ptChar"/>
    <w:qFormat/>
    <w:rsid w:val="00C063B0"/>
  </w:style>
  <w:style w:type="character" w:customStyle="1" w:styleId="StyleStyle49ptChar">
    <w:name w:val="Style Style4 + 9 pt Char"/>
    <w:link w:val="StyleStyle49pt"/>
    <w:rsid w:val="00C063B0"/>
    <w:rPr>
      <w:rFonts w:ascii="Calibri" w:eastAsia="Times New Roman" w:hAnsi="Calibri" w:cs="Calibri"/>
      <w:kern w:val="0"/>
      <w:sz w:val="22"/>
      <w:szCs w:val="22"/>
      <w:u w:val="single"/>
      <w:lang w:eastAsia="en-US"/>
    </w:rPr>
  </w:style>
  <w:style w:type="paragraph" w:customStyle="1" w:styleId="StyleStyle49ptBold">
    <w:name w:val="Style Style4 + 9 pt Bold"/>
    <w:basedOn w:val="Style4"/>
    <w:link w:val="StyleStyle49ptBoldChar"/>
    <w:qFormat/>
    <w:rsid w:val="00C063B0"/>
    <w:rPr>
      <w:b/>
      <w:bCs/>
    </w:rPr>
  </w:style>
  <w:style w:type="character" w:customStyle="1" w:styleId="StyleStyle49ptBoldChar">
    <w:name w:val="Style Style4 + 9 pt Bold Char"/>
    <w:link w:val="StyleStyle49ptBold"/>
    <w:rsid w:val="00C063B0"/>
    <w:rPr>
      <w:rFonts w:ascii="Calibri" w:eastAsia="Times New Roman" w:hAnsi="Calibri" w:cs="Calibri"/>
      <w:b/>
      <w:bCs/>
      <w:kern w:val="0"/>
      <w:sz w:val="22"/>
      <w:szCs w:val="22"/>
      <w:u w:val="single"/>
      <w:lang w:eastAsia="en-US"/>
    </w:rPr>
  </w:style>
  <w:style w:type="character" w:customStyle="1" w:styleId="StyleDebateUnderline10pt">
    <w:name w:val="Style Debate Underline + 10 pt"/>
    <w:rsid w:val="00C063B0"/>
    <w:rPr>
      <w:rFonts w:ascii="Times New Roman" w:hAnsi="Times New Roman"/>
      <w:sz w:val="20"/>
      <w:szCs w:val="20"/>
      <w:u w:val="single"/>
    </w:rPr>
  </w:style>
  <w:style w:type="character" w:customStyle="1" w:styleId="NormalWebChar1">
    <w:name w:val="Normal (Web) Char1"/>
    <w:aliases w:val="Normal (Web) Char1 Char Char,Normal (Web) Char Char Char Char,Normal (Web) Char1 Char Char Char Char,Normal (Web) Char Char1 Char Char Char Char,Normal (Web) Char2 Char Char Char Char Char Char,Normal (Web) Char Char"/>
    <w:link w:val="NormalWeb"/>
    <w:uiPriority w:val="99"/>
    <w:rsid w:val="00C063B0"/>
    <w:rPr>
      <w:rFonts w:ascii="Times New Roman" w:eastAsia="Times New Roman" w:hAnsi="Times New Roman" w:cs="Times New Roman"/>
      <w:kern w:val="0"/>
      <w:szCs w:val="22"/>
      <w:lang w:eastAsia="en-US"/>
    </w:rPr>
  </w:style>
  <w:style w:type="character" w:customStyle="1" w:styleId="ssl01">
    <w:name w:val="ss_l01"/>
    <w:rsid w:val="00C063B0"/>
    <w:rPr>
      <w:color w:val="000000"/>
      <w:sz w:val="32"/>
      <w:szCs w:val="32"/>
    </w:rPr>
  </w:style>
  <w:style w:type="paragraph" w:customStyle="1" w:styleId="Normaltag">
    <w:name w:val="Normal tag"/>
    <w:basedOn w:val="Normal"/>
    <w:link w:val="NormaltagChar"/>
    <w:qFormat/>
    <w:rsid w:val="00C063B0"/>
    <w:rPr>
      <w:rFonts w:eastAsia="Times New Roman"/>
      <w:b/>
      <w:sz w:val="24"/>
      <w:szCs w:val="20"/>
      <w14:ligatures w14:val="standardContextual"/>
    </w:rPr>
  </w:style>
  <w:style w:type="character" w:customStyle="1" w:styleId="NormaltagChar">
    <w:name w:val="Normal tag Char"/>
    <w:link w:val="Normaltag"/>
    <w:rsid w:val="00C063B0"/>
    <w:rPr>
      <w:rFonts w:ascii="Calibri" w:eastAsia="Times New Roman" w:hAnsi="Calibri" w:cs="Calibri"/>
      <w:b/>
      <w:kern w:val="0"/>
      <w:szCs w:val="20"/>
      <w:lang w:eastAsia="en-US"/>
    </w:rPr>
  </w:style>
  <w:style w:type="paragraph" w:customStyle="1" w:styleId="Cardnon-underlined">
    <w:name w:val="Card non-underlined"/>
    <w:basedOn w:val="Normal"/>
    <w:link w:val="Cardnon-underlinedChar"/>
    <w:autoRedefine/>
    <w:qFormat/>
    <w:rsid w:val="00C063B0"/>
    <w:rPr>
      <w:rFonts w:eastAsia="Times New Roman"/>
      <w:szCs w:val="20"/>
      <w14:ligatures w14:val="standardContextual"/>
    </w:rPr>
  </w:style>
  <w:style w:type="character" w:customStyle="1" w:styleId="Cardnon-underlinedChar">
    <w:name w:val="Card non-underlined Char"/>
    <w:link w:val="Cardnon-underlined"/>
    <w:rsid w:val="00C063B0"/>
    <w:rPr>
      <w:rFonts w:ascii="Calibri" w:eastAsia="Times New Roman" w:hAnsi="Calibri" w:cs="Calibri"/>
      <w:kern w:val="0"/>
      <w:sz w:val="22"/>
      <w:szCs w:val="20"/>
      <w:lang w:eastAsia="en-US"/>
    </w:rPr>
  </w:style>
  <w:style w:type="paragraph" w:customStyle="1" w:styleId="tiny">
    <w:name w:val="tiny"/>
    <w:next w:val="Normal"/>
    <w:link w:val="tinyChar"/>
    <w:autoRedefine/>
    <w:qFormat/>
    <w:rsid w:val="00C063B0"/>
    <w:pPr>
      <w:spacing w:after="0" w:line="240" w:lineRule="auto"/>
      <w:contextualSpacing/>
    </w:pPr>
    <w:rPr>
      <w:rFonts w:ascii="Times New Roman" w:eastAsia="Malgun Gothic" w:hAnsi="Times New Roman" w:cs="Times New Roman"/>
      <w:kern w:val="0"/>
      <w:sz w:val="20"/>
      <w:szCs w:val="20"/>
      <w:lang w:eastAsia="en-US"/>
    </w:rPr>
  </w:style>
  <w:style w:type="character" w:customStyle="1" w:styleId="tinyChar">
    <w:name w:val="tiny Char"/>
    <w:link w:val="tiny"/>
    <w:rsid w:val="00C063B0"/>
    <w:rPr>
      <w:rFonts w:ascii="Times New Roman" w:eastAsia="Malgun Gothic" w:hAnsi="Times New Roman" w:cs="Times New Roman"/>
      <w:kern w:val="0"/>
      <w:sz w:val="20"/>
      <w:szCs w:val="20"/>
      <w:lang w:eastAsia="en-US"/>
    </w:rPr>
  </w:style>
  <w:style w:type="character" w:customStyle="1" w:styleId="Style11Char">
    <w:name w:val="Style11 Char"/>
    <w:link w:val="Style11"/>
    <w:rsid w:val="00C063B0"/>
    <w:rPr>
      <w:b/>
      <w:u w:val="thick"/>
    </w:rPr>
  </w:style>
  <w:style w:type="character" w:customStyle="1" w:styleId="Style12Char">
    <w:name w:val="Style12 Char"/>
    <w:link w:val="Style12"/>
    <w:rsid w:val="00C063B0"/>
    <w:rPr>
      <w:b/>
      <w:u w:val="thick"/>
    </w:rPr>
  </w:style>
  <w:style w:type="character" w:customStyle="1" w:styleId="Heading4Char1">
    <w:name w:val="Heading 4 Char1"/>
    <w:aliases w:val="Heading 2 Char1 Char Char Char1,No Spacing111 Char1,No Spacing112 Char1"/>
    <w:qFormat/>
    <w:rsid w:val="00C063B0"/>
    <w:rPr>
      <w:rFonts w:ascii="Times New Roman" w:eastAsia="Times New Roman" w:hAnsi="Times New Roman" w:cs="Times New Roman"/>
      <w:b/>
      <w:bCs/>
      <w:sz w:val="28"/>
      <w:szCs w:val="28"/>
    </w:rPr>
  </w:style>
  <w:style w:type="paragraph" w:customStyle="1" w:styleId="BlockTitle2">
    <w:name w:val="Block Title2"/>
    <w:basedOn w:val="Normal"/>
    <w:next w:val="Normal"/>
    <w:link w:val="BlockTitle2Char"/>
    <w:uiPriority w:val="99"/>
    <w:qFormat/>
    <w:rsid w:val="00C063B0"/>
    <w:pPr>
      <w:spacing w:after="240"/>
      <w:jc w:val="center"/>
    </w:pPr>
    <w:rPr>
      <w:rFonts w:eastAsia="Times New Roman"/>
      <w:b/>
      <w:sz w:val="32"/>
      <w:szCs w:val="20"/>
      <w:u w:val="single"/>
      <w14:ligatures w14:val="standardContextual"/>
    </w:rPr>
  </w:style>
  <w:style w:type="paragraph" w:customStyle="1" w:styleId="TxBrp1">
    <w:name w:val="TxBr_p1"/>
    <w:basedOn w:val="Normal"/>
    <w:uiPriority w:val="99"/>
    <w:qFormat/>
    <w:rsid w:val="00C063B0"/>
    <w:pPr>
      <w:tabs>
        <w:tab w:val="left" w:pos="204"/>
      </w:tabs>
      <w:autoSpaceDE w:val="0"/>
      <w:autoSpaceDN w:val="0"/>
      <w:adjustRightInd w:val="0"/>
      <w:spacing w:line="272" w:lineRule="atLeast"/>
      <w:jc w:val="both"/>
    </w:pPr>
    <w:rPr>
      <w:rFonts w:eastAsia="Times New Roman"/>
      <w:sz w:val="24"/>
      <w14:ligatures w14:val="standardContextual"/>
    </w:rPr>
  </w:style>
  <w:style w:type="paragraph" w:customStyle="1" w:styleId="fullstory">
    <w:name w:val="fullstory"/>
    <w:basedOn w:val="Normal"/>
    <w:uiPriority w:val="99"/>
    <w:qFormat/>
    <w:rsid w:val="00C063B0"/>
    <w:pPr>
      <w:spacing w:before="100" w:beforeAutospacing="1" w:after="100" w:afterAutospacing="1"/>
    </w:pPr>
    <w:rPr>
      <w:rFonts w:eastAsia="Times New Roman"/>
      <w:sz w:val="24"/>
      <w14:ligatures w14:val="standardContextual"/>
    </w:rPr>
  </w:style>
  <w:style w:type="paragraph" w:styleId="BodyTextIndent">
    <w:name w:val="Body Text Indent"/>
    <w:basedOn w:val="Default"/>
    <w:next w:val="Default"/>
    <w:link w:val="BodyTextIndentChar"/>
    <w:uiPriority w:val="99"/>
    <w:rsid w:val="00C063B0"/>
    <w:rPr>
      <w:color w:val="auto"/>
    </w:rPr>
  </w:style>
  <w:style w:type="character" w:customStyle="1" w:styleId="BodyTextIndentChar">
    <w:name w:val="Body Text Indent Char"/>
    <w:basedOn w:val="DefaultParagraphFont"/>
    <w:link w:val="BodyTextIndent"/>
    <w:uiPriority w:val="99"/>
    <w:rsid w:val="00C063B0"/>
    <w:rPr>
      <w:rFonts w:ascii="Times New Roman" w:eastAsia="Times New Roman" w:hAnsi="Times New Roman" w:cs="Times New Roman"/>
      <w:kern w:val="0"/>
      <w:lang w:eastAsia="en-US"/>
    </w:rPr>
  </w:style>
  <w:style w:type="character" w:styleId="FootnoteReference">
    <w:name w:val="footnote reference"/>
    <w:uiPriority w:val="99"/>
    <w:rsid w:val="00C063B0"/>
    <w:rPr>
      <w:color w:val="000000"/>
    </w:rPr>
  </w:style>
  <w:style w:type="character" w:customStyle="1" w:styleId="allocatoragentsleft">
    <w:name w:val="al_locatoragentsleft"/>
    <w:rsid w:val="00C063B0"/>
  </w:style>
  <w:style w:type="character" w:customStyle="1" w:styleId="grey10">
    <w:name w:val="grey10"/>
    <w:rsid w:val="00C063B0"/>
  </w:style>
  <w:style w:type="character" w:styleId="HTMLTypewriter">
    <w:name w:val="HTML Typewriter"/>
    <w:unhideWhenUsed/>
    <w:rsid w:val="00C063B0"/>
    <w:rPr>
      <w:rFonts w:ascii="Courier New" w:eastAsia="Times New Roman" w:hAnsi="Courier New" w:cs="Courier New"/>
      <w:sz w:val="20"/>
      <w:szCs w:val="20"/>
    </w:rPr>
  </w:style>
  <w:style w:type="paragraph" w:styleId="HTMLPreformatted">
    <w:name w:val="HTML Preformatted"/>
    <w:basedOn w:val="Normal"/>
    <w:link w:val="HTMLPreformattedChar"/>
    <w:uiPriority w:val="99"/>
    <w:unhideWhenUsed/>
    <w:rsid w:val="00C063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Cs w:val="20"/>
      <w14:ligatures w14:val="standardContextual"/>
    </w:rPr>
  </w:style>
  <w:style w:type="character" w:customStyle="1" w:styleId="HTMLPreformattedChar">
    <w:name w:val="HTML Preformatted Char"/>
    <w:basedOn w:val="DefaultParagraphFont"/>
    <w:link w:val="HTMLPreformatted"/>
    <w:uiPriority w:val="99"/>
    <w:rsid w:val="00C063B0"/>
    <w:rPr>
      <w:rFonts w:ascii="Courier New" w:eastAsia="Times New Roman" w:hAnsi="Courier New" w:cs="Courier New"/>
      <w:kern w:val="0"/>
      <w:sz w:val="22"/>
      <w:szCs w:val="20"/>
      <w:lang w:eastAsia="en-US"/>
    </w:rPr>
  </w:style>
  <w:style w:type="character" w:customStyle="1" w:styleId="hit">
    <w:name w:val="hit"/>
    <w:rsid w:val="00C063B0"/>
    <w:rPr>
      <w:rFonts w:cs="Times New Roman"/>
    </w:rPr>
  </w:style>
  <w:style w:type="character" w:customStyle="1" w:styleId="Style12ptBoldUnderline1">
    <w:name w:val="Style 12 pt Bold Underline1"/>
    <w:rsid w:val="00C063B0"/>
    <w:rPr>
      <w:b/>
      <w:bCs/>
      <w:sz w:val="24"/>
      <w:u w:val="single"/>
    </w:rPr>
  </w:style>
  <w:style w:type="character" w:customStyle="1" w:styleId="UnderlinesCharChar">
    <w:name w:val="Underlines Char Char"/>
    <w:rsid w:val="00C063B0"/>
    <w:rPr>
      <w:rFonts w:cs="Arial"/>
      <w:b/>
      <w:bCs/>
      <w:noProof w:val="0"/>
      <w:sz w:val="22"/>
      <w:szCs w:val="26"/>
      <w:u w:val="single"/>
      <w:lang w:val="en-US" w:eastAsia="en-US" w:bidi="ar-SA"/>
    </w:rPr>
  </w:style>
  <w:style w:type="paragraph" w:customStyle="1" w:styleId="Carding">
    <w:name w:val="Carding"/>
    <w:basedOn w:val="Normal"/>
    <w:uiPriority w:val="99"/>
    <w:qFormat/>
    <w:rsid w:val="00C063B0"/>
    <w:rPr>
      <w:rFonts w:eastAsia="Times New Roman"/>
      <w:sz w:val="18"/>
      <w14:ligatures w14:val="standardContextual"/>
    </w:rPr>
  </w:style>
  <w:style w:type="paragraph" w:customStyle="1" w:styleId="Style3">
    <w:name w:val="Style3"/>
    <w:basedOn w:val="Normal"/>
    <w:link w:val="Style3Char"/>
    <w:qFormat/>
    <w:rsid w:val="00C063B0"/>
    <w:rPr>
      <w:rFonts w:eastAsia="Times New Roman"/>
      <w:b/>
      <w14:ligatures w14:val="standardContextual"/>
    </w:rPr>
  </w:style>
  <w:style w:type="character" w:customStyle="1" w:styleId="Style3Char">
    <w:name w:val="Style3 Char"/>
    <w:link w:val="Style3"/>
    <w:rsid w:val="00C063B0"/>
    <w:rPr>
      <w:rFonts w:ascii="Calibri" w:eastAsia="Times New Roman" w:hAnsi="Calibri" w:cs="Calibri"/>
      <w:b/>
      <w:kern w:val="0"/>
      <w:sz w:val="22"/>
      <w:szCs w:val="22"/>
      <w:lang w:eastAsia="en-US"/>
    </w:rPr>
  </w:style>
  <w:style w:type="character" w:customStyle="1" w:styleId="aunderline">
    <w:name w:val="aunderline"/>
    <w:qFormat/>
    <w:rsid w:val="00C063B0"/>
    <w:rPr>
      <w:rFonts w:ascii="Times New Roman" w:hAnsi="Times New Roman"/>
      <w:sz w:val="20"/>
      <w:szCs w:val="24"/>
      <w:u w:val="thick"/>
    </w:rPr>
  </w:style>
  <w:style w:type="character" w:customStyle="1" w:styleId="Taggin-New">
    <w:name w:val="Taggin - New"/>
    <w:rsid w:val="00C063B0"/>
    <w:rPr>
      <w:rFonts w:ascii="Arial Narrow" w:hAnsi="Arial Narrow"/>
      <w:b/>
      <w:sz w:val="22"/>
    </w:rPr>
  </w:style>
  <w:style w:type="character" w:customStyle="1" w:styleId="27">
    <w:name w:val="27"/>
    <w:rsid w:val="00C063B0"/>
    <w:rPr>
      <w:rFonts w:cs="Arial"/>
      <w:bCs/>
      <w:sz w:val="20"/>
      <w:u w:val="single"/>
      <w:lang w:val="en-US" w:eastAsia="en-US" w:bidi="ar-SA"/>
    </w:rPr>
  </w:style>
  <w:style w:type="character" w:customStyle="1" w:styleId="ilad">
    <w:name w:val="il_ad"/>
    <w:rsid w:val="00C063B0"/>
  </w:style>
  <w:style w:type="paragraph" w:customStyle="1" w:styleId="CardsHighlighted">
    <w:name w:val="Cards Highlighted"/>
    <w:next w:val="Normal"/>
    <w:link w:val="CardsHighlightedChar"/>
    <w:qFormat/>
    <w:rsid w:val="00C063B0"/>
    <w:pPr>
      <w:shd w:val="clear" w:color="auto" w:fill="00FFFF"/>
      <w:spacing w:after="0" w:line="240" w:lineRule="auto"/>
    </w:pPr>
    <w:rPr>
      <w:rFonts w:ascii="Times New Roman" w:eastAsia="Calibri" w:hAnsi="Times New Roman" w:cs="Times New Roman"/>
      <w:kern w:val="0"/>
      <w:szCs w:val="20"/>
      <w:u w:val="single"/>
      <w:lang w:eastAsia="en-US"/>
    </w:rPr>
  </w:style>
  <w:style w:type="character" w:customStyle="1" w:styleId="CardsHighlightedChar">
    <w:name w:val="Cards Highlighted Char"/>
    <w:link w:val="CardsHighlighted"/>
    <w:rsid w:val="00C063B0"/>
    <w:rPr>
      <w:rFonts w:ascii="Times New Roman" w:eastAsia="Calibri" w:hAnsi="Times New Roman" w:cs="Times New Roman"/>
      <w:kern w:val="0"/>
      <w:szCs w:val="20"/>
      <w:u w:val="single"/>
      <w:shd w:val="clear" w:color="auto" w:fill="00FFFF"/>
      <w:lang w:eastAsia="en-US"/>
    </w:rPr>
  </w:style>
  <w:style w:type="character" w:customStyle="1" w:styleId="CardUnderlined">
    <w:name w:val="Card Underlined"/>
    <w:rsid w:val="00C063B0"/>
    <w:rPr>
      <w:rFonts w:ascii="Garamond" w:hAnsi="Garamond"/>
      <w:sz w:val="22"/>
      <w:szCs w:val="24"/>
      <w:u w:val="single"/>
      <w:lang w:val="en-US" w:eastAsia="en-US" w:bidi="ar-SA"/>
    </w:rPr>
  </w:style>
  <w:style w:type="paragraph" w:customStyle="1" w:styleId="Style2">
    <w:name w:val="Style2"/>
    <w:basedOn w:val="Heading4"/>
    <w:uiPriority w:val="99"/>
    <w:qFormat/>
    <w:rsid w:val="00C063B0"/>
    <w:rPr>
      <w:rFonts w:eastAsia="Times New Roman" w:cs="Times New Roman"/>
      <w:caps/>
      <w:szCs w:val="20"/>
      <w14:ligatures w14:val="standardContextual"/>
    </w:rPr>
  </w:style>
  <w:style w:type="character" w:customStyle="1" w:styleId="StyleStyle4CharTimesNewRoman11pt">
    <w:name w:val="Style Style4 Char + Times New Roman 11 pt"/>
    <w:rsid w:val="00C063B0"/>
    <w:rPr>
      <w:rFonts w:ascii="Times New Roman" w:hAnsi="Times New Roman"/>
      <w:sz w:val="20"/>
      <w:szCs w:val="24"/>
      <w:u w:val="single"/>
      <w:lang w:val="en-US" w:eastAsia="en-US" w:bidi="ar-SA"/>
    </w:rPr>
  </w:style>
  <w:style w:type="character" w:customStyle="1" w:styleId="StyleStyle4CharTimesNewRoman11ptBold">
    <w:name w:val="Style Style4 Char + Times New Roman 11 pt Bold"/>
    <w:rsid w:val="00C063B0"/>
    <w:rPr>
      <w:rFonts w:ascii="Times New Roman" w:hAnsi="Times New Roman"/>
      <w:b/>
      <w:bCs/>
      <w:sz w:val="20"/>
      <w:szCs w:val="24"/>
      <w:u w:val="single"/>
      <w:lang w:val="en-US" w:eastAsia="en-US" w:bidi="ar-SA"/>
    </w:rPr>
  </w:style>
  <w:style w:type="character" w:customStyle="1" w:styleId="SmallFontChar">
    <w:name w:val="Small Font Char"/>
    <w:link w:val="SmallFont"/>
    <w:rsid w:val="00C063B0"/>
    <w:rPr>
      <w:sz w:val="14"/>
      <w:szCs w:val="18"/>
    </w:rPr>
  </w:style>
  <w:style w:type="paragraph" w:customStyle="1" w:styleId="SmallFont">
    <w:name w:val="Small Font"/>
    <w:basedOn w:val="Normal"/>
    <w:link w:val="SmallFontChar"/>
    <w:qFormat/>
    <w:rsid w:val="00C063B0"/>
    <w:pPr>
      <w:spacing w:after="200"/>
      <w:contextualSpacing/>
      <w:jc w:val="both"/>
    </w:pPr>
    <w:rPr>
      <w:rFonts w:asciiTheme="minorHAnsi" w:eastAsiaTheme="minorEastAsia" w:hAnsiTheme="minorHAnsi" w:cstheme="minorBidi"/>
      <w:kern w:val="2"/>
      <w:sz w:val="14"/>
      <w:szCs w:val="18"/>
      <w:lang w:eastAsia="ko-KR"/>
      <w14:ligatures w14:val="standardContextual"/>
    </w:rPr>
  </w:style>
  <w:style w:type="paragraph" w:customStyle="1" w:styleId="cites">
    <w:name w:val="cites"/>
    <w:next w:val="Normal"/>
    <w:link w:val="citesChar"/>
    <w:autoRedefine/>
    <w:qFormat/>
    <w:rsid w:val="00C063B0"/>
    <w:pPr>
      <w:spacing w:after="0" w:line="240" w:lineRule="auto"/>
      <w:contextualSpacing/>
    </w:pPr>
    <w:rPr>
      <w:rFonts w:ascii="Times New Roman" w:eastAsia="Malgun Gothic" w:hAnsi="Times New Roman" w:cs="Times New Roman"/>
      <w:b/>
      <w:kern w:val="0"/>
      <w:sz w:val="22"/>
      <w:u w:val="single"/>
      <w:lang w:eastAsia="en-US"/>
    </w:rPr>
  </w:style>
  <w:style w:type="character" w:customStyle="1" w:styleId="citesChar">
    <w:name w:val="cites Char"/>
    <w:aliases w:val="Heading 1 Char3"/>
    <w:link w:val="cites"/>
    <w:rsid w:val="00C063B0"/>
    <w:rPr>
      <w:rFonts w:ascii="Times New Roman" w:eastAsia="Malgun Gothic" w:hAnsi="Times New Roman" w:cs="Times New Roman"/>
      <w:b/>
      <w:kern w:val="0"/>
      <w:sz w:val="22"/>
      <w:u w:val="single"/>
      <w:lang w:eastAsia="en-US"/>
    </w:rPr>
  </w:style>
  <w:style w:type="character" w:customStyle="1" w:styleId="TagsChar2">
    <w:name w:val="Tags Char2"/>
    <w:aliases w:val="Heading 2 Char4,Heading 2 Char2 Char Char3,Heading 2 Char Char1 Char Char1,Heading 2 Char2 Char2,Heading 2 Char1 Char Char3,Heading 2 Char Char Char Char3,Heading 2 Char Char1 Char3,Char Char Char Char3, Ch Char1"/>
    <w:uiPriority w:val="99"/>
    <w:locked/>
    <w:rsid w:val="00C063B0"/>
    <w:rPr>
      <w:b/>
      <w:sz w:val="22"/>
    </w:rPr>
  </w:style>
  <w:style w:type="character" w:customStyle="1" w:styleId="wikiexternallink">
    <w:name w:val="wikiexternallink"/>
    <w:rsid w:val="00C063B0"/>
  </w:style>
  <w:style w:type="character" w:customStyle="1" w:styleId="senselabelstart">
    <w:name w:val="sense_label start"/>
    <w:rsid w:val="00C063B0"/>
  </w:style>
  <w:style w:type="character" w:customStyle="1" w:styleId="sensecontent">
    <w:name w:val="sense_content"/>
    <w:rsid w:val="00C063B0"/>
  </w:style>
  <w:style w:type="character" w:customStyle="1" w:styleId="vi">
    <w:name w:val="vi"/>
    <w:rsid w:val="00C063B0"/>
  </w:style>
  <w:style w:type="character" w:customStyle="1" w:styleId="pagetitle">
    <w:name w:val="pagetitle"/>
    <w:rsid w:val="00C063B0"/>
  </w:style>
  <w:style w:type="paragraph" w:customStyle="1" w:styleId="text">
    <w:name w:val="text"/>
    <w:basedOn w:val="Normal"/>
    <w:uiPriority w:val="99"/>
    <w:qFormat/>
    <w:rsid w:val="00C063B0"/>
    <w:pPr>
      <w:spacing w:before="100" w:beforeAutospacing="1" w:after="100" w:afterAutospacing="1"/>
    </w:pPr>
    <w:rPr>
      <w:rFonts w:eastAsia="Times New Roman"/>
      <w:sz w:val="24"/>
      <w14:ligatures w14:val="standardContextual"/>
    </w:rPr>
  </w:style>
  <w:style w:type="character" w:customStyle="1" w:styleId="wikigeneratedlinkcontent">
    <w:name w:val="wikigeneratedlinkcontent"/>
    <w:rsid w:val="00C063B0"/>
  </w:style>
  <w:style w:type="character" w:customStyle="1" w:styleId="StyleUnderlineCharChar9ptBold1">
    <w:name w:val="Style Underline Char Char + 9 pt Bold1"/>
    <w:rsid w:val="00C063B0"/>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C063B0"/>
    <w:rPr>
      <w:rFonts w:ascii="Times New Roman" w:hAnsi="Times New Roman"/>
      <w:sz w:val="20"/>
      <w:szCs w:val="24"/>
      <w:u w:val="single"/>
      <w:lang w:val="en-US" w:eastAsia="en-US" w:bidi="ar-SA"/>
    </w:rPr>
  </w:style>
  <w:style w:type="character" w:customStyle="1" w:styleId="StyleUnderlineChar9pt">
    <w:name w:val="Style Underline Char + 9 pt"/>
    <w:rsid w:val="00C063B0"/>
    <w:rPr>
      <w:rFonts w:ascii="Times New Roman" w:hAnsi="Times New Roman"/>
      <w:sz w:val="20"/>
      <w:u w:val="single"/>
      <w:lang w:val="en-US" w:eastAsia="en-US" w:bidi="ar-SA"/>
    </w:rPr>
  </w:style>
  <w:style w:type="character" w:customStyle="1" w:styleId="Style9ptUnderline">
    <w:name w:val="Style 9 pt Underline"/>
    <w:rsid w:val="00C063B0"/>
    <w:rPr>
      <w:sz w:val="20"/>
      <w:u w:val="single"/>
    </w:rPr>
  </w:style>
  <w:style w:type="character" w:customStyle="1" w:styleId="Style9ptBoldUnderline">
    <w:name w:val="Style 9 pt Bold Underline"/>
    <w:rsid w:val="00C063B0"/>
    <w:rPr>
      <w:b/>
      <w:bCs/>
      <w:sz w:val="20"/>
      <w:u w:val="single"/>
    </w:rPr>
  </w:style>
  <w:style w:type="paragraph" w:customStyle="1" w:styleId="StyleUnderline9pt">
    <w:name w:val="Style Underline + 9 pt"/>
    <w:link w:val="StyleUnderline9ptChar"/>
    <w:qFormat/>
    <w:rsid w:val="00C063B0"/>
    <w:pPr>
      <w:spacing w:after="200" w:line="276" w:lineRule="auto"/>
    </w:pPr>
    <w:rPr>
      <w:rFonts w:ascii="Calibri" w:eastAsia="Times New Roman" w:hAnsi="Calibri" w:cs="Times New Roman"/>
      <w:kern w:val="0"/>
      <w:sz w:val="22"/>
      <w:szCs w:val="20"/>
      <w:u w:val="single"/>
      <w:lang w:eastAsia="en-US"/>
    </w:rPr>
  </w:style>
  <w:style w:type="character" w:customStyle="1" w:styleId="StyleUnderline9ptChar">
    <w:name w:val="Style Underline + 9 pt Char"/>
    <w:link w:val="StyleUnderline9pt"/>
    <w:rsid w:val="00C063B0"/>
    <w:rPr>
      <w:rFonts w:ascii="Calibri" w:eastAsia="Times New Roman" w:hAnsi="Calibri" w:cs="Times New Roman"/>
      <w:kern w:val="0"/>
      <w:sz w:val="22"/>
      <w:szCs w:val="20"/>
      <w:u w:val="single"/>
      <w:lang w:eastAsia="en-US"/>
    </w:rPr>
  </w:style>
  <w:style w:type="character" w:customStyle="1" w:styleId="StyleUnderlineChar9ptBold">
    <w:name w:val="Style Underline Char + 9 pt Bold"/>
    <w:rsid w:val="00C063B0"/>
    <w:rPr>
      <w:rFonts w:ascii="Times New Roman" w:hAnsi="Times New Roman"/>
      <w:b/>
      <w:bCs/>
      <w:sz w:val="20"/>
      <w:u w:val="single"/>
      <w:lang w:val="en-US" w:eastAsia="en-US" w:bidi="ar-SA"/>
    </w:rPr>
  </w:style>
  <w:style w:type="character" w:customStyle="1" w:styleId="StyleUnderlineChar1Bold">
    <w:name w:val="Style Underline Char1 + Bold"/>
    <w:rsid w:val="00C063B0"/>
    <w:rPr>
      <w:rFonts w:ascii="Times New Roman" w:hAnsi="Times New Roman"/>
      <w:b/>
      <w:bCs/>
      <w:sz w:val="20"/>
      <w:szCs w:val="24"/>
      <w:u w:val="single"/>
      <w:lang w:val="en-US" w:eastAsia="en-US" w:bidi="ar-SA"/>
    </w:rPr>
  </w:style>
  <w:style w:type="paragraph" w:customStyle="1" w:styleId="Stylecard9pt">
    <w:name w:val="Style card + 9 pt"/>
    <w:basedOn w:val="Normal"/>
    <w:link w:val="Stylecard9ptChar"/>
    <w:qFormat/>
    <w:rsid w:val="00C063B0"/>
    <w:pPr>
      <w:widowControl w:val="0"/>
      <w:ind w:left="288" w:right="288"/>
    </w:pPr>
    <w:rPr>
      <w:rFonts w:ascii="Arial Narrow" w:eastAsia="Times New Roman" w:hAnsi="Arial Narrow"/>
      <w:kern w:val="32"/>
      <w:szCs w:val="20"/>
      <w14:ligatures w14:val="standardContextual"/>
    </w:rPr>
  </w:style>
  <w:style w:type="character" w:customStyle="1" w:styleId="Stylecard9ptChar">
    <w:name w:val="Style card + 9 pt Char"/>
    <w:link w:val="Stylecard9pt"/>
    <w:rsid w:val="00C063B0"/>
    <w:rPr>
      <w:rFonts w:ascii="Arial Narrow" w:eastAsia="Times New Roman" w:hAnsi="Arial Narrow" w:cs="Calibri"/>
      <w:kern w:val="32"/>
      <w:sz w:val="22"/>
      <w:szCs w:val="20"/>
      <w:lang w:eastAsia="en-US"/>
    </w:rPr>
  </w:style>
  <w:style w:type="paragraph" w:customStyle="1" w:styleId="TagsCharChar">
    <w:name w:val="Tags Char Char"/>
    <w:basedOn w:val="Normal"/>
    <w:uiPriority w:val="99"/>
    <w:qFormat/>
    <w:rsid w:val="00C063B0"/>
    <w:rPr>
      <w:rFonts w:ascii="Times" w:eastAsia="Times" w:hAnsi="Times"/>
      <w:b/>
      <w:sz w:val="24"/>
      <w14:ligatures w14:val="standardContextual"/>
    </w:rPr>
  </w:style>
  <w:style w:type="character" w:customStyle="1" w:styleId="TagsCharCharChar">
    <w:name w:val="Tags Char Char Char"/>
    <w:rsid w:val="00C063B0"/>
    <w:rPr>
      <w:rFonts w:ascii="Times" w:eastAsia="Times" w:hAnsi="Times"/>
      <w:b/>
      <w:noProof w:val="0"/>
      <w:sz w:val="24"/>
      <w:szCs w:val="24"/>
      <w:lang w:val="en-US" w:eastAsia="en-US" w:bidi="ar-SA"/>
    </w:rPr>
  </w:style>
  <w:style w:type="paragraph" w:customStyle="1" w:styleId="NormalWeb8">
    <w:name w:val="Normal (Web)8"/>
    <w:basedOn w:val="Normal"/>
    <w:uiPriority w:val="99"/>
    <w:qFormat/>
    <w:rsid w:val="00C063B0"/>
    <w:pPr>
      <w:spacing w:before="100" w:beforeAutospacing="1" w:after="100" w:afterAutospacing="1"/>
    </w:pPr>
    <w:rPr>
      <w:rFonts w:eastAsia="Times New Roman"/>
      <w:sz w:val="18"/>
      <w:szCs w:val="18"/>
      <w14:ligatures w14:val="standardContextual"/>
    </w:rPr>
  </w:style>
  <w:style w:type="character" w:customStyle="1" w:styleId="Style11ptBlackUnderline">
    <w:name w:val="Style 11 pt Black Underline"/>
    <w:rsid w:val="00C063B0"/>
    <w:rPr>
      <w:color w:val="000000"/>
      <w:sz w:val="20"/>
      <w:u w:val="single"/>
    </w:rPr>
  </w:style>
  <w:style w:type="character" w:customStyle="1" w:styleId="Style11ptBlack">
    <w:name w:val="Style 11 pt Black"/>
    <w:rsid w:val="00C063B0"/>
    <w:rPr>
      <w:color w:val="000000"/>
      <w:sz w:val="20"/>
    </w:rPr>
  </w:style>
  <w:style w:type="character" w:customStyle="1" w:styleId="Heading2Char1CharCharCharCharCharC">
    <w:name w:val="Heading 2 Char1 Char Char Char Char Char C"/>
    <w:rsid w:val="00C063B0"/>
    <w:rPr>
      <w:rFonts w:cs="Arial"/>
      <w:b/>
      <w:bCs/>
      <w:iCs/>
      <w:sz w:val="24"/>
      <w:szCs w:val="28"/>
      <w:lang w:val="en-US" w:eastAsia="en-US" w:bidi="ar-SA"/>
    </w:rPr>
  </w:style>
  <w:style w:type="character" w:customStyle="1" w:styleId="StyleUnderlineCharTimesBold">
    <w:name w:val="Style Underline Char + Times Bold"/>
    <w:rsid w:val="00C063B0"/>
    <w:rPr>
      <w:rFonts w:ascii="Times" w:hAnsi="Times"/>
      <w:b w:val="0"/>
      <w:bCs/>
      <w:sz w:val="20"/>
      <w:u w:val="single"/>
    </w:rPr>
  </w:style>
  <w:style w:type="character" w:customStyle="1" w:styleId="blubigktbiz">
    <w:name w:val="blubigktbiz"/>
    <w:rsid w:val="00C063B0"/>
  </w:style>
  <w:style w:type="character" w:customStyle="1" w:styleId="evidencetextChar">
    <w:name w:val="evidence text Char"/>
    <w:rsid w:val="00C063B0"/>
    <w:rPr>
      <w:rFonts w:ascii="Arial Narrow" w:eastAsia="Times New Roman" w:hAnsi="Arial Narrow" w:cs="Calibri"/>
      <w:sz w:val="24"/>
      <w:szCs w:val="20"/>
      <w:u w:val="thick"/>
    </w:rPr>
  </w:style>
  <w:style w:type="paragraph" w:customStyle="1" w:styleId="StyleevidencetextBorderSinglesolidlineAuto05ptL">
    <w:name w:val="Style evidence text + Border: : (Single solid line Auto  0.5 pt L..."/>
    <w:basedOn w:val="evidencetext"/>
    <w:link w:val="StyleevidencetextBorderSinglesolidlineAuto05ptLChar"/>
    <w:qFormat/>
    <w:rsid w:val="00C063B0"/>
    <w:pPr>
      <w:ind w:left="-1080" w:right="1728"/>
    </w:pPr>
    <w:rPr>
      <w:color w:val="auto"/>
      <w:sz w:val="24"/>
      <w:szCs w:val="20"/>
      <w:u w:val="thick"/>
      <w:bdr w:val="single" w:sz="4" w:space="0" w:color="auto"/>
      <w:lang w:val="en-US" w:eastAsia="en-US"/>
    </w:rPr>
  </w:style>
  <w:style w:type="character" w:customStyle="1" w:styleId="StyleevidencetextBorderSinglesolidlineAuto05ptLChar">
    <w:name w:val="Style evidence text + Border: : (Single solid line Auto  0.5 pt L... Char"/>
    <w:link w:val="StyleevidencetextBorderSinglesolidlineAuto05ptL"/>
    <w:rsid w:val="00C063B0"/>
    <w:rPr>
      <w:rFonts w:ascii="Calibri" w:eastAsia="Times New Roman" w:hAnsi="Calibri" w:cs="Calibri"/>
      <w:kern w:val="0"/>
      <w:szCs w:val="20"/>
      <w:u w:val="thick"/>
      <w:bdr w:val="single" w:sz="4" w:space="0" w:color="auto"/>
      <w:lang w:eastAsia="en-US"/>
    </w:rPr>
  </w:style>
  <w:style w:type="paragraph" w:styleId="Caption">
    <w:name w:val="caption"/>
    <w:aliases w:val="caption"/>
    <w:basedOn w:val="Normal"/>
    <w:next w:val="Normal"/>
    <w:qFormat/>
    <w:rsid w:val="00C063B0"/>
    <w:rPr>
      <w:rFonts w:eastAsia="Times New Roman"/>
      <w:b/>
      <w:bCs/>
      <w:sz w:val="18"/>
      <w:szCs w:val="18"/>
      <w:lang w:bidi="en-US"/>
      <w14:ligatures w14:val="standardContextual"/>
    </w:rPr>
  </w:style>
  <w:style w:type="character" w:customStyle="1" w:styleId="Style4CharChar">
    <w:name w:val="Style4 Char Char"/>
    <w:rsid w:val="00C063B0"/>
    <w:rPr>
      <w:rFonts w:ascii="Arial Narrow" w:hAnsi="Arial Narrow"/>
      <w:noProof w:val="0"/>
      <w:szCs w:val="24"/>
      <w:u w:val="single"/>
      <w:lang w:val="en-US" w:eastAsia="en-US" w:bidi="ar-SA"/>
    </w:rPr>
  </w:style>
  <w:style w:type="character" w:customStyle="1" w:styleId="StyleUnderline4">
    <w:name w:val="Style Underline4"/>
    <w:rsid w:val="00C063B0"/>
    <w:rPr>
      <w:u w:val="single"/>
    </w:rPr>
  </w:style>
  <w:style w:type="character" w:customStyle="1" w:styleId="BodyText3Char">
    <w:name w:val="Body Text 3 Char"/>
    <w:link w:val="BodyText3"/>
    <w:rsid w:val="00C063B0"/>
    <w:rPr>
      <w:rFonts w:ascii="Arial Narrow" w:eastAsia="Times New Roman" w:hAnsi="Arial Narrow"/>
      <w:sz w:val="16"/>
      <w:szCs w:val="16"/>
    </w:rPr>
  </w:style>
  <w:style w:type="paragraph" w:styleId="BodyText3">
    <w:name w:val="Body Text 3"/>
    <w:basedOn w:val="Normal"/>
    <w:link w:val="BodyText3Char"/>
    <w:rsid w:val="00C063B0"/>
    <w:pPr>
      <w:spacing w:after="120"/>
    </w:pPr>
    <w:rPr>
      <w:rFonts w:ascii="Arial Narrow" w:eastAsia="Times New Roman" w:hAnsi="Arial Narrow" w:cstheme="minorBidi"/>
      <w:kern w:val="2"/>
      <w:sz w:val="16"/>
      <w:szCs w:val="16"/>
      <w:lang w:eastAsia="ko-KR"/>
      <w14:ligatures w14:val="standardContextual"/>
    </w:rPr>
  </w:style>
  <w:style w:type="character" w:customStyle="1" w:styleId="BodyText3Char1">
    <w:name w:val="Body Text 3 Char1"/>
    <w:basedOn w:val="DefaultParagraphFont"/>
    <w:rsid w:val="00C063B0"/>
    <w:rPr>
      <w:rFonts w:ascii="Calibri" w:eastAsiaTheme="minorHAnsi" w:hAnsi="Calibri" w:cs="Calibri"/>
      <w:kern w:val="0"/>
      <w:sz w:val="16"/>
      <w:szCs w:val="16"/>
      <w:lang w:eastAsia="en-US"/>
      <w14:ligatures w14:val="none"/>
    </w:rPr>
  </w:style>
  <w:style w:type="character" w:customStyle="1" w:styleId="StyleEmphasisArial12ptBold">
    <w:name w:val="Style Emphasis + Arial 12 pt Bold"/>
    <w:rsid w:val="00C063B0"/>
    <w:rPr>
      <w:rFonts w:ascii="Arial" w:hAnsi="Arial"/>
      <w:b/>
      <w:bCs/>
      <w:i/>
      <w:iCs/>
      <w:sz w:val="24"/>
    </w:rPr>
  </w:style>
  <w:style w:type="character" w:customStyle="1" w:styleId="super">
    <w:name w:val="super"/>
    <w:rsid w:val="00C063B0"/>
  </w:style>
  <w:style w:type="character" w:customStyle="1" w:styleId="text30">
    <w:name w:val="text30"/>
    <w:rsid w:val="00C063B0"/>
  </w:style>
  <w:style w:type="character" w:customStyle="1" w:styleId="uppercase">
    <w:name w:val="uppercase"/>
    <w:rsid w:val="00C063B0"/>
  </w:style>
  <w:style w:type="character" w:customStyle="1" w:styleId="bodytext0">
    <w:name w:val="bodytext"/>
    <w:rsid w:val="00C063B0"/>
  </w:style>
  <w:style w:type="character" w:customStyle="1" w:styleId="entry-title">
    <w:name w:val="entry-title"/>
    <w:rsid w:val="00C063B0"/>
  </w:style>
  <w:style w:type="character" w:customStyle="1" w:styleId="BodyTextIndentChar1">
    <w:name w:val="Body Text Indent Char1"/>
    <w:uiPriority w:val="99"/>
    <w:rsid w:val="00C063B0"/>
    <w:rPr>
      <w:rFonts w:ascii="Times New Roman" w:hAnsi="Times New Roman" w:cs="Times New Roman"/>
      <w:sz w:val="20"/>
    </w:rPr>
  </w:style>
  <w:style w:type="character" w:customStyle="1" w:styleId="HTMLPreformattedChar1">
    <w:name w:val="HTML Preformatted Char1"/>
    <w:uiPriority w:val="99"/>
    <w:rsid w:val="00C063B0"/>
    <w:rPr>
      <w:rFonts w:ascii="Consolas" w:hAnsi="Consolas" w:cs="Consolas"/>
      <w:sz w:val="20"/>
      <w:szCs w:val="20"/>
    </w:rPr>
  </w:style>
  <w:style w:type="character" w:customStyle="1" w:styleId="DebateHighlighted">
    <w:name w:val="Debate Highlighted"/>
    <w:qFormat/>
    <w:rsid w:val="00C063B0"/>
    <w:rPr>
      <w:rFonts w:ascii="Times New Roman" w:hAnsi="Times New Roman"/>
      <w:sz w:val="20"/>
      <w:u w:val="thick"/>
      <w:bdr w:val="none" w:sz="0" w:space="0" w:color="auto"/>
      <w:shd w:val="clear" w:color="auto" w:fill="00FFFF"/>
    </w:rPr>
  </w:style>
  <w:style w:type="character" w:customStyle="1" w:styleId="Style6pt">
    <w:name w:val="Style 6 pt"/>
    <w:qFormat/>
    <w:rsid w:val="00C063B0"/>
    <w:rPr>
      <w:sz w:val="12"/>
    </w:rPr>
  </w:style>
  <w:style w:type="character" w:customStyle="1" w:styleId="CiteCharCharCharCharCharChar">
    <w:name w:val="Cite Char Char Char Char Char Char"/>
    <w:rsid w:val="00C063B0"/>
    <w:rPr>
      <w:b/>
      <w:noProof w:val="0"/>
      <w:sz w:val="22"/>
      <w:szCs w:val="24"/>
      <w:u w:val="single"/>
      <w:lang w:val="en-US" w:eastAsia="en-US" w:bidi="ar-SA"/>
    </w:rPr>
  </w:style>
  <w:style w:type="character" w:customStyle="1" w:styleId="mainbody1">
    <w:name w:val="mainbody1"/>
    <w:rsid w:val="00C063B0"/>
    <w:rPr>
      <w:rFonts w:ascii="Verdana" w:hAnsi="Verdana" w:hint="default"/>
      <w:color w:val="000000"/>
      <w:sz w:val="22"/>
      <w:szCs w:val="22"/>
    </w:rPr>
  </w:style>
  <w:style w:type="paragraph" w:customStyle="1" w:styleId="author-name">
    <w:name w:val="author-name"/>
    <w:basedOn w:val="Normal"/>
    <w:uiPriority w:val="99"/>
    <w:qFormat/>
    <w:rsid w:val="00C063B0"/>
    <w:pPr>
      <w:spacing w:before="100" w:beforeAutospacing="1" w:after="100" w:afterAutospacing="1"/>
    </w:pPr>
    <w:rPr>
      <w:rFonts w:eastAsia="Times New Roman"/>
      <w:sz w:val="24"/>
      <w14:ligatures w14:val="standardContextual"/>
    </w:rPr>
  </w:style>
  <w:style w:type="paragraph" w:customStyle="1" w:styleId="author-credentials">
    <w:name w:val="author-credentials"/>
    <w:basedOn w:val="Normal"/>
    <w:uiPriority w:val="99"/>
    <w:qFormat/>
    <w:rsid w:val="00C063B0"/>
    <w:pPr>
      <w:spacing w:before="100" w:beforeAutospacing="1" w:after="100" w:afterAutospacing="1"/>
    </w:pPr>
    <w:rPr>
      <w:rFonts w:eastAsia="Times New Roman"/>
      <w:sz w:val="24"/>
      <w14:ligatures w14:val="standardContextual"/>
    </w:rPr>
  </w:style>
  <w:style w:type="paragraph" w:customStyle="1" w:styleId="Style23">
    <w:name w:val="Style23"/>
    <w:basedOn w:val="Normal"/>
    <w:uiPriority w:val="99"/>
    <w:qFormat/>
    <w:rsid w:val="00C063B0"/>
    <w:pPr>
      <w:widowControl w:val="0"/>
      <w:autoSpaceDE w:val="0"/>
      <w:autoSpaceDN w:val="0"/>
      <w:adjustRightInd w:val="0"/>
      <w:spacing w:line="209" w:lineRule="exact"/>
    </w:pPr>
    <w:rPr>
      <w:rFonts w:eastAsia="SimSun"/>
      <w:sz w:val="24"/>
      <w14:ligatures w14:val="standardContextual"/>
    </w:rPr>
  </w:style>
  <w:style w:type="character" w:customStyle="1" w:styleId="underlinedCharChar">
    <w:name w:val="underlined Char Char"/>
    <w:locked/>
    <w:rsid w:val="00C063B0"/>
    <w:rPr>
      <w:u w:val="single"/>
    </w:rPr>
  </w:style>
  <w:style w:type="character" w:customStyle="1" w:styleId="StyleUnderlined11ptBoldChar">
    <w:name w:val="Style Underlined + 11 pt Bold Char"/>
    <w:link w:val="StyleUnderlined11ptBold"/>
    <w:locked/>
    <w:rsid w:val="00C063B0"/>
    <w:rPr>
      <w:b/>
      <w:bCs/>
      <w:u w:val="single"/>
    </w:rPr>
  </w:style>
  <w:style w:type="paragraph" w:customStyle="1" w:styleId="StyleUnderlined11ptBold">
    <w:name w:val="Style Underlined + 11 pt Bold"/>
    <w:basedOn w:val="underlined"/>
    <w:link w:val="StyleUnderlined11ptBoldChar"/>
    <w:qFormat/>
    <w:rsid w:val="00C063B0"/>
    <w:pPr>
      <w:contextualSpacing w:val="0"/>
    </w:pPr>
    <w:rPr>
      <w:rFonts w:asciiTheme="minorHAnsi" w:eastAsiaTheme="minorEastAsia" w:hAnsiTheme="minorHAnsi" w:cstheme="minorBidi"/>
      <w:b/>
      <w:bCs/>
      <w:kern w:val="2"/>
      <w:lang w:eastAsia="ko-KR"/>
    </w:rPr>
  </w:style>
  <w:style w:type="character" w:styleId="HTMLCite">
    <w:name w:val="HTML Cite"/>
    <w:unhideWhenUsed/>
    <w:rsid w:val="00C063B0"/>
    <w:rPr>
      <w:i/>
      <w:iCs/>
    </w:rPr>
  </w:style>
  <w:style w:type="paragraph" w:customStyle="1" w:styleId="CardText0">
    <w:name w:val="CardText"/>
    <w:basedOn w:val="Normal"/>
    <w:link w:val="CardTextChar1"/>
    <w:qFormat/>
    <w:rsid w:val="00C063B0"/>
    <w:pPr>
      <w:ind w:left="288"/>
    </w:pPr>
    <w:rPr>
      <w:rFonts w:eastAsia="Calibri"/>
      <w14:ligatures w14:val="standardContextual"/>
    </w:rPr>
  </w:style>
  <w:style w:type="character" w:customStyle="1" w:styleId="CardTextChar1">
    <w:name w:val="CardText Char"/>
    <w:link w:val="CardText0"/>
    <w:rsid w:val="00C063B0"/>
    <w:rPr>
      <w:rFonts w:ascii="Calibri" w:eastAsia="Calibri" w:hAnsi="Calibri" w:cs="Calibri"/>
      <w:kern w:val="0"/>
      <w:sz w:val="22"/>
      <w:szCs w:val="22"/>
      <w:lang w:eastAsia="en-US"/>
    </w:rPr>
  </w:style>
  <w:style w:type="paragraph" w:customStyle="1" w:styleId="StyleCardTextTimesNewRoman11ptUnderline">
    <w:name w:val="Style Card Text + Times New Roman 11 pt Underline"/>
    <w:link w:val="StyleCardTextTimesNewRoman11ptUnderlineChar"/>
    <w:qFormat/>
    <w:rsid w:val="00C063B0"/>
    <w:pPr>
      <w:spacing w:after="200" w:line="276" w:lineRule="auto"/>
      <w:contextualSpacing/>
    </w:pPr>
    <w:rPr>
      <w:rFonts w:ascii="Calibri" w:eastAsia="Calibri" w:hAnsi="Calibri" w:cs="Times New Roman"/>
      <w:kern w:val="0"/>
      <w:sz w:val="22"/>
      <w:szCs w:val="22"/>
      <w:u w:val="single"/>
      <w:lang w:eastAsia="en-US"/>
    </w:rPr>
  </w:style>
  <w:style w:type="character" w:customStyle="1" w:styleId="StyleCardTextTimesNewRoman11ptUnderlineChar">
    <w:name w:val="Style Card Text + Times New Roman 11 pt Underline Char"/>
    <w:link w:val="StyleCardTextTimesNewRoman11ptUnderline"/>
    <w:rsid w:val="00C063B0"/>
    <w:rPr>
      <w:rFonts w:ascii="Calibri" w:eastAsia="Calibri" w:hAnsi="Calibri" w:cs="Times New Roman"/>
      <w:kern w:val="0"/>
      <w:sz w:val="22"/>
      <w:szCs w:val="22"/>
      <w:u w:val="single"/>
      <w:lang w:eastAsia="en-US"/>
    </w:rPr>
  </w:style>
  <w:style w:type="paragraph" w:customStyle="1" w:styleId="Cards1">
    <w:name w:val="Cards1"/>
    <w:basedOn w:val="Normal"/>
    <w:link w:val="Cards1Char"/>
    <w:qFormat/>
    <w:rsid w:val="00C063B0"/>
    <w:pPr>
      <w:ind w:left="288"/>
    </w:pPr>
    <w:rPr>
      <w:rFonts w:eastAsia="Times New Roman"/>
      <w:u w:val="single"/>
      <w14:ligatures w14:val="standardContextual"/>
    </w:rPr>
  </w:style>
  <w:style w:type="character" w:customStyle="1" w:styleId="Cards1Char">
    <w:name w:val="Cards1 Char"/>
    <w:link w:val="Cards1"/>
    <w:rsid w:val="00C063B0"/>
    <w:rPr>
      <w:rFonts w:ascii="Calibri" w:eastAsia="Times New Roman" w:hAnsi="Calibri" w:cs="Calibri"/>
      <w:kern w:val="0"/>
      <w:sz w:val="22"/>
      <w:szCs w:val="22"/>
      <w:u w:val="single"/>
      <w:lang w:eastAsia="en-US"/>
    </w:rPr>
  </w:style>
  <w:style w:type="paragraph" w:customStyle="1" w:styleId="StyleLeft02">
    <w:name w:val="Style Left:  0.2&quot;"/>
    <w:basedOn w:val="Normal"/>
    <w:uiPriority w:val="99"/>
    <w:qFormat/>
    <w:rsid w:val="00C063B0"/>
    <w:rPr>
      <w:rFonts w:eastAsia="Calibri"/>
      <w:szCs w:val="20"/>
      <w14:ligatures w14:val="standardContextual"/>
    </w:rPr>
  </w:style>
  <w:style w:type="paragraph" w:styleId="List">
    <w:name w:val="List"/>
    <w:basedOn w:val="Normal"/>
    <w:uiPriority w:val="99"/>
    <w:unhideWhenUsed/>
    <w:rsid w:val="00C063B0"/>
    <w:pPr>
      <w:contextualSpacing/>
    </w:pPr>
    <w:rPr>
      <w:rFonts w:eastAsia="Calibri"/>
      <w14:ligatures w14:val="standardContextual"/>
    </w:rPr>
  </w:style>
  <w:style w:type="paragraph" w:customStyle="1" w:styleId="PageHeaderLine1">
    <w:name w:val="PageHeaderLine1"/>
    <w:basedOn w:val="Normal"/>
    <w:uiPriority w:val="99"/>
    <w:qFormat/>
    <w:rsid w:val="00C063B0"/>
    <w:pPr>
      <w:tabs>
        <w:tab w:val="right" w:pos="10800"/>
      </w:tabs>
    </w:pPr>
    <w:rPr>
      <w:rFonts w:eastAsia="Calibri"/>
      <w:b/>
      <w:sz w:val="28"/>
      <w14:ligatures w14:val="standardContextual"/>
    </w:rPr>
  </w:style>
  <w:style w:type="paragraph" w:customStyle="1" w:styleId="PageHeaderLine2">
    <w:name w:val="PageHeaderLine2"/>
    <w:basedOn w:val="Normal"/>
    <w:next w:val="Normal"/>
    <w:link w:val="PageHeaderLine2Char"/>
    <w:qFormat/>
    <w:rsid w:val="00C063B0"/>
    <w:pPr>
      <w:tabs>
        <w:tab w:val="right" w:pos="10800"/>
      </w:tabs>
      <w:spacing w:line="480" w:lineRule="auto"/>
    </w:pPr>
    <w:rPr>
      <w:rFonts w:eastAsia="Calibri"/>
      <w:b/>
      <w14:ligatures w14:val="standardContextual"/>
    </w:rPr>
  </w:style>
  <w:style w:type="character" w:customStyle="1" w:styleId="EndnoteTextChar">
    <w:name w:val="Endnote Text Char"/>
    <w:link w:val="EndnoteText"/>
    <w:rsid w:val="00C063B0"/>
    <w:rPr>
      <w:rFonts w:ascii="Arial" w:hAnsi="Arial" w:cs="Arial"/>
      <w:lang w:val="x-none" w:eastAsia="x-none"/>
    </w:rPr>
  </w:style>
  <w:style w:type="paragraph" w:styleId="EndnoteText">
    <w:name w:val="endnote text"/>
    <w:basedOn w:val="Normal"/>
    <w:link w:val="EndnoteTextChar"/>
    <w:unhideWhenUsed/>
    <w:rsid w:val="00C063B0"/>
    <w:rPr>
      <w:rFonts w:ascii="Arial" w:eastAsiaTheme="minorEastAsia" w:hAnsi="Arial" w:cs="Arial"/>
      <w:kern w:val="2"/>
      <w:sz w:val="24"/>
      <w:szCs w:val="24"/>
      <w:lang w:val="x-none" w:eastAsia="x-none"/>
      <w14:ligatures w14:val="standardContextual"/>
    </w:rPr>
  </w:style>
  <w:style w:type="character" w:customStyle="1" w:styleId="EndnoteTextChar1">
    <w:name w:val="Endnote Text Char1"/>
    <w:basedOn w:val="DefaultParagraphFont"/>
    <w:rsid w:val="00C063B0"/>
    <w:rPr>
      <w:rFonts w:ascii="Calibri" w:eastAsiaTheme="minorHAnsi" w:hAnsi="Calibri" w:cs="Calibri"/>
      <w:kern w:val="0"/>
      <w:sz w:val="20"/>
      <w:szCs w:val="20"/>
      <w:lang w:eastAsia="en-US"/>
      <w14:ligatures w14:val="none"/>
    </w:rPr>
  </w:style>
  <w:style w:type="paragraph" w:customStyle="1" w:styleId="D345FF3D873148C5AE3FBF3267827368">
    <w:name w:val="D345FF3D873148C5AE3FBF3267827368"/>
    <w:uiPriority w:val="99"/>
    <w:qFormat/>
    <w:rsid w:val="00C063B0"/>
    <w:pPr>
      <w:spacing w:after="200" w:line="276" w:lineRule="auto"/>
    </w:pPr>
    <w:rPr>
      <w:rFonts w:ascii="Calibri" w:eastAsia="Times New Roman" w:hAnsi="Calibri" w:cs="Times New Roman"/>
      <w:kern w:val="0"/>
      <w:sz w:val="22"/>
      <w:szCs w:val="22"/>
      <w:lang w:eastAsia="ja-JP"/>
    </w:rPr>
  </w:style>
  <w:style w:type="paragraph" w:customStyle="1" w:styleId="Normaltext0">
    <w:name w:val="Normal text"/>
    <w:basedOn w:val="Normal"/>
    <w:link w:val="NormaltextCharChar"/>
    <w:autoRedefine/>
    <w:qFormat/>
    <w:rsid w:val="00C063B0"/>
    <w:pPr>
      <w:ind w:left="432"/>
    </w:pPr>
    <w:rPr>
      <w:rFonts w:eastAsia="SimSun"/>
      <w:color w:val="000000"/>
      <w:szCs w:val="20"/>
      <w:lang w:val="x-none" w:eastAsia="x-none"/>
      <w14:ligatures w14:val="standardContextual"/>
    </w:rPr>
  </w:style>
  <w:style w:type="character" w:customStyle="1" w:styleId="NormaltextCharChar">
    <w:name w:val="Normal text Char Char"/>
    <w:link w:val="Normaltext0"/>
    <w:rsid w:val="00C063B0"/>
    <w:rPr>
      <w:rFonts w:ascii="Calibri" w:eastAsia="SimSun" w:hAnsi="Calibri" w:cs="Calibri"/>
      <w:color w:val="000000"/>
      <w:kern w:val="0"/>
      <w:sz w:val="22"/>
      <w:szCs w:val="20"/>
      <w:lang w:val="x-none" w:eastAsia="x-none"/>
    </w:rPr>
  </w:style>
  <w:style w:type="paragraph" w:customStyle="1" w:styleId="TagofCard">
    <w:name w:val="Tag of Card"/>
    <w:basedOn w:val="Normaltext0"/>
    <w:next w:val="Normaltext0"/>
    <w:link w:val="TagofCardChar"/>
    <w:autoRedefine/>
    <w:qFormat/>
    <w:rsid w:val="00C063B0"/>
    <w:rPr>
      <w:b/>
      <w:sz w:val="28"/>
    </w:rPr>
  </w:style>
  <w:style w:type="character" w:customStyle="1" w:styleId="TagofCardChar">
    <w:name w:val="Tag of Card Char"/>
    <w:link w:val="TagofCard"/>
    <w:rsid w:val="00C063B0"/>
    <w:rPr>
      <w:rFonts w:ascii="Calibri" w:eastAsia="SimSun" w:hAnsi="Calibri" w:cs="Calibri"/>
      <w:b/>
      <w:color w:val="000000"/>
      <w:kern w:val="0"/>
      <w:sz w:val="28"/>
      <w:szCs w:val="20"/>
      <w:lang w:val="x-none" w:eastAsia="x-none"/>
    </w:rPr>
  </w:style>
  <w:style w:type="paragraph" w:customStyle="1" w:styleId="Sourcename">
    <w:name w:val="Source name"/>
    <w:basedOn w:val="Normaltext0"/>
    <w:link w:val="SourcenameChar"/>
    <w:autoRedefine/>
    <w:qFormat/>
    <w:rsid w:val="00C063B0"/>
    <w:rPr>
      <w:b/>
      <w:bCs/>
      <w:sz w:val="20"/>
    </w:rPr>
  </w:style>
  <w:style w:type="character" w:customStyle="1" w:styleId="SourcenameChar">
    <w:name w:val="Source name Char"/>
    <w:link w:val="Sourcename"/>
    <w:rsid w:val="00C063B0"/>
    <w:rPr>
      <w:rFonts w:ascii="Calibri" w:eastAsia="SimSun" w:hAnsi="Calibri" w:cs="Calibri"/>
      <w:b/>
      <w:bCs/>
      <w:color w:val="000000"/>
      <w:kern w:val="0"/>
      <w:sz w:val="20"/>
      <w:szCs w:val="20"/>
      <w:lang w:val="x-none" w:eastAsia="x-none"/>
    </w:rPr>
  </w:style>
  <w:style w:type="paragraph" w:customStyle="1" w:styleId="underlinedcard">
    <w:name w:val="underlined card"/>
    <w:basedOn w:val="Normaltext0"/>
    <w:link w:val="underlinedcardChar"/>
    <w:autoRedefine/>
    <w:qFormat/>
    <w:rsid w:val="00C063B0"/>
    <w:rPr>
      <w:u w:val="single"/>
    </w:rPr>
  </w:style>
  <w:style w:type="character" w:customStyle="1" w:styleId="underlinedcardChar">
    <w:name w:val="underlined card Char"/>
    <w:link w:val="underlinedcard"/>
    <w:rsid w:val="00C063B0"/>
    <w:rPr>
      <w:rFonts w:ascii="Calibri" w:eastAsia="SimSun" w:hAnsi="Calibri" w:cs="Calibri"/>
      <w:color w:val="000000"/>
      <w:kern w:val="0"/>
      <w:sz w:val="22"/>
      <w:szCs w:val="20"/>
      <w:u w:val="single"/>
      <w:lang w:val="x-none" w:eastAsia="x-none"/>
    </w:rPr>
  </w:style>
  <w:style w:type="paragraph" w:customStyle="1" w:styleId="FullText">
    <w:name w:val="Full Text"/>
    <w:basedOn w:val="Normal"/>
    <w:uiPriority w:val="99"/>
    <w:qFormat/>
    <w:rsid w:val="00C063B0"/>
    <w:rPr>
      <w:rFonts w:eastAsia="Times New Roman"/>
      <w14:ligatures w14:val="standardContextual"/>
    </w:rPr>
  </w:style>
  <w:style w:type="character" w:customStyle="1" w:styleId="SourceBold">
    <w:name w:val="Source Bold"/>
    <w:rsid w:val="00C063B0"/>
    <w:rPr>
      <w:rFonts w:ascii="Arial Narrow" w:hAnsi="Arial Narrow"/>
      <w:b/>
      <w:sz w:val="24"/>
      <w:u w:val="none"/>
    </w:rPr>
  </w:style>
  <w:style w:type="paragraph" w:customStyle="1" w:styleId="TextUnderline">
    <w:name w:val="Text Underline"/>
    <w:basedOn w:val="Normal"/>
    <w:link w:val="TextUnderlineChar"/>
    <w:qFormat/>
    <w:rsid w:val="00C063B0"/>
    <w:rPr>
      <w:rFonts w:ascii="Garamond" w:eastAsia="Times New Roman" w:hAnsi="Garamond"/>
      <w:bCs/>
      <w:kern w:val="20"/>
      <w:szCs w:val="32"/>
      <w:u w:val="single"/>
      <w:lang w:val="x-none" w:eastAsia="x-none"/>
      <w14:ligatures w14:val="standardContextual"/>
    </w:rPr>
  </w:style>
  <w:style w:type="character" w:customStyle="1" w:styleId="TextUnderlineChar">
    <w:name w:val="Text Underline Char"/>
    <w:link w:val="TextUnderline"/>
    <w:rsid w:val="00C063B0"/>
    <w:rPr>
      <w:rFonts w:ascii="Garamond" w:eastAsia="Times New Roman" w:hAnsi="Garamond" w:cs="Calibri"/>
      <w:bCs/>
      <w:kern w:val="20"/>
      <w:sz w:val="22"/>
      <w:szCs w:val="32"/>
      <w:u w:val="single"/>
      <w:lang w:val="x-none" w:eastAsia="x-none"/>
    </w:rPr>
  </w:style>
  <w:style w:type="paragraph" w:customStyle="1" w:styleId="CardTagandCite">
    <w:name w:val="Card Tag and Cite"/>
    <w:basedOn w:val="Normal"/>
    <w:next w:val="Normal"/>
    <w:link w:val="CardTagandCiteChar"/>
    <w:qFormat/>
    <w:rsid w:val="00C063B0"/>
    <w:rPr>
      <w:rFonts w:ascii="Arial Narrow" w:eastAsiaTheme="minorEastAsia" w:hAnsi="Arial Narrow" w:cstheme="minorBidi"/>
      <w:b/>
      <w:kern w:val="2"/>
      <w:sz w:val="26"/>
      <w:szCs w:val="24"/>
      <w:lang w:eastAsia="ko-KR"/>
      <w14:ligatures w14:val="standardContextual"/>
    </w:rPr>
  </w:style>
  <w:style w:type="paragraph" w:customStyle="1" w:styleId="CardText1">
    <w:name w:val="Card Text 1"/>
    <w:basedOn w:val="Normal"/>
    <w:link w:val="CardText1Char"/>
    <w:autoRedefine/>
    <w:qFormat/>
    <w:rsid w:val="00C063B0"/>
    <w:rPr>
      <w:rFonts w:ascii="Arial Narrow" w:eastAsiaTheme="minorEastAsia" w:hAnsi="Arial Narrow" w:cstheme="minorBidi"/>
      <w:color w:val="000000"/>
      <w:kern w:val="2"/>
      <w:sz w:val="24"/>
      <w:szCs w:val="24"/>
      <w:u w:val="single"/>
      <w:lang w:eastAsia="ko-KR"/>
      <w14:ligatures w14:val="standardContextual"/>
    </w:rPr>
  </w:style>
  <w:style w:type="paragraph" w:customStyle="1" w:styleId="CardText2">
    <w:name w:val="Card Text 2"/>
    <w:basedOn w:val="CardText1"/>
    <w:link w:val="CardText2Char"/>
    <w:qFormat/>
    <w:rsid w:val="00C063B0"/>
    <w:rPr>
      <w:b/>
    </w:rPr>
  </w:style>
  <w:style w:type="character" w:customStyle="1" w:styleId="2xBoldUnderline">
    <w:name w:val="2x_Bold_Underline"/>
    <w:rsid w:val="00C063B0"/>
    <w:rPr>
      <w:b/>
      <w:bCs/>
      <w:sz w:val="24"/>
      <w:u w:val="thick"/>
    </w:rPr>
  </w:style>
  <w:style w:type="character" w:customStyle="1" w:styleId="Dottedunderline">
    <w:name w:val="Dotted underline"/>
    <w:rsid w:val="00C063B0"/>
    <w:rPr>
      <w:u w:val="dotted"/>
    </w:rPr>
  </w:style>
  <w:style w:type="character" w:customStyle="1" w:styleId="loose">
    <w:name w:val="loose"/>
    <w:rsid w:val="00C063B0"/>
  </w:style>
  <w:style w:type="paragraph" w:customStyle="1" w:styleId="citeunread">
    <w:name w:val="cite unread"/>
    <w:basedOn w:val="Normal"/>
    <w:link w:val="citeunreadChar"/>
    <w:qFormat/>
    <w:rsid w:val="00C063B0"/>
    <w:pPr>
      <w:widowControl w:val="0"/>
      <w:overflowPunct w:val="0"/>
      <w:autoSpaceDE w:val="0"/>
      <w:autoSpaceDN w:val="0"/>
      <w:adjustRightInd w:val="0"/>
      <w:spacing w:after="120"/>
    </w:pPr>
    <w:rPr>
      <w:rFonts w:eastAsia="MS Mincho"/>
      <w:kern w:val="28"/>
      <w:sz w:val="18"/>
      <w:szCs w:val="20"/>
      <w:lang w:val="en" w:eastAsia="x-none"/>
      <w14:ligatures w14:val="standardContextual"/>
    </w:rPr>
  </w:style>
  <w:style w:type="character" w:customStyle="1" w:styleId="citeunreadChar">
    <w:name w:val="cite unread Char"/>
    <w:link w:val="citeunread"/>
    <w:rsid w:val="00C063B0"/>
    <w:rPr>
      <w:rFonts w:ascii="Calibri" w:eastAsia="MS Mincho" w:hAnsi="Calibri" w:cs="Calibri"/>
      <w:kern w:val="28"/>
      <w:sz w:val="18"/>
      <w:szCs w:val="20"/>
      <w:lang w:val="en" w:eastAsia="x-none"/>
    </w:rPr>
  </w:style>
  <w:style w:type="paragraph" w:customStyle="1" w:styleId="read">
    <w:name w:val="read"/>
    <w:basedOn w:val="Normal"/>
    <w:next w:val="Normal"/>
    <w:link w:val="readCharChar"/>
    <w:qFormat/>
    <w:rsid w:val="00C063B0"/>
    <w:rPr>
      <w:rFonts w:eastAsia="Times New Roman"/>
      <w:b/>
      <w:szCs w:val="20"/>
      <w:u w:val="single"/>
      <w:lang w:val="x-none" w:eastAsia="x-none"/>
      <w14:ligatures w14:val="standardContextual"/>
    </w:rPr>
  </w:style>
  <w:style w:type="character" w:customStyle="1" w:styleId="readCharChar">
    <w:name w:val="read Char Char"/>
    <w:link w:val="read"/>
    <w:locked/>
    <w:rsid w:val="00C063B0"/>
    <w:rPr>
      <w:rFonts w:ascii="Calibri" w:eastAsia="Times New Roman" w:hAnsi="Calibri" w:cs="Calibri"/>
      <w:b/>
      <w:kern w:val="0"/>
      <w:sz w:val="22"/>
      <w:szCs w:val="20"/>
      <w:u w:val="single"/>
      <w:lang w:val="x-none" w:eastAsia="x-none"/>
    </w:rPr>
  </w:style>
  <w:style w:type="paragraph" w:customStyle="1" w:styleId="2ndLevel-TAG">
    <w:name w:val="2nd Level - TAG"/>
    <w:basedOn w:val="Normal"/>
    <w:next w:val="Normal"/>
    <w:uiPriority w:val="99"/>
    <w:qFormat/>
    <w:rsid w:val="00C063B0"/>
    <w:pPr>
      <w:spacing w:before="240"/>
      <w:outlineLvl w:val="2"/>
    </w:pPr>
    <w:rPr>
      <w:rFonts w:eastAsia="Times New Roman"/>
      <w:b/>
      <w14:ligatures w14:val="standardContextual"/>
    </w:rPr>
  </w:style>
  <w:style w:type="character" w:customStyle="1" w:styleId="readChar">
    <w:name w:val="read Char"/>
    <w:rsid w:val="00C063B0"/>
    <w:rPr>
      <w:szCs w:val="22"/>
      <w:u w:val="single"/>
      <w:lang w:val="en-US" w:eastAsia="en-US" w:bidi="ar-SA"/>
    </w:rPr>
  </w:style>
  <w:style w:type="character" w:customStyle="1" w:styleId="underlining0">
    <w:name w:val="underlining"/>
    <w:rsid w:val="00C063B0"/>
    <w:rPr>
      <w:u w:val="single"/>
    </w:rPr>
  </w:style>
  <w:style w:type="paragraph" w:styleId="BodyTextIndent2">
    <w:name w:val="Body Text Indent 2"/>
    <w:basedOn w:val="Normal"/>
    <w:link w:val="BodyTextIndent2Char"/>
    <w:rsid w:val="00C063B0"/>
    <w:pPr>
      <w:ind w:leftChars="233" w:left="559" w:firstLineChars="300" w:firstLine="600"/>
    </w:pPr>
    <w:rPr>
      <w:rFonts w:ascii="HGSSoeiKakugothicUB" w:eastAsia="MS Mincho"/>
      <w:szCs w:val="20"/>
      <w:lang w:val="x-none" w:eastAsia="ja-JP"/>
      <w14:ligatures w14:val="standardContextual"/>
    </w:rPr>
  </w:style>
  <w:style w:type="character" w:customStyle="1" w:styleId="BodyTextIndent2Char">
    <w:name w:val="Body Text Indent 2 Char"/>
    <w:basedOn w:val="DefaultParagraphFont"/>
    <w:link w:val="BodyTextIndent2"/>
    <w:rsid w:val="00C063B0"/>
    <w:rPr>
      <w:rFonts w:ascii="HGSSoeiKakugothicUB" w:eastAsia="MS Mincho" w:hAnsi="Calibri" w:cs="Calibri"/>
      <w:kern w:val="0"/>
      <w:sz w:val="22"/>
      <w:szCs w:val="20"/>
      <w:lang w:val="x-none" w:eastAsia="ja-JP"/>
    </w:rPr>
  </w:style>
  <w:style w:type="character" w:customStyle="1" w:styleId="A6">
    <w:name w:val="A6"/>
    <w:uiPriority w:val="99"/>
    <w:rsid w:val="00C063B0"/>
    <w:rPr>
      <w:rFonts w:ascii="Times New Roman" w:hAnsi="Times New Roman"/>
      <w:color w:val="000000"/>
      <w:sz w:val="14"/>
      <w:szCs w:val="14"/>
    </w:rPr>
  </w:style>
  <w:style w:type="paragraph" w:customStyle="1" w:styleId="CiteCard">
    <w:name w:val="Cite_Card"/>
    <w:link w:val="CiteCardChar"/>
    <w:qFormat/>
    <w:rsid w:val="00C063B0"/>
    <w:pPr>
      <w:spacing w:after="0" w:line="240" w:lineRule="auto"/>
      <w:ind w:left="720" w:right="720"/>
      <w:jc w:val="both"/>
    </w:pPr>
    <w:rPr>
      <w:rFonts w:ascii="Times New Roman" w:eastAsia="Times New Roman" w:hAnsi="Times New Roman" w:cs="Arial"/>
      <w:bCs/>
      <w:kern w:val="0"/>
      <w:sz w:val="20"/>
      <w:szCs w:val="20"/>
      <w:lang w:eastAsia="en-US"/>
    </w:rPr>
  </w:style>
  <w:style w:type="character" w:customStyle="1" w:styleId="CiteCardChar">
    <w:name w:val="Cite_Card Char"/>
    <w:link w:val="CiteCard"/>
    <w:rsid w:val="00C063B0"/>
    <w:rPr>
      <w:rFonts w:ascii="Times New Roman" w:eastAsia="Times New Roman" w:hAnsi="Times New Roman" w:cs="Arial"/>
      <w:bCs/>
      <w:kern w:val="0"/>
      <w:sz w:val="20"/>
      <w:szCs w:val="20"/>
      <w:lang w:eastAsia="en-US"/>
    </w:rPr>
  </w:style>
  <w:style w:type="character" w:customStyle="1" w:styleId="btitle">
    <w:name w:val="btitle"/>
    <w:rsid w:val="00C063B0"/>
  </w:style>
  <w:style w:type="character" w:customStyle="1" w:styleId="green">
    <w:name w:val="green"/>
    <w:rsid w:val="00C063B0"/>
  </w:style>
  <w:style w:type="paragraph" w:customStyle="1" w:styleId="CM5">
    <w:name w:val="CM5"/>
    <w:basedOn w:val="Default"/>
    <w:next w:val="Default"/>
    <w:uiPriority w:val="99"/>
    <w:qFormat/>
    <w:rsid w:val="00C063B0"/>
    <w:pPr>
      <w:widowControl w:val="0"/>
    </w:pPr>
    <w:rPr>
      <w:rFonts w:eastAsia="MS Mincho"/>
      <w:color w:val="auto"/>
    </w:rPr>
  </w:style>
  <w:style w:type="paragraph" w:customStyle="1" w:styleId="CM14">
    <w:name w:val="CM14"/>
    <w:basedOn w:val="Default"/>
    <w:next w:val="Default"/>
    <w:uiPriority w:val="99"/>
    <w:qFormat/>
    <w:rsid w:val="00C063B0"/>
    <w:pPr>
      <w:widowControl w:val="0"/>
    </w:pPr>
    <w:rPr>
      <w:rFonts w:eastAsia="MS Mincho"/>
      <w:color w:val="auto"/>
    </w:rPr>
  </w:style>
  <w:style w:type="character" w:customStyle="1" w:styleId="BodyText1">
    <w:name w:val="Body Text1"/>
    <w:rsid w:val="00C063B0"/>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20">
    <w:name w:val="Body Text2"/>
    <w:rsid w:val="00C063B0"/>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
    <w:name w:val="Body text + Italic"/>
    <w:aliases w:val="Body text + CordiaUPC,12 pt,Body text + 9 pt,Body text (115) + Arial,9 pt,Body text (141) + Arial,Spacing 2 pt,Body text (10) + 10 pt,Picture caption (42) + FrankRuehl,Body text (154) + Arial,6 pt,Body text + 7.5 pt,Not Bold"/>
    <w:uiPriority w:val="99"/>
    <w:rsid w:val="00C063B0"/>
    <w:rPr>
      <w:rFonts w:ascii="Times New Roman" w:eastAsia="Times New Roman" w:hAnsi="Times New Roman" w:cs="Times New Roman" w:hint="default"/>
      <w:b w:val="0"/>
      <w:bCs w:val="0"/>
      <w:i/>
      <w:iCs/>
      <w:smallCaps w:val="0"/>
      <w:strike w:val="0"/>
      <w:dstrike w:val="0"/>
      <w:color w:val="000000"/>
      <w:spacing w:val="0"/>
      <w:w w:val="100"/>
      <w:position w:val="0"/>
      <w:sz w:val="18"/>
      <w:szCs w:val="18"/>
      <w:u w:val="none"/>
      <w:effect w:val="none"/>
      <w:lang w:val="en-US"/>
    </w:rPr>
  </w:style>
  <w:style w:type="character" w:customStyle="1" w:styleId="BodyText30">
    <w:name w:val="Body Text3"/>
    <w:rsid w:val="00C063B0"/>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Bold">
    <w:name w:val="Body text + Bold"/>
    <w:rsid w:val="00C063B0"/>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C063B0"/>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BodyText4">
    <w:name w:val="Body Text4"/>
    <w:rsid w:val="00C063B0"/>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Char1">
    <w:name w:val="Body Text Char1"/>
    <w:aliases w:val="Very Small Text Char1,BT Char1"/>
    <w:rsid w:val="00C063B0"/>
    <w:rPr>
      <w:rFonts w:ascii="Palatino Linotype" w:hAnsi="Palatino Linotype" w:cs="Palatino Linotype"/>
      <w:sz w:val="17"/>
      <w:szCs w:val="17"/>
      <w:shd w:val="clear" w:color="auto" w:fill="FFFFFF"/>
    </w:rPr>
  </w:style>
  <w:style w:type="character" w:customStyle="1" w:styleId="BodytextItalic1">
    <w:name w:val="Body text + Italic1"/>
    <w:aliases w:val="Spacing 0 pt1"/>
    <w:uiPriority w:val="99"/>
    <w:rsid w:val="00C063B0"/>
    <w:rPr>
      <w:rFonts w:ascii="Sylfaen" w:hAnsi="Sylfaen" w:cs="Sylfaen"/>
      <w:i/>
      <w:iCs/>
      <w:sz w:val="19"/>
      <w:szCs w:val="19"/>
      <w:u w:val="none"/>
      <w:shd w:val="clear" w:color="auto" w:fill="FFFFFF"/>
    </w:rPr>
  </w:style>
  <w:style w:type="character" w:customStyle="1" w:styleId="AuthorYear">
    <w:name w:val="AuthorYear"/>
    <w:uiPriority w:val="1"/>
    <w:qFormat/>
    <w:rsid w:val="00C063B0"/>
    <w:rPr>
      <w:rFonts w:ascii="Georgia" w:hAnsi="Georgia"/>
      <w:b/>
      <w:sz w:val="24"/>
    </w:rPr>
  </w:style>
  <w:style w:type="character" w:customStyle="1" w:styleId="ssl4">
    <w:name w:val="ss_l4"/>
    <w:rsid w:val="00C063B0"/>
  </w:style>
  <w:style w:type="character" w:customStyle="1" w:styleId="italic">
    <w:name w:val="italic"/>
    <w:rsid w:val="00C063B0"/>
  </w:style>
  <w:style w:type="character" w:customStyle="1" w:styleId="tl8wme">
    <w:name w:val="tl8wme"/>
    <w:basedOn w:val="DefaultParagraphFont"/>
    <w:rsid w:val="00C063B0"/>
  </w:style>
  <w:style w:type="paragraph" w:customStyle="1" w:styleId="CardIndented">
    <w:name w:val="Card (Indented)"/>
    <w:basedOn w:val="Normal"/>
    <w:link w:val="CardIndentedChar"/>
    <w:qFormat/>
    <w:rsid w:val="00C063B0"/>
    <w:pPr>
      <w:ind w:left="288"/>
    </w:pPr>
    <w:rPr>
      <w:rFonts w:eastAsia="Calibri"/>
      <w14:ligatures w14:val="standardContextual"/>
    </w:rPr>
  </w:style>
  <w:style w:type="character" w:customStyle="1" w:styleId="CardIndentedChar">
    <w:name w:val="Card (Indented) Char"/>
    <w:link w:val="CardIndented"/>
    <w:rsid w:val="00C063B0"/>
    <w:rPr>
      <w:rFonts w:ascii="Calibri" w:eastAsia="Calibri" w:hAnsi="Calibri" w:cs="Calibri"/>
      <w:kern w:val="0"/>
      <w:sz w:val="22"/>
      <w:szCs w:val="22"/>
      <w:lang w:eastAsia="en-US"/>
    </w:rPr>
  </w:style>
  <w:style w:type="character" w:customStyle="1" w:styleId="cardchar00">
    <w:name w:val="cardchar0"/>
    <w:basedOn w:val="DefaultParagraphFont"/>
    <w:rsid w:val="00C063B0"/>
  </w:style>
  <w:style w:type="character" w:customStyle="1" w:styleId="UnderlineNon-bold">
    <w:name w:val="Underline Non - bold"/>
    <w:rsid w:val="00C063B0"/>
    <w:rPr>
      <w:rFonts w:ascii="Times New Roman" w:hAnsi="Times New Roman"/>
      <w:iCs/>
      <w:sz w:val="22"/>
      <w:u w:val="single"/>
    </w:rPr>
  </w:style>
  <w:style w:type="character" w:customStyle="1" w:styleId="UnderlineBold0">
    <w:name w:val="Underline Bold"/>
    <w:qFormat/>
    <w:rsid w:val="00C063B0"/>
    <w:rPr>
      <w:rFonts w:ascii="Times New Roman" w:hAnsi="Times New Roman"/>
      <w:b/>
      <w:sz w:val="22"/>
      <w:u w:val="single"/>
    </w:rPr>
  </w:style>
  <w:style w:type="paragraph" w:customStyle="1" w:styleId="StyleHeading4UnderlinedsmalltextGaramond">
    <w:name w:val="Style Heading 4Underlinedsmall text + Garamond"/>
    <w:basedOn w:val="Heading4"/>
    <w:link w:val="StyleHeading4UnderlinedsmalltextGaramondChar"/>
    <w:qFormat/>
    <w:rsid w:val="00C063B0"/>
    <w:rPr>
      <w:rFonts w:ascii="Garamond" w:eastAsia="Times New Roman" w:hAnsi="Garamond" w:cs="Times New Roman"/>
      <w:b w:val="0"/>
      <w:bCs/>
      <w:iCs w:val="0"/>
      <w:szCs w:val="20"/>
      <w:u w:val="single"/>
      <w14:ligatures w14:val="standardContextual"/>
    </w:rPr>
  </w:style>
  <w:style w:type="character" w:customStyle="1" w:styleId="StyleHeading4UnderlinedsmalltextGaramondChar">
    <w:name w:val="Style Heading 4Underlinedsmall text + Garamond Char"/>
    <w:link w:val="StyleHeading4UnderlinedsmalltextGaramond"/>
    <w:rsid w:val="00C063B0"/>
    <w:rPr>
      <w:rFonts w:ascii="Garamond" w:eastAsia="Times New Roman" w:hAnsi="Garamond" w:cs="Times New Roman"/>
      <w:bCs/>
      <w:kern w:val="0"/>
      <w:sz w:val="26"/>
      <w:szCs w:val="20"/>
      <w:u w:val="single"/>
      <w:lang w:eastAsia="en-US"/>
    </w:rPr>
  </w:style>
  <w:style w:type="character" w:customStyle="1" w:styleId="Heading4Char2">
    <w:name w:val="Heading 4 Char2"/>
    <w:aliases w:val="Underlined Char2,small text Char1,body Char2,Big card Char1,body Char1,Normal Tag Char1,heading 2 Char1,Ch Char1,No Spacing4 Char1,No Spacing21 Char1,CD - Cite Char1,no read Char1,No Spacing211 Char1"/>
    <w:qFormat/>
    <w:rsid w:val="00C063B0"/>
    <w:rPr>
      <w:rFonts w:ascii="Bell MT" w:eastAsia="Times New Roman" w:hAnsi="Bell MT"/>
      <w:bCs/>
      <w:iCs/>
      <w:sz w:val="22"/>
      <w:u w:val="single"/>
    </w:rPr>
  </w:style>
  <w:style w:type="character" w:customStyle="1" w:styleId="Heading5Char2">
    <w:name w:val="Heading 5 Char2"/>
    <w:rsid w:val="00C063B0"/>
    <w:rPr>
      <w:rFonts w:ascii="Bell MT" w:eastAsia="Times New Roman" w:hAnsi="Bell MT"/>
      <w:bCs/>
      <w:iCs/>
      <w:sz w:val="10"/>
      <w:szCs w:val="26"/>
    </w:rPr>
  </w:style>
  <w:style w:type="paragraph" w:customStyle="1" w:styleId="Heading2-NotBold">
    <w:name w:val="Heading 2 - Not Bold"/>
    <w:basedOn w:val="Heading2"/>
    <w:autoRedefine/>
    <w:uiPriority w:val="99"/>
    <w:qFormat/>
    <w:rsid w:val="00C063B0"/>
    <w:pPr>
      <w:keepNext w:val="0"/>
      <w:keepLines w:val="0"/>
      <w:pageBreakBefore w:val="0"/>
      <w:jc w:val="left"/>
    </w:pPr>
    <w:rPr>
      <w:rFonts w:ascii="Garamond" w:eastAsia="Calibri" w:hAnsi="Garamond" w:cs="Times New Roman"/>
      <w:b w:val="0"/>
      <w:bCs/>
      <w:sz w:val="22"/>
      <w:u w:val="none"/>
      <w14:ligatures w14:val="standardContextual"/>
    </w:rPr>
  </w:style>
  <w:style w:type="character" w:customStyle="1" w:styleId="z-TopofFormChar">
    <w:name w:val="z-Top of Form Char"/>
    <w:link w:val="z-TopofForm"/>
    <w:uiPriority w:val="99"/>
    <w:rsid w:val="00C063B0"/>
    <w:rPr>
      <w:rFonts w:ascii="Arial" w:hAnsi="Arial"/>
      <w:vanish/>
      <w:sz w:val="16"/>
      <w:szCs w:val="16"/>
    </w:rPr>
  </w:style>
  <w:style w:type="paragraph" w:styleId="z-TopofForm">
    <w:name w:val="HTML Top of Form"/>
    <w:basedOn w:val="Normal"/>
    <w:next w:val="Normal"/>
    <w:link w:val="z-TopofFormChar"/>
    <w:hidden/>
    <w:uiPriority w:val="99"/>
    <w:unhideWhenUsed/>
    <w:rsid w:val="00C063B0"/>
    <w:pPr>
      <w:pBdr>
        <w:bottom w:val="single" w:sz="6" w:space="1" w:color="auto"/>
      </w:pBdr>
      <w:spacing w:beforeLines="1" w:afterLines="1"/>
      <w:jc w:val="center"/>
    </w:pPr>
    <w:rPr>
      <w:rFonts w:ascii="Arial" w:eastAsiaTheme="minorEastAsia" w:hAnsi="Arial" w:cstheme="minorBidi"/>
      <w:vanish/>
      <w:kern w:val="2"/>
      <w:sz w:val="16"/>
      <w:szCs w:val="16"/>
      <w:lang w:eastAsia="ko-KR"/>
      <w14:ligatures w14:val="standardContextual"/>
    </w:rPr>
  </w:style>
  <w:style w:type="character" w:customStyle="1" w:styleId="z-TopofFormChar1">
    <w:name w:val="z-Top of Form Char1"/>
    <w:basedOn w:val="DefaultParagraphFont"/>
    <w:uiPriority w:val="99"/>
    <w:rsid w:val="00C063B0"/>
    <w:rPr>
      <w:rFonts w:ascii="Arial" w:eastAsiaTheme="minorHAnsi" w:hAnsi="Arial" w:cs="Arial"/>
      <w:vanish/>
      <w:kern w:val="0"/>
      <w:sz w:val="16"/>
      <w:szCs w:val="16"/>
      <w:lang w:eastAsia="en-US"/>
      <w14:ligatures w14:val="none"/>
    </w:rPr>
  </w:style>
  <w:style w:type="character" w:customStyle="1" w:styleId="z-BottomofFormChar">
    <w:name w:val="z-Bottom of Form Char"/>
    <w:link w:val="z-BottomofForm"/>
    <w:uiPriority w:val="99"/>
    <w:rsid w:val="00C063B0"/>
    <w:rPr>
      <w:rFonts w:ascii="Arial" w:hAnsi="Arial"/>
      <w:vanish/>
      <w:sz w:val="16"/>
      <w:szCs w:val="16"/>
    </w:rPr>
  </w:style>
  <w:style w:type="paragraph" w:styleId="z-BottomofForm">
    <w:name w:val="HTML Bottom of Form"/>
    <w:basedOn w:val="Normal"/>
    <w:next w:val="Normal"/>
    <w:link w:val="z-BottomofFormChar"/>
    <w:hidden/>
    <w:uiPriority w:val="99"/>
    <w:unhideWhenUsed/>
    <w:rsid w:val="00C063B0"/>
    <w:pPr>
      <w:pBdr>
        <w:top w:val="single" w:sz="6" w:space="1" w:color="auto"/>
      </w:pBdr>
      <w:spacing w:beforeLines="1" w:afterLines="1"/>
      <w:jc w:val="center"/>
    </w:pPr>
    <w:rPr>
      <w:rFonts w:ascii="Arial" w:eastAsiaTheme="minorEastAsia" w:hAnsi="Arial" w:cstheme="minorBidi"/>
      <w:vanish/>
      <w:kern w:val="2"/>
      <w:sz w:val="16"/>
      <w:szCs w:val="16"/>
      <w:lang w:eastAsia="ko-KR"/>
      <w14:ligatures w14:val="standardContextual"/>
    </w:rPr>
  </w:style>
  <w:style w:type="character" w:customStyle="1" w:styleId="z-BottomofFormChar1">
    <w:name w:val="z-Bottom of Form Char1"/>
    <w:basedOn w:val="DefaultParagraphFont"/>
    <w:uiPriority w:val="99"/>
    <w:rsid w:val="00C063B0"/>
    <w:rPr>
      <w:rFonts w:ascii="Arial" w:eastAsiaTheme="minorHAnsi" w:hAnsi="Arial" w:cs="Arial"/>
      <w:vanish/>
      <w:kern w:val="0"/>
      <w:sz w:val="16"/>
      <w:szCs w:val="16"/>
      <w:lang w:eastAsia="en-US"/>
      <w14:ligatures w14:val="none"/>
    </w:rPr>
  </w:style>
  <w:style w:type="paragraph" w:customStyle="1" w:styleId="Heading2-Bold">
    <w:name w:val="Heading 2 - Bold"/>
    <w:basedOn w:val="Normal"/>
    <w:autoRedefine/>
    <w:uiPriority w:val="99"/>
    <w:qFormat/>
    <w:rsid w:val="00C063B0"/>
    <w:rPr>
      <w:rFonts w:ascii="Garamond" w:eastAsia="Calibri" w:hAnsi="Garamond"/>
      <w:b/>
      <w14:ligatures w14:val="standardContextual"/>
    </w:rPr>
  </w:style>
  <w:style w:type="paragraph" w:customStyle="1" w:styleId="Microtext0">
    <w:name w:val="Microtext"/>
    <w:basedOn w:val="Normal"/>
    <w:next w:val="Normal"/>
    <w:link w:val="MicrotextChar0"/>
    <w:qFormat/>
    <w:rsid w:val="00C063B0"/>
    <w:rPr>
      <w:rFonts w:eastAsia="Calibri"/>
      <w:sz w:val="12"/>
      <w:lang w:val="x-none" w:eastAsia="x-none"/>
      <w14:ligatures w14:val="standardContextual"/>
    </w:rPr>
  </w:style>
  <w:style w:type="character" w:customStyle="1" w:styleId="MicrotextChar0">
    <w:name w:val="Microtext Char"/>
    <w:link w:val="Microtext0"/>
    <w:rsid w:val="00C063B0"/>
    <w:rPr>
      <w:rFonts w:ascii="Calibri" w:eastAsia="Calibri" w:hAnsi="Calibri" w:cs="Calibri"/>
      <w:kern w:val="0"/>
      <w:sz w:val="12"/>
      <w:szCs w:val="22"/>
      <w:lang w:val="x-none" w:eastAsia="x-none"/>
    </w:rPr>
  </w:style>
  <w:style w:type="character" w:customStyle="1" w:styleId="Style2CharChar">
    <w:name w:val="Style2 Char Char"/>
    <w:rsid w:val="00C063B0"/>
    <w:rPr>
      <w:u w:val="thick"/>
      <w:lang w:val="en-US" w:eastAsia="en-US" w:bidi="ar-SA"/>
    </w:rPr>
  </w:style>
  <w:style w:type="character" w:customStyle="1" w:styleId="authordate1">
    <w:name w:val="authordate"/>
    <w:rsid w:val="00C063B0"/>
  </w:style>
  <w:style w:type="paragraph" w:customStyle="1" w:styleId="tag">
    <w:name w:val="%tag"/>
    <w:basedOn w:val="Normal"/>
    <w:next w:val="Normal"/>
    <w:link w:val="tagChar"/>
    <w:uiPriority w:val="99"/>
    <w:qFormat/>
    <w:rsid w:val="00C063B0"/>
    <w:rPr>
      <w:rFonts w:ascii="Garamond" w:eastAsia="Calibri" w:hAnsi="Garamond"/>
      <w:bCs/>
      <w:sz w:val="18"/>
      <w14:ligatures w14:val="standardContextual"/>
    </w:rPr>
  </w:style>
  <w:style w:type="character" w:customStyle="1" w:styleId="underline0">
    <w:name w:val="%underline"/>
    <w:qFormat/>
    <w:rsid w:val="00C063B0"/>
    <w:rPr>
      <w:rFonts w:ascii="Times New Roman" w:hAnsi="Times New Roman"/>
      <w:sz w:val="16"/>
      <w:u w:val="none"/>
    </w:rPr>
  </w:style>
  <w:style w:type="character" w:customStyle="1" w:styleId="AUNDERLINE0">
    <w:name w:val="AUNDERLINE"/>
    <w:qFormat/>
    <w:rsid w:val="00C063B0"/>
    <w:rPr>
      <w:rFonts w:ascii="Times New Roman" w:hAnsi="Times New Roman"/>
      <w:sz w:val="20"/>
      <w:u w:val="single"/>
    </w:rPr>
  </w:style>
  <w:style w:type="paragraph" w:customStyle="1" w:styleId="Style20">
    <w:name w:val="Style 2"/>
    <w:basedOn w:val="Normal"/>
    <w:link w:val="Style2Char"/>
    <w:uiPriority w:val="99"/>
    <w:qFormat/>
    <w:rsid w:val="00C063B0"/>
    <w:pPr>
      <w:ind w:left="432"/>
    </w:pPr>
    <w:rPr>
      <w:rFonts w:eastAsia="Times New Roman"/>
      <w:szCs w:val="20"/>
      <w:u w:val="single"/>
      <w:lang w:val="x-none" w:eastAsia="x-none"/>
      <w14:ligatures w14:val="standardContextual"/>
    </w:rPr>
  </w:style>
  <w:style w:type="character" w:customStyle="1" w:styleId="Style2Char">
    <w:name w:val="Style 2 Char"/>
    <w:link w:val="Style20"/>
    <w:uiPriority w:val="99"/>
    <w:rsid w:val="00C063B0"/>
    <w:rPr>
      <w:rFonts w:ascii="Calibri" w:eastAsia="Times New Roman" w:hAnsi="Calibri" w:cs="Calibri"/>
      <w:kern w:val="0"/>
      <w:sz w:val="22"/>
      <w:szCs w:val="20"/>
      <w:u w:val="single"/>
      <w:lang w:val="x-none" w:eastAsia="x-none"/>
    </w:rPr>
  </w:style>
  <w:style w:type="paragraph" w:customStyle="1" w:styleId="GAUnderline">
    <w:name w:val="GA Underline"/>
    <w:basedOn w:val="Normal"/>
    <w:link w:val="GAUnderlineChar"/>
    <w:qFormat/>
    <w:rsid w:val="00C063B0"/>
    <w:rPr>
      <w:rFonts w:ascii="Garamond" w:eastAsia="Times New Roman" w:hAnsi="Garamond"/>
      <w:szCs w:val="20"/>
      <w:u w:val="single"/>
      <w:lang w:val="x-none" w:eastAsia="x-none"/>
      <w14:ligatures w14:val="standardContextual"/>
    </w:rPr>
  </w:style>
  <w:style w:type="character" w:customStyle="1" w:styleId="GAUnderlineChar">
    <w:name w:val="GA Underline Char"/>
    <w:link w:val="GAUnderline"/>
    <w:rsid w:val="00C063B0"/>
    <w:rPr>
      <w:rFonts w:ascii="Garamond" w:eastAsia="Times New Roman" w:hAnsi="Garamond" w:cs="Calibri"/>
      <w:kern w:val="0"/>
      <w:sz w:val="22"/>
      <w:szCs w:val="20"/>
      <w:u w:val="single"/>
      <w:lang w:val="x-none" w:eastAsia="x-none"/>
    </w:rPr>
  </w:style>
  <w:style w:type="paragraph" w:customStyle="1" w:styleId="textsmall">
    <w:name w:val="textsmall"/>
    <w:basedOn w:val="Normal"/>
    <w:link w:val="textsmallChar"/>
    <w:qFormat/>
    <w:rsid w:val="00C063B0"/>
    <w:rPr>
      <w:rFonts w:eastAsia="Times New Roman"/>
      <w:sz w:val="18"/>
      <w:szCs w:val="20"/>
      <w:lang w:val="x-none" w:eastAsia="x-none"/>
      <w14:ligatures w14:val="standardContextual"/>
    </w:rPr>
  </w:style>
  <w:style w:type="character" w:customStyle="1" w:styleId="textsmallChar">
    <w:name w:val="textsmall Char"/>
    <w:link w:val="textsmall"/>
    <w:rsid w:val="00C063B0"/>
    <w:rPr>
      <w:rFonts w:ascii="Calibri" w:eastAsia="Times New Roman" w:hAnsi="Calibri" w:cs="Calibri"/>
      <w:kern w:val="0"/>
      <w:sz w:val="18"/>
      <w:szCs w:val="20"/>
      <w:lang w:val="x-none" w:eastAsia="x-none"/>
    </w:rPr>
  </w:style>
  <w:style w:type="paragraph" w:customStyle="1" w:styleId="cardtext3">
    <w:name w:val="cardtext"/>
    <w:basedOn w:val="Normal"/>
    <w:link w:val="cardtextChar2"/>
    <w:qFormat/>
    <w:rsid w:val="00C063B0"/>
    <w:rPr>
      <w:rFonts w:eastAsia="Times New Roman"/>
      <w:szCs w:val="20"/>
      <w:u w:val="single"/>
      <w:lang w:val="x-none" w:eastAsia="x-none"/>
      <w14:ligatures w14:val="standardContextual"/>
    </w:rPr>
  </w:style>
  <w:style w:type="character" w:customStyle="1" w:styleId="cardtextChar2">
    <w:name w:val="cardtext Char"/>
    <w:link w:val="cardtext3"/>
    <w:rsid w:val="00C063B0"/>
    <w:rPr>
      <w:rFonts w:ascii="Calibri" w:eastAsia="Times New Roman" w:hAnsi="Calibri" w:cs="Calibri"/>
      <w:kern w:val="0"/>
      <w:sz w:val="22"/>
      <w:szCs w:val="20"/>
      <w:u w:val="single"/>
      <w:lang w:val="x-none" w:eastAsia="x-none"/>
    </w:rPr>
  </w:style>
  <w:style w:type="paragraph" w:customStyle="1" w:styleId="cardtextemphasis">
    <w:name w:val="card text emphasis"/>
    <w:basedOn w:val="Normal"/>
    <w:link w:val="cardtextemphasisChar"/>
    <w:qFormat/>
    <w:rsid w:val="00C063B0"/>
    <w:pPr>
      <w:spacing w:after="200"/>
      <w:contextualSpacing/>
    </w:pPr>
    <w:rPr>
      <w:rFonts w:eastAsia="Calibri"/>
      <w:b/>
      <w:sz w:val="18"/>
      <w:u w:val="single"/>
      <w:lang w:val="x-none" w:eastAsia="x-none"/>
      <w14:ligatures w14:val="standardContextual"/>
    </w:rPr>
  </w:style>
  <w:style w:type="character" w:customStyle="1" w:styleId="cardtextemphasisChar">
    <w:name w:val="card text emphasis Char"/>
    <w:link w:val="cardtextemphasis"/>
    <w:rsid w:val="00C063B0"/>
    <w:rPr>
      <w:rFonts w:ascii="Calibri" w:eastAsia="Calibri" w:hAnsi="Calibri" w:cs="Calibri"/>
      <w:b/>
      <w:kern w:val="0"/>
      <w:sz w:val="18"/>
      <w:szCs w:val="22"/>
      <w:u w:val="single"/>
      <w:lang w:val="x-none" w:eastAsia="x-none"/>
    </w:rPr>
  </w:style>
  <w:style w:type="paragraph" w:customStyle="1" w:styleId="Micro">
    <w:name w:val="Micro"/>
    <w:basedOn w:val="Normal"/>
    <w:next w:val="Normal"/>
    <w:link w:val="MicroChar"/>
    <w:qFormat/>
    <w:rsid w:val="00C063B0"/>
    <w:rPr>
      <w:rFonts w:eastAsia="Times New Roman"/>
      <w:sz w:val="12"/>
      <w14:ligatures w14:val="standardContextual"/>
    </w:rPr>
  </w:style>
  <w:style w:type="character" w:customStyle="1" w:styleId="MicroChar">
    <w:name w:val="Micro Char"/>
    <w:link w:val="Micro"/>
    <w:rsid w:val="00C063B0"/>
    <w:rPr>
      <w:rFonts w:ascii="Calibri" w:eastAsia="Times New Roman" w:hAnsi="Calibri" w:cs="Calibri"/>
      <w:kern w:val="0"/>
      <w:sz w:val="12"/>
      <w:szCs w:val="22"/>
      <w:lang w:eastAsia="en-US"/>
    </w:rPr>
  </w:style>
  <w:style w:type="paragraph" w:customStyle="1" w:styleId="CardNotUnderlined">
    <w:name w:val="Card Not Underlined"/>
    <w:basedOn w:val="Normal"/>
    <w:link w:val="CardNotUnderlinedChar1"/>
    <w:autoRedefine/>
    <w:qFormat/>
    <w:rsid w:val="00C063B0"/>
    <w:rPr>
      <w:rFonts w:ascii="Bell MT" w:eastAsia="Calibri" w:hAnsi="Bell MT"/>
      <w:szCs w:val="20"/>
      <w14:ligatures w14:val="standardContextual"/>
    </w:rPr>
  </w:style>
  <w:style w:type="character" w:customStyle="1" w:styleId="UnderlinedCharChar0">
    <w:name w:val="Underlined Char Char"/>
    <w:rsid w:val="00C063B0"/>
    <w:rPr>
      <w:rFonts w:ascii="Garamond" w:hAnsi="Garamond"/>
      <w:szCs w:val="28"/>
      <w:u w:val="single"/>
      <w:lang w:val="en-US" w:eastAsia="en-US" w:bidi="ar-SA"/>
    </w:rPr>
  </w:style>
  <w:style w:type="character" w:customStyle="1" w:styleId="ssl0">
    <w:name w:val="ss_l0"/>
    <w:basedOn w:val="DefaultParagraphFont"/>
    <w:rsid w:val="00C063B0"/>
  </w:style>
  <w:style w:type="paragraph" w:customStyle="1" w:styleId="h-lead">
    <w:name w:val="h-lead"/>
    <w:basedOn w:val="Normal"/>
    <w:uiPriority w:val="99"/>
    <w:qFormat/>
    <w:rsid w:val="00C063B0"/>
    <w:pPr>
      <w:spacing w:before="100" w:beforeAutospacing="1" w:after="100" w:afterAutospacing="1"/>
    </w:pPr>
    <w:rPr>
      <w:rFonts w:eastAsia="Times New Roman"/>
      <w:sz w:val="24"/>
      <w14:ligatures w14:val="standardContextual"/>
    </w:rPr>
  </w:style>
  <w:style w:type="character" w:customStyle="1" w:styleId="slug-doi">
    <w:name w:val="slug-doi"/>
    <w:basedOn w:val="DefaultParagraphFont"/>
    <w:rsid w:val="00C063B0"/>
  </w:style>
  <w:style w:type="character" w:customStyle="1" w:styleId="slug-pub-date">
    <w:name w:val="slug-pub-date"/>
    <w:basedOn w:val="DefaultParagraphFont"/>
    <w:rsid w:val="00C063B0"/>
  </w:style>
  <w:style w:type="character" w:customStyle="1" w:styleId="slug-vol">
    <w:name w:val="slug-vol"/>
    <w:basedOn w:val="DefaultParagraphFont"/>
    <w:rsid w:val="00C063B0"/>
  </w:style>
  <w:style w:type="character" w:customStyle="1" w:styleId="slug-issue">
    <w:name w:val="slug-issue"/>
    <w:basedOn w:val="DefaultParagraphFont"/>
    <w:rsid w:val="00C063B0"/>
  </w:style>
  <w:style w:type="character" w:customStyle="1" w:styleId="slug-pages">
    <w:name w:val="slug-pages"/>
    <w:basedOn w:val="DefaultParagraphFont"/>
    <w:rsid w:val="00C063B0"/>
  </w:style>
  <w:style w:type="paragraph" w:customStyle="1" w:styleId="intro">
    <w:name w:val="intro"/>
    <w:basedOn w:val="Normal"/>
    <w:uiPriority w:val="99"/>
    <w:qFormat/>
    <w:rsid w:val="00C063B0"/>
    <w:pPr>
      <w:spacing w:before="100" w:beforeAutospacing="1" w:after="100" w:afterAutospacing="1"/>
    </w:pPr>
    <w:rPr>
      <w:rFonts w:eastAsia="Times New Roman"/>
      <w:sz w:val="24"/>
      <w14:ligatures w14:val="standardContextual"/>
    </w:rPr>
  </w:style>
  <w:style w:type="character" w:customStyle="1" w:styleId="af">
    <w:name w:val="af"/>
    <w:basedOn w:val="DefaultParagraphFont"/>
    <w:rsid w:val="00C063B0"/>
  </w:style>
  <w:style w:type="character" w:customStyle="1" w:styleId="ab">
    <w:name w:val="ab"/>
    <w:basedOn w:val="DefaultParagraphFont"/>
    <w:rsid w:val="00C063B0"/>
  </w:style>
  <w:style w:type="character" w:customStyle="1" w:styleId="em">
    <w:name w:val="em"/>
    <w:basedOn w:val="DefaultParagraphFont"/>
    <w:rsid w:val="00C063B0"/>
  </w:style>
  <w:style w:type="character" w:customStyle="1" w:styleId="au">
    <w:name w:val="au"/>
    <w:basedOn w:val="DefaultParagraphFont"/>
    <w:rsid w:val="00C063B0"/>
  </w:style>
  <w:style w:type="character" w:customStyle="1" w:styleId="ti">
    <w:name w:val="ti"/>
    <w:basedOn w:val="DefaultParagraphFont"/>
    <w:rsid w:val="00C063B0"/>
  </w:style>
  <w:style w:type="character" w:customStyle="1" w:styleId="subheadblue">
    <w:name w:val="subhead_blue"/>
    <w:basedOn w:val="DefaultParagraphFont"/>
    <w:rsid w:val="00C063B0"/>
  </w:style>
  <w:style w:type="paragraph" w:customStyle="1" w:styleId="body-paragraph">
    <w:name w:val="body-paragraph"/>
    <w:basedOn w:val="Normal"/>
    <w:uiPriority w:val="99"/>
    <w:qFormat/>
    <w:rsid w:val="00C063B0"/>
    <w:pPr>
      <w:spacing w:before="100" w:beforeAutospacing="1" w:after="100" w:afterAutospacing="1"/>
    </w:pPr>
    <w:rPr>
      <w:rFonts w:eastAsia="Times New Roman"/>
      <w:sz w:val="24"/>
      <w14:ligatures w14:val="standardContextual"/>
    </w:rPr>
  </w:style>
  <w:style w:type="character" w:customStyle="1" w:styleId="affiliation">
    <w:name w:val="affiliation"/>
    <w:basedOn w:val="DefaultParagraphFont"/>
    <w:rsid w:val="00C063B0"/>
  </w:style>
  <w:style w:type="character" w:customStyle="1" w:styleId="slug-doi-wrapper">
    <w:name w:val="slug-doi-wrapper"/>
    <w:basedOn w:val="DefaultParagraphFont"/>
    <w:rsid w:val="00C063B0"/>
  </w:style>
  <w:style w:type="character" w:customStyle="1" w:styleId="slug-metadata-noteahead-of-print">
    <w:name w:val="slug-metadata-note ahead-of-print"/>
    <w:basedOn w:val="DefaultParagraphFont"/>
    <w:rsid w:val="00C063B0"/>
  </w:style>
  <w:style w:type="character" w:customStyle="1" w:styleId="slug-ahead-of-print-date">
    <w:name w:val="slug-ahead-of-print-date"/>
    <w:basedOn w:val="DefaultParagraphFont"/>
    <w:rsid w:val="00C063B0"/>
  </w:style>
  <w:style w:type="character" w:customStyle="1" w:styleId="medium-bold">
    <w:name w:val="medium-bold"/>
    <w:basedOn w:val="DefaultParagraphFont"/>
    <w:rsid w:val="00C063B0"/>
  </w:style>
  <w:style w:type="character" w:customStyle="1" w:styleId="updated-short-citation">
    <w:name w:val="updated-short-citation"/>
    <w:basedOn w:val="DefaultParagraphFont"/>
    <w:rsid w:val="00C063B0"/>
  </w:style>
  <w:style w:type="character" w:customStyle="1" w:styleId="goohl0">
    <w:name w:val="goohl0"/>
    <w:basedOn w:val="DefaultParagraphFont"/>
    <w:rsid w:val="00C063B0"/>
  </w:style>
  <w:style w:type="character" w:customStyle="1" w:styleId="CharChar6">
    <w:name w:val="Char Char6"/>
    <w:rsid w:val="00C063B0"/>
    <w:rPr>
      <w:rFonts w:cs="Arial"/>
      <w:bCs/>
      <w:sz w:val="16"/>
      <w:szCs w:val="26"/>
      <w:lang w:val="en-US" w:eastAsia="en-US" w:bidi="ar-SA"/>
    </w:rPr>
  </w:style>
  <w:style w:type="character" w:customStyle="1" w:styleId="CharChar3">
    <w:name w:val="Char Char3"/>
    <w:rsid w:val="00C063B0"/>
    <w:rPr>
      <w:szCs w:val="24"/>
    </w:rPr>
  </w:style>
  <w:style w:type="character" w:customStyle="1" w:styleId="TagCharChar1">
    <w:name w:val="Tag Char Char1"/>
    <w:rsid w:val="00C063B0"/>
    <w:rPr>
      <w:b/>
      <w:sz w:val="24"/>
      <w:szCs w:val="24"/>
      <w:lang w:val="en-US" w:eastAsia="en-US" w:bidi="ar-SA"/>
    </w:rPr>
  </w:style>
  <w:style w:type="numbering" w:customStyle="1" w:styleId="NoList3">
    <w:name w:val="No List3"/>
    <w:next w:val="NoList"/>
    <w:uiPriority w:val="99"/>
    <w:semiHidden/>
    <w:unhideWhenUsed/>
    <w:rsid w:val="00C063B0"/>
  </w:style>
  <w:style w:type="numbering" w:customStyle="1" w:styleId="NoList4">
    <w:name w:val="No List4"/>
    <w:next w:val="NoList"/>
    <w:uiPriority w:val="99"/>
    <w:semiHidden/>
    <w:unhideWhenUsed/>
    <w:rsid w:val="00C063B0"/>
  </w:style>
  <w:style w:type="character" w:customStyle="1" w:styleId="12TimesNewRoman">
    <w:name w:val="12 Times New Roman"/>
    <w:rsid w:val="00C063B0"/>
    <w:rPr>
      <w:rFonts w:ascii="Times New Roman" w:eastAsia="Times New Roman" w:hAnsi="Times New Roman"/>
      <w:b w:val="0"/>
      <w:i w:val="0"/>
      <w:strike w:val="0"/>
      <w:dstrike w:val="0"/>
      <w:color w:val="000000"/>
      <w:spacing w:val="0"/>
      <w:position w:val="0"/>
      <w:sz w:val="20"/>
      <w:u w:val="none" w:color="000000"/>
      <w:vertAlign w:val="baseline"/>
      <w:lang w:val="en-US"/>
    </w:rPr>
  </w:style>
  <w:style w:type="paragraph" w:customStyle="1" w:styleId="StyleHeading2TagHEADING2TagCite11pt">
    <w:name w:val="Style Heading 2TagHEADING 2Tag&amp;Cite + 11 pt"/>
    <w:basedOn w:val="Heading2"/>
    <w:link w:val="StyleHeading2TagHEADING2TagCite11ptChar"/>
    <w:qFormat/>
    <w:rsid w:val="00C063B0"/>
    <w:pPr>
      <w:keepNext w:val="0"/>
      <w:keepLines w:val="0"/>
      <w:pageBreakBefore w:val="0"/>
      <w:widowControl w:val="0"/>
      <w:spacing w:before="60" w:after="60"/>
      <w:jc w:val="left"/>
    </w:pPr>
    <w:rPr>
      <w:rFonts w:ascii="Bell MT" w:eastAsia="Times New Roman" w:hAnsi="Bell MT" w:cs="Times New Roman"/>
      <w:sz w:val="22"/>
      <w:szCs w:val="28"/>
      <w:u w:val="none"/>
      <w14:ligatures w14:val="standardContextual"/>
    </w:rPr>
  </w:style>
  <w:style w:type="character" w:customStyle="1" w:styleId="StyleHeading2TagHEADING2TagCite11ptChar">
    <w:name w:val="Style Heading 2TagHEADING 2Tag&amp;Cite + 11 pt Char"/>
    <w:link w:val="StyleHeading2TagHEADING2TagCite11pt"/>
    <w:rsid w:val="00C063B0"/>
    <w:rPr>
      <w:rFonts w:ascii="Bell MT" w:eastAsia="Times New Roman" w:hAnsi="Bell MT" w:cs="Times New Roman"/>
      <w:b/>
      <w:kern w:val="0"/>
      <w:sz w:val="22"/>
      <w:szCs w:val="28"/>
      <w:lang w:eastAsia="en-US"/>
    </w:rPr>
  </w:style>
  <w:style w:type="paragraph" w:customStyle="1" w:styleId="F4-NormalText">
    <w:name w:val="F4 - Normal Text"/>
    <w:basedOn w:val="Normal"/>
    <w:uiPriority w:val="99"/>
    <w:qFormat/>
    <w:rsid w:val="00C063B0"/>
    <w:rPr>
      <w:rFonts w:eastAsia="Calibri"/>
      <w14:ligatures w14:val="standardContextual"/>
    </w:rPr>
  </w:style>
  <w:style w:type="character" w:customStyle="1" w:styleId="berief">
    <w:name w:val="berief"/>
    <w:rsid w:val="00C063B0"/>
    <w:rPr>
      <w:rFonts w:ascii="Times New Roman" w:eastAsia="Times New Roman" w:hAnsi="Times New Roman" w:cs="Times New Roman"/>
      <w:sz w:val="20"/>
      <w:u w:val="none"/>
    </w:rPr>
  </w:style>
  <w:style w:type="numbering" w:customStyle="1" w:styleId="NoList5">
    <w:name w:val="No List5"/>
    <w:next w:val="NoList"/>
    <w:semiHidden/>
    <w:unhideWhenUsed/>
    <w:rsid w:val="00C063B0"/>
  </w:style>
  <w:style w:type="paragraph" w:customStyle="1" w:styleId="F3-TagAuthor">
    <w:name w:val="F3 - Tag/Author"/>
    <w:basedOn w:val="Normal"/>
    <w:uiPriority w:val="99"/>
    <w:qFormat/>
    <w:rsid w:val="00C063B0"/>
    <w:rPr>
      <w:rFonts w:eastAsia="Times New Roman"/>
      <w:b/>
      <w14:ligatures w14:val="standardContextual"/>
    </w:rPr>
  </w:style>
  <w:style w:type="paragraph" w:customStyle="1" w:styleId="F5-UnderlineNormal">
    <w:name w:val="F5 - Underline Normal"/>
    <w:basedOn w:val="Normal"/>
    <w:uiPriority w:val="99"/>
    <w:qFormat/>
    <w:rsid w:val="00C063B0"/>
    <w:rPr>
      <w:rFonts w:eastAsia="Calibri"/>
      <w:u w:val="single"/>
      <w14:ligatures w14:val="standardContextual"/>
    </w:rPr>
  </w:style>
  <w:style w:type="character" w:customStyle="1" w:styleId="F8-UnderlineBold">
    <w:name w:val="F8 - Underline/Bold"/>
    <w:rsid w:val="00C063B0"/>
    <w:rPr>
      <w:rFonts w:ascii="Times New Roman" w:hAnsi="Times New Roman"/>
      <w:b/>
      <w:sz w:val="20"/>
      <w:u w:val="single"/>
    </w:rPr>
  </w:style>
  <w:style w:type="character" w:customStyle="1" w:styleId="F7-SmallFont">
    <w:name w:val="F7 - Small Font"/>
    <w:rsid w:val="00C063B0"/>
    <w:rPr>
      <w:rFonts w:ascii="Times New Roman" w:hAnsi="Times New Roman"/>
      <w:sz w:val="14"/>
    </w:rPr>
  </w:style>
  <w:style w:type="paragraph" w:customStyle="1" w:styleId="Brief-PrimarySource">
    <w:name w:val="Brief - Primary Source"/>
    <w:basedOn w:val="Normal"/>
    <w:uiPriority w:val="99"/>
    <w:qFormat/>
    <w:rsid w:val="00C063B0"/>
    <w:rPr>
      <w:rFonts w:eastAsia="Times New Roman"/>
      <w:b/>
      <w:sz w:val="24"/>
      <w:u w:val="single"/>
      <w14:ligatures w14:val="standardContextual"/>
    </w:rPr>
  </w:style>
  <w:style w:type="paragraph" w:customStyle="1" w:styleId="Brief-Underline">
    <w:name w:val="Brief - Underline"/>
    <w:basedOn w:val="Normal"/>
    <w:uiPriority w:val="99"/>
    <w:qFormat/>
    <w:rsid w:val="00C063B0"/>
    <w:rPr>
      <w:rFonts w:eastAsia="Times New Roman"/>
      <w:u w:val="single"/>
      <w14:ligatures w14:val="standardContextual"/>
    </w:rPr>
  </w:style>
  <w:style w:type="character" w:customStyle="1" w:styleId="Brief-Bold">
    <w:name w:val="Brief - Bold"/>
    <w:rsid w:val="00C063B0"/>
    <w:rPr>
      <w:rFonts w:cs="Times New Roman"/>
      <w:b/>
    </w:rPr>
  </w:style>
  <w:style w:type="character" w:customStyle="1" w:styleId="Card-Underline">
    <w:name w:val="Card - Underline"/>
    <w:rsid w:val="00C063B0"/>
    <w:rPr>
      <w:rFonts w:cs="Times New Roman"/>
      <w:u w:val="single"/>
    </w:rPr>
  </w:style>
  <w:style w:type="paragraph" w:customStyle="1" w:styleId="Brief">
    <w:name w:val="Brief"/>
    <w:basedOn w:val="Brief-PrimarySource"/>
    <w:uiPriority w:val="99"/>
    <w:qFormat/>
    <w:rsid w:val="00C063B0"/>
    <w:rPr>
      <w:b w:val="0"/>
    </w:rPr>
  </w:style>
  <w:style w:type="character" w:customStyle="1" w:styleId="BoldText10pt">
    <w:name w:val="Bold Text 10 pt"/>
    <w:rsid w:val="00C063B0"/>
    <w:rPr>
      <w:rFonts w:ascii="Times New Roman" w:hAnsi="Times New Roman"/>
      <w:b/>
      <w:color w:val="000000"/>
      <w:spacing w:val="0"/>
      <w:position w:val="0"/>
      <w:sz w:val="20"/>
      <w:u w:val="none" w:color="000000"/>
      <w:vertAlign w:val="baseline"/>
      <w:lang w:val="en-US"/>
    </w:rPr>
  </w:style>
  <w:style w:type="paragraph" w:customStyle="1" w:styleId="CM2">
    <w:name w:val="CM2"/>
    <w:basedOn w:val="Normal"/>
    <w:next w:val="Normal"/>
    <w:uiPriority w:val="99"/>
    <w:qFormat/>
    <w:rsid w:val="00C063B0"/>
    <w:pPr>
      <w:widowControl w:val="0"/>
      <w:autoSpaceDE w:val="0"/>
      <w:autoSpaceDN w:val="0"/>
      <w:adjustRightInd w:val="0"/>
      <w:spacing w:line="553" w:lineRule="atLeast"/>
    </w:pPr>
    <w:rPr>
      <w:rFonts w:eastAsia="Times New Roman"/>
      <w:sz w:val="24"/>
      <w14:ligatures w14:val="standardContextual"/>
    </w:rPr>
  </w:style>
  <w:style w:type="paragraph" w:customStyle="1" w:styleId="CM9">
    <w:name w:val="CM9"/>
    <w:basedOn w:val="Normal"/>
    <w:next w:val="Normal"/>
    <w:uiPriority w:val="99"/>
    <w:qFormat/>
    <w:rsid w:val="00C063B0"/>
    <w:pPr>
      <w:widowControl w:val="0"/>
      <w:autoSpaceDE w:val="0"/>
      <w:autoSpaceDN w:val="0"/>
      <w:adjustRightInd w:val="0"/>
      <w:spacing w:line="553" w:lineRule="atLeast"/>
    </w:pPr>
    <w:rPr>
      <w:rFonts w:eastAsia="Times New Roman"/>
      <w:sz w:val="24"/>
      <w14:ligatures w14:val="standardContextual"/>
    </w:rPr>
  </w:style>
  <w:style w:type="paragraph" w:customStyle="1" w:styleId="CM4">
    <w:name w:val="CM4"/>
    <w:basedOn w:val="Normal"/>
    <w:next w:val="Normal"/>
    <w:uiPriority w:val="99"/>
    <w:qFormat/>
    <w:rsid w:val="00C063B0"/>
    <w:pPr>
      <w:widowControl w:val="0"/>
      <w:autoSpaceDE w:val="0"/>
      <w:autoSpaceDN w:val="0"/>
      <w:adjustRightInd w:val="0"/>
      <w:spacing w:line="553" w:lineRule="atLeast"/>
    </w:pPr>
    <w:rPr>
      <w:rFonts w:eastAsia="Times New Roman"/>
      <w:sz w:val="24"/>
      <w14:ligatures w14:val="standardContextual"/>
    </w:rPr>
  </w:style>
  <w:style w:type="paragraph" w:customStyle="1" w:styleId="CM11">
    <w:name w:val="CM11"/>
    <w:basedOn w:val="Normal"/>
    <w:next w:val="Normal"/>
    <w:uiPriority w:val="99"/>
    <w:qFormat/>
    <w:rsid w:val="00C063B0"/>
    <w:pPr>
      <w:widowControl w:val="0"/>
      <w:autoSpaceDE w:val="0"/>
      <w:autoSpaceDN w:val="0"/>
      <w:adjustRightInd w:val="0"/>
      <w:spacing w:line="553" w:lineRule="atLeast"/>
    </w:pPr>
    <w:rPr>
      <w:rFonts w:eastAsia="Times New Roman"/>
      <w:sz w:val="24"/>
      <w14:ligatures w14:val="standardContextual"/>
    </w:rPr>
  </w:style>
  <w:style w:type="paragraph" w:customStyle="1" w:styleId="CM16">
    <w:name w:val="CM16"/>
    <w:basedOn w:val="Normal"/>
    <w:next w:val="Normal"/>
    <w:uiPriority w:val="99"/>
    <w:qFormat/>
    <w:rsid w:val="00C063B0"/>
    <w:pPr>
      <w:widowControl w:val="0"/>
      <w:autoSpaceDE w:val="0"/>
      <w:autoSpaceDN w:val="0"/>
      <w:adjustRightInd w:val="0"/>
      <w:spacing w:line="553" w:lineRule="atLeast"/>
    </w:pPr>
    <w:rPr>
      <w:rFonts w:eastAsia="Times New Roman"/>
      <w:sz w:val="24"/>
      <w14:ligatures w14:val="standardContextual"/>
    </w:rPr>
  </w:style>
  <w:style w:type="paragraph" w:customStyle="1" w:styleId="CM19">
    <w:name w:val="CM19"/>
    <w:basedOn w:val="Default"/>
    <w:next w:val="Default"/>
    <w:uiPriority w:val="99"/>
    <w:qFormat/>
    <w:rsid w:val="00C063B0"/>
    <w:pPr>
      <w:widowControl w:val="0"/>
      <w:spacing w:line="276" w:lineRule="atLeast"/>
    </w:pPr>
    <w:rPr>
      <w:color w:val="auto"/>
    </w:rPr>
  </w:style>
  <w:style w:type="paragraph" w:customStyle="1" w:styleId="CM34">
    <w:name w:val="CM34"/>
    <w:basedOn w:val="Default"/>
    <w:next w:val="Default"/>
    <w:uiPriority w:val="99"/>
    <w:qFormat/>
    <w:rsid w:val="00C063B0"/>
    <w:pPr>
      <w:widowControl w:val="0"/>
    </w:pPr>
    <w:rPr>
      <w:color w:val="auto"/>
    </w:rPr>
  </w:style>
  <w:style w:type="paragraph" w:customStyle="1" w:styleId="CM56">
    <w:name w:val="CM56"/>
    <w:basedOn w:val="Default"/>
    <w:next w:val="Default"/>
    <w:uiPriority w:val="99"/>
    <w:qFormat/>
    <w:rsid w:val="00C063B0"/>
    <w:pPr>
      <w:widowControl w:val="0"/>
    </w:pPr>
    <w:rPr>
      <w:rFonts w:eastAsia="Calibri"/>
      <w:color w:val="auto"/>
    </w:rPr>
  </w:style>
  <w:style w:type="paragraph" w:customStyle="1" w:styleId="CM58">
    <w:name w:val="CM58"/>
    <w:basedOn w:val="Default"/>
    <w:next w:val="Default"/>
    <w:uiPriority w:val="99"/>
    <w:qFormat/>
    <w:rsid w:val="00C063B0"/>
    <w:pPr>
      <w:widowControl w:val="0"/>
    </w:pPr>
    <w:rPr>
      <w:rFonts w:eastAsia="Calibri"/>
      <w:color w:val="auto"/>
    </w:rPr>
  </w:style>
  <w:style w:type="paragraph" w:customStyle="1" w:styleId="CM57">
    <w:name w:val="CM57"/>
    <w:basedOn w:val="Default"/>
    <w:next w:val="Default"/>
    <w:uiPriority w:val="99"/>
    <w:qFormat/>
    <w:rsid w:val="00C063B0"/>
    <w:pPr>
      <w:widowControl w:val="0"/>
    </w:pPr>
    <w:rPr>
      <w:rFonts w:eastAsia="Calibri"/>
      <w:color w:val="auto"/>
    </w:rPr>
  </w:style>
  <w:style w:type="paragraph" w:customStyle="1" w:styleId="CM1">
    <w:name w:val="CM1"/>
    <w:basedOn w:val="Default"/>
    <w:next w:val="Default"/>
    <w:uiPriority w:val="99"/>
    <w:qFormat/>
    <w:rsid w:val="00C063B0"/>
    <w:pPr>
      <w:widowControl w:val="0"/>
    </w:pPr>
    <w:rPr>
      <w:rFonts w:eastAsia="Calibri"/>
      <w:color w:val="auto"/>
    </w:rPr>
  </w:style>
  <w:style w:type="paragraph" w:customStyle="1" w:styleId="CM49">
    <w:name w:val="CM49"/>
    <w:basedOn w:val="Default"/>
    <w:next w:val="Default"/>
    <w:uiPriority w:val="99"/>
    <w:qFormat/>
    <w:rsid w:val="00C063B0"/>
    <w:pPr>
      <w:widowControl w:val="0"/>
    </w:pPr>
    <w:rPr>
      <w:rFonts w:eastAsia="Calibri"/>
      <w:color w:val="auto"/>
    </w:rPr>
  </w:style>
  <w:style w:type="paragraph" w:customStyle="1" w:styleId="CM41">
    <w:name w:val="CM41"/>
    <w:basedOn w:val="Default"/>
    <w:next w:val="Default"/>
    <w:uiPriority w:val="99"/>
    <w:qFormat/>
    <w:rsid w:val="00C063B0"/>
    <w:pPr>
      <w:widowControl w:val="0"/>
    </w:pPr>
    <w:rPr>
      <w:rFonts w:eastAsia="Calibri"/>
      <w:color w:val="auto"/>
    </w:rPr>
  </w:style>
  <w:style w:type="paragraph" w:customStyle="1" w:styleId="3rdOrderPara">
    <w:name w:val="3rd Order Para"/>
    <w:basedOn w:val="Default"/>
    <w:next w:val="Default"/>
    <w:uiPriority w:val="99"/>
    <w:qFormat/>
    <w:rsid w:val="00C063B0"/>
    <w:pPr>
      <w:widowControl w:val="0"/>
    </w:pPr>
    <w:rPr>
      <w:rFonts w:eastAsia="Calibri"/>
      <w:color w:val="auto"/>
    </w:rPr>
  </w:style>
  <w:style w:type="paragraph" w:customStyle="1" w:styleId="2ndOrderPara">
    <w:name w:val="2nd Order Para"/>
    <w:basedOn w:val="Default"/>
    <w:next w:val="Default"/>
    <w:uiPriority w:val="99"/>
    <w:qFormat/>
    <w:rsid w:val="00C063B0"/>
    <w:pPr>
      <w:widowControl w:val="0"/>
    </w:pPr>
    <w:rPr>
      <w:rFonts w:eastAsia="Calibri"/>
      <w:color w:val="auto"/>
    </w:rPr>
  </w:style>
  <w:style w:type="paragraph" w:customStyle="1" w:styleId="Normal-SIGN2">
    <w:name w:val="Normal-SIGN2"/>
    <w:basedOn w:val="Default"/>
    <w:next w:val="Default"/>
    <w:uiPriority w:val="99"/>
    <w:qFormat/>
    <w:rsid w:val="00C063B0"/>
    <w:pPr>
      <w:widowControl w:val="0"/>
    </w:pPr>
    <w:rPr>
      <w:rFonts w:eastAsia="Calibri"/>
      <w:color w:val="auto"/>
    </w:rPr>
  </w:style>
  <w:style w:type="paragraph" w:customStyle="1" w:styleId="Normal-SIGN1">
    <w:name w:val="Normal-SIGN1"/>
    <w:basedOn w:val="Default"/>
    <w:next w:val="Default"/>
    <w:uiPriority w:val="99"/>
    <w:qFormat/>
    <w:rsid w:val="00C063B0"/>
    <w:pPr>
      <w:widowControl w:val="0"/>
    </w:pPr>
    <w:rPr>
      <w:rFonts w:eastAsia="Calibri"/>
      <w:color w:val="auto"/>
    </w:rPr>
  </w:style>
  <w:style w:type="paragraph" w:customStyle="1" w:styleId="CM3">
    <w:name w:val="CM3"/>
    <w:basedOn w:val="Default"/>
    <w:next w:val="Default"/>
    <w:uiPriority w:val="99"/>
    <w:qFormat/>
    <w:rsid w:val="00C063B0"/>
    <w:pPr>
      <w:widowControl w:val="0"/>
      <w:spacing w:line="553" w:lineRule="atLeast"/>
    </w:pPr>
    <w:rPr>
      <w:rFonts w:eastAsia="Calibri"/>
      <w:color w:val="auto"/>
    </w:rPr>
  </w:style>
  <w:style w:type="paragraph" w:customStyle="1" w:styleId="CM33">
    <w:name w:val="CM33"/>
    <w:basedOn w:val="Default"/>
    <w:next w:val="Default"/>
    <w:uiPriority w:val="99"/>
    <w:qFormat/>
    <w:rsid w:val="00C063B0"/>
    <w:pPr>
      <w:widowControl w:val="0"/>
    </w:pPr>
    <w:rPr>
      <w:rFonts w:eastAsia="Calibri"/>
      <w:color w:val="auto"/>
    </w:rPr>
  </w:style>
  <w:style w:type="paragraph" w:customStyle="1" w:styleId="CM37">
    <w:name w:val="CM37"/>
    <w:basedOn w:val="Default"/>
    <w:next w:val="Default"/>
    <w:uiPriority w:val="99"/>
    <w:qFormat/>
    <w:rsid w:val="00C063B0"/>
    <w:pPr>
      <w:widowControl w:val="0"/>
    </w:pPr>
    <w:rPr>
      <w:rFonts w:eastAsia="Calibri"/>
      <w:color w:val="auto"/>
    </w:rPr>
  </w:style>
  <w:style w:type="paragraph" w:customStyle="1" w:styleId="CM7">
    <w:name w:val="CM7"/>
    <w:basedOn w:val="Default"/>
    <w:next w:val="Default"/>
    <w:uiPriority w:val="99"/>
    <w:qFormat/>
    <w:rsid w:val="00C063B0"/>
    <w:pPr>
      <w:widowControl w:val="0"/>
      <w:spacing w:line="553" w:lineRule="atLeast"/>
    </w:pPr>
    <w:rPr>
      <w:rFonts w:eastAsia="Calibri"/>
      <w:color w:val="auto"/>
    </w:rPr>
  </w:style>
  <w:style w:type="paragraph" w:styleId="PlainText">
    <w:name w:val="Plain Text"/>
    <w:basedOn w:val="Normal"/>
    <w:next w:val="Normal"/>
    <w:link w:val="PlainTextChar"/>
    <w:rsid w:val="00C063B0"/>
    <w:pPr>
      <w:widowControl w:val="0"/>
      <w:autoSpaceDE w:val="0"/>
      <w:autoSpaceDN w:val="0"/>
      <w:adjustRightInd w:val="0"/>
    </w:pPr>
    <w:rPr>
      <w:rFonts w:ascii="IJGCNM+Arial" w:eastAsia="Times New Roman" w:hAnsi="IJGCNM+Arial"/>
      <w:sz w:val="24"/>
      <w14:ligatures w14:val="standardContextual"/>
    </w:rPr>
  </w:style>
  <w:style w:type="character" w:customStyle="1" w:styleId="PlainTextChar">
    <w:name w:val="Plain Text Char"/>
    <w:basedOn w:val="DefaultParagraphFont"/>
    <w:link w:val="PlainText"/>
    <w:rsid w:val="00C063B0"/>
    <w:rPr>
      <w:rFonts w:ascii="IJGCNM+Arial" w:eastAsia="Times New Roman" w:hAnsi="IJGCNM+Arial" w:cs="Calibri"/>
      <w:kern w:val="0"/>
      <w:szCs w:val="22"/>
      <w:lang w:eastAsia="en-US"/>
    </w:rPr>
  </w:style>
  <w:style w:type="paragraph" w:customStyle="1" w:styleId="Brief-SecondarySource">
    <w:name w:val="Brief - Secondary Source"/>
    <w:basedOn w:val="Normal"/>
    <w:uiPriority w:val="99"/>
    <w:qFormat/>
    <w:rsid w:val="00C063B0"/>
    <w:rPr>
      <w:rFonts w:eastAsia="Times New Roman"/>
      <w:sz w:val="14"/>
      <w:szCs w:val="20"/>
      <w14:ligatures w14:val="standardContextual"/>
    </w:rPr>
  </w:style>
  <w:style w:type="paragraph" w:customStyle="1" w:styleId="Brief-Card">
    <w:name w:val="Brief - Card"/>
    <w:basedOn w:val="Normal"/>
    <w:uiPriority w:val="99"/>
    <w:qFormat/>
    <w:rsid w:val="00C063B0"/>
    <w:rPr>
      <w:rFonts w:eastAsia="Times New Roman"/>
      <w14:ligatures w14:val="standardContextual"/>
    </w:rPr>
  </w:style>
  <w:style w:type="paragraph" w:customStyle="1" w:styleId="Pa2">
    <w:name w:val="Pa2"/>
    <w:basedOn w:val="Default"/>
    <w:next w:val="Default"/>
    <w:uiPriority w:val="99"/>
    <w:qFormat/>
    <w:rsid w:val="00C063B0"/>
    <w:pPr>
      <w:widowControl w:val="0"/>
      <w:spacing w:line="201" w:lineRule="atLeast"/>
    </w:pPr>
    <w:rPr>
      <w:rFonts w:ascii="Futura Book" w:hAnsi="Futura Book"/>
      <w:color w:val="auto"/>
    </w:rPr>
  </w:style>
  <w:style w:type="paragraph" w:customStyle="1" w:styleId="Normal3">
    <w:name w:val="Normal+3"/>
    <w:basedOn w:val="Normal"/>
    <w:next w:val="Normal"/>
    <w:uiPriority w:val="99"/>
    <w:qFormat/>
    <w:rsid w:val="00C063B0"/>
    <w:pPr>
      <w:widowControl w:val="0"/>
      <w:autoSpaceDE w:val="0"/>
      <w:autoSpaceDN w:val="0"/>
      <w:adjustRightInd w:val="0"/>
    </w:pPr>
    <w:rPr>
      <w:rFonts w:eastAsia="Times New Roman"/>
      <w:sz w:val="24"/>
      <w14:ligatures w14:val="standardContextual"/>
    </w:rPr>
  </w:style>
  <w:style w:type="paragraph" w:customStyle="1" w:styleId="Normal1">
    <w:name w:val="Normal+1"/>
    <w:basedOn w:val="Normal"/>
    <w:next w:val="Normal"/>
    <w:uiPriority w:val="99"/>
    <w:qFormat/>
    <w:rsid w:val="00C063B0"/>
    <w:pPr>
      <w:widowControl w:val="0"/>
      <w:autoSpaceDE w:val="0"/>
      <w:autoSpaceDN w:val="0"/>
      <w:adjustRightInd w:val="0"/>
    </w:pPr>
    <w:rPr>
      <w:rFonts w:eastAsia="Times New Roman"/>
      <w:sz w:val="24"/>
      <w14:ligatures w14:val="standardContextual"/>
    </w:rPr>
  </w:style>
  <w:style w:type="paragraph" w:customStyle="1" w:styleId="Heading23">
    <w:name w:val="Heading 2+3"/>
    <w:basedOn w:val="Normal"/>
    <w:next w:val="Normal"/>
    <w:uiPriority w:val="99"/>
    <w:qFormat/>
    <w:rsid w:val="00C063B0"/>
    <w:pPr>
      <w:widowControl w:val="0"/>
      <w:autoSpaceDE w:val="0"/>
      <w:autoSpaceDN w:val="0"/>
      <w:adjustRightInd w:val="0"/>
    </w:pPr>
    <w:rPr>
      <w:rFonts w:eastAsia="Times New Roman"/>
      <w:sz w:val="24"/>
      <w14:ligatures w14:val="standardContextual"/>
    </w:rPr>
  </w:style>
  <w:style w:type="paragraph" w:customStyle="1" w:styleId="Normal5">
    <w:name w:val="Normal+5"/>
    <w:basedOn w:val="Default"/>
    <w:next w:val="Default"/>
    <w:uiPriority w:val="99"/>
    <w:qFormat/>
    <w:rsid w:val="00C063B0"/>
    <w:pPr>
      <w:widowControl w:val="0"/>
    </w:pPr>
    <w:rPr>
      <w:rFonts w:ascii="Arial Black" w:hAnsi="Arial Black"/>
      <w:color w:val="auto"/>
    </w:rPr>
  </w:style>
  <w:style w:type="character" w:customStyle="1" w:styleId="eoeaheader">
    <w:name w:val="eoea_header"/>
    <w:basedOn w:val="DefaultParagraphFont"/>
    <w:rsid w:val="00C063B0"/>
  </w:style>
  <w:style w:type="character" w:customStyle="1" w:styleId="SC4208902">
    <w:name w:val="SC.4.208902"/>
    <w:rsid w:val="00C063B0"/>
    <w:rPr>
      <w:rFonts w:cs="Century"/>
      <w:color w:val="000000"/>
      <w:sz w:val="22"/>
      <w:szCs w:val="22"/>
    </w:rPr>
  </w:style>
  <w:style w:type="character" w:customStyle="1" w:styleId="SC4208915">
    <w:name w:val="SC.4.208915"/>
    <w:rsid w:val="00C063B0"/>
    <w:rPr>
      <w:rFonts w:cs="Century"/>
      <w:color w:val="000000"/>
      <w:sz w:val="13"/>
      <w:szCs w:val="13"/>
    </w:rPr>
  </w:style>
  <w:style w:type="character" w:customStyle="1" w:styleId="SC273764">
    <w:name w:val="SC.2.73764"/>
    <w:rsid w:val="00C063B0"/>
    <w:rPr>
      <w:rFonts w:cs="Century"/>
      <w:color w:val="000000"/>
      <w:sz w:val="72"/>
      <w:szCs w:val="72"/>
    </w:rPr>
  </w:style>
  <w:style w:type="character" w:customStyle="1" w:styleId="SC273779">
    <w:name w:val="SC.2.73779"/>
    <w:rsid w:val="00C063B0"/>
    <w:rPr>
      <w:rFonts w:cs="Century"/>
      <w:color w:val="000000"/>
      <w:sz w:val="40"/>
      <w:szCs w:val="40"/>
    </w:rPr>
  </w:style>
  <w:style w:type="character" w:customStyle="1" w:styleId="SC273763">
    <w:name w:val="SC.2.73763"/>
    <w:rsid w:val="00C063B0"/>
    <w:rPr>
      <w:rFonts w:cs="Century"/>
      <w:b/>
      <w:bCs/>
      <w:color w:val="000000"/>
    </w:rPr>
  </w:style>
  <w:style w:type="character" w:customStyle="1" w:styleId="SC4208910">
    <w:name w:val="SC.4.208910"/>
    <w:rsid w:val="00C063B0"/>
    <w:rPr>
      <w:rFonts w:cs="Century"/>
      <w:color w:val="000000"/>
      <w:sz w:val="28"/>
      <w:szCs w:val="28"/>
    </w:rPr>
  </w:style>
  <w:style w:type="character" w:customStyle="1" w:styleId="SC4208911">
    <w:name w:val="SC.4.208911"/>
    <w:rsid w:val="00C063B0"/>
    <w:rPr>
      <w:rFonts w:cs="Century"/>
      <w:color w:val="000000"/>
    </w:rPr>
  </w:style>
  <w:style w:type="paragraph" w:customStyle="1" w:styleId="Cover1">
    <w:name w:val="Cover 1"/>
    <w:basedOn w:val="Normal"/>
    <w:next w:val="Normal"/>
    <w:uiPriority w:val="99"/>
    <w:qFormat/>
    <w:rsid w:val="00C063B0"/>
    <w:pPr>
      <w:widowControl w:val="0"/>
      <w:autoSpaceDE w:val="0"/>
      <w:autoSpaceDN w:val="0"/>
      <w:adjustRightInd w:val="0"/>
    </w:pPr>
    <w:rPr>
      <w:rFonts w:eastAsia="Times New Roman"/>
      <w:sz w:val="24"/>
      <w14:ligatures w14:val="standardContextual"/>
    </w:rPr>
  </w:style>
  <w:style w:type="paragraph" w:customStyle="1" w:styleId="Cover2">
    <w:name w:val="Cover 2"/>
    <w:basedOn w:val="Normal"/>
    <w:next w:val="Normal"/>
    <w:uiPriority w:val="99"/>
    <w:qFormat/>
    <w:rsid w:val="00C063B0"/>
    <w:pPr>
      <w:widowControl w:val="0"/>
      <w:autoSpaceDE w:val="0"/>
      <w:autoSpaceDN w:val="0"/>
      <w:adjustRightInd w:val="0"/>
    </w:pPr>
    <w:rPr>
      <w:rFonts w:eastAsia="Times New Roman"/>
      <w:sz w:val="24"/>
      <w14:ligatures w14:val="standardContextual"/>
    </w:rPr>
  </w:style>
  <w:style w:type="paragraph" w:customStyle="1" w:styleId="ReportDate">
    <w:name w:val="ReportDate"/>
    <w:basedOn w:val="Default"/>
    <w:next w:val="Default"/>
    <w:uiPriority w:val="99"/>
    <w:qFormat/>
    <w:rsid w:val="00C063B0"/>
    <w:pPr>
      <w:widowControl w:val="0"/>
    </w:pPr>
    <w:rPr>
      <w:color w:val="auto"/>
    </w:rPr>
  </w:style>
  <w:style w:type="paragraph" w:customStyle="1" w:styleId="Pa11">
    <w:name w:val="Pa11"/>
    <w:basedOn w:val="Normal"/>
    <w:next w:val="Normal"/>
    <w:uiPriority w:val="99"/>
    <w:qFormat/>
    <w:rsid w:val="00C063B0"/>
    <w:pPr>
      <w:widowControl w:val="0"/>
      <w:autoSpaceDE w:val="0"/>
      <w:autoSpaceDN w:val="0"/>
      <w:adjustRightInd w:val="0"/>
      <w:spacing w:line="211" w:lineRule="atLeast"/>
    </w:pPr>
    <w:rPr>
      <w:rFonts w:ascii="Janson Text LT Std" w:eastAsia="Times New Roman" w:hAnsi="Janson Text LT Std"/>
      <w:sz w:val="24"/>
      <w14:ligatures w14:val="standardContextual"/>
    </w:rPr>
  </w:style>
  <w:style w:type="paragraph" w:customStyle="1" w:styleId="Pa3">
    <w:name w:val="Pa3"/>
    <w:basedOn w:val="Normal"/>
    <w:next w:val="Normal"/>
    <w:uiPriority w:val="99"/>
    <w:qFormat/>
    <w:rsid w:val="00C063B0"/>
    <w:pPr>
      <w:widowControl w:val="0"/>
      <w:autoSpaceDE w:val="0"/>
      <w:autoSpaceDN w:val="0"/>
      <w:adjustRightInd w:val="0"/>
      <w:spacing w:line="241" w:lineRule="atLeast"/>
    </w:pPr>
    <w:rPr>
      <w:rFonts w:ascii="Frutiger LT Std 55 Roman" w:eastAsia="Times New Roman" w:hAnsi="Frutiger LT Std 55 Roman"/>
      <w:sz w:val="24"/>
      <w14:ligatures w14:val="standardContextual"/>
    </w:rPr>
  </w:style>
  <w:style w:type="paragraph" w:customStyle="1" w:styleId="CM30">
    <w:name w:val="CM30"/>
    <w:basedOn w:val="Default"/>
    <w:next w:val="Default"/>
    <w:uiPriority w:val="99"/>
    <w:qFormat/>
    <w:rsid w:val="00C063B0"/>
    <w:pPr>
      <w:widowControl w:val="0"/>
    </w:pPr>
    <w:rPr>
      <w:rFonts w:eastAsia="Calibri"/>
      <w:color w:val="auto"/>
    </w:rPr>
  </w:style>
  <w:style w:type="paragraph" w:customStyle="1" w:styleId="CM28">
    <w:name w:val="CM28"/>
    <w:basedOn w:val="Default"/>
    <w:next w:val="Default"/>
    <w:uiPriority w:val="99"/>
    <w:qFormat/>
    <w:rsid w:val="00C063B0"/>
    <w:pPr>
      <w:widowControl w:val="0"/>
    </w:pPr>
    <w:rPr>
      <w:rFonts w:eastAsia="Calibri"/>
      <w:color w:val="auto"/>
    </w:rPr>
  </w:style>
  <w:style w:type="paragraph" w:customStyle="1" w:styleId="CM8">
    <w:name w:val="CM8"/>
    <w:basedOn w:val="Default"/>
    <w:next w:val="Default"/>
    <w:uiPriority w:val="99"/>
    <w:qFormat/>
    <w:rsid w:val="00C063B0"/>
    <w:pPr>
      <w:widowControl w:val="0"/>
    </w:pPr>
    <w:rPr>
      <w:rFonts w:eastAsia="Calibri"/>
      <w:color w:val="auto"/>
    </w:rPr>
  </w:style>
  <w:style w:type="paragraph" w:customStyle="1" w:styleId="CM6">
    <w:name w:val="CM6"/>
    <w:basedOn w:val="Default"/>
    <w:next w:val="Default"/>
    <w:uiPriority w:val="99"/>
    <w:qFormat/>
    <w:rsid w:val="00C063B0"/>
    <w:pPr>
      <w:widowControl w:val="0"/>
      <w:spacing w:line="553" w:lineRule="atLeast"/>
    </w:pPr>
    <w:rPr>
      <w:rFonts w:eastAsia="Calibri"/>
      <w:color w:val="auto"/>
    </w:rPr>
  </w:style>
  <w:style w:type="paragraph" w:customStyle="1" w:styleId="CM22">
    <w:name w:val="CM22"/>
    <w:basedOn w:val="Default"/>
    <w:next w:val="Default"/>
    <w:uiPriority w:val="99"/>
    <w:qFormat/>
    <w:rsid w:val="00C063B0"/>
    <w:pPr>
      <w:widowControl w:val="0"/>
    </w:pPr>
    <w:rPr>
      <w:rFonts w:eastAsia="Calibri"/>
      <w:color w:val="auto"/>
    </w:rPr>
  </w:style>
  <w:style w:type="character" w:customStyle="1" w:styleId="articlesubtitle">
    <w:name w:val="article_sub_title"/>
    <w:basedOn w:val="DefaultParagraphFont"/>
    <w:rsid w:val="00C063B0"/>
  </w:style>
  <w:style w:type="character" w:customStyle="1" w:styleId="newsdate2">
    <w:name w:val="news_date2"/>
    <w:basedOn w:val="DefaultParagraphFont"/>
    <w:rsid w:val="00C063B0"/>
  </w:style>
  <w:style w:type="character" w:customStyle="1" w:styleId="readarticleheader">
    <w:name w:val="readarticleheader"/>
    <w:basedOn w:val="DefaultParagraphFont"/>
    <w:rsid w:val="00C063B0"/>
  </w:style>
  <w:style w:type="paragraph" w:customStyle="1" w:styleId="DoubleUnderlined">
    <w:name w:val="Double Underlined"/>
    <w:basedOn w:val="Heading2"/>
    <w:autoRedefine/>
    <w:uiPriority w:val="99"/>
    <w:qFormat/>
    <w:rsid w:val="00C063B0"/>
    <w:pPr>
      <w:keepLines w:val="0"/>
      <w:pageBreakBefore w:val="0"/>
      <w:widowControl w:val="0"/>
      <w:suppressAutoHyphens/>
      <w:jc w:val="left"/>
    </w:pPr>
    <w:rPr>
      <w:rFonts w:ascii="Trebuchet MS" w:eastAsia="Times New Roman" w:hAnsi="Trebuchet MS" w:cs="Times New Roman"/>
      <w:b w:val="0"/>
      <w:bCs/>
      <w:sz w:val="22"/>
      <w:szCs w:val="20"/>
      <w:u w:val="thick"/>
      <w14:ligatures w14:val="standardContextual"/>
    </w:rPr>
  </w:style>
  <w:style w:type="character" w:customStyle="1" w:styleId="UnderlineChar2">
    <w:name w:val="Underline Char2"/>
    <w:rsid w:val="00C063B0"/>
    <w:rPr>
      <w:rFonts w:ascii="Trebuchet MS" w:hAnsi="Trebuchet MS"/>
      <w:u w:val="thick"/>
      <w:lang w:val="en-US" w:eastAsia="zh-CN" w:bidi="ar-SA"/>
    </w:rPr>
  </w:style>
  <w:style w:type="paragraph" w:customStyle="1" w:styleId="IndexFixer">
    <w:name w:val="Index Fixer"/>
    <w:basedOn w:val="Heading1"/>
    <w:uiPriority w:val="99"/>
    <w:qFormat/>
    <w:rsid w:val="00C063B0"/>
    <w:pPr>
      <w:keepNext w:val="0"/>
      <w:keepLines w:val="0"/>
      <w:pageBreakBefore w:val="0"/>
      <w:pBdr>
        <w:top w:val="none" w:sz="0" w:space="0" w:color="auto"/>
        <w:left w:val="none" w:sz="0" w:space="0" w:color="auto"/>
        <w:bottom w:val="none" w:sz="0" w:space="0" w:color="auto"/>
        <w:right w:val="none" w:sz="0" w:space="0" w:color="auto"/>
      </w:pBdr>
      <w:suppressAutoHyphens/>
      <w:jc w:val="left"/>
      <w:outlineLvl w:val="9"/>
    </w:pPr>
    <w:rPr>
      <w:rFonts w:eastAsia="Times" w:cs="Times New Roman"/>
      <w:bCs/>
      <w:caps/>
      <w:sz w:val="32"/>
      <w:szCs w:val="20"/>
      <w14:ligatures w14:val="standardContextual"/>
    </w:rPr>
  </w:style>
  <w:style w:type="paragraph" w:customStyle="1" w:styleId="SmallNormal">
    <w:name w:val="Small Normal"/>
    <w:basedOn w:val="Normal"/>
    <w:uiPriority w:val="99"/>
    <w:qFormat/>
    <w:rsid w:val="00C063B0"/>
    <w:pPr>
      <w:widowControl w:val="0"/>
      <w:suppressAutoHyphens/>
      <w:contextualSpacing/>
    </w:pPr>
    <w:rPr>
      <w:rFonts w:ascii="Garamond" w:eastAsia="Times New Roman" w:hAnsi="Garamond"/>
      <w:sz w:val="18"/>
      <w:szCs w:val="18"/>
      <w14:ligatures w14:val="standardContextual"/>
    </w:rPr>
  </w:style>
  <w:style w:type="character" w:customStyle="1" w:styleId="BoldUnderliningChar">
    <w:name w:val="Bold Underlining Char"/>
    <w:rsid w:val="00C063B0"/>
    <w:rPr>
      <w:rFonts w:ascii="Arial Narrow" w:eastAsia="Times New Roman" w:hAnsi="Arial Narrow"/>
      <w:b/>
      <w:szCs w:val="24"/>
      <w:u w:val="single"/>
      <w:lang w:val="en-GB" w:eastAsia="en-US" w:bidi="ar-SA"/>
    </w:rPr>
  </w:style>
  <w:style w:type="character" w:customStyle="1" w:styleId="medium-normal1">
    <w:name w:val="medium-normal1"/>
    <w:rsid w:val="00C063B0"/>
    <w:rPr>
      <w:rFonts w:ascii="Arial" w:hAnsi="Arial" w:cs="Arial" w:hint="default"/>
      <w:b w:val="0"/>
      <w:bCs w:val="0"/>
      <w:i w:val="0"/>
      <w:iCs w:val="0"/>
      <w:sz w:val="20"/>
      <w:szCs w:val="20"/>
    </w:rPr>
  </w:style>
  <w:style w:type="paragraph" w:customStyle="1" w:styleId="StyleLeft025Right025TopSinglesolidlineAuto">
    <w:name w:val="Style Left:  0.25&quot; Right:  0.25&quot; Top: (Single solid line Auto  ..."/>
    <w:basedOn w:val="Normal"/>
    <w:uiPriority w:val="99"/>
    <w:qFormat/>
    <w:rsid w:val="00C063B0"/>
    <w:pPr>
      <w:pBdr>
        <w:top w:val="single" w:sz="4" w:space="1" w:color="auto"/>
        <w:left w:val="single" w:sz="4" w:space="0" w:color="auto"/>
        <w:bottom w:val="single" w:sz="4" w:space="1" w:color="auto"/>
        <w:right w:val="single" w:sz="4" w:space="4" w:color="auto"/>
      </w:pBdr>
      <w:ind w:left="360" w:right="360"/>
    </w:pPr>
    <w:rPr>
      <w:rFonts w:eastAsia="Times New Roman"/>
      <w:sz w:val="24"/>
      <w:szCs w:val="20"/>
      <w14:ligatures w14:val="standardContextual"/>
    </w:rPr>
  </w:style>
  <w:style w:type="paragraph" w:customStyle="1" w:styleId="UnderlinedCard0">
    <w:name w:val="Underlined Card"/>
    <w:basedOn w:val="Normal"/>
    <w:uiPriority w:val="99"/>
    <w:qFormat/>
    <w:rsid w:val="00C063B0"/>
    <w:pPr>
      <w:ind w:left="720" w:right="720"/>
    </w:pPr>
    <w:rPr>
      <w:rFonts w:ascii="Palatino Linotype" w:eastAsia="Times New Roman" w:hAnsi="Palatino Linotype"/>
      <w:szCs w:val="20"/>
      <w:u w:val="single"/>
      <w14:ligatures w14:val="standardContextual"/>
    </w:rPr>
  </w:style>
  <w:style w:type="character" w:customStyle="1" w:styleId="UnderlinedCardChar0">
    <w:name w:val="Underlined Card Char"/>
    <w:rsid w:val="00C063B0"/>
    <w:rPr>
      <w:rFonts w:ascii="Palatino Linotype" w:hAnsi="Palatino Linotype"/>
      <w:u w:val="single"/>
      <w:lang w:val="en-US" w:eastAsia="en-US" w:bidi="ar-SA"/>
    </w:rPr>
  </w:style>
  <w:style w:type="character" w:customStyle="1" w:styleId="Style10ptUnderline">
    <w:name w:val="Style 10 pt Underline"/>
    <w:rsid w:val="00C063B0"/>
    <w:rPr>
      <w:sz w:val="20"/>
      <w:u w:val="single"/>
    </w:rPr>
  </w:style>
  <w:style w:type="character" w:customStyle="1" w:styleId="char">
    <w:name w:val="char"/>
    <w:basedOn w:val="DefaultParagraphFont"/>
    <w:rsid w:val="00C063B0"/>
  </w:style>
  <w:style w:type="character" w:customStyle="1" w:styleId="UnderlineCharCharCharCharCharChar">
    <w:name w:val="Underline Char Char Char Char Char Char"/>
    <w:rsid w:val="00C063B0"/>
    <w:rPr>
      <w:rFonts w:ascii="Arial Narrow" w:hAnsi="Arial Narrow"/>
      <w:szCs w:val="24"/>
      <w:u w:val="single"/>
      <w:lang w:val="en-US" w:eastAsia="en-US" w:bidi="ar-SA"/>
    </w:rPr>
  </w:style>
  <w:style w:type="paragraph" w:customStyle="1" w:styleId="PageHeader-Underline18pt">
    <w:name w:val="Page Header - Underline 18 pt"/>
    <w:uiPriority w:val="99"/>
    <w:qFormat/>
    <w:rsid w:val="00C063B0"/>
    <w:pPr>
      <w:spacing w:after="0" w:line="240" w:lineRule="auto"/>
    </w:pPr>
    <w:rPr>
      <w:rFonts w:ascii="Times New Roman" w:eastAsia="Times New Roman" w:hAnsi="Times New Roman" w:cs="Times New Roman"/>
      <w:b/>
      <w:color w:val="000000"/>
      <w:kern w:val="0"/>
      <w:sz w:val="36"/>
      <w:szCs w:val="20"/>
      <w:u w:val="single" w:color="000000"/>
      <w:lang w:eastAsia="en-US"/>
    </w:rPr>
  </w:style>
  <w:style w:type="paragraph" w:customStyle="1" w:styleId="ArgumentTags">
    <w:name w:val="Argument Tags"/>
    <w:basedOn w:val="Heading2"/>
    <w:uiPriority w:val="99"/>
    <w:qFormat/>
    <w:rsid w:val="00C063B0"/>
    <w:pPr>
      <w:keepLines w:val="0"/>
      <w:pageBreakBefore w:val="0"/>
      <w:suppressAutoHyphens/>
      <w:jc w:val="left"/>
    </w:pPr>
    <w:rPr>
      <w:rFonts w:eastAsia="Times New Roman" w:cs="Arial"/>
      <w:iCs/>
      <w:sz w:val="24"/>
      <w:szCs w:val="28"/>
      <w:u w:val="none"/>
      <w14:ligatures w14:val="standardContextual"/>
    </w:rPr>
  </w:style>
  <w:style w:type="character" w:customStyle="1" w:styleId="klink">
    <w:name w:val="klink"/>
    <w:basedOn w:val="DefaultParagraphFont"/>
    <w:rsid w:val="00C063B0"/>
  </w:style>
  <w:style w:type="character" w:customStyle="1" w:styleId="hdr">
    <w:name w:val="hdr"/>
    <w:basedOn w:val="DefaultParagraphFont"/>
    <w:rsid w:val="00C063B0"/>
  </w:style>
  <w:style w:type="paragraph" w:customStyle="1" w:styleId="subhead">
    <w:name w:val="subhead"/>
    <w:basedOn w:val="Normal"/>
    <w:uiPriority w:val="99"/>
    <w:qFormat/>
    <w:rsid w:val="00C063B0"/>
    <w:pPr>
      <w:spacing w:after="120" w:line="225" w:lineRule="atLeast"/>
      <w:ind w:right="180"/>
    </w:pPr>
    <w:rPr>
      <w:rFonts w:eastAsia="Times New Roman"/>
      <w:color w:val="5177C5"/>
      <w:szCs w:val="20"/>
      <w14:ligatures w14:val="standardContextual"/>
    </w:rPr>
  </w:style>
  <w:style w:type="character" w:customStyle="1" w:styleId="date1">
    <w:name w:val="date1"/>
    <w:basedOn w:val="DefaultParagraphFont"/>
    <w:rsid w:val="00C063B0"/>
  </w:style>
  <w:style w:type="character" w:customStyle="1" w:styleId="bolding1">
    <w:name w:val="bolding1"/>
    <w:rsid w:val="00C063B0"/>
    <w:rPr>
      <w:b/>
      <w:bCs/>
    </w:rPr>
  </w:style>
  <w:style w:type="character" w:customStyle="1" w:styleId="bookoptions1">
    <w:name w:val="book_options1"/>
    <w:rsid w:val="00C063B0"/>
    <w:rPr>
      <w:b/>
      <w:bCs/>
      <w:color w:val="333366"/>
    </w:rPr>
  </w:style>
  <w:style w:type="character" w:customStyle="1" w:styleId="descriptionblock">
    <w:name w:val="description block"/>
    <w:basedOn w:val="DefaultParagraphFont"/>
    <w:rsid w:val="00C063B0"/>
  </w:style>
  <w:style w:type="character" w:customStyle="1" w:styleId="detailsboxblock">
    <w:name w:val="detailsbox block"/>
    <w:basedOn w:val="DefaultParagraphFont"/>
    <w:rsid w:val="00C063B0"/>
  </w:style>
  <w:style w:type="character" w:customStyle="1" w:styleId="Char3">
    <w:name w:val="Char3"/>
    <w:rsid w:val="00C063B0"/>
    <w:rPr>
      <w:rFonts w:cs="Arial"/>
      <w:bCs/>
      <w:u w:val="thick"/>
      <w:lang w:val="en-US" w:eastAsia="en-US" w:bidi="ar-SA"/>
    </w:rPr>
  </w:style>
  <w:style w:type="paragraph" w:customStyle="1" w:styleId="StyleHeading110pt">
    <w:name w:val="Style Heading 1 + 10 pt"/>
    <w:basedOn w:val="Heading1"/>
    <w:uiPriority w:val="99"/>
    <w:qFormat/>
    <w:rsid w:val="00C063B0"/>
    <w:pPr>
      <w:keepNext w:val="0"/>
      <w:keepLines w:val="0"/>
      <w:pageBreakBefore w:val="0"/>
      <w:pBdr>
        <w:top w:val="single" w:sz="18" w:space="1" w:color="000000"/>
        <w:left w:val="single" w:sz="18" w:space="4" w:color="000000"/>
        <w:bottom w:val="single" w:sz="18" w:space="1" w:color="000000"/>
        <w:right w:val="single" w:sz="18" w:space="4" w:color="000000"/>
      </w:pBdr>
      <w:suppressAutoHyphens/>
    </w:pPr>
    <w:rPr>
      <w:rFonts w:eastAsia="Times New Roman" w:cs="Times New Roman"/>
      <w:caps/>
      <w:kern w:val="32"/>
      <w:sz w:val="32"/>
      <w14:ligatures w14:val="standardContextual"/>
    </w:rPr>
  </w:style>
  <w:style w:type="paragraph" w:customStyle="1" w:styleId="StyleStyleHeading110pt10pt">
    <w:name w:val="Style Style Heading 1 + 10 pt + 10 pt"/>
    <w:basedOn w:val="StyleHeading110pt"/>
    <w:uiPriority w:val="99"/>
    <w:qFormat/>
    <w:rsid w:val="00C063B0"/>
  </w:style>
  <w:style w:type="paragraph" w:customStyle="1" w:styleId="StyleUnderliningTimesNewRomanBoldNounderlineKernat16">
    <w:name w:val="Style Underlining + Times New Roman Bold No underline Kern at 16..."/>
    <w:basedOn w:val="Normal"/>
    <w:uiPriority w:val="99"/>
    <w:qFormat/>
    <w:rsid w:val="00C063B0"/>
    <w:rPr>
      <w:rFonts w:eastAsia="Times New Roman"/>
      <w:b/>
      <w:bCs/>
      <w:kern w:val="32"/>
      <w:sz w:val="32"/>
      <w:szCs w:val="32"/>
      <w14:ligatures w14:val="standardContextual"/>
    </w:rPr>
  </w:style>
  <w:style w:type="paragraph" w:customStyle="1" w:styleId="StyleUnderliningTimesNewRomanBoldNounderlineKernat161">
    <w:name w:val="Style Underlining + Times New Roman Bold No underline Kern at 16...1"/>
    <w:basedOn w:val="Normal"/>
    <w:uiPriority w:val="99"/>
    <w:qFormat/>
    <w:rsid w:val="00C063B0"/>
    <w:rPr>
      <w:rFonts w:eastAsia="Times New Roman"/>
      <w:b/>
      <w:bCs/>
      <w:kern w:val="32"/>
      <w:sz w:val="32"/>
      <w:szCs w:val="32"/>
      <w14:ligatures w14:val="standardContextual"/>
    </w:rPr>
  </w:style>
  <w:style w:type="paragraph" w:customStyle="1" w:styleId="StyleBoldUnderliningKernat16pt">
    <w:name w:val="Style Bold Underlining + Kern at 16 pt"/>
    <w:uiPriority w:val="99"/>
    <w:qFormat/>
    <w:rsid w:val="00C063B0"/>
    <w:pPr>
      <w:spacing w:line="259" w:lineRule="auto"/>
    </w:pPr>
    <w:rPr>
      <w:rFonts w:eastAsiaTheme="minorHAnsi"/>
      <w:kern w:val="0"/>
      <w:sz w:val="22"/>
      <w:szCs w:val="22"/>
      <w:lang w:eastAsia="en-US"/>
    </w:rPr>
  </w:style>
  <w:style w:type="paragraph" w:customStyle="1" w:styleId="boldy">
    <w:name w:val="boldy"/>
    <w:basedOn w:val="Heading2"/>
    <w:uiPriority w:val="99"/>
    <w:qFormat/>
    <w:rsid w:val="00C063B0"/>
    <w:pPr>
      <w:keepLines w:val="0"/>
      <w:pageBreakBefore w:val="0"/>
      <w:suppressAutoHyphens/>
      <w:jc w:val="left"/>
    </w:pPr>
    <w:rPr>
      <w:rFonts w:eastAsia="Times New Roman" w:cs="Arial"/>
      <w:iCs/>
      <w:sz w:val="22"/>
      <w:szCs w:val="20"/>
      <w:u w:val="none"/>
      <w14:ligatures w14:val="standardContextual"/>
    </w:rPr>
  </w:style>
  <w:style w:type="paragraph" w:customStyle="1" w:styleId="CardsFont6pt">
    <w:name w:val="Cards + Font: 6 pt"/>
    <w:basedOn w:val="Cards"/>
    <w:link w:val="CardsFont6ptChar1"/>
    <w:autoRedefine/>
    <w:uiPriority w:val="99"/>
    <w:qFormat/>
    <w:rsid w:val="00C063B0"/>
    <w:pPr>
      <w:autoSpaceDE w:val="0"/>
      <w:autoSpaceDN w:val="0"/>
      <w:adjustRightInd w:val="0"/>
      <w:spacing w:after="160" w:line="259" w:lineRule="auto"/>
      <w:jc w:val="left"/>
    </w:pPr>
    <w:rPr>
      <w:rFonts w:eastAsia="Times New Roman"/>
      <w:sz w:val="12"/>
      <w:szCs w:val="24"/>
    </w:rPr>
  </w:style>
  <w:style w:type="character" w:customStyle="1" w:styleId="CardsFont6ptChar">
    <w:name w:val="Cards + Font: 6 pt Char"/>
    <w:rsid w:val="00C063B0"/>
    <w:rPr>
      <w:sz w:val="12"/>
      <w:szCs w:val="24"/>
      <w:lang w:val="en-US" w:eastAsia="en-US" w:bidi="ar-SA"/>
    </w:rPr>
  </w:style>
  <w:style w:type="paragraph" w:customStyle="1" w:styleId="TxBr6p1">
    <w:name w:val="TxBr_6p1"/>
    <w:basedOn w:val="Normal"/>
    <w:uiPriority w:val="99"/>
    <w:qFormat/>
    <w:rsid w:val="00C063B0"/>
    <w:pPr>
      <w:tabs>
        <w:tab w:val="left" w:pos="204"/>
      </w:tabs>
      <w:autoSpaceDE w:val="0"/>
      <w:autoSpaceDN w:val="0"/>
      <w:adjustRightInd w:val="0"/>
      <w:spacing w:line="238" w:lineRule="atLeast"/>
      <w:ind w:firstLine="204"/>
    </w:pPr>
    <w:rPr>
      <w:rFonts w:eastAsia="Times New Roman"/>
      <w:sz w:val="24"/>
      <w:szCs w:val="20"/>
      <w14:ligatures w14:val="standardContextual"/>
    </w:rPr>
  </w:style>
  <w:style w:type="paragraph" w:customStyle="1" w:styleId="cardCharCharCharCharCharCharCharCharCharCharCharCharCharCharChar">
    <w:name w:val="card Char Char Char Char Char Char Char Char Char Char Char Char Char Char Char"/>
    <w:basedOn w:val="Normal"/>
    <w:uiPriority w:val="99"/>
    <w:qFormat/>
    <w:rsid w:val="00C063B0"/>
    <w:pPr>
      <w:ind w:left="400"/>
    </w:pPr>
    <w:rPr>
      <w:rFonts w:eastAsia="Times New Roman"/>
      <w:szCs w:val="20"/>
      <w14:ligatures w14:val="standardContextual"/>
    </w:rPr>
  </w:style>
  <w:style w:type="character" w:customStyle="1" w:styleId="texto11">
    <w:name w:val="texto11"/>
    <w:rsid w:val="00C063B0"/>
    <w:rPr>
      <w:rFonts w:ascii="Arial" w:hAnsi="Arial" w:cs="Arial" w:hint="default"/>
      <w:b w:val="0"/>
      <w:bCs w:val="0"/>
      <w:i w:val="0"/>
      <w:iCs w:val="0"/>
      <w:caps w:val="0"/>
      <w:color w:val="000000"/>
      <w:sz w:val="26"/>
      <w:szCs w:val="26"/>
    </w:rPr>
  </w:style>
  <w:style w:type="paragraph" w:customStyle="1" w:styleId="Paste">
    <w:name w:val="Paste"/>
    <w:basedOn w:val="Normal"/>
    <w:uiPriority w:val="99"/>
    <w:qFormat/>
    <w:rsid w:val="00C063B0"/>
    <w:rPr>
      <w:rFonts w:ascii="Arial Narrow" w:eastAsia="Times New Roman" w:hAnsi="Arial Narrow"/>
      <w:szCs w:val="20"/>
      <w:lang w:val="x-none" w:eastAsia="x-none"/>
      <w14:ligatures w14:val="standardContextual"/>
    </w:rPr>
  </w:style>
  <w:style w:type="character" w:customStyle="1" w:styleId="CardTagChar">
    <w:name w:val="Card Tag Char"/>
    <w:rsid w:val="00C063B0"/>
    <w:rPr>
      <w:rFonts w:ascii="Arial Narrow" w:hAnsi="Arial Narrow"/>
      <w:b/>
      <w:sz w:val="24"/>
      <w:szCs w:val="24"/>
      <w:lang w:val="en-US" w:eastAsia="en-US" w:bidi="ar-SA"/>
    </w:rPr>
  </w:style>
  <w:style w:type="character" w:customStyle="1" w:styleId="CardtextChar3">
    <w:name w:val="Card text Char"/>
    <w:link w:val="Cardtext4"/>
    <w:rsid w:val="00C063B0"/>
    <w:rPr>
      <w:rFonts w:ascii="Arial Narrow" w:hAnsi="Arial Narrow"/>
      <w:u w:val="single"/>
    </w:rPr>
  </w:style>
  <w:style w:type="paragraph" w:customStyle="1" w:styleId="UnderlineStyle">
    <w:name w:val="Underline Style"/>
    <w:basedOn w:val="Normal"/>
    <w:link w:val="UnderlineStyleChar"/>
    <w:qFormat/>
    <w:rsid w:val="00C063B0"/>
    <w:rPr>
      <w:rFonts w:eastAsia="Times New Roman"/>
      <w:b/>
      <w:sz w:val="24"/>
      <w:u w:val="single"/>
      <w14:ligatures w14:val="standardContextual"/>
    </w:rPr>
  </w:style>
  <w:style w:type="paragraph" w:customStyle="1" w:styleId="Normalization">
    <w:name w:val="Normalization"/>
    <w:basedOn w:val="Normal"/>
    <w:uiPriority w:val="99"/>
    <w:qFormat/>
    <w:rsid w:val="00C063B0"/>
    <w:rPr>
      <w:rFonts w:eastAsia="Times New Roman"/>
      <w:sz w:val="18"/>
      <w14:ligatures w14:val="standardContextual"/>
    </w:rPr>
  </w:style>
  <w:style w:type="paragraph" w:customStyle="1" w:styleId="BreifTitle">
    <w:name w:val="Breif Title"/>
    <w:basedOn w:val="Normal"/>
    <w:autoRedefine/>
    <w:uiPriority w:val="99"/>
    <w:qFormat/>
    <w:rsid w:val="00C063B0"/>
    <w:pPr>
      <w:widowControl w:val="0"/>
      <w:autoSpaceDE w:val="0"/>
      <w:autoSpaceDN w:val="0"/>
      <w:adjustRightInd w:val="0"/>
      <w:jc w:val="center"/>
      <w:outlineLvl w:val="0"/>
    </w:pPr>
    <w:rPr>
      <w:rFonts w:eastAsia="Times New Roman"/>
      <w:b/>
      <w:caps/>
      <w:sz w:val="24"/>
      <w14:ligatures w14:val="standardContextual"/>
    </w:rPr>
  </w:style>
  <w:style w:type="paragraph" w:customStyle="1" w:styleId="DebateCiteCharChar">
    <w:name w:val="Debate Cite Char Char"/>
    <w:basedOn w:val="Normal"/>
    <w:autoRedefine/>
    <w:uiPriority w:val="99"/>
    <w:qFormat/>
    <w:rsid w:val="00C063B0"/>
    <w:pPr>
      <w:pBdr>
        <w:top w:val="single" w:sz="12" w:space="8" w:color="auto"/>
        <w:left w:val="single" w:sz="12" w:space="4" w:color="auto"/>
        <w:bottom w:val="single" w:sz="12" w:space="8" w:color="auto"/>
        <w:right w:val="single" w:sz="12" w:space="4" w:color="auto"/>
      </w:pBdr>
      <w:ind w:left="540" w:right="360"/>
      <w:jc w:val="center"/>
      <w:outlineLvl w:val="0"/>
    </w:pPr>
    <w:rPr>
      <w:rFonts w:eastAsia="Times New Roman"/>
      <w:b/>
      <w:sz w:val="32"/>
      <w:szCs w:val="32"/>
      <w14:ligatures w14:val="standardContextual"/>
    </w:rPr>
  </w:style>
  <w:style w:type="character" w:customStyle="1" w:styleId="DebateCiteCharCharChar">
    <w:name w:val="Debate Cite Char Char Char"/>
    <w:rsid w:val="00C063B0"/>
    <w:rPr>
      <w:b/>
      <w:sz w:val="32"/>
      <w:szCs w:val="32"/>
      <w:lang w:val="en-US" w:eastAsia="en-US" w:bidi="ar-SA"/>
    </w:rPr>
  </w:style>
  <w:style w:type="paragraph" w:styleId="BodyTextFirstIndent">
    <w:name w:val="Body Text First Indent"/>
    <w:basedOn w:val="BodyText"/>
    <w:link w:val="BodyTextFirstIndentChar"/>
    <w:rsid w:val="00C063B0"/>
    <w:pPr>
      <w:ind w:firstLine="210"/>
    </w:pPr>
    <w:rPr>
      <w:sz w:val="24"/>
      <w14:ligatures w14:val="standardContextual"/>
    </w:rPr>
  </w:style>
  <w:style w:type="character" w:customStyle="1" w:styleId="BodyTextFirstIndentChar">
    <w:name w:val="Body Text First Indent Char"/>
    <w:basedOn w:val="BodyTextChar"/>
    <w:link w:val="BodyTextFirstIndent"/>
    <w:rsid w:val="00C063B0"/>
    <w:rPr>
      <w:rFonts w:ascii="Calibri" w:eastAsiaTheme="minorHAnsi" w:hAnsi="Calibri" w:cs="Calibri"/>
      <w:kern w:val="0"/>
      <w:sz w:val="22"/>
      <w:szCs w:val="22"/>
      <w:lang w:eastAsia="en-US"/>
      <w14:ligatures w14:val="none"/>
    </w:rPr>
  </w:style>
  <w:style w:type="character" w:customStyle="1" w:styleId="TagChar3">
    <w:name w:val="Tag Char3"/>
    <w:rsid w:val="00C063B0"/>
    <w:rPr>
      <w:rFonts w:ascii="Palatino Linotype" w:hAnsi="Palatino Linotype"/>
      <w:b/>
      <w:sz w:val="24"/>
      <w:szCs w:val="24"/>
      <w:lang w:val="en-US" w:eastAsia="en-US" w:bidi="ar-SA"/>
    </w:rPr>
  </w:style>
  <w:style w:type="paragraph" w:customStyle="1" w:styleId="TagCite0">
    <w:name w:val="Tag/Cite"/>
    <w:basedOn w:val="Normal"/>
    <w:uiPriority w:val="99"/>
    <w:qFormat/>
    <w:rsid w:val="00C063B0"/>
    <w:pPr>
      <w:widowControl w:val="0"/>
      <w:autoSpaceDE w:val="0"/>
      <w:autoSpaceDN w:val="0"/>
      <w:adjustRightInd w:val="0"/>
    </w:pPr>
    <w:rPr>
      <w:rFonts w:eastAsia="Times New Roman"/>
      <w:b/>
      <w:szCs w:val="20"/>
      <w14:ligatures w14:val="standardContextual"/>
    </w:rPr>
  </w:style>
  <w:style w:type="paragraph" w:customStyle="1" w:styleId="DebateHeader">
    <w:name w:val="Debate Header"/>
    <w:basedOn w:val="TOC1"/>
    <w:autoRedefine/>
    <w:uiPriority w:val="99"/>
    <w:qFormat/>
    <w:rsid w:val="00C063B0"/>
    <w:pPr>
      <w:jc w:val="center"/>
      <w:outlineLvl w:val="0"/>
    </w:pPr>
    <w:rPr>
      <w:b/>
      <w:kern w:val="0"/>
      <w:sz w:val="32"/>
      <w:szCs w:val="32"/>
      <w:u w:val="single"/>
    </w:rPr>
  </w:style>
  <w:style w:type="paragraph" w:customStyle="1" w:styleId="Tagandcite">
    <w:name w:val="Tag and cite"/>
    <w:basedOn w:val="Normal"/>
    <w:autoRedefine/>
    <w:uiPriority w:val="99"/>
    <w:qFormat/>
    <w:rsid w:val="00C063B0"/>
    <w:rPr>
      <w:rFonts w:eastAsia="Times New Roman"/>
      <w:color w:val="333333"/>
      <w14:ligatures w14:val="standardContextual"/>
    </w:rPr>
  </w:style>
  <w:style w:type="paragraph" w:customStyle="1" w:styleId="StyleTagandCiteFranklinGothicDemi">
    <w:name w:val="Style Tag and Cite + Franklin Gothic Demi"/>
    <w:basedOn w:val="Normal"/>
    <w:autoRedefine/>
    <w:uiPriority w:val="99"/>
    <w:qFormat/>
    <w:rsid w:val="00C063B0"/>
    <w:rPr>
      <w:rFonts w:ascii="Franklin Gothic Demi" w:eastAsia="Times New Roman" w:hAnsi="Franklin Gothic Demi"/>
      <w:b/>
      <w:caps/>
      <w:color w:val="333333"/>
      <w:sz w:val="24"/>
      <w14:ligatures w14:val="standardContextual"/>
    </w:rPr>
  </w:style>
  <w:style w:type="paragraph" w:customStyle="1" w:styleId="StyleStyleTagandCiteFranklinGothicDemi11pt">
    <w:name w:val="Style Style Tag and Cite + Franklin Gothic Demi + 11 pt"/>
    <w:basedOn w:val="StyleTagandCiteFranklinGothicDemi"/>
    <w:autoRedefine/>
    <w:uiPriority w:val="99"/>
    <w:qFormat/>
    <w:rsid w:val="00C063B0"/>
  </w:style>
  <w:style w:type="character" w:customStyle="1" w:styleId="Style10ptBold">
    <w:name w:val="Style 10 pt Bold"/>
    <w:rsid w:val="00C063B0"/>
    <w:rPr>
      <w:b/>
      <w:bCs/>
      <w:sz w:val="20"/>
    </w:rPr>
  </w:style>
  <w:style w:type="paragraph" w:styleId="Date">
    <w:name w:val="Date"/>
    <w:aliases w:val="date"/>
    <w:basedOn w:val="Normal"/>
    <w:next w:val="Normal"/>
    <w:link w:val="DateChar"/>
    <w:uiPriority w:val="99"/>
    <w:qFormat/>
    <w:rsid w:val="00C063B0"/>
    <w:rPr>
      <w:rFonts w:eastAsia="Times New Roman"/>
      <w:sz w:val="24"/>
      <w14:ligatures w14:val="standardContextual"/>
    </w:rPr>
  </w:style>
  <w:style w:type="character" w:customStyle="1" w:styleId="DateChar">
    <w:name w:val="Date Char"/>
    <w:aliases w:val="date Char"/>
    <w:basedOn w:val="DefaultParagraphFont"/>
    <w:link w:val="Date"/>
    <w:uiPriority w:val="99"/>
    <w:rsid w:val="00C063B0"/>
    <w:rPr>
      <w:rFonts w:ascii="Calibri" w:eastAsia="Times New Roman" w:hAnsi="Calibri" w:cs="Calibri"/>
      <w:kern w:val="0"/>
      <w:szCs w:val="22"/>
      <w:lang w:eastAsia="en-US"/>
    </w:rPr>
  </w:style>
  <w:style w:type="character" w:customStyle="1" w:styleId="text9">
    <w:name w:val="text9"/>
    <w:basedOn w:val="DefaultParagraphFont"/>
    <w:rsid w:val="00C063B0"/>
  </w:style>
  <w:style w:type="character" w:customStyle="1" w:styleId="text21">
    <w:name w:val="text21"/>
    <w:basedOn w:val="DefaultParagraphFont"/>
    <w:rsid w:val="00C063B0"/>
  </w:style>
  <w:style w:type="character" w:customStyle="1" w:styleId="text19">
    <w:name w:val="text19"/>
    <w:basedOn w:val="DefaultParagraphFont"/>
    <w:rsid w:val="00C063B0"/>
  </w:style>
  <w:style w:type="paragraph" w:customStyle="1" w:styleId="CiteCard0">
    <w:name w:val="Cite/Card"/>
    <w:basedOn w:val="Normal"/>
    <w:uiPriority w:val="99"/>
    <w:qFormat/>
    <w:rsid w:val="00C063B0"/>
    <w:pPr>
      <w:overflowPunct w:val="0"/>
      <w:autoSpaceDE w:val="0"/>
      <w:autoSpaceDN w:val="0"/>
      <w:adjustRightInd w:val="0"/>
      <w:textAlignment w:val="baseline"/>
    </w:pPr>
    <w:rPr>
      <w:rFonts w:ascii="Palatino Linotype" w:eastAsia="Times New Roman" w:hAnsi="Palatino Linotype"/>
      <w:color w:val="000000"/>
      <w:szCs w:val="20"/>
      <w14:ligatures w14:val="standardContextual"/>
    </w:rPr>
  </w:style>
  <w:style w:type="character" w:customStyle="1" w:styleId="pmterms11">
    <w:name w:val="pmterms11"/>
    <w:rsid w:val="00C063B0"/>
    <w:rPr>
      <w:b/>
      <w:bCs/>
      <w:i w:val="0"/>
      <w:iCs w:val="0"/>
      <w:color w:val="000000"/>
    </w:rPr>
  </w:style>
  <w:style w:type="paragraph" w:customStyle="1" w:styleId="tagCharCharCharCharCharCharChar">
    <w:name w:val="tag Char Char Char Char Char Char Char"/>
    <w:basedOn w:val="Normal"/>
    <w:uiPriority w:val="99"/>
    <w:qFormat/>
    <w:rsid w:val="00C063B0"/>
    <w:rPr>
      <w:rFonts w:eastAsia="Times New Roman"/>
      <w:b/>
      <w:sz w:val="24"/>
      <w:szCs w:val="20"/>
      <w14:ligatures w14:val="standardContextual"/>
    </w:rPr>
  </w:style>
  <w:style w:type="character" w:customStyle="1" w:styleId="term2">
    <w:name w:val="term2"/>
    <w:rsid w:val="00C063B0"/>
    <w:rPr>
      <w:b/>
      <w:bCs/>
    </w:rPr>
  </w:style>
  <w:style w:type="paragraph" w:customStyle="1" w:styleId="title-bold-medium">
    <w:name w:val="title-bold-medium"/>
    <w:basedOn w:val="Normal"/>
    <w:uiPriority w:val="99"/>
    <w:qFormat/>
    <w:rsid w:val="00C063B0"/>
    <w:pPr>
      <w:spacing w:before="100" w:beforeAutospacing="1" w:after="100" w:afterAutospacing="1"/>
    </w:pPr>
    <w:rPr>
      <w:rFonts w:eastAsia="Arial Unicode MS"/>
      <w:b/>
      <w:bCs/>
      <w:color w:val="000000"/>
      <w:szCs w:val="20"/>
      <w14:ligatures w14:val="standardContextual"/>
    </w:rPr>
  </w:style>
  <w:style w:type="character" w:customStyle="1" w:styleId="pmterms12">
    <w:name w:val="pmterms12"/>
    <w:rsid w:val="00C063B0"/>
    <w:rPr>
      <w:b/>
      <w:bCs/>
      <w:i w:val="0"/>
      <w:iCs w:val="0"/>
      <w:color w:val="000000"/>
    </w:rPr>
  </w:style>
  <w:style w:type="paragraph" w:customStyle="1" w:styleId="lact">
    <w:name w:val="lact"/>
    <w:basedOn w:val="Normal"/>
    <w:uiPriority w:val="99"/>
    <w:qFormat/>
    <w:rsid w:val="00C063B0"/>
    <w:pPr>
      <w:spacing w:before="100" w:beforeAutospacing="1" w:after="100" w:afterAutospacing="1"/>
    </w:pPr>
    <w:rPr>
      <w:rFonts w:eastAsia="Arial Unicode MS"/>
      <w:b/>
      <w:bCs/>
      <w:color w:val="000000"/>
      <w:szCs w:val="20"/>
      <w14:ligatures w14:val="standardContextual"/>
    </w:rPr>
  </w:style>
  <w:style w:type="paragraph" w:styleId="BlockText">
    <w:name w:val="Block Text"/>
    <w:basedOn w:val="Normal"/>
    <w:rsid w:val="00C063B0"/>
    <w:pPr>
      <w:ind w:left="229" w:right="229"/>
    </w:pPr>
    <w:rPr>
      <w:rFonts w:ascii="Verdana" w:eastAsia="Times New Roman" w:hAnsi="Verdana"/>
      <w:szCs w:val="20"/>
      <w14:ligatures w14:val="standardContextual"/>
    </w:rPr>
  </w:style>
  <w:style w:type="paragraph" w:customStyle="1" w:styleId="CardTag">
    <w:name w:val="Card Tag"/>
    <w:basedOn w:val="Normal"/>
    <w:autoRedefine/>
    <w:uiPriority w:val="99"/>
    <w:qFormat/>
    <w:rsid w:val="00C063B0"/>
    <w:rPr>
      <w:rFonts w:eastAsia="Times New Roman"/>
      <w:b/>
      <w:sz w:val="24"/>
      <w14:ligatures w14:val="standardContextual"/>
    </w:rPr>
  </w:style>
  <w:style w:type="paragraph" w:styleId="NormalIndent">
    <w:name w:val="Normal Indent"/>
    <w:basedOn w:val="Normal"/>
    <w:rsid w:val="00C063B0"/>
    <w:pPr>
      <w:ind w:left="720"/>
    </w:pPr>
    <w:rPr>
      <w:rFonts w:eastAsia="Times New Roman"/>
      <w:szCs w:val="20"/>
      <w14:ligatures w14:val="standardContextual"/>
    </w:rPr>
  </w:style>
  <w:style w:type="character" w:customStyle="1" w:styleId="ToReadChar">
    <w:name w:val="To Read Char"/>
    <w:rsid w:val="00C063B0"/>
    <w:rPr>
      <w:rFonts w:ascii="Verdana" w:hAnsi="Verdana"/>
      <w:b/>
      <w:szCs w:val="24"/>
      <w:u w:val="single"/>
      <w:lang w:val="en-US" w:eastAsia="en-US" w:bidi="ar-SA"/>
    </w:rPr>
  </w:style>
  <w:style w:type="character" w:customStyle="1" w:styleId="ToReadCharChar">
    <w:name w:val="To Read Char Char"/>
    <w:rsid w:val="00C063B0"/>
    <w:rPr>
      <w:rFonts w:ascii="Verdana" w:hAnsi="Verdana"/>
      <w:b/>
      <w:szCs w:val="24"/>
      <w:u w:val="single"/>
      <w:lang w:val="en-US" w:eastAsia="en-US" w:bidi="ar-SA"/>
    </w:rPr>
  </w:style>
  <w:style w:type="paragraph" w:customStyle="1" w:styleId="BLOCKTITLE0">
    <w:name w:val="BLOCK TITLE"/>
    <w:basedOn w:val="Heading1"/>
    <w:uiPriority w:val="99"/>
    <w:qFormat/>
    <w:rsid w:val="00C063B0"/>
    <w:pPr>
      <w:keepLines w:val="0"/>
      <w:pageBreakBefore w:val="0"/>
      <w:pBdr>
        <w:top w:val="none" w:sz="0" w:space="0" w:color="auto"/>
        <w:left w:val="none" w:sz="0" w:space="0" w:color="auto"/>
        <w:bottom w:val="none" w:sz="0" w:space="0" w:color="auto"/>
        <w:right w:val="none" w:sz="0" w:space="0" w:color="auto"/>
      </w:pBdr>
      <w:suppressAutoHyphens/>
    </w:pPr>
    <w:rPr>
      <w:rFonts w:ascii="Sylfaen" w:eastAsia="Times New Roman" w:hAnsi="Sylfaen" w:cs="Times New Roman"/>
      <w:caps/>
      <w:kern w:val="32"/>
      <w:sz w:val="32"/>
      <w14:ligatures w14:val="standardContextual"/>
    </w:rPr>
  </w:style>
  <w:style w:type="character" w:customStyle="1" w:styleId="BoldandUnderlineChar1Char2Char">
    <w:name w:val="Bold and Underline Char1 Char2 Char"/>
    <w:rsid w:val="00C063B0"/>
    <w:rPr>
      <w:b/>
      <w:szCs w:val="24"/>
      <w:u w:val="single"/>
      <w:lang w:val="en-US" w:eastAsia="en-US" w:bidi="ar-SA"/>
    </w:rPr>
  </w:style>
  <w:style w:type="paragraph" w:styleId="EnvelopeReturn">
    <w:name w:val="envelope return"/>
    <w:basedOn w:val="Normal"/>
    <w:rsid w:val="00C063B0"/>
    <w:rPr>
      <w:rFonts w:eastAsia="Times New Roman"/>
      <w:sz w:val="24"/>
      <w:szCs w:val="20"/>
      <w14:ligatures w14:val="standardContextual"/>
    </w:rPr>
  </w:style>
  <w:style w:type="paragraph" w:styleId="EnvelopeAddress">
    <w:name w:val="envelope address"/>
    <w:basedOn w:val="Normal"/>
    <w:rsid w:val="00C063B0"/>
    <w:pPr>
      <w:framePr w:w="7920" w:h="1980" w:hRule="exact" w:hSpace="180" w:wrap="auto" w:hAnchor="page" w:xAlign="center" w:yAlign="bottom"/>
      <w:ind w:left="2880"/>
    </w:pPr>
    <w:rPr>
      <w:rFonts w:eastAsia="Times New Roman"/>
      <w:sz w:val="28"/>
      <w14:ligatures w14:val="standardContextual"/>
    </w:rPr>
  </w:style>
  <w:style w:type="character" w:customStyle="1" w:styleId="title1">
    <w:name w:val="title1"/>
    <w:basedOn w:val="DefaultParagraphFont"/>
    <w:rsid w:val="00C063B0"/>
  </w:style>
  <w:style w:type="character" w:customStyle="1" w:styleId="bio">
    <w:name w:val="bio"/>
    <w:basedOn w:val="DefaultParagraphFont"/>
    <w:rsid w:val="00C063B0"/>
  </w:style>
  <w:style w:type="character" w:customStyle="1" w:styleId="storytextstyle">
    <w:name w:val="storytextstyle"/>
    <w:basedOn w:val="DefaultParagraphFont"/>
    <w:rsid w:val="00C063B0"/>
  </w:style>
  <w:style w:type="character" w:customStyle="1" w:styleId="cardunderlinedCharChar">
    <w:name w:val="card underlined Char Char"/>
    <w:rsid w:val="00C063B0"/>
    <w:rPr>
      <w:rFonts w:ascii="Arial" w:hAnsi="Arial"/>
      <w:sz w:val="22"/>
      <w:szCs w:val="24"/>
      <w:u w:val="single"/>
      <w:lang w:val="en-US" w:eastAsia="en-US" w:bidi="ar-SA"/>
    </w:rPr>
  </w:style>
  <w:style w:type="character" w:customStyle="1" w:styleId="Style2Char0">
    <w:name w:val="Style2 Char"/>
    <w:rsid w:val="00C063B0"/>
    <w:rPr>
      <w:rFonts w:ascii="Book Antiqua" w:hAnsi="Book Antiqua"/>
      <w:u w:val="thick"/>
      <w:lang w:val="en-US" w:eastAsia="en-US" w:bidi="ar-SA"/>
    </w:rPr>
  </w:style>
  <w:style w:type="character" w:customStyle="1" w:styleId="Style2Char1">
    <w:name w:val="Style2 Char1"/>
    <w:rsid w:val="00C063B0"/>
    <w:rPr>
      <w:rFonts w:ascii="Book Antiqua" w:hAnsi="Book Antiqua"/>
      <w:szCs w:val="24"/>
      <w:u w:val="thick"/>
      <w:lang w:val="en-US" w:eastAsia="en-US" w:bidi="ar-SA"/>
    </w:rPr>
  </w:style>
  <w:style w:type="character" w:customStyle="1" w:styleId="articlehead21">
    <w:name w:val="articlehead21"/>
    <w:rsid w:val="00C063B0"/>
    <w:rPr>
      <w:rFonts w:ascii="Arial" w:hAnsi="Arial" w:cs="Arial" w:hint="default"/>
      <w:b/>
      <w:bCs/>
      <w:color w:val="660000"/>
      <w:sz w:val="20"/>
      <w:szCs w:val="20"/>
    </w:rPr>
  </w:style>
  <w:style w:type="paragraph" w:customStyle="1" w:styleId="shellscontentions">
    <w:name w:val="shells/contentions"/>
    <w:basedOn w:val="TagCite0"/>
    <w:uiPriority w:val="99"/>
    <w:qFormat/>
    <w:rsid w:val="00C063B0"/>
  </w:style>
  <w:style w:type="character" w:customStyle="1" w:styleId="BoldandUnderlineChar2Char1">
    <w:name w:val="Bold and Underline Char2 Char1"/>
    <w:rsid w:val="00C063B0"/>
    <w:rPr>
      <w:b/>
      <w:szCs w:val="24"/>
      <w:u w:val="single"/>
      <w:lang w:val="en-US" w:eastAsia="en-US" w:bidi="ar-SA"/>
    </w:rPr>
  </w:style>
  <w:style w:type="character" w:customStyle="1" w:styleId="TagCiteChar1">
    <w:name w:val="Tag/Cite Char1"/>
    <w:rsid w:val="00C063B0"/>
    <w:rPr>
      <w:b/>
      <w:lang w:val="en-US" w:eastAsia="en-US" w:bidi="ar-SA"/>
    </w:rPr>
  </w:style>
  <w:style w:type="character" w:customStyle="1" w:styleId="goohl2">
    <w:name w:val="goohl2"/>
    <w:basedOn w:val="DefaultParagraphFont"/>
    <w:rsid w:val="00C063B0"/>
  </w:style>
  <w:style w:type="character" w:customStyle="1" w:styleId="Normal10">
    <w:name w:val="Normal1"/>
    <w:basedOn w:val="DefaultParagraphFont"/>
    <w:rsid w:val="00C063B0"/>
  </w:style>
  <w:style w:type="paragraph" w:customStyle="1" w:styleId="BriefTitle1">
    <w:name w:val="Brief Title 1"/>
    <w:basedOn w:val="Normal"/>
    <w:uiPriority w:val="99"/>
    <w:qFormat/>
    <w:rsid w:val="00C063B0"/>
    <w:pPr>
      <w:widowControl w:val="0"/>
      <w:autoSpaceDE w:val="0"/>
      <w:autoSpaceDN w:val="0"/>
      <w:adjustRightInd w:val="0"/>
      <w:jc w:val="center"/>
      <w:outlineLvl w:val="0"/>
    </w:pPr>
    <w:rPr>
      <w:rFonts w:eastAsia="Times New Roman"/>
      <w:b/>
      <w:szCs w:val="20"/>
      <w:u w:val="single"/>
      <w14:ligatures w14:val="standardContextual"/>
    </w:rPr>
  </w:style>
  <w:style w:type="paragraph" w:customStyle="1" w:styleId="TagCiteChar0">
    <w:name w:val="Tag/Cite Char"/>
    <w:basedOn w:val="Normal"/>
    <w:uiPriority w:val="99"/>
    <w:qFormat/>
    <w:rsid w:val="00C063B0"/>
    <w:pPr>
      <w:widowControl w:val="0"/>
      <w:autoSpaceDE w:val="0"/>
      <w:autoSpaceDN w:val="0"/>
      <w:adjustRightInd w:val="0"/>
    </w:pPr>
    <w:rPr>
      <w:rFonts w:eastAsia="Times New Roman"/>
      <w:b/>
      <w:szCs w:val="20"/>
      <w14:ligatures w14:val="standardContextual"/>
    </w:rPr>
  </w:style>
  <w:style w:type="character" w:customStyle="1" w:styleId="CardCharChar">
    <w:name w:val="Card Char Char"/>
    <w:rsid w:val="00C063B0"/>
    <w:rPr>
      <w:lang w:val="en-US" w:eastAsia="en-US" w:bidi="ar-SA"/>
    </w:rPr>
  </w:style>
  <w:style w:type="character" w:customStyle="1" w:styleId="BriefTitle1Char">
    <w:name w:val="Brief Title 1 Char"/>
    <w:rsid w:val="00C063B0"/>
    <w:rPr>
      <w:b/>
      <w:u w:val="single"/>
      <w:lang w:val="en-US" w:eastAsia="en-US" w:bidi="ar-SA"/>
    </w:rPr>
  </w:style>
  <w:style w:type="character" w:customStyle="1" w:styleId="TagCiteCharChar">
    <w:name w:val="Tag/Cite Char Char"/>
    <w:rsid w:val="00C063B0"/>
    <w:rPr>
      <w:b/>
      <w:lang w:val="en-US" w:eastAsia="en-US" w:bidi="ar-SA"/>
    </w:rPr>
  </w:style>
  <w:style w:type="paragraph" w:customStyle="1" w:styleId="ShellTitles">
    <w:name w:val="ShellTitles"/>
    <w:basedOn w:val="Normal"/>
    <w:uiPriority w:val="99"/>
    <w:qFormat/>
    <w:rsid w:val="00C063B0"/>
    <w:pPr>
      <w:widowControl w:val="0"/>
      <w:autoSpaceDE w:val="0"/>
      <w:autoSpaceDN w:val="0"/>
      <w:adjustRightInd w:val="0"/>
    </w:pPr>
    <w:rPr>
      <w:rFonts w:eastAsia="Times New Roman"/>
      <w:b/>
      <w:szCs w:val="20"/>
      <w14:ligatures w14:val="standardContextual"/>
    </w:rPr>
  </w:style>
  <w:style w:type="paragraph" w:customStyle="1" w:styleId="maintext">
    <w:name w:val="maintext"/>
    <w:basedOn w:val="Normal"/>
    <w:uiPriority w:val="99"/>
    <w:qFormat/>
    <w:rsid w:val="00C063B0"/>
    <w:pPr>
      <w:widowControl w:val="0"/>
      <w:autoSpaceDE w:val="0"/>
      <w:autoSpaceDN w:val="0"/>
      <w:adjustRightInd w:val="0"/>
      <w:spacing w:before="100" w:beforeAutospacing="1" w:after="100" w:afterAutospacing="1"/>
    </w:pPr>
    <w:rPr>
      <w:rFonts w:eastAsia="Times New Roman"/>
      <w:szCs w:val="20"/>
      <w14:ligatures w14:val="standardContextual"/>
    </w:rPr>
  </w:style>
  <w:style w:type="paragraph" w:customStyle="1" w:styleId="noindent">
    <w:name w:val="noindent"/>
    <w:basedOn w:val="Normal"/>
    <w:uiPriority w:val="99"/>
    <w:qFormat/>
    <w:rsid w:val="00C063B0"/>
    <w:pPr>
      <w:spacing w:before="100" w:beforeAutospacing="1" w:after="100" w:afterAutospacing="1"/>
    </w:pPr>
    <w:rPr>
      <w:rFonts w:eastAsia="Times New Roman"/>
      <w14:ligatures w14:val="standardContextual"/>
    </w:rPr>
  </w:style>
  <w:style w:type="character" w:customStyle="1" w:styleId="btx">
    <w:name w:val="btx"/>
    <w:basedOn w:val="DefaultParagraphFont"/>
    <w:rsid w:val="00C063B0"/>
  </w:style>
  <w:style w:type="character" w:customStyle="1" w:styleId="CardChar1">
    <w:name w:val="Card Char1"/>
    <w:rsid w:val="00C063B0"/>
    <w:rPr>
      <w:lang w:val="en-US" w:eastAsia="en-US" w:bidi="ar-SA"/>
    </w:rPr>
  </w:style>
  <w:style w:type="character" w:customStyle="1" w:styleId="prodgeneral1">
    <w:name w:val="prodgeneral1"/>
    <w:rsid w:val="00C063B0"/>
    <w:rPr>
      <w:rFonts w:ascii="Verdana" w:hAnsi="Verdana" w:hint="default"/>
      <w:b w:val="0"/>
      <w:bCs w:val="0"/>
      <w:caps w:val="0"/>
      <w:color w:val="000000"/>
      <w:spacing w:val="0"/>
      <w:sz w:val="16"/>
      <w:szCs w:val="16"/>
    </w:rPr>
  </w:style>
  <w:style w:type="character" w:customStyle="1" w:styleId="summary1">
    <w:name w:val="summary1"/>
    <w:rsid w:val="00C063B0"/>
    <w:rPr>
      <w:rFonts w:ascii="Arial" w:hAnsi="Arial" w:cs="Arial" w:hint="default"/>
      <w:sz w:val="18"/>
      <w:szCs w:val="18"/>
    </w:rPr>
  </w:style>
  <w:style w:type="paragraph" w:customStyle="1" w:styleId="ToRead">
    <w:name w:val="To Read"/>
    <w:basedOn w:val="Normal"/>
    <w:uiPriority w:val="99"/>
    <w:qFormat/>
    <w:rsid w:val="00C063B0"/>
    <w:pPr>
      <w:ind w:left="720"/>
    </w:pPr>
    <w:rPr>
      <w:rFonts w:ascii="Verdana" w:eastAsia="Times New Roman" w:hAnsi="Verdana"/>
      <w:b/>
      <w:u w:val="single"/>
      <w14:ligatures w14:val="standardContextual"/>
    </w:rPr>
  </w:style>
  <w:style w:type="character" w:customStyle="1" w:styleId="text3">
    <w:name w:val="text3"/>
    <w:basedOn w:val="DefaultParagraphFont"/>
    <w:rsid w:val="00C063B0"/>
  </w:style>
  <w:style w:type="paragraph" w:customStyle="1" w:styleId="Style1">
    <w:name w:val="Style 1"/>
    <w:basedOn w:val="Normal"/>
    <w:uiPriority w:val="99"/>
    <w:qFormat/>
    <w:rsid w:val="00C063B0"/>
    <w:pPr>
      <w:widowControl w:val="0"/>
      <w:ind w:firstLine="216"/>
    </w:pPr>
    <w:rPr>
      <w:rFonts w:eastAsia="Times New Roman"/>
      <w:noProof/>
      <w:color w:val="000000"/>
      <w:szCs w:val="20"/>
      <w14:ligatures w14:val="standardContextual"/>
    </w:rPr>
  </w:style>
  <w:style w:type="paragraph" w:customStyle="1" w:styleId="Style40">
    <w:name w:val="Style 4"/>
    <w:basedOn w:val="Normal"/>
    <w:uiPriority w:val="99"/>
    <w:qFormat/>
    <w:rsid w:val="00C063B0"/>
    <w:pPr>
      <w:widowControl w:val="0"/>
      <w:tabs>
        <w:tab w:val="left" w:pos="6876"/>
      </w:tabs>
      <w:ind w:left="3744"/>
    </w:pPr>
    <w:rPr>
      <w:rFonts w:eastAsia="Times New Roman"/>
      <w:noProof/>
      <w:color w:val="000000"/>
      <w:szCs w:val="20"/>
      <w14:ligatures w14:val="standardContextual"/>
    </w:rPr>
  </w:style>
  <w:style w:type="paragraph" w:customStyle="1" w:styleId="listlevel1">
    <w:name w:val="list level 1"/>
    <w:basedOn w:val="Normal"/>
    <w:uiPriority w:val="99"/>
    <w:qFormat/>
    <w:rsid w:val="00C063B0"/>
    <w:pPr>
      <w:overflowPunct w:val="0"/>
      <w:autoSpaceDE w:val="0"/>
      <w:autoSpaceDN w:val="0"/>
      <w:adjustRightInd w:val="0"/>
      <w:ind w:left="560" w:hanging="567"/>
      <w:textAlignment w:val="baseline"/>
    </w:pPr>
    <w:rPr>
      <w:rFonts w:eastAsia="Times New Roman"/>
      <w:color w:val="000000"/>
      <w:sz w:val="24"/>
      <w:szCs w:val="20"/>
      <w14:ligatures w14:val="standardContextual"/>
    </w:rPr>
  </w:style>
  <w:style w:type="paragraph" w:customStyle="1" w:styleId="listlevel2">
    <w:name w:val="list level 2"/>
    <w:basedOn w:val="Normal"/>
    <w:uiPriority w:val="99"/>
    <w:qFormat/>
    <w:rsid w:val="00C063B0"/>
    <w:pPr>
      <w:overflowPunct w:val="0"/>
      <w:autoSpaceDE w:val="0"/>
      <w:autoSpaceDN w:val="0"/>
      <w:adjustRightInd w:val="0"/>
      <w:ind w:left="1120" w:hanging="560"/>
      <w:textAlignment w:val="baseline"/>
    </w:pPr>
    <w:rPr>
      <w:rFonts w:eastAsia="Times New Roman"/>
      <w:color w:val="000000"/>
      <w:sz w:val="24"/>
      <w:szCs w:val="20"/>
      <w14:ligatures w14:val="standardContextual"/>
    </w:rPr>
  </w:style>
  <w:style w:type="paragraph" w:customStyle="1" w:styleId="listlevel3">
    <w:name w:val="list level 3"/>
    <w:basedOn w:val="listlevel2"/>
    <w:uiPriority w:val="99"/>
    <w:qFormat/>
    <w:rsid w:val="00C063B0"/>
  </w:style>
  <w:style w:type="paragraph" w:customStyle="1" w:styleId="PageNumber1">
    <w:name w:val="Page Number1"/>
    <w:basedOn w:val="Normal"/>
    <w:next w:val="Normal"/>
    <w:uiPriority w:val="99"/>
    <w:qFormat/>
    <w:rsid w:val="00C063B0"/>
    <w:rPr>
      <w:rFonts w:eastAsia="Times New Roman"/>
      <w14:ligatures w14:val="standardContextual"/>
    </w:rPr>
  </w:style>
  <w:style w:type="paragraph" w:customStyle="1" w:styleId="Cite1">
    <w:name w:val="Cite1"/>
    <w:uiPriority w:val="99"/>
    <w:qFormat/>
    <w:rsid w:val="00C063B0"/>
    <w:pPr>
      <w:spacing w:after="0" w:line="240" w:lineRule="auto"/>
    </w:pPr>
    <w:rPr>
      <w:rFonts w:ascii="Palatino Linotype" w:eastAsia="Times New Roman" w:hAnsi="Palatino Linotype" w:cs="Times New Roman"/>
      <w:bCs/>
      <w:kern w:val="0"/>
      <w:sz w:val="20"/>
      <w:szCs w:val="20"/>
      <w:lang w:val="en-AU" w:eastAsia="en-US"/>
    </w:rPr>
  </w:style>
  <w:style w:type="paragraph" w:customStyle="1" w:styleId="Card1">
    <w:name w:val="Card1"/>
    <w:uiPriority w:val="99"/>
    <w:qFormat/>
    <w:rsid w:val="00C063B0"/>
    <w:pPr>
      <w:spacing w:after="0" w:line="240" w:lineRule="auto"/>
      <w:ind w:left="720"/>
      <w:jc w:val="both"/>
    </w:pPr>
    <w:rPr>
      <w:rFonts w:ascii="Palatino Linotype" w:eastAsia="Times New Roman" w:hAnsi="Palatino Linotype" w:cs="Times New Roman"/>
      <w:kern w:val="0"/>
      <w:sz w:val="20"/>
      <w:szCs w:val="20"/>
      <w:lang w:val="en-AU" w:eastAsia="en-US"/>
    </w:rPr>
  </w:style>
  <w:style w:type="paragraph" w:customStyle="1" w:styleId="Cite20">
    <w:name w:val="Cite2"/>
    <w:uiPriority w:val="99"/>
    <w:qFormat/>
    <w:rsid w:val="00C063B0"/>
    <w:pPr>
      <w:spacing w:after="0" w:line="240" w:lineRule="auto"/>
    </w:pPr>
    <w:rPr>
      <w:rFonts w:ascii="Palatino Linotype" w:eastAsia="Times New Roman" w:hAnsi="Palatino Linotype" w:cs="Times New Roman"/>
      <w:b/>
      <w:kern w:val="0"/>
      <w:szCs w:val="20"/>
      <w:u w:val="single"/>
      <w:lang w:val="en-AU" w:eastAsia="en-US"/>
    </w:rPr>
  </w:style>
  <w:style w:type="paragraph" w:customStyle="1" w:styleId="cardCharCharCharCharCharCharCharCharCharCharCharChar">
    <w:name w:val="card Char Char Char Char Char Char Char Char Char Char Char Char"/>
    <w:basedOn w:val="Normal"/>
    <w:uiPriority w:val="99"/>
    <w:qFormat/>
    <w:rsid w:val="00C063B0"/>
    <w:pPr>
      <w:ind w:left="288" w:right="288"/>
    </w:pPr>
    <w:rPr>
      <w:rFonts w:eastAsia="Times New Roman"/>
      <w14:ligatures w14:val="standardContextual"/>
    </w:rPr>
  </w:style>
  <w:style w:type="paragraph" w:customStyle="1" w:styleId="cite21">
    <w:name w:val="cite2"/>
    <w:uiPriority w:val="99"/>
    <w:qFormat/>
    <w:rsid w:val="00C063B0"/>
    <w:pPr>
      <w:spacing w:after="0" w:line="240" w:lineRule="auto"/>
    </w:pPr>
    <w:rPr>
      <w:rFonts w:ascii="Times New Roman" w:eastAsia="Times New Roman" w:hAnsi="Times New Roman" w:cs="Times New Roman"/>
      <w:color w:val="000000"/>
      <w:kern w:val="0"/>
      <w:sz w:val="20"/>
      <w:lang w:eastAsia="en-US"/>
    </w:rPr>
  </w:style>
  <w:style w:type="character" w:customStyle="1" w:styleId="underline1">
    <w:name w:val="underline1"/>
    <w:rsid w:val="00C063B0"/>
    <w:rPr>
      <w:rFonts w:ascii="Times New Roman" w:hAnsi="Times New Roman"/>
      <w:sz w:val="20"/>
      <w:u w:val="single"/>
      <w:lang w:eastAsia="en-US"/>
    </w:rPr>
  </w:style>
  <w:style w:type="paragraph" w:customStyle="1" w:styleId="articletext">
    <w:name w:val="articletext"/>
    <w:basedOn w:val="Normal"/>
    <w:uiPriority w:val="99"/>
    <w:qFormat/>
    <w:rsid w:val="00C063B0"/>
    <w:pPr>
      <w:spacing w:before="100" w:beforeAutospacing="1" w:after="100" w:afterAutospacing="1"/>
    </w:pPr>
    <w:rPr>
      <w:rFonts w:ascii="Verdana" w:eastAsia="Times New Roman" w:hAnsi="Verdana"/>
      <w:color w:val="2A2A2A"/>
      <w:sz w:val="21"/>
      <w:szCs w:val="21"/>
      <w14:ligatures w14:val="standardContextual"/>
    </w:rPr>
  </w:style>
  <w:style w:type="character" w:customStyle="1" w:styleId="CardTextUnderlinedChar">
    <w:name w:val="Card Text Underlined Char"/>
    <w:rsid w:val="00C063B0"/>
    <w:rPr>
      <w:rFonts w:ascii="Arial Narrow" w:hAnsi="Arial Narrow"/>
      <w:sz w:val="24"/>
      <w:szCs w:val="24"/>
      <w:u w:val="single"/>
      <w:lang w:val="en-US" w:eastAsia="en-US" w:bidi="ar-SA"/>
    </w:rPr>
  </w:style>
  <w:style w:type="character" w:customStyle="1" w:styleId="cardtextsmallChar">
    <w:name w:val="card text small Char"/>
    <w:rsid w:val="00C063B0"/>
    <w:rPr>
      <w:rFonts w:ascii="Arial Narrow" w:hAnsi="Arial Narrow"/>
      <w:sz w:val="16"/>
      <w:szCs w:val="24"/>
      <w:lang w:val="en-US" w:eastAsia="en-US" w:bidi="ar-SA"/>
    </w:rPr>
  </w:style>
  <w:style w:type="paragraph" w:customStyle="1" w:styleId="cardtextsmall">
    <w:name w:val="card text small"/>
    <w:basedOn w:val="Normal"/>
    <w:uiPriority w:val="99"/>
    <w:qFormat/>
    <w:rsid w:val="00C063B0"/>
    <w:rPr>
      <w:rFonts w:eastAsia="Times New Roman"/>
      <w14:ligatures w14:val="standardContextual"/>
    </w:rPr>
  </w:style>
  <w:style w:type="paragraph" w:customStyle="1" w:styleId="CaseListNormal">
    <w:name w:val="Case List Normal"/>
    <w:basedOn w:val="Normal"/>
    <w:uiPriority w:val="99"/>
    <w:qFormat/>
    <w:rsid w:val="00C063B0"/>
    <w:rPr>
      <w:rFonts w:ascii="Times" w:eastAsia="Times New Roman" w:hAnsi="Times"/>
      <w:szCs w:val="26"/>
      <w14:ligatures w14:val="standardContextual"/>
    </w:rPr>
  </w:style>
  <w:style w:type="paragraph" w:customStyle="1" w:styleId="Body">
    <w:name w:val="Body"/>
    <w:basedOn w:val="Normal"/>
    <w:uiPriority w:val="99"/>
    <w:qFormat/>
    <w:rsid w:val="00C063B0"/>
    <w:pPr>
      <w:outlineLvl w:val="3"/>
    </w:pPr>
    <w:rPr>
      <w:rFonts w:eastAsia="Times New Roman"/>
      <w:szCs w:val="20"/>
      <w14:ligatures w14:val="standardContextual"/>
    </w:rPr>
  </w:style>
  <w:style w:type="paragraph" w:customStyle="1" w:styleId="3text">
    <w:name w:val="3text"/>
    <w:basedOn w:val="Normal"/>
    <w:uiPriority w:val="99"/>
    <w:qFormat/>
    <w:rsid w:val="00C063B0"/>
    <w:pPr>
      <w:spacing w:before="100" w:beforeAutospacing="1" w:after="100" w:afterAutospacing="1"/>
    </w:pPr>
    <w:rPr>
      <w:rFonts w:eastAsia="Times New Roman"/>
      <w:sz w:val="24"/>
      <w14:ligatures w14:val="standardContextual"/>
    </w:rPr>
  </w:style>
  <w:style w:type="character" w:customStyle="1" w:styleId="countrytitle1">
    <w:name w:val="countrytitle1"/>
    <w:rsid w:val="00C063B0"/>
    <w:rPr>
      <w:rFonts w:ascii="Verdana" w:hAnsi="Verdana" w:hint="default"/>
      <w:b/>
      <w:bCs/>
      <w:color w:val="293643"/>
      <w:sz w:val="24"/>
      <w:szCs w:val="24"/>
    </w:rPr>
  </w:style>
  <w:style w:type="character" w:customStyle="1" w:styleId="storyheader1">
    <w:name w:val="storyheader1"/>
    <w:rsid w:val="00C063B0"/>
    <w:rPr>
      <w:rFonts w:ascii="Verdana" w:hAnsi="Verdana" w:hint="default"/>
      <w:b/>
      <w:bCs/>
      <w:color w:val="000000"/>
      <w:sz w:val="21"/>
      <w:szCs w:val="21"/>
    </w:rPr>
  </w:style>
  <w:style w:type="paragraph" w:customStyle="1" w:styleId="TimesNewRoman12">
    <w:name w:val="TimesNewRoman12"/>
    <w:uiPriority w:val="99"/>
    <w:qFormat/>
    <w:rsid w:val="00C063B0"/>
    <w:pPr>
      <w:spacing w:after="0" w:line="240" w:lineRule="auto"/>
      <w:jc w:val="both"/>
    </w:pPr>
    <w:rPr>
      <w:rFonts w:ascii="Times New Roman" w:eastAsia="Times New Roman" w:hAnsi="Times New Roman" w:cs="Times New Roman"/>
      <w:kern w:val="0"/>
      <w:lang w:val="de-DE" w:eastAsia="de-DE"/>
    </w:rPr>
  </w:style>
  <w:style w:type="paragraph" w:customStyle="1" w:styleId="htmlbody">
    <w:name w:val="htmlbody"/>
    <w:basedOn w:val="Normal"/>
    <w:uiPriority w:val="99"/>
    <w:qFormat/>
    <w:rsid w:val="00C063B0"/>
    <w:pPr>
      <w:spacing w:before="100" w:beforeAutospacing="1" w:after="100" w:afterAutospacing="1"/>
    </w:pPr>
    <w:rPr>
      <w:rFonts w:eastAsia="Times New Roman"/>
      <w:sz w:val="24"/>
      <w14:ligatures w14:val="standardContextual"/>
    </w:rPr>
  </w:style>
  <w:style w:type="character" w:customStyle="1" w:styleId="cardunderlinedChar0">
    <w:name w:val="card underlined Char"/>
    <w:rsid w:val="00C063B0"/>
    <w:rPr>
      <w:rFonts w:ascii="Arial" w:hAnsi="Arial"/>
      <w:sz w:val="22"/>
      <w:szCs w:val="24"/>
      <w:u w:val="single"/>
      <w:lang w:val="en-US" w:eastAsia="en-US" w:bidi="ar-SA"/>
    </w:rPr>
  </w:style>
  <w:style w:type="paragraph" w:customStyle="1" w:styleId="medium-normal">
    <w:name w:val="medium-normal"/>
    <w:basedOn w:val="Normal"/>
    <w:uiPriority w:val="99"/>
    <w:qFormat/>
    <w:rsid w:val="00C063B0"/>
    <w:pPr>
      <w:spacing w:before="100" w:beforeAutospacing="1" w:after="100" w:afterAutospacing="1"/>
    </w:pPr>
    <w:rPr>
      <w:rFonts w:eastAsia="Times New Roman"/>
      <w:sz w:val="24"/>
      <w14:ligatures w14:val="standardContextual"/>
    </w:rPr>
  </w:style>
  <w:style w:type="paragraph" w:customStyle="1" w:styleId="textChar">
    <w:name w:val="text Char"/>
    <w:basedOn w:val="Normal"/>
    <w:autoRedefine/>
    <w:uiPriority w:val="99"/>
    <w:qFormat/>
    <w:rsid w:val="00C063B0"/>
    <w:rPr>
      <w:rFonts w:eastAsia="Times New Roman"/>
      <w:color w:val="000000"/>
      <w:sz w:val="18"/>
      <w14:ligatures w14:val="standardContextual"/>
    </w:rPr>
  </w:style>
  <w:style w:type="paragraph" w:customStyle="1" w:styleId="text1">
    <w:name w:val="text1"/>
    <w:basedOn w:val="Normal"/>
    <w:autoRedefine/>
    <w:uiPriority w:val="99"/>
    <w:qFormat/>
    <w:rsid w:val="00C063B0"/>
    <w:rPr>
      <w:rFonts w:eastAsia="Times New Roman"/>
      <w:szCs w:val="20"/>
      <w14:ligatures w14:val="standardContextual"/>
    </w:rPr>
  </w:style>
  <w:style w:type="character" w:customStyle="1" w:styleId="article1">
    <w:name w:val="article1"/>
    <w:rsid w:val="00C063B0"/>
    <w:rPr>
      <w:rFonts w:ascii="Verdana" w:hAnsi="Verdana" w:hint="default"/>
      <w:color w:val="333333"/>
      <w:sz w:val="16"/>
      <w:szCs w:val="16"/>
    </w:rPr>
  </w:style>
  <w:style w:type="paragraph" w:customStyle="1" w:styleId="RepeatBlockHeading">
    <w:name w:val="Repeat Block Heading"/>
    <w:basedOn w:val="Normal"/>
    <w:autoRedefine/>
    <w:uiPriority w:val="99"/>
    <w:qFormat/>
    <w:rsid w:val="00C063B0"/>
    <w:pPr>
      <w:jc w:val="center"/>
    </w:pPr>
    <w:rPr>
      <w:rFonts w:eastAsia="Times New Roman"/>
      <w:b/>
      <w:smallCaps/>
      <w:color w:val="000000"/>
      <w:sz w:val="24"/>
      <w:u w:val="thick"/>
      <w14:ligatures w14:val="standardContextual"/>
    </w:rPr>
  </w:style>
  <w:style w:type="character" w:customStyle="1" w:styleId="Hyperlink6">
    <w:name w:val="Hyperlink6"/>
    <w:rsid w:val="00C063B0"/>
    <w:rPr>
      <w:color w:val="3300CC"/>
      <w:u w:val="single"/>
    </w:rPr>
  </w:style>
  <w:style w:type="paragraph" w:customStyle="1" w:styleId="story-headline">
    <w:name w:val="story-headline"/>
    <w:basedOn w:val="Normal"/>
    <w:uiPriority w:val="99"/>
    <w:qFormat/>
    <w:rsid w:val="00C063B0"/>
    <w:pPr>
      <w:spacing w:before="72" w:after="72"/>
    </w:pPr>
    <w:rPr>
      <w:rFonts w:eastAsia="Times New Roman"/>
      <w:b/>
      <w:bCs/>
      <w:sz w:val="26"/>
      <w:szCs w:val="26"/>
      <w14:ligatures w14:val="standardContextual"/>
    </w:rPr>
  </w:style>
  <w:style w:type="paragraph" w:customStyle="1" w:styleId="story-body">
    <w:name w:val="story-body"/>
    <w:basedOn w:val="Normal"/>
    <w:uiPriority w:val="99"/>
    <w:qFormat/>
    <w:rsid w:val="00C063B0"/>
    <w:pPr>
      <w:spacing w:before="100" w:beforeAutospacing="1" w:after="100" w:afterAutospacing="1"/>
    </w:pPr>
    <w:rPr>
      <w:rFonts w:eastAsia="Times New Roman"/>
      <w14:ligatures w14:val="standardContextual"/>
    </w:rPr>
  </w:style>
  <w:style w:type="character" w:customStyle="1" w:styleId="story-posted-date1">
    <w:name w:val="story-posted-date1"/>
    <w:rsid w:val="00C063B0"/>
    <w:rPr>
      <w:rFonts w:ascii="Arial" w:hAnsi="Arial" w:cs="Arial" w:hint="default"/>
      <w:b w:val="0"/>
      <w:bCs w:val="0"/>
      <w:sz w:val="19"/>
      <w:szCs w:val="19"/>
    </w:rPr>
  </w:style>
  <w:style w:type="paragraph" w:customStyle="1" w:styleId="story-dateline">
    <w:name w:val="story-dateline"/>
    <w:basedOn w:val="Normal"/>
    <w:uiPriority w:val="99"/>
    <w:qFormat/>
    <w:rsid w:val="00C063B0"/>
    <w:rPr>
      <w:rFonts w:eastAsia="Times New Roman"/>
      <w:b/>
      <w:bCs/>
      <w14:ligatures w14:val="standardContextual"/>
    </w:rPr>
  </w:style>
  <w:style w:type="paragraph" w:customStyle="1" w:styleId="TextofCards">
    <w:name w:val="Text of Cards"/>
    <w:basedOn w:val="Normal"/>
    <w:uiPriority w:val="99"/>
    <w:qFormat/>
    <w:rsid w:val="00C063B0"/>
    <w:rPr>
      <w:rFonts w:eastAsia="Times New Roman"/>
      <w:color w:val="000000"/>
      <w:spacing w:val="6"/>
      <w:szCs w:val="23"/>
      <w14:ligatures w14:val="standardContextual"/>
    </w:rPr>
  </w:style>
  <w:style w:type="paragraph" w:customStyle="1" w:styleId="Corpotesto">
    <w:name w:val="Corpo testo"/>
    <w:basedOn w:val="Normal"/>
    <w:uiPriority w:val="99"/>
    <w:qFormat/>
    <w:rsid w:val="00C063B0"/>
    <w:pPr>
      <w:widowControl w:val="0"/>
      <w:adjustRightInd w:val="0"/>
      <w:spacing w:after="283"/>
    </w:pPr>
    <w:rPr>
      <w:rFonts w:ascii="Times" w:eastAsia="Times New Roman" w:hAnsi="Times"/>
      <w14:ligatures w14:val="standardContextual"/>
    </w:rPr>
  </w:style>
  <w:style w:type="character" w:customStyle="1" w:styleId="Heading2CharCharCharCharCharCharCharCharCharCharCharCharCharChar">
    <w:name w:val="Heading 2 Char Char Char Char Char Char Char Char Char Char Char Char Char Char"/>
    <w:rsid w:val="00C063B0"/>
    <w:rPr>
      <w:rFonts w:eastAsia="SimSun" w:cs="Arial"/>
      <w:b/>
      <w:bCs/>
      <w:iCs/>
      <w:sz w:val="24"/>
      <w:szCs w:val="28"/>
      <w:lang w:val="en-US" w:eastAsia="zh-CN" w:bidi="ar-SA"/>
    </w:rPr>
  </w:style>
  <w:style w:type="paragraph" w:customStyle="1" w:styleId="PageHeading">
    <w:name w:val="Page Heading"/>
    <w:basedOn w:val="Heading2"/>
    <w:uiPriority w:val="99"/>
    <w:qFormat/>
    <w:rsid w:val="00C063B0"/>
    <w:pPr>
      <w:keepLines w:val="0"/>
      <w:pageBreakBefore w:val="0"/>
      <w:widowControl w:val="0"/>
      <w:suppressAutoHyphens/>
      <w:jc w:val="left"/>
    </w:pPr>
    <w:rPr>
      <w:rFonts w:eastAsia="Times New Roman" w:cs="Arial"/>
      <w:bCs/>
      <w:sz w:val="32"/>
      <w:szCs w:val="16"/>
      <w:u w:val="none"/>
      <w14:ligatures w14:val="standardContextual"/>
    </w:rPr>
  </w:style>
  <w:style w:type="character" w:customStyle="1" w:styleId="postbody">
    <w:name w:val="postbody"/>
    <w:basedOn w:val="DefaultParagraphFont"/>
    <w:rsid w:val="00C063B0"/>
  </w:style>
  <w:style w:type="paragraph" w:customStyle="1" w:styleId="tagCharChar1Char">
    <w:name w:val="tag Char Char1 Char"/>
    <w:uiPriority w:val="99"/>
    <w:qFormat/>
    <w:rsid w:val="00C063B0"/>
    <w:pPr>
      <w:spacing w:line="259" w:lineRule="auto"/>
    </w:pPr>
    <w:rPr>
      <w:rFonts w:eastAsia="Times New Roman"/>
      <w:b/>
      <w:bCs/>
      <w:kern w:val="0"/>
      <w:lang w:eastAsia="en-US"/>
    </w:rPr>
  </w:style>
  <w:style w:type="character" w:customStyle="1" w:styleId="textmedium">
    <w:name w:val="textmedium"/>
    <w:basedOn w:val="DefaultParagraphFont"/>
    <w:rsid w:val="00C063B0"/>
  </w:style>
  <w:style w:type="character" w:customStyle="1" w:styleId="citation1">
    <w:name w:val="citation1"/>
    <w:rsid w:val="00C063B0"/>
    <w:rPr>
      <w:rFonts w:ascii="Verdana" w:hAnsi="Verdana" w:hint="default"/>
      <w:sz w:val="17"/>
      <w:szCs w:val="17"/>
    </w:rPr>
  </w:style>
  <w:style w:type="character" w:customStyle="1" w:styleId="hithighlite">
    <w:name w:val="hithighlite"/>
    <w:basedOn w:val="DefaultParagraphFont"/>
    <w:rsid w:val="00C063B0"/>
  </w:style>
  <w:style w:type="character" w:customStyle="1" w:styleId="articlecontent">
    <w:name w:val="articlecontent"/>
    <w:basedOn w:val="DefaultParagraphFont"/>
    <w:rsid w:val="00C063B0"/>
  </w:style>
  <w:style w:type="paragraph" w:styleId="FootnoteText">
    <w:name w:val="footnote text"/>
    <w:basedOn w:val="Normal"/>
    <w:link w:val="FootnoteTextChar"/>
    <w:rsid w:val="00C063B0"/>
    <w:rPr>
      <w:rFonts w:ascii="Times" w:eastAsia="Times" w:hAnsi="Times"/>
      <w:szCs w:val="20"/>
      <w14:ligatures w14:val="standardContextual"/>
    </w:rPr>
  </w:style>
  <w:style w:type="character" w:customStyle="1" w:styleId="FootnoteTextChar">
    <w:name w:val="Footnote Text Char"/>
    <w:basedOn w:val="DefaultParagraphFont"/>
    <w:link w:val="FootnoteText"/>
    <w:rsid w:val="00C063B0"/>
    <w:rPr>
      <w:rFonts w:ascii="Times" w:eastAsia="Times" w:hAnsi="Times" w:cs="Calibri"/>
      <w:kern w:val="0"/>
      <w:sz w:val="22"/>
      <w:szCs w:val="20"/>
      <w:lang w:eastAsia="en-US"/>
    </w:rPr>
  </w:style>
  <w:style w:type="paragraph" w:customStyle="1" w:styleId="inside-copy">
    <w:name w:val="inside-copy"/>
    <w:basedOn w:val="Normal"/>
    <w:uiPriority w:val="99"/>
    <w:qFormat/>
    <w:rsid w:val="00C063B0"/>
    <w:pPr>
      <w:spacing w:before="100" w:beforeAutospacing="1" w:after="100" w:afterAutospacing="1" w:line="225" w:lineRule="atLeast"/>
    </w:pPr>
    <w:rPr>
      <w:rFonts w:eastAsia="Times New Roman"/>
      <w:color w:val="000000"/>
      <w:sz w:val="18"/>
      <w:szCs w:val="18"/>
      <w14:ligatures w14:val="standardContextual"/>
    </w:rPr>
  </w:style>
  <w:style w:type="paragraph" w:customStyle="1" w:styleId="OmniPage1">
    <w:name w:val="OmniPage #1"/>
    <w:basedOn w:val="Normal"/>
    <w:uiPriority w:val="99"/>
    <w:qFormat/>
    <w:rsid w:val="00C063B0"/>
    <w:pPr>
      <w:widowControl w:val="0"/>
      <w:autoSpaceDE w:val="0"/>
      <w:autoSpaceDN w:val="0"/>
      <w:adjustRightInd w:val="0"/>
      <w:spacing w:line="240" w:lineRule="atLeast"/>
    </w:pPr>
    <w:rPr>
      <w:rFonts w:ascii="Times" w:eastAsia="Times New Roman" w:hAnsi="Times"/>
      <w:sz w:val="24"/>
      <w14:ligatures w14:val="standardContextual"/>
    </w:rPr>
  </w:style>
  <w:style w:type="paragraph" w:customStyle="1" w:styleId="TitlePageCenter">
    <w:name w:val="Title Page Center"/>
    <w:basedOn w:val="Normal"/>
    <w:autoRedefine/>
    <w:uiPriority w:val="99"/>
    <w:qFormat/>
    <w:rsid w:val="00C063B0"/>
    <w:pPr>
      <w:jc w:val="center"/>
    </w:pPr>
    <w:rPr>
      <w:rFonts w:eastAsia="Times New Roman"/>
      <w:b/>
      <w:caps/>
      <w:sz w:val="24"/>
      <w:szCs w:val="20"/>
      <w14:ligatures w14:val="standardContextual"/>
    </w:rPr>
  </w:style>
  <w:style w:type="paragraph" w:customStyle="1" w:styleId="TitlePageBy">
    <w:name w:val="Title Page By"/>
    <w:basedOn w:val="TitlePageCenter"/>
    <w:next w:val="Normal"/>
    <w:autoRedefine/>
    <w:uiPriority w:val="99"/>
    <w:qFormat/>
    <w:rsid w:val="00C063B0"/>
  </w:style>
  <w:style w:type="paragraph" w:customStyle="1" w:styleId="ProjectTitleLine">
    <w:name w:val="Project Title Line"/>
    <w:basedOn w:val="Normal"/>
    <w:next w:val="Normal"/>
    <w:autoRedefine/>
    <w:uiPriority w:val="99"/>
    <w:qFormat/>
    <w:rsid w:val="00C063B0"/>
    <w:pPr>
      <w:jc w:val="center"/>
    </w:pPr>
    <w:rPr>
      <w:rFonts w:eastAsia="Times New Roman"/>
      <w:caps/>
      <w:szCs w:val="20"/>
      <w14:ligatures w14:val="standardContextual"/>
    </w:rPr>
  </w:style>
  <w:style w:type="character" w:customStyle="1" w:styleId="fource1">
    <w:name w:val="fource1"/>
    <w:rsid w:val="00C063B0"/>
    <w:rPr>
      <w:sz w:val="34"/>
      <w:szCs w:val="34"/>
    </w:rPr>
  </w:style>
  <w:style w:type="paragraph" w:customStyle="1" w:styleId="LanguageStrike">
    <w:name w:val="Language Strike"/>
    <w:basedOn w:val="Normal"/>
    <w:next w:val="Normal"/>
    <w:uiPriority w:val="99"/>
    <w:qFormat/>
    <w:rsid w:val="00C063B0"/>
    <w:rPr>
      <w:rFonts w:eastAsia="Times New Roman"/>
      <w:strike/>
      <w14:ligatures w14:val="standardContextual"/>
    </w:rPr>
  </w:style>
  <w:style w:type="character" w:customStyle="1" w:styleId="LanguageStrikeChar">
    <w:name w:val="Language Strike Char"/>
    <w:rsid w:val="00C063B0"/>
    <w:rPr>
      <w:rFonts w:ascii="Arial Narrow" w:hAnsi="Arial Narrow"/>
      <w:strike/>
      <w:szCs w:val="24"/>
      <w:lang w:val="en-US" w:eastAsia="en-US" w:bidi="ar-SA"/>
    </w:rPr>
  </w:style>
  <w:style w:type="paragraph" w:customStyle="1" w:styleId="NormalVerdana">
    <w:name w:val="Normal + Verdana"/>
    <w:aliases w:val="10 pt,White,Normal + Arial"/>
    <w:basedOn w:val="Normal"/>
    <w:uiPriority w:val="99"/>
    <w:qFormat/>
    <w:rsid w:val="00C063B0"/>
    <w:rPr>
      <w:rFonts w:eastAsia="Times New Roman"/>
      <w:szCs w:val="20"/>
      <w:u w:val="single"/>
      <w14:ligatures w14:val="standardContextual"/>
    </w:rPr>
  </w:style>
  <w:style w:type="paragraph" w:customStyle="1" w:styleId="Normal10pt">
    <w:name w:val="Normal + 10 pt"/>
    <w:basedOn w:val="Normal"/>
    <w:uiPriority w:val="99"/>
    <w:qFormat/>
    <w:rsid w:val="00C063B0"/>
    <w:rPr>
      <w:rFonts w:eastAsia="Times New Roman"/>
      <w:szCs w:val="20"/>
      <w14:ligatures w14:val="standardContextual"/>
    </w:rPr>
  </w:style>
  <w:style w:type="paragraph" w:customStyle="1" w:styleId="cardChar1Char">
    <w:name w:val="card Char1 Char"/>
    <w:basedOn w:val="Normal"/>
    <w:uiPriority w:val="99"/>
    <w:qFormat/>
    <w:rsid w:val="00C063B0"/>
    <w:pPr>
      <w:ind w:left="288" w:right="288"/>
    </w:pPr>
    <w:rPr>
      <w:rFonts w:eastAsia="Times New Roman"/>
      <w:szCs w:val="20"/>
      <w14:ligatures w14:val="standardContextual"/>
    </w:rPr>
  </w:style>
  <w:style w:type="character" w:customStyle="1" w:styleId="normal11">
    <w:name w:val="normal1"/>
    <w:basedOn w:val="DefaultParagraphFont"/>
    <w:rsid w:val="00C063B0"/>
  </w:style>
  <w:style w:type="character" w:customStyle="1" w:styleId="ds">
    <w:name w:val="ds"/>
    <w:basedOn w:val="DefaultParagraphFont"/>
    <w:rsid w:val="00C063B0"/>
  </w:style>
  <w:style w:type="character" w:customStyle="1" w:styleId="UnderliningChar1">
    <w:name w:val="Underlining Char1"/>
    <w:rsid w:val="00C063B0"/>
    <w:rPr>
      <w:rFonts w:ascii="Arial Narrow" w:hAnsi="Arial Narrow"/>
      <w:szCs w:val="24"/>
      <w:u w:val="single"/>
      <w:lang w:val="en-US" w:eastAsia="en-US" w:bidi="ar-SA"/>
    </w:rPr>
  </w:style>
  <w:style w:type="character" w:customStyle="1" w:styleId="UnderliningChar2">
    <w:name w:val="Underlining Char2"/>
    <w:rsid w:val="00C063B0"/>
    <w:rPr>
      <w:rFonts w:ascii="Arial Narrow" w:hAnsi="Arial Narrow"/>
      <w:szCs w:val="24"/>
      <w:u w:val="single"/>
      <w:lang w:val="en-US" w:eastAsia="en-US" w:bidi="ar-SA"/>
    </w:rPr>
  </w:style>
  <w:style w:type="character" w:customStyle="1" w:styleId="MicroTextChar1">
    <w:name w:val="MicroText Char1"/>
    <w:rsid w:val="00C063B0"/>
    <w:rPr>
      <w:rFonts w:ascii="Arial Narrow" w:hAnsi="Arial Narrow"/>
      <w:sz w:val="12"/>
      <w:szCs w:val="24"/>
      <w:lang w:val="en-US" w:eastAsia="en-US" w:bidi="ar-SA"/>
    </w:rPr>
  </w:style>
  <w:style w:type="paragraph" w:customStyle="1" w:styleId="CM12">
    <w:name w:val="CM12"/>
    <w:basedOn w:val="Default"/>
    <w:next w:val="Default"/>
    <w:uiPriority w:val="99"/>
    <w:qFormat/>
    <w:rsid w:val="00C063B0"/>
    <w:pPr>
      <w:widowControl w:val="0"/>
      <w:spacing w:line="320" w:lineRule="atLeast"/>
    </w:pPr>
    <w:rPr>
      <w:rFonts w:ascii="Granjon LT Std" w:hAnsi="Granjon LT Std"/>
      <w:color w:val="auto"/>
    </w:rPr>
  </w:style>
  <w:style w:type="paragraph" w:customStyle="1" w:styleId="CM44">
    <w:name w:val="CM44"/>
    <w:basedOn w:val="Default"/>
    <w:next w:val="Default"/>
    <w:uiPriority w:val="99"/>
    <w:qFormat/>
    <w:rsid w:val="00C063B0"/>
    <w:pPr>
      <w:widowControl w:val="0"/>
      <w:spacing w:after="480"/>
    </w:pPr>
    <w:rPr>
      <w:rFonts w:ascii="Granjon LT Std" w:hAnsi="Granjon LT Std"/>
      <w:color w:val="auto"/>
    </w:rPr>
  </w:style>
  <w:style w:type="paragraph" w:customStyle="1" w:styleId="CM10">
    <w:name w:val="CM10"/>
    <w:basedOn w:val="Default"/>
    <w:next w:val="Default"/>
    <w:uiPriority w:val="99"/>
    <w:qFormat/>
    <w:rsid w:val="00C063B0"/>
    <w:pPr>
      <w:widowControl w:val="0"/>
      <w:spacing w:line="320" w:lineRule="atLeast"/>
    </w:pPr>
    <w:rPr>
      <w:rFonts w:ascii="Granjon LT Std" w:hAnsi="Granjon LT Std"/>
      <w:color w:val="auto"/>
    </w:rPr>
  </w:style>
  <w:style w:type="character" w:styleId="EndnoteReference">
    <w:name w:val="endnote reference"/>
    <w:rsid w:val="00C063B0"/>
    <w:rPr>
      <w:vertAlign w:val="baseline"/>
    </w:rPr>
  </w:style>
  <w:style w:type="paragraph" w:customStyle="1" w:styleId="bold">
    <w:name w:val="bold"/>
    <w:basedOn w:val="Normal"/>
    <w:uiPriority w:val="99"/>
    <w:qFormat/>
    <w:rsid w:val="00C063B0"/>
    <w:pPr>
      <w:spacing w:before="100" w:beforeAutospacing="1" w:after="100" w:afterAutospacing="1"/>
    </w:pPr>
    <w:rPr>
      <w:rFonts w:eastAsia="Times New Roman"/>
      <w:b/>
      <w:bCs/>
      <w:sz w:val="24"/>
      <w14:ligatures w14:val="standardContextual"/>
    </w:rPr>
  </w:style>
  <w:style w:type="paragraph" w:customStyle="1" w:styleId="StrikeThrough">
    <w:name w:val="Strike Through"/>
    <w:basedOn w:val="Normal"/>
    <w:next w:val="Normal"/>
    <w:uiPriority w:val="99"/>
    <w:qFormat/>
    <w:rsid w:val="00C063B0"/>
    <w:rPr>
      <w:rFonts w:eastAsia="Times New Roman"/>
      <w:strike/>
      <w:szCs w:val="20"/>
      <w14:ligatures w14:val="standardContextual"/>
    </w:rPr>
  </w:style>
  <w:style w:type="paragraph" w:customStyle="1" w:styleId="textbodyblack">
    <w:name w:val="textbodyblack"/>
    <w:basedOn w:val="Normal"/>
    <w:uiPriority w:val="99"/>
    <w:qFormat/>
    <w:rsid w:val="00C063B0"/>
    <w:pPr>
      <w:spacing w:before="100" w:beforeAutospacing="1" w:after="100" w:afterAutospacing="1"/>
    </w:pPr>
    <w:rPr>
      <w:rFonts w:eastAsia="Times New Roman"/>
      <w:sz w:val="24"/>
      <w14:ligatures w14:val="standardContextual"/>
    </w:rPr>
  </w:style>
  <w:style w:type="character" w:customStyle="1" w:styleId="DefaultPara">
    <w:name w:val="Default Para"/>
    <w:rsid w:val="00C063B0"/>
    <w:rPr>
      <w:sz w:val="20"/>
    </w:rPr>
  </w:style>
  <w:style w:type="character" w:customStyle="1" w:styleId="SYSHYPERTEXT">
    <w:name w:val="SYS_HYPERTEXT"/>
    <w:rsid w:val="00C063B0"/>
    <w:rPr>
      <w:color w:val="0000FF"/>
      <w:u w:val="single"/>
    </w:rPr>
  </w:style>
  <w:style w:type="character" w:customStyle="1" w:styleId="Hyperlink1">
    <w:name w:val="Hyperlink1"/>
    <w:rsid w:val="00C063B0"/>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C063B0"/>
    <w:rPr>
      <w:rFonts w:ascii="Arial Narrow" w:hAnsi="Arial Narrow"/>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C063B0"/>
    <w:rPr>
      <w:rFonts w:ascii="Arial Narrow" w:hAnsi="Arial Narrow"/>
      <w:noProof w:val="0"/>
      <w:szCs w:val="24"/>
      <w:u w:val="single"/>
      <w:lang w:val="en-US" w:eastAsia="en-US" w:bidi="ar-SA"/>
    </w:rPr>
  </w:style>
  <w:style w:type="paragraph" w:customStyle="1" w:styleId="BlockHeading1">
    <w:name w:val="Block Heading 1"/>
    <w:basedOn w:val="Normal"/>
    <w:uiPriority w:val="99"/>
    <w:qFormat/>
    <w:rsid w:val="00C063B0"/>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color w:val="000000"/>
      <w:sz w:val="48"/>
      <w:szCs w:val="48"/>
      <w14:ligatures w14:val="standardContextual"/>
    </w:rPr>
  </w:style>
  <w:style w:type="character" w:customStyle="1" w:styleId="BlockHeading1Char">
    <w:name w:val="Block Heading 1 Char"/>
    <w:rsid w:val="00C063B0"/>
    <w:rPr>
      <w:rFonts w:ascii="Georgia" w:hAnsi="Georgia"/>
      <w:b/>
      <w:color w:val="000000"/>
      <w:sz w:val="48"/>
      <w:szCs w:val="48"/>
      <w:lang w:val="en-US" w:eastAsia="en-US" w:bidi="ar-SA"/>
    </w:rPr>
  </w:style>
  <w:style w:type="character" w:customStyle="1" w:styleId="citationunderlineChar">
    <w:name w:val="citation/underline Char"/>
    <w:rsid w:val="00C063B0"/>
    <w:rPr>
      <w:b/>
      <w:sz w:val="24"/>
      <w:szCs w:val="24"/>
      <w:u w:val="single"/>
      <w:lang w:val="en-US" w:eastAsia="en-US" w:bidi="ar-SA"/>
    </w:rPr>
  </w:style>
  <w:style w:type="character" w:customStyle="1" w:styleId="StyleTagTimesNewRomanChar">
    <w:name w:val="Style Tag + Times New Roman Char"/>
    <w:rsid w:val="00C063B0"/>
    <w:rPr>
      <w:b/>
      <w:bCs/>
      <w:noProof w:val="0"/>
      <w:sz w:val="24"/>
      <w:szCs w:val="24"/>
      <w:lang w:val="en-US" w:eastAsia="en-US" w:bidi="ar-SA"/>
    </w:rPr>
  </w:style>
  <w:style w:type="character" w:customStyle="1" w:styleId="ShrinkChar">
    <w:name w:val="Shrink Char"/>
    <w:link w:val="Shrink"/>
    <w:rsid w:val="00C063B0"/>
    <w:rPr>
      <w:rFonts w:cs="Courier"/>
      <w:bCs/>
      <w:sz w:val="16"/>
      <w:szCs w:val="16"/>
    </w:rPr>
  </w:style>
  <w:style w:type="paragraph" w:customStyle="1" w:styleId="SmallCard">
    <w:name w:val="Small Card"/>
    <w:basedOn w:val="Normal"/>
    <w:uiPriority w:val="99"/>
    <w:qFormat/>
    <w:rsid w:val="00C063B0"/>
    <w:pPr>
      <w:spacing w:line="288" w:lineRule="auto"/>
      <w:ind w:left="720" w:right="720"/>
    </w:pPr>
    <w:rPr>
      <w:rFonts w:ascii="Bookman Old Style" w:eastAsia="Times New Roman" w:hAnsi="Bookman Old Style"/>
      <w:sz w:val="12"/>
      <w14:ligatures w14:val="standardContextual"/>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C063B0"/>
    <w:rPr>
      <w:rFonts w:ascii="Arial Narrow" w:hAnsi="Arial Narrow" w:cs="Arial"/>
      <w:b/>
      <w:bCs/>
      <w:iCs/>
      <w:sz w:val="24"/>
      <w:szCs w:val="28"/>
      <w:lang w:val="en-US" w:eastAsia="en-US" w:bidi="ar-SA"/>
    </w:rPr>
  </w:style>
  <w:style w:type="character" w:customStyle="1" w:styleId="UnderliningCharChar">
    <w:name w:val="Underlining Char Char"/>
    <w:rsid w:val="00C063B0"/>
    <w:rPr>
      <w:rFonts w:ascii="Arial Narrow" w:hAnsi="Arial Narrow"/>
      <w:szCs w:val="24"/>
      <w:u w:val="single"/>
      <w:lang w:val="en-US" w:eastAsia="en-US" w:bidi="ar-SA"/>
    </w:rPr>
  </w:style>
  <w:style w:type="character" w:customStyle="1" w:styleId="StyleArialNarrow12ptBold">
    <w:name w:val="Style Arial Narrow 12 pt Bold"/>
    <w:rsid w:val="00C063B0"/>
    <w:rPr>
      <w:rFonts w:ascii="Arial Narrow" w:hAnsi="Arial Narrow"/>
      <w:b/>
      <w:bCs/>
      <w:sz w:val="24"/>
    </w:rPr>
  </w:style>
  <w:style w:type="character" w:customStyle="1" w:styleId="Style1CharChar">
    <w:name w:val="Style1 Char Char"/>
    <w:rsid w:val="00C063B0"/>
    <w:rPr>
      <w:sz w:val="16"/>
      <w:szCs w:val="16"/>
      <w:lang w:val="en-US" w:eastAsia="en-US" w:bidi="ar-SA"/>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rsid w:val="00C063B0"/>
    <w:rPr>
      <w:b/>
      <w:u w:val="single"/>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rsid w:val="00C063B0"/>
    <w:rPr>
      <w:u w:val="single"/>
    </w:rPr>
  </w:style>
  <w:style w:type="character" w:customStyle="1" w:styleId="UnderlinedCharChar1">
    <w:name w:val="Underlined Char Char1"/>
    <w:rsid w:val="00C063B0"/>
    <w:rPr>
      <w:rFonts w:ascii="Bell MT" w:eastAsia="Times New Roman" w:hAnsi="Bell MT"/>
      <w:bCs/>
      <w:iCs/>
      <w:sz w:val="22"/>
      <w:u w:val="single"/>
    </w:rPr>
  </w:style>
  <w:style w:type="character" w:customStyle="1" w:styleId="Heading2CharChar2">
    <w:name w:val="Heading 2 Char Char2"/>
    <w:rsid w:val="00C063B0"/>
    <w:rPr>
      <w:rFonts w:cs="Arial"/>
      <w:b/>
      <w:bCs/>
      <w:iCs/>
      <w:sz w:val="22"/>
      <w:szCs w:val="28"/>
      <w:lang w:val="en-US" w:eastAsia="en-US" w:bidi="ar-SA"/>
    </w:rPr>
  </w:style>
  <w:style w:type="character" w:customStyle="1" w:styleId="doctitle">
    <w:name w:val="doctitle"/>
    <w:rsid w:val="00C063B0"/>
  </w:style>
  <w:style w:type="character" w:customStyle="1" w:styleId="FooterChar1">
    <w:name w:val="Footer Char1"/>
    <w:uiPriority w:val="99"/>
    <w:semiHidden/>
    <w:rsid w:val="00C063B0"/>
    <w:rPr>
      <w:rFonts w:ascii="Garamond" w:eastAsia="Calibri" w:hAnsi="Garamond" w:cs="Times New Roman"/>
      <w:szCs w:val="22"/>
    </w:rPr>
  </w:style>
  <w:style w:type="paragraph" w:customStyle="1" w:styleId="CiteCorrected">
    <w:name w:val="Cite Corrected"/>
    <w:basedOn w:val="Normal"/>
    <w:link w:val="CiteCorrectedChar"/>
    <w:qFormat/>
    <w:rsid w:val="00C063B0"/>
    <w:rPr>
      <w:rFonts w:eastAsia="Times New Roman"/>
      <w:b/>
      <w:bCs/>
      <w:sz w:val="24"/>
      <w:szCs w:val="16"/>
      <w:u w:val="single"/>
      <w14:ligatures w14:val="standardContextual"/>
    </w:rPr>
  </w:style>
  <w:style w:type="character" w:customStyle="1" w:styleId="CiteCorrectedChar">
    <w:name w:val="Cite Corrected Char"/>
    <w:link w:val="CiteCorrected"/>
    <w:rsid w:val="00C063B0"/>
    <w:rPr>
      <w:rFonts w:ascii="Calibri" w:eastAsia="Times New Roman" w:hAnsi="Calibri" w:cs="Calibri"/>
      <w:b/>
      <w:bCs/>
      <w:kern w:val="0"/>
      <w:szCs w:val="16"/>
      <w:u w:val="single"/>
      <w:lang w:eastAsia="en-US"/>
    </w:rPr>
  </w:style>
  <w:style w:type="character" w:customStyle="1" w:styleId="cardtext-underlined">
    <w:name w:val="card text- underlined"/>
    <w:rsid w:val="00C063B0"/>
    <w:rPr>
      <w:rFonts w:ascii="Garamond" w:hAnsi="Garamond"/>
      <w:u w:val="single"/>
    </w:rPr>
  </w:style>
  <w:style w:type="numbering" w:customStyle="1" w:styleId="NoList6">
    <w:name w:val="No List6"/>
    <w:next w:val="NoList"/>
    <w:uiPriority w:val="99"/>
    <w:semiHidden/>
    <w:unhideWhenUsed/>
    <w:rsid w:val="00C063B0"/>
  </w:style>
  <w:style w:type="numbering" w:customStyle="1" w:styleId="NoList7">
    <w:name w:val="No List7"/>
    <w:next w:val="NoList"/>
    <w:semiHidden/>
    <w:unhideWhenUsed/>
    <w:rsid w:val="00C063B0"/>
  </w:style>
  <w:style w:type="character" w:customStyle="1" w:styleId="stylestylebold12pt">
    <w:name w:val="stylestylebold12pt"/>
    <w:basedOn w:val="DefaultParagraphFont"/>
    <w:rsid w:val="00C063B0"/>
  </w:style>
  <w:style w:type="character" w:customStyle="1" w:styleId="styleboldunderline">
    <w:name w:val="styleboldunderline"/>
    <w:basedOn w:val="DefaultParagraphFont"/>
    <w:rsid w:val="00C063B0"/>
  </w:style>
  <w:style w:type="character" w:customStyle="1" w:styleId="Styleunderline11pt">
    <w:name w:val="Style underline + 11 pt"/>
    <w:rsid w:val="00C063B0"/>
    <w:rPr>
      <w:rFonts w:ascii="Times New Roman" w:hAnsi="Times New Roman"/>
      <w:b w:val="0"/>
      <w:bCs w:val="0"/>
      <w:sz w:val="20"/>
      <w:u w:val="single"/>
    </w:rPr>
  </w:style>
  <w:style w:type="character" w:customStyle="1" w:styleId="Styleunderline11ptBold">
    <w:name w:val="Style underline + 11 pt Bold"/>
    <w:rsid w:val="00C063B0"/>
    <w:rPr>
      <w:rFonts w:ascii="Times New Roman" w:hAnsi="Times New Roman"/>
      <w:b/>
      <w:bCs w:val="0"/>
      <w:sz w:val="20"/>
      <w:u w:val="single"/>
    </w:rPr>
  </w:style>
  <w:style w:type="paragraph" w:customStyle="1" w:styleId="story-body-text">
    <w:name w:val="story-body-text"/>
    <w:basedOn w:val="Normal"/>
    <w:uiPriority w:val="99"/>
    <w:qFormat/>
    <w:rsid w:val="00C063B0"/>
    <w:pPr>
      <w:spacing w:before="100" w:beforeAutospacing="1" w:after="100" w:afterAutospacing="1"/>
    </w:pPr>
    <w:rPr>
      <w:rFonts w:eastAsia="Times New Roman"/>
      <w:sz w:val="24"/>
      <w14:ligatures w14:val="standardContextual"/>
    </w:rPr>
  </w:style>
  <w:style w:type="character" w:customStyle="1" w:styleId="-newsgate-macro-cci-bullet-">
    <w:name w:val="-newsgate-macro-cci-bullet-"/>
    <w:basedOn w:val="DefaultParagraphFont"/>
    <w:rsid w:val="00C063B0"/>
  </w:style>
  <w:style w:type="character" w:customStyle="1" w:styleId="BriefTitleChar">
    <w:name w:val="Brief Title Char"/>
    <w:basedOn w:val="DefaultParagraphFont"/>
    <w:rsid w:val="00C063B0"/>
    <w:rPr>
      <w:b/>
      <w:sz w:val="24"/>
      <w:szCs w:val="24"/>
      <w:u w:val="single"/>
      <w:lang w:val="en-US" w:eastAsia="en-US" w:bidi="ar-SA"/>
    </w:rPr>
  </w:style>
  <w:style w:type="paragraph" w:customStyle="1" w:styleId="BriefTitle2">
    <w:name w:val="Brief Title 2"/>
    <w:basedOn w:val="Heading1"/>
    <w:uiPriority w:val="99"/>
    <w:qFormat/>
    <w:rsid w:val="00C063B0"/>
    <w:pPr>
      <w:keepNext w:val="0"/>
      <w:keepLines w:val="0"/>
      <w:pageBreakBefore w:val="0"/>
      <w:pBdr>
        <w:top w:val="none" w:sz="0" w:space="0" w:color="auto"/>
        <w:left w:val="none" w:sz="0" w:space="0" w:color="auto"/>
        <w:bottom w:val="none" w:sz="0" w:space="0" w:color="auto"/>
        <w:right w:val="none" w:sz="0" w:space="0" w:color="auto"/>
      </w:pBdr>
      <w:spacing w:after="160"/>
      <w:outlineLvl w:val="9"/>
    </w:pPr>
    <w:rPr>
      <w:rFonts w:eastAsia="Times New Roman" w:cs="Times New Roman"/>
      <w:sz w:val="24"/>
      <w:szCs w:val="24"/>
      <w:u w:val="single"/>
      <w14:ligatures w14:val="standardContextual"/>
    </w:rPr>
  </w:style>
  <w:style w:type="character" w:customStyle="1" w:styleId="BriefTitle2Char">
    <w:name w:val="Brief Title 2 Char"/>
    <w:basedOn w:val="BriefTitleChar"/>
    <w:rsid w:val="00C063B0"/>
    <w:rPr>
      <w:b/>
      <w:sz w:val="24"/>
      <w:szCs w:val="24"/>
      <w:u w:val="single"/>
      <w:lang w:val="en-US" w:eastAsia="en-US" w:bidi="ar-SA"/>
    </w:rPr>
  </w:style>
  <w:style w:type="paragraph" w:customStyle="1" w:styleId="cards0">
    <w:name w:val="cards"/>
    <w:basedOn w:val="Normal"/>
    <w:uiPriority w:val="99"/>
    <w:qFormat/>
    <w:rsid w:val="00C063B0"/>
    <w:rPr>
      <w:rFonts w:eastAsia="Calibri"/>
      <w14:ligatures w14:val="standardContextual"/>
    </w:rPr>
  </w:style>
  <w:style w:type="character" w:customStyle="1" w:styleId="StyleStyle4CharTimesNewRoman11pt1">
    <w:name w:val="Style Style4 Char + Times New Roman 11 pt1"/>
    <w:basedOn w:val="DefaultParagraphFont"/>
    <w:rsid w:val="00C063B0"/>
    <w:rPr>
      <w:rFonts w:ascii="Times New Roman" w:eastAsia="Times New Roman" w:hAnsi="Times New Roman" w:cs="Times New Roman"/>
      <w:sz w:val="20"/>
      <w:szCs w:val="24"/>
      <w:u w:val="single"/>
      <w:lang w:val="en-US" w:eastAsia="en-US" w:bidi="ar-SA"/>
    </w:rPr>
  </w:style>
  <w:style w:type="character" w:customStyle="1" w:styleId="StyleStyle111ptBorderSinglesolidlineAuto05ptLChar">
    <w:name w:val="Style Style1 + 11 pt Border: : (Single solid line Auto  0.5 pt L... Char"/>
    <w:basedOn w:val="DefaultParagraphFont"/>
    <w:link w:val="StyleStyle111ptBorderSinglesolidlineAuto05ptL"/>
    <w:locked/>
    <w:rsid w:val="00C063B0"/>
    <w:rPr>
      <w:rFonts w:ascii="Times New Roman" w:eastAsia="SimSun" w:hAnsi="Times New Roman" w:cs="Times New Roman"/>
      <w:sz w:val="20"/>
      <w:u w:val="single"/>
      <w:bdr w:val="single" w:sz="4" w:space="0" w:color="auto" w:frame="1"/>
      <w:lang w:eastAsia="zh-CN"/>
    </w:rPr>
  </w:style>
  <w:style w:type="paragraph" w:customStyle="1" w:styleId="StyleStyle111ptBorderSinglesolidlineAuto05ptL">
    <w:name w:val="Style Style1 + 11 pt Border: : (Single solid line Auto  0.5 pt L..."/>
    <w:link w:val="StyleStyle111ptBorderSinglesolidlineAuto05ptLChar"/>
    <w:qFormat/>
    <w:rsid w:val="00C063B0"/>
    <w:pPr>
      <w:pBdr>
        <w:top w:val="single" w:sz="4" w:space="0" w:color="auto"/>
        <w:left w:val="single" w:sz="4" w:space="0" w:color="auto"/>
        <w:bottom w:val="single" w:sz="4" w:space="0" w:color="auto"/>
        <w:right w:val="single" w:sz="4" w:space="0" w:color="auto"/>
      </w:pBdr>
      <w:spacing w:after="0" w:line="240" w:lineRule="auto"/>
    </w:pPr>
    <w:rPr>
      <w:rFonts w:ascii="Times New Roman" w:eastAsia="SimSun" w:hAnsi="Times New Roman" w:cs="Times New Roman"/>
      <w:sz w:val="20"/>
      <w:u w:val="single"/>
      <w:bdr w:val="single" w:sz="4" w:space="0" w:color="auto" w:frame="1"/>
      <w:lang w:eastAsia="zh-CN"/>
    </w:rPr>
  </w:style>
  <w:style w:type="character" w:customStyle="1" w:styleId="Style9ptUnderline2">
    <w:name w:val="Style 9 pt Underline2"/>
    <w:rsid w:val="00C063B0"/>
    <w:rPr>
      <w:sz w:val="20"/>
      <w:u w:val="single"/>
    </w:rPr>
  </w:style>
  <w:style w:type="character" w:customStyle="1" w:styleId="FootnoteTextChar1">
    <w:name w:val="Footnote Text Char1"/>
    <w:basedOn w:val="DefaultParagraphFont"/>
    <w:uiPriority w:val="99"/>
    <w:rsid w:val="00C063B0"/>
    <w:rPr>
      <w:rFonts w:ascii="Georgia" w:hAnsi="Georgia"/>
      <w:sz w:val="20"/>
      <w:szCs w:val="20"/>
    </w:rPr>
  </w:style>
  <w:style w:type="character" w:customStyle="1" w:styleId="SubtitleChar1">
    <w:name w:val="Subtitle Char1"/>
    <w:aliases w:val="Underlined card text Char1"/>
    <w:basedOn w:val="DefaultParagraphFont"/>
    <w:uiPriority w:val="11"/>
    <w:rsid w:val="00C063B0"/>
    <w:rPr>
      <w:rFonts w:eastAsiaTheme="minorEastAsia"/>
      <w:color w:val="5A5A5A" w:themeColor="text1" w:themeTint="A5"/>
      <w:spacing w:val="15"/>
    </w:rPr>
  </w:style>
  <w:style w:type="character" w:customStyle="1" w:styleId="DateChar1">
    <w:name w:val="Date Char1"/>
    <w:aliases w:val="date Char1"/>
    <w:basedOn w:val="DefaultParagraphFont"/>
    <w:uiPriority w:val="99"/>
    <w:rsid w:val="00C063B0"/>
    <w:rPr>
      <w:rFonts w:ascii="Georgia" w:hAnsi="Georgia"/>
    </w:rPr>
  </w:style>
  <w:style w:type="character" w:customStyle="1" w:styleId="BodyText2Char1">
    <w:name w:val="Body Text 2 Char1"/>
    <w:basedOn w:val="DefaultParagraphFont"/>
    <w:uiPriority w:val="99"/>
    <w:rsid w:val="00C063B0"/>
    <w:rPr>
      <w:rFonts w:ascii="Georgia" w:hAnsi="Georgia"/>
    </w:rPr>
  </w:style>
  <w:style w:type="character" w:customStyle="1" w:styleId="PlainTextChar1">
    <w:name w:val="Plain Text Char1"/>
    <w:basedOn w:val="DefaultParagraphFont"/>
    <w:rsid w:val="00C063B0"/>
    <w:rPr>
      <w:rFonts w:ascii="Consolas" w:hAnsi="Consolas"/>
      <w:sz w:val="21"/>
      <w:szCs w:val="21"/>
    </w:rPr>
  </w:style>
  <w:style w:type="character" w:customStyle="1" w:styleId="StyleCardText11ptUnderlineChar">
    <w:name w:val="Style Card Text + 11 pt Underline Char"/>
    <w:link w:val="StyleCardText11ptUnderline"/>
    <w:locked/>
    <w:rsid w:val="00C063B0"/>
    <w:rPr>
      <w:u w:val="single"/>
    </w:rPr>
  </w:style>
  <w:style w:type="paragraph" w:customStyle="1" w:styleId="StyleCardText11ptUnderline">
    <w:name w:val="Style Card Text + 11 pt Underline"/>
    <w:link w:val="StyleCardText11ptUnderlineChar"/>
    <w:qFormat/>
    <w:rsid w:val="00C063B0"/>
    <w:pPr>
      <w:spacing w:line="256" w:lineRule="auto"/>
    </w:pPr>
    <w:rPr>
      <w:u w:val="single"/>
    </w:rPr>
  </w:style>
  <w:style w:type="character" w:customStyle="1" w:styleId="StyleMinimizedText11ptChar">
    <w:name w:val="Style Minimized Text + 11 pt Char"/>
    <w:basedOn w:val="DefaultParagraphFont"/>
    <w:link w:val="StyleMinimizedText11pt"/>
    <w:locked/>
    <w:rsid w:val="00C063B0"/>
    <w:rPr>
      <w:rFonts w:ascii="Georgia" w:hAnsi="Georgia"/>
      <w:sz w:val="16"/>
    </w:rPr>
  </w:style>
  <w:style w:type="paragraph" w:customStyle="1" w:styleId="StyleMinimizedText11pt">
    <w:name w:val="Style Minimized Text + 11 pt"/>
    <w:basedOn w:val="Normal"/>
    <w:link w:val="StyleMinimizedText11ptChar"/>
    <w:qFormat/>
    <w:rsid w:val="00C063B0"/>
    <w:rPr>
      <w:rFonts w:ascii="Georgia" w:eastAsiaTheme="minorEastAsia" w:hAnsi="Georgia" w:cstheme="minorBidi"/>
      <w:kern w:val="2"/>
      <w:sz w:val="16"/>
      <w:szCs w:val="24"/>
      <w:lang w:eastAsia="ko-KR"/>
      <w14:ligatures w14:val="standardContextual"/>
    </w:rPr>
  </w:style>
  <w:style w:type="character" w:customStyle="1" w:styleId="StyleMinimizedText11pt1Char">
    <w:name w:val="Style Minimized Text + 11 pt1 Char"/>
    <w:basedOn w:val="DefaultParagraphFont"/>
    <w:link w:val="StyleMinimizedText11pt1"/>
    <w:locked/>
    <w:rsid w:val="00C063B0"/>
    <w:rPr>
      <w:rFonts w:ascii="Georgia" w:hAnsi="Georgia"/>
      <w:sz w:val="16"/>
    </w:rPr>
  </w:style>
  <w:style w:type="paragraph" w:customStyle="1" w:styleId="StyleMinimizedText11pt1">
    <w:name w:val="Style Minimized Text + 11 pt1"/>
    <w:basedOn w:val="Normal"/>
    <w:link w:val="StyleMinimizedText11pt1Char"/>
    <w:qFormat/>
    <w:rsid w:val="00C063B0"/>
    <w:rPr>
      <w:rFonts w:ascii="Georgia" w:eastAsiaTheme="minorEastAsia" w:hAnsi="Georgia" w:cstheme="minorBidi"/>
      <w:kern w:val="2"/>
      <w:sz w:val="16"/>
      <w:szCs w:val="24"/>
      <w:lang w:eastAsia="ko-KR"/>
      <w14:ligatures w14:val="standardContextual"/>
    </w:rPr>
  </w:style>
  <w:style w:type="character" w:customStyle="1" w:styleId="StyleStyle4LatinTimesNewRomanAsianSimSunChar">
    <w:name w:val="Style Style4 + (Latin) Times New Roman (Asian) SimSun Char"/>
    <w:basedOn w:val="DefaultParagraphFont"/>
    <w:link w:val="StyleStyle4LatinTimesNewRomanAsianSimSun"/>
    <w:locked/>
    <w:rsid w:val="00C063B0"/>
    <w:rPr>
      <w:rFonts w:ascii="Georgia" w:eastAsia="SimSun" w:hAnsi="Georgia"/>
      <w:u w:val="single"/>
    </w:rPr>
  </w:style>
  <w:style w:type="paragraph" w:customStyle="1" w:styleId="StyleStyle4LatinTimesNewRomanAsianSimSun">
    <w:name w:val="Style Style4 + (Latin) Times New Roman (Asian) SimSun"/>
    <w:basedOn w:val="Normal"/>
    <w:link w:val="StyleStyle4LatinTimesNewRomanAsianSimSunChar"/>
    <w:qFormat/>
    <w:rsid w:val="00C063B0"/>
    <w:rPr>
      <w:rFonts w:ascii="Georgia" w:eastAsia="SimSun" w:hAnsi="Georgia" w:cstheme="minorBidi"/>
      <w:kern w:val="2"/>
      <w:sz w:val="24"/>
      <w:szCs w:val="24"/>
      <w:u w:val="single"/>
      <w:lang w:eastAsia="ko-KR"/>
      <w14:ligatures w14:val="standardContextual"/>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locked/>
    <w:rsid w:val="00C063B0"/>
    <w:rPr>
      <w:rFonts w:ascii="Georgia" w:eastAsia="SimSun" w:hAnsi="Georgia"/>
      <w:b/>
      <w:bCs/>
      <w:u w:val="single"/>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C063B0"/>
    <w:rPr>
      <w:rFonts w:ascii="Georgia" w:eastAsia="SimSun" w:hAnsi="Georgia" w:cstheme="minorBidi"/>
      <w:b/>
      <w:bCs/>
      <w:kern w:val="2"/>
      <w:sz w:val="24"/>
      <w:szCs w:val="24"/>
      <w:u w:val="single"/>
      <w:lang w:eastAsia="ko-KR"/>
      <w14:ligatures w14:val="standardContextual"/>
    </w:rPr>
  </w:style>
  <w:style w:type="character" w:customStyle="1" w:styleId="Debate-CardSmalltextF2Char">
    <w:name w:val="Debate- Card Small text F2 Char"/>
    <w:link w:val="Debate-CardSmalltextF2"/>
    <w:locked/>
    <w:rsid w:val="00C063B0"/>
    <w:rPr>
      <w:rFonts w:ascii="Arial Narrow" w:hAnsi="Arial Narrow"/>
      <w:sz w:val="16"/>
    </w:rPr>
  </w:style>
  <w:style w:type="paragraph" w:customStyle="1" w:styleId="Debate-CardSmalltextF2">
    <w:name w:val="Debate- Card Small text F2"/>
    <w:basedOn w:val="Normal"/>
    <w:next w:val="Normal"/>
    <w:link w:val="Debate-CardSmalltextF2Char"/>
    <w:qFormat/>
    <w:rsid w:val="00C063B0"/>
    <w:pPr>
      <w:spacing w:line="254" w:lineRule="auto"/>
    </w:pPr>
    <w:rPr>
      <w:rFonts w:ascii="Arial Narrow" w:eastAsiaTheme="minorEastAsia" w:hAnsi="Arial Narrow" w:cstheme="minorBidi"/>
      <w:kern w:val="2"/>
      <w:sz w:val="16"/>
      <w:szCs w:val="24"/>
      <w:lang w:eastAsia="ko-KR"/>
      <w14:ligatures w14:val="standardContextual"/>
    </w:rPr>
  </w:style>
  <w:style w:type="character" w:customStyle="1" w:styleId="Debate-EmphasizedText-F5Char">
    <w:name w:val="Debate- Emphasized Text- F5 Char"/>
    <w:link w:val="Debate-EmphasizedText-F5"/>
    <w:locked/>
    <w:rsid w:val="00C063B0"/>
    <w:rPr>
      <w:rFonts w:ascii="Arial Narrow" w:hAnsi="Arial Narrow"/>
      <w:b/>
      <w:sz w:val="18"/>
      <w:u w:val="single"/>
    </w:rPr>
  </w:style>
  <w:style w:type="paragraph" w:customStyle="1" w:styleId="Debate-EmphasizedText-F5">
    <w:name w:val="Debate- Emphasized Text- F5"/>
    <w:basedOn w:val="Normal"/>
    <w:link w:val="Debate-EmphasizedText-F5Char"/>
    <w:qFormat/>
    <w:rsid w:val="00C063B0"/>
    <w:pPr>
      <w:spacing w:line="254" w:lineRule="auto"/>
      <w:contextualSpacing/>
    </w:pPr>
    <w:rPr>
      <w:rFonts w:ascii="Arial Narrow" w:eastAsiaTheme="minorEastAsia" w:hAnsi="Arial Narrow" w:cstheme="minorBidi"/>
      <w:b/>
      <w:kern w:val="2"/>
      <w:sz w:val="18"/>
      <w:szCs w:val="24"/>
      <w:u w:val="single"/>
      <w:lang w:eastAsia="ko-KR"/>
      <w14:ligatures w14:val="standardContextual"/>
    </w:rPr>
  </w:style>
  <w:style w:type="character" w:customStyle="1" w:styleId="Debate-CardTextUnderlined-F3Char">
    <w:name w:val="Debate- Card Text Underlined- F3 Char"/>
    <w:link w:val="Debate-CardTextUnderlined-F3"/>
    <w:locked/>
    <w:rsid w:val="00C063B0"/>
    <w:rPr>
      <w:rFonts w:ascii="Arial Narrow" w:hAnsi="Arial Narrow"/>
      <w:sz w:val="18"/>
      <w:u w:val="single"/>
    </w:rPr>
  </w:style>
  <w:style w:type="paragraph" w:customStyle="1" w:styleId="Debate-CardTextUnderlined-F3">
    <w:name w:val="Debate- Card Text Underlined- F3"/>
    <w:basedOn w:val="Normal"/>
    <w:next w:val="NoSpacing"/>
    <w:link w:val="Debate-CardTextUnderlined-F3Char"/>
    <w:qFormat/>
    <w:rsid w:val="00C063B0"/>
    <w:pPr>
      <w:spacing w:line="254" w:lineRule="auto"/>
      <w:contextualSpacing/>
    </w:pPr>
    <w:rPr>
      <w:rFonts w:ascii="Arial Narrow" w:eastAsiaTheme="minorEastAsia" w:hAnsi="Arial Narrow" w:cstheme="minorBidi"/>
      <w:kern w:val="2"/>
      <w:sz w:val="18"/>
      <w:szCs w:val="24"/>
      <w:u w:val="single"/>
      <w:lang w:eastAsia="ko-KR"/>
      <w14:ligatures w14:val="standardContextual"/>
    </w:rPr>
  </w:style>
  <w:style w:type="character" w:customStyle="1" w:styleId="SmallTextCharCharCharChar">
    <w:name w:val="Small Text Char Char Char Char"/>
    <w:link w:val="SmallTextCharCharChar"/>
    <w:locked/>
    <w:rsid w:val="00C063B0"/>
    <w:rPr>
      <w:rFonts w:ascii="Times New Roman" w:eastAsia="Times New Roman" w:hAnsi="Times New Roman" w:cs="Calibri"/>
      <w:sz w:val="16"/>
    </w:rPr>
  </w:style>
  <w:style w:type="paragraph" w:customStyle="1" w:styleId="SmallTextCharCharChar">
    <w:name w:val="Small Text Char Char Char"/>
    <w:basedOn w:val="Normal"/>
    <w:link w:val="SmallTextCharCharCharChar"/>
    <w:qFormat/>
    <w:rsid w:val="00C063B0"/>
    <w:rPr>
      <w:rFonts w:ascii="Times New Roman" w:eastAsia="Times New Roman" w:hAnsi="Times New Roman"/>
      <w:kern w:val="2"/>
      <w:sz w:val="16"/>
      <w:szCs w:val="24"/>
      <w:lang w:eastAsia="ko-KR"/>
      <w14:ligatures w14:val="standardContextual"/>
    </w:rPr>
  </w:style>
  <w:style w:type="character" w:customStyle="1" w:styleId="StyleMinimizedTextArialNarrow10ptChar">
    <w:name w:val="Style Minimized Text + Arial Narrow 10 pt Char"/>
    <w:basedOn w:val="MinimizedTextChar"/>
    <w:link w:val="StyleMinimizedTextArialNarrow10pt"/>
    <w:locked/>
    <w:rsid w:val="00C063B0"/>
    <w:rPr>
      <w:rFonts w:ascii="Georgia" w:eastAsia="Times New Roman" w:hAnsi="Georgia"/>
      <w:kern w:val="0"/>
      <w:sz w:val="20"/>
      <w:lang w:eastAsia="en-US"/>
    </w:rPr>
  </w:style>
  <w:style w:type="paragraph" w:customStyle="1" w:styleId="StyleMinimizedTextArialNarrow10pt">
    <w:name w:val="Style Minimized Text + Arial Narrow 10 pt"/>
    <w:basedOn w:val="MinimizedText"/>
    <w:link w:val="StyleMinimizedTextArialNarrow10ptChar"/>
    <w:qFormat/>
    <w:rsid w:val="00C063B0"/>
    <w:pPr>
      <w:spacing w:line="259" w:lineRule="auto"/>
    </w:pPr>
    <w:rPr>
      <w:rFonts w:ascii="Georgia" w:hAnsi="Georgia"/>
      <w:sz w:val="20"/>
    </w:rPr>
  </w:style>
  <w:style w:type="character" w:customStyle="1" w:styleId="StyleStyle49pt3Char">
    <w:name w:val="Style Style4 + 9 pt3 Char"/>
    <w:basedOn w:val="Style4Char"/>
    <w:link w:val="StyleStyle49pt3"/>
    <w:locked/>
    <w:rsid w:val="00C063B0"/>
    <w:rPr>
      <w:rFonts w:ascii="Calibri" w:eastAsia="Times New Roman" w:hAnsi="Calibri" w:cs="Times New Roman"/>
      <w:kern w:val="0"/>
      <w:sz w:val="22"/>
      <w:szCs w:val="22"/>
      <w:u w:val="single"/>
      <w:lang w:eastAsia="en-US"/>
    </w:rPr>
  </w:style>
  <w:style w:type="paragraph" w:customStyle="1" w:styleId="StyleStyle49pt3">
    <w:name w:val="Style Style4 + 9 pt3"/>
    <w:basedOn w:val="Style4"/>
    <w:link w:val="StyleStyle49pt3Char"/>
    <w:qFormat/>
    <w:rsid w:val="00C063B0"/>
    <w:rPr>
      <w:rFonts w:cs="Times New Roman"/>
    </w:rPr>
  </w:style>
  <w:style w:type="character" w:customStyle="1" w:styleId="StyleStyle4BoldChar">
    <w:name w:val="Style Style4 + Bold Char"/>
    <w:basedOn w:val="Style4Char"/>
    <w:link w:val="StyleStyle4Bold"/>
    <w:locked/>
    <w:rsid w:val="00C063B0"/>
    <w:rPr>
      <w:rFonts w:ascii="Calibri" w:eastAsia="Times New Roman" w:hAnsi="Calibri" w:cs="Times New Roman"/>
      <w:kern w:val="0"/>
      <w:sz w:val="22"/>
      <w:szCs w:val="22"/>
      <w:u w:val="single"/>
      <w:lang w:eastAsia="en-US"/>
    </w:rPr>
  </w:style>
  <w:style w:type="paragraph" w:customStyle="1" w:styleId="StyleStyle4Bold">
    <w:name w:val="Style Style4 + Bold"/>
    <w:basedOn w:val="Style4"/>
    <w:link w:val="StyleStyle4BoldChar"/>
    <w:qFormat/>
    <w:rsid w:val="00C063B0"/>
    <w:rPr>
      <w:rFonts w:cs="Times New Roman"/>
    </w:rPr>
  </w:style>
  <w:style w:type="character" w:customStyle="1" w:styleId="CircledChar">
    <w:name w:val="Circled Char"/>
    <w:basedOn w:val="CardTextChar0"/>
    <w:link w:val="Circled"/>
    <w:locked/>
    <w:rsid w:val="00C063B0"/>
    <w:rPr>
      <w:rFonts w:ascii="MS Mincho" w:eastAsia="MS Mincho" w:hAnsi="Garamond" w:cs="Times New Roman"/>
      <w:b/>
      <w:sz w:val="18"/>
      <w:szCs w:val="20"/>
      <w:u w:val="single"/>
      <w:lang w:val="x-none" w:eastAsia="ja-JP"/>
    </w:rPr>
  </w:style>
  <w:style w:type="paragraph" w:customStyle="1" w:styleId="Circled">
    <w:name w:val="Circled"/>
    <w:link w:val="CircledChar"/>
    <w:qFormat/>
    <w:rsid w:val="00C063B0"/>
    <w:pPr>
      <w:spacing w:after="200" w:line="276" w:lineRule="auto"/>
    </w:pPr>
    <w:rPr>
      <w:rFonts w:ascii="MS Mincho" w:eastAsia="MS Mincho" w:hAnsi="Garamond" w:cs="Times New Roman"/>
      <w:b/>
      <w:sz w:val="18"/>
      <w:szCs w:val="20"/>
      <w:u w:val="single"/>
      <w:lang w:val="x-none" w:eastAsia="ja-JP"/>
    </w:rPr>
  </w:style>
  <w:style w:type="character" w:customStyle="1" w:styleId="StyleStyle411pt1Char">
    <w:name w:val="Style Style4 + 11 pt1 Char"/>
    <w:basedOn w:val="Style4Char"/>
    <w:link w:val="StyleStyle411pt1"/>
    <w:locked/>
    <w:rsid w:val="00C063B0"/>
    <w:rPr>
      <w:rFonts w:ascii="Calibri" w:eastAsia="Times New Roman" w:hAnsi="Calibri" w:cs="Times New Roman"/>
      <w:kern w:val="0"/>
      <w:sz w:val="22"/>
      <w:szCs w:val="22"/>
      <w:u w:val="single"/>
      <w:lang w:eastAsia="en-US"/>
    </w:rPr>
  </w:style>
  <w:style w:type="paragraph" w:customStyle="1" w:styleId="StyleStyle411pt1">
    <w:name w:val="Style Style4 + 11 pt1"/>
    <w:basedOn w:val="Style4"/>
    <w:link w:val="StyleStyle411pt1Char"/>
    <w:qFormat/>
    <w:rsid w:val="00C063B0"/>
    <w:rPr>
      <w:rFonts w:cs="Times New Roman"/>
    </w:rPr>
  </w:style>
  <w:style w:type="character" w:customStyle="1" w:styleId="StyleBoldandUnderlineChar11ptChar">
    <w:name w:val="Style Bold and Underline Char + 11 pt Char"/>
    <w:basedOn w:val="BoldandUnderlineCharChar2"/>
    <w:link w:val="StyleBoldandUnderlineChar11pt"/>
    <w:locked/>
    <w:rsid w:val="00C063B0"/>
    <w:rPr>
      <w:rFonts w:ascii="Times New Roman" w:eastAsia="Times New Roman" w:hAnsi="Times New Roman" w:cs="Times New Roman"/>
      <w:b/>
      <w:bCs/>
      <w:szCs w:val="20"/>
      <w:u w:val="single"/>
      <w:lang w:val="en-US" w:eastAsia="en-US" w:bidi="ar-SA"/>
    </w:rPr>
  </w:style>
  <w:style w:type="character" w:customStyle="1" w:styleId="BoldandUnderlineCharChar2">
    <w:name w:val="Bold and Underline Char Char2"/>
    <w:basedOn w:val="DefaultParagraphFont"/>
    <w:rsid w:val="00C063B0"/>
    <w:rPr>
      <w:b/>
      <w:bCs w:val="0"/>
      <w:u w:val="single"/>
      <w:lang w:val="en-US" w:eastAsia="en-US" w:bidi="ar-SA"/>
    </w:rPr>
  </w:style>
  <w:style w:type="paragraph" w:customStyle="1" w:styleId="StyleBoldandUnderlineChar11pt">
    <w:name w:val="Style Bold and Underline Char + 11 pt"/>
    <w:link w:val="StyleBoldandUnderlineChar11ptChar"/>
    <w:qFormat/>
    <w:rsid w:val="00C063B0"/>
    <w:pPr>
      <w:spacing w:after="200" w:line="276" w:lineRule="auto"/>
    </w:pPr>
    <w:rPr>
      <w:rFonts w:ascii="Times New Roman" w:eastAsia="Times New Roman" w:hAnsi="Times New Roman" w:cs="Times New Roman"/>
      <w:b/>
      <w:bCs/>
      <w:szCs w:val="20"/>
      <w:u w:val="single"/>
      <w:lang w:eastAsia="en-US"/>
    </w:rPr>
  </w:style>
  <w:style w:type="character" w:customStyle="1" w:styleId="StyleMinimizedTextArialNarrow9ptChar">
    <w:name w:val="Style Minimized Text + Arial Narrow 9 pt Char"/>
    <w:basedOn w:val="DefaultParagraphFont"/>
    <w:link w:val="StyleMinimizedTextArialNarrow9pt"/>
    <w:locked/>
    <w:rsid w:val="00C063B0"/>
    <w:rPr>
      <w:rFonts w:ascii="Georgia" w:eastAsia="Times New Roman" w:hAnsi="Georgia"/>
    </w:rPr>
  </w:style>
  <w:style w:type="paragraph" w:customStyle="1" w:styleId="StyleMinimizedTextArialNarrow9pt">
    <w:name w:val="Style Minimized Text + Arial Narrow 9 pt"/>
    <w:basedOn w:val="Normal"/>
    <w:link w:val="StyleMinimizedTextArialNarrow9ptChar"/>
    <w:qFormat/>
    <w:rsid w:val="00C063B0"/>
    <w:rPr>
      <w:rFonts w:ascii="Georgia" w:eastAsia="Times New Roman" w:hAnsi="Georgia" w:cstheme="minorBidi"/>
      <w:kern w:val="2"/>
      <w:sz w:val="24"/>
      <w:szCs w:val="24"/>
      <w:lang w:eastAsia="ko-KR"/>
      <w14:ligatures w14:val="standardContextual"/>
    </w:rPr>
  </w:style>
  <w:style w:type="character" w:customStyle="1" w:styleId="StyleBoldandUnderlineChar11ptNotBoldChar">
    <w:name w:val="Style Bold and Underline Char + 11 pt Not Bold Char"/>
    <w:basedOn w:val="BoldandUnderlineCharChar2"/>
    <w:link w:val="StyleBoldandUnderlineChar11ptNotBold"/>
    <w:locked/>
    <w:rsid w:val="00C063B0"/>
    <w:rPr>
      <w:rFonts w:ascii="Times New Roman" w:eastAsia="Times New Roman" w:hAnsi="Times New Roman" w:cs="Times New Roman"/>
      <w:b w:val="0"/>
      <w:bCs w:val="0"/>
      <w:szCs w:val="20"/>
      <w:u w:val="single"/>
      <w:lang w:val="en-US" w:eastAsia="en-US" w:bidi="ar-SA"/>
    </w:rPr>
  </w:style>
  <w:style w:type="paragraph" w:customStyle="1" w:styleId="StyleBoldandUnderlineChar11ptNotBold">
    <w:name w:val="Style Bold and Underline Char + 11 pt Not Bold"/>
    <w:link w:val="StyleBoldandUnderlineChar11ptNotBoldChar"/>
    <w:qFormat/>
    <w:rsid w:val="00C063B0"/>
    <w:pPr>
      <w:spacing w:after="200" w:line="276" w:lineRule="auto"/>
    </w:pPr>
    <w:rPr>
      <w:rFonts w:ascii="Times New Roman" w:eastAsia="Times New Roman" w:hAnsi="Times New Roman" w:cs="Times New Roman"/>
      <w:szCs w:val="20"/>
      <w:u w:val="single"/>
      <w:lang w:eastAsia="en-US"/>
    </w:rPr>
  </w:style>
  <w:style w:type="character" w:customStyle="1" w:styleId="StyleStyle1BoldChar">
    <w:name w:val="Style Style1 + Bold Char"/>
    <w:basedOn w:val="Style1Char"/>
    <w:link w:val="StyleStyle1Bold"/>
    <w:locked/>
    <w:rsid w:val="00C063B0"/>
    <w:rPr>
      <w:rFonts w:ascii="Times New Roman" w:eastAsia="SimSun" w:hAnsi="Times New Roman" w:cs="Times New Roman"/>
      <w:b/>
      <w:bCs/>
      <w:sz w:val="20"/>
      <w:szCs w:val="24"/>
      <w:u w:val="single"/>
      <w:lang w:eastAsia="zh-CN"/>
    </w:rPr>
  </w:style>
  <w:style w:type="paragraph" w:customStyle="1" w:styleId="StyleStyle1Bold">
    <w:name w:val="Style Style1 + Bold"/>
    <w:link w:val="StyleStyle1BoldChar"/>
    <w:qFormat/>
    <w:rsid w:val="00C063B0"/>
    <w:pPr>
      <w:spacing w:after="0" w:line="240" w:lineRule="auto"/>
    </w:pPr>
    <w:rPr>
      <w:rFonts w:ascii="Times New Roman" w:eastAsia="SimSun" w:hAnsi="Times New Roman" w:cs="Times New Roman"/>
      <w:b/>
      <w:bCs/>
      <w:sz w:val="20"/>
      <w:u w:val="single"/>
      <w:lang w:eastAsia="zh-CN"/>
    </w:rPr>
  </w:style>
  <w:style w:type="character" w:customStyle="1" w:styleId="StyleUnderlineChar11pt2Char">
    <w:name w:val="Style Underline Char + 11 pt2 Char"/>
    <w:basedOn w:val="DefaultParagraphFont"/>
    <w:link w:val="StyleUnderlineChar11pt2"/>
    <w:locked/>
    <w:rsid w:val="00C063B0"/>
    <w:rPr>
      <w:rFonts w:ascii="Times New Roman" w:eastAsia="Times New Roman" w:hAnsi="Times New Roman" w:cs="Times New Roman"/>
      <w:sz w:val="20"/>
      <w:szCs w:val="20"/>
      <w:u w:val="single"/>
      <w:lang w:eastAsia="ja-JP"/>
    </w:rPr>
  </w:style>
  <w:style w:type="paragraph" w:customStyle="1" w:styleId="StyleUnderlineChar11pt2">
    <w:name w:val="Style Underline Char + 11 pt2"/>
    <w:link w:val="StyleUnderlineChar11pt2Char"/>
    <w:qFormat/>
    <w:rsid w:val="00C063B0"/>
    <w:pPr>
      <w:spacing w:after="0" w:line="240" w:lineRule="auto"/>
    </w:pPr>
    <w:rPr>
      <w:rFonts w:ascii="Times New Roman" w:eastAsia="Times New Roman" w:hAnsi="Times New Roman" w:cs="Times New Roman"/>
      <w:sz w:val="20"/>
      <w:szCs w:val="20"/>
      <w:u w:val="single"/>
      <w:lang w:eastAsia="ja-JP"/>
    </w:rPr>
  </w:style>
  <w:style w:type="character" w:customStyle="1" w:styleId="cardCharCharChar">
    <w:name w:val="card Char Char Char"/>
    <w:basedOn w:val="DefaultParagraphFont"/>
    <w:link w:val="cardCharChar0"/>
    <w:locked/>
    <w:rsid w:val="00C063B0"/>
    <w:rPr>
      <w:rFonts w:ascii="Georgia" w:eastAsia="Times New Roman" w:hAnsi="Georgia"/>
      <w:szCs w:val="20"/>
    </w:rPr>
  </w:style>
  <w:style w:type="paragraph" w:customStyle="1" w:styleId="cardCharChar0">
    <w:name w:val="card Char Char"/>
    <w:basedOn w:val="Normal"/>
    <w:link w:val="cardCharCharChar"/>
    <w:qFormat/>
    <w:rsid w:val="00C063B0"/>
    <w:pPr>
      <w:ind w:left="288" w:right="288"/>
    </w:pPr>
    <w:rPr>
      <w:rFonts w:ascii="Georgia" w:eastAsia="Times New Roman" w:hAnsi="Georgia" w:cstheme="minorBidi"/>
      <w:kern w:val="2"/>
      <w:sz w:val="24"/>
      <w:szCs w:val="20"/>
      <w:lang w:eastAsia="ko-KR"/>
      <w14:ligatures w14:val="standardContextual"/>
    </w:rPr>
  </w:style>
  <w:style w:type="character" w:customStyle="1" w:styleId="StylecardCharCharArialNarrow9ptChar">
    <w:name w:val="Style card Char Char + Arial Narrow 9 pt Char"/>
    <w:basedOn w:val="cardCharCharChar"/>
    <w:link w:val="StylecardCharCharArialNarrow9pt"/>
    <w:locked/>
    <w:rsid w:val="00C063B0"/>
    <w:rPr>
      <w:rFonts w:ascii="Georgia" w:eastAsia="Times New Roman" w:hAnsi="Georgia"/>
      <w:szCs w:val="20"/>
    </w:rPr>
  </w:style>
  <w:style w:type="paragraph" w:customStyle="1" w:styleId="StylecardCharCharArialNarrow9pt">
    <w:name w:val="Style card Char Char + Arial Narrow 9 pt"/>
    <w:basedOn w:val="cardCharChar0"/>
    <w:link w:val="StylecardCharCharArialNarrow9ptChar"/>
    <w:qFormat/>
    <w:rsid w:val="00C063B0"/>
  </w:style>
  <w:style w:type="character" w:customStyle="1" w:styleId="StyleCardTextArialNarrow9ptChar">
    <w:name w:val="Style Card Text + Arial Narrow 9 pt Char"/>
    <w:basedOn w:val="CardTextChar10"/>
    <w:link w:val="StyleCardTextArialNarrow9pt"/>
    <w:locked/>
    <w:rsid w:val="00C063B0"/>
    <w:rPr>
      <w:rFonts w:ascii="Times New Roman" w:eastAsia="Times New Roman" w:hAnsi="Times New Roman" w:cs="Times New Roman" w:hint="default"/>
      <w:sz w:val="20"/>
      <w:szCs w:val="24"/>
    </w:rPr>
  </w:style>
  <w:style w:type="character" w:customStyle="1" w:styleId="CardTextChar10">
    <w:name w:val="Card Text Char1"/>
    <w:basedOn w:val="DefaultParagraphFont"/>
    <w:rsid w:val="00C063B0"/>
    <w:rPr>
      <w:rFonts w:ascii="Times New Roman" w:eastAsia="Times New Roman" w:hAnsi="Times New Roman" w:cs="Times New Roman" w:hint="default"/>
      <w:sz w:val="20"/>
      <w:szCs w:val="24"/>
    </w:rPr>
  </w:style>
  <w:style w:type="paragraph" w:customStyle="1" w:styleId="StyleCardTextArialNarrow9pt">
    <w:name w:val="Style Card Text + Arial Narrow 9 pt"/>
    <w:link w:val="StyleCardTextArialNarrow9ptChar"/>
    <w:qFormat/>
    <w:rsid w:val="00C063B0"/>
    <w:pPr>
      <w:spacing w:after="200" w:line="276" w:lineRule="auto"/>
    </w:pPr>
    <w:rPr>
      <w:rFonts w:ascii="Times New Roman" w:eastAsia="Times New Roman" w:hAnsi="Times New Roman" w:cs="Times New Roman"/>
      <w:sz w:val="20"/>
    </w:rPr>
  </w:style>
  <w:style w:type="character" w:customStyle="1" w:styleId="StyleCardTextArialNarrow8ptChar">
    <w:name w:val="Style Card Text + Arial Narrow 8 pt Char"/>
    <w:basedOn w:val="CardTextChar10"/>
    <w:link w:val="StyleCardTextArialNarrow8pt"/>
    <w:locked/>
    <w:rsid w:val="00C063B0"/>
    <w:rPr>
      <w:rFonts w:ascii="Times New Roman" w:eastAsia="Times New Roman" w:hAnsi="Times New Roman" w:cs="Times New Roman" w:hint="default"/>
      <w:sz w:val="20"/>
      <w:szCs w:val="24"/>
    </w:rPr>
  </w:style>
  <w:style w:type="paragraph" w:customStyle="1" w:styleId="StyleCardTextArialNarrow8pt">
    <w:name w:val="Style Card Text + Arial Narrow 8 pt"/>
    <w:link w:val="StyleCardTextArialNarrow8ptChar"/>
    <w:qFormat/>
    <w:rsid w:val="00C063B0"/>
    <w:pPr>
      <w:spacing w:after="200" w:line="276" w:lineRule="auto"/>
    </w:pPr>
    <w:rPr>
      <w:rFonts w:ascii="Times New Roman" w:eastAsia="Times New Roman" w:hAnsi="Times New Roman" w:cs="Times New Roman"/>
      <w:sz w:val="20"/>
    </w:rPr>
  </w:style>
  <w:style w:type="character" w:customStyle="1" w:styleId="TextsmallChar0">
    <w:name w:val="Textsmall Char"/>
    <w:basedOn w:val="DefaultParagraphFont"/>
    <w:link w:val="Textsmall0"/>
    <w:locked/>
    <w:rsid w:val="00C063B0"/>
    <w:rPr>
      <w:rFonts w:ascii="Georgia" w:eastAsia="Times New Roman" w:hAnsi="Georgia"/>
      <w:sz w:val="16"/>
    </w:rPr>
  </w:style>
  <w:style w:type="paragraph" w:customStyle="1" w:styleId="Textsmall0">
    <w:name w:val="Textsmall"/>
    <w:basedOn w:val="Normal"/>
    <w:next w:val="Normal"/>
    <w:link w:val="TextsmallChar0"/>
    <w:qFormat/>
    <w:rsid w:val="00C063B0"/>
    <w:rPr>
      <w:rFonts w:ascii="Georgia" w:eastAsia="Times New Roman" w:hAnsi="Georgia" w:cstheme="minorBidi"/>
      <w:kern w:val="2"/>
      <w:sz w:val="16"/>
      <w:szCs w:val="24"/>
      <w:lang w:eastAsia="ko-KR"/>
      <w14:ligatures w14:val="standardContextual"/>
    </w:rPr>
  </w:style>
  <w:style w:type="character" w:customStyle="1" w:styleId="StyleStyle49pt10Char">
    <w:name w:val="Style Style4 + 9 pt10 Char"/>
    <w:basedOn w:val="Style4Char"/>
    <w:link w:val="StyleStyle49pt10"/>
    <w:locked/>
    <w:rsid w:val="00C063B0"/>
    <w:rPr>
      <w:rFonts w:ascii="Calibri" w:eastAsia="Times New Roman" w:hAnsi="Calibri" w:cs="Times New Roman"/>
      <w:kern w:val="0"/>
      <w:sz w:val="22"/>
      <w:szCs w:val="22"/>
      <w:u w:val="single"/>
      <w:lang w:eastAsia="en-US"/>
    </w:rPr>
  </w:style>
  <w:style w:type="paragraph" w:customStyle="1" w:styleId="StyleStyle49pt10">
    <w:name w:val="Style Style4 + 9 pt10"/>
    <w:basedOn w:val="Style4"/>
    <w:link w:val="StyleStyle49pt10Char"/>
    <w:qFormat/>
    <w:rsid w:val="00C063B0"/>
    <w:rPr>
      <w:rFonts w:cs="Times New Roman"/>
    </w:rPr>
  </w:style>
  <w:style w:type="character" w:customStyle="1" w:styleId="StyleStyle49ptBold7Char">
    <w:name w:val="Style Style4 + 9 pt Bold7 Char"/>
    <w:link w:val="StyleStyle49ptBold7"/>
    <w:locked/>
    <w:rsid w:val="00C063B0"/>
    <w:rPr>
      <w:rFonts w:ascii="Times New Roman" w:eastAsia="Times New Roman" w:hAnsi="Times New Roman" w:cs="Times New Roman"/>
      <w:b/>
      <w:bCs/>
      <w:u w:val="single"/>
    </w:rPr>
  </w:style>
  <w:style w:type="paragraph" w:customStyle="1" w:styleId="StyleStyle49ptBold7">
    <w:name w:val="Style Style4 + 9 pt Bold7"/>
    <w:basedOn w:val="Style4"/>
    <w:link w:val="StyleStyle49ptBold7Char"/>
    <w:qFormat/>
    <w:rsid w:val="00C063B0"/>
    <w:rPr>
      <w:rFonts w:ascii="Times New Roman" w:hAnsi="Times New Roman" w:cs="Times New Roman"/>
      <w:b/>
      <w:bCs/>
      <w:kern w:val="2"/>
      <w:sz w:val="24"/>
      <w:szCs w:val="24"/>
      <w:lang w:eastAsia="ko-KR"/>
    </w:rPr>
  </w:style>
  <w:style w:type="character" w:customStyle="1" w:styleId="NormalUnderlineChar">
    <w:name w:val="Normal Underline Char"/>
    <w:link w:val="NormalUnderline"/>
    <w:locked/>
    <w:rsid w:val="00C063B0"/>
    <w:rPr>
      <w:rFonts w:ascii="Georgia" w:eastAsia="Times New Roman" w:hAnsi="Georgia"/>
      <w:u w:val="single"/>
    </w:rPr>
  </w:style>
  <w:style w:type="paragraph" w:customStyle="1" w:styleId="NormalUnderline">
    <w:name w:val="Normal Underline"/>
    <w:basedOn w:val="Normal"/>
    <w:link w:val="NormalUnderlineChar"/>
    <w:qFormat/>
    <w:rsid w:val="00C063B0"/>
    <w:pPr>
      <w:ind w:left="288"/>
    </w:pPr>
    <w:rPr>
      <w:rFonts w:ascii="Georgia" w:eastAsia="Times New Roman" w:hAnsi="Georgia" w:cstheme="minorBidi"/>
      <w:kern w:val="2"/>
      <w:sz w:val="24"/>
      <w:szCs w:val="24"/>
      <w:u w:val="single"/>
      <w:lang w:eastAsia="ko-KR"/>
      <w14:ligatures w14:val="standardContextual"/>
    </w:rPr>
  </w:style>
  <w:style w:type="paragraph" w:customStyle="1" w:styleId="Underlinestyle0">
    <w:name w:val="Underline style"/>
    <w:basedOn w:val="Normal"/>
    <w:uiPriority w:val="99"/>
    <w:qFormat/>
    <w:rsid w:val="00C063B0"/>
    <w:rPr>
      <w:rFonts w:eastAsia="Times New Roman"/>
      <w:u w:val="single"/>
      <w14:ligatures w14:val="standardContextual"/>
    </w:rPr>
  </w:style>
  <w:style w:type="paragraph" w:customStyle="1" w:styleId="WW-Default1">
    <w:name w:val="WW-Default1"/>
    <w:basedOn w:val="Normal"/>
    <w:uiPriority w:val="99"/>
    <w:qFormat/>
    <w:rsid w:val="00C063B0"/>
    <w:pPr>
      <w:suppressAutoHyphens/>
    </w:pPr>
    <w:rPr>
      <w:rFonts w:eastAsia="Times New Roman"/>
      <w:b/>
      <w:bCs/>
      <w:szCs w:val="20"/>
      <w:lang w:eastAsia="ar-SA"/>
      <w14:ligatures w14:val="standardContextual"/>
    </w:rPr>
  </w:style>
  <w:style w:type="paragraph" w:customStyle="1" w:styleId="CardStyle">
    <w:name w:val="Card Style"/>
    <w:basedOn w:val="Normal"/>
    <w:link w:val="CardStyleChar"/>
    <w:qFormat/>
    <w:rsid w:val="00C063B0"/>
    <w:rPr>
      <w:rFonts w:eastAsia="Times New Roman"/>
      <w14:ligatures w14:val="standardContextual"/>
    </w:rPr>
  </w:style>
  <w:style w:type="character" w:customStyle="1" w:styleId="Stylecard11ptChar">
    <w:name w:val="Style card + 11 pt Char"/>
    <w:link w:val="Stylecard11pt"/>
    <w:locked/>
    <w:rsid w:val="00C063B0"/>
    <w:rPr>
      <w:rFonts w:ascii="Times New Roman" w:eastAsia="SimSun" w:hAnsi="Times New Roman" w:cs="Times New Roman"/>
      <w:sz w:val="20"/>
      <w:lang w:eastAsia="zh-CN"/>
    </w:rPr>
  </w:style>
  <w:style w:type="paragraph" w:customStyle="1" w:styleId="Stylecard11pt">
    <w:name w:val="Style card + 11 pt"/>
    <w:basedOn w:val="Normal"/>
    <w:link w:val="Stylecard11ptChar"/>
    <w:qFormat/>
    <w:rsid w:val="00C063B0"/>
    <w:pPr>
      <w:ind w:left="288" w:right="288"/>
    </w:pPr>
    <w:rPr>
      <w:rFonts w:ascii="Times New Roman" w:eastAsia="SimSun" w:hAnsi="Times New Roman" w:cs="Times New Roman"/>
      <w:kern w:val="2"/>
      <w:sz w:val="20"/>
      <w:szCs w:val="24"/>
      <w:lang w:eastAsia="zh-CN"/>
      <w14:ligatures w14:val="standardContextual"/>
    </w:rPr>
  </w:style>
  <w:style w:type="character" w:customStyle="1" w:styleId="Stylecard11ptUnderlineChar">
    <w:name w:val="Style card + 11 pt Underline Char"/>
    <w:link w:val="Stylecard11ptUnderline"/>
    <w:locked/>
    <w:rsid w:val="00C063B0"/>
    <w:rPr>
      <w:rFonts w:ascii="Times New Roman" w:eastAsia="SimSun" w:hAnsi="Times New Roman" w:cs="Times New Roman"/>
      <w:sz w:val="20"/>
      <w:u w:val="single"/>
      <w:lang w:eastAsia="zh-CN"/>
    </w:rPr>
  </w:style>
  <w:style w:type="paragraph" w:customStyle="1" w:styleId="Stylecard11ptUnderline">
    <w:name w:val="Style card + 11 pt Underline"/>
    <w:basedOn w:val="Normal"/>
    <w:link w:val="Stylecard11ptUnderlineChar"/>
    <w:qFormat/>
    <w:rsid w:val="00C063B0"/>
    <w:pPr>
      <w:ind w:left="288" w:right="288"/>
    </w:pPr>
    <w:rPr>
      <w:rFonts w:ascii="Times New Roman" w:eastAsia="SimSun" w:hAnsi="Times New Roman" w:cs="Times New Roman"/>
      <w:kern w:val="2"/>
      <w:sz w:val="20"/>
      <w:szCs w:val="24"/>
      <w:u w:val="single"/>
      <w:lang w:eastAsia="zh-CN"/>
      <w14:ligatures w14:val="standardContextual"/>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locked/>
    <w:rsid w:val="00C063B0"/>
    <w:rPr>
      <w:rFonts w:ascii="Georgia" w:eastAsia="Times New Roman" w:hAnsi="Georgia" w:cs="Arial"/>
      <w:b/>
      <w:szCs w:val="28"/>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C063B0"/>
    <w:pPr>
      <w:keepLines w:val="0"/>
      <w:pageBreakBefore w:val="0"/>
      <w:spacing w:before="240" w:after="60"/>
      <w:jc w:val="left"/>
    </w:pPr>
    <w:rPr>
      <w:rFonts w:ascii="Georgia" w:eastAsia="Times New Roman" w:hAnsi="Georgia" w:cs="Arial"/>
      <w:kern w:val="2"/>
      <w:sz w:val="24"/>
      <w:szCs w:val="28"/>
      <w:u w:val="none"/>
      <w:lang w:eastAsia="ko-KR"/>
      <w14:ligatures w14:val="standardContextual"/>
    </w:rPr>
  </w:style>
  <w:style w:type="paragraph" w:customStyle="1" w:styleId="Citation-FirstLine">
    <w:name w:val="Citation - First Line"/>
    <w:basedOn w:val="Normal"/>
    <w:next w:val="Normal"/>
    <w:autoRedefine/>
    <w:uiPriority w:val="99"/>
    <w:qFormat/>
    <w:rsid w:val="00C063B0"/>
    <w:pPr>
      <w:spacing w:line="240" w:lineRule="atLeast"/>
    </w:pPr>
    <w:rPr>
      <w:rFonts w:ascii="Book Antiqua" w:eastAsia="Times New Roman" w:hAnsi="Book Antiqua"/>
      <w14:ligatures w14:val="standardContextual"/>
    </w:rPr>
  </w:style>
  <w:style w:type="character" w:customStyle="1" w:styleId="Citation-CompleteChar">
    <w:name w:val="Citation - Complete Char"/>
    <w:basedOn w:val="DefaultParagraphFont"/>
    <w:link w:val="Citation-Complete"/>
    <w:locked/>
    <w:rsid w:val="00C063B0"/>
    <w:rPr>
      <w:rFonts w:ascii="Book Antiqua" w:eastAsia="Times New Roman" w:hAnsi="Book Antiqua"/>
      <w:sz w:val="16"/>
    </w:rPr>
  </w:style>
  <w:style w:type="paragraph" w:customStyle="1" w:styleId="Citation-Complete">
    <w:name w:val="Citation - Complete"/>
    <w:basedOn w:val="Normal"/>
    <w:next w:val="Normal"/>
    <w:link w:val="Citation-CompleteChar"/>
    <w:autoRedefine/>
    <w:qFormat/>
    <w:rsid w:val="00C063B0"/>
    <w:pPr>
      <w:spacing w:after="120"/>
    </w:pPr>
    <w:rPr>
      <w:rFonts w:ascii="Book Antiqua" w:eastAsia="Times New Roman" w:hAnsi="Book Antiqua" w:cstheme="minorBidi"/>
      <w:kern w:val="2"/>
      <w:sz w:val="16"/>
      <w:szCs w:val="24"/>
      <w:lang w:eastAsia="ko-KR"/>
      <w14:ligatures w14:val="standardContextual"/>
    </w:rPr>
  </w:style>
  <w:style w:type="character" w:customStyle="1" w:styleId="BoldandUnderlineChar">
    <w:name w:val="Bold and Underline Char"/>
    <w:basedOn w:val="DefaultParagraphFont"/>
    <w:link w:val="BoldandUnderline"/>
    <w:locked/>
    <w:rsid w:val="00C063B0"/>
    <w:rPr>
      <w:b/>
      <w:u w:val="single"/>
    </w:rPr>
  </w:style>
  <w:style w:type="paragraph" w:customStyle="1" w:styleId="BoldandUnderline">
    <w:name w:val="Bold and Underline"/>
    <w:basedOn w:val="Normal"/>
    <w:link w:val="BoldandUnderlineChar"/>
    <w:qFormat/>
    <w:rsid w:val="00C063B0"/>
    <w:rPr>
      <w:rFonts w:asciiTheme="minorHAnsi" w:eastAsiaTheme="minorEastAsia" w:hAnsiTheme="minorHAnsi" w:cstheme="minorBidi"/>
      <w:b/>
      <w:kern w:val="2"/>
      <w:sz w:val="24"/>
      <w:szCs w:val="24"/>
      <w:u w:val="single"/>
      <w:lang w:eastAsia="ko-KR"/>
      <w14:ligatures w14:val="standardContextual"/>
    </w:rPr>
  </w:style>
  <w:style w:type="character" w:customStyle="1" w:styleId="StyleStyle49ptBold3Char">
    <w:name w:val="Style Style4 + 9 pt Bold3 Char"/>
    <w:basedOn w:val="Style4Char"/>
    <w:link w:val="StyleStyle49ptBold3"/>
    <w:locked/>
    <w:rsid w:val="00C063B0"/>
    <w:rPr>
      <w:rFonts w:ascii="Calibri" w:eastAsia="Times New Roman" w:hAnsi="Calibri" w:cs="Times New Roman"/>
      <w:kern w:val="0"/>
      <w:sz w:val="22"/>
      <w:szCs w:val="22"/>
      <w:u w:val="single"/>
      <w:lang w:eastAsia="en-US"/>
    </w:rPr>
  </w:style>
  <w:style w:type="paragraph" w:customStyle="1" w:styleId="StyleStyle49ptBold3">
    <w:name w:val="Style Style4 + 9 pt Bold3"/>
    <w:basedOn w:val="Style4"/>
    <w:link w:val="StyleStyle49ptBold3Char"/>
    <w:qFormat/>
    <w:rsid w:val="00C063B0"/>
    <w:rPr>
      <w:rFonts w:cs="Times New Roman"/>
    </w:rPr>
  </w:style>
  <w:style w:type="character" w:customStyle="1" w:styleId="StyleUnderlining11ptChar">
    <w:name w:val="Style Underlining + 11 pt Char"/>
    <w:basedOn w:val="UnderliningChar"/>
    <w:link w:val="StyleUnderlining11pt"/>
    <w:locked/>
    <w:rsid w:val="00C063B0"/>
    <w:rPr>
      <w:rFonts w:ascii="Times New Roman" w:eastAsia="Times New Roman" w:hAnsi="Times New Roman" w:cs="Times New Roman"/>
      <w:sz w:val="20"/>
      <w:u w:val="single"/>
      <w:lang w:val="en-GB" w:eastAsia="x-none"/>
    </w:rPr>
  </w:style>
  <w:style w:type="paragraph" w:customStyle="1" w:styleId="StyleUnderlining11pt">
    <w:name w:val="Style Underlining + 11 pt"/>
    <w:basedOn w:val="Underlining"/>
    <w:link w:val="StyleUnderlining11ptChar"/>
    <w:qFormat/>
    <w:rsid w:val="00C063B0"/>
    <w:pPr>
      <w:widowControl/>
    </w:pPr>
    <w:rPr>
      <w:rFonts w:ascii="Times New Roman" w:eastAsia="Times New Roman" w:hAnsi="Times New Roman" w:cs="Times New Roman"/>
      <w:sz w:val="20"/>
      <w:lang w:val="en-GB" w:eastAsia="x-none"/>
    </w:rPr>
  </w:style>
  <w:style w:type="character" w:customStyle="1" w:styleId="StyleStyleMicroText7ptArialNarrow10ptChar">
    <w:name w:val="Style Style MicroText + 7 pt + Arial Narrow 10 pt Char"/>
    <w:basedOn w:val="DefaultParagraphFont"/>
    <w:link w:val="StyleStyleMicroText7ptArialNarrow10pt"/>
    <w:locked/>
    <w:rsid w:val="00C063B0"/>
    <w:rPr>
      <w:rFonts w:ascii="Georgia" w:eastAsia="Times New Roman" w:hAnsi="Georgia"/>
    </w:rPr>
  </w:style>
  <w:style w:type="paragraph" w:customStyle="1" w:styleId="StyleStyleMicroText7ptArialNarrow10pt">
    <w:name w:val="Style Style MicroText + 7 pt + Arial Narrow 10 pt"/>
    <w:basedOn w:val="Normal"/>
    <w:link w:val="StyleStyleMicroText7ptArialNarrow10ptChar"/>
    <w:qFormat/>
    <w:rsid w:val="00C063B0"/>
    <w:rPr>
      <w:rFonts w:ascii="Georgia" w:eastAsia="Times New Roman" w:hAnsi="Georgia" w:cstheme="minorBidi"/>
      <w:kern w:val="2"/>
      <w:sz w:val="24"/>
      <w:szCs w:val="24"/>
      <w:lang w:eastAsia="ko-KR"/>
      <w14:ligatures w14:val="standardContextual"/>
    </w:rPr>
  </w:style>
  <w:style w:type="character" w:customStyle="1" w:styleId="Stylecard11ptBoldUnderlineChar">
    <w:name w:val="Style card + 11 pt Bold Underline Char"/>
    <w:basedOn w:val="DefaultParagraphFont"/>
    <w:link w:val="Stylecard11ptBoldUnderline"/>
    <w:locked/>
    <w:rsid w:val="00C063B0"/>
    <w:rPr>
      <w:rFonts w:ascii="Times New Roman" w:eastAsia="SimSun" w:hAnsi="Times New Roman" w:cs="Calibri"/>
      <w:b/>
      <w:bCs/>
      <w:sz w:val="20"/>
      <w:u w:val="single"/>
      <w:lang w:val="x-none" w:eastAsia="zh-CN"/>
    </w:rPr>
  </w:style>
  <w:style w:type="paragraph" w:customStyle="1" w:styleId="Stylecard11ptBoldUnderline">
    <w:name w:val="Style card + 11 pt Bold Underline"/>
    <w:basedOn w:val="Normal"/>
    <w:link w:val="Stylecard11ptBoldUnderlineChar"/>
    <w:qFormat/>
    <w:rsid w:val="00C063B0"/>
    <w:pPr>
      <w:ind w:left="288" w:right="288"/>
    </w:pPr>
    <w:rPr>
      <w:rFonts w:ascii="Times New Roman" w:eastAsia="SimSun" w:hAnsi="Times New Roman"/>
      <w:b/>
      <w:bCs/>
      <w:kern w:val="2"/>
      <w:sz w:val="20"/>
      <w:szCs w:val="24"/>
      <w:u w:val="single"/>
      <w:lang w:val="x-none" w:eastAsia="zh-CN"/>
      <w14:ligatures w14:val="standardContextual"/>
    </w:rPr>
  </w:style>
  <w:style w:type="character" w:customStyle="1" w:styleId="Stylecard8ptChar">
    <w:name w:val="Style card + 8 pt Char"/>
    <w:basedOn w:val="DefaultParagraphFont"/>
    <w:link w:val="Stylecard8pt"/>
    <w:locked/>
    <w:rsid w:val="00C063B0"/>
    <w:rPr>
      <w:rFonts w:ascii="Times New Roman" w:eastAsia="Times New Roman" w:hAnsi="Times New Roman" w:cs="Calibri"/>
      <w:sz w:val="20"/>
      <w:u w:val="single"/>
      <w:lang w:val="x-none" w:eastAsia="ar-SA"/>
    </w:rPr>
  </w:style>
  <w:style w:type="paragraph" w:customStyle="1" w:styleId="Stylecard8pt">
    <w:name w:val="Style card + 8 pt"/>
    <w:basedOn w:val="Normal"/>
    <w:link w:val="Stylecard8ptChar"/>
    <w:qFormat/>
    <w:rsid w:val="00C063B0"/>
    <w:pPr>
      <w:ind w:left="288" w:right="288"/>
    </w:pPr>
    <w:rPr>
      <w:rFonts w:ascii="Times New Roman" w:eastAsia="Times New Roman" w:hAnsi="Times New Roman"/>
      <w:kern w:val="2"/>
      <w:sz w:val="20"/>
      <w:szCs w:val="24"/>
      <w:u w:val="single"/>
      <w:lang w:val="x-none" w:eastAsia="ar-SA"/>
      <w14:ligatures w14:val="standardContextual"/>
    </w:rPr>
  </w:style>
  <w:style w:type="paragraph" w:customStyle="1" w:styleId="emactive">
    <w:name w:val="emactive"/>
    <w:basedOn w:val="Normal"/>
    <w:uiPriority w:val="99"/>
    <w:qFormat/>
    <w:rsid w:val="00C063B0"/>
    <w:pPr>
      <w:spacing w:before="100" w:beforeAutospacing="1" w:after="100" w:afterAutospacing="1"/>
    </w:pPr>
    <w:rPr>
      <w:rFonts w:eastAsia="Times New Roman"/>
      <w:sz w:val="24"/>
      <w14:ligatures w14:val="standardContextual"/>
    </w:rPr>
  </w:style>
  <w:style w:type="paragraph" w:customStyle="1" w:styleId="emready">
    <w:name w:val="emready"/>
    <w:basedOn w:val="Normal"/>
    <w:uiPriority w:val="99"/>
    <w:qFormat/>
    <w:rsid w:val="00C063B0"/>
    <w:pPr>
      <w:spacing w:before="100" w:beforeAutospacing="1" w:after="100" w:afterAutospacing="1"/>
    </w:pPr>
    <w:rPr>
      <w:rFonts w:eastAsia="Times New Roman"/>
      <w:sz w:val="24"/>
      <w14:ligatures w14:val="standardContextual"/>
    </w:rPr>
  </w:style>
  <w:style w:type="character" w:customStyle="1" w:styleId="UnderlinedCardTextChar">
    <w:name w:val="Underlined Card Text Char"/>
    <w:link w:val="UnderlinedCardText"/>
    <w:locked/>
    <w:rsid w:val="00C063B0"/>
    <w:rPr>
      <w:rFonts w:ascii="Times New Roman" w:hAnsi="Times New Roman" w:cs="Times New Roman"/>
      <w:u w:val="single"/>
    </w:rPr>
  </w:style>
  <w:style w:type="paragraph" w:customStyle="1" w:styleId="UnderlinedCardText">
    <w:name w:val="Underlined Card Text"/>
    <w:basedOn w:val="Normal"/>
    <w:link w:val="UnderlinedCardTextChar"/>
    <w:qFormat/>
    <w:rsid w:val="00C063B0"/>
    <w:pPr>
      <w:spacing w:after="200"/>
      <w:contextualSpacing/>
    </w:pPr>
    <w:rPr>
      <w:rFonts w:ascii="Times New Roman" w:eastAsiaTheme="minorEastAsia" w:hAnsi="Times New Roman" w:cs="Times New Roman"/>
      <w:kern w:val="2"/>
      <w:sz w:val="24"/>
      <w:szCs w:val="24"/>
      <w:u w:val="single"/>
      <w:lang w:eastAsia="ko-KR"/>
      <w14:ligatures w14:val="standardContextual"/>
    </w:rPr>
  </w:style>
  <w:style w:type="paragraph" w:customStyle="1" w:styleId="Shrink">
    <w:name w:val="Shrink"/>
    <w:link w:val="ShrinkChar"/>
    <w:qFormat/>
    <w:rsid w:val="00C063B0"/>
    <w:pPr>
      <w:spacing w:after="0" w:line="240" w:lineRule="auto"/>
      <w:ind w:left="288" w:right="288"/>
    </w:pPr>
    <w:rPr>
      <w:rFonts w:cs="Courier"/>
      <w:bCs/>
      <w:sz w:val="16"/>
      <w:szCs w:val="16"/>
    </w:rPr>
  </w:style>
  <w:style w:type="character" w:customStyle="1" w:styleId="UnderlineCharCharCharCharChar">
    <w:name w:val="Underline Char Char Char Char Char"/>
    <w:locked/>
    <w:rsid w:val="00C063B0"/>
    <w:rPr>
      <w:rFonts w:ascii="Georgia" w:eastAsia="Times New Roman" w:hAnsi="Georgia" w:cs="Times New Roman"/>
      <w:u w:val="single"/>
    </w:rPr>
  </w:style>
  <w:style w:type="character" w:customStyle="1" w:styleId="BoldandUnderlineCharCharCharCharCharChar">
    <w:name w:val="Bold and Underline Char Char Char Char Char Char"/>
    <w:link w:val="BoldandUnderlineCharCharCharCharChar"/>
    <w:locked/>
    <w:rsid w:val="00C063B0"/>
    <w:rPr>
      <w:rFonts w:ascii="Georgia" w:eastAsia="Times New Roman" w:hAnsi="Georgia" w:cs="Times New Roman"/>
      <w:b/>
      <w:u w:val="single"/>
    </w:rPr>
  </w:style>
  <w:style w:type="paragraph" w:customStyle="1" w:styleId="BoldandUnderlineCharCharCharCharChar">
    <w:name w:val="Bold and Underline Char Char Char Char Char"/>
    <w:basedOn w:val="Normal"/>
    <w:link w:val="BoldandUnderlineCharCharCharCharCharChar"/>
    <w:qFormat/>
    <w:rsid w:val="00C063B0"/>
    <w:rPr>
      <w:rFonts w:ascii="Georgia" w:eastAsia="Times New Roman" w:hAnsi="Georgia" w:cs="Times New Roman"/>
      <w:b/>
      <w:kern w:val="2"/>
      <w:sz w:val="24"/>
      <w:szCs w:val="24"/>
      <w:u w:val="single"/>
      <w:lang w:eastAsia="ko-KR"/>
      <w14:ligatures w14:val="standardContextual"/>
    </w:rPr>
  </w:style>
  <w:style w:type="character" w:customStyle="1" w:styleId="CardHighlightChar">
    <w:name w:val="Card Highlight Char"/>
    <w:link w:val="CardHighlight"/>
    <w:locked/>
    <w:rsid w:val="00C063B0"/>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C063B0"/>
    <w:pPr>
      <w:shd w:val="clear" w:color="auto" w:fill="66FFFF"/>
    </w:pPr>
    <w:rPr>
      <w:rFonts w:eastAsia="Calibri"/>
      <w:kern w:val="2"/>
      <w:sz w:val="24"/>
      <w:szCs w:val="24"/>
      <w:u w:val="single"/>
      <w:lang w:eastAsia="ko-KR"/>
      <w14:ligatures w14:val="standardContextual"/>
    </w:rPr>
  </w:style>
  <w:style w:type="paragraph" w:customStyle="1" w:styleId="BlockHeaderHidden">
    <w:name w:val="Block Header Hidden"/>
    <w:link w:val="BlockHeaderHiddenChar"/>
    <w:qFormat/>
    <w:rsid w:val="00C063B0"/>
    <w:pPr>
      <w:pageBreakBefore/>
      <w:spacing w:after="0" w:line="240" w:lineRule="auto"/>
    </w:pPr>
    <w:rPr>
      <w:rFonts w:ascii="Georgia" w:eastAsia="Times New Roman" w:hAnsi="Georgia" w:cs="Times New Roman"/>
      <w:b/>
      <w:bCs/>
      <w:kern w:val="0"/>
      <w:sz w:val="32"/>
      <w:szCs w:val="26"/>
      <w:u w:val="single"/>
      <w:lang w:eastAsia="en-US"/>
    </w:rPr>
  </w:style>
  <w:style w:type="paragraph" w:customStyle="1" w:styleId="departments">
    <w:name w:val="departments"/>
    <w:basedOn w:val="Normal"/>
    <w:uiPriority w:val="99"/>
    <w:qFormat/>
    <w:rsid w:val="00C063B0"/>
    <w:pPr>
      <w:spacing w:before="100" w:beforeAutospacing="1" w:after="100" w:afterAutospacing="1"/>
    </w:pPr>
    <w:rPr>
      <w:rFonts w:eastAsia="Times New Roman"/>
      <w:sz w:val="24"/>
      <w14:ligatures w14:val="standardContextual"/>
    </w:rPr>
  </w:style>
  <w:style w:type="paragraph" w:customStyle="1" w:styleId="norma">
    <w:name w:val="norma"/>
    <w:basedOn w:val="Heading3"/>
    <w:uiPriority w:val="99"/>
    <w:qFormat/>
    <w:rsid w:val="00C063B0"/>
    <w:rPr>
      <w:rFonts w:eastAsia="MS Gothic" w:cs="Arial"/>
      <w:sz w:val="24"/>
      <w14:ligatures w14:val="standardContextual"/>
    </w:rPr>
  </w:style>
  <w:style w:type="character" w:customStyle="1" w:styleId="Emphasis20">
    <w:name w:val="Emphasis 2"/>
    <w:uiPriority w:val="1"/>
    <w:qFormat/>
    <w:rsid w:val="00C063B0"/>
    <w:rPr>
      <w:rFonts w:ascii="Times New Roman" w:hAnsi="Times New Roman" w:cs="Times New Roman" w:hint="default"/>
      <w:b/>
      <w:bCs w:val="0"/>
      <w:i w:val="0"/>
      <w:iCs/>
      <w:sz w:val="22"/>
      <w:u w:val="single"/>
      <w:bdr w:val="single" w:sz="2" w:space="0" w:color="auto" w:frame="1"/>
    </w:rPr>
  </w:style>
  <w:style w:type="character" w:customStyle="1" w:styleId="aqj">
    <w:name w:val="aqj"/>
    <w:basedOn w:val="DefaultParagraphFont"/>
    <w:rsid w:val="00C063B0"/>
  </w:style>
  <w:style w:type="character" w:customStyle="1" w:styleId="CharacterStyle2">
    <w:name w:val="Character Style 2"/>
    <w:uiPriority w:val="99"/>
    <w:rsid w:val="00C063B0"/>
    <w:rPr>
      <w:sz w:val="20"/>
      <w:szCs w:val="20"/>
    </w:rPr>
  </w:style>
  <w:style w:type="character" w:customStyle="1" w:styleId="Heading3CharCharChar3">
    <w:name w:val="Heading 3 Char Char Char3"/>
    <w:aliases w:val="Char Char Char3, Char Char Char3,Heading 3 Char Char Char2, Char Char Char2,Char Char Char2"/>
    <w:basedOn w:val="DefaultParagraphFont"/>
    <w:rsid w:val="00C063B0"/>
    <w:rPr>
      <w:rFonts w:ascii="Arial" w:hAnsi="Arial" w:cs="Arial" w:hint="default"/>
      <w:bCs/>
      <w:szCs w:val="26"/>
      <w:u w:val="single"/>
      <w:lang w:val="en-US" w:eastAsia="en-US" w:bidi="ar-SA"/>
    </w:rPr>
  </w:style>
  <w:style w:type="character" w:customStyle="1" w:styleId="Styleunderline9pt0">
    <w:name w:val="Style underline + 9 pt"/>
    <w:basedOn w:val="underline"/>
    <w:rsid w:val="00C063B0"/>
    <w:rPr>
      <w:u w:val="single"/>
    </w:rPr>
  </w:style>
  <w:style w:type="character" w:customStyle="1" w:styleId="StyleTimesNewRoman9pt">
    <w:name w:val="Style Times New Roman 9 pt"/>
    <w:basedOn w:val="DefaultParagraphFont"/>
    <w:rsid w:val="00C063B0"/>
    <w:rPr>
      <w:rFonts w:ascii="Times New Roman" w:hAnsi="Times New Roman" w:cs="Times New Roman" w:hint="default"/>
      <w:sz w:val="20"/>
    </w:rPr>
  </w:style>
  <w:style w:type="character" w:customStyle="1" w:styleId="Styleunderline9pt1">
    <w:name w:val="Style underline + 9 pt1"/>
    <w:basedOn w:val="underline"/>
    <w:rsid w:val="00C063B0"/>
    <w:rPr>
      <w:u w:val="single"/>
    </w:rPr>
  </w:style>
  <w:style w:type="character" w:customStyle="1" w:styleId="Hyperlink23">
    <w:name w:val="Hyperlink23"/>
    <w:basedOn w:val="DefaultParagraphFont"/>
    <w:rsid w:val="00C063B0"/>
    <w:rPr>
      <w:color w:val="3300CC"/>
      <w:u w:val="single"/>
    </w:rPr>
  </w:style>
  <w:style w:type="character" w:customStyle="1" w:styleId="body-text">
    <w:name w:val="body-text"/>
    <w:basedOn w:val="DefaultParagraphFont"/>
    <w:rsid w:val="00C063B0"/>
  </w:style>
  <w:style w:type="character" w:customStyle="1" w:styleId="globalcontentbody">
    <w:name w:val="globalcontentbody"/>
    <w:basedOn w:val="DefaultParagraphFont"/>
    <w:rsid w:val="00C063B0"/>
  </w:style>
  <w:style w:type="character" w:customStyle="1" w:styleId="Styleterm111ptUnderline">
    <w:name w:val="Style term1 + 11 pt Underline"/>
    <w:basedOn w:val="term1"/>
    <w:rsid w:val="00C063B0"/>
    <w:rPr>
      <w:b/>
      <w:bCs/>
    </w:rPr>
  </w:style>
  <w:style w:type="character" w:customStyle="1" w:styleId="Style9pt">
    <w:name w:val="Style 9 pt"/>
    <w:basedOn w:val="DefaultParagraphFont"/>
    <w:rsid w:val="00C063B0"/>
    <w:rPr>
      <w:rFonts w:ascii="Times New Roman" w:hAnsi="Times New Roman" w:cs="Times New Roman" w:hint="default"/>
      <w:sz w:val="20"/>
    </w:rPr>
  </w:style>
  <w:style w:type="character" w:customStyle="1" w:styleId="CharChar11">
    <w:name w:val="Char Char11"/>
    <w:basedOn w:val="DefaultParagraphFont"/>
    <w:rsid w:val="00C063B0"/>
    <w:rPr>
      <w:rFonts w:ascii="Arial" w:hAnsi="Arial" w:cs="Arial" w:hint="default"/>
      <w:bCs/>
      <w:szCs w:val="26"/>
      <w:u w:val="single"/>
      <w:lang w:val="en-US" w:eastAsia="en-US" w:bidi="ar-SA"/>
    </w:rPr>
  </w:style>
  <w:style w:type="character" w:customStyle="1" w:styleId="authorbio">
    <w:name w:val="authorbio"/>
    <w:basedOn w:val="DefaultParagraphFont"/>
    <w:rsid w:val="00C063B0"/>
  </w:style>
  <w:style w:type="character" w:customStyle="1" w:styleId="underlineChar0">
    <w:name w:val="underline Char"/>
    <w:basedOn w:val="DefaultParagraphFont"/>
    <w:rsid w:val="00C063B0"/>
    <w:rPr>
      <w:rFonts w:ascii="Times New Roman" w:hAnsi="Times New Roman" w:cs="Times New Roman" w:hint="default"/>
      <w:b/>
      <w:bCs w:val="0"/>
      <w:sz w:val="20"/>
      <w:szCs w:val="24"/>
      <w:u w:val="single"/>
      <w:lang w:val="en-US" w:eastAsia="en-US" w:bidi="ar-SA"/>
    </w:rPr>
  </w:style>
  <w:style w:type="character" w:customStyle="1" w:styleId="StyleunderlineCharNotBold">
    <w:name w:val="Style underline Char + Not Bold"/>
    <w:basedOn w:val="underlineChar0"/>
    <w:rsid w:val="00C063B0"/>
    <w:rPr>
      <w:rFonts w:ascii="Times New Roman" w:hAnsi="Times New Roman" w:cs="Times New Roman" w:hint="default"/>
      <w:b/>
      <w:bCs w:val="0"/>
      <w:sz w:val="20"/>
      <w:szCs w:val="24"/>
      <w:u w:val="single"/>
      <w:lang w:val="en-US" w:eastAsia="en-US" w:bidi="ar-SA"/>
    </w:rPr>
  </w:style>
  <w:style w:type="character" w:customStyle="1" w:styleId="Style11ptUnderline1">
    <w:name w:val="Style 11 pt Underline1"/>
    <w:basedOn w:val="DefaultParagraphFont"/>
    <w:rsid w:val="00C063B0"/>
    <w:rPr>
      <w:sz w:val="20"/>
      <w:u w:val="single"/>
    </w:rPr>
  </w:style>
  <w:style w:type="character" w:customStyle="1" w:styleId="base">
    <w:name w:val="base"/>
    <w:basedOn w:val="DefaultParagraphFont"/>
    <w:rsid w:val="00C063B0"/>
  </w:style>
  <w:style w:type="character" w:customStyle="1" w:styleId="part-of-speech">
    <w:name w:val="part-of-speech"/>
    <w:basedOn w:val="DefaultParagraphFont"/>
    <w:rsid w:val="00C063B0"/>
  </w:style>
  <w:style w:type="character" w:customStyle="1" w:styleId="sep">
    <w:name w:val="sep"/>
    <w:basedOn w:val="DefaultParagraphFont"/>
    <w:rsid w:val="00C063B0"/>
  </w:style>
  <w:style w:type="character" w:customStyle="1" w:styleId="pron">
    <w:name w:val="pron"/>
    <w:basedOn w:val="DefaultParagraphFont"/>
    <w:rsid w:val="00C063B0"/>
  </w:style>
  <w:style w:type="character" w:customStyle="1" w:styleId="UnderlineCharChar1">
    <w:name w:val="Underline Char Char1"/>
    <w:basedOn w:val="DefaultParagraphFont"/>
    <w:rsid w:val="00C063B0"/>
    <w:rPr>
      <w:u w:val="single"/>
      <w:lang w:val="en-US" w:eastAsia="en-US" w:bidi="ar-SA"/>
    </w:rPr>
  </w:style>
  <w:style w:type="character" w:customStyle="1" w:styleId="StyleUnderlineCharChar111pt">
    <w:name w:val="Style Underline Char Char1 + 11 pt"/>
    <w:basedOn w:val="UnderlineCharChar1"/>
    <w:rsid w:val="00C063B0"/>
    <w:rPr>
      <w:rFonts w:ascii="Times New Roman" w:hAnsi="Times New Roman" w:cs="Times New Roman" w:hint="default"/>
      <w:sz w:val="20"/>
      <w:u w:val="single"/>
      <w:lang w:val="en-US" w:eastAsia="en-US" w:bidi="ar-SA"/>
    </w:rPr>
  </w:style>
  <w:style w:type="character" w:customStyle="1" w:styleId="StyleUnderlineCharChar111ptBorderSinglesolidlineA">
    <w:name w:val="Style Underline Char Char1 + 11 pt Border: : (Single solid line A..."/>
    <w:basedOn w:val="UnderlineCharChar1"/>
    <w:rsid w:val="00C063B0"/>
    <w:rPr>
      <w:rFonts w:ascii="Times New Roman" w:hAnsi="Times New Roman" w:cs="Times New Roman" w:hint="default"/>
      <w:sz w:val="20"/>
      <w:u w:val="single"/>
      <w:bdr w:val="single" w:sz="4" w:space="0" w:color="auto" w:frame="1"/>
      <w:lang w:val="en-US" w:eastAsia="en-US" w:bidi="ar-SA"/>
    </w:rPr>
  </w:style>
  <w:style w:type="character" w:customStyle="1" w:styleId="StyleBoldandUnderlineCharChar11pt">
    <w:name w:val="Style Bold and Underline Char Char + 11 pt"/>
    <w:basedOn w:val="DefaultParagraphFont"/>
    <w:rsid w:val="00C063B0"/>
    <w:rPr>
      <w:b/>
      <w:bCs/>
      <w:noProof w:val="0"/>
      <w:sz w:val="20"/>
      <w:u w:val="single"/>
      <w:lang w:val="en-US" w:eastAsia="en-US" w:bidi="ar-SA"/>
    </w:rPr>
  </w:style>
  <w:style w:type="character" w:customStyle="1" w:styleId="StyleunderlineArialNarrow9ptBold">
    <w:name w:val="Style underline + Arial Narrow 9 pt Bold"/>
    <w:basedOn w:val="underline"/>
    <w:rsid w:val="00C063B0"/>
    <w:rPr>
      <w:u w:val="single"/>
    </w:rPr>
  </w:style>
  <w:style w:type="character" w:customStyle="1" w:styleId="StyleBoldandUnderlineCharCharCharChar9pt">
    <w:name w:val="Style Bold and Underline Char Char Char Char + 9 pt"/>
    <w:basedOn w:val="DefaultParagraphFont"/>
    <w:rsid w:val="00C063B0"/>
    <w:rPr>
      <w:rFonts w:ascii="Times New Roman" w:hAnsi="Times New Roman" w:cs="Times New Roman" w:hint="default"/>
      <w:b/>
      <w:bCs/>
      <w:noProof w:val="0"/>
      <w:sz w:val="20"/>
      <w:u w:val="single"/>
      <w:lang w:val="en-US" w:eastAsia="en-US" w:bidi="ar-SA"/>
    </w:rPr>
  </w:style>
  <w:style w:type="character" w:customStyle="1" w:styleId="StyleUnderlineCharCharChar9pt">
    <w:name w:val="Style Underline Char Char Char + 9 pt"/>
    <w:rsid w:val="00C063B0"/>
    <w:rPr>
      <w:rFonts w:ascii="Times New Roman" w:hAnsi="Times New Roman" w:cs="Times New Roman" w:hint="default"/>
      <w:noProof w:val="0"/>
      <w:sz w:val="20"/>
      <w:u w:val="single"/>
      <w:lang w:val="en-US" w:eastAsia="en-US" w:bidi="ar-SA"/>
    </w:rPr>
  </w:style>
  <w:style w:type="character" w:customStyle="1" w:styleId="StyleUnderlineCharCharCharArialNarrow9pt">
    <w:name w:val="Style Underline Char Char Char + Arial Narrow 9 pt"/>
    <w:rsid w:val="00C063B0"/>
    <w:rPr>
      <w:rFonts w:ascii="Times New Roman" w:hAnsi="Times New Roman" w:cs="Times New Roman" w:hint="default"/>
      <w:noProof w:val="0"/>
      <w:sz w:val="20"/>
      <w:u w:val="single"/>
      <w:lang w:val="en-US" w:eastAsia="en-US" w:bidi="ar-SA"/>
    </w:rPr>
  </w:style>
  <w:style w:type="character" w:customStyle="1" w:styleId="reduce2">
    <w:name w:val="reduce2"/>
    <w:basedOn w:val="DefaultParagraphFont"/>
    <w:uiPriority w:val="99"/>
    <w:rsid w:val="00C063B0"/>
    <w:rPr>
      <w:rFonts w:ascii="Arial" w:hAnsi="Arial" w:cs="Arial" w:hint="default"/>
      <w:color w:val="000000"/>
      <w:sz w:val="10"/>
      <w:szCs w:val="22"/>
    </w:rPr>
  </w:style>
  <w:style w:type="character" w:customStyle="1" w:styleId="CharChar111">
    <w:name w:val="Char Char111"/>
    <w:basedOn w:val="DefaultParagraphFont"/>
    <w:rsid w:val="00C063B0"/>
    <w:rPr>
      <w:rFonts w:ascii="Arial" w:hAnsi="Arial" w:cs="Arial" w:hint="default"/>
      <w:bCs/>
      <w:szCs w:val="26"/>
      <w:u w:val="single"/>
      <w:lang w:val="en-US" w:eastAsia="en-US" w:bidi="ar-SA"/>
    </w:rPr>
  </w:style>
  <w:style w:type="character" w:customStyle="1" w:styleId="AUnterdline">
    <w:name w:val="AUnterdline"/>
    <w:qFormat/>
    <w:rsid w:val="00C063B0"/>
    <w:rPr>
      <w:rFonts w:ascii="Times New Roman" w:hAnsi="Times New Roman" w:cs="Times New Roman" w:hint="default"/>
      <w:sz w:val="20"/>
      <w:u w:val="single"/>
    </w:rPr>
  </w:style>
  <w:style w:type="character" w:customStyle="1" w:styleId="Style11ptBoldUnderlineBorderSinglesolidlineAuto">
    <w:name w:val="Style 11 pt Bold Underline Border: : (Single solid line Auto  ..."/>
    <w:basedOn w:val="DefaultParagraphFont"/>
    <w:rsid w:val="00C063B0"/>
    <w:rPr>
      <w:rFonts w:ascii="Times New Roman" w:hAnsi="Times New Roman" w:cs="Times New Roman" w:hint="default"/>
      <w:b/>
      <w:bCs/>
      <w:sz w:val="20"/>
      <w:u w:val="single"/>
      <w:bdr w:val="single" w:sz="4" w:space="0" w:color="auto" w:frame="1"/>
    </w:rPr>
  </w:style>
  <w:style w:type="character" w:customStyle="1" w:styleId="highlightedsearchterm">
    <w:name w:val="highlightedsearchterm"/>
    <w:rsid w:val="00C063B0"/>
  </w:style>
  <w:style w:type="character" w:customStyle="1" w:styleId="StyleUnderline1">
    <w:name w:val="Style Underline1"/>
    <w:basedOn w:val="DefaultParagraphFont"/>
    <w:rsid w:val="00C063B0"/>
    <w:rPr>
      <w:rFonts w:ascii="Times New Roman" w:hAnsi="Times New Roman" w:cs="Times New Roman" w:hint="default"/>
      <w:sz w:val="20"/>
      <w:u w:val="single"/>
    </w:rPr>
  </w:style>
  <w:style w:type="character" w:customStyle="1" w:styleId="DontRead">
    <w:name w:val="Don't Read"/>
    <w:qFormat/>
    <w:rsid w:val="00C063B0"/>
    <w:rPr>
      <w:rFonts w:ascii="Times New Roman" w:hAnsi="Times New Roman" w:cs="Times New Roman" w:hint="default"/>
      <w:sz w:val="16"/>
    </w:rPr>
  </w:style>
  <w:style w:type="character" w:customStyle="1" w:styleId="Style11ptUnderline3">
    <w:name w:val="Style 11 pt Underline3"/>
    <w:rsid w:val="00C063B0"/>
    <w:rPr>
      <w:sz w:val="20"/>
      <w:u w:val="single"/>
    </w:rPr>
  </w:style>
  <w:style w:type="character" w:customStyle="1" w:styleId="2">
    <w:name w:val="2"/>
    <w:rsid w:val="00C063B0"/>
    <w:rPr>
      <w:rFonts w:ascii="Arial" w:hAnsi="Arial" w:cs="Arial" w:hint="default"/>
      <w:bCs/>
      <w:sz w:val="20"/>
      <w:u w:val="single"/>
      <w:lang w:val="en-US" w:eastAsia="en-US" w:bidi="ar-SA"/>
    </w:rPr>
  </w:style>
  <w:style w:type="character" w:customStyle="1" w:styleId="Style9ptUnderline11">
    <w:name w:val="Style 9 pt Underline11"/>
    <w:basedOn w:val="DefaultParagraphFont"/>
    <w:rsid w:val="00C063B0"/>
    <w:rPr>
      <w:sz w:val="20"/>
      <w:u w:val="single"/>
    </w:rPr>
  </w:style>
  <w:style w:type="character" w:customStyle="1" w:styleId="Style9ptBoldUnderline5">
    <w:name w:val="Style 9 pt Bold Underline5"/>
    <w:basedOn w:val="DefaultParagraphFont"/>
    <w:rsid w:val="00C063B0"/>
    <w:rPr>
      <w:b/>
      <w:bCs/>
      <w:sz w:val="20"/>
      <w:u w:val="single"/>
    </w:rPr>
  </w:style>
  <w:style w:type="character" w:customStyle="1" w:styleId="CharChar114">
    <w:name w:val="Char Char114"/>
    <w:basedOn w:val="DefaultParagraphFont"/>
    <w:rsid w:val="00C063B0"/>
    <w:rPr>
      <w:rFonts w:ascii="Arial" w:hAnsi="Arial" w:cs="Arial" w:hint="default"/>
      <w:bCs/>
      <w:szCs w:val="26"/>
      <w:u w:val="single"/>
      <w:lang w:val="en-US" w:eastAsia="en-US" w:bidi="ar-SA"/>
    </w:rPr>
  </w:style>
  <w:style w:type="character" w:customStyle="1" w:styleId="CharChar113">
    <w:name w:val="Char Char113"/>
    <w:basedOn w:val="DefaultParagraphFont"/>
    <w:rsid w:val="00C063B0"/>
    <w:rPr>
      <w:rFonts w:ascii="Arial" w:hAnsi="Arial" w:cs="Arial" w:hint="default"/>
      <w:bCs/>
      <w:szCs w:val="26"/>
      <w:u w:val="single"/>
      <w:lang w:val="en-US" w:eastAsia="en-US" w:bidi="ar-SA"/>
    </w:rPr>
  </w:style>
  <w:style w:type="character" w:customStyle="1" w:styleId="CharChar112">
    <w:name w:val="Char Char112"/>
    <w:basedOn w:val="DefaultParagraphFont"/>
    <w:rsid w:val="00C063B0"/>
    <w:rPr>
      <w:rFonts w:ascii="Arial" w:hAnsi="Arial" w:cs="Arial" w:hint="default"/>
      <w:bCs/>
      <w:szCs w:val="26"/>
      <w:u w:val="single"/>
      <w:lang w:val="en-US" w:eastAsia="en-US" w:bidi="ar-SA"/>
    </w:rPr>
  </w:style>
  <w:style w:type="character" w:customStyle="1" w:styleId="zoomme">
    <w:name w:val="zoomme"/>
    <w:basedOn w:val="DefaultParagraphFont"/>
    <w:rsid w:val="00C063B0"/>
  </w:style>
  <w:style w:type="character" w:customStyle="1" w:styleId="Date10">
    <w:name w:val="Date1"/>
    <w:basedOn w:val="DefaultParagraphFont"/>
    <w:rsid w:val="00C063B0"/>
  </w:style>
  <w:style w:type="character" w:customStyle="1" w:styleId="classauthor">
    <w:name w:val="class=&quot;author&quot;"/>
    <w:basedOn w:val="DefaultParagraphFont"/>
    <w:rsid w:val="00C063B0"/>
  </w:style>
  <w:style w:type="character" w:customStyle="1" w:styleId="officialstitle-">
    <w:name w:val="official_s_title-"/>
    <w:basedOn w:val="DefaultParagraphFont"/>
    <w:rsid w:val="00C063B0"/>
  </w:style>
  <w:style w:type="character" w:customStyle="1" w:styleId="officialsbureau">
    <w:name w:val="official_s_bureau"/>
    <w:basedOn w:val="DefaultParagraphFont"/>
    <w:rsid w:val="00C063B0"/>
  </w:style>
  <w:style w:type="character" w:customStyle="1" w:styleId="gray">
    <w:name w:val="gray"/>
    <w:basedOn w:val="DefaultParagraphFont"/>
    <w:rsid w:val="00C063B0"/>
  </w:style>
  <w:style w:type="character" w:customStyle="1" w:styleId="Styleunderline11ptBorderSinglesolidlineAuto05p">
    <w:name w:val="Style underline + 11 pt Border: : (Single solid line Auto  0.5 p..."/>
    <w:rsid w:val="00C063B0"/>
    <w:rPr>
      <w:sz w:val="20"/>
      <w:u w:val="single"/>
      <w:bdr w:val="single" w:sz="4" w:space="0" w:color="auto" w:frame="1"/>
    </w:rPr>
  </w:style>
  <w:style w:type="character" w:customStyle="1" w:styleId="CardText-Underlined0">
    <w:name w:val="Card Text - Underlined"/>
    <w:rsid w:val="00C063B0"/>
    <w:rPr>
      <w:b/>
      <w:bCs w:val="0"/>
      <w:sz w:val="20"/>
      <w:u w:val="single"/>
    </w:rPr>
  </w:style>
  <w:style w:type="character" w:customStyle="1" w:styleId="Style11ptItalicUnderline">
    <w:name w:val="Style 11 pt Italic Underline"/>
    <w:basedOn w:val="DefaultParagraphFont"/>
    <w:rsid w:val="00C063B0"/>
    <w:rPr>
      <w:i/>
      <w:iCs/>
      <w:sz w:val="20"/>
      <w:u w:val="single"/>
    </w:rPr>
  </w:style>
  <w:style w:type="character" w:customStyle="1" w:styleId="Style11ptItalic">
    <w:name w:val="Style 11 pt Italic"/>
    <w:basedOn w:val="DefaultParagraphFont"/>
    <w:rsid w:val="00C063B0"/>
    <w:rPr>
      <w:rFonts w:ascii="Times New Roman" w:hAnsi="Times New Roman" w:cs="Times New Roman" w:hint="default"/>
      <w:i/>
      <w:iCs/>
      <w:sz w:val="20"/>
    </w:rPr>
  </w:style>
  <w:style w:type="character" w:customStyle="1" w:styleId="Style9ptUnderline6">
    <w:name w:val="Style 9 pt Underline6"/>
    <w:basedOn w:val="DefaultParagraphFont"/>
    <w:rsid w:val="00C063B0"/>
    <w:rPr>
      <w:sz w:val="20"/>
      <w:u w:val="single"/>
    </w:rPr>
  </w:style>
  <w:style w:type="character" w:customStyle="1" w:styleId="ct-with-fmlt">
    <w:name w:val="ct-with-fmlt"/>
    <w:basedOn w:val="DefaultParagraphFont"/>
    <w:rsid w:val="00C063B0"/>
  </w:style>
  <w:style w:type="character" w:customStyle="1" w:styleId="ital-inline">
    <w:name w:val="ital-inline"/>
    <w:basedOn w:val="DefaultParagraphFont"/>
    <w:rsid w:val="00C063B0"/>
  </w:style>
  <w:style w:type="character" w:customStyle="1" w:styleId="cross-head">
    <w:name w:val="cross-head"/>
    <w:rsid w:val="00C063B0"/>
  </w:style>
  <w:style w:type="character" w:customStyle="1" w:styleId="dateline">
    <w:name w:val="dateline"/>
    <w:rsid w:val="00C063B0"/>
  </w:style>
  <w:style w:type="character" w:customStyle="1" w:styleId="Subtitle1">
    <w:name w:val="Subtitle1"/>
    <w:rsid w:val="00C063B0"/>
  </w:style>
  <w:style w:type="character" w:customStyle="1" w:styleId="metaorigin">
    <w:name w:val="meta_origin"/>
    <w:rsid w:val="00C063B0"/>
  </w:style>
  <w:style w:type="character" w:customStyle="1" w:styleId="mandelbrotrefrag">
    <w:name w:val="mandelbrot_refrag"/>
    <w:rsid w:val="00C063B0"/>
  </w:style>
  <w:style w:type="character" w:customStyle="1" w:styleId="eminfo">
    <w:name w:val="eminfo"/>
    <w:rsid w:val="00C063B0"/>
  </w:style>
  <w:style w:type="character" w:customStyle="1" w:styleId="emhighlight">
    <w:name w:val="emhighlight"/>
    <w:rsid w:val="00C063B0"/>
  </w:style>
  <w:style w:type="character" w:customStyle="1" w:styleId="at">
    <w:name w:val="at"/>
    <w:rsid w:val="00C063B0"/>
  </w:style>
  <w:style w:type="character" w:customStyle="1" w:styleId="name">
    <w:name w:val="name"/>
    <w:rsid w:val="00C063B0"/>
  </w:style>
  <w:style w:type="character" w:customStyle="1" w:styleId="tkrname">
    <w:name w:val="tkrname"/>
    <w:rsid w:val="00C063B0"/>
  </w:style>
  <w:style w:type="character" w:customStyle="1" w:styleId="tkrchange">
    <w:name w:val="tkrchange"/>
    <w:rsid w:val="00C063B0"/>
  </w:style>
  <w:style w:type="character" w:customStyle="1" w:styleId="source-org">
    <w:name w:val="source-org"/>
    <w:rsid w:val="00C063B0"/>
  </w:style>
  <w:style w:type="character" w:customStyle="1" w:styleId="updated">
    <w:name w:val="updated"/>
    <w:rsid w:val="00C063B0"/>
  </w:style>
  <w:style w:type="character" w:customStyle="1" w:styleId="last">
    <w:name w:val="last"/>
    <w:rsid w:val="00C063B0"/>
  </w:style>
  <w:style w:type="character" w:customStyle="1" w:styleId="institution">
    <w:name w:val="institution"/>
    <w:rsid w:val="00C063B0"/>
  </w:style>
  <w:style w:type="character" w:customStyle="1" w:styleId="CharChar5">
    <w:name w:val="Char Char5"/>
    <w:rsid w:val="00C063B0"/>
    <w:rPr>
      <w:rFonts w:ascii="Times New Roman" w:eastAsia="Times New Roman" w:hAnsi="Times New Roman" w:cs="Times New Roman" w:hint="default"/>
      <w:bCs/>
      <w:szCs w:val="26"/>
      <w:u w:val="single"/>
    </w:rPr>
  </w:style>
  <w:style w:type="character" w:customStyle="1" w:styleId="mainheading">
    <w:name w:val="mainheading"/>
    <w:basedOn w:val="DefaultParagraphFont"/>
    <w:rsid w:val="00C063B0"/>
  </w:style>
  <w:style w:type="character" w:customStyle="1" w:styleId="Style11ptBoldUnderline1">
    <w:name w:val="Style 11 pt Bold Underline1"/>
    <w:rsid w:val="00C063B0"/>
    <w:rPr>
      <w:b/>
      <w:bCs/>
      <w:sz w:val="20"/>
      <w:u w:val="single"/>
    </w:rPr>
  </w:style>
  <w:style w:type="character" w:customStyle="1" w:styleId="StyleStyleunderlineBold11pt">
    <w:name w:val="Style Style underline + Bold + 11 pt"/>
    <w:rsid w:val="00C063B0"/>
    <w:rPr>
      <w:bCs/>
      <w:sz w:val="20"/>
      <w:u w:val="single"/>
    </w:rPr>
  </w:style>
  <w:style w:type="character" w:customStyle="1" w:styleId="StyleunderlineAsianTimesNewRomanBold">
    <w:name w:val="Style underline + (Asian) Times New Roman Bold"/>
    <w:rsid w:val="00C063B0"/>
    <w:rPr>
      <w:rFonts w:ascii="Times New Roman" w:eastAsia="Times New Roman" w:hAnsi="Times New Roman" w:cs="Times New Roman" w:hint="default"/>
      <w:bCs/>
      <w:sz w:val="24"/>
      <w:u w:val="single"/>
    </w:rPr>
  </w:style>
  <w:style w:type="character" w:customStyle="1" w:styleId="Style13ptBoldUnderlineBorderSinglesolidlineAuto">
    <w:name w:val="Style 13 pt Bold Underline Border: : (Single solid line Auto  ..."/>
    <w:rsid w:val="00C063B0"/>
    <w:rPr>
      <w:b/>
      <w:bCs/>
      <w:sz w:val="20"/>
      <w:u w:val="single"/>
      <w:bdr w:val="single" w:sz="4" w:space="0" w:color="auto" w:frame="1"/>
    </w:rPr>
  </w:style>
  <w:style w:type="character" w:customStyle="1" w:styleId="Style9ptBoldUnderline1">
    <w:name w:val="Style 9 pt Bold Underline1"/>
    <w:rsid w:val="00C063B0"/>
    <w:rPr>
      <w:bCs/>
      <w:sz w:val="22"/>
      <w:u w:val="single"/>
    </w:rPr>
  </w:style>
  <w:style w:type="character" w:customStyle="1" w:styleId="Style11ptBoldUnderlineBorderSinglesolidlineAuto1">
    <w:name w:val="Style 11 pt Bold Underline Border: : (Single solid line Auto  ...1"/>
    <w:rsid w:val="00C063B0"/>
    <w:rPr>
      <w:b/>
      <w:bCs/>
      <w:sz w:val="20"/>
      <w:u w:val="single"/>
      <w:bdr w:val="single" w:sz="4" w:space="0" w:color="auto" w:frame="1"/>
    </w:rPr>
  </w:style>
  <w:style w:type="character" w:customStyle="1" w:styleId="quotepeekbase">
    <w:name w:val="quotepeekbase"/>
    <w:rsid w:val="00C063B0"/>
  </w:style>
  <w:style w:type="character" w:customStyle="1" w:styleId="cardChar10">
    <w:name w:val="card Char1"/>
    <w:rsid w:val="00C063B0"/>
    <w:rPr>
      <w:rFonts w:ascii="Calibri" w:eastAsia="Calibri" w:hAnsi="Calibri" w:hint="default"/>
      <w:sz w:val="24"/>
      <w:szCs w:val="22"/>
      <w:lang w:val="x-none" w:eastAsia="x-none"/>
    </w:rPr>
  </w:style>
  <w:style w:type="character" w:customStyle="1" w:styleId="NormalCard">
    <w:name w:val="Normal Card"/>
    <w:uiPriority w:val="1"/>
    <w:qFormat/>
    <w:rsid w:val="00C063B0"/>
    <w:rPr>
      <w:rFonts w:ascii="Times New Roman" w:hAnsi="Times New Roman" w:cs="Times New Roman" w:hint="default"/>
      <w:sz w:val="24"/>
    </w:rPr>
  </w:style>
  <w:style w:type="character" w:customStyle="1" w:styleId="HighlightedUnderline">
    <w:name w:val="Highlighted Underline"/>
    <w:uiPriority w:val="1"/>
    <w:qFormat/>
    <w:rsid w:val="00C063B0"/>
    <w:rPr>
      <w:rFonts w:ascii="Times New Roman" w:hAnsi="Times New Roman" w:cs="Times New Roman" w:hint="default"/>
      <w:b w:val="0"/>
      <w:bCs/>
      <w:sz w:val="22"/>
      <w:u w:val="single"/>
      <w:bdr w:val="none" w:sz="0" w:space="0" w:color="auto" w:frame="1"/>
      <w:shd w:val="clear" w:color="auto" w:fill="B3423F"/>
    </w:rPr>
  </w:style>
  <w:style w:type="character" w:customStyle="1" w:styleId="FontStyle12">
    <w:name w:val="Font Style12"/>
    <w:uiPriority w:val="99"/>
    <w:rsid w:val="00C063B0"/>
    <w:rPr>
      <w:rFonts w:ascii="Times New Roman" w:hAnsi="Times New Roman" w:cs="Times New Roman" w:hint="default"/>
      <w:sz w:val="16"/>
      <w:szCs w:val="16"/>
    </w:rPr>
  </w:style>
  <w:style w:type="character" w:customStyle="1" w:styleId="timebox">
    <w:name w:val="timebox"/>
    <w:rsid w:val="00C063B0"/>
  </w:style>
  <w:style w:type="character" w:customStyle="1" w:styleId="Heading2Subtext">
    <w:name w:val="Heading 2 Subtext"/>
    <w:rsid w:val="00C063B0"/>
    <w:rPr>
      <w:rFonts w:ascii="Times New Roman" w:hAnsi="Times New Roman" w:cs="Times New Roman" w:hint="default"/>
      <w:sz w:val="16"/>
    </w:rPr>
  </w:style>
  <w:style w:type="character" w:customStyle="1" w:styleId="-SmallText-">
    <w:name w:val="-Small Text-"/>
    <w:rsid w:val="00C063B0"/>
    <w:rPr>
      <w:rFonts w:ascii="Garamond" w:hAnsi="Garamond" w:hint="default"/>
      <w:sz w:val="16"/>
    </w:rPr>
  </w:style>
  <w:style w:type="character" w:customStyle="1" w:styleId="citation">
    <w:name w:val="citation"/>
    <w:rsid w:val="00C063B0"/>
  </w:style>
  <w:style w:type="character" w:customStyle="1" w:styleId="tagchar0">
    <w:name w:val="tagchar"/>
    <w:basedOn w:val="DefaultParagraphFont"/>
    <w:rsid w:val="00C063B0"/>
  </w:style>
  <w:style w:type="character" w:customStyle="1" w:styleId="StyleBoldUnderline1">
    <w:name w:val="Style Bold Underline1"/>
    <w:basedOn w:val="DefaultParagraphFont"/>
    <w:rsid w:val="00C063B0"/>
    <w:rPr>
      <w:b w:val="0"/>
      <w:bCs/>
      <w:u w:val="single"/>
    </w:rPr>
  </w:style>
  <w:style w:type="character" w:customStyle="1" w:styleId="label">
    <w:name w:val="label"/>
    <w:rsid w:val="00C063B0"/>
  </w:style>
  <w:style w:type="paragraph" w:customStyle="1" w:styleId="nromal">
    <w:name w:val="nromal"/>
    <w:basedOn w:val="Normal"/>
    <w:uiPriority w:val="99"/>
    <w:qFormat/>
    <w:rsid w:val="00C063B0"/>
    <w:pPr>
      <w:keepNext/>
      <w:keepLines/>
      <w:spacing w:before="200"/>
      <w:outlineLvl w:val="3"/>
    </w:pPr>
    <w:rPr>
      <w:rFonts w:eastAsia="Times New Roman" w:cs="Cambria"/>
      <w:b/>
      <w:iCs/>
      <w14:ligatures w14:val="standardContextual"/>
    </w:rPr>
  </w:style>
  <w:style w:type="paragraph" w:customStyle="1" w:styleId="natural">
    <w:name w:val="natural"/>
    <w:basedOn w:val="Normal"/>
    <w:uiPriority w:val="99"/>
    <w:qFormat/>
    <w:rsid w:val="00C063B0"/>
    <w:pPr>
      <w:keepNext/>
      <w:keepLines/>
      <w:spacing w:before="200"/>
      <w:outlineLvl w:val="3"/>
    </w:pPr>
    <w:rPr>
      <w:rFonts w:eastAsia="Times New Roman"/>
      <w:b/>
      <w:iCs/>
      <w14:ligatures w14:val="standardContextual"/>
    </w:rPr>
  </w:style>
  <w:style w:type="paragraph" w:customStyle="1" w:styleId="nroaml">
    <w:name w:val="nroaml"/>
    <w:basedOn w:val="Normal"/>
    <w:uiPriority w:val="99"/>
    <w:qFormat/>
    <w:rsid w:val="00C063B0"/>
    <w:pPr>
      <w:keepNext/>
      <w:keepLines/>
      <w:spacing w:before="200"/>
      <w:outlineLvl w:val="3"/>
    </w:pPr>
    <w:rPr>
      <w:rFonts w:eastAsia="Times New Roman"/>
      <w:b/>
      <w:iCs/>
      <w14:ligatures w14:val="standardContextual"/>
    </w:rPr>
  </w:style>
  <w:style w:type="paragraph" w:customStyle="1" w:styleId="noraml">
    <w:name w:val="noraml"/>
    <w:basedOn w:val="Normal"/>
    <w:uiPriority w:val="99"/>
    <w:qFormat/>
    <w:rsid w:val="00C063B0"/>
    <w:pPr>
      <w:keepNext/>
      <w:keepLines/>
      <w:spacing w:before="200"/>
      <w:outlineLvl w:val="3"/>
    </w:pPr>
    <w:rPr>
      <w:rFonts w:eastAsia="Times New Roman"/>
      <w:b/>
      <w:iCs/>
      <w:sz w:val="24"/>
      <w14:ligatures w14:val="standardContextual"/>
    </w:rPr>
  </w:style>
  <w:style w:type="table" w:styleId="MediumGrid1">
    <w:name w:val="Medium Grid 1"/>
    <w:basedOn w:val="TableNormal"/>
    <w:uiPriority w:val="67"/>
    <w:rsid w:val="00C063B0"/>
    <w:pPr>
      <w:spacing w:after="0" w:line="240" w:lineRule="auto"/>
    </w:pPr>
    <w:rPr>
      <w:rFonts w:ascii="Calibri" w:eastAsia="Calibri" w:hAnsi="Calibri" w:cs="Times New Roman"/>
      <w:kern w:val="0"/>
      <w:sz w:val="20"/>
      <w:szCs w:val="20"/>
      <w:lang w:eastAsia="en-US"/>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paragraph" w:customStyle="1" w:styleId="SmallSizeParagraph">
    <w:name w:val="Small Size Paragraph"/>
    <w:basedOn w:val="Normal"/>
    <w:link w:val="SmallSizeParagraphChar"/>
    <w:qFormat/>
    <w:rsid w:val="00C063B0"/>
    <w:rPr>
      <w:rFonts w:eastAsia="Calibri"/>
      <w:szCs w:val="16"/>
      <w14:ligatures w14:val="standardContextual"/>
    </w:rPr>
  </w:style>
  <w:style w:type="character" w:customStyle="1" w:styleId="SmallSizeParagraphChar">
    <w:name w:val="Small Size Paragraph Char"/>
    <w:link w:val="SmallSizeParagraph"/>
    <w:rsid w:val="00C063B0"/>
    <w:rPr>
      <w:rFonts w:ascii="Calibri" w:eastAsia="Calibri" w:hAnsi="Calibri" w:cs="Calibri"/>
      <w:kern w:val="0"/>
      <w:sz w:val="22"/>
      <w:szCs w:val="16"/>
      <w:lang w:eastAsia="en-US"/>
    </w:rPr>
  </w:style>
  <w:style w:type="character" w:customStyle="1" w:styleId="lede">
    <w:name w:val="lede"/>
    <w:basedOn w:val="DefaultParagraphFont"/>
    <w:rsid w:val="00C063B0"/>
  </w:style>
  <w:style w:type="character" w:customStyle="1" w:styleId="Heading7Char1">
    <w:name w:val="Heading 7 Char1"/>
    <w:basedOn w:val="DefaultParagraphFont"/>
    <w:semiHidden/>
    <w:rsid w:val="00C063B0"/>
    <w:rPr>
      <w:rFonts w:asciiTheme="majorHAnsi" w:eastAsiaTheme="majorEastAsia" w:hAnsiTheme="majorHAnsi" w:cstheme="majorBidi"/>
      <w:i/>
      <w:iCs/>
      <w:color w:val="0A2F40" w:themeColor="accent1" w:themeShade="7F"/>
      <w:sz w:val="22"/>
      <w:szCs w:val="22"/>
    </w:rPr>
  </w:style>
  <w:style w:type="character" w:customStyle="1" w:styleId="Heading8Char1">
    <w:name w:val="Heading 8 Char1"/>
    <w:basedOn w:val="DefaultParagraphFont"/>
    <w:semiHidden/>
    <w:rsid w:val="00C063B0"/>
    <w:rPr>
      <w:rFonts w:asciiTheme="majorHAnsi" w:eastAsiaTheme="majorEastAsia" w:hAnsiTheme="majorHAnsi" w:cstheme="majorBidi"/>
      <w:color w:val="272727" w:themeColor="text1" w:themeTint="D8"/>
      <w:sz w:val="21"/>
      <w:szCs w:val="21"/>
    </w:rPr>
  </w:style>
  <w:style w:type="character" w:customStyle="1" w:styleId="Heading9Char1">
    <w:name w:val="Heading 9 Char1"/>
    <w:basedOn w:val="DefaultParagraphFont"/>
    <w:semiHidden/>
    <w:rsid w:val="00C063B0"/>
    <w:rPr>
      <w:rFonts w:asciiTheme="majorHAnsi" w:eastAsiaTheme="majorEastAsia" w:hAnsiTheme="majorHAnsi" w:cstheme="majorBidi"/>
      <w:i/>
      <w:iCs/>
      <w:color w:val="272727" w:themeColor="text1" w:themeTint="D8"/>
      <w:sz w:val="21"/>
      <w:szCs w:val="21"/>
    </w:rPr>
  </w:style>
  <w:style w:type="paragraph" w:customStyle="1" w:styleId="UnderlineChar2CharChar">
    <w:name w:val="Underline Char2 Char Char"/>
    <w:basedOn w:val="Normal"/>
    <w:link w:val="UnderlineChar2CharCharChar"/>
    <w:qFormat/>
    <w:rsid w:val="00C063B0"/>
    <w:rPr>
      <w:rFonts w:eastAsia="MS Mincho"/>
      <w:szCs w:val="20"/>
      <w:u w:val="single"/>
      <w14:ligatures w14:val="standardContextual"/>
    </w:rPr>
  </w:style>
  <w:style w:type="character" w:customStyle="1" w:styleId="UnderlineChar2CharCharChar">
    <w:name w:val="Underline Char2 Char Char Char"/>
    <w:link w:val="UnderlineChar2CharChar"/>
    <w:rsid w:val="00C063B0"/>
    <w:rPr>
      <w:rFonts w:ascii="Calibri" w:eastAsia="MS Mincho" w:hAnsi="Calibri" w:cs="Calibri"/>
      <w:kern w:val="0"/>
      <w:sz w:val="22"/>
      <w:szCs w:val="20"/>
      <w:u w:val="single"/>
      <w:lang w:eastAsia="en-US"/>
    </w:rPr>
  </w:style>
  <w:style w:type="paragraph" w:customStyle="1" w:styleId="StylecardLatinVerdana-BoldUnderline">
    <w:name w:val="Style card + (Latin) Verdana-Bold Underline"/>
    <w:basedOn w:val="Normal"/>
    <w:link w:val="StylecardLatinVerdana-BoldUnderlineChar"/>
    <w:qFormat/>
    <w:rsid w:val="00C063B0"/>
    <w:pPr>
      <w:ind w:left="288" w:right="288"/>
    </w:pPr>
    <w:rPr>
      <w:rFonts w:eastAsia="SimSun" w:cs="Times New Roman"/>
      <w:kern w:val="32"/>
      <w:sz w:val="20"/>
      <w:u w:val="single"/>
      <w:lang w:val="x-none" w:eastAsia="zh-CN"/>
      <w14:ligatures w14:val="standardContextual"/>
    </w:rPr>
  </w:style>
  <w:style w:type="character" w:customStyle="1" w:styleId="StylecardLatinVerdana-BoldUnderlineChar">
    <w:name w:val="Style card + (Latin) Verdana-Bold Underline Char"/>
    <w:basedOn w:val="DefaultParagraphFont"/>
    <w:link w:val="StylecardLatinVerdana-BoldUnderline"/>
    <w:rsid w:val="00C063B0"/>
    <w:rPr>
      <w:rFonts w:ascii="Calibri" w:eastAsia="SimSun" w:hAnsi="Calibri" w:cs="Times New Roman"/>
      <w:kern w:val="32"/>
      <w:sz w:val="20"/>
      <w:szCs w:val="22"/>
      <w:u w:val="single"/>
      <w:lang w:val="x-none" w:eastAsia="zh-CN"/>
    </w:rPr>
  </w:style>
  <w:style w:type="paragraph" w:customStyle="1" w:styleId="StyleCardText9pt">
    <w:name w:val="Style Card Text + 9 pt"/>
    <w:basedOn w:val="Normal"/>
    <w:link w:val="StyleCardText9ptChar"/>
    <w:qFormat/>
    <w:rsid w:val="00C063B0"/>
    <w:pPr>
      <w:spacing w:after="200"/>
      <w:contextualSpacing/>
    </w:pPr>
    <w:rPr>
      <w:rFonts w:eastAsia="Calibri"/>
      <w14:ligatures w14:val="standardContextual"/>
    </w:rPr>
  </w:style>
  <w:style w:type="character" w:customStyle="1" w:styleId="StyleCardText9ptChar">
    <w:name w:val="Style Card Text + 9 pt Char"/>
    <w:basedOn w:val="DefaultParagraphFont"/>
    <w:link w:val="StyleCardText9pt"/>
    <w:rsid w:val="00C063B0"/>
    <w:rPr>
      <w:rFonts w:ascii="Calibri" w:eastAsia="Calibri" w:hAnsi="Calibri" w:cs="Calibri"/>
      <w:kern w:val="0"/>
      <w:sz w:val="22"/>
      <w:szCs w:val="22"/>
      <w:lang w:eastAsia="en-US"/>
    </w:rPr>
  </w:style>
  <w:style w:type="character" w:customStyle="1" w:styleId="QuoteChar1">
    <w:name w:val="Quote Char1"/>
    <w:basedOn w:val="DefaultParagraphFont"/>
    <w:uiPriority w:val="29"/>
    <w:rsid w:val="00C063B0"/>
    <w:rPr>
      <w:rFonts w:ascii="Calibri" w:eastAsia="Times New Roman" w:hAnsi="Calibri" w:cs="Calibri"/>
      <w:iCs/>
      <w:color w:val="000000"/>
      <w:lang w:bidi="en-US"/>
    </w:rPr>
  </w:style>
  <w:style w:type="paragraph" w:customStyle="1" w:styleId="StyleStyle49ptBoldBorderSinglesolidlineAuto05">
    <w:name w:val="Style Style4 + 9 pt Bold Border: : (Single solid line Auto  0.5..."/>
    <w:basedOn w:val="Style4"/>
    <w:link w:val="StyleStyle49ptBoldBorderSinglesolidlineAuto05Char"/>
    <w:qFormat/>
    <w:rsid w:val="00C063B0"/>
    <w:rPr>
      <w:rFonts w:eastAsiaTheme="minorHAnsi"/>
      <w:b/>
      <w:bCs/>
      <w:bdr w:val="single" w:sz="4" w:space="0" w:color="auto"/>
    </w:rPr>
  </w:style>
  <w:style w:type="character" w:customStyle="1" w:styleId="StyleStyle49ptBoldBorderSinglesolidlineAuto05Char">
    <w:name w:val="Style Style4 + 9 pt Bold Border: : (Single solid line Auto  0.5... Char"/>
    <w:link w:val="StyleStyle49ptBoldBorderSinglesolidlineAuto05"/>
    <w:rsid w:val="00C063B0"/>
    <w:rPr>
      <w:rFonts w:ascii="Calibri" w:eastAsiaTheme="minorHAnsi" w:hAnsi="Calibri" w:cs="Calibri"/>
      <w:b/>
      <w:bCs/>
      <w:kern w:val="0"/>
      <w:sz w:val="22"/>
      <w:szCs w:val="22"/>
      <w:u w:val="single"/>
      <w:bdr w:val="single" w:sz="4" w:space="0" w:color="auto"/>
      <w:lang w:eastAsia="en-US"/>
    </w:rPr>
  </w:style>
  <w:style w:type="character" w:customStyle="1" w:styleId="UnderlinedChar1">
    <w:name w:val="Underlined Char1"/>
    <w:aliases w:val="No Spacing12 Char1,No Spacing2111 Char1,Tag Char1,No Spacing1 Char1"/>
    <w:basedOn w:val="DefaultParagraphFont"/>
    <w:qFormat/>
    <w:rsid w:val="00C063B0"/>
    <w:rPr>
      <w:rFonts w:ascii="Century Gothic" w:hAnsi="Century Gothic"/>
      <w:sz w:val="24"/>
      <w:u w:val="thick"/>
    </w:rPr>
  </w:style>
  <w:style w:type="character" w:customStyle="1" w:styleId="StyleTimesNewRoman12ptBold">
    <w:name w:val="Style Times New Roman 12 pt Bold"/>
    <w:rsid w:val="00C063B0"/>
    <w:rPr>
      <w:b/>
      <w:bCs/>
      <w:sz w:val="24"/>
    </w:rPr>
  </w:style>
  <w:style w:type="character" w:customStyle="1" w:styleId="Intemphasis">
    <w:name w:val="Intemphasis"/>
    <w:uiPriority w:val="1"/>
    <w:qFormat/>
    <w:rsid w:val="00C063B0"/>
    <w:rPr>
      <w:rFonts w:ascii="Cambria" w:hAnsi="Cambria"/>
      <w:b/>
      <w:sz w:val="20"/>
      <w:u w:val="single"/>
      <w:bdr w:val="single" w:sz="4" w:space="0" w:color="auto"/>
      <w:shd w:val="pct25" w:color="auto" w:fill="auto"/>
    </w:rPr>
  </w:style>
  <w:style w:type="character" w:customStyle="1" w:styleId="BoldUnderlineChar1">
    <w:name w:val="BoldUnderline Char1"/>
    <w:rsid w:val="00C063B0"/>
    <w:rPr>
      <w:rFonts w:ascii="Times New Roman" w:eastAsia="Times New Roman" w:hAnsi="Times New Roman" w:cs="Times New Roman"/>
      <w:b/>
      <w:sz w:val="20"/>
      <w:szCs w:val="24"/>
      <w:u w:val="single"/>
    </w:rPr>
  </w:style>
  <w:style w:type="paragraph" w:customStyle="1" w:styleId="Tag12">
    <w:name w:val="Tag12"/>
    <w:basedOn w:val="Normal"/>
    <w:uiPriority w:val="99"/>
    <w:qFormat/>
    <w:rsid w:val="00C063B0"/>
    <w:pPr>
      <w:contextualSpacing/>
    </w:pPr>
    <w:rPr>
      <w:rFonts w:eastAsia="Cambria"/>
      <w:b/>
      <w:sz w:val="24"/>
      <w14:ligatures w14:val="standardContextual"/>
    </w:rPr>
  </w:style>
  <w:style w:type="paragraph" w:customStyle="1" w:styleId="Shrink8">
    <w:name w:val="Shrink8"/>
    <w:basedOn w:val="Normal"/>
    <w:uiPriority w:val="99"/>
    <w:qFormat/>
    <w:rsid w:val="00C063B0"/>
    <w:rPr>
      <w:rFonts w:eastAsia="Cambria"/>
      <w14:ligatures w14:val="standardContextual"/>
    </w:rPr>
  </w:style>
  <w:style w:type="paragraph" w:customStyle="1" w:styleId="UnderlineText">
    <w:name w:val="Underline Text"/>
    <w:basedOn w:val="Normal"/>
    <w:link w:val="UnderlineTextChar"/>
    <w:qFormat/>
    <w:rsid w:val="00C063B0"/>
    <w:pPr>
      <w:ind w:left="288"/>
    </w:pPr>
    <w:rPr>
      <w:rFonts w:asciiTheme="minorHAnsi" w:eastAsiaTheme="minorEastAsia" w:hAnsiTheme="minorHAnsi" w:cstheme="minorBidi"/>
      <w:kern w:val="2"/>
      <w:sz w:val="24"/>
      <w:szCs w:val="24"/>
      <w:u w:val="single"/>
      <w:lang w:eastAsia="ko-KR"/>
      <w14:ligatures w14:val="standardContextual"/>
    </w:rPr>
  </w:style>
  <w:style w:type="paragraph" w:customStyle="1" w:styleId="HotRoute0">
    <w:name w:val="Hot Route"/>
    <w:basedOn w:val="Normal"/>
    <w:link w:val="HotRouteChar0"/>
    <w:qFormat/>
    <w:rsid w:val="00C063B0"/>
    <w:pPr>
      <w:ind w:left="288"/>
    </w:pPr>
    <w:rPr>
      <w:rFonts w:eastAsia="Cambria"/>
      <w:iCs/>
      <w:color w:val="000000"/>
      <w:sz w:val="18"/>
      <w14:ligatures w14:val="standardContextual"/>
    </w:rPr>
  </w:style>
  <w:style w:type="character" w:customStyle="1" w:styleId="commentstext">
    <w:name w:val="comments_text"/>
    <w:uiPriority w:val="99"/>
    <w:rsid w:val="00C063B0"/>
    <w:rPr>
      <w:rFonts w:cs="Times New Roman"/>
    </w:rPr>
  </w:style>
  <w:style w:type="paragraph" w:customStyle="1" w:styleId="Heading42">
    <w:name w:val="Heading 42"/>
    <w:basedOn w:val="Normal"/>
    <w:uiPriority w:val="99"/>
    <w:qFormat/>
    <w:rsid w:val="00C063B0"/>
    <w:rPr>
      <w:rFonts w:eastAsia="Times New Roman"/>
      <w14:ligatures w14:val="standardContextual"/>
    </w:rPr>
  </w:style>
  <w:style w:type="paragraph" w:customStyle="1" w:styleId="DebateNormal">
    <w:name w:val="DebateNormal"/>
    <w:basedOn w:val="Normal"/>
    <w:link w:val="DebateNormalChar"/>
    <w:qFormat/>
    <w:rsid w:val="00C063B0"/>
    <w:pPr>
      <w:spacing w:line="276" w:lineRule="auto"/>
    </w:pPr>
    <w:rPr>
      <w:rFonts w:eastAsia="Calibri"/>
      <w:szCs w:val="20"/>
      <w14:ligatures w14:val="standardContextual"/>
    </w:rPr>
  </w:style>
  <w:style w:type="character" w:customStyle="1" w:styleId="DebateNormalChar">
    <w:name w:val="DebateNormal Char"/>
    <w:basedOn w:val="DefaultParagraphFont"/>
    <w:link w:val="DebateNormal"/>
    <w:rsid w:val="00C063B0"/>
    <w:rPr>
      <w:rFonts w:ascii="Calibri" w:eastAsia="Calibri" w:hAnsi="Calibri" w:cs="Calibri"/>
      <w:kern w:val="0"/>
      <w:sz w:val="22"/>
      <w:szCs w:val="20"/>
      <w:lang w:eastAsia="en-US"/>
    </w:rPr>
  </w:style>
  <w:style w:type="paragraph" w:customStyle="1" w:styleId="DebateEmphasis">
    <w:name w:val="DebateEmphasis"/>
    <w:basedOn w:val="Normal"/>
    <w:link w:val="DebateEmphasisChar"/>
    <w:qFormat/>
    <w:rsid w:val="00C063B0"/>
    <w:pPr>
      <w:spacing w:line="276" w:lineRule="auto"/>
    </w:pPr>
    <w:rPr>
      <w:rFonts w:eastAsia="Calibri"/>
      <w:b/>
      <w:szCs w:val="20"/>
      <w:u w:val="single"/>
      <w14:ligatures w14:val="standardContextual"/>
    </w:rPr>
  </w:style>
  <w:style w:type="character" w:customStyle="1" w:styleId="DebateEmphasisChar">
    <w:name w:val="DebateEmphasis Char"/>
    <w:basedOn w:val="DefaultParagraphFont"/>
    <w:link w:val="DebateEmphasis"/>
    <w:rsid w:val="00C063B0"/>
    <w:rPr>
      <w:rFonts w:ascii="Calibri" w:eastAsia="Calibri" w:hAnsi="Calibri" w:cs="Calibri"/>
      <w:b/>
      <w:kern w:val="0"/>
      <w:sz w:val="22"/>
      <w:szCs w:val="20"/>
      <w:u w:val="single"/>
      <w:lang w:eastAsia="en-US"/>
    </w:rPr>
  </w:style>
  <w:style w:type="paragraph" w:customStyle="1" w:styleId="NormalCite">
    <w:name w:val="NormalCite"/>
    <w:link w:val="NormalCiteChar"/>
    <w:qFormat/>
    <w:rsid w:val="00C063B0"/>
    <w:pPr>
      <w:spacing w:after="0" w:line="240" w:lineRule="auto"/>
    </w:pPr>
    <w:rPr>
      <w:rFonts w:ascii="Times New Roman" w:eastAsiaTheme="minorHAnsi" w:hAnsi="Times New Roman" w:cs="Times New Roman"/>
      <w:kern w:val="0"/>
      <w:sz w:val="18"/>
      <w:szCs w:val="22"/>
      <w:lang w:eastAsia="en-US"/>
    </w:rPr>
  </w:style>
  <w:style w:type="character" w:customStyle="1" w:styleId="NormalCiteChar">
    <w:name w:val="NormalCite Char"/>
    <w:basedOn w:val="DefaultParagraphFont"/>
    <w:link w:val="NormalCite"/>
    <w:rsid w:val="00C063B0"/>
    <w:rPr>
      <w:rFonts w:ascii="Times New Roman" w:eastAsiaTheme="minorHAnsi" w:hAnsi="Times New Roman" w:cs="Times New Roman"/>
      <w:kern w:val="0"/>
      <w:sz w:val="18"/>
      <w:szCs w:val="22"/>
      <w:lang w:eastAsia="en-US"/>
    </w:rPr>
  </w:style>
  <w:style w:type="character" w:customStyle="1" w:styleId="date-display-single">
    <w:name w:val="date-display-single"/>
    <w:basedOn w:val="DefaultParagraphFont"/>
    <w:rsid w:val="00C063B0"/>
  </w:style>
  <w:style w:type="character" w:customStyle="1" w:styleId="StyleunderlineBold0">
    <w:name w:val="Style underline + Bold"/>
    <w:basedOn w:val="underline"/>
    <w:rsid w:val="00C063B0"/>
    <w:rPr>
      <w:u w:val="single"/>
    </w:rPr>
  </w:style>
  <w:style w:type="character" w:customStyle="1" w:styleId="BodyTextIndent3Char1">
    <w:name w:val="Body Text Indent 3 Char1"/>
    <w:basedOn w:val="DefaultParagraphFont"/>
    <w:uiPriority w:val="99"/>
    <w:rsid w:val="00C063B0"/>
    <w:rPr>
      <w:rFonts w:ascii="Georgia" w:hAnsi="Georgia" w:cs="Calibri"/>
      <w:sz w:val="16"/>
      <w:szCs w:val="16"/>
    </w:rPr>
  </w:style>
  <w:style w:type="character" w:customStyle="1" w:styleId="StyleStyleBold12pt1">
    <w:name w:val="Style Style Bold + 12 pt1"/>
    <w:aliases w:val="Style Style Bold + 12pt1,Style Style Bold1,Style Style + 12 pt1,Style Style Bo... +1,Old Cite1,Style Style Bold + 10 pt1,tagld + 12 pt1,Style Style Bold + 13 pt1,Style Style Bold + 11 pt1,Style 13 pt Bold1,Cite3,tag + 12 pt1"/>
    <w:basedOn w:val="DefaultParagraphFont"/>
    <w:uiPriority w:val="5"/>
    <w:qFormat/>
    <w:rsid w:val="00C063B0"/>
    <w:rPr>
      <w:b/>
      <w:bCs/>
      <w:strike w:val="0"/>
      <w:dstrike w:val="0"/>
      <w:sz w:val="24"/>
      <w:u w:val="none"/>
      <w:effect w:val="none"/>
    </w:rPr>
  </w:style>
  <w:style w:type="character" w:customStyle="1" w:styleId="UnderlineChar5Char">
    <w:name w:val="Underline Char5 Char"/>
    <w:basedOn w:val="DefaultParagraphFont"/>
    <w:rsid w:val="00C063B0"/>
    <w:rPr>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C063B0"/>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C063B0"/>
    <w:rPr>
      <w:szCs w:val="24"/>
      <w:u w:val="single"/>
      <w:lang w:val="en-US" w:eastAsia="en-US" w:bidi="ar-SA"/>
    </w:rPr>
  </w:style>
  <w:style w:type="character" w:customStyle="1" w:styleId="UnderlineChar4Char">
    <w:name w:val="Underline Char4 Char"/>
    <w:basedOn w:val="DefaultParagraphFont"/>
    <w:link w:val="UnderlineChar4"/>
    <w:rsid w:val="00C063B0"/>
    <w:rPr>
      <w:u w:val="single"/>
    </w:rPr>
  </w:style>
  <w:style w:type="paragraph" w:customStyle="1" w:styleId="UnderlineChar4">
    <w:name w:val="Underline Char4"/>
    <w:basedOn w:val="Normal"/>
    <w:link w:val="UnderlineChar4Char"/>
    <w:qFormat/>
    <w:rsid w:val="00C063B0"/>
    <w:rPr>
      <w:rFonts w:asciiTheme="minorHAnsi" w:eastAsiaTheme="minorEastAsia" w:hAnsiTheme="minorHAnsi" w:cstheme="minorBidi"/>
      <w:kern w:val="2"/>
      <w:sz w:val="24"/>
      <w:szCs w:val="24"/>
      <w:u w:val="single"/>
      <w:lang w:eastAsia="ko-KR"/>
      <w14:ligatures w14:val="standardContextual"/>
    </w:rPr>
  </w:style>
  <w:style w:type="character" w:customStyle="1" w:styleId="BoldandUnderlineChar3Char2">
    <w:name w:val="Bold and Underline Char3 Char2"/>
    <w:basedOn w:val="DefaultParagraphFont"/>
    <w:link w:val="BoldandUnderlineChar3"/>
    <w:rsid w:val="00C063B0"/>
    <w:rPr>
      <w:b/>
      <w:u w:val="single"/>
    </w:rPr>
  </w:style>
  <w:style w:type="paragraph" w:customStyle="1" w:styleId="BoldandUnderlineChar3">
    <w:name w:val="Bold and Underline Char3"/>
    <w:basedOn w:val="Normal"/>
    <w:link w:val="BoldandUnderlineChar3Char2"/>
    <w:qFormat/>
    <w:rsid w:val="00C063B0"/>
    <w:rPr>
      <w:rFonts w:asciiTheme="minorHAnsi" w:eastAsiaTheme="minorEastAsia" w:hAnsiTheme="minorHAnsi" w:cstheme="minorBidi"/>
      <w:b/>
      <w:kern w:val="2"/>
      <w:sz w:val="24"/>
      <w:szCs w:val="24"/>
      <w:u w:val="single"/>
      <w:lang w:eastAsia="ko-KR"/>
      <w14:ligatures w14:val="standardContextual"/>
    </w:rPr>
  </w:style>
  <w:style w:type="paragraph" w:customStyle="1" w:styleId="Language">
    <w:name w:val="Language"/>
    <w:basedOn w:val="Normal"/>
    <w:link w:val="LanguageChar"/>
    <w:qFormat/>
    <w:rsid w:val="00C063B0"/>
    <w:rPr>
      <w:rFonts w:eastAsia="Times New Roman"/>
      <w:strike/>
      <w:szCs w:val="20"/>
      <w14:ligatures w14:val="standardContextual"/>
    </w:rPr>
  </w:style>
  <w:style w:type="character" w:customStyle="1" w:styleId="LanguageChar">
    <w:name w:val="Language Char"/>
    <w:basedOn w:val="DefaultParagraphFont"/>
    <w:link w:val="Language"/>
    <w:rsid w:val="00C063B0"/>
    <w:rPr>
      <w:rFonts w:ascii="Calibri" w:eastAsia="Times New Roman" w:hAnsi="Calibri" w:cs="Calibri"/>
      <w:strike/>
      <w:kern w:val="0"/>
      <w:sz w:val="22"/>
      <w:szCs w:val="20"/>
      <w:lang w:eastAsia="en-US"/>
    </w:rPr>
  </w:style>
  <w:style w:type="paragraph" w:customStyle="1" w:styleId="UnderlineChar3">
    <w:name w:val="Underline Char3"/>
    <w:basedOn w:val="Normal"/>
    <w:link w:val="UnderlineChar3Char"/>
    <w:qFormat/>
    <w:rsid w:val="00C063B0"/>
    <w:rPr>
      <w:rFonts w:eastAsia="Times New Roman"/>
      <w:u w:val="single"/>
      <w14:ligatures w14:val="standardContextual"/>
    </w:rPr>
  </w:style>
  <w:style w:type="character" w:customStyle="1" w:styleId="UnderlineChar3Char">
    <w:name w:val="Underline Char3 Char"/>
    <w:basedOn w:val="DefaultParagraphFont"/>
    <w:link w:val="UnderlineChar3"/>
    <w:rsid w:val="00C063B0"/>
    <w:rPr>
      <w:rFonts w:ascii="Calibri" w:eastAsia="Times New Roman" w:hAnsi="Calibri" w:cs="Calibri"/>
      <w:kern w:val="0"/>
      <w:sz w:val="22"/>
      <w:szCs w:val="22"/>
      <w:u w:val="single"/>
      <w:lang w:eastAsia="en-US"/>
    </w:rPr>
  </w:style>
  <w:style w:type="paragraph" w:customStyle="1" w:styleId="BoldandUnderlineChar3Char">
    <w:name w:val="Bold and Underline Char3 Char"/>
    <w:basedOn w:val="Normal"/>
    <w:link w:val="BoldandUnderlineChar3CharChar"/>
    <w:qFormat/>
    <w:rsid w:val="00C063B0"/>
    <w:rPr>
      <w:rFonts w:eastAsia="Times New Roman"/>
      <w:b/>
      <w:u w:val="single"/>
      <w14:ligatures w14:val="standardContextual"/>
    </w:rPr>
  </w:style>
  <w:style w:type="character" w:customStyle="1" w:styleId="BoldandUnderlineChar3CharChar">
    <w:name w:val="Bold and Underline Char3 Char Char"/>
    <w:basedOn w:val="DefaultParagraphFont"/>
    <w:link w:val="BoldandUnderlineChar3Char"/>
    <w:rsid w:val="00C063B0"/>
    <w:rPr>
      <w:rFonts w:ascii="Calibri" w:eastAsia="Times New Roman" w:hAnsi="Calibri" w:cs="Calibri"/>
      <w:b/>
      <w:kern w:val="0"/>
      <w:sz w:val="22"/>
      <w:szCs w:val="22"/>
      <w:u w:val="single"/>
      <w:lang w:eastAsia="en-US"/>
    </w:rPr>
  </w:style>
  <w:style w:type="character" w:customStyle="1" w:styleId="FontStyle477">
    <w:name w:val="Font Style477"/>
    <w:basedOn w:val="DefaultParagraphFont"/>
    <w:uiPriority w:val="99"/>
    <w:rsid w:val="00C063B0"/>
    <w:rPr>
      <w:rFonts w:ascii="Times New Roman" w:hAnsi="Times New Roman" w:cs="Times New Roman"/>
      <w:sz w:val="18"/>
      <w:szCs w:val="18"/>
    </w:rPr>
  </w:style>
  <w:style w:type="character" w:customStyle="1" w:styleId="FontStyle505">
    <w:name w:val="Font Style505"/>
    <w:basedOn w:val="DefaultParagraphFont"/>
    <w:uiPriority w:val="99"/>
    <w:rsid w:val="00C063B0"/>
    <w:rPr>
      <w:rFonts w:ascii="Times New Roman" w:hAnsi="Times New Roman" w:cs="Times New Roman"/>
      <w:sz w:val="18"/>
      <w:szCs w:val="18"/>
    </w:rPr>
  </w:style>
  <w:style w:type="character" w:customStyle="1" w:styleId="FontStyle514">
    <w:name w:val="Font Style514"/>
    <w:basedOn w:val="DefaultParagraphFont"/>
    <w:uiPriority w:val="99"/>
    <w:rsid w:val="00C063B0"/>
    <w:rPr>
      <w:rFonts w:ascii="Times New Roman" w:hAnsi="Times New Roman" w:cs="Times New Roman"/>
      <w:sz w:val="14"/>
      <w:szCs w:val="14"/>
    </w:rPr>
  </w:style>
  <w:style w:type="paragraph" w:customStyle="1" w:styleId="StyleStyle49ptBoldItalic">
    <w:name w:val="Style Style4 + 9 pt Bold Italic"/>
    <w:basedOn w:val="Normal"/>
    <w:link w:val="StyleStyle49ptBoldItalicChar"/>
    <w:qFormat/>
    <w:rsid w:val="00C063B0"/>
    <w:rPr>
      <w:rFonts w:eastAsia="Times New Roman"/>
      <w:b/>
      <w:bCs/>
      <w:i/>
      <w:iCs/>
      <w:u w:val="single"/>
      <w14:ligatures w14:val="standardContextual"/>
    </w:rPr>
  </w:style>
  <w:style w:type="character" w:customStyle="1" w:styleId="StyleStyle49ptBoldItalicChar">
    <w:name w:val="Style Style4 + 9 pt Bold Italic Char"/>
    <w:basedOn w:val="DefaultParagraphFont"/>
    <w:link w:val="StyleStyle49ptBoldItalic"/>
    <w:rsid w:val="00C063B0"/>
    <w:rPr>
      <w:rFonts w:ascii="Calibri" w:eastAsia="Times New Roman" w:hAnsi="Calibri" w:cs="Calibri"/>
      <w:b/>
      <w:bCs/>
      <w:i/>
      <w:iCs/>
      <w:kern w:val="0"/>
      <w:sz w:val="22"/>
      <w:szCs w:val="22"/>
      <w:u w:val="single"/>
      <w:lang w:eastAsia="en-US"/>
    </w:rPr>
  </w:style>
  <w:style w:type="character" w:customStyle="1" w:styleId="FontStyle500">
    <w:name w:val="Font Style500"/>
    <w:basedOn w:val="DefaultParagraphFont"/>
    <w:uiPriority w:val="99"/>
    <w:rsid w:val="00C063B0"/>
    <w:rPr>
      <w:rFonts w:ascii="Times New Roman" w:hAnsi="Times New Roman" w:cs="Times New Roman"/>
      <w:b/>
      <w:bCs/>
      <w:sz w:val="16"/>
      <w:szCs w:val="16"/>
    </w:rPr>
  </w:style>
  <w:style w:type="character" w:customStyle="1" w:styleId="LanguageEditingChar">
    <w:name w:val="Language Editing Char"/>
    <w:link w:val="LanguageEditing"/>
    <w:locked/>
    <w:rsid w:val="00C063B0"/>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C063B0"/>
    <w:rPr>
      <w:rFonts w:ascii="Times New Roman" w:eastAsia="Times New Roman" w:hAnsi="Times New Roman" w:cs="Times New Roman"/>
      <w:strike/>
      <w:kern w:val="2"/>
      <w:sz w:val="20"/>
      <w:szCs w:val="24"/>
      <w:lang w:eastAsia="ko-KR"/>
      <w14:ligatures w14:val="standardContextual"/>
    </w:rPr>
  </w:style>
  <w:style w:type="character" w:customStyle="1" w:styleId="BoldandUnderlineCharChar">
    <w:name w:val="Bold and Underline Char Char"/>
    <w:basedOn w:val="DefaultParagraphFont"/>
    <w:rsid w:val="00C063B0"/>
    <w:rPr>
      <w:rFonts w:ascii="Times New Roman" w:eastAsia="Times New Roman" w:hAnsi="Times New Roman" w:cs="Times New Roman"/>
      <w:b/>
      <w:szCs w:val="24"/>
      <w:u w:val="single"/>
    </w:rPr>
  </w:style>
  <w:style w:type="paragraph" w:customStyle="1" w:styleId="CardT1">
    <w:name w:val="CardT1"/>
    <w:basedOn w:val="Normal"/>
    <w:link w:val="CardT1Char"/>
    <w:qFormat/>
    <w:rsid w:val="00C063B0"/>
    <w:rPr>
      <w:rFonts w:eastAsia="Calibri"/>
      <w:kern w:val="2"/>
      <w:sz w:val="14"/>
      <w:szCs w:val="14"/>
      <w:lang w:eastAsia="zh-TW"/>
      <w14:ligatures w14:val="standardContextual"/>
    </w:rPr>
  </w:style>
  <w:style w:type="character" w:customStyle="1" w:styleId="CardT1Char">
    <w:name w:val="CardT1 Char"/>
    <w:link w:val="CardT1"/>
    <w:rsid w:val="00C063B0"/>
    <w:rPr>
      <w:rFonts w:ascii="Calibri" w:eastAsia="Calibri" w:hAnsi="Calibri" w:cs="Calibri"/>
      <w:sz w:val="14"/>
      <w:szCs w:val="14"/>
      <w:lang w:eastAsia="zh-TW"/>
    </w:rPr>
  </w:style>
  <w:style w:type="character" w:customStyle="1" w:styleId="CardCite1">
    <w:name w:val="CardCite1"/>
    <w:qFormat/>
    <w:rsid w:val="00C063B0"/>
    <w:rPr>
      <w:rFonts w:ascii="Times New Roman" w:hAnsi="Times New Roman"/>
      <w:b/>
      <w:sz w:val="22"/>
      <w:szCs w:val="22"/>
      <w:u w:val="single"/>
      <w:lang w:val="en-US" w:eastAsia="en-US" w:bidi="ar-SA"/>
    </w:rPr>
  </w:style>
  <w:style w:type="character" w:customStyle="1" w:styleId="FontStyle291">
    <w:name w:val="Font Style291"/>
    <w:basedOn w:val="DefaultParagraphFont"/>
    <w:uiPriority w:val="99"/>
    <w:rsid w:val="00C063B0"/>
    <w:rPr>
      <w:rFonts w:ascii="Times New Roman" w:hAnsi="Times New Roman" w:cs="Times New Roman"/>
      <w:sz w:val="14"/>
      <w:szCs w:val="14"/>
    </w:rPr>
  </w:style>
  <w:style w:type="character" w:customStyle="1" w:styleId="FontStyle212">
    <w:name w:val="Font Style212"/>
    <w:basedOn w:val="DefaultParagraphFont"/>
    <w:uiPriority w:val="99"/>
    <w:rsid w:val="00C063B0"/>
    <w:rPr>
      <w:rFonts w:ascii="Times New Roman" w:hAnsi="Times New Roman" w:cs="Times New Roman"/>
      <w:b/>
      <w:bCs/>
      <w:sz w:val="18"/>
      <w:szCs w:val="18"/>
    </w:rPr>
  </w:style>
  <w:style w:type="character" w:customStyle="1" w:styleId="FontStyle275">
    <w:name w:val="Font Style275"/>
    <w:basedOn w:val="DefaultParagraphFont"/>
    <w:uiPriority w:val="99"/>
    <w:rsid w:val="00C063B0"/>
    <w:rPr>
      <w:rFonts w:ascii="Times New Roman" w:hAnsi="Times New Roman" w:cs="Times New Roman"/>
      <w:b/>
      <w:bCs/>
      <w:sz w:val="22"/>
      <w:szCs w:val="22"/>
    </w:rPr>
  </w:style>
  <w:style w:type="paragraph" w:customStyle="1" w:styleId="StyleUnderlineChar11ptBold3">
    <w:name w:val="Style Underline Char + 11 pt Bold3"/>
    <w:link w:val="StyleUnderlineChar11ptBold3Char"/>
    <w:qFormat/>
    <w:rsid w:val="00C063B0"/>
    <w:pPr>
      <w:spacing w:line="240" w:lineRule="auto"/>
    </w:pPr>
    <w:rPr>
      <w:rFonts w:eastAsia="Times New Roman"/>
      <w:b/>
      <w:bCs/>
      <w:kern w:val="0"/>
      <w:sz w:val="22"/>
      <w:u w:val="single"/>
      <w:lang w:eastAsia="en-US"/>
    </w:rPr>
  </w:style>
  <w:style w:type="character" w:customStyle="1" w:styleId="StyleUnderlineChar11ptBold3Char">
    <w:name w:val="Style Underline Char + 11 pt Bold3 Char"/>
    <w:link w:val="StyleUnderlineChar11ptBold3"/>
    <w:rsid w:val="00C063B0"/>
    <w:rPr>
      <w:rFonts w:eastAsia="Times New Roman"/>
      <w:b/>
      <w:bCs/>
      <w:kern w:val="0"/>
      <w:sz w:val="22"/>
      <w:u w:val="single"/>
      <w:lang w:eastAsia="en-US"/>
    </w:rPr>
  </w:style>
  <w:style w:type="character" w:customStyle="1" w:styleId="CharacterStyle3">
    <w:name w:val="Character Style 3"/>
    <w:uiPriority w:val="99"/>
    <w:rsid w:val="00C063B0"/>
    <w:rPr>
      <w:rFonts w:ascii="Bookman Old Style" w:hAnsi="Bookman Old Style" w:cs="Bookman Old Style"/>
      <w:spacing w:val="-5"/>
      <w:sz w:val="18"/>
      <w:szCs w:val="18"/>
    </w:rPr>
  </w:style>
  <w:style w:type="paragraph" w:customStyle="1" w:styleId="p0">
    <w:name w:val="p0"/>
    <w:basedOn w:val="Normal"/>
    <w:uiPriority w:val="99"/>
    <w:qFormat/>
    <w:rsid w:val="00C063B0"/>
    <w:pPr>
      <w:spacing w:before="100" w:beforeAutospacing="1" w:after="100" w:afterAutospacing="1"/>
    </w:pPr>
    <w:rPr>
      <w:rFonts w:eastAsia="Times New Roman"/>
      <w:sz w:val="24"/>
      <w14:ligatures w14:val="standardContextual"/>
    </w:rPr>
  </w:style>
  <w:style w:type="character" w:customStyle="1" w:styleId="1">
    <w:name w:val="1"/>
    <w:rsid w:val="00C063B0"/>
    <w:rPr>
      <w:rFonts w:cs="Arial"/>
      <w:bCs/>
      <w:sz w:val="20"/>
      <w:u w:val="single"/>
      <w:lang w:val="en-US" w:eastAsia="en-US" w:bidi="ar-SA"/>
    </w:rPr>
  </w:style>
  <w:style w:type="paragraph" w:customStyle="1" w:styleId="dropcap">
    <w:name w:val="dropcap"/>
    <w:basedOn w:val="Normal"/>
    <w:uiPriority w:val="99"/>
    <w:qFormat/>
    <w:rsid w:val="00C063B0"/>
    <w:pPr>
      <w:spacing w:before="100" w:beforeAutospacing="1" w:after="100" w:afterAutospacing="1"/>
    </w:pPr>
    <w:rPr>
      <w:rFonts w:eastAsia="Times New Roman"/>
      <w:sz w:val="24"/>
      <w14:ligatures w14:val="standardContextual"/>
    </w:rPr>
  </w:style>
  <w:style w:type="character" w:customStyle="1" w:styleId="BodyTextIndent2Char1">
    <w:name w:val="Body Text Indent 2 Char1"/>
    <w:basedOn w:val="DefaultParagraphFont"/>
    <w:rsid w:val="00C063B0"/>
    <w:rPr>
      <w:rFonts w:ascii="Georgia" w:hAnsi="Georgia"/>
    </w:rPr>
  </w:style>
  <w:style w:type="paragraph" w:customStyle="1" w:styleId="StyleStyle49pt6">
    <w:name w:val="Style Style4 + 9 pt6"/>
    <w:basedOn w:val="Style4"/>
    <w:link w:val="StyleStyle49pt6Char"/>
    <w:qFormat/>
    <w:rsid w:val="00C063B0"/>
  </w:style>
  <w:style w:type="character" w:customStyle="1" w:styleId="StyleStyle49pt6Char">
    <w:name w:val="Style Style4 + 9 pt6 Char"/>
    <w:basedOn w:val="Style4Char"/>
    <w:link w:val="StyleStyle49pt6"/>
    <w:rsid w:val="00C063B0"/>
    <w:rPr>
      <w:rFonts w:ascii="Calibri" w:eastAsia="Times New Roman" w:hAnsi="Calibri" w:cs="Calibri"/>
      <w:kern w:val="0"/>
      <w:sz w:val="22"/>
      <w:szCs w:val="22"/>
      <w:u w:val="single"/>
      <w:lang w:eastAsia="en-US"/>
    </w:rPr>
  </w:style>
  <w:style w:type="character" w:customStyle="1" w:styleId="CharChar31">
    <w:name w:val="Char Char31"/>
    <w:rsid w:val="00C063B0"/>
    <w:rPr>
      <w:rFonts w:cs="Arial"/>
      <w:b/>
      <w:bCs/>
      <w:iCs/>
      <w:lang w:val="en-US" w:eastAsia="en-US" w:bidi="ar-SA"/>
    </w:rPr>
  </w:style>
  <w:style w:type="character" w:customStyle="1" w:styleId="StyleUnderlineCharLatinTimesNewRomanAsianSimSunChar">
    <w:name w:val="Style Underline Char + (Latin) Times New Roman (Asian) SimSun Char"/>
    <w:link w:val="StyleUnderlineCharLatinTimesNewRomanAsianSimSun"/>
    <w:locked/>
    <w:rsid w:val="00C063B0"/>
    <w:rPr>
      <w:rFonts w:ascii="Georgia" w:hAnsi="Georgia" w:cs="Calibri"/>
      <w:u w:val="single"/>
    </w:rPr>
  </w:style>
  <w:style w:type="paragraph" w:customStyle="1" w:styleId="StyleUnderlineCharLatinTimesNewRomanAsianSimSun">
    <w:name w:val="Style Underline Char + (Latin) Times New Roman (Asian) SimSun"/>
    <w:basedOn w:val="Normal"/>
    <w:link w:val="StyleUnderlineCharLatinTimesNewRomanAsianSimSunChar"/>
    <w:qFormat/>
    <w:rsid w:val="00C063B0"/>
    <w:rPr>
      <w:rFonts w:ascii="Georgia" w:eastAsiaTheme="minorEastAsia" w:hAnsi="Georgia"/>
      <w:kern w:val="2"/>
      <w:sz w:val="24"/>
      <w:szCs w:val="24"/>
      <w:u w:val="single"/>
      <w:lang w:eastAsia="ko-KR"/>
      <w14:ligatures w14:val="standardContextual"/>
    </w:rPr>
  </w:style>
  <w:style w:type="character" w:customStyle="1" w:styleId="StyleUnderlineCharLatinTimesNewRomanAsianSimSunBoldChar">
    <w:name w:val="Style Underline Char + (Latin) Times New Roman (Asian) SimSun Bold Char"/>
    <w:link w:val="StyleUnderlineCharLatinTimesNewRomanAsianSimSunBold"/>
    <w:locked/>
    <w:rsid w:val="00C063B0"/>
    <w:rPr>
      <w:rFonts w:ascii="Georgia" w:hAnsi="Georgia" w:cs="Calibri"/>
      <w:b/>
      <w:bCs/>
      <w:u w:val="single"/>
    </w:rPr>
  </w:style>
  <w:style w:type="paragraph" w:customStyle="1" w:styleId="StyleUnderlineCharLatinTimesNewRomanAsianSimSunBold">
    <w:name w:val="Style Underline Char + (Latin) Times New Roman (Asian) SimSun Bold"/>
    <w:basedOn w:val="Normal"/>
    <w:link w:val="StyleUnderlineCharLatinTimesNewRomanAsianSimSunBoldChar"/>
    <w:qFormat/>
    <w:rsid w:val="00C063B0"/>
    <w:rPr>
      <w:rFonts w:ascii="Georgia" w:eastAsiaTheme="minorEastAsia" w:hAnsi="Georgia"/>
      <w:b/>
      <w:bCs/>
      <w:kern w:val="2"/>
      <w:sz w:val="24"/>
      <w:szCs w:val="24"/>
      <w:u w:val="single"/>
      <w:lang w:eastAsia="ko-KR"/>
      <w14:ligatures w14:val="standardContextual"/>
    </w:rPr>
  </w:style>
  <w:style w:type="character" w:customStyle="1" w:styleId="Subtitle2">
    <w:name w:val="Subtitle2"/>
    <w:rsid w:val="00C063B0"/>
  </w:style>
  <w:style w:type="character" w:customStyle="1" w:styleId="drop">
    <w:name w:val="drop"/>
    <w:rsid w:val="00C063B0"/>
  </w:style>
  <w:style w:type="character" w:customStyle="1" w:styleId="bioline">
    <w:name w:val="bioline"/>
    <w:rsid w:val="00C063B0"/>
  </w:style>
  <w:style w:type="character" w:customStyle="1" w:styleId="articletitle0">
    <w:name w:val="article_title"/>
    <w:rsid w:val="00C063B0"/>
  </w:style>
  <w:style w:type="character" w:customStyle="1" w:styleId="A4">
    <w:name w:val="A4"/>
    <w:uiPriority w:val="99"/>
    <w:rsid w:val="00C063B0"/>
    <w:rPr>
      <w:color w:val="000000"/>
    </w:rPr>
  </w:style>
  <w:style w:type="character" w:customStyle="1" w:styleId="DebatenoramlChar">
    <w:name w:val="Debatenoraml Char"/>
    <w:link w:val="Debatenoraml"/>
    <w:locked/>
    <w:rsid w:val="00C063B0"/>
    <w:rPr>
      <w:rFonts w:ascii="Times New Roman" w:hAnsi="Times New Roman"/>
    </w:rPr>
  </w:style>
  <w:style w:type="paragraph" w:customStyle="1" w:styleId="Debatenoraml">
    <w:name w:val="Debatenoraml"/>
    <w:basedOn w:val="NoSpacing"/>
    <w:link w:val="DebatenoramlChar"/>
    <w:qFormat/>
    <w:rsid w:val="00C063B0"/>
    <w:rPr>
      <w:rFonts w:ascii="Times New Roman" w:eastAsiaTheme="minorEastAsia" w:hAnsi="Times New Roman" w:cstheme="minorBidi"/>
      <w:kern w:val="2"/>
      <w:sz w:val="24"/>
      <w:szCs w:val="24"/>
      <w:lang w:eastAsia="ko-KR"/>
      <w14:ligatures w14:val="standardContextual"/>
    </w:rPr>
  </w:style>
  <w:style w:type="character" w:customStyle="1" w:styleId="s2">
    <w:name w:val="s2"/>
    <w:rsid w:val="00C063B0"/>
  </w:style>
  <w:style w:type="character" w:customStyle="1" w:styleId="s4">
    <w:name w:val="s4"/>
    <w:rsid w:val="00C063B0"/>
  </w:style>
  <w:style w:type="character" w:customStyle="1" w:styleId="s5">
    <w:name w:val="s5"/>
    <w:rsid w:val="00C063B0"/>
  </w:style>
  <w:style w:type="paragraph" w:customStyle="1" w:styleId="SynergyTag">
    <w:name w:val="SynergyTag"/>
    <w:basedOn w:val="Normal"/>
    <w:uiPriority w:val="99"/>
    <w:qFormat/>
    <w:rsid w:val="00C063B0"/>
    <w:rPr>
      <w:rFonts w:eastAsia="Calibri"/>
      <w:b/>
      <w14:ligatures w14:val="standardContextual"/>
    </w:rPr>
  </w:style>
  <w:style w:type="paragraph" w:customStyle="1" w:styleId="Quals">
    <w:name w:val="Quals"/>
    <w:basedOn w:val="Normal"/>
    <w:link w:val="QualsChar"/>
    <w:qFormat/>
    <w:rsid w:val="00C063B0"/>
    <w:rPr>
      <w:rFonts w:eastAsia="Calibri"/>
      <w:sz w:val="18"/>
      <w14:ligatures w14:val="standardContextual"/>
    </w:rPr>
  </w:style>
  <w:style w:type="character" w:customStyle="1" w:styleId="QualsChar">
    <w:name w:val="Quals Char"/>
    <w:link w:val="Quals"/>
    <w:rsid w:val="00C063B0"/>
    <w:rPr>
      <w:rFonts w:ascii="Calibri" w:eastAsia="Calibri" w:hAnsi="Calibri" w:cs="Calibri"/>
      <w:kern w:val="0"/>
      <w:sz w:val="18"/>
      <w:szCs w:val="22"/>
      <w:lang w:eastAsia="en-US"/>
    </w:rPr>
  </w:style>
  <w:style w:type="character" w:customStyle="1" w:styleId="cap">
    <w:name w:val="cap"/>
    <w:rsid w:val="00C063B0"/>
  </w:style>
  <w:style w:type="character" w:customStyle="1" w:styleId="rightsnotice">
    <w:name w:val="rightsnotice"/>
    <w:rsid w:val="00C063B0"/>
  </w:style>
  <w:style w:type="paragraph" w:customStyle="1" w:styleId="times">
    <w:name w:val="times"/>
    <w:basedOn w:val="Normal"/>
    <w:uiPriority w:val="99"/>
    <w:qFormat/>
    <w:rsid w:val="00C063B0"/>
    <w:pPr>
      <w:spacing w:before="100" w:beforeAutospacing="1" w:after="100" w:afterAutospacing="1"/>
    </w:pPr>
    <w:rPr>
      <w:rFonts w:eastAsia="Times New Roman"/>
      <w:sz w:val="24"/>
      <w14:ligatures w14:val="standardContextual"/>
    </w:rPr>
  </w:style>
  <w:style w:type="character" w:customStyle="1" w:styleId="Caption1">
    <w:name w:val="Caption1"/>
    <w:rsid w:val="00C063B0"/>
  </w:style>
  <w:style w:type="character" w:customStyle="1" w:styleId="credit">
    <w:name w:val="credit"/>
    <w:rsid w:val="00C063B0"/>
  </w:style>
  <w:style w:type="character" w:customStyle="1" w:styleId="scaps">
    <w:name w:val="scaps"/>
    <w:rsid w:val="00C063B0"/>
  </w:style>
  <w:style w:type="character" w:customStyle="1" w:styleId="current-article">
    <w:name w:val="current-article"/>
    <w:rsid w:val="00C063B0"/>
  </w:style>
  <w:style w:type="character" w:customStyle="1" w:styleId="related-current-indicator">
    <w:name w:val="related-current-indicator"/>
    <w:rsid w:val="00C063B0"/>
  </w:style>
  <w:style w:type="character" w:customStyle="1" w:styleId="bylclear">
    <w:name w:val="bylclear"/>
    <w:rsid w:val="00C063B0"/>
  </w:style>
  <w:style w:type="character" w:customStyle="1" w:styleId="timestamp">
    <w:name w:val="timestamp"/>
    <w:rsid w:val="00C063B0"/>
  </w:style>
  <w:style w:type="character" w:customStyle="1" w:styleId="comments">
    <w:name w:val="comments"/>
    <w:rsid w:val="00C063B0"/>
  </w:style>
  <w:style w:type="character" w:customStyle="1" w:styleId="essaytext">
    <w:name w:val="essaytext"/>
    <w:rsid w:val="00C063B0"/>
  </w:style>
  <w:style w:type="character" w:customStyle="1" w:styleId="byline">
    <w:name w:val="byline"/>
    <w:rsid w:val="00C063B0"/>
  </w:style>
  <w:style w:type="character" w:customStyle="1" w:styleId="username">
    <w:name w:val="username"/>
    <w:rsid w:val="00C063B0"/>
  </w:style>
  <w:style w:type="character" w:customStyle="1" w:styleId="toplinks">
    <w:name w:val="toplinks"/>
    <w:rsid w:val="00C063B0"/>
  </w:style>
  <w:style w:type="paragraph" w:customStyle="1" w:styleId="BodyA">
    <w:name w:val="Body A"/>
    <w:uiPriority w:val="99"/>
    <w:qFormat/>
    <w:rsid w:val="00C063B0"/>
    <w:pPr>
      <w:spacing w:after="0" w:line="240" w:lineRule="auto"/>
    </w:pPr>
    <w:rPr>
      <w:rFonts w:ascii="Helvetica" w:eastAsia="ヒラギノ角ゴ Pro W3" w:hAnsi="Helvetica" w:cs="Times New Roman"/>
      <w:color w:val="000000"/>
      <w:kern w:val="0"/>
      <w:szCs w:val="20"/>
      <w:lang w:eastAsia="en-US"/>
    </w:rPr>
  </w:style>
  <w:style w:type="paragraph" w:customStyle="1" w:styleId="Starred">
    <w:name w:val="Starred"/>
    <w:basedOn w:val="Normal"/>
    <w:link w:val="StarredChar"/>
    <w:qFormat/>
    <w:rsid w:val="00C063B0"/>
    <w:pPr>
      <w:keepNext/>
      <w:keepLines/>
      <w:pageBreakBefore/>
      <w:spacing w:before="240" w:after="60"/>
      <w:jc w:val="center"/>
      <w:outlineLvl w:val="0"/>
    </w:pPr>
    <w:rPr>
      <w:rFonts w:eastAsia="Times New Roman"/>
      <w:b/>
      <w:caps/>
      <w:szCs w:val="28"/>
      <w:u w:val="single"/>
      <w14:ligatures w14:val="standardContextual"/>
    </w:rPr>
  </w:style>
  <w:style w:type="character" w:customStyle="1" w:styleId="StarredChar">
    <w:name w:val="Starred Char"/>
    <w:link w:val="Starred"/>
    <w:rsid w:val="00C063B0"/>
    <w:rPr>
      <w:rFonts w:ascii="Calibri" w:eastAsia="Times New Roman" w:hAnsi="Calibri" w:cs="Calibri"/>
      <w:b/>
      <w:caps/>
      <w:kern w:val="0"/>
      <w:sz w:val="22"/>
      <w:szCs w:val="28"/>
      <w:u w:val="single"/>
      <w:lang w:eastAsia="en-US"/>
    </w:rPr>
  </w:style>
  <w:style w:type="paragraph" w:customStyle="1" w:styleId="NotStarred">
    <w:name w:val="NotStarred"/>
    <w:basedOn w:val="Normal"/>
    <w:link w:val="NotStarredChar"/>
    <w:qFormat/>
    <w:rsid w:val="00C063B0"/>
    <w:pPr>
      <w:keepNext/>
      <w:keepLines/>
      <w:pageBreakBefore/>
      <w:spacing w:before="240" w:after="60"/>
      <w:jc w:val="center"/>
      <w:outlineLvl w:val="1"/>
    </w:pPr>
    <w:rPr>
      <w:rFonts w:eastAsia="Times New Roman"/>
      <w:b/>
      <w:caps/>
      <w:szCs w:val="28"/>
      <w:u w:val="single"/>
      <w14:ligatures w14:val="standardContextual"/>
    </w:rPr>
  </w:style>
  <w:style w:type="character" w:customStyle="1" w:styleId="NotStarredChar">
    <w:name w:val="NotStarred Char"/>
    <w:link w:val="NotStarred"/>
    <w:rsid w:val="00C063B0"/>
    <w:rPr>
      <w:rFonts w:ascii="Calibri" w:eastAsia="Times New Roman" w:hAnsi="Calibri" w:cs="Calibri"/>
      <w:b/>
      <w:caps/>
      <w:kern w:val="0"/>
      <w:sz w:val="22"/>
      <w:szCs w:val="28"/>
      <w:u w:val="single"/>
      <w:lang w:eastAsia="en-US"/>
    </w:rPr>
  </w:style>
  <w:style w:type="character" w:customStyle="1" w:styleId="A3">
    <w:name w:val="A3"/>
    <w:rsid w:val="00C063B0"/>
    <w:rPr>
      <w:rFonts w:cs="Perpetua"/>
      <w:color w:val="000000"/>
      <w:sz w:val="15"/>
      <w:szCs w:val="15"/>
    </w:rPr>
  </w:style>
  <w:style w:type="character" w:customStyle="1" w:styleId="see">
    <w:name w:val="see"/>
    <w:rsid w:val="00C063B0"/>
  </w:style>
  <w:style w:type="character" w:customStyle="1" w:styleId="first-letter">
    <w:name w:val="first-letter"/>
    <w:rsid w:val="00C063B0"/>
  </w:style>
  <w:style w:type="character" w:customStyle="1" w:styleId="focusparagraph">
    <w:name w:val="focusparagraph"/>
    <w:rsid w:val="00C063B0"/>
  </w:style>
  <w:style w:type="character" w:customStyle="1" w:styleId="lightblue">
    <w:name w:val="lightblue"/>
    <w:rsid w:val="00C063B0"/>
  </w:style>
  <w:style w:type="character" w:customStyle="1" w:styleId="StyleUnderlineCharChar9pt">
    <w:name w:val="Style Underline Char Char + 9 pt"/>
    <w:rsid w:val="00C063B0"/>
    <w:rPr>
      <w:rFonts w:ascii="Times New Roman" w:hAnsi="Times New Roman" w:hint="default"/>
      <w:sz w:val="20"/>
      <w:szCs w:val="24"/>
      <w:u w:val="single"/>
      <w:lang w:val="en-US" w:eastAsia="en-US" w:bidi="ar-SA"/>
    </w:rPr>
  </w:style>
  <w:style w:type="paragraph" w:customStyle="1" w:styleId="tagCharChar">
    <w:name w:val="tag Char Char"/>
    <w:basedOn w:val="Normal"/>
    <w:link w:val="tagCharCharChar"/>
    <w:qFormat/>
    <w:rsid w:val="00C063B0"/>
    <w:pPr>
      <w:spacing w:after="200" w:line="276" w:lineRule="auto"/>
    </w:pPr>
    <w:rPr>
      <w:rFonts w:eastAsia="Times New Roman"/>
      <w:b/>
      <w:sz w:val="24"/>
      <w14:ligatures w14:val="standardContextual"/>
    </w:rPr>
  </w:style>
  <w:style w:type="character" w:customStyle="1" w:styleId="tagCharCharChar">
    <w:name w:val="tag Char Char Char"/>
    <w:link w:val="tagCharChar"/>
    <w:rsid w:val="00C063B0"/>
    <w:rPr>
      <w:rFonts w:ascii="Calibri" w:eastAsia="Times New Roman" w:hAnsi="Calibri" w:cs="Calibri"/>
      <w:b/>
      <w:kern w:val="0"/>
      <w:szCs w:val="22"/>
      <w:lang w:eastAsia="en-US"/>
    </w:rPr>
  </w:style>
  <w:style w:type="paragraph" w:customStyle="1" w:styleId="StyleStyle49ptBorderSinglesolidlineAuto05ptLi">
    <w:name w:val="Style Style4 + 9 pt Border: : (Single solid line Auto  0.5 pt Li..."/>
    <w:basedOn w:val="Style4"/>
    <w:link w:val="StyleStyle49ptBorderSinglesolidlineAuto05ptLiChar"/>
    <w:qFormat/>
    <w:rsid w:val="00C063B0"/>
    <w:rPr>
      <w:rFonts w:eastAsiaTheme="minorHAnsi"/>
      <w:bdr w:val="single" w:sz="4" w:space="0" w:color="auto"/>
    </w:rPr>
  </w:style>
  <w:style w:type="character" w:customStyle="1" w:styleId="StyleStyle49ptBorderSinglesolidlineAuto05ptLiChar">
    <w:name w:val="Style Style4 + 9 pt Border: : (Single solid line Auto  0.5 pt Li... Char"/>
    <w:link w:val="StyleStyle49ptBorderSinglesolidlineAuto05ptLi"/>
    <w:rsid w:val="00C063B0"/>
    <w:rPr>
      <w:rFonts w:ascii="Calibri" w:eastAsiaTheme="minorHAnsi" w:hAnsi="Calibri" w:cs="Calibri"/>
      <w:kern w:val="0"/>
      <w:sz w:val="22"/>
      <w:szCs w:val="22"/>
      <w:u w:val="single"/>
      <w:bdr w:val="single" w:sz="4" w:space="0" w:color="auto"/>
      <w:lang w:eastAsia="en-US"/>
    </w:rPr>
  </w:style>
  <w:style w:type="character" w:customStyle="1" w:styleId="Header1">
    <w:name w:val="Header1"/>
    <w:rsid w:val="00C063B0"/>
  </w:style>
  <w:style w:type="paragraph" w:customStyle="1" w:styleId="H4Tag">
    <w:name w:val="H4 (Tag)"/>
    <w:basedOn w:val="Normal"/>
    <w:link w:val="H4TagChar1"/>
    <w:qFormat/>
    <w:rsid w:val="00C063B0"/>
    <w:rPr>
      <w:rFonts w:eastAsia="Calibri"/>
      <w:b/>
      <w14:ligatures w14:val="standardContextual"/>
    </w:rPr>
  </w:style>
  <w:style w:type="character" w:customStyle="1" w:styleId="H4TagChar1">
    <w:name w:val="H4 (Tag) Char1"/>
    <w:link w:val="H4Tag"/>
    <w:rsid w:val="00C063B0"/>
    <w:rPr>
      <w:rFonts w:ascii="Calibri" w:eastAsia="Calibri" w:hAnsi="Calibri" w:cs="Calibri"/>
      <w:b/>
      <w:kern w:val="0"/>
      <w:sz w:val="22"/>
      <w:szCs w:val="22"/>
      <w:lang w:eastAsia="en-US"/>
    </w:rPr>
  </w:style>
  <w:style w:type="character" w:customStyle="1" w:styleId="citationgenerated">
    <w:name w:val="citation generated"/>
    <w:rsid w:val="00C063B0"/>
  </w:style>
  <w:style w:type="paragraph" w:customStyle="1" w:styleId="CM25">
    <w:name w:val="CM25"/>
    <w:basedOn w:val="Default"/>
    <w:next w:val="Default"/>
    <w:uiPriority w:val="99"/>
    <w:qFormat/>
    <w:rsid w:val="00C063B0"/>
    <w:pPr>
      <w:spacing w:after="233" w:line="276" w:lineRule="auto"/>
    </w:pPr>
    <w:rPr>
      <w:rFonts w:ascii="Georgia" w:eastAsia="Calibri" w:hAnsi="Georgia"/>
      <w:color w:val="auto"/>
      <w:sz w:val="22"/>
    </w:rPr>
  </w:style>
  <w:style w:type="character" w:customStyle="1" w:styleId="Title10">
    <w:name w:val="Title1"/>
    <w:rsid w:val="00C063B0"/>
  </w:style>
  <w:style w:type="character" w:customStyle="1" w:styleId="BoldandUnderlineCharCharCharChar">
    <w:name w:val="Bold and Underline Char Char Char Char"/>
    <w:rsid w:val="00C063B0"/>
    <w:rPr>
      <w:b/>
      <w:noProof w:val="0"/>
      <w:u w:val="single"/>
      <w:lang w:val="en-US" w:eastAsia="en-US" w:bidi="ar-SA"/>
    </w:rPr>
  </w:style>
  <w:style w:type="character" w:customStyle="1" w:styleId="FontStyle29">
    <w:name w:val="Font Style29"/>
    <w:uiPriority w:val="99"/>
    <w:rsid w:val="00C063B0"/>
    <w:rPr>
      <w:rFonts w:ascii="Arial" w:hAnsi="Arial" w:cs="Arial"/>
      <w:sz w:val="14"/>
      <w:szCs w:val="14"/>
    </w:rPr>
  </w:style>
  <w:style w:type="character" w:customStyle="1" w:styleId="Debate-CardTagandCite-F6Char">
    <w:name w:val="Debate- Card Tag and Cite- F6 Char"/>
    <w:link w:val="Debate-CardTagandCite-F6"/>
    <w:locked/>
    <w:rsid w:val="00C063B0"/>
    <w:rPr>
      <w:rFonts w:ascii="Georgia" w:hAnsi="Georgia"/>
      <w:b/>
    </w:rPr>
  </w:style>
  <w:style w:type="paragraph" w:customStyle="1" w:styleId="Debate-CardTagandCite-F6">
    <w:name w:val="Debate- Card Tag and Cite- F6"/>
    <w:basedOn w:val="Normal"/>
    <w:link w:val="Debate-CardTagandCite-F6Char"/>
    <w:qFormat/>
    <w:rsid w:val="00C063B0"/>
    <w:pPr>
      <w:contextualSpacing/>
    </w:pPr>
    <w:rPr>
      <w:rFonts w:ascii="Georgia" w:eastAsiaTheme="minorEastAsia" w:hAnsi="Georgia" w:cstheme="minorBidi"/>
      <w:b/>
      <w:kern w:val="2"/>
      <w:sz w:val="24"/>
      <w:szCs w:val="24"/>
      <w:lang w:eastAsia="ko-KR"/>
      <w14:ligatures w14:val="standardContextual"/>
    </w:rPr>
  </w:style>
  <w:style w:type="paragraph" w:customStyle="1" w:styleId="Cardtext4">
    <w:name w:val="Card text"/>
    <w:link w:val="CardtextChar3"/>
    <w:qFormat/>
    <w:rsid w:val="00C063B0"/>
    <w:pPr>
      <w:widowControl w:val="0"/>
      <w:autoSpaceDE w:val="0"/>
      <w:autoSpaceDN w:val="0"/>
      <w:adjustRightInd w:val="0"/>
      <w:spacing w:after="0" w:line="240" w:lineRule="auto"/>
    </w:pPr>
    <w:rPr>
      <w:rFonts w:ascii="Arial Narrow" w:hAnsi="Arial Narrow"/>
      <w:u w:val="single"/>
    </w:rPr>
  </w:style>
  <w:style w:type="paragraph" w:customStyle="1" w:styleId="NewHeading2">
    <w:name w:val="NewHeading2"/>
    <w:basedOn w:val="Normal"/>
    <w:link w:val="NewHeading2Char"/>
    <w:qFormat/>
    <w:rsid w:val="00C063B0"/>
    <w:pPr>
      <w:spacing w:before="240" w:after="60"/>
    </w:pPr>
    <w:rPr>
      <w:rFonts w:eastAsia="Times New Roman"/>
      <w:b/>
      <w:szCs w:val="28"/>
      <w:u w:val="single"/>
      <w14:ligatures w14:val="standardContextual"/>
    </w:rPr>
  </w:style>
  <w:style w:type="character" w:customStyle="1" w:styleId="NewHeading2Char">
    <w:name w:val="NewHeading2 Char"/>
    <w:link w:val="NewHeading2"/>
    <w:rsid w:val="00C063B0"/>
    <w:rPr>
      <w:rFonts w:ascii="Calibri" w:eastAsia="Times New Roman" w:hAnsi="Calibri" w:cs="Calibri"/>
      <w:b/>
      <w:kern w:val="0"/>
      <w:sz w:val="22"/>
      <w:szCs w:val="28"/>
      <w:u w:val="single"/>
      <w:lang w:eastAsia="en-US"/>
    </w:rPr>
  </w:style>
  <w:style w:type="paragraph" w:customStyle="1" w:styleId="TagGA11">
    <w:name w:val="Tag GA 11"/>
    <w:basedOn w:val="TOC1"/>
    <w:uiPriority w:val="99"/>
    <w:qFormat/>
    <w:rsid w:val="00C063B0"/>
    <w:rPr>
      <w:rFonts w:eastAsia="Calibri"/>
      <w:b/>
      <w:kern w:val="0"/>
    </w:rPr>
  </w:style>
  <w:style w:type="paragraph" w:customStyle="1" w:styleId="CM32">
    <w:name w:val="CM3+2"/>
    <w:basedOn w:val="Normal"/>
    <w:next w:val="Normal"/>
    <w:uiPriority w:val="99"/>
    <w:qFormat/>
    <w:rsid w:val="00C063B0"/>
    <w:pPr>
      <w:autoSpaceDE w:val="0"/>
      <w:autoSpaceDN w:val="0"/>
      <w:adjustRightInd w:val="0"/>
      <w:spacing w:line="240" w:lineRule="atLeast"/>
    </w:pPr>
    <w:rPr>
      <w:rFonts w:eastAsia="Calibri"/>
      <w:sz w:val="24"/>
      <w14:ligatures w14:val="standardContextual"/>
    </w:rPr>
  </w:style>
  <w:style w:type="paragraph" w:customStyle="1" w:styleId="msolistparagraph0">
    <w:name w:val="msolistparagraph"/>
    <w:basedOn w:val="Normal"/>
    <w:uiPriority w:val="99"/>
    <w:qFormat/>
    <w:rsid w:val="00C063B0"/>
    <w:rPr>
      <w:rFonts w:eastAsia="Calibri"/>
      <w14:ligatures w14:val="standardContextual"/>
    </w:rPr>
  </w:style>
  <w:style w:type="paragraph" w:customStyle="1" w:styleId="TagLine">
    <w:name w:val="Tag Line"/>
    <w:basedOn w:val="Normal"/>
    <w:next w:val="FullText"/>
    <w:uiPriority w:val="99"/>
    <w:qFormat/>
    <w:rsid w:val="00C063B0"/>
    <w:rPr>
      <w:rFonts w:eastAsia="Times New Roman"/>
      <w:b/>
      <w:sz w:val="28"/>
      <w14:ligatures w14:val="standardContextual"/>
    </w:rPr>
  </w:style>
  <w:style w:type="paragraph" w:customStyle="1" w:styleId="msolistparagraphcxspfirst">
    <w:name w:val="msolistparagraphcxspfirst"/>
    <w:basedOn w:val="Normal"/>
    <w:uiPriority w:val="99"/>
    <w:qFormat/>
    <w:rsid w:val="00C063B0"/>
    <w:pPr>
      <w:spacing w:before="100" w:beforeAutospacing="1" w:after="100" w:afterAutospacing="1"/>
    </w:pPr>
    <w:rPr>
      <w:rFonts w:eastAsia="Times New Roman"/>
      <w:sz w:val="24"/>
      <w14:ligatures w14:val="standardContextual"/>
    </w:rPr>
  </w:style>
  <w:style w:type="paragraph" w:customStyle="1" w:styleId="msolistparagraphcxsplast">
    <w:name w:val="msolistparagraphcxsplast"/>
    <w:basedOn w:val="Normal"/>
    <w:uiPriority w:val="99"/>
    <w:qFormat/>
    <w:rsid w:val="00C063B0"/>
    <w:pPr>
      <w:spacing w:before="100" w:beforeAutospacing="1" w:after="100" w:afterAutospacing="1"/>
    </w:pPr>
    <w:rPr>
      <w:rFonts w:eastAsia="Times New Roman"/>
      <w:sz w:val="24"/>
      <w14:ligatures w14:val="standardContextual"/>
    </w:rPr>
  </w:style>
  <w:style w:type="character" w:customStyle="1" w:styleId="CardsUnderlined">
    <w:name w:val="Cards Underlined"/>
    <w:qFormat/>
    <w:rsid w:val="00C063B0"/>
    <w:rPr>
      <w:rFonts w:ascii="Helvetica" w:hAnsi="Helvetica" w:hint="default"/>
      <w:sz w:val="22"/>
      <w:szCs w:val="24"/>
      <w:u w:val="thick"/>
    </w:rPr>
  </w:style>
  <w:style w:type="paragraph" w:customStyle="1" w:styleId="Card6pt">
    <w:name w:val="Card 6pt"/>
    <w:basedOn w:val="Normal"/>
    <w:uiPriority w:val="99"/>
    <w:qFormat/>
    <w:rsid w:val="00C063B0"/>
    <w:pPr>
      <w:ind w:left="288" w:right="288"/>
    </w:pPr>
    <w:rPr>
      <w:rFonts w:eastAsia="Calibri"/>
      <w:color w:val="000000"/>
      <w:sz w:val="12"/>
      <w:szCs w:val="20"/>
      <w14:ligatures w14:val="standardContextual"/>
    </w:rPr>
  </w:style>
  <w:style w:type="paragraph" w:customStyle="1" w:styleId="FullCite">
    <w:name w:val="Full Cite"/>
    <w:basedOn w:val="Normal"/>
    <w:next w:val="Normal"/>
    <w:link w:val="FullCiteChar"/>
    <w:qFormat/>
    <w:rsid w:val="00C063B0"/>
    <w:rPr>
      <w:rFonts w:ascii="Garamond" w:eastAsia="Calibri" w:hAnsi="Garamond"/>
      <w14:ligatures w14:val="standardContextual"/>
    </w:rPr>
  </w:style>
  <w:style w:type="character" w:customStyle="1" w:styleId="FullCiteChar">
    <w:name w:val="Full Cite Char"/>
    <w:link w:val="FullCite"/>
    <w:rsid w:val="00C063B0"/>
    <w:rPr>
      <w:rFonts w:ascii="Garamond" w:eastAsia="Calibri" w:hAnsi="Garamond" w:cs="Calibri"/>
      <w:kern w:val="0"/>
      <w:sz w:val="22"/>
      <w:szCs w:val="22"/>
      <w:lang w:eastAsia="en-US"/>
    </w:rPr>
  </w:style>
  <w:style w:type="paragraph" w:customStyle="1" w:styleId="StyleNormalWeb11ptUnderline">
    <w:name w:val="Style Normal (Web) + 11 pt Underline"/>
    <w:basedOn w:val="NormalWeb"/>
    <w:link w:val="StyleNormalWeb11ptUnderlineChar"/>
    <w:qFormat/>
    <w:rsid w:val="00C063B0"/>
    <w:pPr>
      <w:keepNext/>
      <w:keepLines/>
      <w:pageBreakBefore/>
      <w:pBdr>
        <w:top w:val="single" w:sz="24" w:space="1" w:color="auto"/>
        <w:left w:val="single" w:sz="24" w:space="4" w:color="auto"/>
        <w:bottom w:val="single" w:sz="24" w:space="1" w:color="auto"/>
        <w:right w:val="single" w:sz="24" w:space="4" w:color="auto"/>
      </w:pBdr>
      <w:spacing w:before="480" w:beforeAutospacing="0" w:after="0" w:afterAutospacing="0" w:line="276" w:lineRule="auto"/>
    </w:pPr>
    <w:rPr>
      <w:rFonts w:ascii="Arial" w:eastAsiaTheme="minorHAnsi" w:hAnsi="Arial" w:cs="Arial"/>
    </w:rPr>
  </w:style>
  <w:style w:type="character" w:customStyle="1" w:styleId="StyleNormalWeb11ptUnderlineChar">
    <w:name w:val="Style Normal (Web) + 11 pt Underline Char"/>
    <w:link w:val="StyleNormalWeb11ptUnderline"/>
    <w:rsid w:val="00C063B0"/>
    <w:rPr>
      <w:rFonts w:ascii="Arial" w:eastAsiaTheme="minorHAnsi" w:hAnsi="Arial" w:cs="Arial"/>
      <w:kern w:val="0"/>
      <w:szCs w:val="22"/>
      <w:lang w:eastAsia="en-US"/>
    </w:rPr>
  </w:style>
  <w:style w:type="paragraph" w:customStyle="1" w:styleId="StyleCardStyleBlackUnderline">
    <w:name w:val="Style Card Style + Black Underline"/>
    <w:basedOn w:val="Normal"/>
    <w:link w:val="StyleCardStyleBlackUnderlineChar"/>
    <w:qFormat/>
    <w:rsid w:val="00C063B0"/>
    <w:rPr>
      <w:rFonts w:eastAsia="Times New Roman"/>
      <w:color w:val="000000"/>
      <w:u w:val="single"/>
      <w14:ligatures w14:val="standardContextual"/>
    </w:rPr>
  </w:style>
  <w:style w:type="character" w:customStyle="1" w:styleId="StyleCardStyleBlackUnderlineChar">
    <w:name w:val="Style Card Style + Black Underline Char"/>
    <w:link w:val="StyleCardStyleBlackUnderline"/>
    <w:rsid w:val="00C063B0"/>
    <w:rPr>
      <w:rFonts w:ascii="Calibri" w:eastAsia="Times New Roman" w:hAnsi="Calibri" w:cs="Calibri"/>
      <w:color w:val="000000"/>
      <w:kern w:val="0"/>
      <w:sz w:val="22"/>
      <w:szCs w:val="22"/>
      <w:u w:val="single"/>
      <w:lang w:eastAsia="en-US"/>
    </w:rPr>
  </w:style>
  <w:style w:type="character" w:customStyle="1" w:styleId="titles">
    <w:name w:val="titles"/>
    <w:rsid w:val="00C063B0"/>
  </w:style>
  <w:style w:type="character" w:customStyle="1" w:styleId="articletext0">
    <w:name w:val="article_text"/>
    <w:rsid w:val="00C063B0"/>
  </w:style>
  <w:style w:type="paragraph" w:customStyle="1" w:styleId="StyleHeading2LatinArialMT13pt">
    <w:name w:val="Style Heading 2 + (Latin) ArialMT 13 pt"/>
    <w:basedOn w:val="Heading2"/>
    <w:next w:val="Heading2"/>
    <w:uiPriority w:val="99"/>
    <w:qFormat/>
    <w:rsid w:val="00C063B0"/>
    <w:pPr>
      <w:keepLines w:val="0"/>
      <w:pageBreakBefore w:val="0"/>
      <w:jc w:val="left"/>
    </w:pPr>
    <w:rPr>
      <w:rFonts w:eastAsia="SimSun" w:cs="Arial"/>
      <w:b w:val="0"/>
      <w:bCs/>
      <w:iCs/>
      <w:caps/>
      <w:sz w:val="24"/>
      <w:szCs w:val="28"/>
      <w:lang w:eastAsia="zh-CN"/>
      <w14:ligatures w14:val="standardContextual"/>
    </w:rPr>
  </w:style>
  <w:style w:type="character" w:customStyle="1" w:styleId="contentauthor">
    <w:name w:val="contentauthor"/>
    <w:rsid w:val="00C063B0"/>
  </w:style>
  <w:style w:type="character" w:customStyle="1" w:styleId="subarticleheader">
    <w:name w:val="subarticleheader"/>
    <w:rsid w:val="00C063B0"/>
  </w:style>
  <w:style w:type="paragraph" w:customStyle="1" w:styleId="NotUnderlined">
    <w:name w:val="Not Underlined"/>
    <w:basedOn w:val="Normal"/>
    <w:uiPriority w:val="99"/>
    <w:qFormat/>
    <w:rsid w:val="00C063B0"/>
    <w:rPr>
      <w:rFonts w:ascii="Century Gothic" w:eastAsia="Times New Roman" w:hAnsi="Century Gothic"/>
      <w14:ligatures w14:val="standardContextual"/>
    </w:rPr>
  </w:style>
  <w:style w:type="character" w:customStyle="1" w:styleId="spelle">
    <w:name w:val="spelle"/>
    <w:rsid w:val="00C063B0"/>
  </w:style>
  <w:style w:type="character" w:customStyle="1" w:styleId="grame">
    <w:name w:val="grame"/>
    <w:rsid w:val="00C063B0"/>
  </w:style>
  <w:style w:type="character" w:customStyle="1" w:styleId="CardStyleChar">
    <w:name w:val="Card Style Char"/>
    <w:link w:val="CardStyle"/>
    <w:rsid w:val="00C063B0"/>
    <w:rPr>
      <w:rFonts w:ascii="Calibri" w:eastAsia="Times New Roman" w:hAnsi="Calibri" w:cs="Calibri"/>
      <w:kern w:val="0"/>
      <w:sz w:val="22"/>
      <w:szCs w:val="22"/>
      <w:lang w:eastAsia="en-US"/>
    </w:rPr>
  </w:style>
  <w:style w:type="character" w:customStyle="1" w:styleId="newstitle1">
    <w:name w:val="newstitle1"/>
    <w:rsid w:val="00C063B0"/>
  </w:style>
  <w:style w:type="character" w:customStyle="1" w:styleId="copy">
    <w:name w:val="copy"/>
    <w:rsid w:val="00C063B0"/>
  </w:style>
  <w:style w:type="character" w:customStyle="1" w:styleId="topheadline">
    <w:name w:val="topheadline"/>
    <w:rsid w:val="00C063B0"/>
  </w:style>
  <w:style w:type="paragraph" w:customStyle="1" w:styleId="StylecardThickunderline">
    <w:name w:val="Style card + Thick underline"/>
    <w:basedOn w:val="Normal"/>
    <w:link w:val="StylecardThickunderlineChar"/>
    <w:qFormat/>
    <w:rsid w:val="00C063B0"/>
    <w:pPr>
      <w:ind w:left="288" w:right="288"/>
    </w:pPr>
    <w:rPr>
      <w:rFonts w:eastAsia="SimSun"/>
      <w:u w:val="single"/>
      <w:lang w:eastAsia="zh-CN"/>
      <w14:ligatures w14:val="standardContextual"/>
    </w:rPr>
  </w:style>
  <w:style w:type="character" w:customStyle="1" w:styleId="StylecardThickunderlineChar">
    <w:name w:val="Style card + Thick underline Char"/>
    <w:link w:val="StylecardThickunderline"/>
    <w:rsid w:val="00C063B0"/>
    <w:rPr>
      <w:rFonts w:ascii="Calibri" w:eastAsia="SimSun" w:hAnsi="Calibri" w:cs="Calibri"/>
      <w:kern w:val="0"/>
      <w:sz w:val="22"/>
      <w:szCs w:val="22"/>
      <w:u w:val="single"/>
      <w:lang w:eastAsia="zh-CN"/>
    </w:rPr>
  </w:style>
  <w:style w:type="paragraph" w:customStyle="1" w:styleId="StylecardBoldThickunderline">
    <w:name w:val="Style card + Bold Thick underline"/>
    <w:basedOn w:val="Normal"/>
    <w:link w:val="StylecardBoldThickunderlineChar"/>
    <w:qFormat/>
    <w:rsid w:val="00C063B0"/>
    <w:pPr>
      <w:ind w:left="288" w:right="288"/>
    </w:pPr>
    <w:rPr>
      <w:rFonts w:eastAsia="SimSun"/>
      <w:b/>
      <w:bCs/>
      <w:u w:val="single"/>
      <w:lang w:eastAsia="zh-CN"/>
      <w14:ligatures w14:val="standardContextual"/>
    </w:rPr>
  </w:style>
  <w:style w:type="character" w:customStyle="1" w:styleId="StylecardBoldThickunderlineChar">
    <w:name w:val="Style card + Bold Thick underline Char"/>
    <w:link w:val="StylecardBoldThickunderline"/>
    <w:rsid w:val="00C063B0"/>
    <w:rPr>
      <w:rFonts w:ascii="Calibri" w:eastAsia="SimSun" w:hAnsi="Calibri" w:cs="Calibri"/>
      <w:b/>
      <w:bCs/>
      <w:kern w:val="0"/>
      <w:sz w:val="22"/>
      <w:szCs w:val="22"/>
      <w:u w:val="single"/>
      <w:lang w:eastAsia="zh-CN"/>
    </w:rPr>
  </w:style>
  <w:style w:type="character" w:customStyle="1" w:styleId="headline">
    <w:name w:val="headline"/>
    <w:rsid w:val="00C063B0"/>
  </w:style>
  <w:style w:type="character" w:customStyle="1" w:styleId="Stylereduce27pt">
    <w:name w:val="Style reduce2 + 7 pt"/>
    <w:rsid w:val="00C063B0"/>
    <w:rPr>
      <w:rFonts w:ascii="Times New Roman" w:hAnsi="Times New Roman" w:cs="Arial"/>
      <w:color w:val="000000"/>
      <w:sz w:val="14"/>
      <w:szCs w:val="22"/>
    </w:rPr>
  </w:style>
  <w:style w:type="paragraph" w:customStyle="1" w:styleId="BlockHeadings">
    <w:name w:val="Block Headings"/>
    <w:next w:val="Normal"/>
    <w:link w:val="BlockHeadingsChar"/>
    <w:qFormat/>
    <w:rsid w:val="00C063B0"/>
    <w:pPr>
      <w:widowControl w:val="0"/>
      <w:spacing w:after="0" w:line="240" w:lineRule="auto"/>
      <w:jc w:val="center"/>
      <w:outlineLvl w:val="0"/>
    </w:pPr>
    <w:rPr>
      <w:rFonts w:ascii="Times New Roman" w:eastAsia="Times New Roman" w:hAnsi="Times New Roman" w:cs="Times New Roman"/>
      <w:b/>
      <w:kern w:val="0"/>
      <w:sz w:val="36"/>
      <w:u w:val="single"/>
      <w:lang w:eastAsia="en-US"/>
    </w:rPr>
  </w:style>
  <w:style w:type="character" w:customStyle="1" w:styleId="srtitle">
    <w:name w:val="srtitle"/>
    <w:rsid w:val="00C063B0"/>
  </w:style>
  <w:style w:type="character" w:customStyle="1" w:styleId="st1">
    <w:name w:val="st1"/>
    <w:rsid w:val="00C063B0"/>
  </w:style>
  <w:style w:type="paragraph" w:customStyle="1" w:styleId="CM27">
    <w:name w:val="CM27"/>
    <w:basedOn w:val="Default"/>
    <w:next w:val="Default"/>
    <w:uiPriority w:val="99"/>
    <w:qFormat/>
    <w:rsid w:val="00C063B0"/>
    <w:pPr>
      <w:spacing w:after="200" w:line="276" w:lineRule="auto"/>
    </w:pPr>
    <w:rPr>
      <w:rFonts w:eastAsia="Calibri"/>
      <w:color w:val="auto"/>
      <w:sz w:val="22"/>
    </w:rPr>
  </w:style>
  <w:style w:type="character" w:customStyle="1" w:styleId="caps-label">
    <w:name w:val="caps-label"/>
    <w:rsid w:val="00C063B0"/>
    <w:rPr>
      <w:rFonts w:ascii="Arial" w:hAnsi="Arial" w:cs="Arial" w:hint="default"/>
      <w:b w:val="0"/>
      <w:bCs w:val="0"/>
      <w:caps/>
      <w:strike w:val="0"/>
      <w:dstrike w:val="0"/>
      <w:color w:val="333333"/>
      <w:sz w:val="15"/>
      <w:szCs w:val="15"/>
      <w:u w:val="none"/>
      <w:effect w:val="none"/>
    </w:rPr>
  </w:style>
  <w:style w:type="character" w:customStyle="1" w:styleId="StyleStyleGaramond">
    <w:name w:val="Style Style Garamond +"/>
    <w:rsid w:val="00C063B0"/>
    <w:rPr>
      <w:rFonts w:ascii="Garamond" w:hAnsi="Garamond" w:cs="Times New Roman"/>
      <w:sz w:val="20"/>
    </w:rPr>
  </w:style>
  <w:style w:type="character" w:customStyle="1" w:styleId="quotechar0">
    <w:name w:val="quotechar"/>
    <w:rsid w:val="00C063B0"/>
  </w:style>
  <w:style w:type="character" w:customStyle="1" w:styleId="boldunderline0">
    <w:name w:val="boldunderline"/>
    <w:rsid w:val="00C063B0"/>
  </w:style>
  <w:style w:type="paragraph" w:customStyle="1" w:styleId="font-null">
    <w:name w:val="font-null"/>
    <w:basedOn w:val="Normal"/>
    <w:uiPriority w:val="99"/>
    <w:qFormat/>
    <w:rsid w:val="00C063B0"/>
    <w:pPr>
      <w:spacing w:before="100" w:beforeAutospacing="1" w:after="100" w:afterAutospacing="1"/>
    </w:pPr>
    <w:rPr>
      <w:rFonts w:eastAsia="Times New Roman"/>
      <w:sz w:val="24"/>
      <w14:ligatures w14:val="standardContextual"/>
    </w:rPr>
  </w:style>
  <w:style w:type="paragraph" w:customStyle="1" w:styleId="rteindent1">
    <w:name w:val="rteindent1"/>
    <w:basedOn w:val="Normal"/>
    <w:uiPriority w:val="99"/>
    <w:qFormat/>
    <w:rsid w:val="00C063B0"/>
    <w:pPr>
      <w:spacing w:before="100" w:beforeAutospacing="1" w:after="100" w:afterAutospacing="1"/>
    </w:pPr>
    <w:rPr>
      <w:rFonts w:eastAsia="Times New Roman"/>
      <w:sz w:val="24"/>
      <w14:ligatures w14:val="standardContextual"/>
    </w:rPr>
  </w:style>
  <w:style w:type="character" w:customStyle="1" w:styleId="A8">
    <w:name w:val="A8"/>
    <w:rsid w:val="00C063B0"/>
    <w:rPr>
      <w:rFonts w:cs="Scala"/>
      <w:color w:val="000000"/>
      <w:sz w:val="15"/>
      <w:szCs w:val="15"/>
    </w:rPr>
  </w:style>
  <w:style w:type="paragraph" w:customStyle="1" w:styleId="Pa12">
    <w:name w:val="Pa12"/>
    <w:basedOn w:val="Default"/>
    <w:next w:val="Default"/>
    <w:uiPriority w:val="99"/>
    <w:qFormat/>
    <w:rsid w:val="00C063B0"/>
    <w:pPr>
      <w:spacing w:after="200" w:line="191" w:lineRule="atLeast"/>
    </w:pPr>
    <w:rPr>
      <w:rFonts w:ascii="Scala" w:eastAsia="Calibri" w:hAnsi="Scala"/>
      <w:color w:val="auto"/>
      <w:sz w:val="22"/>
    </w:rPr>
  </w:style>
  <w:style w:type="character" w:customStyle="1" w:styleId="A0">
    <w:name w:val="A0"/>
    <w:uiPriority w:val="99"/>
    <w:rsid w:val="00C063B0"/>
    <w:rPr>
      <w:rFonts w:cs="Scala"/>
      <w:color w:val="000000"/>
      <w:sz w:val="16"/>
      <w:szCs w:val="16"/>
    </w:rPr>
  </w:style>
  <w:style w:type="character" w:customStyle="1" w:styleId="Date11">
    <w:name w:val="Date11"/>
    <w:rsid w:val="00C063B0"/>
  </w:style>
  <w:style w:type="paragraph" w:customStyle="1" w:styleId="introduction">
    <w:name w:val="introduction"/>
    <w:basedOn w:val="Normal"/>
    <w:uiPriority w:val="99"/>
    <w:qFormat/>
    <w:rsid w:val="00C063B0"/>
    <w:pPr>
      <w:spacing w:before="100" w:beforeAutospacing="1" w:after="100" w:afterAutospacing="1"/>
    </w:pPr>
    <w:rPr>
      <w:rFonts w:eastAsia="Times New Roman"/>
      <w:sz w:val="24"/>
      <w14:ligatures w14:val="standardContextual"/>
    </w:rPr>
  </w:style>
  <w:style w:type="character" w:customStyle="1" w:styleId="Boxout">
    <w:name w:val="Box out"/>
    <w:uiPriority w:val="1"/>
    <w:qFormat/>
    <w:rsid w:val="00C063B0"/>
    <w:rPr>
      <w:rFonts w:ascii="Tahoma" w:hAnsi="Tahoma"/>
      <w:b/>
      <w:sz w:val="20"/>
      <w:u w:val="single"/>
      <w:bdr w:val="none" w:sz="0" w:space="0" w:color="auto"/>
      <w:shd w:val="clear" w:color="auto" w:fill="A9E8F5"/>
    </w:rPr>
  </w:style>
  <w:style w:type="paragraph" w:customStyle="1" w:styleId="featuretitle">
    <w:name w:val="feature_title"/>
    <w:basedOn w:val="Normal"/>
    <w:uiPriority w:val="99"/>
    <w:qFormat/>
    <w:rsid w:val="00C063B0"/>
    <w:pPr>
      <w:spacing w:before="100" w:beforeAutospacing="1" w:after="100" w:afterAutospacing="1"/>
    </w:pPr>
    <w:rPr>
      <w:rFonts w:eastAsia="Times New Roman"/>
      <w:sz w:val="24"/>
      <w14:ligatures w14:val="standardContextual"/>
    </w:rPr>
  </w:style>
  <w:style w:type="paragraph" w:customStyle="1" w:styleId="translatedivgrey-image">
    <w:name w:val="translatedivgrey-image"/>
    <w:basedOn w:val="Normal"/>
    <w:uiPriority w:val="99"/>
    <w:qFormat/>
    <w:rsid w:val="00C063B0"/>
    <w:pPr>
      <w:spacing w:before="100" w:beforeAutospacing="1" w:after="100" w:afterAutospacing="1"/>
    </w:pPr>
    <w:rPr>
      <w:rFonts w:eastAsia="Times New Roman"/>
      <w:sz w:val="24"/>
      <w14:ligatures w14:val="standardContextual"/>
    </w:rPr>
  </w:style>
  <w:style w:type="paragraph" w:customStyle="1" w:styleId="translatedivblue-image">
    <w:name w:val="translatedivblue-image"/>
    <w:basedOn w:val="Normal"/>
    <w:uiPriority w:val="99"/>
    <w:qFormat/>
    <w:rsid w:val="00C063B0"/>
    <w:pPr>
      <w:spacing w:before="100" w:beforeAutospacing="1" w:after="100" w:afterAutospacing="1"/>
    </w:pPr>
    <w:rPr>
      <w:rFonts w:eastAsia="Times New Roman"/>
      <w:sz w:val="24"/>
      <w14:ligatures w14:val="standardContextual"/>
    </w:rPr>
  </w:style>
  <w:style w:type="character" w:customStyle="1" w:styleId="metad">
    <w:name w:val="metad"/>
    <w:rsid w:val="00C063B0"/>
  </w:style>
  <w:style w:type="paragraph" w:customStyle="1" w:styleId="class">
    <w:name w:val="class"/>
    <w:basedOn w:val="Normal"/>
    <w:uiPriority w:val="99"/>
    <w:qFormat/>
    <w:rsid w:val="00C063B0"/>
    <w:pPr>
      <w:spacing w:before="100" w:beforeAutospacing="1" w:after="100" w:afterAutospacing="1"/>
    </w:pPr>
    <w:rPr>
      <w:rFonts w:eastAsia="Times New Roman"/>
      <w:sz w:val="24"/>
      <w14:ligatures w14:val="standardContextual"/>
    </w:rPr>
  </w:style>
  <w:style w:type="character" w:customStyle="1" w:styleId="sifr-alternate">
    <w:name w:val="sifr-alternate"/>
    <w:rsid w:val="00C063B0"/>
  </w:style>
  <w:style w:type="character" w:customStyle="1" w:styleId="justify1">
    <w:name w:val="justify1"/>
    <w:rsid w:val="00C063B0"/>
  </w:style>
  <w:style w:type="character" w:customStyle="1" w:styleId="artbody1">
    <w:name w:val="art_body1"/>
    <w:rsid w:val="00C063B0"/>
    <w:rPr>
      <w:rFonts w:ascii="Arial" w:hAnsi="Arial" w:cs="Arial" w:hint="default"/>
    </w:rPr>
  </w:style>
  <w:style w:type="character" w:customStyle="1" w:styleId="A1">
    <w:name w:val="A1"/>
    <w:uiPriority w:val="99"/>
    <w:rsid w:val="00C063B0"/>
    <w:rPr>
      <w:rFonts w:cs="Book Antiqua"/>
      <w:color w:val="221E1F"/>
      <w:sz w:val="22"/>
      <w:szCs w:val="22"/>
    </w:rPr>
  </w:style>
  <w:style w:type="character" w:customStyle="1" w:styleId="UnderlineStyleChar">
    <w:name w:val="Underline Style Char"/>
    <w:link w:val="UnderlineStyle"/>
    <w:rsid w:val="00C063B0"/>
    <w:rPr>
      <w:rFonts w:ascii="Calibri" w:eastAsia="Times New Roman" w:hAnsi="Calibri" w:cs="Calibri"/>
      <w:b/>
      <w:kern w:val="0"/>
      <w:szCs w:val="22"/>
      <w:u w:val="single"/>
      <w:lang w:eastAsia="en-US"/>
    </w:rPr>
  </w:style>
  <w:style w:type="paragraph" w:customStyle="1" w:styleId="blocktitle1">
    <w:name w:val="block title"/>
    <w:basedOn w:val="Normal"/>
    <w:link w:val="blocktitleChar"/>
    <w:qFormat/>
    <w:rsid w:val="00C063B0"/>
    <w:pPr>
      <w:spacing w:after="240"/>
      <w:jc w:val="center"/>
      <w:outlineLvl w:val="0"/>
    </w:pPr>
    <w:rPr>
      <w:rFonts w:ascii="Garamond" w:eastAsia="Calibri" w:hAnsi="Garamond"/>
      <w:b/>
      <w:caps/>
      <w:sz w:val="28"/>
      <w:lang w:val="x-none" w:eastAsia="x-none"/>
      <w14:ligatures w14:val="standardContextual"/>
    </w:rPr>
  </w:style>
  <w:style w:type="character" w:customStyle="1" w:styleId="blocktitleChar">
    <w:name w:val="block title Char"/>
    <w:link w:val="blocktitle1"/>
    <w:rsid w:val="00C063B0"/>
    <w:rPr>
      <w:rFonts w:ascii="Garamond" w:eastAsia="Calibri" w:hAnsi="Garamond" w:cs="Calibri"/>
      <w:b/>
      <w:caps/>
      <w:kern w:val="0"/>
      <w:sz w:val="28"/>
      <w:szCs w:val="22"/>
      <w:lang w:val="x-none" w:eastAsia="x-none"/>
    </w:rPr>
  </w:style>
  <w:style w:type="character" w:customStyle="1" w:styleId="reality">
    <w:name w:val="reality"/>
    <w:rsid w:val="00C063B0"/>
  </w:style>
  <w:style w:type="paragraph" w:customStyle="1" w:styleId="Pa6">
    <w:name w:val="Pa6"/>
    <w:basedOn w:val="Normal"/>
    <w:next w:val="Normal"/>
    <w:uiPriority w:val="99"/>
    <w:qFormat/>
    <w:rsid w:val="00C063B0"/>
    <w:pPr>
      <w:autoSpaceDE w:val="0"/>
      <w:autoSpaceDN w:val="0"/>
      <w:adjustRightInd w:val="0"/>
      <w:spacing w:line="221" w:lineRule="atLeast"/>
    </w:pPr>
    <w:rPr>
      <w:rFonts w:eastAsia="Times New Roman"/>
      <w:sz w:val="24"/>
      <w14:ligatures w14:val="standardContextual"/>
    </w:rPr>
  </w:style>
  <w:style w:type="paragraph" w:customStyle="1" w:styleId="Pa4">
    <w:name w:val="Pa4"/>
    <w:basedOn w:val="Normal"/>
    <w:next w:val="Normal"/>
    <w:uiPriority w:val="99"/>
    <w:qFormat/>
    <w:rsid w:val="00C063B0"/>
    <w:pPr>
      <w:autoSpaceDE w:val="0"/>
      <w:autoSpaceDN w:val="0"/>
      <w:adjustRightInd w:val="0"/>
      <w:spacing w:line="181" w:lineRule="atLeast"/>
    </w:pPr>
    <w:rPr>
      <w:rFonts w:eastAsia="Times New Roman"/>
      <w:sz w:val="24"/>
      <w14:ligatures w14:val="standardContextual"/>
    </w:rPr>
  </w:style>
  <w:style w:type="paragraph" w:customStyle="1" w:styleId="Pa5">
    <w:name w:val="Pa5"/>
    <w:basedOn w:val="Normal"/>
    <w:next w:val="Normal"/>
    <w:uiPriority w:val="99"/>
    <w:qFormat/>
    <w:rsid w:val="00C063B0"/>
    <w:pPr>
      <w:autoSpaceDE w:val="0"/>
      <w:autoSpaceDN w:val="0"/>
      <w:adjustRightInd w:val="0"/>
      <w:spacing w:line="321" w:lineRule="atLeast"/>
    </w:pPr>
    <w:rPr>
      <w:rFonts w:eastAsia="Times New Roman"/>
      <w:sz w:val="24"/>
      <w14:ligatures w14:val="standardContextual"/>
    </w:rPr>
  </w:style>
  <w:style w:type="paragraph" w:customStyle="1" w:styleId="attribution">
    <w:name w:val="attribution"/>
    <w:basedOn w:val="Normal"/>
    <w:uiPriority w:val="99"/>
    <w:qFormat/>
    <w:rsid w:val="00C063B0"/>
    <w:pPr>
      <w:spacing w:before="100" w:beforeAutospacing="1" w:after="100" w:afterAutospacing="1"/>
    </w:pPr>
    <w:rPr>
      <w:rFonts w:eastAsia="Times New Roman"/>
      <w:sz w:val="24"/>
      <w14:ligatures w14:val="standardContextual"/>
    </w:rPr>
  </w:style>
  <w:style w:type="paragraph" w:customStyle="1" w:styleId="text-textbodyhoustontexttext-dateline">
    <w:name w:val="text-textbody houstontext text-dateline"/>
    <w:basedOn w:val="Normal"/>
    <w:uiPriority w:val="99"/>
    <w:qFormat/>
    <w:rsid w:val="00C063B0"/>
    <w:pPr>
      <w:spacing w:before="100" w:beforeAutospacing="1" w:after="100" w:afterAutospacing="1"/>
    </w:pPr>
    <w:rPr>
      <w:rFonts w:eastAsia="Times New Roman"/>
      <w:sz w:val="24"/>
      <w14:ligatures w14:val="standardContextual"/>
    </w:rPr>
  </w:style>
  <w:style w:type="paragraph" w:customStyle="1" w:styleId="text-textbodyhoustontext">
    <w:name w:val="text-textbody houstontext"/>
    <w:basedOn w:val="Normal"/>
    <w:uiPriority w:val="99"/>
    <w:qFormat/>
    <w:rsid w:val="00C063B0"/>
    <w:pPr>
      <w:spacing w:before="100" w:beforeAutospacing="1" w:after="100" w:afterAutospacing="1"/>
    </w:pPr>
    <w:rPr>
      <w:rFonts w:eastAsia="Times New Roman"/>
      <w:sz w:val="24"/>
      <w14:ligatures w14:val="standardContextual"/>
    </w:rPr>
  </w:style>
  <w:style w:type="character" w:customStyle="1" w:styleId="text2">
    <w:name w:val="text2"/>
    <w:rsid w:val="00C063B0"/>
  </w:style>
  <w:style w:type="character" w:customStyle="1" w:styleId="StyleUnderlineChar2CharChar11pt">
    <w:name w:val="Style Underline Char2 Char Char + 11 pt"/>
    <w:rsid w:val="00C063B0"/>
    <w:rPr>
      <w:rFonts w:ascii="Times New Roman" w:hAnsi="Times New Roman"/>
      <w:sz w:val="20"/>
      <w:u w:val="single"/>
    </w:rPr>
  </w:style>
  <w:style w:type="character" w:customStyle="1" w:styleId="StyleStyleBoldUnderline11pt">
    <w:name w:val="Style Style Bold Underline + 11 pt"/>
    <w:rsid w:val="00C063B0"/>
    <w:rPr>
      <w:b/>
      <w:bCs/>
      <w:sz w:val="20"/>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C063B0"/>
    <w:rPr>
      <w:rFonts w:eastAsia="SimSun"/>
      <w:b/>
      <w:bCs/>
    </w:rPr>
  </w:style>
  <w:style w:type="character" w:customStyle="1" w:styleId="StyleStyle4LatinTimesNewRomanAsianSimSunBoldChar">
    <w:name w:val="Style Style4 + (Latin) Times New Roman (Asian) SimSun Bold Char"/>
    <w:link w:val="StyleStyle4LatinTimesNewRomanAsianSimSunBold"/>
    <w:rsid w:val="00C063B0"/>
    <w:rPr>
      <w:rFonts w:ascii="Calibri" w:eastAsia="SimSun" w:hAnsi="Calibri" w:cs="Calibri"/>
      <w:b/>
      <w:bCs/>
      <w:kern w:val="0"/>
      <w:sz w:val="22"/>
      <w:szCs w:val="22"/>
      <w:u w:val="single"/>
      <w:lang w:eastAsia="en-US"/>
    </w:rPr>
  </w:style>
  <w:style w:type="character" w:customStyle="1" w:styleId="articlehead2">
    <w:name w:val="articlehead2"/>
    <w:rsid w:val="00C063B0"/>
  </w:style>
  <w:style w:type="character" w:customStyle="1" w:styleId="pronset">
    <w:name w:val="pronset"/>
    <w:rsid w:val="00C063B0"/>
  </w:style>
  <w:style w:type="character" w:customStyle="1" w:styleId="prondelim">
    <w:name w:val="prondelim"/>
    <w:rsid w:val="00C063B0"/>
  </w:style>
  <w:style w:type="character" w:customStyle="1" w:styleId="prontoggle">
    <w:name w:val="pron_toggle"/>
    <w:rsid w:val="00C063B0"/>
  </w:style>
  <w:style w:type="character" w:customStyle="1" w:styleId="boldface">
    <w:name w:val="boldface"/>
    <w:rsid w:val="00C063B0"/>
  </w:style>
  <w:style w:type="character" w:customStyle="1" w:styleId="secondary-bf">
    <w:name w:val="secondary-bf"/>
    <w:rsid w:val="00C063B0"/>
  </w:style>
  <w:style w:type="character" w:customStyle="1" w:styleId="ColorfulGrid-Accent1Char">
    <w:name w:val="Colorful Grid - Accent 1 Char"/>
    <w:aliases w:val="quote Char"/>
    <w:link w:val="ColorfulGrid-Accent1"/>
    <w:uiPriority w:val="29"/>
    <w:rsid w:val="00C063B0"/>
    <w:rPr>
      <w:rFonts w:ascii="Times New Roman" w:hAnsi="Times New Roman"/>
      <w:iCs/>
      <w:color w:val="000000"/>
      <w:sz w:val="16"/>
    </w:rPr>
  </w:style>
  <w:style w:type="table" w:styleId="ColorfulGrid-Accent1">
    <w:name w:val="Colorful Grid Accent 1"/>
    <w:basedOn w:val="TableNormal"/>
    <w:link w:val="ColorfulGrid-Accent1Char"/>
    <w:uiPriority w:val="29"/>
    <w:rsid w:val="00C063B0"/>
    <w:pPr>
      <w:spacing w:after="0" w:line="240" w:lineRule="auto"/>
    </w:pPr>
    <w:rPr>
      <w:rFonts w:ascii="Times New Roman" w:hAnsi="Times New Roman"/>
      <w:iCs/>
      <w:color w:val="000000"/>
      <w:sz w:val="16"/>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Boxout0">
    <w:name w:val="Boxout"/>
    <w:uiPriority w:val="1"/>
    <w:qFormat/>
    <w:rsid w:val="00C063B0"/>
    <w:rPr>
      <w:rFonts w:ascii="Calibri" w:hAnsi="Calibri"/>
      <w:b/>
      <w:bCs/>
      <w:i w:val="0"/>
      <w:iCs/>
      <w:color w:val="auto"/>
      <w:sz w:val="20"/>
      <w:u w:val="single"/>
      <w:bdr w:val="none" w:sz="0" w:space="0" w:color="auto"/>
      <w:shd w:val="clear" w:color="auto" w:fill="00FF00"/>
    </w:rPr>
  </w:style>
  <w:style w:type="character" w:customStyle="1" w:styleId="showspellpr">
    <w:name w:val="show_spellpr"/>
    <w:rsid w:val="00C063B0"/>
  </w:style>
  <w:style w:type="character" w:customStyle="1" w:styleId="pg">
    <w:name w:val="pg"/>
    <w:rsid w:val="00C063B0"/>
  </w:style>
  <w:style w:type="character" w:customStyle="1" w:styleId="detailtitle">
    <w:name w:val="detailtitle"/>
    <w:rsid w:val="00C063B0"/>
  </w:style>
  <w:style w:type="character" w:customStyle="1" w:styleId="storydate">
    <w:name w:val="storydate"/>
    <w:rsid w:val="00C063B0"/>
  </w:style>
  <w:style w:type="character" w:customStyle="1" w:styleId="preloadwrap">
    <w:name w:val="preloadwrap"/>
    <w:rsid w:val="00C063B0"/>
  </w:style>
  <w:style w:type="paragraph" w:customStyle="1" w:styleId="summary">
    <w:name w:val="summary"/>
    <w:basedOn w:val="Normal"/>
    <w:uiPriority w:val="99"/>
    <w:qFormat/>
    <w:rsid w:val="00C063B0"/>
    <w:pPr>
      <w:spacing w:before="100" w:beforeAutospacing="1" w:after="100" w:afterAutospacing="1"/>
    </w:pPr>
    <w:rPr>
      <w:rFonts w:eastAsia="Times New Roman"/>
      <w:sz w:val="24"/>
      <w14:ligatures w14:val="standardContextual"/>
    </w:rPr>
  </w:style>
  <w:style w:type="paragraph" w:customStyle="1" w:styleId="Caption2">
    <w:name w:val="Caption2"/>
    <w:basedOn w:val="Normal"/>
    <w:uiPriority w:val="99"/>
    <w:qFormat/>
    <w:rsid w:val="00C063B0"/>
    <w:pPr>
      <w:spacing w:before="100" w:beforeAutospacing="1" w:after="100" w:afterAutospacing="1"/>
    </w:pPr>
    <w:rPr>
      <w:rFonts w:eastAsia="Times New Roman"/>
      <w:sz w:val="24"/>
      <w14:ligatures w14:val="standardContextual"/>
    </w:rPr>
  </w:style>
  <w:style w:type="character" w:customStyle="1" w:styleId="creditwrap">
    <w:name w:val="creditwrap"/>
    <w:rsid w:val="00C063B0"/>
  </w:style>
  <w:style w:type="character" w:customStyle="1" w:styleId="DefaultChar1">
    <w:name w:val="Default Char1"/>
    <w:rsid w:val="00C063B0"/>
    <w:rPr>
      <w:noProof w:val="0"/>
      <w:color w:val="000000"/>
      <w:lang w:val="en-US" w:eastAsia="en-US" w:bidi="ar-SA"/>
    </w:rPr>
  </w:style>
  <w:style w:type="paragraph" w:customStyle="1" w:styleId="MTDisplayEquation">
    <w:name w:val="MTDisplayEquation"/>
    <w:basedOn w:val="Normal"/>
    <w:next w:val="Normal"/>
    <w:link w:val="MTDisplayEquationChar"/>
    <w:qFormat/>
    <w:rsid w:val="00C063B0"/>
    <w:pPr>
      <w:tabs>
        <w:tab w:val="center" w:pos="5120"/>
        <w:tab w:val="right" w:pos="10220"/>
      </w:tabs>
    </w:pPr>
    <w:rPr>
      <w:rFonts w:eastAsia="Times New Roman"/>
      <w:bCs/>
      <w:lang w:bidi="he-IL"/>
      <w14:ligatures w14:val="standardContextual"/>
    </w:rPr>
  </w:style>
  <w:style w:type="character" w:customStyle="1" w:styleId="MTDisplayEquationChar">
    <w:name w:val="MTDisplayEquation Char"/>
    <w:link w:val="MTDisplayEquation"/>
    <w:rsid w:val="00C063B0"/>
    <w:rPr>
      <w:rFonts w:ascii="Calibri" w:eastAsia="Times New Roman" w:hAnsi="Calibri" w:cs="Calibri"/>
      <w:bCs/>
      <w:kern w:val="0"/>
      <w:sz w:val="22"/>
      <w:szCs w:val="22"/>
      <w:lang w:eastAsia="en-US" w:bidi="he-IL"/>
    </w:rPr>
  </w:style>
  <w:style w:type="character" w:customStyle="1" w:styleId="textunderlineChar0">
    <w:name w:val="text underline Char"/>
    <w:rsid w:val="00C063B0"/>
    <w:rPr>
      <w:sz w:val="24"/>
      <w:szCs w:val="22"/>
      <w:u w:val="thick"/>
      <w:lang w:val="en-US" w:eastAsia="en-US" w:bidi="ar-SA"/>
    </w:rPr>
  </w:style>
  <w:style w:type="character" w:customStyle="1" w:styleId="BoldChar">
    <w:name w:val="Bold Char"/>
    <w:rsid w:val="00C063B0"/>
    <w:rPr>
      <w:rFonts w:ascii="Times New Roman" w:eastAsia="Times New Roman" w:hAnsi="Times New Roman"/>
      <w:b/>
      <w:szCs w:val="24"/>
    </w:rPr>
  </w:style>
  <w:style w:type="character" w:customStyle="1" w:styleId="pmterms31">
    <w:name w:val="pmterms31"/>
    <w:rsid w:val="00C063B0"/>
    <w:rPr>
      <w:b/>
      <w:bCs/>
      <w:i w:val="0"/>
      <w:iCs w:val="0"/>
      <w:color w:val="000000"/>
    </w:rPr>
  </w:style>
  <w:style w:type="character" w:customStyle="1" w:styleId="copyrightdescription">
    <w:name w:val="copyrightdescription"/>
    <w:rsid w:val="00C063B0"/>
  </w:style>
  <w:style w:type="paragraph" w:customStyle="1" w:styleId="DebateFile">
    <w:name w:val="Debate File"/>
    <w:basedOn w:val="Normal"/>
    <w:uiPriority w:val="99"/>
    <w:qFormat/>
    <w:rsid w:val="00C063B0"/>
    <w:pPr>
      <w:jc w:val="center"/>
    </w:pPr>
    <w:rPr>
      <w:rFonts w:ascii="Book Antiqua" w:eastAsia="Times New Roman" w:hAnsi="Book Antiqua"/>
      <w:b/>
      <w:sz w:val="28"/>
      <w14:ligatures w14:val="standardContextual"/>
    </w:rPr>
  </w:style>
  <w:style w:type="character" w:customStyle="1" w:styleId="ft01">
    <w:name w:val="ft01"/>
    <w:rsid w:val="00C063B0"/>
    <w:rPr>
      <w:rFonts w:ascii="Times" w:hAnsi="Times" w:cs="Times" w:hint="default"/>
      <w:color w:val="000000"/>
      <w:sz w:val="14"/>
      <w:szCs w:val="14"/>
    </w:rPr>
  </w:style>
  <w:style w:type="character" w:customStyle="1" w:styleId="ft11">
    <w:name w:val="ft11"/>
    <w:rsid w:val="00C063B0"/>
    <w:rPr>
      <w:rFonts w:ascii="Times" w:hAnsi="Times" w:cs="Times" w:hint="default"/>
      <w:color w:val="000000"/>
      <w:sz w:val="17"/>
      <w:szCs w:val="17"/>
    </w:rPr>
  </w:style>
  <w:style w:type="character" w:customStyle="1" w:styleId="ft21">
    <w:name w:val="ft21"/>
    <w:rsid w:val="00C063B0"/>
    <w:rPr>
      <w:rFonts w:ascii="Times" w:hAnsi="Times" w:cs="Times" w:hint="default"/>
      <w:color w:val="000000"/>
      <w:sz w:val="15"/>
      <w:szCs w:val="15"/>
    </w:rPr>
  </w:style>
  <w:style w:type="character" w:customStyle="1" w:styleId="ft31">
    <w:name w:val="ft31"/>
    <w:rsid w:val="00C063B0"/>
    <w:rPr>
      <w:rFonts w:ascii="Times" w:hAnsi="Times" w:cs="Times" w:hint="default"/>
      <w:color w:val="000000"/>
      <w:sz w:val="15"/>
      <w:szCs w:val="15"/>
    </w:rPr>
  </w:style>
  <w:style w:type="paragraph" w:customStyle="1" w:styleId="Little">
    <w:name w:val="Little"/>
    <w:basedOn w:val="Normal"/>
    <w:next w:val="Normal"/>
    <w:uiPriority w:val="99"/>
    <w:qFormat/>
    <w:rsid w:val="00C063B0"/>
    <w:pPr>
      <w:ind w:left="288"/>
    </w:pPr>
    <w:rPr>
      <w:rFonts w:ascii="Garamond" w:eastAsia="Times New Roman" w:hAnsi="Garamond"/>
      <w14:ligatures w14:val="standardContextual"/>
    </w:rPr>
  </w:style>
  <w:style w:type="paragraph" w:customStyle="1" w:styleId="AAAcard">
    <w:name w:val="AAAcard"/>
    <w:basedOn w:val="Normal"/>
    <w:link w:val="AAAcardChar"/>
    <w:uiPriority w:val="99"/>
    <w:qFormat/>
    <w:rsid w:val="00C063B0"/>
    <w:pPr>
      <w:ind w:left="288" w:right="288"/>
    </w:pPr>
    <w:rPr>
      <w:rFonts w:eastAsia="Times New Roman"/>
      <w14:ligatures w14:val="standardContextual"/>
    </w:rPr>
  </w:style>
  <w:style w:type="character" w:customStyle="1" w:styleId="dquo">
    <w:name w:val="dquo"/>
    <w:rsid w:val="00C063B0"/>
  </w:style>
  <w:style w:type="character" w:customStyle="1" w:styleId="caps2">
    <w:name w:val="caps2"/>
    <w:rsid w:val="00C063B0"/>
  </w:style>
  <w:style w:type="character" w:customStyle="1" w:styleId="inside-head">
    <w:name w:val="inside-head"/>
    <w:rsid w:val="00C063B0"/>
  </w:style>
  <w:style w:type="character" w:customStyle="1" w:styleId="CardsFont12ptCharCharCharChar">
    <w:name w:val="Cards + Font: 12 pt Char Char Char Char"/>
    <w:rsid w:val="00C063B0"/>
    <w:rPr>
      <w:sz w:val="24"/>
      <w:szCs w:val="24"/>
      <w:u w:val="thick"/>
      <w:lang w:val="en-US" w:eastAsia="en-US" w:bidi="ar-SA"/>
    </w:rPr>
  </w:style>
  <w:style w:type="character" w:customStyle="1" w:styleId="ccs">
    <w:name w:val="c cs"/>
    <w:rsid w:val="00C063B0"/>
  </w:style>
  <w:style w:type="character" w:customStyle="1" w:styleId="UnderlinedEvChar">
    <w:name w:val="Underlined Ev Char"/>
    <w:link w:val="UnderlinedEv"/>
    <w:rsid w:val="00C063B0"/>
    <w:rPr>
      <w:rFonts w:ascii="Times New Roman" w:eastAsia="Times New Roman" w:hAnsi="Times New Roman"/>
      <w:u w:val="single"/>
    </w:rPr>
  </w:style>
  <w:style w:type="character" w:customStyle="1" w:styleId="dropshadow">
    <w:name w:val="dropshadow"/>
    <w:rsid w:val="00C063B0"/>
  </w:style>
  <w:style w:type="character" w:customStyle="1" w:styleId="d05ws">
    <w:name w:val="d05ws"/>
    <w:rsid w:val="00C063B0"/>
  </w:style>
  <w:style w:type="character" w:customStyle="1" w:styleId="rzibod">
    <w:name w:val="rzibod"/>
    <w:rsid w:val="00C063B0"/>
  </w:style>
  <w:style w:type="paragraph" w:customStyle="1" w:styleId="Caption3">
    <w:name w:val="Caption3"/>
    <w:basedOn w:val="Normal"/>
    <w:uiPriority w:val="99"/>
    <w:qFormat/>
    <w:rsid w:val="00C063B0"/>
    <w:pPr>
      <w:spacing w:before="100" w:beforeAutospacing="1" w:after="100" w:afterAutospacing="1"/>
    </w:pPr>
    <w:rPr>
      <w:rFonts w:eastAsia="Times New Roman"/>
      <w:sz w:val="24"/>
      <w14:ligatures w14:val="standardContextual"/>
    </w:rPr>
  </w:style>
  <w:style w:type="character" w:customStyle="1" w:styleId="StyleBold1">
    <w:name w:val="Style Bold1"/>
    <w:rsid w:val="00C063B0"/>
    <w:rPr>
      <w:rFonts w:ascii="Georgia" w:hAnsi="Georgia"/>
      <w:b/>
      <w:bCs/>
      <w:sz w:val="22"/>
    </w:rPr>
  </w:style>
  <w:style w:type="character" w:customStyle="1" w:styleId="headertext">
    <w:name w:val="headertext"/>
    <w:rsid w:val="00C063B0"/>
  </w:style>
  <w:style w:type="paragraph" w:customStyle="1" w:styleId="body-12-5">
    <w:name w:val="body-12-5"/>
    <w:basedOn w:val="Normal"/>
    <w:uiPriority w:val="99"/>
    <w:qFormat/>
    <w:rsid w:val="00C063B0"/>
    <w:pPr>
      <w:spacing w:before="100" w:beforeAutospacing="1" w:after="100" w:afterAutospacing="1"/>
    </w:pPr>
    <w:rPr>
      <w:rFonts w:eastAsia="Times New Roman"/>
      <w:sz w:val="24"/>
      <w14:ligatures w14:val="standardContextual"/>
    </w:rPr>
  </w:style>
  <w:style w:type="character" w:customStyle="1" w:styleId="endnote-reference">
    <w:name w:val="endnote-reference"/>
    <w:rsid w:val="00C063B0"/>
  </w:style>
  <w:style w:type="character" w:customStyle="1" w:styleId="officialsname">
    <w:name w:val="official_s_name"/>
    <w:rsid w:val="00C063B0"/>
  </w:style>
  <w:style w:type="character" w:customStyle="1" w:styleId="audience">
    <w:name w:val="audience"/>
    <w:rsid w:val="00C063B0"/>
  </w:style>
  <w:style w:type="character" w:customStyle="1" w:styleId="A7">
    <w:name w:val="A7"/>
    <w:uiPriority w:val="99"/>
    <w:rsid w:val="00C063B0"/>
    <w:rPr>
      <w:rFonts w:cs="Myriad Pro"/>
      <w:color w:val="0066B1"/>
      <w:sz w:val="22"/>
      <w:szCs w:val="22"/>
    </w:rPr>
  </w:style>
  <w:style w:type="character" w:customStyle="1" w:styleId="BlockHeadingsChar">
    <w:name w:val="Block Headings Char"/>
    <w:link w:val="BlockHeadings"/>
    <w:rsid w:val="00C063B0"/>
    <w:rPr>
      <w:rFonts w:ascii="Times New Roman" w:eastAsia="Times New Roman" w:hAnsi="Times New Roman" w:cs="Times New Roman"/>
      <w:b/>
      <w:kern w:val="0"/>
      <w:sz w:val="36"/>
      <w:u w:val="single"/>
      <w:lang w:eastAsia="en-US"/>
    </w:rPr>
  </w:style>
  <w:style w:type="character" w:customStyle="1" w:styleId="normalchar">
    <w:name w:val="normal__char"/>
    <w:rsid w:val="00C063B0"/>
  </w:style>
  <w:style w:type="character" w:customStyle="1" w:styleId="hyperlink002cheading0020100200028block0020title0029char">
    <w:name w:val="hyperlink_002cheading_00201_0020_0028block_0020title_0029__char"/>
    <w:rsid w:val="00C063B0"/>
  </w:style>
  <w:style w:type="character" w:customStyle="1" w:styleId="underline002cstyle0020bold0020underlinechar">
    <w:name w:val="underline_002cstyle_0020bold_0020underline__char"/>
    <w:rsid w:val="00C063B0"/>
  </w:style>
  <w:style w:type="character" w:customStyle="1" w:styleId="copyboldblack">
    <w:name w:val="copyboldblack"/>
    <w:rsid w:val="00C063B0"/>
  </w:style>
  <w:style w:type="character" w:customStyle="1" w:styleId="copybold">
    <w:name w:val="copybold"/>
    <w:rsid w:val="00C063B0"/>
  </w:style>
  <w:style w:type="character" w:customStyle="1" w:styleId="author-date0">
    <w:name w:val="author-date"/>
    <w:rsid w:val="00C063B0"/>
  </w:style>
  <w:style w:type="paragraph" w:customStyle="1" w:styleId="infuse">
    <w:name w:val="infuse"/>
    <w:basedOn w:val="Normal"/>
    <w:uiPriority w:val="99"/>
    <w:qFormat/>
    <w:rsid w:val="00C063B0"/>
    <w:pPr>
      <w:spacing w:before="100" w:beforeAutospacing="1" w:after="100" w:afterAutospacing="1"/>
    </w:pPr>
    <w:rPr>
      <w:rFonts w:eastAsia="Times New Roman"/>
      <w:sz w:val="24"/>
      <w14:ligatures w14:val="standardContextual"/>
    </w:rPr>
  </w:style>
  <w:style w:type="paragraph" w:customStyle="1" w:styleId="fontreg">
    <w:name w:val="font_reg"/>
    <w:basedOn w:val="Normal"/>
    <w:uiPriority w:val="99"/>
    <w:qFormat/>
    <w:rsid w:val="00C063B0"/>
    <w:pPr>
      <w:spacing w:before="100" w:beforeAutospacing="1" w:after="100" w:afterAutospacing="1"/>
    </w:pPr>
    <w:rPr>
      <w:rFonts w:eastAsia="Times New Roman"/>
      <w:sz w:val="24"/>
      <w14:ligatures w14:val="standardContextual"/>
    </w:rPr>
  </w:style>
  <w:style w:type="character" w:customStyle="1" w:styleId="yshortcuts">
    <w:name w:val="yshortcuts"/>
    <w:rsid w:val="00C063B0"/>
  </w:style>
  <w:style w:type="character" w:customStyle="1" w:styleId="hidden">
    <w:name w:val="hidden"/>
    <w:rsid w:val="00C063B0"/>
  </w:style>
  <w:style w:type="character" w:customStyle="1" w:styleId="articlebegin">
    <w:name w:val="articlebegin"/>
    <w:rsid w:val="00C063B0"/>
  </w:style>
  <w:style w:type="character" w:customStyle="1" w:styleId="mediaoverlay">
    <w:name w:val="mediaoverlay"/>
    <w:rsid w:val="00C063B0"/>
  </w:style>
  <w:style w:type="paragraph" w:customStyle="1" w:styleId="CITEF3">
    <w:name w:val="CITE F3"/>
    <w:uiPriority w:val="99"/>
    <w:qFormat/>
    <w:rsid w:val="00C063B0"/>
    <w:pPr>
      <w:spacing w:after="0" w:line="240" w:lineRule="auto"/>
    </w:pPr>
    <w:rPr>
      <w:rFonts w:ascii="Georgia" w:eastAsia="SimSun" w:hAnsi="Georgia" w:cs="Times New Roman"/>
      <w:b/>
      <w:kern w:val="0"/>
      <w:lang w:eastAsia="zh-CN"/>
    </w:rPr>
  </w:style>
  <w:style w:type="character" w:customStyle="1" w:styleId="blogcaption">
    <w:name w:val="blog_caption"/>
    <w:rsid w:val="00C063B0"/>
  </w:style>
  <w:style w:type="paragraph" w:customStyle="1" w:styleId="StyleBoldUnderlineTimesNewRoman">
    <w:name w:val="Style Bold Underline + Times New Roman"/>
    <w:link w:val="StyleBoldUnderlineTimesNewRomanChar"/>
    <w:qFormat/>
    <w:rsid w:val="00C063B0"/>
    <w:pPr>
      <w:spacing w:after="200" w:line="276" w:lineRule="auto"/>
    </w:pPr>
    <w:rPr>
      <w:rFonts w:ascii="Times New Roman Bold" w:eastAsia="Calibri" w:cs="Times New Roman"/>
      <w:b/>
      <w:bCs/>
      <w:kern w:val="0"/>
      <w:sz w:val="22"/>
      <w:szCs w:val="22"/>
      <w:u w:val="single"/>
      <w:lang w:eastAsia="en-US"/>
    </w:rPr>
  </w:style>
  <w:style w:type="character" w:customStyle="1" w:styleId="StyleBoldUnderlineTimesNewRomanChar">
    <w:name w:val="Style Bold Underline + Times New Roman Char"/>
    <w:link w:val="StyleBoldUnderlineTimesNewRoman"/>
    <w:rsid w:val="00C063B0"/>
    <w:rPr>
      <w:rFonts w:ascii="Times New Roman Bold" w:eastAsia="Calibri" w:cs="Times New Roman"/>
      <w:b/>
      <w:bCs/>
      <w:kern w:val="0"/>
      <w:sz w:val="22"/>
      <w:szCs w:val="22"/>
      <w:u w:val="single"/>
      <w:lang w:eastAsia="en-US"/>
    </w:rPr>
  </w:style>
  <w:style w:type="paragraph" w:customStyle="1" w:styleId="StyleUnderlineTimesNewRoman">
    <w:name w:val="Style Underline + Times New Roman"/>
    <w:link w:val="StyleUnderlineTimesNewRomanChar"/>
    <w:qFormat/>
    <w:rsid w:val="00C063B0"/>
    <w:pPr>
      <w:spacing w:after="200" w:line="240" w:lineRule="auto"/>
    </w:pPr>
    <w:rPr>
      <w:rFonts w:ascii="Calibri" w:eastAsia="Calibri" w:hAnsi="Calibri" w:cs="Times New Roman"/>
      <w:kern w:val="0"/>
      <w:sz w:val="20"/>
      <w:szCs w:val="20"/>
      <w:u w:val="single"/>
      <w:lang w:eastAsia="en-US"/>
    </w:rPr>
  </w:style>
  <w:style w:type="character" w:customStyle="1" w:styleId="StyleUnderlineTimesNewRomanChar">
    <w:name w:val="Style Underline + Times New Roman Char"/>
    <w:link w:val="StyleUnderlineTimesNewRoman"/>
    <w:rsid w:val="00C063B0"/>
    <w:rPr>
      <w:rFonts w:ascii="Calibri" w:eastAsia="Calibri" w:hAnsi="Calibri" w:cs="Times New Roman"/>
      <w:kern w:val="0"/>
      <w:sz w:val="20"/>
      <w:szCs w:val="20"/>
      <w:u w:val="single"/>
      <w:lang w:eastAsia="en-US"/>
    </w:rPr>
  </w:style>
  <w:style w:type="character" w:customStyle="1" w:styleId="commnet-abuzz">
    <w:name w:val="commnet-abuzz"/>
    <w:rsid w:val="00C063B0"/>
  </w:style>
  <w:style w:type="character" w:customStyle="1" w:styleId="fbconnectbuttontext">
    <w:name w:val="fbconnectbutton_text"/>
    <w:rsid w:val="00C063B0"/>
  </w:style>
  <w:style w:type="character" w:customStyle="1" w:styleId="fbsharecountinner">
    <w:name w:val="fb_share_count_inner"/>
    <w:rsid w:val="00C063B0"/>
  </w:style>
  <w:style w:type="character" w:customStyle="1" w:styleId="stbuttontext">
    <w:name w:val="stbuttontext"/>
    <w:rsid w:val="00C063B0"/>
  </w:style>
  <w:style w:type="paragraph" w:customStyle="1" w:styleId="hotroute1">
    <w:name w:val="hot route!"/>
    <w:basedOn w:val="Normal"/>
    <w:uiPriority w:val="99"/>
    <w:qFormat/>
    <w:rsid w:val="00C063B0"/>
    <w:pPr>
      <w:ind w:left="144"/>
    </w:pPr>
    <w:rPr>
      <w:rFonts w:ascii="Cambria" w:eastAsia="Calibri" w:hAnsi="Cambria"/>
      <w:sz w:val="24"/>
      <w14:ligatures w14:val="standardContextual"/>
    </w:rPr>
  </w:style>
  <w:style w:type="character" w:customStyle="1" w:styleId="Highlightedunderline0">
    <w:name w:val="Highlighted underline"/>
    <w:qFormat/>
    <w:rsid w:val="00C063B0"/>
    <w:rPr>
      <w:rFonts w:ascii="Times New Roman" w:hAnsi="Times New Roman" w:cs="Times New Roman" w:hint="default"/>
      <w:sz w:val="20"/>
      <w:u w:val="single"/>
      <w:bdr w:val="none" w:sz="0" w:space="0" w:color="auto" w:frame="1"/>
      <w:shd w:val="clear" w:color="auto" w:fill="C0C0C0"/>
    </w:rPr>
  </w:style>
  <w:style w:type="character" w:customStyle="1" w:styleId="source">
    <w:name w:val="source"/>
    <w:rsid w:val="00C063B0"/>
  </w:style>
  <w:style w:type="character" w:customStyle="1" w:styleId="Normal2">
    <w:name w:val="Normal2"/>
    <w:rsid w:val="00C063B0"/>
  </w:style>
  <w:style w:type="character" w:customStyle="1" w:styleId="pubdate">
    <w:name w:val="pubdate"/>
    <w:rsid w:val="00C063B0"/>
  </w:style>
  <w:style w:type="numbering" w:customStyle="1" w:styleId="NoList11">
    <w:name w:val="No List11"/>
    <w:next w:val="NoList"/>
    <w:uiPriority w:val="99"/>
    <w:semiHidden/>
    <w:unhideWhenUsed/>
    <w:rsid w:val="00C063B0"/>
  </w:style>
  <w:style w:type="numbering" w:customStyle="1" w:styleId="NoList111">
    <w:name w:val="No List111"/>
    <w:next w:val="NoList"/>
    <w:uiPriority w:val="99"/>
    <w:semiHidden/>
    <w:unhideWhenUsed/>
    <w:rsid w:val="00C063B0"/>
  </w:style>
  <w:style w:type="numbering" w:customStyle="1" w:styleId="NoList1111">
    <w:name w:val="No List1111"/>
    <w:next w:val="NoList"/>
    <w:uiPriority w:val="99"/>
    <w:semiHidden/>
    <w:unhideWhenUsed/>
    <w:rsid w:val="00C063B0"/>
  </w:style>
  <w:style w:type="numbering" w:customStyle="1" w:styleId="NoList11111">
    <w:name w:val="No List11111"/>
    <w:next w:val="NoList"/>
    <w:uiPriority w:val="99"/>
    <w:semiHidden/>
    <w:unhideWhenUsed/>
    <w:rsid w:val="00C063B0"/>
  </w:style>
  <w:style w:type="numbering" w:customStyle="1" w:styleId="NoList111111">
    <w:name w:val="No List111111"/>
    <w:next w:val="NoList"/>
    <w:uiPriority w:val="99"/>
    <w:semiHidden/>
    <w:unhideWhenUsed/>
    <w:rsid w:val="00C063B0"/>
  </w:style>
  <w:style w:type="numbering" w:customStyle="1" w:styleId="NoList1111111">
    <w:name w:val="No List1111111"/>
    <w:next w:val="NoList"/>
    <w:uiPriority w:val="99"/>
    <w:semiHidden/>
    <w:unhideWhenUsed/>
    <w:rsid w:val="00C063B0"/>
  </w:style>
  <w:style w:type="numbering" w:customStyle="1" w:styleId="NoList11111111">
    <w:name w:val="No List11111111"/>
    <w:next w:val="NoList"/>
    <w:uiPriority w:val="99"/>
    <w:semiHidden/>
    <w:unhideWhenUsed/>
    <w:rsid w:val="00C063B0"/>
  </w:style>
  <w:style w:type="numbering" w:customStyle="1" w:styleId="NoList111111111">
    <w:name w:val="No List111111111"/>
    <w:next w:val="NoList"/>
    <w:uiPriority w:val="99"/>
    <w:semiHidden/>
    <w:unhideWhenUsed/>
    <w:rsid w:val="00C063B0"/>
  </w:style>
  <w:style w:type="numbering" w:customStyle="1" w:styleId="NoList1111111111">
    <w:name w:val="No List1111111111"/>
    <w:next w:val="NoList"/>
    <w:uiPriority w:val="99"/>
    <w:semiHidden/>
    <w:unhideWhenUsed/>
    <w:rsid w:val="00C063B0"/>
  </w:style>
  <w:style w:type="numbering" w:customStyle="1" w:styleId="NoList11111111111">
    <w:name w:val="No List11111111111"/>
    <w:next w:val="NoList"/>
    <w:uiPriority w:val="99"/>
    <w:semiHidden/>
    <w:unhideWhenUsed/>
    <w:rsid w:val="00C063B0"/>
  </w:style>
  <w:style w:type="numbering" w:customStyle="1" w:styleId="NoList111111111111">
    <w:name w:val="No List111111111111"/>
    <w:next w:val="NoList"/>
    <w:uiPriority w:val="99"/>
    <w:semiHidden/>
    <w:unhideWhenUsed/>
    <w:rsid w:val="00C063B0"/>
  </w:style>
  <w:style w:type="numbering" w:customStyle="1" w:styleId="NoList1111111111111">
    <w:name w:val="No List1111111111111"/>
    <w:next w:val="NoList"/>
    <w:uiPriority w:val="99"/>
    <w:semiHidden/>
    <w:unhideWhenUsed/>
    <w:rsid w:val="00C063B0"/>
  </w:style>
  <w:style w:type="numbering" w:customStyle="1" w:styleId="NoList11111111111111">
    <w:name w:val="No List11111111111111"/>
    <w:next w:val="NoList"/>
    <w:uiPriority w:val="99"/>
    <w:semiHidden/>
    <w:unhideWhenUsed/>
    <w:rsid w:val="00C063B0"/>
  </w:style>
  <w:style w:type="numbering" w:customStyle="1" w:styleId="NoList111111111111111">
    <w:name w:val="No List111111111111111"/>
    <w:next w:val="NoList"/>
    <w:uiPriority w:val="99"/>
    <w:semiHidden/>
    <w:unhideWhenUsed/>
    <w:rsid w:val="00C063B0"/>
  </w:style>
  <w:style w:type="numbering" w:customStyle="1" w:styleId="NoList1111111111111111">
    <w:name w:val="No List1111111111111111"/>
    <w:next w:val="NoList"/>
    <w:uiPriority w:val="99"/>
    <w:semiHidden/>
    <w:unhideWhenUsed/>
    <w:rsid w:val="00C063B0"/>
  </w:style>
  <w:style w:type="numbering" w:customStyle="1" w:styleId="NoList11111111111111111">
    <w:name w:val="No List11111111111111111"/>
    <w:next w:val="NoList"/>
    <w:uiPriority w:val="99"/>
    <w:semiHidden/>
    <w:unhideWhenUsed/>
    <w:rsid w:val="00C063B0"/>
  </w:style>
  <w:style w:type="paragraph" w:customStyle="1" w:styleId="FreeFormA">
    <w:name w:val="Free Form A"/>
    <w:autoRedefine/>
    <w:uiPriority w:val="99"/>
    <w:qFormat/>
    <w:rsid w:val="00C063B0"/>
    <w:pPr>
      <w:spacing w:after="0" w:line="276" w:lineRule="auto"/>
    </w:pPr>
    <w:rPr>
      <w:rFonts w:ascii="Helvetica" w:eastAsia="ヒラギノ角ゴ Pro W3" w:hAnsi="Helvetica" w:cs="Times New Roman"/>
      <w:color w:val="000000"/>
      <w:kern w:val="0"/>
      <w:szCs w:val="22"/>
      <w:lang w:eastAsia="zh-CN" w:bidi="he-IL"/>
    </w:rPr>
  </w:style>
  <w:style w:type="character" w:customStyle="1" w:styleId="grey">
    <w:name w:val="grey"/>
    <w:rsid w:val="00C063B0"/>
  </w:style>
  <w:style w:type="character" w:customStyle="1" w:styleId="postby">
    <w:name w:val="post_by"/>
    <w:rsid w:val="00C063B0"/>
  </w:style>
  <w:style w:type="character" w:customStyle="1" w:styleId="postdate">
    <w:name w:val="post_date"/>
    <w:rsid w:val="00C063B0"/>
  </w:style>
  <w:style w:type="character" w:customStyle="1" w:styleId="bdx">
    <w:name w:val="bdx"/>
    <w:rsid w:val="00C063B0"/>
  </w:style>
  <w:style w:type="character" w:customStyle="1" w:styleId="bdl">
    <w:name w:val="bdl"/>
    <w:rsid w:val="00C063B0"/>
  </w:style>
  <w:style w:type="character" w:customStyle="1" w:styleId="bhl">
    <w:name w:val="bhl"/>
    <w:rsid w:val="00C063B0"/>
  </w:style>
  <w:style w:type="character" w:customStyle="1" w:styleId="CardNotUnderlinedChar1">
    <w:name w:val="Card Not Underlined Char1"/>
    <w:link w:val="CardNotUnderlined"/>
    <w:rsid w:val="00C063B0"/>
    <w:rPr>
      <w:rFonts w:ascii="Bell MT" w:eastAsia="Calibri" w:hAnsi="Bell MT" w:cs="Calibri"/>
      <w:kern w:val="0"/>
      <w:sz w:val="22"/>
      <w:szCs w:val="20"/>
      <w:lang w:eastAsia="en-US"/>
    </w:rPr>
  </w:style>
  <w:style w:type="character" w:customStyle="1" w:styleId="breadcrumbitemcurrent">
    <w:name w:val="breadcrumbitemcurrent"/>
    <w:rsid w:val="00C063B0"/>
  </w:style>
  <w:style w:type="character" w:customStyle="1" w:styleId="bbl">
    <w:name w:val="bbl"/>
    <w:rsid w:val="00C063B0"/>
  </w:style>
  <w:style w:type="character" w:customStyle="1" w:styleId="Date2">
    <w:name w:val="Date2"/>
    <w:rsid w:val="00C063B0"/>
  </w:style>
  <w:style w:type="character" w:customStyle="1" w:styleId="company">
    <w:name w:val="company"/>
    <w:rsid w:val="00C063B0"/>
  </w:style>
  <w:style w:type="character" w:customStyle="1" w:styleId="itxtnewhookspan">
    <w:name w:val="itxtnewhookspan"/>
    <w:rsid w:val="00C063B0"/>
  </w:style>
  <w:style w:type="character" w:customStyle="1" w:styleId="gstxthlt">
    <w:name w:val="gstxt_hlt"/>
    <w:rsid w:val="00C063B0"/>
  </w:style>
  <w:style w:type="paragraph" w:customStyle="1" w:styleId="bodytextfp">
    <w:name w:val="bodytextfp"/>
    <w:basedOn w:val="Normal"/>
    <w:uiPriority w:val="99"/>
    <w:qFormat/>
    <w:rsid w:val="00C063B0"/>
    <w:pPr>
      <w:spacing w:before="100" w:beforeAutospacing="1" w:after="100" w:afterAutospacing="1"/>
    </w:pPr>
    <w:rPr>
      <w:rFonts w:eastAsia="Times New Roman"/>
      <w:sz w:val="24"/>
      <w14:ligatures w14:val="standardContextual"/>
    </w:rPr>
  </w:style>
  <w:style w:type="character" w:styleId="SubtleEmphasis">
    <w:name w:val="Subtle Emphasis"/>
    <w:uiPriority w:val="19"/>
    <w:qFormat/>
    <w:rsid w:val="00C063B0"/>
    <w:rPr>
      <w:rFonts w:ascii="Georgia" w:hAnsi="Georgia"/>
      <w:i/>
      <w:iCs/>
      <w:color w:val="808080"/>
    </w:rPr>
  </w:style>
  <w:style w:type="character" w:customStyle="1" w:styleId="HotRouteChar0">
    <w:name w:val="Hot Route Char"/>
    <w:link w:val="HotRoute0"/>
    <w:locked/>
    <w:rsid w:val="00C063B0"/>
    <w:rPr>
      <w:rFonts w:ascii="Calibri" w:eastAsia="Cambria" w:hAnsi="Calibri" w:cs="Calibri"/>
      <w:iCs/>
      <w:color w:val="000000"/>
      <w:kern w:val="0"/>
      <w:sz w:val="18"/>
      <w:szCs w:val="22"/>
      <w:lang w:eastAsia="en-US"/>
    </w:rPr>
  </w:style>
  <w:style w:type="character" w:customStyle="1" w:styleId="ReallyfuckingsmallChar">
    <w:name w:val="Really fucking small Char"/>
    <w:link w:val="Reallyfuckingsmall"/>
    <w:locked/>
    <w:rsid w:val="00C063B0"/>
    <w:rPr>
      <w:rFonts w:ascii="Times New Roman" w:eastAsia="Times New Roman" w:hAnsi="Times New Roman"/>
      <w:sz w:val="10"/>
    </w:rPr>
  </w:style>
  <w:style w:type="paragraph" w:customStyle="1" w:styleId="Reallyfuckingsmall">
    <w:name w:val="Really fucking small"/>
    <w:basedOn w:val="Normal"/>
    <w:link w:val="ReallyfuckingsmallChar"/>
    <w:qFormat/>
    <w:rsid w:val="00C063B0"/>
    <w:rPr>
      <w:rFonts w:ascii="Times New Roman" w:eastAsia="Times New Roman" w:hAnsi="Times New Roman" w:cstheme="minorBidi"/>
      <w:kern w:val="2"/>
      <w:sz w:val="10"/>
      <w:szCs w:val="24"/>
      <w:lang w:eastAsia="ko-KR"/>
      <w14:ligatures w14:val="standardContextual"/>
    </w:rPr>
  </w:style>
  <w:style w:type="paragraph" w:customStyle="1" w:styleId="subheader">
    <w:name w:val="subheader"/>
    <w:basedOn w:val="Normal"/>
    <w:uiPriority w:val="99"/>
    <w:qFormat/>
    <w:rsid w:val="00C063B0"/>
    <w:pPr>
      <w:spacing w:before="100" w:beforeAutospacing="1" w:after="100" w:afterAutospacing="1"/>
    </w:pPr>
    <w:rPr>
      <w:rFonts w:eastAsia="Times New Roman"/>
      <w:sz w:val="24"/>
      <w14:ligatures w14:val="standardContextual"/>
    </w:rPr>
  </w:style>
  <w:style w:type="character" w:customStyle="1" w:styleId="SubtleEmphasis1">
    <w:name w:val="Subtle Emphasis1"/>
    <w:uiPriority w:val="19"/>
    <w:qFormat/>
    <w:rsid w:val="00C063B0"/>
    <w:rPr>
      <w:rFonts w:ascii="Times New Roman" w:hAnsi="Times New Roman"/>
      <w:b/>
      <w:iCs/>
      <w:color w:val="auto"/>
      <w:sz w:val="22"/>
    </w:rPr>
  </w:style>
  <w:style w:type="character" w:customStyle="1" w:styleId="StyleBoldRed">
    <w:name w:val="Style Bold Red"/>
    <w:rsid w:val="00C063B0"/>
    <w:rPr>
      <w:b/>
      <w:bCs/>
      <w:color w:val="auto"/>
    </w:rPr>
  </w:style>
  <w:style w:type="character" w:customStyle="1" w:styleId="StyleTimesNewRoman8pt">
    <w:name w:val="Style Times New Roman 8 pt"/>
    <w:rsid w:val="00C063B0"/>
    <w:rPr>
      <w:rFonts w:ascii="Georgia" w:hAnsi="Georgia"/>
      <w:sz w:val="16"/>
    </w:rPr>
  </w:style>
  <w:style w:type="character" w:customStyle="1" w:styleId="StyleStyle7pt8pt">
    <w:name w:val="Style Style 7 pt + 8 pt"/>
    <w:rsid w:val="00C063B0"/>
    <w:rPr>
      <w:sz w:val="16"/>
    </w:rPr>
  </w:style>
  <w:style w:type="character" w:customStyle="1" w:styleId="StyleStyleThickunderlineBold1">
    <w:name w:val="Style Style Thick underline + Bold1"/>
    <w:rsid w:val="00C063B0"/>
    <w:rPr>
      <w:b/>
      <w:bCs/>
      <w:u w:val="thick"/>
    </w:rPr>
  </w:style>
  <w:style w:type="character" w:customStyle="1" w:styleId="StyleUnderline2">
    <w:name w:val="Style Underline2"/>
    <w:rsid w:val="00C063B0"/>
    <w:rPr>
      <w:u w:val="single"/>
    </w:rPr>
  </w:style>
  <w:style w:type="character" w:customStyle="1" w:styleId="ShrinkText">
    <w:name w:val="Shrink Text"/>
    <w:rsid w:val="00C063B0"/>
    <w:rPr>
      <w:sz w:val="16"/>
    </w:rPr>
  </w:style>
  <w:style w:type="character" w:customStyle="1" w:styleId="smallcaps">
    <w:name w:val="smallcaps"/>
    <w:rsid w:val="00C063B0"/>
  </w:style>
  <w:style w:type="character" w:customStyle="1" w:styleId="goldbldtext">
    <w:name w:val="goldbldtext"/>
    <w:rsid w:val="00C063B0"/>
  </w:style>
  <w:style w:type="character" w:customStyle="1" w:styleId="PageHeaderLine2Char">
    <w:name w:val="PageHeaderLine2 Char"/>
    <w:link w:val="PageHeaderLine2"/>
    <w:rsid w:val="00C063B0"/>
    <w:rPr>
      <w:rFonts w:ascii="Calibri" w:eastAsia="Calibri" w:hAnsi="Calibri" w:cs="Calibri"/>
      <w:b/>
      <w:kern w:val="0"/>
      <w:sz w:val="22"/>
      <w:szCs w:val="22"/>
      <w:lang w:eastAsia="en-US"/>
    </w:rPr>
  </w:style>
  <w:style w:type="paragraph" w:customStyle="1" w:styleId="firstletter">
    <w:name w:val="firstletter"/>
    <w:basedOn w:val="Normal"/>
    <w:uiPriority w:val="99"/>
    <w:qFormat/>
    <w:rsid w:val="00C063B0"/>
    <w:pPr>
      <w:spacing w:before="100" w:beforeAutospacing="1" w:after="100" w:afterAutospacing="1"/>
    </w:pPr>
    <w:rPr>
      <w:rFonts w:eastAsia="Times New Roman"/>
      <w:sz w:val="24"/>
      <w14:ligatures w14:val="standardContextual"/>
    </w:rPr>
  </w:style>
  <w:style w:type="paragraph" w:customStyle="1" w:styleId="more">
    <w:name w:val="more"/>
    <w:basedOn w:val="Normal"/>
    <w:uiPriority w:val="99"/>
    <w:qFormat/>
    <w:rsid w:val="00C063B0"/>
    <w:pPr>
      <w:spacing w:before="100" w:beforeAutospacing="1" w:after="100" w:afterAutospacing="1"/>
    </w:pPr>
    <w:rPr>
      <w:rFonts w:eastAsia="Times New Roman"/>
      <w:sz w:val="24"/>
      <w14:ligatures w14:val="standardContextual"/>
    </w:rPr>
  </w:style>
  <w:style w:type="character" w:customStyle="1" w:styleId="cardshighlight0">
    <w:name w:val="cardshighlight"/>
    <w:rsid w:val="00C063B0"/>
  </w:style>
  <w:style w:type="character" w:customStyle="1" w:styleId="cardsfont12pt1">
    <w:name w:val="cardsfont12pt"/>
    <w:rsid w:val="00C063B0"/>
  </w:style>
  <w:style w:type="character" w:customStyle="1" w:styleId="ft1">
    <w:name w:val="ft1"/>
    <w:rsid w:val="00C063B0"/>
  </w:style>
  <w:style w:type="character" w:customStyle="1" w:styleId="ft6">
    <w:name w:val="ft6"/>
    <w:rsid w:val="00C063B0"/>
  </w:style>
  <w:style w:type="paragraph" w:customStyle="1" w:styleId="story">
    <w:name w:val="story"/>
    <w:basedOn w:val="Normal"/>
    <w:uiPriority w:val="99"/>
    <w:qFormat/>
    <w:rsid w:val="00C063B0"/>
    <w:pPr>
      <w:spacing w:before="100" w:beforeAutospacing="1" w:after="100" w:afterAutospacing="1"/>
    </w:pPr>
    <w:rPr>
      <w:rFonts w:eastAsia="Times New Roman"/>
      <w:sz w:val="24"/>
      <w14:ligatures w14:val="standardContextual"/>
    </w:rPr>
  </w:style>
  <w:style w:type="paragraph" w:customStyle="1" w:styleId="H1numbered">
    <w:name w:val="H1 numbered"/>
    <w:basedOn w:val="Normal"/>
    <w:uiPriority w:val="99"/>
    <w:qFormat/>
    <w:rsid w:val="00C063B0"/>
    <w:pPr>
      <w:pageBreakBefore/>
      <w:widowControl w:val="0"/>
      <w:numPr>
        <w:numId w:val="37"/>
      </w:numPr>
      <w:pBdr>
        <w:top w:val="single" w:sz="6" w:space="28" w:color="auto"/>
        <w:bottom w:val="single" w:sz="6" w:space="14" w:color="auto"/>
      </w:pBdr>
      <w:tabs>
        <w:tab w:val="clear" w:pos="680"/>
        <w:tab w:val="num" w:pos="567"/>
      </w:tabs>
      <w:suppressAutoHyphens/>
      <w:autoSpaceDE w:val="0"/>
      <w:autoSpaceDN w:val="0"/>
      <w:adjustRightInd w:val="0"/>
      <w:spacing w:before="283" w:after="170" w:line="288" w:lineRule="auto"/>
      <w:ind w:left="0" w:firstLine="0"/>
      <w:textAlignment w:val="center"/>
    </w:pPr>
    <w:rPr>
      <w:rFonts w:eastAsia="Times New Roman" w:cs="Trajan-Bold"/>
      <w:b/>
      <w:bCs/>
      <w:caps/>
      <w:color w:val="000084"/>
      <w:spacing w:val="-8"/>
      <w:sz w:val="40"/>
      <w:szCs w:val="40"/>
      <w:lang w:bidi="en-US"/>
      <w14:ligatures w14:val="standardContextual"/>
    </w:rPr>
  </w:style>
  <w:style w:type="paragraph" w:customStyle="1" w:styleId="Numberedparas">
    <w:name w:val="Numbered paras"/>
    <w:basedOn w:val="Normal"/>
    <w:uiPriority w:val="99"/>
    <w:qFormat/>
    <w:rsid w:val="00C063B0"/>
    <w:pPr>
      <w:widowControl w:val="0"/>
      <w:numPr>
        <w:ilvl w:val="1"/>
        <w:numId w:val="37"/>
      </w:numPr>
      <w:tabs>
        <w:tab w:val="clear" w:pos="792"/>
        <w:tab w:val="left" w:pos="567"/>
        <w:tab w:val="num" w:pos="1440"/>
      </w:tabs>
      <w:suppressAutoHyphens/>
      <w:autoSpaceDE w:val="0"/>
      <w:autoSpaceDN w:val="0"/>
      <w:adjustRightInd w:val="0"/>
      <w:spacing w:before="170" w:line="288" w:lineRule="auto"/>
      <w:ind w:left="0" w:firstLine="0"/>
      <w:jc w:val="both"/>
      <w:textAlignment w:val="center"/>
    </w:pPr>
    <w:rPr>
      <w:rFonts w:eastAsia="Times New Roman" w:cs="BookAntiqua"/>
      <w:color w:val="000000"/>
      <w:spacing w:val="2"/>
      <w:lang w:val="en-GB" w:bidi="en-US"/>
      <w14:ligatures w14:val="standardContextual"/>
    </w:rPr>
  </w:style>
  <w:style w:type="character" w:customStyle="1" w:styleId="kicker">
    <w:name w:val="kicker"/>
    <w:rsid w:val="00C063B0"/>
  </w:style>
  <w:style w:type="character" w:customStyle="1" w:styleId="backcontent">
    <w:name w:val="backcontent"/>
    <w:rsid w:val="00C063B0"/>
  </w:style>
  <w:style w:type="character" w:customStyle="1" w:styleId="daystmp">
    <w:name w:val="daystmp"/>
    <w:rsid w:val="00C063B0"/>
  </w:style>
  <w:style w:type="paragraph" w:customStyle="1" w:styleId="in">
    <w:name w:val="in"/>
    <w:basedOn w:val="Normal"/>
    <w:uiPriority w:val="99"/>
    <w:qFormat/>
    <w:rsid w:val="00C063B0"/>
    <w:pPr>
      <w:spacing w:before="100" w:beforeAutospacing="1" w:after="100" w:afterAutospacing="1"/>
    </w:pPr>
    <w:rPr>
      <w:rFonts w:eastAsia="Times New Roman"/>
      <w:sz w:val="24"/>
      <w14:ligatures w14:val="standardContextual"/>
    </w:rPr>
  </w:style>
  <w:style w:type="character" w:customStyle="1" w:styleId="cardsfont12ptchar">
    <w:name w:val="cardsfont12ptchar"/>
    <w:rsid w:val="00C063B0"/>
  </w:style>
  <w:style w:type="paragraph" w:customStyle="1" w:styleId="image-caption">
    <w:name w:val="image-caption"/>
    <w:basedOn w:val="Normal"/>
    <w:uiPriority w:val="99"/>
    <w:qFormat/>
    <w:rsid w:val="00C063B0"/>
    <w:pPr>
      <w:spacing w:before="100" w:beforeAutospacing="1" w:after="100" w:afterAutospacing="1"/>
    </w:pPr>
    <w:rPr>
      <w:rFonts w:eastAsia="Times New Roman"/>
      <w:sz w:val="24"/>
      <w14:ligatures w14:val="standardContextual"/>
    </w:rPr>
  </w:style>
  <w:style w:type="character" w:customStyle="1" w:styleId="gal">
    <w:name w:val="gal"/>
    <w:rsid w:val="00C063B0"/>
  </w:style>
  <w:style w:type="character" w:customStyle="1" w:styleId="submitted">
    <w:name w:val="submitted"/>
    <w:rsid w:val="00C063B0"/>
  </w:style>
  <w:style w:type="paragraph" w:customStyle="1" w:styleId="imagecontain">
    <w:name w:val="imagecontain"/>
    <w:basedOn w:val="Normal"/>
    <w:uiPriority w:val="99"/>
    <w:qFormat/>
    <w:rsid w:val="00C063B0"/>
    <w:pPr>
      <w:spacing w:before="100" w:beforeAutospacing="1" w:after="100" w:afterAutospacing="1"/>
    </w:pPr>
    <w:rPr>
      <w:rFonts w:eastAsia="Times New Roman"/>
      <w:sz w:val="24"/>
      <w14:ligatures w14:val="standardContextual"/>
    </w:rPr>
  </w:style>
  <w:style w:type="character" w:customStyle="1" w:styleId="imagedateline">
    <w:name w:val="image_dateline"/>
    <w:rsid w:val="00C063B0"/>
  </w:style>
  <w:style w:type="character" w:customStyle="1" w:styleId="authordatecharchar">
    <w:name w:val="authordatecharchar"/>
    <w:rsid w:val="00C063B0"/>
  </w:style>
  <w:style w:type="character" w:customStyle="1" w:styleId="style1char0">
    <w:name w:val="style1char"/>
    <w:rsid w:val="00C063B0"/>
  </w:style>
  <w:style w:type="character" w:customStyle="1" w:styleId="tagcharchar0">
    <w:name w:val="tagcharchar"/>
    <w:rsid w:val="00C063B0"/>
  </w:style>
  <w:style w:type="character" w:customStyle="1" w:styleId="underlinedcharchar2">
    <w:name w:val="underlinedcharchar"/>
    <w:rsid w:val="00C063B0"/>
  </w:style>
  <w:style w:type="paragraph" w:customStyle="1" w:styleId="CM62">
    <w:name w:val="CM62"/>
    <w:basedOn w:val="Normal"/>
    <w:next w:val="Normal"/>
    <w:uiPriority w:val="99"/>
    <w:qFormat/>
    <w:rsid w:val="00C063B0"/>
    <w:pPr>
      <w:widowControl w:val="0"/>
      <w:autoSpaceDE w:val="0"/>
      <w:autoSpaceDN w:val="0"/>
      <w:adjustRightInd w:val="0"/>
      <w:spacing w:after="248"/>
    </w:pPr>
    <w:rPr>
      <w:rFonts w:ascii="Showcard Gothic" w:eastAsia="Times New Roman" w:hAnsi="Showcard Gothic"/>
      <w:sz w:val="24"/>
      <w14:ligatures w14:val="standardContextual"/>
    </w:rPr>
  </w:style>
  <w:style w:type="paragraph" w:customStyle="1" w:styleId="CM63">
    <w:name w:val="CM63"/>
    <w:basedOn w:val="Normal"/>
    <w:next w:val="Normal"/>
    <w:uiPriority w:val="99"/>
    <w:qFormat/>
    <w:rsid w:val="00C063B0"/>
    <w:pPr>
      <w:widowControl w:val="0"/>
      <w:autoSpaceDE w:val="0"/>
      <w:autoSpaceDN w:val="0"/>
      <w:adjustRightInd w:val="0"/>
      <w:spacing w:after="323"/>
    </w:pPr>
    <w:rPr>
      <w:rFonts w:ascii="Showcard Gothic" w:eastAsia="Times New Roman" w:hAnsi="Showcard Gothic"/>
      <w:sz w:val="24"/>
      <w14:ligatures w14:val="standardContextual"/>
    </w:rPr>
  </w:style>
  <w:style w:type="paragraph" w:customStyle="1" w:styleId="CM23">
    <w:name w:val="CM23"/>
    <w:basedOn w:val="Default"/>
    <w:next w:val="Default"/>
    <w:uiPriority w:val="99"/>
    <w:qFormat/>
    <w:rsid w:val="00C063B0"/>
    <w:pPr>
      <w:widowControl w:val="0"/>
      <w:spacing w:after="63"/>
    </w:pPr>
    <w:rPr>
      <w:rFonts w:ascii="Arial" w:hAnsi="Arial"/>
      <w:color w:val="auto"/>
    </w:rPr>
  </w:style>
  <w:style w:type="paragraph" w:customStyle="1" w:styleId="CM35">
    <w:name w:val="CM35"/>
    <w:basedOn w:val="Default"/>
    <w:next w:val="Default"/>
    <w:uiPriority w:val="99"/>
    <w:qFormat/>
    <w:rsid w:val="00C063B0"/>
    <w:pPr>
      <w:widowControl w:val="0"/>
      <w:spacing w:line="228" w:lineRule="atLeast"/>
    </w:pPr>
    <w:rPr>
      <w:rFonts w:ascii="Showcard Gothic" w:hAnsi="Showcard Gothic"/>
      <w:color w:val="auto"/>
    </w:rPr>
  </w:style>
  <w:style w:type="paragraph" w:customStyle="1" w:styleId="CM60">
    <w:name w:val="CM60"/>
    <w:basedOn w:val="Default"/>
    <w:next w:val="Default"/>
    <w:uiPriority w:val="99"/>
    <w:qFormat/>
    <w:rsid w:val="00C063B0"/>
    <w:pPr>
      <w:widowControl w:val="0"/>
      <w:spacing w:line="228" w:lineRule="atLeast"/>
    </w:pPr>
    <w:rPr>
      <w:rFonts w:ascii="Showcard Gothic" w:hAnsi="Showcard Gothic"/>
      <w:color w:val="auto"/>
    </w:rPr>
  </w:style>
  <w:style w:type="character" w:customStyle="1" w:styleId="BoxedChar">
    <w:name w:val="Boxed Char"/>
    <w:rsid w:val="00C063B0"/>
    <w:rPr>
      <w:rFonts w:ascii="Arial Narrow" w:hAnsi="Arial Narrow"/>
      <w:b/>
      <w:sz w:val="18"/>
      <w:bdr w:val="single" w:sz="6" w:space="0" w:color="auto"/>
    </w:rPr>
  </w:style>
  <w:style w:type="character" w:customStyle="1" w:styleId="Style11ptUnderline2">
    <w:name w:val="Style 11 pt Underline2"/>
    <w:rsid w:val="00C063B0"/>
    <w:rPr>
      <w:sz w:val="20"/>
      <w:u w:val="single"/>
    </w:rPr>
  </w:style>
  <w:style w:type="character" w:customStyle="1" w:styleId="Style11ptBoldUnderline2">
    <w:name w:val="Style 11 pt Bold Underline2"/>
    <w:rsid w:val="00C063B0"/>
    <w:rPr>
      <w:b/>
      <w:bCs/>
      <w:sz w:val="20"/>
      <w:u w:val="single"/>
    </w:rPr>
  </w:style>
  <w:style w:type="character" w:customStyle="1" w:styleId="nw">
    <w:name w:val="nw"/>
    <w:rsid w:val="00C063B0"/>
  </w:style>
  <w:style w:type="character" w:customStyle="1" w:styleId="Styleunderline11ptBoldBorderSinglesolidlineAuto">
    <w:name w:val="Style underline + 11 pt Bold Border: : (Single solid line Auto ..."/>
    <w:rsid w:val="00C063B0"/>
    <w:rPr>
      <w:b/>
      <w:bCs/>
      <w:sz w:val="20"/>
      <w:u w:val="single"/>
      <w:bdr w:val="single" w:sz="4" w:space="0" w:color="auto"/>
    </w:rPr>
  </w:style>
  <w:style w:type="paragraph" w:customStyle="1" w:styleId="StylecardCharCharChar11pt">
    <w:name w:val="Style card Char Char Char + 11 pt"/>
    <w:link w:val="StylecardCharCharChar11ptChar"/>
    <w:qFormat/>
    <w:rsid w:val="00C063B0"/>
    <w:pPr>
      <w:spacing w:after="200" w:line="240" w:lineRule="auto"/>
      <w:ind w:left="288" w:right="288"/>
    </w:pPr>
    <w:rPr>
      <w:rFonts w:ascii="Calibri" w:eastAsia="Times New Roman" w:hAnsi="Calibri" w:cs="Times New Roman"/>
      <w:kern w:val="0"/>
      <w:sz w:val="20"/>
      <w:szCs w:val="20"/>
      <w:lang w:eastAsia="en-US"/>
    </w:rPr>
  </w:style>
  <w:style w:type="character" w:customStyle="1" w:styleId="cardCharCharCharChar">
    <w:name w:val="card Char Char Char Char"/>
    <w:rsid w:val="00C063B0"/>
    <w:rPr>
      <w:lang w:val="en-US" w:eastAsia="en-US" w:bidi="ar-SA"/>
    </w:rPr>
  </w:style>
  <w:style w:type="character" w:customStyle="1" w:styleId="StylecardCharCharChar11ptChar">
    <w:name w:val="Style card Char Char Char + 11 pt Char"/>
    <w:link w:val="StylecardCharCharChar11pt"/>
    <w:rsid w:val="00C063B0"/>
    <w:rPr>
      <w:rFonts w:ascii="Calibri" w:eastAsia="Times New Roman" w:hAnsi="Calibri" w:cs="Times New Roman"/>
      <w:kern w:val="0"/>
      <w:sz w:val="20"/>
      <w:szCs w:val="20"/>
      <w:lang w:eastAsia="en-US"/>
    </w:rPr>
  </w:style>
  <w:style w:type="paragraph" w:customStyle="1" w:styleId="StyleCards11pt">
    <w:name w:val="Style Cards + 11 pt"/>
    <w:basedOn w:val="Cards"/>
    <w:link w:val="StyleCards11ptChar"/>
    <w:qFormat/>
    <w:rsid w:val="00C063B0"/>
    <w:pPr>
      <w:autoSpaceDE w:val="0"/>
      <w:autoSpaceDN w:val="0"/>
      <w:adjustRightInd w:val="0"/>
      <w:ind w:left="432" w:right="432"/>
    </w:pPr>
    <w:rPr>
      <w:rFonts w:ascii="Georgia" w:eastAsia="Times New Roman" w:hAnsi="Georgia"/>
      <w:sz w:val="22"/>
      <w:szCs w:val="24"/>
      <w:lang w:val="x-none" w:eastAsia="x-none"/>
    </w:rPr>
  </w:style>
  <w:style w:type="character" w:customStyle="1" w:styleId="StyleCards11ptChar">
    <w:name w:val="Style Cards + 11 pt Char"/>
    <w:link w:val="StyleCards11pt"/>
    <w:rsid w:val="00C063B0"/>
    <w:rPr>
      <w:rFonts w:ascii="Georgia" w:eastAsia="Times New Roman" w:hAnsi="Georgia" w:cs="Times New Roman"/>
      <w:kern w:val="0"/>
      <w:sz w:val="22"/>
      <w:lang w:val="x-none" w:eastAsia="x-none"/>
    </w:rPr>
  </w:style>
  <w:style w:type="paragraph" w:customStyle="1" w:styleId="StyleCards11ptUnderline">
    <w:name w:val="Style Cards + 11 pt Underline"/>
    <w:basedOn w:val="Cards"/>
    <w:link w:val="StyleCards11ptUnderlineChar"/>
    <w:qFormat/>
    <w:rsid w:val="00C063B0"/>
    <w:pPr>
      <w:autoSpaceDE w:val="0"/>
      <w:autoSpaceDN w:val="0"/>
      <w:adjustRightInd w:val="0"/>
      <w:ind w:left="432" w:right="432"/>
    </w:pPr>
    <w:rPr>
      <w:rFonts w:ascii="Georgia" w:eastAsia="Times New Roman" w:hAnsi="Georgia"/>
      <w:sz w:val="22"/>
      <w:u w:val="single"/>
      <w:lang w:val="x-none" w:eastAsia="x-none"/>
    </w:rPr>
  </w:style>
  <w:style w:type="character" w:customStyle="1" w:styleId="StyleCards11ptUnderlineChar">
    <w:name w:val="Style Cards + 11 pt Underline Char"/>
    <w:link w:val="StyleCards11ptUnderline"/>
    <w:rsid w:val="00C063B0"/>
    <w:rPr>
      <w:rFonts w:ascii="Georgia" w:eastAsia="Times New Roman" w:hAnsi="Georgia" w:cs="Times New Roman"/>
      <w:kern w:val="0"/>
      <w:sz w:val="22"/>
      <w:szCs w:val="20"/>
      <w:u w:val="single"/>
      <w:lang w:val="x-none" w:eastAsia="x-none"/>
    </w:rPr>
  </w:style>
  <w:style w:type="paragraph" w:customStyle="1" w:styleId="StyleCards11ptBoldUnderline">
    <w:name w:val="Style Cards + 11 pt Bold Underline"/>
    <w:basedOn w:val="Cards"/>
    <w:link w:val="StyleCards11ptBoldUnderlineChar"/>
    <w:qFormat/>
    <w:rsid w:val="00C063B0"/>
    <w:pPr>
      <w:autoSpaceDE w:val="0"/>
      <w:autoSpaceDN w:val="0"/>
      <w:adjustRightInd w:val="0"/>
      <w:ind w:left="432" w:right="432"/>
    </w:pPr>
    <w:rPr>
      <w:rFonts w:ascii="Georgia" w:eastAsia="Times New Roman" w:hAnsi="Georgia"/>
      <w:b/>
      <w:bCs/>
      <w:sz w:val="22"/>
      <w:u w:val="single"/>
      <w:lang w:val="x-none" w:eastAsia="x-none"/>
    </w:rPr>
  </w:style>
  <w:style w:type="character" w:customStyle="1" w:styleId="StyleCards11ptBoldUnderlineChar">
    <w:name w:val="Style Cards + 11 pt Bold Underline Char"/>
    <w:link w:val="StyleCards11ptBoldUnderline"/>
    <w:rsid w:val="00C063B0"/>
    <w:rPr>
      <w:rFonts w:ascii="Georgia" w:eastAsia="Times New Roman" w:hAnsi="Georgia" w:cs="Times New Roman"/>
      <w:b/>
      <w:bCs/>
      <w:kern w:val="0"/>
      <w:sz w:val="22"/>
      <w:szCs w:val="20"/>
      <w:u w:val="single"/>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C063B0"/>
    <w:pPr>
      <w:autoSpaceDE w:val="0"/>
      <w:autoSpaceDN w:val="0"/>
      <w:adjustRightInd w:val="0"/>
      <w:ind w:left="432" w:right="432"/>
    </w:pPr>
    <w:rPr>
      <w:rFonts w:ascii="Georgia" w:eastAsia="Times New Roman" w:hAnsi="Georgia"/>
      <w:b/>
      <w:bCs/>
      <w:sz w:val="22"/>
      <w:u w:val="single"/>
      <w:bdr w:val="single" w:sz="4" w:space="0" w:color="auto"/>
      <w:lang w:val="x-none" w:eastAsia="x-none"/>
    </w:rPr>
  </w:style>
  <w:style w:type="character" w:customStyle="1" w:styleId="StyleCards11ptBoldUnderlineBorderSinglesolidlineChar">
    <w:name w:val="Style Cards + 11 pt Bold Underline Border: : (Single solid line... Char"/>
    <w:link w:val="StyleCards11ptBoldUnderlineBorderSinglesolidline"/>
    <w:rsid w:val="00C063B0"/>
    <w:rPr>
      <w:rFonts w:ascii="Georgia" w:eastAsia="Times New Roman" w:hAnsi="Georgia" w:cs="Times New Roman"/>
      <w:b/>
      <w:bCs/>
      <w:kern w:val="0"/>
      <w:sz w:val="22"/>
      <w:szCs w:val="20"/>
      <w:u w:val="single"/>
      <w:bdr w:val="single" w:sz="4" w:space="0" w:color="auto"/>
      <w:lang w:val="x-none" w:eastAsia="x-none"/>
    </w:rPr>
  </w:style>
  <w:style w:type="paragraph" w:customStyle="1" w:styleId="StylecardCharChar11pt">
    <w:name w:val="Style card Char Char + 11 pt"/>
    <w:basedOn w:val="cardCharChar0"/>
    <w:link w:val="StylecardCharChar11ptChar"/>
    <w:qFormat/>
    <w:rsid w:val="00C063B0"/>
    <w:rPr>
      <w:lang w:val="x-none" w:eastAsia="x-none"/>
    </w:rPr>
  </w:style>
  <w:style w:type="character" w:customStyle="1" w:styleId="cardCharCharChar1">
    <w:name w:val="card Char Char Char1"/>
    <w:rsid w:val="00C063B0"/>
    <w:rPr>
      <w:lang w:val="en-US" w:eastAsia="en-US" w:bidi="ar-SA"/>
    </w:rPr>
  </w:style>
  <w:style w:type="character" w:customStyle="1" w:styleId="StylecardCharChar11ptChar">
    <w:name w:val="Style card Char Char + 11 pt Char"/>
    <w:link w:val="StylecardCharChar11pt"/>
    <w:rsid w:val="00C063B0"/>
    <w:rPr>
      <w:rFonts w:ascii="Georgia" w:eastAsia="Times New Roman" w:hAnsi="Georgia"/>
      <w:szCs w:val="20"/>
      <w:lang w:val="x-none" w:eastAsia="x-none"/>
    </w:rPr>
  </w:style>
  <w:style w:type="paragraph" w:customStyle="1" w:styleId="NormalFont">
    <w:name w:val="Normal Font"/>
    <w:link w:val="NormalFontChar"/>
    <w:qFormat/>
    <w:rsid w:val="00C063B0"/>
    <w:pPr>
      <w:spacing w:after="0" w:line="240" w:lineRule="auto"/>
    </w:pPr>
    <w:rPr>
      <w:rFonts w:ascii="Times New Roman" w:eastAsia="Times New Roman" w:hAnsi="Times New Roman" w:cs="Times New Roman"/>
      <w:kern w:val="0"/>
      <w:sz w:val="20"/>
      <w:szCs w:val="20"/>
      <w:lang w:eastAsia="en-US"/>
    </w:rPr>
  </w:style>
  <w:style w:type="paragraph" w:customStyle="1" w:styleId="StyleSmall11pt">
    <w:name w:val="Style Small + 11 pt"/>
    <w:uiPriority w:val="99"/>
    <w:qFormat/>
    <w:rsid w:val="00C063B0"/>
    <w:pPr>
      <w:spacing w:after="200" w:line="240" w:lineRule="auto"/>
    </w:pPr>
    <w:rPr>
      <w:rFonts w:ascii="Times" w:eastAsia="Times New Roman" w:hAnsi="Times" w:cs="Times New Roman"/>
      <w:kern w:val="0"/>
      <w:sz w:val="20"/>
      <w:szCs w:val="22"/>
      <w:lang w:eastAsia="en-US"/>
    </w:rPr>
  </w:style>
  <w:style w:type="character" w:customStyle="1" w:styleId="Style11ptThickunderline">
    <w:name w:val="Style 11 pt Thick underline"/>
    <w:rsid w:val="00C063B0"/>
    <w:rPr>
      <w:sz w:val="20"/>
      <w:u w:val="thick"/>
    </w:rPr>
  </w:style>
  <w:style w:type="character" w:customStyle="1" w:styleId="Style11ptBoldThickunderline">
    <w:name w:val="Style 11 pt Bold Thick underline"/>
    <w:rsid w:val="00C063B0"/>
    <w:rPr>
      <w:b/>
      <w:bCs/>
      <w:sz w:val="20"/>
      <w:u w:val="thick"/>
    </w:rPr>
  </w:style>
  <w:style w:type="paragraph" w:customStyle="1" w:styleId="StyleNormalFont11ptUnderline">
    <w:name w:val="Style Normal Font + 11 pt Underline"/>
    <w:basedOn w:val="NormalFont"/>
    <w:link w:val="StyleNormalFont11ptUnderlineChar"/>
    <w:qFormat/>
    <w:rsid w:val="00C063B0"/>
    <w:rPr>
      <w:u w:val="single"/>
      <w:lang w:val="x-none" w:eastAsia="x-none"/>
    </w:rPr>
  </w:style>
  <w:style w:type="character" w:customStyle="1" w:styleId="NormalFontChar">
    <w:name w:val="Normal Font Char"/>
    <w:link w:val="NormalFont"/>
    <w:rsid w:val="00C063B0"/>
    <w:rPr>
      <w:rFonts w:ascii="Times New Roman" w:eastAsia="Times New Roman" w:hAnsi="Times New Roman" w:cs="Times New Roman"/>
      <w:kern w:val="0"/>
      <w:sz w:val="20"/>
      <w:szCs w:val="20"/>
      <w:lang w:eastAsia="en-US"/>
    </w:rPr>
  </w:style>
  <w:style w:type="character" w:customStyle="1" w:styleId="StyleNormalFont11ptUnderlineChar">
    <w:name w:val="Style Normal Font + 11 pt Underline Char"/>
    <w:link w:val="StyleNormalFont11ptUnderline"/>
    <w:rsid w:val="00C063B0"/>
    <w:rPr>
      <w:rFonts w:ascii="Times New Roman" w:eastAsia="Times New Roman" w:hAnsi="Times New Roman" w:cs="Times New Roman"/>
      <w:kern w:val="0"/>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C063B0"/>
    <w:rPr>
      <w:b/>
      <w:bCs/>
      <w:u w:val="single"/>
      <w:lang w:val="x-none" w:eastAsia="x-none"/>
    </w:rPr>
  </w:style>
  <w:style w:type="character" w:customStyle="1" w:styleId="StyleNormalFont11ptBoldUnderlineChar">
    <w:name w:val="Style Normal Font + 11 pt Bold Underline Char"/>
    <w:link w:val="StyleNormalFont11ptBoldUnderline"/>
    <w:rsid w:val="00C063B0"/>
    <w:rPr>
      <w:rFonts w:ascii="Times New Roman" w:eastAsia="Times New Roman" w:hAnsi="Times New Roman" w:cs="Times New Roman"/>
      <w:b/>
      <w:bCs/>
      <w:kern w:val="0"/>
      <w:sz w:val="20"/>
      <w:szCs w:val="20"/>
      <w:u w:val="single"/>
      <w:lang w:val="x-none" w:eastAsia="x-none"/>
    </w:rPr>
  </w:style>
  <w:style w:type="paragraph" w:customStyle="1" w:styleId="Smallfont0">
    <w:name w:val="Smallfont"/>
    <w:basedOn w:val="Normal"/>
    <w:uiPriority w:val="99"/>
    <w:qFormat/>
    <w:rsid w:val="00C063B0"/>
    <w:rPr>
      <w:rFonts w:eastAsia="Times New Roman"/>
      <w:sz w:val="15"/>
      <w14:ligatures w14:val="standardContextual"/>
    </w:rPr>
  </w:style>
  <w:style w:type="character" w:customStyle="1" w:styleId="authors1">
    <w:name w:val="authors1"/>
    <w:rsid w:val="00C063B0"/>
    <w:rPr>
      <w:rFonts w:ascii="Verdana" w:hAnsi="Verdana" w:hint="default"/>
      <w:b/>
      <w:bCs/>
      <w:color w:val="006699"/>
      <w:sz w:val="20"/>
      <w:szCs w:val="20"/>
    </w:rPr>
  </w:style>
  <w:style w:type="character" w:customStyle="1" w:styleId="headlinesectionlarge">
    <w:name w:val="headline_section_large"/>
    <w:rsid w:val="00C063B0"/>
  </w:style>
  <w:style w:type="paragraph" w:customStyle="1" w:styleId="formatvorlage2">
    <w:name w:val="formatvorlage2"/>
    <w:basedOn w:val="Normal"/>
    <w:uiPriority w:val="99"/>
    <w:qFormat/>
    <w:rsid w:val="00C063B0"/>
    <w:pPr>
      <w:spacing w:before="100" w:beforeAutospacing="1" w:after="100" w:afterAutospacing="1"/>
    </w:pPr>
    <w:rPr>
      <w:rFonts w:eastAsia="Calibri"/>
      <w:sz w:val="24"/>
      <w14:ligatures w14:val="standardContextual"/>
    </w:rPr>
  </w:style>
  <w:style w:type="character" w:customStyle="1" w:styleId="Styleunderline11ptBlack">
    <w:name w:val="Style underline + 11 pt Black"/>
    <w:rsid w:val="00C063B0"/>
    <w:rPr>
      <w:color w:val="000000"/>
      <w:sz w:val="20"/>
      <w:u w:val="single"/>
    </w:rPr>
  </w:style>
  <w:style w:type="character" w:customStyle="1" w:styleId="Styleunderline11ptBoldBlack">
    <w:name w:val="Style underline + 11 pt Bold Black"/>
    <w:rsid w:val="00C063B0"/>
    <w:rPr>
      <w:b/>
      <w:bCs/>
      <w:color w:val="000000"/>
      <w:sz w:val="20"/>
      <w:u w:val="single"/>
    </w:rPr>
  </w:style>
  <w:style w:type="paragraph" w:customStyle="1" w:styleId="StyleTitle11ptNotBold">
    <w:name w:val="Style Title + 11 pt Not Bold"/>
    <w:basedOn w:val="Title"/>
    <w:link w:val="StyleTitle11ptNotBoldChar"/>
    <w:qFormat/>
    <w:rsid w:val="00C063B0"/>
    <w:pPr>
      <w:spacing w:after="160" w:line="259" w:lineRule="auto"/>
      <w:contextualSpacing w:val="0"/>
      <w:jc w:val="center"/>
    </w:pPr>
    <w:rPr>
      <w:rFonts w:ascii="Georgia" w:eastAsia="Times New Roman" w:hAnsi="Georgia" w:cstheme="minorBidi"/>
      <w:b/>
      <w:spacing w:val="0"/>
      <w:kern w:val="0"/>
      <w:sz w:val="22"/>
      <w:szCs w:val="24"/>
      <w:u w:val="single"/>
      <w:lang w:val="x-none" w:eastAsia="x-none"/>
      <w14:ligatures w14:val="standardContextual"/>
    </w:rPr>
  </w:style>
  <w:style w:type="character" w:customStyle="1" w:styleId="StyleTitle11ptNotBoldChar">
    <w:name w:val="Style Title + 11 pt Not Bold Char"/>
    <w:link w:val="StyleTitle11ptNotBold"/>
    <w:rsid w:val="00C063B0"/>
    <w:rPr>
      <w:rFonts w:ascii="Georgia" w:eastAsia="Times New Roman" w:hAnsi="Georgia"/>
      <w:b/>
      <w:kern w:val="0"/>
      <w:sz w:val="22"/>
      <w:u w:val="single"/>
      <w:lang w:val="x-none" w:eastAsia="x-none"/>
    </w:rPr>
  </w:style>
  <w:style w:type="paragraph" w:customStyle="1" w:styleId="StyleTitle11ptNotBoldNounderline">
    <w:name w:val="Style Title + 11 pt Not Bold No underline"/>
    <w:basedOn w:val="Title"/>
    <w:link w:val="StyleTitle11ptNotBoldNounderlineChar"/>
    <w:qFormat/>
    <w:rsid w:val="00C063B0"/>
    <w:pPr>
      <w:spacing w:after="160" w:line="259" w:lineRule="auto"/>
      <w:contextualSpacing w:val="0"/>
      <w:jc w:val="center"/>
    </w:pPr>
    <w:rPr>
      <w:rFonts w:ascii="Georgia" w:eastAsia="Times New Roman" w:hAnsi="Georgia" w:cstheme="minorBidi"/>
      <w:spacing w:val="0"/>
      <w:kern w:val="0"/>
      <w:sz w:val="22"/>
      <w:szCs w:val="24"/>
      <w:u w:val="single"/>
      <w:lang w:val="x-none" w:eastAsia="x-none"/>
      <w14:ligatures w14:val="standardContextual"/>
    </w:rPr>
  </w:style>
  <w:style w:type="character" w:customStyle="1" w:styleId="StyleTitle11ptNotBoldNounderlineChar">
    <w:name w:val="Style Title + 11 pt Not Bold No underline Char"/>
    <w:link w:val="StyleTitle11ptNotBoldNounderline"/>
    <w:rsid w:val="00C063B0"/>
    <w:rPr>
      <w:rFonts w:ascii="Georgia" w:eastAsia="Times New Roman" w:hAnsi="Georgia"/>
      <w:kern w:val="0"/>
      <w:sz w:val="22"/>
      <w:u w:val="single"/>
      <w:lang w:val="x-none" w:eastAsia="x-none"/>
    </w:rPr>
  </w:style>
  <w:style w:type="character" w:customStyle="1" w:styleId="Style11ptBoldBlackUnderline">
    <w:name w:val="Style 11 pt Bold Black Underline"/>
    <w:rsid w:val="00C063B0"/>
    <w:rPr>
      <w:b/>
      <w:bCs/>
      <w:color w:val="000000"/>
      <w:sz w:val="20"/>
      <w:u w:val="single"/>
    </w:rPr>
  </w:style>
  <w:style w:type="character" w:customStyle="1" w:styleId="Style11ptBoldBlackUnderlineBorderSinglesolidline">
    <w:name w:val="Style 11 pt Bold Black Underline Border: : (Single solid line ..."/>
    <w:rsid w:val="00C063B0"/>
    <w:rPr>
      <w:b/>
      <w:bCs/>
      <w:color w:val="000000"/>
      <w:sz w:val="20"/>
      <w:u w:val="single"/>
      <w:bdr w:val="single" w:sz="4" w:space="0" w:color="auto"/>
    </w:rPr>
  </w:style>
  <w:style w:type="character" w:customStyle="1" w:styleId="StyleLatinMeridien-Italic11ptItalicUnderline">
    <w:name w:val="Style (Latin) Meridien-Italic 11 pt Italic Underline"/>
    <w:rsid w:val="00C063B0"/>
    <w:rPr>
      <w:rFonts w:ascii="Meridien-Italic" w:hAnsi="Meridien-Italic"/>
      <w:i/>
      <w:iCs/>
      <w:sz w:val="20"/>
      <w:u w:val="single"/>
    </w:rPr>
  </w:style>
  <w:style w:type="character" w:customStyle="1" w:styleId="Citation-AuthorDate">
    <w:name w:val="Citation - Author/Date"/>
    <w:rsid w:val="00C063B0"/>
    <w:rPr>
      <w:b/>
      <w:bCs w:val="0"/>
      <w:smallCaps/>
      <w:sz w:val="24"/>
      <w:u w:val="single"/>
    </w:rPr>
  </w:style>
  <w:style w:type="paragraph" w:customStyle="1" w:styleId="HotRouteCharCharCharCharChar">
    <w:name w:val="Hot Route! Char Char Char Char Char"/>
    <w:basedOn w:val="Normal"/>
    <w:link w:val="HotRouteCharCharCharCharCharChar"/>
    <w:qFormat/>
    <w:rsid w:val="00C063B0"/>
    <w:pPr>
      <w:ind w:left="144"/>
    </w:pPr>
    <w:rPr>
      <w:rFonts w:eastAsia="Times New Roman"/>
      <w:lang w:val="x-none" w:eastAsia="x-none"/>
      <w14:ligatures w14:val="standardContextual"/>
    </w:rPr>
  </w:style>
  <w:style w:type="character" w:customStyle="1" w:styleId="HotRouteCharCharCharCharCharChar">
    <w:name w:val="Hot Route! Char Char Char Char Char Char"/>
    <w:link w:val="HotRouteCharCharCharCharChar"/>
    <w:rsid w:val="00C063B0"/>
    <w:rPr>
      <w:rFonts w:ascii="Calibri" w:eastAsia="Times New Roman" w:hAnsi="Calibri" w:cs="Calibri"/>
      <w:kern w:val="0"/>
      <w:sz w:val="22"/>
      <w:szCs w:val="22"/>
      <w:lang w:val="x-none" w:eastAsia="x-none"/>
    </w:rPr>
  </w:style>
  <w:style w:type="character" w:customStyle="1" w:styleId="underlinestylechar0">
    <w:name w:val="underlinestylechar"/>
    <w:rsid w:val="00C063B0"/>
  </w:style>
  <w:style w:type="character" w:customStyle="1" w:styleId="highlight">
    <w:name w:val="highlight"/>
    <w:rsid w:val="00C063B0"/>
  </w:style>
  <w:style w:type="character" w:customStyle="1" w:styleId="BlockHeaderHiddenChar">
    <w:name w:val="Block Header Hidden Char"/>
    <w:link w:val="BlockHeaderHidden"/>
    <w:locked/>
    <w:rsid w:val="00C063B0"/>
    <w:rPr>
      <w:rFonts w:ascii="Georgia" w:eastAsia="Times New Roman" w:hAnsi="Georgia" w:cs="Times New Roman"/>
      <w:b/>
      <w:bCs/>
      <w:kern w:val="0"/>
      <w:sz w:val="32"/>
      <w:szCs w:val="26"/>
      <w:u w:val="single"/>
      <w:lang w:eastAsia="en-US"/>
    </w:rPr>
  </w:style>
  <w:style w:type="character" w:customStyle="1" w:styleId="DottedUnderline0">
    <w:name w:val="Dotted Underline"/>
    <w:rsid w:val="00C063B0"/>
    <w:rPr>
      <w:rFonts w:ascii="Times New Roman" w:hAnsi="Times New Roman" w:cs="Times New Roman" w:hint="default"/>
      <w:sz w:val="20"/>
      <w:u w:val="dottedHeavy"/>
    </w:rPr>
  </w:style>
  <w:style w:type="character" w:customStyle="1" w:styleId="CardsFont6ptCharChar">
    <w:name w:val="Cards + Font: 6 pt Char Char"/>
    <w:rsid w:val="00C063B0"/>
    <w:rPr>
      <w:sz w:val="8"/>
      <w:lang w:val="en-US" w:eastAsia="en-US" w:bidi="ar-SA"/>
    </w:rPr>
  </w:style>
  <w:style w:type="character" w:customStyle="1" w:styleId="titleauthoretc">
    <w:name w:val="titleauthoretc"/>
    <w:rsid w:val="00C063B0"/>
  </w:style>
  <w:style w:type="paragraph" w:customStyle="1" w:styleId="deck">
    <w:name w:val="deck"/>
    <w:basedOn w:val="Normal"/>
    <w:uiPriority w:val="99"/>
    <w:qFormat/>
    <w:rsid w:val="00C063B0"/>
    <w:pPr>
      <w:spacing w:before="100" w:beforeAutospacing="1" w:after="100" w:afterAutospacing="1"/>
    </w:pPr>
    <w:rPr>
      <w:rFonts w:eastAsia="Times New Roman"/>
      <w:sz w:val="24"/>
      <w14:ligatures w14:val="standardContextual"/>
    </w:rPr>
  </w:style>
  <w:style w:type="paragraph" w:customStyle="1" w:styleId="i1">
    <w:name w:val="i1"/>
    <w:basedOn w:val="Normal"/>
    <w:uiPriority w:val="99"/>
    <w:qFormat/>
    <w:rsid w:val="00C063B0"/>
    <w:pPr>
      <w:spacing w:before="100" w:beforeAutospacing="1" w:after="100" w:afterAutospacing="1"/>
    </w:pPr>
    <w:rPr>
      <w:rFonts w:eastAsia="Times New Roman"/>
      <w:sz w:val="24"/>
      <w14:ligatures w14:val="standardContextual"/>
    </w:rPr>
  </w:style>
  <w:style w:type="paragraph" w:customStyle="1" w:styleId="question">
    <w:name w:val="question"/>
    <w:basedOn w:val="Normal"/>
    <w:uiPriority w:val="99"/>
    <w:qFormat/>
    <w:rsid w:val="00C063B0"/>
    <w:pPr>
      <w:spacing w:before="100" w:beforeAutospacing="1" w:after="100" w:afterAutospacing="1"/>
    </w:pPr>
    <w:rPr>
      <w:rFonts w:eastAsia="Times New Roman"/>
      <w:sz w:val="24"/>
      <w14:ligatures w14:val="standardContextual"/>
    </w:rPr>
  </w:style>
  <w:style w:type="paragraph" w:customStyle="1" w:styleId="bodycopy">
    <w:name w:val="bodycopy"/>
    <w:basedOn w:val="Normal"/>
    <w:uiPriority w:val="99"/>
    <w:qFormat/>
    <w:rsid w:val="00C063B0"/>
    <w:pPr>
      <w:spacing w:before="100" w:beforeAutospacing="1" w:after="100" w:afterAutospacing="1"/>
    </w:pPr>
    <w:rPr>
      <w:rFonts w:eastAsia="Times New Roman"/>
      <w:sz w:val="24"/>
      <w14:ligatures w14:val="standardContextual"/>
    </w:rPr>
  </w:style>
  <w:style w:type="character" w:customStyle="1" w:styleId="labeltext">
    <w:name w:val="labeltext"/>
    <w:rsid w:val="00C063B0"/>
  </w:style>
  <w:style w:type="character" w:customStyle="1" w:styleId="viewlink">
    <w:name w:val="viewlink"/>
    <w:rsid w:val="00C063B0"/>
  </w:style>
  <w:style w:type="character" w:customStyle="1" w:styleId="share">
    <w:name w:val="share"/>
    <w:rsid w:val="00C063B0"/>
  </w:style>
  <w:style w:type="character" w:customStyle="1" w:styleId="inlinkchart">
    <w:name w:val="inlink_chart"/>
    <w:rsid w:val="00C063B0"/>
  </w:style>
  <w:style w:type="character" w:customStyle="1" w:styleId="underLight">
    <w:name w:val="underLight"/>
    <w:uiPriority w:val="1"/>
    <w:qFormat/>
    <w:rsid w:val="00C063B0"/>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dd">
    <w:name w:val="dd"/>
    <w:rsid w:val="00C063B0"/>
  </w:style>
  <w:style w:type="character" w:customStyle="1" w:styleId="author-rss">
    <w:name w:val="author-rss"/>
    <w:rsid w:val="00C063B0"/>
  </w:style>
  <w:style w:type="character" w:customStyle="1" w:styleId="fbsharecountwrapper">
    <w:name w:val="fb_share_count_wrapper"/>
    <w:rsid w:val="00C063B0"/>
  </w:style>
  <w:style w:type="character" w:customStyle="1" w:styleId="fbbuttontext">
    <w:name w:val="fb_button_text"/>
    <w:rsid w:val="00C063B0"/>
  </w:style>
  <w:style w:type="character" w:customStyle="1" w:styleId="hw">
    <w:name w:val="hw"/>
    <w:rsid w:val="00C063B0"/>
  </w:style>
  <w:style w:type="character" w:customStyle="1" w:styleId="linktotop">
    <w:name w:val="linktotop"/>
    <w:rsid w:val="00C063B0"/>
  </w:style>
  <w:style w:type="character" w:customStyle="1" w:styleId="maintextbldleft">
    <w:name w:val="maintextbldleft"/>
    <w:rsid w:val="00C063B0"/>
  </w:style>
  <w:style w:type="character" w:customStyle="1" w:styleId="maintextleft">
    <w:name w:val="maintextleft"/>
    <w:rsid w:val="00C063B0"/>
  </w:style>
  <w:style w:type="character" w:customStyle="1" w:styleId="descriptionstyle1block">
    <w:name w:val="description style1 block"/>
    <w:rsid w:val="00C063B0"/>
  </w:style>
  <w:style w:type="paragraph" w:customStyle="1" w:styleId="Fifth">
    <w:name w:val="Fifth"/>
    <w:basedOn w:val="Normal"/>
    <w:link w:val="FifthChar"/>
    <w:uiPriority w:val="99"/>
    <w:qFormat/>
    <w:rsid w:val="00C063B0"/>
    <w:rPr>
      <w:rFonts w:eastAsia="Calibri"/>
      <w14:ligatures w14:val="standardContextual"/>
    </w:rPr>
  </w:style>
  <w:style w:type="character" w:customStyle="1" w:styleId="gutter-right-1">
    <w:name w:val="gutter-right-1"/>
    <w:basedOn w:val="DefaultParagraphFont"/>
    <w:rsid w:val="00C063B0"/>
  </w:style>
  <w:style w:type="character" w:customStyle="1" w:styleId="ssl3">
    <w:name w:val="ss_l3"/>
    <w:rsid w:val="00C063B0"/>
  </w:style>
  <w:style w:type="paragraph" w:customStyle="1" w:styleId="NoteLevel22">
    <w:name w:val="Note Level 22"/>
    <w:basedOn w:val="Normal"/>
    <w:next w:val="Normal"/>
    <w:uiPriority w:val="99"/>
    <w:qFormat/>
    <w:rsid w:val="00C063B0"/>
    <w:pPr>
      <w:keepNext/>
      <w:ind w:left="288" w:right="288"/>
    </w:pPr>
    <w:rPr>
      <w:rFonts w:eastAsia="MS Gothic"/>
      <w:szCs w:val="20"/>
      <w14:ligatures w14:val="standardContextual"/>
    </w:rPr>
  </w:style>
  <w:style w:type="paragraph" w:customStyle="1" w:styleId="wp-caption-text">
    <w:name w:val="wp-caption-text"/>
    <w:basedOn w:val="Normal"/>
    <w:uiPriority w:val="99"/>
    <w:qFormat/>
    <w:rsid w:val="00C063B0"/>
    <w:pPr>
      <w:spacing w:before="100" w:beforeAutospacing="1" w:after="100" w:afterAutospacing="1"/>
    </w:pPr>
    <w:rPr>
      <w:rFonts w:eastAsia="Times New Roman"/>
      <w:sz w:val="24"/>
      <w14:ligatures w14:val="standardContextual"/>
    </w:rPr>
  </w:style>
  <w:style w:type="character" w:customStyle="1" w:styleId="Mention1">
    <w:name w:val="Mention1"/>
    <w:basedOn w:val="DefaultParagraphFont"/>
    <w:uiPriority w:val="99"/>
    <w:semiHidden/>
    <w:unhideWhenUsed/>
    <w:rsid w:val="00C063B0"/>
    <w:rPr>
      <w:color w:val="2B579A"/>
      <w:shd w:val="clear" w:color="auto" w:fill="E6E6E6"/>
    </w:rPr>
  </w:style>
  <w:style w:type="paragraph" w:customStyle="1" w:styleId="svarticle">
    <w:name w:val="svarticle"/>
    <w:basedOn w:val="Normal"/>
    <w:uiPriority w:val="99"/>
    <w:qFormat/>
    <w:rsid w:val="00C063B0"/>
    <w:pPr>
      <w:spacing w:before="100" w:beforeAutospacing="1" w:after="100" w:afterAutospacing="1"/>
    </w:pPr>
    <w:rPr>
      <w:rFonts w:eastAsia="Times New Roman"/>
      <w:sz w:val="24"/>
      <w14:ligatures w14:val="standardContextual"/>
    </w:rPr>
  </w:style>
  <w:style w:type="character" w:customStyle="1" w:styleId="FontStyle39">
    <w:name w:val="Font Style39"/>
    <w:uiPriority w:val="99"/>
    <w:rsid w:val="00C063B0"/>
    <w:rPr>
      <w:rFonts w:ascii="Constantia" w:hAnsi="Constantia" w:cs="Constantia" w:hint="default"/>
      <w:b/>
      <w:bCs/>
      <w:sz w:val="18"/>
      <w:szCs w:val="18"/>
    </w:rPr>
  </w:style>
  <w:style w:type="character" w:customStyle="1" w:styleId="6">
    <w:name w:val="6"/>
    <w:rsid w:val="00C063B0"/>
    <w:rPr>
      <w:rFonts w:ascii="Arial" w:hAnsi="Arial" w:cs="Arial" w:hint="default"/>
      <w:bCs/>
      <w:sz w:val="20"/>
      <w:u w:val="single"/>
      <w:lang w:val="en-US" w:eastAsia="en-US" w:bidi="ar-SA"/>
    </w:rPr>
  </w:style>
  <w:style w:type="character" w:customStyle="1" w:styleId="CharChar4">
    <w:name w:val="Char Char4"/>
    <w:rsid w:val="00C063B0"/>
    <w:rPr>
      <w:szCs w:val="24"/>
      <w:lang w:eastAsia="zh-CN"/>
    </w:rPr>
  </w:style>
  <w:style w:type="character" w:customStyle="1" w:styleId="BodyTextFirstIndentChar1">
    <w:name w:val="Body Text First Indent Char1"/>
    <w:basedOn w:val="BodyTextChar"/>
    <w:rsid w:val="00C063B0"/>
    <w:rPr>
      <w:rFonts w:ascii="Times New Roman" w:eastAsia="Calibri" w:hAnsi="Times New Roman" w:cs="Times New Roman"/>
      <w:kern w:val="0"/>
      <w:sz w:val="24"/>
      <w:szCs w:val="24"/>
      <w:lang w:eastAsia="en-US"/>
      <w14:ligatures w14:val="none"/>
    </w:rPr>
  </w:style>
  <w:style w:type="character" w:customStyle="1" w:styleId="Header11">
    <w:name w:val="Header11"/>
    <w:rsid w:val="00C063B0"/>
  </w:style>
  <w:style w:type="paragraph" w:customStyle="1" w:styleId="canvas-atom">
    <w:name w:val="canvas-atom"/>
    <w:basedOn w:val="Normal"/>
    <w:uiPriority w:val="99"/>
    <w:qFormat/>
    <w:rsid w:val="00C063B0"/>
    <w:pPr>
      <w:spacing w:before="100" w:beforeAutospacing="1" w:after="100" w:afterAutospacing="1"/>
    </w:pPr>
    <w:rPr>
      <w:sz w:val="24"/>
      <w14:ligatures w14:val="standardContextual"/>
    </w:rPr>
  </w:style>
  <w:style w:type="character" w:customStyle="1" w:styleId="posa">
    <w:name w:val="pos(a)"/>
    <w:basedOn w:val="DefaultParagraphFont"/>
    <w:rsid w:val="00C063B0"/>
  </w:style>
  <w:style w:type="character" w:customStyle="1" w:styleId="u-hiddeninnarrowenv">
    <w:name w:val="u-hiddeninnarrowenv"/>
    <w:basedOn w:val="DefaultParagraphFont"/>
    <w:rsid w:val="00C063B0"/>
  </w:style>
  <w:style w:type="character" w:customStyle="1" w:styleId="followbutton-bird">
    <w:name w:val="followbutton-bird"/>
    <w:basedOn w:val="DefaultParagraphFont"/>
    <w:rsid w:val="00C063B0"/>
  </w:style>
  <w:style w:type="character" w:customStyle="1" w:styleId="tweetauthor-name">
    <w:name w:val="tweetauthor-name"/>
    <w:basedOn w:val="DefaultParagraphFont"/>
    <w:rsid w:val="00C063B0"/>
  </w:style>
  <w:style w:type="character" w:customStyle="1" w:styleId="tweetauthor-verifiedbadge">
    <w:name w:val="tweetauthor-verifiedbadge"/>
    <w:basedOn w:val="DefaultParagraphFont"/>
    <w:rsid w:val="00C063B0"/>
  </w:style>
  <w:style w:type="character" w:customStyle="1" w:styleId="tweetauthor-screenname">
    <w:name w:val="tweetauthor-screenname"/>
    <w:basedOn w:val="DefaultParagraphFont"/>
    <w:rsid w:val="00C063B0"/>
  </w:style>
  <w:style w:type="paragraph" w:customStyle="1" w:styleId="tweet-text">
    <w:name w:val="tweet-text"/>
    <w:basedOn w:val="Normal"/>
    <w:uiPriority w:val="99"/>
    <w:qFormat/>
    <w:rsid w:val="00C063B0"/>
    <w:pPr>
      <w:spacing w:before="100" w:beforeAutospacing="1" w:after="100" w:afterAutospacing="1"/>
    </w:pPr>
    <w:rPr>
      <w14:ligatures w14:val="standardContextual"/>
    </w:rPr>
  </w:style>
  <w:style w:type="character" w:customStyle="1" w:styleId="u-hiddenvisually">
    <w:name w:val="u-hiddenvisually"/>
    <w:basedOn w:val="DefaultParagraphFont"/>
    <w:rsid w:val="00C063B0"/>
  </w:style>
  <w:style w:type="character" w:customStyle="1" w:styleId="tweetaction-stat">
    <w:name w:val="tweetaction-stat"/>
    <w:basedOn w:val="DefaultParagraphFont"/>
    <w:rsid w:val="00C063B0"/>
  </w:style>
  <w:style w:type="character" w:customStyle="1" w:styleId="related">
    <w:name w:val="related"/>
    <w:basedOn w:val="DefaultParagraphFont"/>
    <w:rsid w:val="00C063B0"/>
  </w:style>
  <w:style w:type="character" w:customStyle="1" w:styleId="related-content">
    <w:name w:val="related-content"/>
    <w:basedOn w:val="DefaultParagraphFont"/>
    <w:rsid w:val="00C063B0"/>
  </w:style>
  <w:style w:type="character" w:customStyle="1" w:styleId="name-of-author">
    <w:name w:val="name-of-author"/>
    <w:basedOn w:val="DefaultParagraphFont"/>
    <w:rsid w:val="00C063B0"/>
  </w:style>
  <w:style w:type="character" w:customStyle="1" w:styleId="first-name">
    <w:name w:val="first-name"/>
    <w:basedOn w:val="DefaultParagraphFont"/>
    <w:rsid w:val="00C063B0"/>
  </w:style>
  <w:style w:type="character" w:customStyle="1" w:styleId="last-name">
    <w:name w:val="last-name"/>
    <w:basedOn w:val="DefaultParagraphFont"/>
    <w:rsid w:val="00C063B0"/>
  </w:style>
  <w:style w:type="paragraph" w:customStyle="1" w:styleId="description">
    <w:name w:val="description"/>
    <w:basedOn w:val="Normal"/>
    <w:uiPriority w:val="99"/>
    <w:qFormat/>
    <w:rsid w:val="00C063B0"/>
    <w:pPr>
      <w:spacing w:before="100" w:beforeAutospacing="1" w:after="100" w:afterAutospacing="1"/>
    </w:pPr>
    <w:rPr>
      <w14:ligatures w14:val="standardContextual"/>
    </w:rPr>
  </w:style>
  <w:style w:type="paragraph" w:customStyle="1" w:styleId="graf">
    <w:name w:val="graf"/>
    <w:basedOn w:val="Normal"/>
    <w:uiPriority w:val="99"/>
    <w:qFormat/>
    <w:rsid w:val="00C063B0"/>
    <w:pPr>
      <w:spacing w:before="100" w:beforeAutospacing="1" w:after="100" w:afterAutospacing="1"/>
    </w:pPr>
    <w:rPr>
      <w14:ligatures w14:val="standardContextual"/>
    </w:rPr>
  </w:style>
  <w:style w:type="character" w:customStyle="1" w:styleId="caption10">
    <w:name w:val="caption1"/>
    <w:basedOn w:val="DefaultParagraphFont"/>
    <w:rsid w:val="00C063B0"/>
  </w:style>
  <w:style w:type="paragraph" w:customStyle="1" w:styleId="column">
    <w:name w:val="column"/>
    <w:basedOn w:val="Normal"/>
    <w:uiPriority w:val="99"/>
    <w:qFormat/>
    <w:rsid w:val="00C063B0"/>
    <w:pPr>
      <w:spacing w:before="100" w:beforeAutospacing="1" w:after="100" w:afterAutospacing="1"/>
    </w:pPr>
    <w:rPr>
      <w14:ligatures w14:val="standardContextual"/>
    </w:rPr>
  </w:style>
  <w:style w:type="paragraph" w:customStyle="1" w:styleId="recirc-container">
    <w:name w:val="recirc-container"/>
    <w:basedOn w:val="Normal"/>
    <w:uiPriority w:val="99"/>
    <w:qFormat/>
    <w:rsid w:val="00C063B0"/>
    <w:pPr>
      <w:spacing w:before="100" w:beforeAutospacing="1" w:after="100" w:afterAutospacing="1"/>
    </w:pPr>
    <w:rPr>
      <w:sz w:val="24"/>
      <w14:ligatures w14:val="standardContextual"/>
    </w:rPr>
  </w:style>
  <w:style w:type="character" w:customStyle="1" w:styleId="recirc-text">
    <w:name w:val="&quot;recirc-text”"/>
    <w:basedOn w:val="DefaultParagraphFont"/>
    <w:rsid w:val="00C063B0"/>
  </w:style>
  <w:style w:type="character" w:customStyle="1" w:styleId="video-icon">
    <w:name w:val="video-icon"/>
    <w:basedOn w:val="DefaultParagraphFont"/>
    <w:rsid w:val="00C063B0"/>
  </w:style>
  <w:style w:type="paragraph" w:customStyle="1" w:styleId="selectionshareable">
    <w:name w:val="selectionshareable"/>
    <w:basedOn w:val="Normal"/>
    <w:uiPriority w:val="99"/>
    <w:qFormat/>
    <w:rsid w:val="00C063B0"/>
    <w:pPr>
      <w:spacing w:before="100" w:beforeAutospacing="1" w:after="100" w:afterAutospacing="1"/>
    </w:pPr>
    <w:rPr>
      <w:sz w:val="24"/>
      <w14:ligatures w14:val="standardContextual"/>
    </w:rPr>
  </w:style>
  <w:style w:type="character" w:customStyle="1" w:styleId="powa-shot-play-btn-text">
    <w:name w:val="powa-shot-play-btn-text"/>
    <w:basedOn w:val="DefaultParagraphFont"/>
    <w:rsid w:val="00C063B0"/>
  </w:style>
  <w:style w:type="character" w:customStyle="1" w:styleId="powa-shot-click">
    <w:name w:val="powa-shot-click"/>
    <w:basedOn w:val="DefaultParagraphFont"/>
    <w:rsid w:val="00C063B0"/>
  </w:style>
  <w:style w:type="character" w:customStyle="1" w:styleId="wpv-blurb">
    <w:name w:val="wpv-blurb"/>
    <w:basedOn w:val="DefaultParagraphFont"/>
    <w:rsid w:val="00C063B0"/>
  </w:style>
  <w:style w:type="paragraph" w:customStyle="1" w:styleId="interstitial-link">
    <w:name w:val="interstitial-link"/>
    <w:basedOn w:val="Normal"/>
    <w:uiPriority w:val="99"/>
    <w:qFormat/>
    <w:rsid w:val="00C063B0"/>
    <w:pPr>
      <w:spacing w:before="100" w:beforeAutospacing="1" w:after="100" w:afterAutospacing="1"/>
    </w:pPr>
    <w:rPr>
      <w:sz w:val="24"/>
      <w14:ligatures w14:val="standardContextual"/>
    </w:rPr>
  </w:style>
  <w:style w:type="character" w:customStyle="1" w:styleId="pb-caption">
    <w:name w:val="pb-caption"/>
    <w:basedOn w:val="DefaultParagraphFont"/>
    <w:rsid w:val="00C063B0"/>
  </w:style>
  <w:style w:type="paragraph" w:customStyle="1" w:styleId="see-also">
    <w:name w:val="see-also"/>
    <w:basedOn w:val="Normal"/>
    <w:uiPriority w:val="99"/>
    <w:qFormat/>
    <w:rsid w:val="00C063B0"/>
    <w:pPr>
      <w:spacing w:before="100" w:beforeAutospacing="1" w:after="100" w:afterAutospacing="1"/>
    </w:pPr>
    <w:rPr>
      <w:sz w:val="24"/>
      <w14:ligatures w14:val="standardContextual"/>
    </w:rPr>
  </w:style>
  <w:style w:type="character" w:customStyle="1" w:styleId="m-2745674872889869693gmail-style13ptbold">
    <w:name w:val="m_-2745674872889869693gmail-style13ptbold"/>
    <w:basedOn w:val="DefaultParagraphFont"/>
    <w:rsid w:val="00C063B0"/>
  </w:style>
  <w:style w:type="character" w:customStyle="1" w:styleId="m-2745674872889869693gmail-styleunderline">
    <w:name w:val="m_-2745674872889869693gmail-styleunderline"/>
    <w:basedOn w:val="DefaultParagraphFont"/>
    <w:rsid w:val="00C063B0"/>
  </w:style>
  <w:style w:type="character" w:customStyle="1" w:styleId="UnresolvedMention3">
    <w:name w:val="Unresolved Mention3"/>
    <w:basedOn w:val="DefaultParagraphFont"/>
    <w:uiPriority w:val="99"/>
    <w:unhideWhenUsed/>
    <w:rsid w:val="00C063B0"/>
    <w:rPr>
      <w:color w:val="808080"/>
      <w:shd w:val="clear" w:color="auto" w:fill="E6E6E6"/>
    </w:rPr>
  </w:style>
  <w:style w:type="character" w:customStyle="1" w:styleId="UnresolvedMention4">
    <w:name w:val="Unresolved Mention4"/>
    <w:basedOn w:val="DefaultParagraphFont"/>
    <w:uiPriority w:val="99"/>
    <w:semiHidden/>
    <w:unhideWhenUsed/>
    <w:rsid w:val="00C063B0"/>
    <w:rPr>
      <w:color w:val="808080"/>
      <w:shd w:val="clear" w:color="auto" w:fill="E6E6E6"/>
    </w:rPr>
  </w:style>
  <w:style w:type="character" w:customStyle="1" w:styleId="m-8082899869479211226gmail-styleunderline">
    <w:name w:val="m_-8082899869479211226gmail-styleunderline"/>
    <w:basedOn w:val="DefaultParagraphFont"/>
    <w:rsid w:val="00C063B0"/>
  </w:style>
  <w:style w:type="character" w:customStyle="1" w:styleId="StyleUnderlineChar">
    <w:name w:val="Style Underline Char"/>
    <w:basedOn w:val="DefaultParagraphFont"/>
    <w:locked/>
    <w:rsid w:val="00C063B0"/>
    <w:rPr>
      <w:u w:val="single"/>
    </w:rPr>
  </w:style>
  <w:style w:type="paragraph" w:customStyle="1" w:styleId="NoteLevel23">
    <w:name w:val="Note Level 23"/>
    <w:basedOn w:val="Normal"/>
    <w:next w:val="Normal"/>
    <w:uiPriority w:val="99"/>
    <w:qFormat/>
    <w:rsid w:val="00C063B0"/>
    <w:pPr>
      <w:keepNext/>
      <w:ind w:left="288" w:right="288"/>
    </w:pPr>
    <w:rPr>
      <w:rFonts w:eastAsia="MS Gothic"/>
      <w:szCs w:val="20"/>
      <w14:ligatures w14:val="standardContextual"/>
    </w:rPr>
  </w:style>
  <w:style w:type="character" w:customStyle="1" w:styleId="Heading5Char1">
    <w:name w:val="Heading 5 Char1"/>
    <w:aliases w:val="Text Char1,Heading 5 Char Char,Heading 5 Char1 Char Char,Heading 5 Char Char Char Char,Heading 5 Char1 Char Char Char Char,Heading 5 Char Char Char Char Char Char,Bold Underline Char Char Char Char Char Char"/>
    <w:basedOn w:val="DefaultParagraphFont"/>
    <w:rsid w:val="00C063B0"/>
    <w:rPr>
      <w:rFonts w:asciiTheme="majorHAnsi" w:eastAsiaTheme="majorEastAsia" w:hAnsiTheme="majorHAnsi" w:cstheme="majorBidi" w:hint="default"/>
      <w:color w:val="0F4761" w:themeColor="accent1" w:themeShade="BF"/>
      <w:sz w:val="22"/>
      <w:szCs w:val="22"/>
    </w:rPr>
  </w:style>
  <w:style w:type="character" w:customStyle="1" w:styleId="HeaderChar3">
    <w:name w:val="Header Char3"/>
    <w:basedOn w:val="DefaultParagraphFont"/>
    <w:uiPriority w:val="99"/>
    <w:semiHidden/>
    <w:rsid w:val="00C063B0"/>
    <w:rPr>
      <w:rFonts w:ascii="Georgia" w:hAnsi="Georgia"/>
    </w:rPr>
  </w:style>
  <w:style w:type="paragraph" w:customStyle="1" w:styleId="NoteLevel24">
    <w:name w:val="Note Level 24"/>
    <w:basedOn w:val="Normal"/>
    <w:next w:val="Normal"/>
    <w:uiPriority w:val="99"/>
    <w:qFormat/>
    <w:rsid w:val="00C063B0"/>
    <w:pPr>
      <w:keepNext/>
      <w:ind w:left="288" w:right="288"/>
    </w:pPr>
    <w:rPr>
      <w:rFonts w:eastAsia="MS Gothic"/>
      <w:sz w:val="24"/>
      <w:szCs w:val="20"/>
      <w14:ligatures w14:val="standardContextual"/>
    </w:rPr>
  </w:style>
  <w:style w:type="paragraph" w:customStyle="1" w:styleId="NoteLevel25">
    <w:name w:val="Note Level 25"/>
    <w:basedOn w:val="Normal"/>
    <w:next w:val="Normal"/>
    <w:uiPriority w:val="99"/>
    <w:qFormat/>
    <w:rsid w:val="00C063B0"/>
    <w:pPr>
      <w:keepNext/>
      <w:ind w:left="288" w:right="288"/>
    </w:pPr>
    <w:rPr>
      <w:rFonts w:eastAsia="MS Gothic"/>
      <w:szCs w:val="20"/>
      <w14:ligatures w14:val="standardContextual"/>
    </w:rPr>
  </w:style>
  <w:style w:type="character" w:customStyle="1" w:styleId="m4385445901877740177gmail-styleunderline">
    <w:name w:val="m_4385445901877740177gmail-styleunderline"/>
    <w:basedOn w:val="DefaultParagraphFont"/>
    <w:rsid w:val="00C063B0"/>
  </w:style>
  <w:style w:type="character" w:customStyle="1" w:styleId="italics">
    <w:name w:val="italics"/>
    <w:basedOn w:val="DefaultParagraphFont"/>
    <w:rsid w:val="00C063B0"/>
  </w:style>
  <w:style w:type="paragraph" w:customStyle="1" w:styleId="analytics0">
    <w:name w:val="analytics"/>
    <w:basedOn w:val="Normal"/>
    <w:link w:val="analyticsChar0"/>
    <w:uiPriority w:val="4"/>
    <w:qFormat/>
    <w:rsid w:val="00C063B0"/>
    <w:rPr>
      <w:b/>
      <w:color w:val="C00000"/>
      <w:sz w:val="26"/>
      <w14:ligatures w14:val="standardContextual"/>
    </w:rPr>
  </w:style>
  <w:style w:type="character" w:customStyle="1" w:styleId="analyticsChar0">
    <w:name w:val="analytics Char"/>
    <w:basedOn w:val="DefaultParagraphFont"/>
    <w:link w:val="analytics0"/>
    <w:uiPriority w:val="4"/>
    <w:rsid w:val="00C063B0"/>
    <w:rPr>
      <w:rFonts w:ascii="Calibri" w:eastAsiaTheme="minorHAnsi" w:hAnsi="Calibri" w:cs="Calibri"/>
      <w:b/>
      <w:color w:val="C00000"/>
      <w:kern w:val="0"/>
      <w:sz w:val="26"/>
      <w:szCs w:val="22"/>
      <w:lang w:eastAsia="en-US"/>
    </w:rPr>
  </w:style>
  <w:style w:type="character" w:customStyle="1" w:styleId="swauthor">
    <w:name w:val="sw_author"/>
    <w:rsid w:val="00C063B0"/>
  </w:style>
  <w:style w:type="character" w:customStyle="1" w:styleId="HotRouteChar">
    <w:name w:val="Hot Route! Char"/>
    <w:link w:val="HotRoute"/>
    <w:uiPriority w:val="99"/>
    <w:rsid w:val="00C063B0"/>
    <w:rPr>
      <w:rFonts w:ascii="Calibri" w:eastAsia="Times New Roman" w:hAnsi="Calibri" w:cs="Calibri"/>
      <w:kern w:val="0"/>
      <w:sz w:val="22"/>
      <w:szCs w:val="22"/>
      <w:lang w:eastAsia="en-US"/>
    </w:rPr>
  </w:style>
  <w:style w:type="paragraph" w:customStyle="1" w:styleId="PhoTag">
    <w:name w:val="PhoTag"/>
    <w:basedOn w:val="Normal"/>
    <w:next w:val="Normal"/>
    <w:autoRedefine/>
    <w:qFormat/>
    <w:rsid w:val="00C063B0"/>
    <w:rPr>
      <w:b/>
      <w14:ligatures w14:val="standardContextual"/>
    </w:rPr>
  </w:style>
  <w:style w:type="character" w:customStyle="1" w:styleId="boldunderlineChar2">
    <w:name w:val="bold underline Char"/>
    <w:basedOn w:val="DefaultParagraphFont"/>
    <w:rsid w:val="00C063B0"/>
    <w:rPr>
      <w:rFonts w:ascii="Times New Roman" w:eastAsia="Times New Roman" w:hAnsi="Times New Roman" w:cs="Arial"/>
      <w:b/>
      <w:bCs/>
      <w:sz w:val="24"/>
      <w:szCs w:val="24"/>
      <w:u w:val="single"/>
      <w:lang w:eastAsia="zh-CN"/>
    </w:rPr>
  </w:style>
  <w:style w:type="paragraph" w:customStyle="1" w:styleId="ReallySmall">
    <w:name w:val="Really Small"/>
    <w:basedOn w:val="Normal"/>
    <w:link w:val="ReallySmallChar"/>
    <w:rsid w:val="00C063B0"/>
    <w:rPr>
      <w:rFonts w:eastAsia="Times New Roman"/>
      <w:szCs w:val="20"/>
      <w14:ligatures w14:val="standardContextual"/>
    </w:rPr>
  </w:style>
  <w:style w:type="character" w:customStyle="1" w:styleId="ReallySmallChar">
    <w:name w:val="Really Small Char"/>
    <w:basedOn w:val="DefaultParagraphFont"/>
    <w:link w:val="ReallySmall"/>
    <w:rsid w:val="00C063B0"/>
    <w:rPr>
      <w:rFonts w:ascii="Calibri" w:eastAsia="Times New Roman" w:hAnsi="Calibri" w:cs="Calibri"/>
      <w:kern w:val="0"/>
      <w:sz w:val="22"/>
      <w:szCs w:val="20"/>
      <w:lang w:eastAsia="en-US"/>
    </w:rPr>
  </w:style>
  <w:style w:type="paragraph" w:customStyle="1" w:styleId="Heading4Cite">
    <w:name w:val="Heading 4 Cite"/>
    <w:basedOn w:val="Normal"/>
    <w:link w:val="Heading4CiteChar"/>
    <w:autoRedefine/>
    <w:qFormat/>
    <w:rsid w:val="00C063B0"/>
    <w:rPr>
      <w:rFonts w:eastAsia="Calibri"/>
      <w:color w:val="000000"/>
      <w14:ligatures w14:val="standardContextual"/>
    </w:rPr>
  </w:style>
  <w:style w:type="character" w:customStyle="1" w:styleId="Heading4CiteChar">
    <w:name w:val="Heading 4 Cite Char"/>
    <w:link w:val="Heading4Cite"/>
    <w:rsid w:val="00C063B0"/>
    <w:rPr>
      <w:rFonts w:ascii="Calibri" w:eastAsia="Calibri" w:hAnsi="Calibri" w:cs="Calibri"/>
      <w:color w:val="000000"/>
      <w:kern w:val="0"/>
      <w:sz w:val="22"/>
      <w:szCs w:val="22"/>
      <w:lang w:eastAsia="en-US"/>
    </w:rPr>
  </w:style>
  <w:style w:type="paragraph" w:customStyle="1" w:styleId="PageTitle0">
    <w:name w:val="Page Title"/>
    <w:basedOn w:val="Normal"/>
    <w:next w:val="Normal"/>
    <w:qFormat/>
    <w:rsid w:val="00C063B0"/>
    <w:pPr>
      <w:tabs>
        <w:tab w:val="left" w:pos="1440"/>
      </w:tabs>
      <w:jc w:val="center"/>
      <w:outlineLvl w:val="1"/>
    </w:pPr>
    <w:rPr>
      <w:rFonts w:eastAsia="Calibri"/>
      <w:b/>
      <w:smallCaps/>
      <w:color w:val="000000"/>
      <w:sz w:val="36"/>
      <w:u w:val="single"/>
      <w14:ligatures w14:val="standardContextual"/>
    </w:rPr>
  </w:style>
  <w:style w:type="character" w:customStyle="1" w:styleId="Style9ptItalicUnderline">
    <w:name w:val="Style 9 pt Italic Underline"/>
    <w:rsid w:val="00C063B0"/>
    <w:rPr>
      <w:i/>
      <w:iCs/>
      <w:sz w:val="20"/>
      <w:u w:val="single"/>
    </w:rPr>
  </w:style>
  <w:style w:type="paragraph" w:customStyle="1" w:styleId="UnderlineEmphasis">
    <w:name w:val="Underline + Emphasis"/>
    <w:basedOn w:val="Normal"/>
    <w:next w:val="Normal"/>
    <w:link w:val="UnderlineEmphasisChar"/>
    <w:autoRedefine/>
    <w:qFormat/>
    <w:rsid w:val="00C063B0"/>
    <w:rPr>
      <w:rFonts w:eastAsia="Calibri"/>
      <w:b/>
      <w:color w:val="000000"/>
      <w:u w:val="single"/>
      <w14:ligatures w14:val="standardContextual"/>
    </w:rPr>
  </w:style>
  <w:style w:type="character" w:customStyle="1" w:styleId="UnderlineEmphasisChar">
    <w:name w:val="Underline + Emphasis Char"/>
    <w:link w:val="UnderlineEmphasis"/>
    <w:rsid w:val="00C063B0"/>
    <w:rPr>
      <w:rFonts w:ascii="Calibri" w:eastAsia="Calibri" w:hAnsi="Calibri" w:cs="Calibri"/>
      <w:b/>
      <w:color w:val="000000"/>
      <w:kern w:val="0"/>
      <w:sz w:val="22"/>
      <w:szCs w:val="22"/>
      <w:u w:val="single"/>
      <w:lang w:eastAsia="en-US"/>
    </w:rPr>
  </w:style>
  <w:style w:type="paragraph" w:customStyle="1" w:styleId="CiteChar1CharCharCharCharCharCharCharCharCharCharChar">
    <w:name w:val="Cite Char1 Char Char Char Char Char Char Char Char Char Char Char"/>
    <w:basedOn w:val="Heading3"/>
    <w:link w:val="CiteChar1CharCharCharCharCharCharCharCharCharCharCharChar"/>
    <w:rsid w:val="00C063B0"/>
    <w:pPr>
      <w:keepLines w:val="0"/>
      <w:pageBreakBefore w:val="0"/>
      <w:spacing w:after="60"/>
      <w:jc w:val="left"/>
    </w:pPr>
    <w:rPr>
      <w:rFonts w:eastAsia="Times New Roman" w:cs="Times New Roman"/>
      <w:bCs/>
      <w:caps/>
      <w:color w:val="000000"/>
      <w:sz w:val="26"/>
      <w:szCs w:val="26"/>
      <w14:ligatures w14:val="standardContextual"/>
    </w:rPr>
  </w:style>
  <w:style w:type="paragraph" w:customStyle="1" w:styleId="CiteExtrasChar1CharCharCharCharCharCharCharCharCharChar">
    <w:name w:val="Cite Extras Char1 Char Char Char Char Char Char Char Char Char Char"/>
    <w:basedOn w:val="Heading4"/>
    <w:link w:val="CiteExtrasChar1CharCharCharCharCharCharCharCharCharCharChar"/>
    <w:rsid w:val="00C063B0"/>
    <w:pPr>
      <w:keepLines w:val="0"/>
      <w:spacing w:after="120"/>
    </w:pPr>
    <w:rPr>
      <w:rFonts w:eastAsia="Times New Roman" w:cs="Times New Roman"/>
      <w:b w:val="0"/>
      <w:bCs/>
      <w:iCs w:val="0"/>
      <w:color w:val="000000"/>
      <w:sz w:val="16"/>
      <w:szCs w:val="28"/>
      <w14:ligatures w14:val="standardContextual"/>
    </w:rPr>
  </w:style>
  <w:style w:type="character" w:customStyle="1" w:styleId="CiteChar1CharCharCharCharCharCharCharCharCharCharCharChar">
    <w:name w:val="Cite Char1 Char Char Char Char Char Char Char Char Char Char Char Char"/>
    <w:link w:val="CiteChar1CharCharCharCharCharCharCharCharCharCharChar"/>
    <w:rsid w:val="00C063B0"/>
    <w:rPr>
      <w:rFonts w:ascii="Calibri" w:eastAsia="Times New Roman" w:hAnsi="Calibri" w:cs="Times New Roman"/>
      <w:b/>
      <w:bCs/>
      <w:caps/>
      <w:color w:val="000000"/>
      <w:kern w:val="0"/>
      <w:sz w:val="26"/>
      <w:szCs w:val="26"/>
      <w:u w:val="single"/>
      <w:lang w:eastAsia="en-US"/>
    </w:rPr>
  </w:style>
  <w:style w:type="character" w:customStyle="1" w:styleId="CiteExtrasChar1CharCharCharCharCharCharCharCharCharCharChar">
    <w:name w:val="Cite Extras Char1 Char Char Char Char Char Char Char Char Char Char Char"/>
    <w:link w:val="CiteExtrasChar1CharCharCharCharCharCharCharCharCharChar"/>
    <w:rsid w:val="00C063B0"/>
    <w:rPr>
      <w:rFonts w:ascii="Calibri" w:eastAsia="Times New Roman" w:hAnsi="Calibri" w:cs="Times New Roman"/>
      <w:bCs/>
      <w:color w:val="000000"/>
      <w:kern w:val="0"/>
      <w:sz w:val="16"/>
      <w:szCs w:val="28"/>
      <w:lang w:eastAsia="en-US"/>
    </w:rPr>
  </w:style>
  <w:style w:type="paragraph" w:customStyle="1" w:styleId="StyleUnderline9pt2">
    <w:name w:val="Style Underline + 9 pt2"/>
    <w:basedOn w:val="Normal"/>
    <w:link w:val="StyleUnderline9pt2Char"/>
    <w:qFormat/>
    <w:rsid w:val="00C063B0"/>
    <w:rPr>
      <w:rFonts w:eastAsia="Times New Roman"/>
      <w:color w:val="000000"/>
      <w:szCs w:val="20"/>
      <w:u w:val="single"/>
      <w14:ligatures w14:val="standardContextual"/>
    </w:rPr>
  </w:style>
  <w:style w:type="character" w:customStyle="1" w:styleId="StyleUnderline9pt2Char">
    <w:name w:val="Style Underline + 9 pt2 Char"/>
    <w:link w:val="StyleUnderline9pt2"/>
    <w:rsid w:val="00C063B0"/>
    <w:rPr>
      <w:rFonts w:ascii="Calibri" w:eastAsia="Times New Roman" w:hAnsi="Calibri" w:cs="Calibri"/>
      <w:color w:val="000000"/>
      <w:kern w:val="0"/>
      <w:sz w:val="22"/>
      <w:szCs w:val="20"/>
      <w:u w:val="single"/>
      <w:lang w:eastAsia="en-US"/>
    </w:rPr>
  </w:style>
  <w:style w:type="paragraph" w:customStyle="1" w:styleId="TxBr5p1">
    <w:name w:val="TxBr_5p1"/>
    <w:basedOn w:val="Normal"/>
    <w:rsid w:val="00C063B0"/>
    <w:pPr>
      <w:tabs>
        <w:tab w:val="left" w:pos="204"/>
      </w:tabs>
      <w:autoSpaceDE w:val="0"/>
      <w:autoSpaceDN w:val="0"/>
      <w:adjustRightInd w:val="0"/>
      <w:spacing w:line="249" w:lineRule="atLeast"/>
      <w:jc w:val="both"/>
    </w:pPr>
    <w:rPr>
      <w:rFonts w:eastAsia="Calibri"/>
      <w:color w:val="000000"/>
      <w14:ligatures w14:val="standardContextual"/>
    </w:rPr>
  </w:style>
  <w:style w:type="paragraph" w:customStyle="1" w:styleId="cardCharCharCharCharCharCharCharCharCharCharCharCharCharCharCharCharChar">
    <w:name w:val="card Char Char Char Char Char Char Char Char Char Char Char Char Char Char Char Char Char"/>
    <w:basedOn w:val="Normal"/>
    <w:rsid w:val="00C063B0"/>
    <w:pPr>
      <w:ind w:left="400"/>
    </w:pPr>
    <w:rPr>
      <w:rFonts w:eastAsia="Calibri"/>
      <w:color w:val="000000"/>
      <w14:ligatures w14:val="standardContextual"/>
    </w:rPr>
  </w:style>
  <w:style w:type="numbering" w:customStyle="1" w:styleId="NoList12">
    <w:name w:val="No List12"/>
    <w:next w:val="NoList"/>
    <w:semiHidden/>
    <w:unhideWhenUsed/>
    <w:rsid w:val="00C063B0"/>
  </w:style>
  <w:style w:type="numbering" w:customStyle="1" w:styleId="NoList21">
    <w:name w:val="No List21"/>
    <w:next w:val="NoList"/>
    <w:uiPriority w:val="99"/>
    <w:semiHidden/>
    <w:unhideWhenUsed/>
    <w:rsid w:val="00C063B0"/>
  </w:style>
  <w:style w:type="numbering" w:customStyle="1" w:styleId="NoList211">
    <w:name w:val="No List211"/>
    <w:next w:val="NoList"/>
    <w:uiPriority w:val="99"/>
    <w:semiHidden/>
    <w:unhideWhenUsed/>
    <w:rsid w:val="00C063B0"/>
  </w:style>
  <w:style w:type="character" w:customStyle="1" w:styleId="flagicon">
    <w:name w:val="flagicon"/>
    <w:basedOn w:val="DefaultParagraphFont"/>
    <w:rsid w:val="00C063B0"/>
  </w:style>
  <w:style w:type="character" w:customStyle="1" w:styleId="A11">
    <w:name w:val="A11"/>
    <w:rsid w:val="00C063B0"/>
    <w:rPr>
      <w:rFonts w:ascii="Minion Pro" w:hAnsi="Minion Pro" w:cs="Minion Pro" w:hint="default"/>
      <w:color w:val="211D1E"/>
      <w:sz w:val="12"/>
      <w:szCs w:val="12"/>
    </w:rPr>
  </w:style>
  <w:style w:type="character" w:customStyle="1" w:styleId="A12">
    <w:name w:val="A12"/>
    <w:uiPriority w:val="99"/>
    <w:rsid w:val="00C063B0"/>
    <w:rPr>
      <w:rFonts w:ascii="Minion Pro" w:hAnsi="Minion Pro" w:cs="Minion Pro" w:hint="default"/>
      <w:color w:val="211D1E"/>
      <w:sz w:val="22"/>
      <w:szCs w:val="22"/>
    </w:rPr>
  </w:style>
  <w:style w:type="character" w:customStyle="1" w:styleId="CardsCharChar">
    <w:name w:val="Cards Char Char"/>
    <w:rsid w:val="00C063B0"/>
    <w:rPr>
      <w:szCs w:val="24"/>
      <w:lang w:val="en-US" w:eastAsia="en-US" w:bidi="ar-SA"/>
    </w:rPr>
  </w:style>
  <w:style w:type="character" w:customStyle="1" w:styleId="bold-italic-sub-c">
    <w:name w:val="bold-italic-sub-c"/>
    <w:basedOn w:val="DefaultParagraphFont"/>
    <w:rsid w:val="00C063B0"/>
  </w:style>
  <w:style w:type="character" w:customStyle="1" w:styleId="charoverride-4">
    <w:name w:val="charoverride-4"/>
    <w:basedOn w:val="DefaultParagraphFont"/>
    <w:rsid w:val="00C063B0"/>
  </w:style>
  <w:style w:type="character" w:customStyle="1" w:styleId="charoverride-3">
    <w:name w:val="charoverride-3"/>
    <w:basedOn w:val="DefaultParagraphFont"/>
    <w:rsid w:val="00C063B0"/>
  </w:style>
  <w:style w:type="character" w:customStyle="1" w:styleId="BlockTitle2Char">
    <w:name w:val="Block Title2 Char"/>
    <w:link w:val="BlockTitle2"/>
    <w:uiPriority w:val="99"/>
    <w:rsid w:val="00C063B0"/>
    <w:rPr>
      <w:rFonts w:ascii="Calibri" w:eastAsia="Times New Roman" w:hAnsi="Calibri" w:cs="Calibri"/>
      <w:b/>
      <w:kern w:val="0"/>
      <w:sz w:val="32"/>
      <w:szCs w:val="20"/>
      <w:u w:val="single"/>
      <w:lang w:eastAsia="en-US"/>
    </w:rPr>
  </w:style>
  <w:style w:type="paragraph" w:customStyle="1" w:styleId="tag1">
    <w:name w:val="tag1"/>
    <w:basedOn w:val="Normal"/>
    <w:qFormat/>
    <w:rsid w:val="00C063B0"/>
    <w:rPr>
      <w:rFonts w:eastAsia="Times New Roman"/>
      <w:b/>
      <w:szCs w:val="20"/>
      <w14:ligatures w14:val="standardContextual"/>
    </w:rPr>
  </w:style>
  <w:style w:type="paragraph" w:customStyle="1" w:styleId="tagcite1">
    <w:name w:val="tagcite"/>
    <w:basedOn w:val="Normal"/>
    <w:qFormat/>
    <w:rsid w:val="00C063B0"/>
    <w:rPr>
      <w:rFonts w:eastAsia="Times New Roman"/>
      <w:b/>
      <w14:ligatures w14:val="standardContextual"/>
    </w:rPr>
  </w:style>
  <w:style w:type="paragraph" w:customStyle="1" w:styleId="SmallFontCharCharChar">
    <w:name w:val="Small Font Char Char Char"/>
    <w:basedOn w:val="Normal"/>
    <w:uiPriority w:val="99"/>
    <w:qFormat/>
    <w:rsid w:val="00C063B0"/>
    <w:rPr>
      <w:rFonts w:eastAsia="Times New Roman"/>
      <w:sz w:val="12"/>
      <w14:ligatures w14:val="standardContextual"/>
    </w:rPr>
  </w:style>
  <w:style w:type="paragraph" w:customStyle="1" w:styleId="Regular">
    <w:name w:val="Regular"/>
    <w:qFormat/>
    <w:rsid w:val="00C063B0"/>
    <w:pPr>
      <w:spacing w:after="0" w:line="240" w:lineRule="auto"/>
    </w:pPr>
    <w:rPr>
      <w:rFonts w:ascii="Garamond" w:eastAsia="Times New Roman" w:hAnsi="Garamond" w:cs="Arial"/>
      <w:bCs/>
      <w:kern w:val="20"/>
      <w:sz w:val="20"/>
      <w:szCs w:val="32"/>
      <w:lang w:eastAsia="en-US"/>
    </w:rPr>
  </w:style>
  <w:style w:type="character" w:customStyle="1" w:styleId="UNDERLINECharChar0">
    <w:name w:val="UNDERLINE Char Char"/>
    <w:rsid w:val="00C063B0"/>
    <w:rPr>
      <w:bCs/>
      <w:kern w:val="28"/>
      <w:szCs w:val="32"/>
      <w:u w:val="single"/>
    </w:rPr>
  </w:style>
  <w:style w:type="character" w:customStyle="1" w:styleId="tag1Char">
    <w:name w:val="tag1 Char"/>
    <w:rsid w:val="00C063B0"/>
    <w:rPr>
      <w:b/>
      <w:bCs w:val="0"/>
      <w:sz w:val="24"/>
    </w:rPr>
  </w:style>
  <w:style w:type="character" w:customStyle="1" w:styleId="SmallFontCharCharCharChar">
    <w:name w:val="Small Font Char Char Char Char"/>
    <w:rsid w:val="00C063B0"/>
    <w:rPr>
      <w:rFonts w:ascii="Arial" w:hAnsi="Arial" w:cs="Arial" w:hint="default"/>
      <w:sz w:val="12"/>
      <w:szCs w:val="24"/>
    </w:rPr>
  </w:style>
  <w:style w:type="character" w:customStyle="1" w:styleId="TagCiteChar2">
    <w:name w:val="TagCite Char"/>
    <w:rsid w:val="00C063B0"/>
    <w:rPr>
      <w:rFonts w:ascii="Garamond" w:hAnsi="Garamond" w:hint="default"/>
      <w:b/>
      <w:bCs w:val="0"/>
      <w:sz w:val="24"/>
      <w:szCs w:val="24"/>
    </w:rPr>
  </w:style>
  <w:style w:type="character" w:customStyle="1" w:styleId="heading2char2charchar1">
    <w:name w:val="heading2char2charchar1"/>
    <w:rsid w:val="00C063B0"/>
  </w:style>
  <w:style w:type="character" w:customStyle="1" w:styleId="charchar60">
    <w:name w:val="charchar6"/>
    <w:rsid w:val="00C063B0"/>
  </w:style>
  <w:style w:type="character" w:customStyle="1" w:styleId="searchtermbold">
    <w:name w:val="searchtermbold"/>
    <w:rsid w:val="00C063B0"/>
  </w:style>
  <w:style w:type="character" w:customStyle="1" w:styleId="regtext">
    <w:name w:val="regtext"/>
    <w:uiPriority w:val="99"/>
    <w:rsid w:val="00C063B0"/>
  </w:style>
  <w:style w:type="character" w:customStyle="1" w:styleId="bps-topic-ident">
    <w:name w:val="bps-topic-ident"/>
    <w:rsid w:val="00C063B0"/>
  </w:style>
  <w:style w:type="character" w:customStyle="1" w:styleId="RegularChar">
    <w:name w:val="Regular Char"/>
    <w:rsid w:val="00C063B0"/>
    <w:rPr>
      <w:rFonts w:ascii="Garamond" w:hAnsi="Garamond" w:cs="Arial" w:hint="default"/>
      <w:bCs/>
      <w:kern w:val="20"/>
      <w:szCs w:val="32"/>
      <w:lang w:val="en-US" w:eastAsia="en-US" w:bidi="ar-SA"/>
    </w:rPr>
  </w:style>
  <w:style w:type="character" w:customStyle="1" w:styleId="BoldunderlineChar3">
    <w:name w:val="Bold underline Char"/>
    <w:rsid w:val="00C063B0"/>
    <w:rPr>
      <w:rFonts w:ascii="Garamond" w:hAnsi="Garamond" w:cs="Arial" w:hint="default"/>
      <w:b/>
      <w:bCs/>
      <w:kern w:val="20"/>
      <w:szCs w:val="32"/>
      <w:u w:val="single"/>
      <w:lang w:val="en-US" w:eastAsia="en-US" w:bidi="ar-SA"/>
    </w:rPr>
  </w:style>
  <w:style w:type="paragraph" w:customStyle="1" w:styleId="Boldunderline1">
    <w:name w:val="Bold underline"/>
    <w:basedOn w:val="TextUnderline"/>
    <w:qFormat/>
    <w:rsid w:val="00C063B0"/>
    <w:rPr>
      <w:b/>
      <w:lang w:val="en-US" w:eastAsia="en-US"/>
    </w:rPr>
  </w:style>
  <w:style w:type="paragraph" w:customStyle="1" w:styleId="FreeForm">
    <w:name w:val="Free Form"/>
    <w:qFormat/>
    <w:rsid w:val="00C063B0"/>
    <w:pPr>
      <w:spacing w:after="0" w:line="240" w:lineRule="auto"/>
    </w:pPr>
    <w:rPr>
      <w:rFonts w:ascii="Times New Roman" w:eastAsia="ヒラギノ角ゴ Pro W3" w:hAnsi="Times New Roman" w:cs="Times New Roman"/>
      <w:color w:val="000000"/>
      <w:kern w:val="0"/>
      <w:szCs w:val="20"/>
      <w:lang w:eastAsia="en-US"/>
    </w:rPr>
  </w:style>
  <w:style w:type="character" w:customStyle="1" w:styleId="AuthorDateChar0">
    <w:name w:val="Author/Date Char"/>
    <w:link w:val="AuthorDate2"/>
    <w:locked/>
    <w:rsid w:val="00C063B0"/>
    <w:rPr>
      <w:rFonts w:cs="Calibri"/>
      <w:b/>
      <w:u w:val="single"/>
    </w:rPr>
  </w:style>
  <w:style w:type="paragraph" w:customStyle="1" w:styleId="AuthorDate2">
    <w:name w:val="Author/Date"/>
    <w:basedOn w:val="Normal"/>
    <w:link w:val="AuthorDateChar0"/>
    <w:qFormat/>
    <w:rsid w:val="00C063B0"/>
    <w:rPr>
      <w:rFonts w:asciiTheme="minorHAnsi" w:eastAsiaTheme="minorEastAsia" w:hAnsiTheme="minorHAnsi"/>
      <w:b/>
      <w:kern w:val="2"/>
      <w:sz w:val="24"/>
      <w:szCs w:val="24"/>
      <w:u w:val="single"/>
      <w:lang w:eastAsia="ko-KR"/>
      <w14:ligatures w14:val="standardContextual"/>
    </w:rPr>
  </w:style>
  <w:style w:type="character" w:customStyle="1" w:styleId="HilightChar">
    <w:name w:val="Hilight Char"/>
    <w:rsid w:val="00C063B0"/>
    <w:rPr>
      <w:rFonts w:eastAsia="Calibri"/>
      <w:b/>
      <w:noProof w:val="0"/>
      <w:sz w:val="22"/>
      <w:szCs w:val="22"/>
      <w:u w:val="single"/>
      <w:lang w:val="en-US" w:eastAsia="ar-SA" w:bidi="ar-SA"/>
    </w:rPr>
  </w:style>
  <w:style w:type="paragraph" w:customStyle="1" w:styleId="TagCite2">
    <w:name w:val="Tag &amp; Cite"/>
    <w:basedOn w:val="Normal"/>
    <w:link w:val="TagCiteChar3"/>
    <w:qFormat/>
    <w:rsid w:val="00C063B0"/>
    <w:pPr>
      <w:jc w:val="both"/>
    </w:pPr>
    <w:rPr>
      <w:rFonts w:eastAsia="Times New Roman"/>
      <w:b/>
      <w14:ligatures w14:val="standardContextual"/>
    </w:rPr>
  </w:style>
  <w:style w:type="character" w:customStyle="1" w:styleId="TagCiteChar3">
    <w:name w:val="Tag &amp; Cite Char"/>
    <w:link w:val="TagCite2"/>
    <w:rsid w:val="00C063B0"/>
    <w:rPr>
      <w:rFonts w:ascii="Calibri" w:eastAsia="Times New Roman" w:hAnsi="Calibri" w:cs="Calibri"/>
      <w:b/>
      <w:kern w:val="0"/>
      <w:sz w:val="22"/>
      <w:szCs w:val="22"/>
      <w:lang w:eastAsia="en-US"/>
    </w:rPr>
  </w:style>
  <w:style w:type="paragraph" w:customStyle="1" w:styleId="HighlightedText">
    <w:name w:val="Highlighted Text"/>
    <w:basedOn w:val="Normal"/>
    <w:link w:val="HighlightedTextChar"/>
    <w:qFormat/>
    <w:rsid w:val="00C063B0"/>
    <w:pPr>
      <w:jc w:val="both"/>
    </w:pPr>
    <w:rPr>
      <w:rFonts w:eastAsia="Times New Roman"/>
      <w:u w:val="thick"/>
      <w14:ligatures w14:val="standardContextual"/>
    </w:rPr>
  </w:style>
  <w:style w:type="character" w:customStyle="1" w:styleId="HighlightedTextChar">
    <w:name w:val="Highlighted Text Char"/>
    <w:link w:val="HighlightedText"/>
    <w:rsid w:val="00C063B0"/>
    <w:rPr>
      <w:rFonts w:ascii="Calibri" w:eastAsia="Times New Roman" w:hAnsi="Calibri" w:cs="Calibri"/>
      <w:kern w:val="0"/>
      <w:sz w:val="22"/>
      <w:szCs w:val="22"/>
      <w:u w:val="thick"/>
      <w:lang w:eastAsia="en-US"/>
    </w:rPr>
  </w:style>
  <w:style w:type="character" w:customStyle="1" w:styleId="StyleUnderlineCharChar">
    <w:name w:val="Style Underline Char Char"/>
    <w:rsid w:val="00C063B0"/>
    <w:rPr>
      <w:rFonts w:ascii="Times New Roman" w:eastAsia="Times New Roman" w:hAnsi="Times New Roman" w:cs="Times New Roman"/>
      <w:sz w:val="20"/>
      <w:szCs w:val="20"/>
      <w:u w:val="single"/>
    </w:rPr>
  </w:style>
  <w:style w:type="character" w:customStyle="1" w:styleId="c1">
    <w:name w:val="c1"/>
    <w:rsid w:val="00C063B0"/>
  </w:style>
  <w:style w:type="paragraph" w:customStyle="1" w:styleId="TagStyle">
    <w:name w:val="Tag Style"/>
    <w:basedOn w:val="Normal"/>
    <w:qFormat/>
    <w:rsid w:val="00C063B0"/>
    <w:rPr>
      <w:rFonts w:eastAsia="Times New Roman"/>
      <w:b/>
      <w14:ligatures w14:val="standardContextual"/>
    </w:rPr>
  </w:style>
  <w:style w:type="paragraph" w:customStyle="1" w:styleId="Hat2">
    <w:name w:val="Hat2"/>
    <w:basedOn w:val="Heading2"/>
    <w:next w:val="Heading2"/>
    <w:autoRedefine/>
    <w:uiPriority w:val="99"/>
    <w:qFormat/>
    <w:rsid w:val="00C063B0"/>
    <w:pPr>
      <w:keepNext w:val="0"/>
      <w:keepLines w:val="0"/>
      <w:pageBreakBefore w:val="0"/>
      <w:jc w:val="left"/>
    </w:pPr>
    <w:rPr>
      <w:rFonts w:eastAsia="Calibri" w:cs="Times New Roman"/>
      <w:caps/>
      <w:sz w:val="20"/>
      <w:u w:val="none"/>
      <w14:ligatures w14:val="standardContextual"/>
    </w:rPr>
  </w:style>
  <w:style w:type="character" w:customStyle="1" w:styleId="Highlight0">
    <w:name w:val="Highlight"/>
    <w:uiPriority w:val="1"/>
    <w:qFormat/>
    <w:rsid w:val="00C063B0"/>
    <w:rPr>
      <w:rFonts w:ascii="Calibri" w:hAnsi="Calibri" w:hint="default"/>
      <w:b w:val="0"/>
      <w:bCs w:val="0"/>
      <w:sz w:val="22"/>
      <w:u w:val="single"/>
      <w:bdr w:val="none" w:sz="0" w:space="0" w:color="auto" w:frame="1"/>
      <w:shd w:val="clear" w:color="auto" w:fill="89FF94"/>
    </w:rPr>
  </w:style>
  <w:style w:type="character" w:customStyle="1" w:styleId="UnreadTextChar">
    <w:name w:val="Unread Text Char"/>
    <w:link w:val="UnreadText"/>
    <w:locked/>
    <w:rsid w:val="00C063B0"/>
    <w:rPr>
      <w:rFonts w:ascii="Calibri" w:eastAsia="Calibri" w:hAnsi="Calibri"/>
      <w:sz w:val="15"/>
    </w:rPr>
  </w:style>
  <w:style w:type="paragraph" w:customStyle="1" w:styleId="UnreadText">
    <w:name w:val="Unread Text"/>
    <w:basedOn w:val="Normal"/>
    <w:link w:val="UnreadTextChar"/>
    <w:autoRedefine/>
    <w:qFormat/>
    <w:rsid w:val="00C063B0"/>
    <w:pPr>
      <w:spacing w:line="256" w:lineRule="auto"/>
    </w:pPr>
    <w:rPr>
      <w:rFonts w:eastAsia="Calibri" w:cstheme="minorBidi"/>
      <w:kern w:val="2"/>
      <w:sz w:val="15"/>
      <w:szCs w:val="24"/>
      <w:lang w:eastAsia="ko-KR"/>
      <w14:ligatures w14:val="standardContextual"/>
    </w:rPr>
  </w:style>
  <w:style w:type="character" w:customStyle="1" w:styleId="StyleCardTextUnderline3Char">
    <w:name w:val="Style Card Text + Underline3 Char"/>
    <w:link w:val="StyleCardTextUnderline3"/>
    <w:locked/>
    <w:rsid w:val="00C063B0"/>
    <w:rPr>
      <w:rFonts w:ascii="Cambria" w:eastAsia="Times New Roman" w:hAnsi="Cambria" w:cs="Times New Roman"/>
      <w:u w:val="thick"/>
    </w:rPr>
  </w:style>
  <w:style w:type="paragraph" w:customStyle="1" w:styleId="StyleCardTextUnderline3">
    <w:name w:val="Style Card Text + Underline3"/>
    <w:link w:val="StyleCardTextUnderline3Char"/>
    <w:qFormat/>
    <w:rsid w:val="00C063B0"/>
    <w:pPr>
      <w:spacing w:after="200" w:line="276" w:lineRule="auto"/>
    </w:pPr>
    <w:rPr>
      <w:rFonts w:ascii="Cambria" w:eastAsia="Times New Roman" w:hAnsi="Cambria" w:cs="Times New Roman"/>
      <w:u w:val="thick"/>
    </w:rPr>
  </w:style>
  <w:style w:type="character" w:customStyle="1" w:styleId="Underline4">
    <w:name w:val="*Underline*"/>
    <w:rsid w:val="00C063B0"/>
    <w:rPr>
      <w:rFonts w:ascii="Times New Roman" w:hAnsi="Times New Roman"/>
      <w:b/>
      <w:sz w:val="24"/>
      <w:u w:val="single"/>
    </w:rPr>
  </w:style>
  <w:style w:type="paragraph" w:customStyle="1" w:styleId="TxBr33p1">
    <w:name w:val="TxBr_33p1"/>
    <w:basedOn w:val="Normal"/>
    <w:uiPriority w:val="99"/>
    <w:qFormat/>
    <w:rsid w:val="00C063B0"/>
    <w:pPr>
      <w:tabs>
        <w:tab w:val="left" w:pos="204"/>
      </w:tabs>
      <w:autoSpaceDE w:val="0"/>
      <w:autoSpaceDN w:val="0"/>
      <w:adjustRightInd w:val="0"/>
      <w:spacing w:line="260" w:lineRule="atLeast"/>
      <w:jc w:val="both"/>
    </w:pPr>
    <w:rPr>
      <w:rFonts w:eastAsia="Times New Roman"/>
      <w14:ligatures w14:val="standardContextual"/>
    </w:rPr>
  </w:style>
  <w:style w:type="character" w:customStyle="1" w:styleId="NothingChar1">
    <w:name w:val="Nothing Char1"/>
    <w:rsid w:val="00C063B0"/>
    <w:rPr>
      <w:rFonts w:ascii="Times New Roman" w:eastAsia="Calibri" w:hAnsi="Times New Roman" w:cs="Times New Roman"/>
      <w:sz w:val="24"/>
      <w:szCs w:val="20"/>
    </w:rPr>
  </w:style>
  <w:style w:type="paragraph" w:customStyle="1" w:styleId="Stylecites10ptNotBold">
    <w:name w:val="Style cites + 10 pt Not Bold"/>
    <w:basedOn w:val="Normal"/>
    <w:uiPriority w:val="99"/>
    <w:qFormat/>
    <w:rsid w:val="00C063B0"/>
    <w:rPr>
      <w:rFonts w:eastAsia="SimSun"/>
      <w:lang w:eastAsia="zh-CN"/>
      <w14:ligatures w14:val="standardContextual"/>
    </w:rPr>
  </w:style>
  <w:style w:type="character" w:customStyle="1" w:styleId="heading3char0">
    <w:name w:val="heading3char"/>
    <w:rsid w:val="00C063B0"/>
  </w:style>
  <w:style w:type="character" w:customStyle="1" w:styleId="Heading51">
    <w:name w:val="Heading 51"/>
    <w:aliases w:val="Heading 5 Char Char Char"/>
    <w:rsid w:val="00C063B0"/>
    <w:rPr>
      <w:b/>
      <w:bCs/>
      <w:iCs/>
      <w:szCs w:val="26"/>
      <w:lang w:val="en-US" w:eastAsia="en-US" w:bidi="ar-SA"/>
    </w:rPr>
  </w:style>
  <w:style w:type="character" w:customStyle="1" w:styleId="comments-post">
    <w:name w:val="comments-post"/>
    <w:rsid w:val="00C063B0"/>
  </w:style>
  <w:style w:type="paragraph" w:customStyle="1" w:styleId="boldcite">
    <w:name w:val="bold cite"/>
    <w:basedOn w:val="Normal"/>
    <w:link w:val="boldciteChar4"/>
    <w:qFormat/>
    <w:rsid w:val="00C063B0"/>
    <w:rPr>
      <w:rFonts w:eastAsia="Calibri"/>
      <w:b/>
      <w:color w:val="000000"/>
      <w:sz w:val="28"/>
      <w:u w:val="thick" w:color="000000"/>
      <w14:ligatures w14:val="standardContextual"/>
    </w:rPr>
  </w:style>
  <w:style w:type="character" w:customStyle="1" w:styleId="boldciteChar4">
    <w:name w:val="bold cite Char4"/>
    <w:link w:val="boldcite"/>
    <w:locked/>
    <w:rsid w:val="00C063B0"/>
    <w:rPr>
      <w:rFonts w:ascii="Calibri" w:eastAsia="Calibri" w:hAnsi="Calibri" w:cs="Calibri"/>
      <w:b/>
      <w:color w:val="000000"/>
      <w:kern w:val="0"/>
      <w:sz w:val="28"/>
      <w:szCs w:val="22"/>
      <w:u w:val="thick" w:color="000000"/>
      <w:lang w:eastAsia="en-US"/>
    </w:rPr>
  </w:style>
  <w:style w:type="character" w:customStyle="1" w:styleId="underlinecardChar">
    <w:name w:val="underline card Char"/>
    <w:rsid w:val="00C063B0"/>
    <w:rPr>
      <w:rFonts w:ascii="Arial" w:hAnsi="Arial"/>
      <w:sz w:val="18"/>
      <w:szCs w:val="24"/>
      <w:u w:val="single"/>
      <w:lang w:val="en-US" w:eastAsia="en-US" w:bidi="ar-SA"/>
    </w:rPr>
  </w:style>
  <w:style w:type="paragraph" w:customStyle="1" w:styleId="Irrelevant6font">
    <w:name w:val="Irrelevant (6 font)"/>
    <w:basedOn w:val="Normal"/>
    <w:link w:val="Irrelevant6fontChar"/>
    <w:qFormat/>
    <w:rsid w:val="00C063B0"/>
    <w:pPr>
      <w:ind w:left="547" w:right="648"/>
      <w:jc w:val="both"/>
    </w:pPr>
    <w:rPr>
      <w:rFonts w:eastAsia="Calibri"/>
      <w:sz w:val="12"/>
      <w:szCs w:val="12"/>
      <w14:ligatures w14:val="standardContextual"/>
    </w:rPr>
  </w:style>
  <w:style w:type="character" w:customStyle="1" w:styleId="Irrelevant5fontChar">
    <w:name w:val="Irrelevant (5 font) Char"/>
    <w:rsid w:val="00C063B0"/>
    <w:rPr>
      <w:sz w:val="10"/>
      <w:szCs w:val="10"/>
      <w:lang w:val="en-US" w:eastAsia="en-US" w:bidi="ar-SA"/>
    </w:rPr>
  </w:style>
  <w:style w:type="character" w:customStyle="1" w:styleId="CardsFont6ptChar1">
    <w:name w:val="Cards + Font: 6 pt Char1"/>
    <w:link w:val="CardsFont6pt"/>
    <w:uiPriority w:val="99"/>
    <w:rsid w:val="00C063B0"/>
    <w:rPr>
      <w:rFonts w:ascii="Times New Roman" w:eastAsia="Times New Roman" w:hAnsi="Times New Roman" w:cs="Times New Roman"/>
      <w:kern w:val="0"/>
      <w:sz w:val="12"/>
      <w:lang w:eastAsia="en-US"/>
    </w:rPr>
  </w:style>
  <w:style w:type="character" w:customStyle="1" w:styleId="Hyperlink13">
    <w:name w:val="Hyperlink13"/>
    <w:rsid w:val="00C063B0"/>
    <w:rPr>
      <w:b w:val="0"/>
      <w:bCs w:val="0"/>
      <w:strike w:val="0"/>
      <w:dstrike w:val="0"/>
      <w:color w:val="008000"/>
      <w:sz w:val="20"/>
      <w:szCs w:val="20"/>
      <w:u w:val="none"/>
      <w:effect w:val="none"/>
    </w:rPr>
  </w:style>
  <w:style w:type="character" w:customStyle="1" w:styleId="standardcontent1">
    <w:name w:val="standardcontent1"/>
    <w:rsid w:val="00C063B0"/>
    <w:rPr>
      <w:rFonts w:ascii="Arial" w:hAnsi="Arial" w:cs="Arial" w:hint="default"/>
      <w:strike w:val="0"/>
      <w:dstrike w:val="0"/>
      <w:sz w:val="24"/>
      <w:szCs w:val="24"/>
      <w:u w:val="none"/>
      <w:effect w:val="none"/>
    </w:rPr>
  </w:style>
  <w:style w:type="character" w:customStyle="1" w:styleId="Hyperlink4">
    <w:name w:val="Hyperlink4"/>
    <w:rsid w:val="00C063B0"/>
    <w:rPr>
      <w:color w:val="000066"/>
      <w:u w:val="single"/>
    </w:rPr>
  </w:style>
  <w:style w:type="paragraph" w:customStyle="1" w:styleId="rddateline">
    <w:name w:val="rddateline"/>
    <w:basedOn w:val="Normal"/>
    <w:uiPriority w:val="99"/>
    <w:qFormat/>
    <w:rsid w:val="00C063B0"/>
    <w:rPr>
      <w:rFonts w:eastAsia="Calibri"/>
      <w:szCs w:val="20"/>
      <w14:ligatures w14:val="standardContextual"/>
    </w:rPr>
  </w:style>
  <w:style w:type="paragraph" w:customStyle="1" w:styleId="rdheadline">
    <w:name w:val="rdheadline"/>
    <w:basedOn w:val="Normal"/>
    <w:uiPriority w:val="99"/>
    <w:qFormat/>
    <w:rsid w:val="00C063B0"/>
    <w:pPr>
      <w:spacing w:before="100" w:beforeAutospacing="1" w:after="100" w:afterAutospacing="1"/>
    </w:pPr>
    <w:rPr>
      <w:rFonts w:ascii="Verdana" w:eastAsia="Calibri" w:hAnsi="Verdana"/>
      <w:b/>
      <w:bCs/>
      <w:sz w:val="32"/>
      <w:szCs w:val="32"/>
      <w14:ligatures w14:val="standardContextual"/>
    </w:rPr>
  </w:style>
  <w:style w:type="paragraph" w:customStyle="1" w:styleId="rdbyline">
    <w:name w:val="rdbyline"/>
    <w:basedOn w:val="Normal"/>
    <w:uiPriority w:val="99"/>
    <w:qFormat/>
    <w:rsid w:val="00C063B0"/>
    <w:pPr>
      <w:spacing w:after="100" w:afterAutospacing="1"/>
    </w:pPr>
    <w:rPr>
      <w:rFonts w:ascii="Verdana" w:eastAsia="Calibri" w:hAnsi="Verdana"/>
      <w:szCs w:val="20"/>
      <w14:ligatures w14:val="standardContextual"/>
    </w:rPr>
  </w:style>
  <w:style w:type="character" w:customStyle="1" w:styleId="rddeckline1">
    <w:name w:val="rddeckline1"/>
    <w:rsid w:val="00C063B0"/>
    <w:rPr>
      <w:rFonts w:ascii="Verdana" w:hAnsi="Verdana" w:hint="default"/>
      <w:b/>
      <w:bCs/>
      <w:sz w:val="22"/>
      <w:szCs w:val="22"/>
    </w:rPr>
  </w:style>
  <w:style w:type="character" w:customStyle="1" w:styleId="link-external">
    <w:name w:val="link-external"/>
    <w:rsid w:val="00C063B0"/>
  </w:style>
  <w:style w:type="character" w:customStyle="1" w:styleId="contact1">
    <w:name w:val="contact1"/>
    <w:rsid w:val="00C063B0"/>
    <w:rPr>
      <w:rFonts w:ascii="Tahoma" w:hAnsi="Tahoma" w:cs="Tahoma" w:hint="default"/>
      <w:color w:val="999999"/>
      <w:sz w:val="20"/>
      <w:szCs w:val="20"/>
    </w:rPr>
  </w:style>
  <w:style w:type="character" w:customStyle="1" w:styleId="credits1">
    <w:name w:val="credits1"/>
    <w:rsid w:val="00C063B0"/>
    <w:rPr>
      <w:rFonts w:ascii="Tahoma" w:hAnsi="Tahoma" w:cs="Tahoma" w:hint="default"/>
      <w:color w:val="999999"/>
      <w:sz w:val="16"/>
      <w:szCs w:val="16"/>
    </w:rPr>
  </w:style>
  <w:style w:type="paragraph" w:customStyle="1" w:styleId="Heading20">
    <w:name w:val="Heading2"/>
    <w:basedOn w:val="Normal"/>
    <w:link w:val="Heading2Char0"/>
    <w:qFormat/>
    <w:rsid w:val="00C063B0"/>
    <w:pPr>
      <w:jc w:val="center"/>
    </w:pPr>
    <w:rPr>
      <w:rFonts w:eastAsia="Times New Roman"/>
      <w:b/>
      <w:caps/>
      <w14:ligatures w14:val="standardContextual"/>
    </w:rPr>
  </w:style>
  <w:style w:type="character" w:customStyle="1" w:styleId="Heading2Char0">
    <w:name w:val="Heading2 Char"/>
    <w:link w:val="Heading20"/>
    <w:rsid w:val="00C063B0"/>
    <w:rPr>
      <w:rFonts w:ascii="Calibri" w:eastAsia="Times New Roman" w:hAnsi="Calibri" w:cs="Calibri"/>
      <w:b/>
      <w:caps/>
      <w:kern w:val="0"/>
      <w:sz w:val="22"/>
      <w:szCs w:val="22"/>
      <w:lang w:eastAsia="en-US"/>
    </w:rPr>
  </w:style>
  <w:style w:type="paragraph" w:customStyle="1" w:styleId="Header2">
    <w:name w:val="Header2"/>
    <w:basedOn w:val="Heading20"/>
    <w:link w:val="Header2Char"/>
    <w:qFormat/>
    <w:rsid w:val="00C063B0"/>
  </w:style>
  <w:style w:type="character" w:customStyle="1" w:styleId="Header2Char">
    <w:name w:val="Header2 Char"/>
    <w:link w:val="Header2"/>
    <w:rsid w:val="00C063B0"/>
    <w:rPr>
      <w:rFonts w:ascii="Calibri" w:eastAsia="Times New Roman" w:hAnsi="Calibri" w:cs="Calibri"/>
      <w:b/>
      <w:caps/>
      <w:kern w:val="0"/>
      <w:sz w:val="22"/>
      <w:szCs w:val="22"/>
      <w:lang w:eastAsia="en-US"/>
    </w:rPr>
  </w:style>
  <w:style w:type="paragraph" w:customStyle="1" w:styleId="Underlinedcard1">
    <w:name w:val="Underlined card"/>
    <w:basedOn w:val="Normal"/>
    <w:link w:val="UnderlinedcardChar1"/>
    <w:autoRedefine/>
    <w:qFormat/>
    <w:rsid w:val="00C063B0"/>
    <w:pPr>
      <w:autoSpaceDE w:val="0"/>
      <w:autoSpaceDN w:val="0"/>
      <w:adjustRightInd w:val="0"/>
      <w:ind w:left="432" w:right="432"/>
      <w:jc w:val="both"/>
    </w:pPr>
    <w:rPr>
      <w:rFonts w:eastAsia="Times New Roman"/>
      <w:u w:val="thick"/>
      <w14:ligatures w14:val="standardContextual"/>
    </w:rPr>
  </w:style>
  <w:style w:type="character" w:customStyle="1" w:styleId="UnderlinedcardChar1">
    <w:name w:val="Underlined card Char"/>
    <w:link w:val="Underlinedcard1"/>
    <w:rsid w:val="00C063B0"/>
    <w:rPr>
      <w:rFonts w:ascii="Calibri" w:eastAsia="Times New Roman" w:hAnsi="Calibri" w:cs="Calibri"/>
      <w:kern w:val="0"/>
      <w:sz w:val="22"/>
      <w:szCs w:val="22"/>
      <w:u w:val="thick"/>
      <w:lang w:eastAsia="en-US"/>
    </w:rPr>
  </w:style>
  <w:style w:type="paragraph" w:customStyle="1" w:styleId="StyleHeading212pt">
    <w:name w:val="Style Heading2 + 12 pt"/>
    <w:basedOn w:val="Heading20"/>
    <w:link w:val="StyleHeading212ptChar"/>
    <w:qFormat/>
    <w:rsid w:val="00C063B0"/>
    <w:rPr>
      <w:bCs/>
    </w:rPr>
  </w:style>
  <w:style w:type="character" w:customStyle="1" w:styleId="StyleHeading212ptChar">
    <w:name w:val="Style Heading2 + 12 pt Char"/>
    <w:link w:val="StyleHeading212pt"/>
    <w:rsid w:val="00C063B0"/>
    <w:rPr>
      <w:rFonts w:ascii="Calibri" w:eastAsia="Times New Roman" w:hAnsi="Calibri" w:cs="Calibri"/>
      <w:b/>
      <w:bCs/>
      <w:caps/>
      <w:kern w:val="0"/>
      <w:sz w:val="22"/>
      <w:szCs w:val="22"/>
      <w:lang w:eastAsia="en-US"/>
    </w:rPr>
  </w:style>
  <w:style w:type="paragraph" w:customStyle="1" w:styleId="Heading212pt">
    <w:name w:val="Heading2 + 12 pt"/>
    <w:basedOn w:val="StyleHeading212pt"/>
    <w:link w:val="Heading212ptChar"/>
    <w:qFormat/>
    <w:rsid w:val="00C063B0"/>
  </w:style>
  <w:style w:type="character" w:customStyle="1" w:styleId="Heading212ptChar">
    <w:name w:val="Heading2 + 12 pt Char"/>
    <w:link w:val="Heading212pt"/>
    <w:rsid w:val="00C063B0"/>
    <w:rPr>
      <w:rFonts w:ascii="Calibri" w:eastAsia="Times New Roman" w:hAnsi="Calibri" w:cs="Calibri"/>
      <w:b/>
      <w:bCs/>
      <w:caps/>
      <w:kern w:val="0"/>
      <w:sz w:val="22"/>
      <w:szCs w:val="22"/>
      <w:lang w:eastAsia="en-US"/>
    </w:rPr>
  </w:style>
  <w:style w:type="character" w:customStyle="1" w:styleId="StyleBoldText12pt10ptNotBoldKernat16pt">
    <w:name w:val="Style Bold Text 12 pt + 10 pt Not Bold Kern at 16 pt"/>
    <w:rsid w:val="00C063B0"/>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bodytext10">
    <w:name w:val="bodytext1"/>
    <w:rsid w:val="00C063B0"/>
  </w:style>
  <w:style w:type="paragraph" w:customStyle="1" w:styleId="highlightcardtext">
    <w:name w:val="highlight card text"/>
    <w:basedOn w:val="evidencetext"/>
    <w:uiPriority w:val="99"/>
    <w:qFormat/>
    <w:rsid w:val="00C063B0"/>
    <w:pPr>
      <w:framePr w:hSpace="187" w:vSpace="187" w:wrap="around" w:vAnchor="text" w:hAnchor="text" w:y="1"/>
      <w:shd w:val="pct10" w:color="3366FF" w:fill="3366FF"/>
      <w:ind w:left="1440" w:right="2016"/>
    </w:pPr>
    <w:rPr>
      <w:rFonts w:eastAsia="Calibri"/>
      <w:sz w:val="18"/>
      <w:u w:val="single"/>
      <w:lang w:val="en-US" w:eastAsia="en-US"/>
    </w:rPr>
  </w:style>
  <w:style w:type="paragraph" w:customStyle="1" w:styleId="underlineevidencetext">
    <w:name w:val="underline evidence text"/>
    <w:basedOn w:val="evidencetext"/>
    <w:uiPriority w:val="99"/>
    <w:qFormat/>
    <w:rsid w:val="00C063B0"/>
    <w:pPr>
      <w:ind w:left="1440" w:right="2016"/>
    </w:pPr>
    <w:rPr>
      <w:rFonts w:eastAsia="Calibri"/>
      <w:sz w:val="18"/>
      <w:u w:val="single"/>
      <w:lang w:val="en-US" w:eastAsia="en-US"/>
    </w:rPr>
  </w:style>
  <w:style w:type="paragraph" w:customStyle="1" w:styleId="underlinecard">
    <w:name w:val="underline card"/>
    <w:basedOn w:val="Normal"/>
    <w:uiPriority w:val="99"/>
    <w:qFormat/>
    <w:rsid w:val="00C063B0"/>
    <w:pPr>
      <w:ind w:left="1728" w:right="1728"/>
    </w:pPr>
    <w:rPr>
      <w:rFonts w:eastAsia="Calibri"/>
      <w:sz w:val="18"/>
      <w:u w:val="single"/>
      <w14:ligatures w14:val="standardContextual"/>
    </w:rPr>
  </w:style>
  <w:style w:type="paragraph" w:customStyle="1" w:styleId="CardsChar2">
    <w:name w:val="Cards Char2"/>
    <w:basedOn w:val="Normal"/>
    <w:uiPriority w:val="99"/>
    <w:qFormat/>
    <w:rsid w:val="00C063B0"/>
    <w:pPr>
      <w:autoSpaceDE w:val="0"/>
      <w:autoSpaceDN w:val="0"/>
      <w:adjustRightInd w:val="0"/>
      <w:ind w:left="432" w:right="432"/>
      <w:jc w:val="both"/>
    </w:pPr>
    <w:rPr>
      <w:rFonts w:eastAsia="Calibri"/>
      <w:szCs w:val="20"/>
      <w14:ligatures w14:val="standardContextual"/>
    </w:rPr>
  </w:style>
  <w:style w:type="paragraph" w:customStyle="1" w:styleId="CitesCharChar">
    <w:name w:val="Cites Char Char"/>
    <w:basedOn w:val="Normal"/>
    <w:link w:val="CitesCharCharChar"/>
    <w:qFormat/>
    <w:rsid w:val="00C063B0"/>
    <w:pPr>
      <w:autoSpaceDE w:val="0"/>
      <w:autoSpaceDN w:val="0"/>
      <w:adjustRightInd w:val="0"/>
      <w:jc w:val="both"/>
      <w:outlineLvl w:val="2"/>
    </w:pPr>
    <w:rPr>
      <w:rFonts w:eastAsia="Times New Roman"/>
      <w:b/>
      <w:bCs/>
      <w14:ligatures w14:val="standardContextual"/>
    </w:rPr>
  </w:style>
  <w:style w:type="character" w:customStyle="1" w:styleId="CitesCharCharChar">
    <w:name w:val="Cites Char Char Char"/>
    <w:link w:val="CitesCharChar"/>
    <w:rsid w:val="00C063B0"/>
    <w:rPr>
      <w:rFonts w:ascii="Calibri" w:eastAsia="Times New Roman" w:hAnsi="Calibri" w:cs="Calibri"/>
      <w:b/>
      <w:bCs/>
      <w:kern w:val="0"/>
      <w:sz w:val="22"/>
      <w:szCs w:val="22"/>
      <w:lang w:eastAsia="en-US"/>
    </w:rPr>
  </w:style>
  <w:style w:type="character" w:customStyle="1" w:styleId="UnderlinedCards">
    <w:name w:val="Underlined Cards"/>
    <w:rsid w:val="00C063B0"/>
    <w:rPr>
      <w:sz w:val="24"/>
      <w:szCs w:val="24"/>
      <w:u w:val="thick"/>
      <w:lang w:val="en-US" w:eastAsia="en-US" w:bidi="ar-SA"/>
    </w:rPr>
  </w:style>
  <w:style w:type="character" w:customStyle="1" w:styleId="CardsFont12ptCharCharCharCharCharCharCharCharChar">
    <w:name w:val="Cards + Font: 12 pt Char Char Char Char Char Char Char Char Char"/>
    <w:rsid w:val="00C063B0"/>
    <w:rPr>
      <w:sz w:val="24"/>
      <w:szCs w:val="24"/>
      <w:u w:val="thick"/>
      <w:lang w:val="en-US" w:eastAsia="en-US" w:bidi="ar-SA"/>
    </w:rPr>
  </w:style>
  <w:style w:type="character" w:customStyle="1" w:styleId="highlightcardtextChar">
    <w:name w:val="highlight card text Char"/>
    <w:rsid w:val="00C063B0"/>
    <w:rPr>
      <w:rFonts w:ascii="Arial" w:hAnsi="Arial"/>
      <w:color w:val="000000"/>
      <w:sz w:val="18"/>
      <w:szCs w:val="24"/>
      <w:u w:val="single"/>
      <w:lang w:val="en-US" w:eastAsia="en-US" w:bidi="ar-SA"/>
    </w:rPr>
  </w:style>
  <w:style w:type="paragraph" w:customStyle="1" w:styleId="CardTextCharCharCharChar">
    <w:name w:val="Card Text Char Char Char Char"/>
    <w:basedOn w:val="Normal"/>
    <w:link w:val="CardTextCharCharCharCharChar"/>
    <w:qFormat/>
    <w:rsid w:val="00C063B0"/>
    <w:pPr>
      <w:ind w:left="1728" w:right="1728"/>
    </w:pPr>
    <w:rPr>
      <w:rFonts w:eastAsia="Times New Roman"/>
      <w:sz w:val="18"/>
      <w14:ligatures w14:val="standardContextual"/>
    </w:rPr>
  </w:style>
  <w:style w:type="character" w:customStyle="1" w:styleId="CardTextCharCharCharCharChar">
    <w:name w:val="Card Text Char Char Char Char Char"/>
    <w:link w:val="CardTextCharCharCharChar"/>
    <w:rsid w:val="00C063B0"/>
    <w:rPr>
      <w:rFonts w:ascii="Calibri" w:eastAsia="Times New Roman" w:hAnsi="Calibri" w:cs="Calibri"/>
      <w:kern w:val="0"/>
      <w:sz w:val="18"/>
      <w:szCs w:val="22"/>
      <w:lang w:eastAsia="en-US"/>
    </w:rPr>
  </w:style>
  <w:style w:type="character" w:customStyle="1" w:styleId="TagsChar4">
    <w:name w:val="Tags Char4"/>
    <w:rsid w:val="00C063B0"/>
    <w:rPr>
      <w:b/>
      <w:lang w:val="en-US" w:eastAsia="en-US" w:bidi="ar-SA"/>
    </w:rPr>
  </w:style>
  <w:style w:type="character" w:customStyle="1" w:styleId="hit1">
    <w:name w:val="hit1"/>
    <w:rsid w:val="00C063B0"/>
    <w:rPr>
      <w:rFonts w:ascii="Verdana" w:hAnsi="Verdana" w:hint="default"/>
      <w:b/>
      <w:bCs/>
      <w:vanish w:val="0"/>
      <w:webHidden w:val="0"/>
      <w:color w:val="CC0033"/>
      <w:sz w:val="20"/>
      <w:szCs w:val="20"/>
      <w:specVanish w:val="0"/>
    </w:rPr>
  </w:style>
  <w:style w:type="character" w:customStyle="1" w:styleId="tightinline1">
    <w:name w:val="tightinline1"/>
    <w:rsid w:val="00C063B0"/>
    <w:rPr>
      <w:rFonts w:ascii="Verdana" w:hAnsi="Verdana" w:hint="default"/>
      <w:vanish w:val="0"/>
      <w:webHidden w:val="0"/>
      <w:color w:val="000000"/>
      <w:sz w:val="20"/>
      <w:szCs w:val="20"/>
      <w:specVanish w:val="0"/>
    </w:rPr>
  </w:style>
  <w:style w:type="paragraph" w:customStyle="1" w:styleId="CardTextCharChar">
    <w:name w:val="Card Text Char Char"/>
    <w:basedOn w:val="Normal"/>
    <w:uiPriority w:val="99"/>
    <w:qFormat/>
    <w:rsid w:val="00C063B0"/>
    <w:pPr>
      <w:ind w:left="1728" w:right="1728"/>
    </w:pPr>
    <w:rPr>
      <w:rFonts w:eastAsia="Calibri"/>
      <w:sz w:val="18"/>
      <w14:ligatures w14:val="standardContextual"/>
    </w:rPr>
  </w:style>
  <w:style w:type="paragraph" w:customStyle="1" w:styleId="boldciteChar">
    <w:name w:val="bold cite Char"/>
    <w:basedOn w:val="Heading1"/>
    <w:uiPriority w:val="99"/>
    <w:qFormat/>
    <w:rsid w:val="00C063B0"/>
    <w:pPr>
      <w:keepNext w:val="0"/>
      <w:keepLines w:val="0"/>
      <w:pBdr>
        <w:top w:val="single" w:sz="4" w:space="1" w:color="auto" w:shadow="1"/>
        <w:left w:val="single" w:sz="4" w:space="4" w:color="auto" w:shadow="1"/>
        <w:bottom w:val="single" w:sz="4" w:space="1" w:color="auto" w:shadow="1"/>
        <w:right w:val="single" w:sz="4" w:space="4" w:color="auto" w:shadow="1"/>
      </w:pBdr>
      <w:outlineLvl w:val="9"/>
    </w:pPr>
    <w:rPr>
      <w:rFonts w:eastAsia="Times New Roman" w:cs="Times New Roman"/>
      <w:caps/>
      <w:sz w:val="24"/>
      <w:szCs w:val="24"/>
      <w14:ligatures w14:val="standardContextual"/>
    </w:rPr>
  </w:style>
  <w:style w:type="paragraph" w:customStyle="1" w:styleId="CardCites">
    <w:name w:val="Card Cites"/>
    <w:basedOn w:val="Normal"/>
    <w:next w:val="Normal"/>
    <w:qFormat/>
    <w:rsid w:val="00C063B0"/>
    <w:rPr>
      <w:rFonts w:eastAsia="Calibri"/>
      <w:b/>
      <w14:ligatures w14:val="standardContextual"/>
    </w:rPr>
  </w:style>
  <w:style w:type="character" w:customStyle="1" w:styleId="blsp-spelling-corrected">
    <w:name w:val="blsp-spelling-corrected"/>
    <w:rsid w:val="00C063B0"/>
  </w:style>
  <w:style w:type="character" w:customStyle="1" w:styleId="blsp-spelling-error">
    <w:name w:val="blsp-spelling-error"/>
    <w:rsid w:val="00C063B0"/>
  </w:style>
  <w:style w:type="character" w:customStyle="1" w:styleId="sup">
    <w:name w:val="sup"/>
    <w:rsid w:val="00C063B0"/>
  </w:style>
  <w:style w:type="character" w:customStyle="1" w:styleId="pgnum">
    <w:name w:val="pgnum"/>
    <w:rsid w:val="00C063B0"/>
  </w:style>
  <w:style w:type="character" w:customStyle="1" w:styleId="SmallFontCharChar">
    <w:name w:val="Small Font Char Char"/>
    <w:rsid w:val="00C063B0"/>
    <w:rPr>
      <w:rFonts w:ascii="Arial" w:hAnsi="Arial"/>
      <w:sz w:val="12"/>
      <w:szCs w:val="24"/>
      <w:lang w:val="en-US" w:eastAsia="en-US" w:bidi="ar-SA"/>
    </w:rPr>
  </w:style>
  <w:style w:type="paragraph" w:customStyle="1" w:styleId="textmargin">
    <w:name w:val="textmargin"/>
    <w:basedOn w:val="Normal"/>
    <w:uiPriority w:val="99"/>
    <w:qFormat/>
    <w:rsid w:val="00C063B0"/>
    <w:pPr>
      <w:spacing w:before="100" w:beforeAutospacing="1" w:after="100" w:afterAutospacing="1" w:line="312" w:lineRule="auto"/>
      <w:ind w:left="300" w:right="300" w:firstLine="300"/>
      <w:jc w:val="both"/>
    </w:pPr>
    <w:rPr>
      <w:rFonts w:eastAsia="Calibri"/>
      <w14:ligatures w14:val="standardContextual"/>
    </w:rPr>
  </w:style>
  <w:style w:type="paragraph" w:customStyle="1" w:styleId="storytext">
    <w:name w:val="storytext"/>
    <w:basedOn w:val="Normal"/>
    <w:uiPriority w:val="99"/>
    <w:qFormat/>
    <w:rsid w:val="00C063B0"/>
    <w:pPr>
      <w:spacing w:before="100" w:beforeAutospacing="1" w:after="100" w:afterAutospacing="1"/>
    </w:pPr>
    <w:rPr>
      <w:rFonts w:eastAsia="Calibri"/>
      <w:color w:val="000000"/>
      <w14:ligatures w14:val="standardContextual"/>
    </w:rPr>
  </w:style>
  <w:style w:type="paragraph" w:customStyle="1" w:styleId="header10">
    <w:name w:val="header1"/>
    <w:basedOn w:val="Normal"/>
    <w:uiPriority w:val="99"/>
    <w:qFormat/>
    <w:rsid w:val="00C063B0"/>
    <w:pPr>
      <w:spacing w:before="100" w:beforeAutospacing="1" w:after="100" w:afterAutospacing="1"/>
    </w:pPr>
    <w:rPr>
      <w:rFonts w:eastAsia="Calibri"/>
      <w:color w:val="000000"/>
      <w14:ligatures w14:val="standardContextual"/>
    </w:rPr>
  </w:style>
  <w:style w:type="paragraph" w:customStyle="1" w:styleId="style10">
    <w:name w:val="style1"/>
    <w:basedOn w:val="Normal"/>
    <w:uiPriority w:val="99"/>
    <w:qFormat/>
    <w:rsid w:val="00C063B0"/>
    <w:rPr>
      <w:rFonts w:ascii="Verdana" w:eastAsia="Calibri" w:hAnsi="Verdana"/>
      <w:szCs w:val="20"/>
      <w14:ligatures w14:val="standardContextual"/>
    </w:rPr>
  </w:style>
  <w:style w:type="paragraph" w:customStyle="1" w:styleId="correctindex">
    <w:name w:val="correct index"/>
    <w:basedOn w:val="Normal"/>
    <w:uiPriority w:val="99"/>
    <w:qFormat/>
    <w:rsid w:val="00C063B0"/>
    <w:rPr>
      <w:rFonts w:eastAsia="Calibri"/>
      <w:color w:val="000000"/>
      <w14:ligatures w14:val="standardContextual"/>
    </w:rPr>
  </w:style>
  <w:style w:type="paragraph" w:customStyle="1" w:styleId="bc2">
    <w:name w:val="bc_2"/>
    <w:basedOn w:val="Normal"/>
    <w:uiPriority w:val="99"/>
    <w:qFormat/>
    <w:rsid w:val="00C063B0"/>
    <w:pPr>
      <w:spacing w:before="100" w:beforeAutospacing="1" w:after="100" w:afterAutospacing="1"/>
    </w:pPr>
    <w:rPr>
      <w:rFonts w:eastAsia="Calibri"/>
      <w:color w:val="000000"/>
      <w14:ligatures w14:val="standardContextual"/>
    </w:rPr>
  </w:style>
  <w:style w:type="character" w:customStyle="1" w:styleId="bc21">
    <w:name w:val="bc_21"/>
    <w:rsid w:val="00C063B0"/>
  </w:style>
  <w:style w:type="paragraph" w:customStyle="1" w:styleId="style21">
    <w:name w:val="style2"/>
    <w:basedOn w:val="Normal"/>
    <w:uiPriority w:val="99"/>
    <w:qFormat/>
    <w:rsid w:val="00C063B0"/>
    <w:rPr>
      <w:rFonts w:ascii="Verdana" w:eastAsia="Calibri" w:hAnsi="Verdana"/>
      <w:szCs w:val="20"/>
      <w14:ligatures w14:val="standardContextual"/>
    </w:rPr>
  </w:style>
  <w:style w:type="paragraph" w:customStyle="1" w:styleId="quote2">
    <w:name w:val="quote2"/>
    <w:basedOn w:val="Normal"/>
    <w:uiPriority w:val="99"/>
    <w:qFormat/>
    <w:rsid w:val="00C063B0"/>
    <w:rPr>
      <w:rFonts w:ascii="Verdana" w:eastAsia="Calibri" w:hAnsi="Verdana"/>
      <w:szCs w:val="20"/>
      <w14:ligatures w14:val="standardContextual"/>
    </w:rPr>
  </w:style>
  <w:style w:type="character" w:customStyle="1" w:styleId="copystyle">
    <w:name w:val="copystyle"/>
    <w:rsid w:val="00C063B0"/>
  </w:style>
  <w:style w:type="paragraph" w:customStyle="1" w:styleId="BlockTitle10">
    <w:name w:val="Block Title #1"/>
    <w:basedOn w:val="Heading1"/>
    <w:qFormat/>
    <w:rsid w:val="00C063B0"/>
    <w:pPr>
      <w:keepLines w:val="0"/>
      <w:pageBreakBefore w:val="0"/>
      <w:pBdr>
        <w:top w:val="single" w:sz="18" w:space="1" w:color="000000"/>
        <w:left w:val="single" w:sz="18" w:space="4" w:color="000000"/>
        <w:bottom w:val="single" w:sz="18" w:space="1" w:color="000000"/>
        <w:right w:val="single" w:sz="18" w:space="4" w:color="000000"/>
      </w:pBdr>
      <w:ind w:left="1728" w:right="1728"/>
    </w:pPr>
    <w:rPr>
      <w:rFonts w:eastAsia="Times New Roman" w:cs="Arial"/>
      <w:caps/>
      <w:color w:val="000000"/>
      <w:kern w:val="32"/>
      <w:sz w:val="24"/>
      <w14:ligatures w14:val="standardContextual"/>
    </w:rPr>
  </w:style>
  <w:style w:type="character" w:customStyle="1" w:styleId="boldciteCharChar1">
    <w:name w:val="bold cite Char Char1"/>
    <w:rsid w:val="00C063B0"/>
    <w:rPr>
      <w:rFonts w:ascii="Arial" w:hAnsi="Arial" w:cs="Arial"/>
      <w:b/>
      <w:bCs/>
      <w:kern w:val="32"/>
      <w:sz w:val="24"/>
      <w:szCs w:val="24"/>
      <w:lang w:val="en-US" w:eastAsia="en-US" w:bidi="ar-SA"/>
    </w:rPr>
  </w:style>
  <w:style w:type="character" w:customStyle="1" w:styleId="ReadUnderline">
    <w:name w:val="Read Underline"/>
    <w:rsid w:val="00C063B0"/>
    <w:rPr>
      <w:rFonts w:ascii="Arial" w:hAnsi="Arial"/>
      <w:b/>
      <w:sz w:val="18"/>
      <w:u w:val="thick"/>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C063B0"/>
    <w:pPr>
      <w:keepLines w:val="0"/>
      <w:pageBreakBefore w:val="0"/>
      <w:pBdr>
        <w:top w:val="none" w:sz="0" w:space="0" w:color="auto"/>
        <w:left w:val="none" w:sz="0" w:space="0" w:color="auto"/>
        <w:bottom w:val="single" w:sz="4" w:space="1" w:color="auto"/>
        <w:right w:val="none" w:sz="0" w:space="0" w:color="auto"/>
      </w:pBdr>
      <w:spacing w:after="240"/>
    </w:pPr>
    <w:rPr>
      <w:rFonts w:ascii="Century Gothic" w:eastAsia="Times New Roman" w:hAnsi="Century Gothic" w:cs="Arial"/>
      <w:b w:val="0"/>
      <w:caps/>
      <w:spacing w:val="-20"/>
      <w:kern w:val="32"/>
      <w:sz w:val="36"/>
      <w14:ligatures w14:val="standardContextual"/>
    </w:rPr>
  </w:style>
  <w:style w:type="character" w:customStyle="1" w:styleId="BlockTitleUsedToBeDoubleUnderlinedandBoldFYICharChar">
    <w:name w:val="Block Title (Used To Be Double Underlined and Bold FYI) Char Char"/>
    <w:link w:val="BlockTitleUsedToBeDoubleUnderlinedandBoldFYI"/>
    <w:rsid w:val="00C063B0"/>
    <w:rPr>
      <w:rFonts w:ascii="Century Gothic" w:eastAsia="Times New Roman" w:hAnsi="Century Gothic" w:cs="Arial"/>
      <w:caps/>
      <w:spacing w:val="-20"/>
      <w:kern w:val="32"/>
      <w:sz w:val="36"/>
      <w:szCs w:val="32"/>
      <w:lang w:eastAsia="en-US"/>
    </w:rPr>
  </w:style>
  <w:style w:type="paragraph" w:customStyle="1" w:styleId="CiteNormal">
    <w:name w:val="Cite Normal"/>
    <w:basedOn w:val="Normal"/>
    <w:autoRedefine/>
    <w:qFormat/>
    <w:rsid w:val="00C063B0"/>
    <w:rPr>
      <w:rFonts w:eastAsia="Times New Roman"/>
      <w:sz w:val="18"/>
      <w14:ligatures w14:val="standardContextual"/>
    </w:rPr>
  </w:style>
  <w:style w:type="paragraph" w:customStyle="1" w:styleId="F4">
    <w:name w:val="F4"/>
    <w:basedOn w:val="Normal"/>
    <w:link w:val="F4Char"/>
    <w:qFormat/>
    <w:rsid w:val="00C063B0"/>
    <w:pPr>
      <w:ind w:left="288" w:right="288"/>
    </w:pPr>
    <w:rPr>
      <w:rFonts w:eastAsia="Times New Roman"/>
      <w:szCs w:val="20"/>
      <w:u w:val="single"/>
      <w14:ligatures w14:val="standardContextual"/>
    </w:rPr>
  </w:style>
  <w:style w:type="character" w:customStyle="1" w:styleId="F4Char">
    <w:name w:val="F4 Char"/>
    <w:link w:val="F4"/>
    <w:rsid w:val="00C063B0"/>
    <w:rPr>
      <w:rFonts w:ascii="Calibri" w:eastAsia="Times New Roman" w:hAnsi="Calibri" w:cs="Calibri"/>
      <w:kern w:val="0"/>
      <w:sz w:val="22"/>
      <w:szCs w:val="20"/>
      <w:u w:val="single"/>
      <w:lang w:eastAsia="en-US"/>
    </w:rPr>
  </w:style>
  <w:style w:type="paragraph" w:customStyle="1" w:styleId="StyleCARD">
    <w:name w:val="Style CARD +"/>
    <w:basedOn w:val="Normal"/>
    <w:link w:val="StyleCARDChar"/>
    <w:qFormat/>
    <w:rsid w:val="00C063B0"/>
    <w:pPr>
      <w:ind w:left="300" w:right="288"/>
    </w:pPr>
    <w:rPr>
      <w:rFonts w:eastAsia="Times New Roman"/>
      <w:szCs w:val="20"/>
      <w14:ligatures w14:val="standardContextual"/>
    </w:rPr>
  </w:style>
  <w:style w:type="character" w:customStyle="1" w:styleId="StyleCARDChar">
    <w:name w:val="Style CARD + Char"/>
    <w:link w:val="StyleCARD"/>
    <w:rsid w:val="00C063B0"/>
    <w:rPr>
      <w:rFonts w:ascii="Calibri" w:eastAsia="Times New Roman" w:hAnsi="Calibri" w:cs="Calibri"/>
      <w:kern w:val="0"/>
      <w:sz w:val="22"/>
      <w:szCs w:val="20"/>
      <w:lang w:eastAsia="en-US"/>
    </w:rPr>
  </w:style>
  <w:style w:type="character" w:customStyle="1" w:styleId="noiconheadline">
    <w:name w:val="noicon_headline"/>
    <w:rsid w:val="00C063B0"/>
  </w:style>
  <w:style w:type="character" w:customStyle="1" w:styleId="BlockTitleCharChar">
    <w:name w:val="Block Title Char Char"/>
    <w:rsid w:val="00C063B0"/>
    <w:rPr>
      <w:rFonts w:ascii="Georgia" w:hAnsi="Georgia" w:cs="Arial"/>
      <w:b/>
      <w:bCs/>
      <w:kern w:val="32"/>
      <w:sz w:val="28"/>
      <w:szCs w:val="32"/>
      <w:lang w:val="en-US" w:eastAsia="en-US" w:bidi="ar-SA"/>
    </w:rPr>
  </w:style>
  <w:style w:type="paragraph" w:styleId="MacroText">
    <w:name w:val="macro"/>
    <w:link w:val="MacroTextChar"/>
    <w:rsid w:val="00C063B0"/>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eastAsia="Times New Roman" w:hAnsi="Courier New" w:cs="Courier New"/>
      <w:kern w:val="0"/>
      <w:sz w:val="20"/>
      <w:szCs w:val="20"/>
      <w:lang w:eastAsia="en-US"/>
    </w:rPr>
  </w:style>
  <w:style w:type="character" w:customStyle="1" w:styleId="MacroTextChar">
    <w:name w:val="Macro Text Char"/>
    <w:basedOn w:val="DefaultParagraphFont"/>
    <w:link w:val="MacroText"/>
    <w:rsid w:val="00C063B0"/>
    <w:rPr>
      <w:rFonts w:ascii="Courier New" w:eastAsia="Times New Roman" w:hAnsi="Courier New" w:cs="Courier New"/>
      <w:kern w:val="0"/>
      <w:sz w:val="20"/>
      <w:szCs w:val="20"/>
      <w:lang w:eastAsia="en-US"/>
    </w:rPr>
  </w:style>
  <w:style w:type="character" w:customStyle="1" w:styleId="pp1">
    <w:name w:val="pp1"/>
    <w:rsid w:val="00C063B0"/>
    <w:rPr>
      <w:rFonts w:ascii="Times New Roman" w:hAnsi="Times New Roman" w:cs="Times New Roman" w:hint="default"/>
      <w:i w:val="0"/>
      <w:iCs w:val="0"/>
      <w:smallCaps w:val="0"/>
      <w:sz w:val="30"/>
      <w:szCs w:val="30"/>
    </w:rPr>
  </w:style>
  <w:style w:type="character" w:customStyle="1" w:styleId="prbodytext1">
    <w:name w:val="pr_bodytext1"/>
    <w:rsid w:val="00C063B0"/>
    <w:rPr>
      <w:rFonts w:ascii="Arial" w:hAnsi="Arial" w:cs="Arial" w:hint="default"/>
      <w:sz w:val="20"/>
      <w:szCs w:val="20"/>
    </w:rPr>
  </w:style>
  <w:style w:type="character" w:customStyle="1" w:styleId="marrontitulobig">
    <w:name w:val="marron_titulo_big"/>
    <w:rsid w:val="00C063B0"/>
  </w:style>
  <w:style w:type="character" w:customStyle="1" w:styleId="articlehead">
    <w:name w:val="articlehead"/>
    <w:rsid w:val="00C063B0"/>
  </w:style>
  <w:style w:type="character" w:customStyle="1" w:styleId="lead">
    <w:name w:val="lead"/>
    <w:rsid w:val="00C063B0"/>
  </w:style>
  <w:style w:type="character" w:customStyle="1" w:styleId="manchettebig2">
    <w:name w:val="manchettebig2"/>
    <w:rsid w:val="00C063B0"/>
  </w:style>
  <w:style w:type="character" w:customStyle="1" w:styleId="blue3">
    <w:name w:val="blue3"/>
    <w:rsid w:val="00C063B0"/>
  </w:style>
  <w:style w:type="paragraph" w:customStyle="1" w:styleId="issuedetails">
    <w:name w:val="issue_details"/>
    <w:basedOn w:val="Normal"/>
    <w:uiPriority w:val="99"/>
    <w:qFormat/>
    <w:rsid w:val="00C063B0"/>
    <w:pPr>
      <w:spacing w:before="100" w:beforeAutospacing="1" w:after="100" w:afterAutospacing="1"/>
    </w:pPr>
    <w:rPr>
      <w:rFonts w:eastAsia="Times New Roman"/>
      <w14:ligatures w14:val="standardContextual"/>
    </w:rPr>
  </w:style>
  <w:style w:type="character" w:customStyle="1" w:styleId="over-title">
    <w:name w:val="over-title"/>
    <w:rsid w:val="00C063B0"/>
  </w:style>
  <w:style w:type="character" w:customStyle="1" w:styleId="contentheader">
    <w:name w:val="contentheader"/>
    <w:rsid w:val="00C063B0"/>
  </w:style>
  <w:style w:type="paragraph" w:customStyle="1" w:styleId="TxBrp2">
    <w:name w:val="TxBr_p2"/>
    <w:basedOn w:val="Normal"/>
    <w:qFormat/>
    <w:rsid w:val="00C063B0"/>
    <w:pPr>
      <w:tabs>
        <w:tab w:val="left" w:pos="425"/>
      </w:tabs>
      <w:autoSpaceDE w:val="0"/>
      <w:autoSpaceDN w:val="0"/>
      <w:adjustRightInd w:val="0"/>
      <w:spacing w:line="232" w:lineRule="atLeast"/>
      <w:ind w:left="1015"/>
    </w:pPr>
    <w:rPr>
      <w:rFonts w:eastAsia="Times New Roman"/>
      <w14:ligatures w14:val="standardContextual"/>
    </w:rPr>
  </w:style>
  <w:style w:type="character" w:customStyle="1" w:styleId="Stylecites10ptNotBoldChar">
    <w:name w:val="Style cites + 10 pt Not Bold Char"/>
    <w:rsid w:val="00C063B0"/>
    <w:rPr>
      <w:rFonts w:eastAsia="SimSun"/>
      <w:szCs w:val="24"/>
      <w:lang w:val="en-US" w:eastAsia="zh-CN" w:bidi="ar-SA"/>
    </w:rPr>
  </w:style>
  <w:style w:type="character" w:customStyle="1" w:styleId="tagscharchar0">
    <w:name w:val="tagscharchar"/>
    <w:rsid w:val="00C063B0"/>
  </w:style>
  <w:style w:type="character" w:customStyle="1" w:styleId="FontStyle13">
    <w:name w:val="Font Style13"/>
    <w:uiPriority w:val="99"/>
    <w:rsid w:val="00C063B0"/>
    <w:rPr>
      <w:rFonts w:ascii="Times New Roman" w:hAnsi="Times New Roman" w:cs="Times New Roman"/>
      <w:sz w:val="18"/>
      <w:szCs w:val="18"/>
    </w:rPr>
  </w:style>
  <w:style w:type="character" w:customStyle="1" w:styleId="FontStyle14">
    <w:name w:val="Font Style14"/>
    <w:uiPriority w:val="99"/>
    <w:rsid w:val="00C063B0"/>
    <w:rPr>
      <w:rFonts w:ascii="Times New Roman" w:hAnsi="Times New Roman" w:cs="Times New Roman"/>
      <w:i/>
      <w:iCs/>
      <w:sz w:val="18"/>
      <w:szCs w:val="18"/>
    </w:rPr>
  </w:style>
  <w:style w:type="character" w:customStyle="1" w:styleId="FontStyle15">
    <w:name w:val="Font Style15"/>
    <w:uiPriority w:val="99"/>
    <w:rsid w:val="00C063B0"/>
    <w:rPr>
      <w:rFonts w:ascii="Times New Roman" w:hAnsi="Times New Roman" w:cs="Times New Roman"/>
      <w:b/>
      <w:bCs/>
      <w:sz w:val="18"/>
      <w:szCs w:val="18"/>
    </w:rPr>
  </w:style>
  <w:style w:type="character" w:customStyle="1" w:styleId="FontStyle16">
    <w:name w:val="Font Style16"/>
    <w:uiPriority w:val="99"/>
    <w:rsid w:val="00C063B0"/>
    <w:rPr>
      <w:rFonts w:ascii="Times New Roman" w:hAnsi="Times New Roman" w:cs="Times New Roman"/>
      <w:b/>
      <w:bCs/>
      <w:spacing w:val="-20"/>
      <w:sz w:val="16"/>
      <w:szCs w:val="16"/>
    </w:rPr>
  </w:style>
  <w:style w:type="character" w:customStyle="1" w:styleId="FontStyle17">
    <w:name w:val="Font Style17"/>
    <w:uiPriority w:val="99"/>
    <w:rsid w:val="00C063B0"/>
    <w:rPr>
      <w:rFonts w:ascii="Times New Roman" w:hAnsi="Times New Roman" w:cs="Times New Roman"/>
      <w:b/>
      <w:bCs/>
      <w:sz w:val="10"/>
      <w:szCs w:val="10"/>
    </w:rPr>
  </w:style>
  <w:style w:type="character" w:customStyle="1" w:styleId="in-widget">
    <w:name w:val="in-widget"/>
    <w:rsid w:val="00C063B0"/>
  </w:style>
  <w:style w:type="paragraph" w:customStyle="1" w:styleId="bodycopyindent">
    <w:name w:val="bodycopyindent"/>
    <w:basedOn w:val="Normal"/>
    <w:uiPriority w:val="99"/>
    <w:qFormat/>
    <w:rsid w:val="00C063B0"/>
    <w:pPr>
      <w:spacing w:before="100" w:beforeAutospacing="1" w:after="100" w:afterAutospacing="1"/>
    </w:pPr>
    <w:rPr>
      <w:rFonts w:eastAsia="Times New Roman"/>
      <w14:ligatures w14:val="standardContextual"/>
    </w:rPr>
  </w:style>
  <w:style w:type="character" w:customStyle="1" w:styleId="copyright">
    <w:name w:val="copyright"/>
    <w:rsid w:val="00C063B0"/>
  </w:style>
  <w:style w:type="character" w:customStyle="1" w:styleId="spanstyle">
    <w:name w:val="spanstyle"/>
    <w:rsid w:val="00C063B0"/>
  </w:style>
  <w:style w:type="paragraph" w:customStyle="1" w:styleId="tussenkop">
    <w:name w:val="tussenkop"/>
    <w:basedOn w:val="Normal"/>
    <w:uiPriority w:val="99"/>
    <w:qFormat/>
    <w:rsid w:val="00C063B0"/>
    <w:pPr>
      <w:spacing w:before="100" w:beforeAutospacing="1" w:after="100" w:afterAutospacing="1"/>
    </w:pPr>
    <w:rPr>
      <w:rFonts w:eastAsia="Times New Roman"/>
      <w14:ligatures w14:val="standardContextual"/>
    </w:rPr>
  </w:style>
  <w:style w:type="character" w:customStyle="1" w:styleId="docnumbertitle">
    <w:name w:val="doc_number_title"/>
    <w:basedOn w:val="DefaultParagraphFont"/>
    <w:rsid w:val="00C063B0"/>
  </w:style>
  <w:style w:type="paragraph" w:customStyle="1" w:styleId="Style6">
    <w:name w:val="Style6"/>
    <w:basedOn w:val="Normal"/>
    <w:link w:val="Style6Char"/>
    <w:autoRedefine/>
    <w:qFormat/>
    <w:rsid w:val="00C063B0"/>
    <w:rPr>
      <w:b/>
      <w14:ligatures w14:val="standardContextual"/>
    </w:rPr>
  </w:style>
  <w:style w:type="character" w:customStyle="1" w:styleId="Style6Char">
    <w:name w:val="Style6 Char"/>
    <w:basedOn w:val="DefaultParagraphFont"/>
    <w:link w:val="Style6"/>
    <w:rsid w:val="00C063B0"/>
    <w:rPr>
      <w:rFonts w:ascii="Calibri" w:eastAsiaTheme="minorHAnsi" w:hAnsi="Calibri" w:cs="Calibri"/>
      <w:b/>
      <w:kern w:val="0"/>
      <w:sz w:val="22"/>
      <w:szCs w:val="22"/>
      <w:lang w:eastAsia="en-US"/>
    </w:rPr>
  </w:style>
  <w:style w:type="paragraph" w:customStyle="1" w:styleId="Style11">
    <w:name w:val="Style11"/>
    <w:basedOn w:val="Normal"/>
    <w:link w:val="Style11Char"/>
    <w:qFormat/>
    <w:rsid w:val="00C063B0"/>
    <w:rPr>
      <w:rFonts w:asciiTheme="minorHAnsi" w:eastAsiaTheme="minorEastAsia" w:hAnsiTheme="minorHAnsi" w:cstheme="minorBidi"/>
      <w:b/>
      <w:kern w:val="2"/>
      <w:sz w:val="24"/>
      <w:szCs w:val="24"/>
      <w:u w:val="thick"/>
      <w:lang w:eastAsia="ko-KR"/>
      <w14:ligatures w14:val="standardContextual"/>
    </w:rPr>
  </w:style>
  <w:style w:type="paragraph" w:customStyle="1" w:styleId="Style12">
    <w:name w:val="Style12"/>
    <w:basedOn w:val="Normal"/>
    <w:link w:val="Style12Char"/>
    <w:qFormat/>
    <w:rsid w:val="00C063B0"/>
    <w:rPr>
      <w:rFonts w:asciiTheme="minorHAnsi" w:eastAsiaTheme="minorEastAsia" w:hAnsiTheme="minorHAnsi" w:cstheme="minorBidi"/>
      <w:b/>
      <w:kern w:val="2"/>
      <w:sz w:val="24"/>
      <w:szCs w:val="24"/>
      <w:u w:val="thick"/>
      <w:lang w:eastAsia="ko-KR"/>
      <w14:ligatures w14:val="standardContextual"/>
    </w:rPr>
  </w:style>
  <w:style w:type="character" w:customStyle="1" w:styleId="StyleUnderlineChar9ptBorderSinglesolidlineAuto0">
    <w:name w:val="Style Underline Char + 9 pt Border: : (Single solid line Auto  0..."/>
    <w:basedOn w:val="DefaultParagraphFont"/>
    <w:rsid w:val="00C063B0"/>
    <w:rPr>
      <w:rFonts w:ascii="Times New Roman" w:hAnsi="Times New Roman"/>
      <w:sz w:val="20"/>
      <w:u w:val="single"/>
      <w:bdr w:val="single" w:sz="4" w:space="0" w:color="auto" w:frame="1"/>
      <w:lang w:val="en-US" w:eastAsia="en-US" w:bidi="ar-SA"/>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C063B0"/>
    <w:rPr>
      <w:rFonts w:asciiTheme="minorHAnsi" w:eastAsiaTheme="minorEastAsia" w:hAnsiTheme="minorHAnsi" w:cstheme="minorBidi"/>
      <w:kern w:val="2"/>
      <w:sz w:val="24"/>
      <w:szCs w:val="24"/>
      <w:u w:val="single"/>
      <w:lang w:eastAsia="ko-KR"/>
      <w14:ligatures w14:val="standardContextual"/>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C063B0"/>
    <w:rPr>
      <w:rFonts w:asciiTheme="minorHAnsi" w:eastAsiaTheme="minorEastAsia" w:hAnsiTheme="minorHAnsi" w:cstheme="minorBidi"/>
      <w:b/>
      <w:kern w:val="2"/>
      <w:sz w:val="24"/>
      <w:szCs w:val="24"/>
      <w:u w:val="single"/>
      <w:lang w:eastAsia="ko-KR"/>
      <w14:ligatures w14:val="standardContextual"/>
    </w:rPr>
  </w:style>
  <w:style w:type="character" w:customStyle="1" w:styleId="StyleStyleBoldUnderlineIntenseEmphasisUnderlineapple-style-s">
    <w:name w:val="Style Style Bold UnderlineIntense EmphasisUnderlineapple-style-s..."/>
    <w:basedOn w:val="DefaultParagraphFont"/>
    <w:rsid w:val="00C063B0"/>
    <w:rPr>
      <w:b w:val="0"/>
      <w:bCs w:val="0"/>
      <w:sz w:val="22"/>
      <w:u w:val="single"/>
      <w:bdr w:val="none" w:sz="0" w:space="0" w:color="auto"/>
    </w:rPr>
  </w:style>
  <w:style w:type="paragraph" w:customStyle="1" w:styleId="Cardd">
    <w:name w:val="Cardd"/>
    <w:basedOn w:val="Normal"/>
    <w:uiPriority w:val="4"/>
    <w:qFormat/>
    <w:rsid w:val="00C063B0"/>
    <w:pPr>
      <w:ind w:left="288" w:right="288"/>
    </w:pPr>
    <w:rPr>
      <w14:ligatures w14:val="standardContextual"/>
    </w:rPr>
  </w:style>
  <w:style w:type="character" w:customStyle="1" w:styleId="erasure">
    <w:name w:val="erasure"/>
    <w:rsid w:val="00C063B0"/>
    <w:rPr>
      <w:rFonts w:ascii="Arial" w:hAnsi="Arial" w:cs="Arial" w:hint="default"/>
      <w:strike/>
      <w:color w:val="000000"/>
      <w:szCs w:val="22"/>
      <w:vertAlign w:val="baseline"/>
    </w:rPr>
  </w:style>
  <w:style w:type="character" w:customStyle="1" w:styleId="Heading6Char1">
    <w:name w:val="Heading 6 Char1"/>
    <w:aliases w:val="Title (no index) Char1"/>
    <w:basedOn w:val="DefaultParagraphFont"/>
    <w:uiPriority w:val="9"/>
    <w:semiHidden/>
    <w:rsid w:val="00C063B0"/>
    <w:rPr>
      <w:rFonts w:asciiTheme="majorHAnsi" w:eastAsiaTheme="majorEastAsia" w:hAnsiTheme="majorHAnsi" w:cstheme="majorBidi"/>
      <w:color w:val="0A2F40" w:themeColor="accent1" w:themeShade="7F"/>
      <w:sz w:val="22"/>
      <w:szCs w:val="22"/>
    </w:rPr>
  </w:style>
  <w:style w:type="character" w:customStyle="1" w:styleId="MacroTextChar1">
    <w:name w:val="Macro Text Char1"/>
    <w:basedOn w:val="DefaultParagraphFont"/>
    <w:semiHidden/>
    <w:rsid w:val="00C063B0"/>
    <w:rPr>
      <w:rFonts w:ascii="Consolas" w:hAnsi="Consolas" w:cs="Consolas"/>
      <w:sz w:val="20"/>
      <w:szCs w:val="20"/>
    </w:rPr>
  </w:style>
  <w:style w:type="paragraph" w:customStyle="1" w:styleId="Tagline0">
    <w:name w:val="Tagline"/>
    <w:basedOn w:val="Normal"/>
    <w:link w:val="TaglineChar"/>
    <w:qFormat/>
    <w:rsid w:val="00C063B0"/>
    <w:pPr>
      <w:spacing w:line="256" w:lineRule="auto"/>
    </w:pPr>
    <w:rPr>
      <w:b/>
      <w:sz w:val="26"/>
      <w14:ligatures w14:val="standardContextual"/>
    </w:rPr>
  </w:style>
  <w:style w:type="paragraph" w:customStyle="1" w:styleId="StyleHeading3BlockLatinBodyCalibri">
    <w:name w:val="Style Heading 3Block + (Latin) +Body (Calibri)"/>
    <w:basedOn w:val="Heading3"/>
    <w:rsid w:val="00C063B0"/>
    <w:rPr>
      <w:caps/>
      <w14:ligatures w14:val="standardContextual"/>
    </w:rPr>
  </w:style>
  <w:style w:type="paragraph" w:customStyle="1" w:styleId="StyleHeading4Tagheading2Heading2Char2CharHeading2Char1">
    <w:name w:val="Style Heading 4Tagheading 2Heading 2 Char2 CharHeading 2 Char1 ..."/>
    <w:basedOn w:val="Heading4"/>
    <w:rsid w:val="00C063B0"/>
    <w:rPr>
      <w:iCs w:val="0"/>
      <w14:ligatures w14:val="standardContextual"/>
    </w:rPr>
  </w:style>
  <w:style w:type="character" w:customStyle="1" w:styleId="StyleStyleBoldUnderlineIntenseEmphasisUnderlineStyleapple-s1">
    <w:name w:val="Style Style Bold UnderlineIntense EmphasisUnderlineStyleapple-s...1"/>
    <w:basedOn w:val="DefaultParagraphFont"/>
    <w:rsid w:val="00C063B0"/>
    <w:rPr>
      <w:rFonts w:ascii="Garamond" w:hAnsi="Garamond"/>
      <w:b w:val="0"/>
      <w:bCs w:val="0"/>
      <w:sz w:val="24"/>
      <w:u w:val="single"/>
    </w:rPr>
  </w:style>
  <w:style w:type="character" w:customStyle="1" w:styleId="StyleEmphasisEvidenceMinimizedminimizedHighlightedtag2Size1">
    <w:name w:val="Style EmphasisEvidenceMinimizedminimizedHighlightedtag2Size 1..."/>
    <w:basedOn w:val="Emphasis"/>
    <w:rsid w:val="00C063B0"/>
    <w:rPr>
      <w:rFonts w:ascii="Times New Roman" w:hAnsi="Times New Roman" w:cs="Calibri"/>
      <w:b/>
      <w:bCs/>
      <w:i w:val="0"/>
      <w:iCs w:val="0"/>
      <w:sz w:val="22"/>
      <w:u w:val="single"/>
      <w:bdr w:val="single" w:sz="18" w:space="0" w:color="auto"/>
    </w:rPr>
  </w:style>
  <w:style w:type="character" w:customStyle="1" w:styleId="arial11">
    <w:name w:val="arial_11"/>
    <w:basedOn w:val="DefaultParagraphFont"/>
    <w:rsid w:val="00C063B0"/>
  </w:style>
  <w:style w:type="character" w:customStyle="1" w:styleId="articleauthor">
    <w:name w:val="articleauthor"/>
    <w:basedOn w:val="DefaultParagraphFont"/>
    <w:rsid w:val="00C063B0"/>
  </w:style>
  <w:style w:type="character" w:customStyle="1" w:styleId="article-date">
    <w:name w:val="article-date"/>
    <w:basedOn w:val="DefaultParagraphFont"/>
    <w:rsid w:val="00C063B0"/>
  </w:style>
  <w:style w:type="character" w:customStyle="1" w:styleId="bodysubtoc">
    <w:name w:val="bodysubtoc"/>
    <w:basedOn w:val="DefaultParagraphFont"/>
    <w:rsid w:val="00C063B0"/>
  </w:style>
  <w:style w:type="character" w:customStyle="1" w:styleId="lefttitlesmaller">
    <w:name w:val="lefttitlesmaller"/>
    <w:basedOn w:val="DefaultParagraphFont"/>
    <w:rsid w:val="00C063B0"/>
  </w:style>
  <w:style w:type="character" w:customStyle="1" w:styleId="mb">
    <w:name w:val="mb"/>
    <w:basedOn w:val="DefaultParagraphFont"/>
    <w:rsid w:val="00C063B0"/>
  </w:style>
  <w:style w:type="character" w:customStyle="1" w:styleId="field-content">
    <w:name w:val="field-content"/>
    <w:basedOn w:val="DefaultParagraphFont"/>
    <w:rsid w:val="00C063B0"/>
  </w:style>
  <w:style w:type="character" w:customStyle="1" w:styleId="submitted-date">
    <w:name w:val="submitted-date"/>
    <w:basedOn w:val="DefaultParagraphFont"/>
    <w:rsid w:val="00C063B0"/>
  </w:style>
  <w:style w:type="character" w:customStyle="1" w:styleId="submitted-time">
    <w:name w:val="submitted-time"/>
    <w:basedOn w:val="DefaultParagraphFont"/>
    <w:rsid w:val="00C063B0"/>
  </w:style>
  <w:style w:type="paragraph" w:customStyle="1" w:styleId="date-comments">
    <w:name w:val="date-comments"/>
    <w:basedOn w:val="Normal"/>
    <w:uiPriority w:val="99"/>
    <w:qFormat/>
    <w:rsid w:val="00C063B0"/>
    <w:pPr>
      <w:spacing w:before="100" w:beforeAutospacing="1" w:after="100" w:afterAutospacing="1"/>
    </w:pPr>
    <w:rPr>
      <w:rFonts w:ascii="Times" w:hAnsi="Times"/>
      <w:szCs w:val="20"/>
      <w14:ligatures w14:val="standardContextual"/>
    </w:rPr>
  </w:style>
  <w:style w:type="paragraph" w:customStyle="1" w:styleId="Pa8">
    <w:name w:val="Pa8"/>
    <w:basedOn w:val="Default"/>
    <w:next w:val="Default"/>
    <w:uiPriority w:val="99"/>
    <w:qFormat/>
    <w:rsid w:val="00C063B0"/>
    <w:pPr>
      <w:spacing w:line="181" w:lineRule="atLeast"/>
    </w:pPr>
    <w:rPr>
      <w:rFonts w:ascii="Sabon LT Std" w:eastAsia="MS Mincho" w:hAnsi="Sabon LT Std"/>
      <w:color w:val="auto"/>
      <w:sz w:val="20"/>
    </w:rPr>
  </w:style>
  <w:style w:type="character" w:customStyle="1" w:styleId="A2">
    <w:name w:val="A2"/>
    <w:uiPriority w:val="99"/>
    <w:rsid w:val="00C063B0"/>
    <w:rPr>
      <w:rFonts w:cs="Sabon LT Std"/>
      <w:color w:val="000000"/>
      <w:sz w:val="15"/>
      <w:szCs w:val="15"/>
    </w:rPr>
  </w:style>
  <w:style w:type="paragraph" w:customStyle="1" w:styleId="Pa15">
    <w:name w:val="Pa15"/>
    <w:basedOn w:val="Default"/>
    <w:next w:val="Default"/>
    <w:uiPriority w:val="99"/>
    <w:qFormat/>
    <w:rsid w:val="00C063B0"/>
    <w:pPr>
      <w:spacing w:line="241" w:lineRule="atLeast"/>
    </w:pPr>
    <w:rPr>
      <w:rFonts w:ascii="Sabon LT Std" w:eastAsia="MS Mincho" w:hAnsi="Sabon LT Std"/>
      <w:color w:val="auto"/>
      <w:sz w:val="20"/>
    </w:rPr>
  </w:style>
  <w:style w:type="character" w:customStyle="1" w:styleId="searchword">
    <w:name w:val="searchword"/>
    <w:basedOn w:val="DefaultParagraphFont"/>
    <w:rsid w:val="00C063B0"/>
  </w:style>
  <w:style w:type="character" w:customStyle="1" w:styleId="meta-prep">
    <w:name w:val="meta-prep"/>
    <w:basedOn w:val="DefaultParagraphFont"/>
    <w:rsid w:val="00C063B0"/>
  </w:style>
  <w:style w:type="character" w:customStyle="1" w:styleId="entry-date">
    <w:name w:val="entry-date"/>
    <w:basedOn w:val="DefaultParagraphFont"/>
    <w:rsid w:val="00C063B0"/>
  </w:style>
  <w:style w:type="paragraph" w:customStyle="1" w:styleId="Shrink6">
    <w:name w:val="Shrink 6"/>
    <w:basedOn w:val="Normal"/>
    <w:uiPriority w:val="99"/>
    <w:qFormat/>
    <w:rsid w:val="00C063B0"/>
    <w:rPr>
      <w:rFonts w:eastAsia="Calibri"/>
      <w:sz w:val="12"/>
      <w14:ligatures w14:val="standardContextual"/>
    </w:rPr>
  </w:style>
  <w:style w:type="paragraph" w:customStyle="1" w:styleId="HeaderCharCharCharCharCharCharCharCha">
    <w:name w:val="Header Char Char Char Char Char Char Char Cha"/>
    <w:aliases w:val="Char Char Char Cha"/>
    <w:basedOn w:val="Normal"/>
    <w:qFormat/>
    <w:rsid w:val="00C063B0"/>
    <w:pPr>
      <w:spacing w:before="100" w:beforeAutospacing="1" w:after="100" w:afterAutospacing="1"/>
    </w:pPr>
    <w:rPr>
      <w:rFonts w:eastAsia="Times New Roman"/>
      <w14:ligatures w14:val="standardContextual"/>
    </w:rPr>
  </w:style>
  <w:style w:type="character" w:customStyle="1" w:styleId="CiteReal0">
    <w:name w:val="CiteReal"/>
    <w:uiPriority w:val="1"/>
    <w:qFormat/>
    <w:rsid w:val="00C063B0"/>
    <w:rPr>
      <w:rFonts w:ascii="Arial" w:hAnsi="Arial"/>
      <w:b/>
      <w:sz w:val="24"/>
      <w:u w:val="single"/>
    </w:rPr>
  </w:style>
  <w:style w:type="paragraph" w:customStyle="1" w:styleId="10ptfont">
    <w:name w:val="10pt font"/>
    <w:basedOn w:val="Normal"/>
    <w:link w:val="10ptfontChar"/>
    <w:autoRedefine/>
    <w:rsid w:val="00C063B0"/>
    <w:rPr>
      <w:rFonts w:eastAsia="Times New Roman"/>
      <w14:ligatures w14:val="standardContextual"/>
    </w:rPr>
  </w:style>
  <w:style w:type="character" w:customStyle="1" w:styleId="10ptfontChar">
    <w:name w:val="10pt font Char"/>
    <w:link w:val="10ptfont"/>
    <w:rsid w:val="00C063B0"/>
    <w:rPr>
      <w:rFonts w:ascii="Calibri" w:eastAsia="Times New Roman" w:hAnsi="Calibri" w:cs="Calibri"/>
      <w:kern w:val="0"/>
      <w:sz w:val="22"/>
      <w:szCs w:val="22"/>
      <w:lang w:eastAsia="en-US"/>
    </w:rPr>
  </w:style>
  <w:style w:type="character" w:customStyle="1" w:styleId="HIGHLIGHT1">
    <w:name w:val="HIGHLIGHT"/>
    <w:uiPriority w:val="1"/>
    <w:qFormat/>
    <w:rsid w:val="00C063B0"/>
    <w:rPr>
      <w:rFonts w:ascii="Calibri" w:hAnsi="Calibri"/>
      <w:b/>
      <w:bCs/>
      <w:sz w:val="24"/>
      <w:u w:val="single"/>
      <w:bdr w:val="none" w:sz="0" w:space="0" w:color="auto"/>
      <w:shd w:val="clear" w:color="auto" w:fill="B3423F"/>
    </w:rPr>
  </w:style>
  <w:style w:type="character" w:customStyle="1" w:styleId="StyleUnderlineCharChar9ptBold">
    <w:name w:val="Style Underline Char Char + 9 pt Bold"/>
    <w:rsid w:val="00C063B0"/>
    <w:rPr>
      <w:rFonts w:ascii="Times New Roman" w:hAnsi="Times New Roman" w:cs="Times New Roman" w:hint="default"/>
      <w:b/>
      <w:bCs/>
      <w:sz w:val="20"/>
      <w:szCs w:val="24"/>
      <w:u w:val="single"/>
      <w:lang w:val="en-US" w:eastAsia="en-US" w:bidi="ar-SA"/>
    </w:rPr>
  </w:style>
  <w:style w:type="paragraph" w:customStyle="1" w:styleId="western">
    <w:name w:val="western"/>
    <w:basedOn w:val="Normal"/>
    <w:uiPriority w:val="99"/>
    <w:qFormat/>
    <w:rsid w:val="00C063B0"/>
    <w:pPr>
      <w:suppressAutoHyphens/>
      <w:spacing w:before="280" w:after="280"/>
    </w:pPr>
    <w:rPr>
      <w:color w:val="000000"/>
      <w14:ligatures w14:val="standardContextual"/>
    </w:rPr>
  </w:style>
  <w:style w:type="character" w:customStyle="1" w:styleId="StyleIntenseReferenceGaramond">
    <w:name w:val="Style Intense Reference + Garamond"/>
    <w:rsid w:val="00C063B0"/>
    <w:rPr>
      <w:rFonts w:ascii="Garamond" w:hAnsi="Garamond"/>
      <w:bCs/>
      <w:color w:val="auto"/>
      <w:spacing w:val="5"/>
      <w:sz w:val="20"/>
      <w:u w:val="single"/>
    </w:rPr>
  </w:style>
  <w:style w:type="character" w:customStyle="1" w:styleId="StyleIntenseReferenceGaramondBold">
    <w:name w:val="Style Intense Reference + Garamond Bold"/>
    <w:rsid w:val="00C063B0"/>
    <w:rPr>
      <w:rFonts w:ascii="Garamond" w:hAnsi="Garamond"/>
      <w:b/>
      <w:bCs/>
      <w:color w:val="auto"/>
      <w:spacing w:val="5"/>
      <w:sz w:val="20"/>
      <w:u w:val="single"/>
    </w:rPr>
  </w:style>
  <w:style w:type="character" w:customStyle="1" w:styleId="newstime">
    <w:name w:val="newstime"/>
    <w:basedOn w:val="DefaultParagraphFont"/>
    <w:rsid w:val="00C063B0"/>
  </w:style>
  <w:style w:type="character" w:customStyle="1" w:styleId="IntenseReference1">
    <w:name w:val="Intense Reference1"/>
    <w:qFormat/>
    <w:rsid w:val="00C063B0"/>
    <w:rPr>
      <w:rFonts w:ascii="Arial" w:hAnsi="Arial"/>
      <w:bCs/>
      <w:color w:val="auto"/>
      <w:spacing w:val="5"/>
      <w:sz w:val="20"/>
      <w:u w:val="thick"/>
    </w:rPr>
  </w:style>
  <w:style w:type="character" w:customStyle="1" w:styleId="StyleHeading2CharHeading2CharCharCharCharCharCharCharT">
    <w:name w:val="Style Heading 2 CharHeading 2 Char Char Char Char Char Char CharT..."/>
    <w:rsid w:val="00C063B0"/>
    <w:rPr>
      <w:rFonts w:ascii="Garamond" w:hAnsi="Garamond"/>
      <w:b/>
      <w:sz w:val="24"/>
      <w:szCs w:val="26"/>
      <w:bdr w:val="none" w:sz="0" w:space="0" w:color="auto"/>
      <w:shd w:val="clear" w:color="auto" w:fill="FFFF00"/>
    </w:rPr>
  </w:style>
  <w:style w:type="character" w:customStyle="1" w:styleId="ilad1">
    <w:name w:val="il_ad1"/>
    <w:rsid w:val="00C063B0"/>
    <w:rPr>
      <w:vanish/>
      <w:webHidden w:val="0"/>
      <w:color w:val="000000"/>
      <w:u w:val="single"/>
      <w:specVanish/>
    </w:rPr>
  </w:style>
  <w:style w:type="character" w:customStyle="1" w:styleId="ThickUnderlineCharChar">
    <w:name w:val="Thick Underline Char Char"/>
    <w:aliases w:val="Cards + Font: 12 pt Char Char Char Char Char Char Char Char Char Char Char"/>
    <w:rsid w:val="00C063B0"/>
    <w:rPr>
      <w:sz w:val="24"/>
      <w:szCs w:val="24"/>
      <w:u w:val="thick"/>
      <w:lang w:val="en-US" w:eastAsia="en-US" w:bidi="ar-SA"/>
    </w:rPr>
  </w:style>
  <w:style w:type="character" w:customStyle="1" w:styleId="Underline21">
    <w:name w:val="Underline 2"/>
    <w:basedOn w:val="DefaultParagraphFont"/>
    <w:uiPriority w:val="1"/>
    <w:qFormat/>
    <w:rsid w:val="00C063B0"/>
    <w:rPr>
      <w:b/>
      <w:u w:val="single"/>
    </w:rPr>
  </w:style>
  <w:style w:type="paragraph" w:customStyle="1" w:styleId="first">
    <w:name w:val="first"/>
    <w:basedOn w:val="Normal"/>
    <w:uiPriority w:val="99"/>
    <w:qFormat/>
    <w:rsid w:val="00C063B0"/>
    <w:pPr>
      <w:spacing w:before="100" w:beforeAutospacing="1" w:after="100" w:afterAutospacing="1"/>
    </w:pPr>
    <w:rPr>
      <w:rFonts w:eastAsia="Times New Roman"/>
      <w:sz w:val="24"/>
      <w14:ligatures w14:val="standardContextual"/>
    </w:rPr>
  </w:style>
  <w:style w:type="character" w:customStyle="1" w:styleId="tx">
    <w:name w:val="tx"/>
    <w:basedOn w:val="DefaultParagraphFont"/>
    <w:rsid w:val="00C063B0"/>
  </w:style>
  <w:style w:type="character" w:customStyle="1" w:styleId="oneclick-link">
    <w:name w:val="oneclick-link"/>
    <w:basedOn w:val="DefaultParagraphFont"/>
    <w:rsid w:val="00C063B0"/>
  </w:style>
  <w:style w:type="paragraph" w:customStyle="1" w:styleId="StyleHeading4TagsmalltextBigcardbodyNormalTagNotBold">
    <w:name w:val="Style Heading 4Tagsmall textBig cardbodyNormal Tag + Not Bold"/>
    <w:basedOn w:val="Heading4"/>
    <w:uiPriority w:val="99"/>
    <w:qFormat/>
    <w:rsid w:val="00C063B0"/>
    <w:rPr>
      <w:bCs/>
      <w14:ligatures w14:val="standardContextual"/>
    </w:rPr>
  </w:style>
  <w:style w:type="character" w:customStyle="1" w:styleId="BlockHeadingsCharCharChar">
    <w:name w:val="Block Headings Char Char Char"/>
    <w:locked/>
    <w:rsid w:val="00C063B0"/>
  </w:style>
  <w:style w:type="paragraph" w:customStyle="1" w:styleId="BlockHeadingsCharChar">
    <w:name w:val="Block Headings Char Char"/>
    <w:basedOn w:val="Normal"/>
    <w:qFormat/>
    <w:rsid w:val="00C063B0"/>
    <w:rPr>
      <w14:ligatures w14:val="standardContextual"/>
    </w:rPr>
  </w:style>
  <w:style w:type="character" w:customStyle="1" w:styleId="CitesCharCharCharChar">
    <w:name w:val="Cites Char Char Char Char"/>
    <w:locked/>
    <w:rsid w:val="00C063B0"/>
  </w:style>
  <w:style w:type="character" w:customStyle="1" w:styleId="TagsChar1CharChar">
    <w:name w:val="Tags Char1 Char Char"/>
    <w:locked/>
    <w:rsid w:val="00C063B0"/>
  </w:style>
  <w:style w:type="paragraph" w:customStyle="1" w:styleId="TagsChar1Char">
    <w:name w:val="Tags Char1 Char"/>
    <w:basedOn w:val="Normal"/>
    <w:qFormat/>
    <w:rsid w:val="00C063B0"/>
    <w:rPr>
      <w14:ligatures w14:val="standardContextual"/>
    </w:rPr>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locked/>
    <w:rsid w:val="00C063B0"/>
  </w:style>
  <w:style w:type="paragraph" w:customStyle="1" w:styleId="CardsFont12ptCharChar1Char">
    <w:name w:val="Cards + Font: 12 pt Char Char1 Char"/>
    <w:aliases w:val="Thick Underline Char Char Char,Cards + Font: 12 pt Char Char Char Char Char Char,Cards + Font: 12 pt Char Char Char Char Char Char Char Char Char Char"/>
    <w:basedOn w:val="Normal"/>
    <w:qFormat/>
    <w:rsid w:val="00C063B0"/>
    <w:rPr>
      <w14:ligatures w14:val="standardContextual"/>
    </w:rPr>
  </w:style>
  <w:style w:type="character" w:customStyle="1" w:styleId="CardsFont6ptCharCharChar">
    <w:name w:val="Cards + Font: 6 pt Char Char Char"/>
    <w:locked/>
    <w:rsid w:val="00C063B0"/>
  </w:style>
  <w:style w:type="character" w:customStyle="1" w:styleId="CardsUnderlineChar">
    <w:name w:val="Cards + Underline Char"/>
    <w:locked/>
    <w:rsid w:val="00C063B0"/>
  </w:style>
  <w:style w:type="paragraph" w:customStyle="1" w:styleId="CardsUnderline">
    <w:name w:val="Cards + Underline"/>
    <w:basedOn w:val="Normal"/>
    <w:next w:val="Style3"/>
    <w:qFormat/>
    <w:rsid w:val="00C063B0"/>
    <w:rPr>
      <w14:ligatures w14:val="standardContextual"/>
    </w:rPr>
  </w:style>
  <w:style w:type="paragraph" w:customStyle="1" w:styleId="StyleNormalWebNormalWebChar1CharNormalWebCharCharC">
    <w:name w:val="Style Normal (Web)Normal (Web) Char1 CharNormal (Web) Char Char C..."/>
    <w:basedOn w:val="Title"/>
    <w:uiPriority w:val="99"/>
    <w:qFormat/>
    <w:rsid w:val="00C063B0"/>
    <w:pPr>
      <w:spacing w:after="160" w:line="259" w:lineRule="auto"/>
      <w:contextualSpacing w:val="0"/>
    </w:pPr>
    <w:rPr>
      <w:rFonts w:ascii="Georgia" w:eastAsiaTheme="minorEastAsia" w:hAnsi="Georgia" w:cstheme="minorBidi"/>
      <w:spacing w:val="0"/>
      <w:kern w:val="0"/>
      <w:sz w:val="22"/>
      <w:szCs w:val="24"/>
      <w14:ligatures w14:val="standardContextual"/>
    </w:rPr>
  </w:style>
  <w:style w:type="paragraph" w:customStyle="1" w:styleId="Reference">
    <w:name w:val="Reference"/>
    <w:uiPriority w:val="99"/>
    <w:qFormat/>
    <w:rsid w:val="00C063B0"/>
    <w:pPr>
      <w:spacing w:after="200" w:line="276" w:lineRule="auto"/>
    </w:pPr>
    <w:rPr>
      <w:rFonts w:eastAsiaTheme="minorHAnsi"/>
      <w:kern w:val="0"/>
      <w:sz w:val="22"/>
      <w:szCs w:val="22"/>
      <w:lang w:eastAsia="en-US"/>
    </w:rPr>
  </w:style>
  <w:style w:type="paragraph" w:customStyle="1" w:styleId="StyleHeading2Heading2Char2CharHeading2Char1CharCharHead">
    <w:name w:val="Style Heading 2Heading 2 Char2 CharHeading 2 Char1 Char CharHead..."/>
    <w:basedOn w:val="Heading2"/>
    <w:uiPriority w:val="99"/>
    <w:qFormat/>
    <w:rsid w:val="00C063B0"/>
    <w:rPr>
      <w:bCs/>
      <w:caps/>
      <w14:ligatures w14:val="standardContextual"/>
    </w:rPr>
  </w:style>
  <w:style w:type="paragraph" w:customStyle="1" w:styleId="Blocktitle3">
    <w:name w:val="Block title"/>
    <w:basedOn w:val="Heading1"/>
    <w:next w:val="Debate-EmphasizedText-F5"/>
    <w:autoRedefine/>
    <w:uiPriority w:val="99"/>
    <w:qFormat/>
    <w:rsid w:val="00C063B0"/>
    <w:rPr>
      <w:bCs/>
      <w:caps/>
      <w14:ligatures w14:val="standardContextual"/>
    </w:rPr>
  </w:style>
  <w:style w:type="paragraph" w:customStyle="1" w:styleId="SmallCite">
    <w:name w:val="Small Cite"/>
    <w:basedOn w:val="Normal"/>
    <w:next w:val="BlockHeading1"/>
    <w:uiPriority w:val="99"/>
    <w:qFormat/>
    <w:rsid w:val="00C063B0"/>
    <w:rPr>
      <w14:ligatures w14:val="standardContextual"/>
    </w:rPr>
  </w:style>
  <w:style w:type="paragraph" w:customStyle="1" w:styleId="links1">
    <w:name w:val="links1"/>
    <w:basedOn w:val="Normal"/>
    <w:uiPriority w:val="99"/>
    <w:qFormat/>
    <w:rsid w:val="00C063B0"/>
    <w:rPr>
      <w14:ligatures w14:val="standardContextual"/>
    </w:rPr>
  </w:style>
  <w:style w:type="paragraph" w:customStyle="1" w:styleId="endtext">
    <w:name w:val="endtext"/>
    <w:basedOn w:val="Normal"/>
    <w:next w:val="CardTag"/>
    <w:uiPriority w:val="99"/>
    <w:qFormat/>
    <w:rsid w:val="00C063B0"/>
    <w:rPr>
      <w14:ligatures w14:val="standardContextual"/>
    </w:rPr>
  </w:style>
  <w:style w:type="paragraph" w:customStyle="1" w:styleId="g">
    <w:name w:val="g"/>
    <w:basedOn w:val="Normal"/>
    <w:next w:val="Paste"/>
    <w:uiPriority w:val="99"/>
    <w:qFormat/>
    <w:rsid w:val="00C063B0"/>
    <w:rPr>
      <w14:ligatures w14:val="standardContextual"/>
    </w:rPr>
  </w:style>
  <w:style w:type="paragraph" w:customStyle="1" w:styleId="Repeatheader">
    <w:name w:val="Repeat header"/>
    <w:basedOn w:val="Normal"/>
    <w:next w:val="noindent"/>
    <w:autoRedefine/>
    <w:uiPriority w:val="99"/>
    <w:qFormat/>
    <w:rsid w:val="00C063B0"/>
    <w:rPr>
      <w14:ligatures w14:val="standardContextual"/>
    </w:rPr>
  </w:style>
  <w:style w:type="paragraph" w:customStyle="1" w:styleId="StyleCardNotUnderlined8pt">
    <w:name w:val="Style Card Not Underlined + 8 pt"/>
    <w:basedOn w:val="Debate-CardTextUnderlined-F3"/>
    <w:next w:val="endtext"/>
    <w:uiPriority w:val="99"/>
    <w:qFormat/>
    <w:rsid w:val="00C063B0"/>
    <w:pPr>
      <w:spacing w:line="240" w:lineRule="auto"/>
      <w:contextualSpacing w:val="0"/>
    </w:pPr>
    <w:rPr>
      <w:sz w:val="22"/>
      <w:u w:val="none"/>
    </w:rPr>
  </w:style>
  <w:style w:type="paragraph" w:customStyle="1" w:styleId="CardNotUnderlined3">
    <w:name w:val="Card Not Underlined 3"/>
    <w:basedOn w:val="Debate-CardTextUnderlined-F3"/>
    <w:uiPriority w:val="99"/>
    <w:qFormat/>
    <w:rsid w:val="00C063B0"/>
    <w:pPr>
      <w:spacing w:line="240" w:lineRule="auto"/>
      <w:contextualSpacing w:val="0"/>
    </w:pPr>
    <w:rPr>
      <w:sz w:val="22"/>
      <w:u w:val="none"/>
    </w:rPr>
  </w:style>
  <w:style w:type="paragraph" w:customStyle="1" w:styleId="CardNotUnderlinedFinal">
    <w:name w:val="Card Not Underlined Final"/>
    <w:next w:val="g"/>
    <w:uiPriority w:val="99"/>
    <w:qFormat/>
    <w:rsid w:val="00C063B0"/>
    <w:pPr>
      <w:spacing w:line="259" w:lineRule="auto"/>
    </w:pPr>
    <w:rPr>
      <w:rFonts w:eastAsiaTheme="minorHAnsi"/>
      <w:kern w:val="0"/>
      <w:sz w:val="22"/>
      <w:szCs w:val="22"/>
      <w:lang w:eastAsia="en-US"/>
    </w:rPr>
  </w:style>
  <w:style w:type="paragraph" w:customStyle="1" w:styleId="Numbering">
    <w:name w:val="Numbering"/>
    <w:basedOn w:val="Normal"/>
    <w:next w:val="Normal"/>
    <w:uiPriority w:val="99"/>
    <w:qFormat/>
    <w:rsid w:val="00C063B0"/>
    <w:rPr>
      <w14:ligatures w14:val="standardContextual"/>
    </w:rPr>
  </w:style>
  <w:style w:type="paragraph" w:customStyle="1" w:styleId="Un-IndexedHeading">
    <w:name w:val="Un-Indexed Heading"/>
    <w:basedOn w:val="Heading1"/>
    <w:next w:val="Normal"/>
    <w:uiPriority w:val="99"/>
    <w:qFormat/>
    <w:rsid w:val="00C063B0"/>
    <w:rPr>
      <w:bCs/>
      <w:caps/>
      <w14:ligatures w14:val="standardContextual"/>
    </w:rPr>
  </w:style>
  <w:style w:type="paragraph" w:customStyle="1" w:styleId="Circle">
    <w:name w:val="Circle"/>
    <w:basedOn w:val="Normal"/>
    <w:next w:val="Normal"/>
    <w:uiPriority w:val="99"/>
    <w:qFormat/>
    <w:rsid w:val="00C063B0"/>
    <w:rPr>
      <w14:ligatures w14:val="standardContextual"/>
    </w:rPr>
  </w:style>
  <w:style w:type="paragraph" w:customStyle="1" w:styleId="PageHeader">
    <w:name w:val="Page Header"/>
    <w:basedOn w:val="Normal"/>
    <w:next w:val="CardNotUnderlined3"/>
    <w:link w:val="PageHeaderChar"/>
    <w:uiPriority w:val="99"/>
    <w:qFormat/>
    <w:rsid w:val="00C063B0"/>
    <w:rPr>
      <w14:ligatures w14:val="standardContextual"/>
    </w:rPr>
  </w:style>
  <w:style w:type="paragraph" w:customStyle="1" w:styleId="IndentedLettering">
    <w:name w:val="Indented Lettering"/>
    <w:basedOn w:val="Small"/>
    <w:next w:val="Normal"/>
    <w:uiPriority w:val="99"/>
    <w:qFormat/>
    <w:rsid w:val="00C063B0"/>
    <w:rPr>
      <w:rFonts w:ascii="Arial" w:eastAsiaTheme="minorHAnsi" w:hAnsi="Arial"/>
    </w:rPr>
  </w:style>
  <w:style w:type="paragraph" w:customStyle="1" w:styleId="Lettering">
    <w:name w:val="Lettering"/>
    <w:basedOn w:val="Small"/>
    <w:next w:val="Normal"/>
    <w:uiPriority w:val="99"/>
    <w:qFormat/>
    <w:rsid w:val="00C063B0"/>
    <w:rPr>
      <w:rFonts w:ascii="Arial" w:eastAsiaTheme="minorHAnsi" w:hAnsi="Arial"/>
    </w:rPr>
  </w:style>
  <w:style w:type="paragraph" w:customStyle="1" w:styleId="FileName">
    <w:name w:val="File Name"/>
    <w:basedOn w:val="Normal"/>
    <w:next w:val="Normal"/>
    <w:uiPriority w:val="99"/>
    <w:qFormat/>
    <w:rsid w:val="00C063B0"/>
    <w:rPr>
      <w14:ligatures w14:val="standardContextual"/>
    </w:rPr>
  </w:style>
  <w:style w:type="paragraph" w:customStyle="1" w:styleId="Pagination">
    <w:name w:val="Pagination"/>
    <w:basedOn w:val="Normal"/>
    <w:next w:val="Normal"/>
    <w:uiPriority w:val="99"/>
    <w:qFormat/>
    <w:rsid w:val="00C063B0"/>
    <w:rPr>
      <w14:ligatures w14:val="standardContextual"/>
    </w:rPr>
  </w:style>
  <w:style w:type="paragraph" w:customStyle="1" w:styleId="IndentedNumbering">
    <w:name w:val="Indented Numbering"/>
    <w:basedOn w:val="CardNotUnderlinedFinal"/>
    <w:next w:val="Normal"/>
    <w:uiPriority w:val="99"/>
    <w:qFormat/>
    <w:rsid w:val="00C063B0"/>
  </w:style>
  <w:style w:type="paragraph" w:customStyle="1" w:styleId="CardContinued1">
    <w:name w:val="Card Continued 1"/>
    <w:basedOn w:val="Normal"/>
    <w:next w:val="Normal"/>
    <w:uiPriority w:val="99"/>
    <w:qFormat/>
    <w:rsid w:val="00C063B0"/>
    <w:rPr>
      <w14:ligatures w14:val="standardContextual"/>
    </w:rPr>
  </w:style>
  <w:style w:type="paragraph" w:customStyle="1" w:styleId="CardContinued2">
    <w:name w:val="Card Continued 2"/>
    <w:basedOn w:val="Circle"/>
    <w:next w:val="Normal"/>
    <w:uiPriority w:val="99"/>
    <w:qFormat/>
    <w:rsid w:val="00C063B0"/>
  </w:style>
  <w:style w:type="paragraph" w:customStyle="1" w:styleId="Clearformatting">
    <w:name w:val="Clear formatting"/>
    <w:basedOn w:val="Normal"/>
    <w:next w:val="IndentedLettering"/>
    <w:uiPriority w:val="99"/>
    <w:qFormat/>
    <w:rsid w:val="00C063B0"/>
    <w:rPr>
      <w14:ligatures w14:val="standardContextual"/>
    </w:rPr>
  </w:style>
  <w:style w:type="paragraph" w:customStyle="1" w:styleId="SmallCardText">
    <w:name w:val="Small Card Text"/>
    <w:basedOn w:val="Lettering"/>
    <w:next w:val="FileName"/>
    <w:uiPriority w:val="99"/>
    <w:qFormat/>
    <w:rsid w:val="00C063B0"/>
  </w:style>
  <w:style w:type="paragraph" w:customStyle="1" w:styleId="TAGFONT">
    <w:name w:val="TAG FONT"/>
    <w:basedOn w:val="Normal"/>
    <w:next w:val="Pagination"/>
    <w:autoRedefine/>
    <w:uiPriority w:val="99"/>
    <w:qFormat/>
    <w:rsid w:val="00C063B0"/>
    <w:rPr>
      <w14:ligatures w14:val="standardContextual"/>
    </w:rPr>
  </w:style>
  <w:style w:type="paragraph" w:customStyle="1" w:styleId="8point">
    <w:name w:val="8 point"/>
    <w:basedOn w:val="Normal"/>
    <w:next w:val="fullstory"/>
    <w:qFormat/>
    <w:rsid w:val="00C063B0"/>
    <w:rPr>
      <w14:ligatures w14:val="standardContextual"/>
    </w:rPr>
  </w:style>
  <w:style w:type="paragraph" w:customStyle="1" w:styleId="citationunderline">
    <w:name w:val="citation/underline"/>
    <w:autoRedefine/>
    <w:qFormat/>
    <w:rsid w:val="00C063B0"/>
    <w:pPr>
      <w:spacing w:after="200" w:line="276" w:lineRule="auto"/>
    </w:pPr>
    <w:rPr>
      <w:rFonts w:eastAsiaTheme="minorHAnsi"/>
      <w:kern w:val="0"/>
      <w:sz w:val="22"/>
      <w:szCs w:val="22"/>
      <w:lang w:eastAsia="en-US"/>
    </w:rPr>
  </w:style>
  <w:style w:type="paragraph" w:customStyle="1" w:styleId="Style60">
    <w:name w:val="Style 6"/>
    <w:next w:val="8point"/>
    <w:uiPriority w:val="99"/>
    <w:qFormat/>
    <w:rsid w:val="00C063B0"/>
    <w:pPr>
      <w:spacing w:after="200" w:line="276" w:lineRule="auto"/>
    </w:pPr>
    <w:rPr>
      <w:rFonts w:eastAsiaTheme="minorHAnsi"/>
      <w:kern w:val="0"/>
      <w:sz w:val="22"/>
      <w:szCs w:val="22"/>
      <w:lang w:eastAsia="en-US"/>
    </w:rPr>
  </w:style>
  <w:style w:type="character" w:customStyle="1" w:styleId="DateCitesAuthorCharChar">
    <w:name w:val="DateCitesAuthor Char Char"/>
    <w:locked/>
    <w:rsid w:val="00C063B0"/>
  </w:style>
  <w:style w:type="paragraph" w:customStyle="1" w:styleId="DateCitesAuthorChar">
    <w:name w:val="DateCitesAuthor Char"/>
    <w:basedOn w:val="Normal"/>
    <w:next w:val="Minimize"/>
    <w:qFormat/>
    <w:rsid w:val="00C063B0"/>
    <w:rPr>
      <w14:ligatures w14:val="standardContextual"/>
    </w:rPr>
  </w:style>
  <w:style w:type="paragraph" w:customStyle="1" w:styleId="articlebodynormaltext">
    <w:name w:val="articlebody_normaltext"/>
    <w:basedOn w:val="Normal"/>
    <w:next w:val="Citation-Complete"/>
    <w:uiPriority w:val="99"/>
    <w:qFormat/>
    <w:rsid w:val="00C063B0"/>
    <w:rPr>
      <w14:ligatures w14:val="standardContextual"/>
    </w:rPr>
  </w:style>
  <w:style w:type="paragraph" w:customStyle="1" w:styleId="targetcaption">
    <w:name w:val="targetcaption"/>
    <w:basedOn w:val="Normal"/>
    <w:next w:val="2909F619802848F09E01365C32F34654"/>
    <w:uiPriority w:val="99"/>
    <w:qFormat/>
    <w:rsid w:val="00C063B0"/>
    <w:rPr>
      <w14:ligatures w14:val="standardContextual"/>
    </w:rPr>
  </w:style>
  <w:style w:type="paragraph" w:customStyle="1" w:styleId="Index">
    <w:name w:val="Index"/>
    <w:basedOn w:val="Normal"/>
    <w:next w:val="western"/>
    <w:uiPriority w:val="99"/>
    <w:qFormat/>
    <w:rsid w:val="00C063B0"/>
    <w:rPr>
      <w14:ligatures w14:val="standardContextual"/>
    </w:rPr>
  </w:style>
  <w:style w:type="paragraph" w:customStyle="1" w:styleId="boldness">
    <w:name w:val="boldness"/>
    <w:basedOn w:val="Normal"/>
    <w:next w:val="TagCite"/>
    <w:uiPriority w:val="99"/>
    <w:qFormat/>
    <w:rsid w:val="00C063B0"/>
    <w:rPr>
      <w14:ligatures w14:val="standardContextual"/>
    </w:rPr>
  </w:style>
  <w:style w:type="character" w:customStyle="1" w:styleId="UnderlineCardChar0">
    <w:name w:val="UnderlineCard Char"/>
    <w:locked/>
    <w:rsid w:val="00C063B0"/>
  </w:style>
  <w:style w:type="paragraph" w:customStyle="1" w:styleId="UnderlineCard0">
    <w:name w:val="UnderlineCard"/>
    <w:basedOn w:val="Heading4"/>
    <w:next w:val="CM6"/>
    <w:qFormat/>
    <w:rsid w:val="00C063B0"/>
    <w:rPr>
      <w:bCs/>
      <w14:ligatures w14:val="standardContextual"/>
    </w:rPr>
  </w:style>
  <w:style w:type="paragraph" w:customStyle="1" w:styleId="CM21">
    <w:name w:val="CM21"/>
    <w:basedOn w:val="Normal"/>
    <w:uiPriority w:val="99"/>
    <w:qFormat/>
    <w:rsid w:val="00C063B0"/>
    <w:rPr>
      <w14:ligatures w14:val="standardContextual"/>
    </w:rPr>
  </w:style>
  <w:style w:type="paragraph" w:customStyle="1" w:styleId="Pa10">
    <w:name w:val="Pa10"/>
    <w:basedOn w:val="Normal"/>
    <w:uiPriority w:val="99"/>
    <w:qFormat/>
    <w:rsid w:val="00C063B0"/>
    <w:rPr>
      <w14:ligatures w14:val="standardContextual"/>
    </w:rPr>
  </w:style>
  <w:style w:type="paragraph" w:customStyle="1" w:styleId="Pa31">
    <w:name w:val="Pa3+1"/>
    <w:basedOn w:val="Normal"/>
    <w:uiPriority w:val="99"/>
    <w:qFormat/>
    <w:rsid w:val="00C063B0"/>
    <w:rPr>
      <w14:ligatures w14:val="standardContextual"/>
    </w:rPr>
  </w:style>
  <w:style w:type="paragraph" w:customStyle="1" w:styleId="Pa1">
    <w:name w:val="Pa1"/>
    <w:basedOn w:val="Normal"/>
    <w:uiPriority w:val="99"/>
    <w:qFormat/>
    <w:rsid w:val="00C063B0"/>
    <w:rPr>
      <w14:ligatures w14:val="standardContextual"/>
    </w:rPr>
  </w:style>
  <w:style w:type="character" w:customStyle="1" w:styleId="CardUpSize-LightChar">
    <w:name w:val="CardUpSize - Light Char"/>
    <w:basedOn w:val="DefaultParagraphFont"/>
    <w:locked/>
    <w:rsid w:val="00C063B0"/>
  </w:style>
  <w:style w:type="paragraph" w:customStyle="1" w:styleId="CardUpSize-Light">
    <w:name w:val="CardUpSize - Light"/>
    <w:basedOn w:val="Normal"/>
    <w:next w:val="Pa2"/>
    <w:qFormat/>
    <w:rsid w:val="00C063B0"/>
    <w:rPr>
      <w14:ligatures w14:val="standardContextual"/>
    </w:rPr>
  </w:style>
  <w:style w:type="character" w:customStyle="1" w:styleId="CiteCardUpSize-HeavyChar">
    <w:name w:val="Cite // CardUpSize - Heavy Char"/>
    <w:basedOn w:val="DefaultParagraphFont"/>
    <w:locked/>
    <w:rsid w:val="00C063B0"/>
  </w:style>
  <w:style w:type="paragraph" w:customStyle="1" w:styleId="CiteCardUpSize-Heavy">
    <w:name w:val="Cite // CardUpSize - Heavy"/>
    <w:basedOn w:val="Normal"/>
    <w:next w:val="H4Tag"/>
    <w:qFormat/>
    <w:rsid w:val="00C063B0"/>
    <w:rPr>
      <w14:ligatures w14:val="standardContextual"/>
    </w:rPr>
  </w:style>
  <w:style w:type="character" w:customStyle="1" w:styleId="UnderlineCharCharCharCharCharCharCharChar">
    <w:name w:val="Underline Char Char Char Char Char Char Char Char"/>
    <w:basedOn w:val="DefaultParagraphFont"/>
    <w:locked/>
    <w:rsid w:val="00C063B0"/>
  </w:style>
  <w:style w:type="paragraph" w:customStyle="1" w:styleId="UnderlineCharCharCharCharCharCharChar">
    <w:name w:val="Underline Char Char Char Char Char Char Char"/>
    <w:basedOn w:val="Normal"/>
    <w:qFormat/>
    <w:rsid w:val="00C063B0"/>
    <w:rPr>
      <w14:ligatures w14:val="standardContextual"/>
    </w:rPr>
  </w:style>
  <w:style w:type="character" w:customStyle="1" w:styleId="SmalltextCharCharCharChar0">
    <w:name w:val="Small text Char Char Char Char"/>
    <w:basedOn w:val="DefaultParagraphFont"/>
    <w:locked/>
    <w:rsid w:val="00C063B0"/>
  </w:style>
  <w:style w:type="paragraph" w:customStyle="1" w:styleId="SmalltextCharCharChar0">
    <w:name w:val="Small text Char Char Char"/>
    <w:basedOn w:val="Normal"/>
    <w:next w:val="Analytics"/>
    <w:qFormat/>
    <w:rsid w:val="00C063B0"/>
    <w:rPr>
      <w14:ligatures w14:val="standardContextual"/>
    </w:rPr>
  </w:style>
  <w:style w:type="paragraph" w:customStyle="1" w:styleId="Textbody">
    <w:name w:val="Text body"/>
    <w:basedOn w:val="SmalltextCharCharChar0"/>
    <w:next w:val="WW-Default"/>
    <w:uiPriority w:val="99"/>
    <w:qFormat/>
    <w:rsid w:val="00C063B0"/>
  </w:style>
  <w:style w:type="paragraph" w:customStyle="1" w:styleId="Default1">
    <w:name w:val="Default1"/>
    <w:basedOn w:val="Normal"/>
    <w:uiPriority w:val="99"/>
    <w:qFormat/>
    <w:rsid w:val="00C063B0"/>
    <w:rPr>
      <w14:ligatures w14:val="standardContextual"/>
    </w:rPr>
  </w:style>
  <w:style w:type="paragraph" w:customStyle="1" w:styleId="NFAPWPheader">
    <w:name w:val="NFAP WP header"/>
    <w:basedOn w:val="Normal"/>
    <w:uiPriority w:val="99"/>
    <w:qFormat/>
    <w:rsid w:val="00C063B0"/>
    <w:rPr>
      <w14:ligatures w14:val="standardContextual"/>
    </w:rPr>
  </w:style>
  <w:style w:type="character" w:customStyle="1" w:styleId="CiteCharCharChar">
    <w:name w:val="Cite Char Char Char"/>
    <w:locked/>
    <w:rsid w:val="00C063B0"/>
  </w:style>
  <w:style w:type="paragraph" w:customStyle="1" w:styleId="CiteCharChar">
    <w:name w:val="Cite Char Char"/>
    <w:basedOn w:val="Normal"/>
    <w:next w:val="Normal"/>
    <w:qFormat/>
    <w:rsid w:val="00C063B0"/>
    <w:rPr>
      <w14:ligatures w14:val="standardContextual"/>
    </w:rPr>
  </w:style>
  <w:style w:type="paragraph" w:customStyle="1" w:styleId="CiteCardCharChar">
    <w:name w:val="Cite_Card Char Char"/>
    <w:autoRedefine/>
    <w:uiPriority w:val="99"/>
    <w:qFormat/>
    <w:rsid w:val="00C063B0"/>
    <w:pPr>
      <w:spacing w:after="200" w:line="276" w:lineRule="auto"/>
    </w:pPr>
    <w:rPr>
      <w:rFonts w:eastAsiaTheme="minorHAnsi"/>
      <w:kern w:val="0"/>
      <w:sz w:val="22"/>
      <w:szCs w:val="22"/>
      <w:lang w:eastAsia="en-US"/>
    </w:rPr>
  </w:style>
  <w:style w:type="character" w:customStyle="1" w:styleId="CiteCardCharCharCharChar">
    <w:name w:val="Cite_Card Char Char Char Char"/>
    <w:locked/>
    <w:rsid w:val="00C063B0"/>
  </w:style>
  <w:style w:type="paragraph" w:customStyle="1" w:styleId="CiteCardCharCharChar">
    <w:name w:val="Cite_Card Char Char Char"/>
    <w:qFormat/>
    <w:rsid w:val="00C063B0"/>
    <w:pPr>
      <w:spacing w:after="200" w:line="276" w:lineRule="auto"/>
    </w:pPr>
    <w:rPr>
      <w:rFonts w:eastAsiaTheme="minorHAnsi"/>
      <w:kern w:val="0"/>
      <w:sz w:val="22"/>
      <w:szCs w:val="22"/>
      <w:lang w:eastAsia="en-US"/>
    </w:rPr>
  </w:style>
  <w:style w:type="paragraph" w:customStyle="1" w:styleId="heading">
    <w:name w:val="heading"/>
    <w:basedOn w:val="Normal"/>
    <w:uiPriority w:val="99"/>
    <w:qFormat/>
    <w:rsid w:val="00C063B0"/>
    <w:rPr>
      <w14:ligatures w14:val="standardContextual"/>
    </w:rPr>
  </w:style>
  <w:style w:type="character" w:customStyle="1" w:styleId="LittleChar">
    <w:name w:val="Little Char"/>
    <w:uiPriority w:val="99"/>
    <w:locked/>
    <w:rsid w:val="00C063B0"/>
  </w:style>
  <w:style w:type="character" w:customStyle="1" w:styleId="DebateHeaderChar">
    <w:name w:val="Debate Header Char"/>
    <w:uiPriority w:val="99"/>
    <w:locked/>
    <w:rsid w:val="00C063B0"/>
  </w:style>
  <w:style w:type="character" w:customStyle="1" w:styleId="UnhighlightedChar">
    <w:name w:val="Unhighlighted Char"/>
    <w:locked/>
    <w:rsid w:val="00C063B0"/>
  </w:style>
  <w:style w:type="paragraph" w:customStyle="1" w:styleId="Unhighlighted">
    <w:name w:val="Unhighlighted"/>
    <w:basedOn w:val="Normal"/>
    <w:next w:val="TagCite2"/>
    <w:autoRedefine/>
    <w:qFormat/>
    <w:rsid w:val="00C063B0"/>
    <w:rPr>
      <w14:ligatures w14:val="standardContextual"/>
    </w:rPr>
  </w:style>
  <w:style w:type="character" w:customStyle="1" w:styleId="StylecardUnderlineChar">
    <w:name w:val="Style card + Underline Char"/>
    <w:locked/>
    <w:rsid w:val="00C063B0"/>
  </w:style>
  <w:style w:type="paragraph" w:customStyle="1" w:styleId="StylecardUnderline">
    <w:name w:val="Style card + Underline"/>
    <w:basedOn w:val="CiteSpacing"/>
    <w:next w:val="Unhighlighted"/>
    <w:qFormat/>
    <w:rsid w:val="00C063B0"/>
  </w:style>
  <w:style w:type="paragraph" w:customStyle="1" w:styleId="TagF3">
    <w:name w:val="Tag (F3)"/>
    <w:uiPriority w:val="99"/>
    <w:qFormat/>
    <w:rsid w:val="00C063B0"/>
    <w:pPr>
      <w:spacing w:after="200" w:line="276" w:lineRule="auto"/>
    </w:pPr>
    <w:rPr>
      <w:rFonts w:eastAsiaTheme="minorHAnsi"/>
      <w:kern w:val="0"/>
      <w:sz w:val="22"/>
      <w:szCs w:val="22"/>
      <w:lang w:eastAsia="en-US"/>
    </w:rPr>
  </w:style>
  <w:style w:type="paragraph" w:customStyle="1" w:styleId="style14">
    <w:name w:val="style14"/>
    <w:basedOn w:val="Normal"/>
    <w:next w:val="cites"/>
    <w:uiPriority w:val="99"/>
    <w:qFormat/>
    <w:rsid w:val="00C063B0"/>
    <w:rPr>
      <w14:ligatures w14:val="standardContextual"/>
    </w:rPr>
  </w:style>
  <w:style w:type="paragraph" w:customStyle="1" w:styleId="CardTagCite1Char">
    <w:name w:val="Card Tag + Cite #1 Char"/>
    <w:basedOn w:val="Normal"/>
    <w:uiPriority w:val="99"/>
    <w:qFormat/>
    <w:rsid w:val="00C063B0"/>
    <w:rPr>
      <w14:ligatures w14:val="standardContextual"/>
    </w:rPr>
  </w:style>
  <w:style w:type="paragraph" w:customStyle="1" w:styleId="articlebody">
    <w:name w:val="articlebody"/>
    <w:basedOn w:val="Normal"/>
    <w:next w:val="i1"/>
    <w:uiPriority w:val="99"/>
    <w:qFormat/>
    <w:rsid w:val="00C063B0"/>
    <w:rPr>
      <w14:ligatures w14:val="standardContextual"/>
    </w:rPr>
  </w:style>
  <w:style w:type="character" w:customStyle="1" w:styleId="CiteCardCharCharCharCharCharCharCharChar">
    <w:name w:val="Cite_Card Char Char Char Char Char Char Char Char"/>
    <w:locked/>
    <w:rsid w:val="00C063B0"/>
  </w:style>
  <w:style w:type="paragraph" w:customStyle="1" w:styleId="CiteCardCharCharCharCharCharCharChar">
    <w:name w:val="Cite_Card Char Char Char Char Char Char Char"/>
    <w:next w:val="CardTagCite1Char"/>
    <w:autoRedefine/>
    <w:qFormat/>
    <w:rsid w:val="00C063B0"/>
    <w:pPr>
      <w:spacing w:after="200" w:line="276" w:lineRule="auto"/>
    </w:pPr>
    <w:rPr>
      <w:rFonts w:eastAsiaTheme="minorHAnsi"/>
      <w:kern w:val="0"/>
      <w:sz w:val="22"/>
      <w:szCs w:val="22"/>
      <w:lang w:eastAsia="en-US"/>
    </w:rPr>
  </w:style>
  <w:style w:type="paragraph" w:customStyle="1" w:styleId="foldie">
    <w:name w:val="foldie"/>
    <w:next w:val="HotRoute0"/>
    <w:uiPriority w:val="99"/>
    <w:qFormat/>
    <w:rsid w:val="00C063B0"/>
    <w:pPr>
      <w:spacing w:line="259" w:lineRule="auto"/>
    </w:pPr>
    <w:rPr>
      <w:rFonts w:eastAsiaTheme="minorHAnsi"/>
      <w:kern w:val="0"/>
      <w:sz w:val="22"/>
      <w:szCs w:val="22"/>
      <w:lang w:eastAsia="en-US"/>
    </w:rPr>
  </w:style>
  <w:style w:type="paragraph" w:customStyle="1" w:styleId="billtextsection">
    <w:name w:val="bill_text_section"/>
    <w:basedOn w:val="Normal"/>
    <w:next w:val="articlebody"/>
    <w:uiPriority w:val="99"/>
    <w:qFormat/>
    <w:rsid w:val="00C063B0"/>
    <w:rPr>
      <w14:ligatures w14:val="standardContextual"/>
    </w:rPr>
  </w:style>
  <w:style w:type="character" w:customStyle="1" w:styleId="CiteNormalChar">
    <w:name w:val="Cite Normal Char"/>
    <w:locked/>
    <w:rsid w:val="00C063B0"/>
  </w:style>
  <w:style w:type="paragraph" w:customStyle="1" w:styleId="StyleNormalWeb10pt">
    <w:name w:val="Style Normal (Web) + 10 pt"/>
    <w:basedOn w:val="Title"/>
    <w:next w:val="Boldunderline1"/>
    <w:uiPriority w:val="99"/>
    <w:qFormat/>
    <w:rsid w:val="00C063B0"/>
    <w:pPr>
      <w:spacing w:after="160" w:line="259" w:lineRule="auto"/>
      <w:contextualSpacing w:val="0"/>
    </w:pPr>
    <w:rPr>
      <w:rFonts w:ascii="Georgia" w:eastAsiaTheme="minorEastAsia" w:hAnsi="Georgia" w:cstheme="minorBidi"/>
      <w:spacing w:val="0"/>
      <w:kern w:val="0"/>
      <w:sz w:val="22"/>
      <w:szCs w:val="24"/>
      <w14:ligatures w14:val="standardContextual"/>
    </w:rPr>
  </w:style>
  <w:style w:type="character" w:customStyle="1" w:styleId="cardChar2">
    <w:name w:val="%card Char"/>
    <w:locked/>
    <w:rsid w:val="00C063B0"/>
  </w:style>
  <w:style w:type="paragraph" w:customStyle="1" w:styleId="card0">
    <w:name w:val="%card"/>
    <w:basedOn w:val="Normal"/>
    <w:next w:val="BLOCKTITLE0"/>
    <w:qFormat/>
    <w:rsid w:val="00C063B0"/>
    <w:rPr>
      <w14:ligatures w14:val="standardContextual"/>
    </w:rPr>
  </w:style>
  <w:style w:type="paragraph" w:customStyle="1" w:styleId="p1">
    <w:name w:val="p1"/>
    <w:basedOn w:val="Normal"/>
    <w:next w:val="BlockHeadings"/>
    <w:uiPriority w:val="99"/>
    <w:qFormat/>
    <w:rsid w:val="00C063B0"/>
    <w:rPr>
      <w14:ligatures w14:val="standardContextual"/>
    </w:rPr>
  </w:style>
  <w:style w:type="character" w:customStyle="1" w:styleId="UnunderlinedTextChar">
    <w:name w:val="Ununderlined Text Char"/>
    <w:locked/>
    <w:rsid w:val="00C063B0"/>
  </w:style>
  <w:style w:type="paragraph" w:customStyle="1" w:styleId="UnunderlinedText">
    <w:name w:val="Ununderlined Text"/>
    <w:basedOn w:val="Normal"/>
    <w:next w:val="card0"/>
    <w:autoRedefine/>
    <w:qFormat/>
    <w:rsid w:val="00C063B0"/>
    <w:rPr>
      <w14:ligatures w14:val="standardContextual"/>
    </w:rPr>
  </w:style>
  <w:style w:type="character" w:customStyle="1" w:styleId="ReallyfuckingsmallCharCharCharChar">
    <w:name w:val="Really fucking small Char Char Char Char"/>
    <w:locked/>
    <w:rsid w:val="00C063B0"/>
  </w:style>
  <w:style w:type="paragraph" w:customStyle="1" w:styleId="ReallyfuckingsmallCharCharChar">
    <w:name w:val="Really fucking small Char Char Char"/>
    <w:basedOn w:val="Normal"/>
    <w:next w:val="NoSpacing"/>
    <w:qFormat/>
    <w:rsid w:val="00C063B0"/>
    <w:rPr>
      <w14:ligatures w14:val="standardContextual"/>
    </w:rPr>
  </w:style>
  <w:style w:type="character" w:customStyle="1" w:styleId="CardDownx1Char">
    <w:name w:val="CardDown x1 Char"/>
    <w:locked/>
    <w:rsid w:val="00C063B0"/>
  </w:style>
  <w:style w:type="paragraph" w:customStyle="1" w:styleId="CardDownx1">
    <w:name w:val="CardDown x1"/>
    <w:basedOn w:val="Normal"/>
    <w:next w:val="Regular"/>
    <w:qFormat/>
    <w:rsid w:val="00C063B0"/>
    <w:rPr>
      <w14:ligatures w14:val="standardContextual"/>
    </w:rPr>
  </w:style>
  <w:style w:type="paragraph" w:customStyle="1" w:styleId="CardDownx15">
    <w:name w:val="CardDown x1.5"/>
    <w:basedOn w:val="Normal"/>
    <w:uiPriority w:val="99"/>
    <w:qFormat/>
    <w:rsid w:val="00C063B0"/>
    <w:rPr>
      <w14:ligatures w14:val="standardContextual"/>
    </w:rPr>
  </w:style>
  <w:style w:type="paragraph" w:customStyle="1" w:styleId="CiteTag">
    <w:name w:val="Cite/Tag"/>
    <w:basedOn w:val="Normal"/>
    <w:uiPriority w:val="99"/>
    <w:qFormat/>
    <w:rsid w:val="00C063B0"/>
    <w:rPr>
      <w14:ligatures w14:val="standardContextual"/>
    </w:rPr>
  </w:style>
  <w:style w:type="paragraph" w:customStyle="1" w:styleId="Heading5SizeDown">
    <w:name w:val="Heading 5 Size Down"/>
    <w:basedOn w:val="Normal"/>
    <w:autoRedefine/>
    <w:uiPriority w:val="99"/>
    <w:qFormat/>
    <w:rsid w:val="00C063B0"/>
    <w:rPr>
      <w14:ligatures w14:val="standardContextual"/>
    </w:rPr>
  </w:style>
  <w:style w:type="character" w:customStyle="1" w:styleId="StyleStyleArialNarrow9ptLeft-075ArialNarrowChar">
    <w:name w:val="Style Style Arial Narrow 9 pt Left:  -0.75&quot; + Arial Narrow Char"/>
    <w:locked/>
    <w:rsid w:val="00C063B0"/>
  </w:style>
  <w:style w:type="paragraph" w:customStyle="1" w:styleId="StyleStyleArialNarrow9ptLeft-075ArialNarrow">
    <w:name w:val="Style Style Arial Narrow 9 pt Left:  -0.75&quot; + Arial Narrow"/>
    <w:basedOn w:val="Normal"/>
    <w:next w:val="Heading5SizeDown"/>
    <w:qFormat/>
    <w:rsid w:val="00C063B0"/>
    <w:rPr>
      <w14:ligatures w14:val="standardContextual"/>
    </w:rPr>
  </w:style>
  <w:style w:type="character" w:customStyle="1" w:styleId="StyleStyleCardTextLeft-075Right0Char">
    <w:name w:val="Style Style Card Text + Left:  -0.75&quot; + Right:  0&quot; Char"/>
    <w:locked/>
    <w:rsid w:val="00C063B0"/>
  </w:style>
  <w:style w:type="paragraph" w:customStyle="1" w:styleId="StyleStyleCardTextLeft-075Right0">
    <w:name w:val="Style Style Card Text + Left:  -0.75&quot; + Right:  0&quot;"/>
    <w:basedOn w:val="Normal"/>
    <w:next w:val="evidencetext"/>
    <w:autoRedefine/>
    <w:qFormat/>
    <w:rsid w:val="00C063B0"/>
    <w:rPr>
      <w14:ligatures w14:val="standardContextual"/>
    </w:rPr>
  </w:style>
  <w:style w:type="paragraph" w:customStyle="1" w:styleId="ecxmsonormal">
    <w:name w:val="ecxmsonormal"/>
    <w:basedOn w:val="Normal"/>
    <w:uiPriority w:val="99"/>
    <w:qFormat/>
    <w:rsid w:val="00C063B0"/>
    <w:rPr>
      <w14:ligatures w14:val="standardContextual"/>
    </w:rPr>
  </w:style>
  <w:style w:type="character" w:customStyle="1" w:styleId="DebateUnderlineBoldChar">
    <w:name w:val="Debate Underline Bold Char"/>
    <w:locked/>
    <w:rsid w:val="00C063B0"/>
  </w:style>
  <w:style w:type="paragraph" w:customStyle="1" w:styleId="DebateUnderlineBold">
    <w:name w:val="Debate Underline Bold"/>
    <w:basedOn w:val="Cardtext4"/>
    <w:uiPriority w:val="99"/>
    <w:qFormat/>
    <w:rsid w:val="00C063B0"/>
    <w:pPr>
      <w:widowControl/>
      <w:autoSpaceDE/>
      <w:autoSpaceDN/>
      <w:adjustRightInd/>
    </w:pPr>
    <w:rPr>
      <w:rFonts w:ascii="Georgia" w:hAnsi="Georgia"/>
      <w:u w:val="none"/>
    </w:rPr>
  </w:style>
  <w:style w:type="character" w:customStyle="1" w:styleId="StyleArialNarrow12ptBoldLeft-075Char">
    <w:name w:val="Style Arial Narrow 12 pt Bold Left:  -0.75&quot; Char"/>
    <w:locked/>
    <w:rsid w:val="00C063B0"/>
  </w:style>
  <w:style w:type="paragraph" w:customStyle="1" w:styleId="StyleArialNarrow12ptBoldLeft-075">
    <w:name w:val="Style Arial Narrow 12 pt Bold Left:  -0.75&quot;"/>
    <w:basedOn w:val="Normal"/>
    <w:next w:val="ecxmsonormal"/>
    <w:qFormat/>
    <w:rsid w:val="00C063B0"/>
    <w:rPr>
      <w14:ligatures w14:val="standardContextual"/>
    </w:rPr>
  </w:style>
  <w:style w:type="character" w:customStyle="1" w:styleId="StyleStyleevidencetextBorderSinglesolidlineAuto05Char">
    <w:name w:val="Style Style evidence text + Border: : (Single solid line Auto  0.5 ... Char"/>
    <w:locked/>
    <w:rsid w:val="00C063B0"/>
  </w:style>
  <w:style w:type="paragraph" w:customStyle="1" w:styleId="StyleStyleevidencetextBorderSinglesolidlineAuto05">
    <w:name w:val="Style Style evidence text + Border: : (Single solid line Auto  0.5 ..."/>
    <w:basedOn w:val="Normal"/>
    <w:next w:val="DebateUnderlineBold"/>
    <w:qFormat/>
    <w:rsid w:val="00C063B0"/>
    <w:rPr>
      <w14:ligatures w14:val="standardContextual"/>
    </w:rPr>
  </w:style>
  <w:style w:type="paragraph" w:customStyle="1" w:styleId="CiteCharCharCharChar">
    <w:name w:val="Cite Char Char Char Char"/>
    <w:basedOn w:val="Normal"/>
    <w:next w:val="Normal"/>
    <w:uiPriority w:val="99"/>
    <w:qFormat/>
    <w:rsid w:val="00C063B0"/>
    <w:rPr>
      <w14:ligatures w14:val="standardContextual"/>
    </w:rPr>
  </w:style>
  <w:style w:type="character" w:customStyle="1" w:styleId="UnderliningCharChar1CharCharChar">
    <w:name w:val="Underlining Char Char1 Char Char Char"/>
    <w:locked/>
    <w:rsid w:val="00C063B0"/>
  </w:style>
  <w:style w:type="paragraph" w:customStyle="1" w:styleId="UnderliningCharChar1CharChar">
    <w:name w:val="Underlining Char Char1 Char Char"/>
    <w:basedOn w:val="Normal"/>
    <w:next w:val="Normal"/>
    <w:qFormat/>
    <w:rsid w:val="00C063B0"/>
    <w:rPr>
      <w14:ligatures w14:val="standardContextual"/>
    </w:rPr>
  </w:style>
  <w:style w:type="paragraph" w:customStyle="1" w:styleId="CiteCharCharCharCharChar">
    <w:name w:val="Cite Char Char Char Char Char"/>
    <w:basedOn w:val="Normal"/>
    <w:next w:val="Normal"/>
    <w:qFormat/>
    <w:rsid w:val="00C063B0"/>
    <w:rPr>
      <w14:ligatures w14:val="standardContextual"/>
    </w:rPr>
  </w:style>
  <w:style w:type="character" w:customStyle="1" w:styleId="UnderliningCharCharChar">
    <w:name w:val="Underlining Char Char Char"/>
    <w:locked/>
    <w:rsid w:val="00C063B0"/>
  </w:style>
  <w:style w:type="paragraph" w:customStyle="1" w:styleId="Style120">
    <w:name w:val="Style 12"/>
    <w:uiPriority w:val="99"/>
    <w:qFormat/>
    <w:rsid w:val="00C063B0"/>
    <w:pPr>
      <w:spacing w:after="200" w:line="276" w:lineRule="auto"/>
    </w:pPr>
    <w:rPr>
      <w:rFonts w:eastAsiaTheme="minorHAnsi"/>
      <w:kern w:val="0"/>
      <w:sz w:val="22"/>
      <w:szCs w:val="22"/>
      <w:lang w:eastAsia="en-US"/>
    </w:rPr>
  </w:style>
  <w:style w:type="paragraph" w:customStyle="1" w:styleId="Style7">
    <w:name w:val="Style 7"/>
    <w:next w:val="CiteCharCharCharCharChar"/>
    <w:uiPriority w:val="99"/>
    <w:qFormat/>
    <w:rsid w:val="00C063B0"/>
    <w:pPr>
      <w:spacing w:after="200" w:line="276" w:lineRule="auto"/>
    </w:pPr>
    <w:rPr>
      <w:rFonts w:eastAsiaTheme="minorHAnsi"/>
      <w:kern w:val="0"/>
      <w:sz w:val="22"/>
      <w:szCs w:val="22"/>
      <w:lang w:eastAsia="en-US"/>
    </w:rPr>
  </w:style>
  <w:style w:type="paragraph" w:customStyle="1" w:styleId="Style9">
    <w:name w:val="Style 9"/>
    <w:uiPriority w:val="99"/>
    <w:qFormat/>
    <w:rsid w:val="00C063B0"/>
    <w:pPr>
      <w:spacing w:after="200" w:line="276" w:lineRule="auto"/>
    </w:pPr>
    <w:rPr>
      <w:rFonts w:eastAsiaTheme="minorHAnsi"/>
      <w:kern w:val="0"/>
      <w:sz w:val="22"/>
      <w:szCs w:val="22"/>
      <w:lang w:eastAsia="en-US"/>
    </w:rPr>
  </w:style>
  <w:style w:type="paragraph" w:customStyle="1" w:styleId="Emphasis3">
    <w:name w:val="Emphasis3"/>
    <w:uiPriority w:val="99"/>
    <w:qFormat/>
    <w:rsid w:val="00C063B0"/>
    <w:pPr>
      <w:spacing w:after="200" w:line="276" w:lineRule="auto"/>
    </w:pPr>
    <w:rPr>
      <w:rFonts w:eastAsiaTheme="minorHAnsi"/>
      <w:kern w:val="0"/>
      <w:sz w:val="22"/>
      <w:szCs w:val="22"/>
      <w:lang w:eastAsia="en-US"/>
    </w:rPr>
  </w:style>
  <w:style w:type="paragraph" w:customStyle="1" w:styleId="formfldssel">
    <w:name w:val="formfldssel"/>
    <w:basedOn w:val="Normal"/>
    <w:uiPriority w:val="99"/>
    <w:qFormat/>
    <w:rsid w:val="00C063B0"/>
    <w:rPr>
      <w14:ligatures w14:val="standardContextual"/>
    </w:rPr>
  </w:style>
  <w:style w:type="paragraph" w:customStyle="1" w:styleId="hpleftlk">
    <w:name w:val="hpleftlk"/>
    <w:basedOn w:val="Normal"/>
    <w:next w:val="SmallCard"/>
    <w:uiPriority w:val="99"/>
    <w:qFormat/>
    <w:rsid w:val="00C063B0"/>
    <w:rPr>
      <w14:ligatures w14:val="standardContextual"/>
    </w:rPr>
  </w:style>
  <w:style w:type="paragraph" w:customStyle="1" w:styleId="lblu">
    <w:name w:val="lblu"/>
    <w:basedOn w:val="Normal"/>
    <w:next w:val="BreifTitle"/>
    <w:uiPriority w:val="99"/>
    <w:qFormat/>
    <w:rsid w:val="00C063B0"/>
    <w:rPr>
      <w14:ligatures w14:val="standardContextual"/>
    </w:rPr>
  </w:style>
  <w:style w:type="paragraph" w:customStyle="1" w:styleId="Underlinestyle1">
    <w:name w:val="Underlinestyle"/>
    <w:basedOn w:val="Normal"/>
    <w:next w:val="Normal10pt"/>
    <w:uiPriority w:val="99"/>
    <w:qFormat/>
    <w:rsid w:val="00C063B0"/>
    <w:rPr>
      <w14:ligatures w14:val="standardContextual"/>
    </w:rPr>
  </w:style>
  <w:style w:type="paragraph" w:customStyle="1" w:styleId="OffensiveLanguage">
    <w:name w:val="Offensive Language"/>
    <w:basedOn w:val="Normal"/>
    <w:next w:val="Normal"/>
    <w:uiPriority w:val="99"/>
    <w:qFormat/>
    <w:rsid w:val="00C063B0"/>
    <w:rPr>
      <w14:ligatures w14:val="standardContextual"/>
    </w:rPr>
  </w:style>
  <w:style w:type="paragraph" w:customStyle="1" w:styleId="clearformatting0">
    <w:name w:val="clear formatting"/>
    <w:basedOn w:val="Normal"/>
    <w:next w:val="Style40"/>
    <w:uiPriority w:val="99"/>
    <w:qFormat/>
    <w:rsid w:val="00C063B0"/>
    <w:rPr>
      <w14:ligatures w14:val="standardContextual"/>
    </w:rPr>
  </w:style>
  <w:style w:type="paragraph" w:customStyle="1" w:styleId="Style18">
    <w:name w:val="Style 18"/>
    <w:next w:val="CM10"/>
    <w:uiPriority w:val="99"/>
    <w:qFormat/>
    <w:rsid w:val="00C063B0"/>
    <w:pPr>
      <w:spacing w:after="200" w:line="276" w:lineRule="auto"/>
    </w:pPr>
    <w:rPr>
      <w:rFonts w:eastAsiaTheme="minorHAnsi"/>
      <w:kern w:val="0"/>
      <w:sz w:val="22"/>
      <w:szCs w:val="22"/>
      <w:lang w:eastAsia="en-US"/>
    </w:rPr>
  </w:style>
  <w:style w:type="paragraph" w:customStyle="1" w:styleId="formfld">
    <w:name w:val="formfld"/>
    <w:basedOn w:val="Normal"/>
    <w:next w:val="OffensiveLanguage"/>
    <w:uiPriority w:val="99"/>
    <w:qFormat/>
    <w:rsid w:val="00C063B0"/>
    <w:rPr>
      <w14:ligatures w14:val="standardContextual"/>
    </w:rPr>
  </w:style>
  <w:style w:type="character" w:customStyle="1" w:styleId="sup1">
    <w:name w:val="sup1"/>
    <w:rsid w:val="00C063B0"/>
  </w:style>
  <w:style w:type="character" w:customStyle="1" w:styleId="pgnum1">
    <w:name w:val="pgnum1"/>
    <w:rsid w:val="00C063B0"/>
  </w:style>
  <w:style w:type="character" w:customStyle="1" w:styleId="apple">
    <w:name w:val="apple"/>
    <w:rsid w:val="00C063B0"/>
  </w:style>
  <w:style w:type="character" w:customStyle="1" w:styleId="inhoud">
    <w:name w:val="inhoud"/>
    <w:rsid w:val="00C063B0"/>
  </w:style>
  <w:style w:type="character" w:customStyle="1" w:styleId="Cites-AuthorDate">
    <w:name w:val="Cites-Author/Date"/>
    <w:qFormat/>
    <w:rsid w:val="00C063B0"/>
  </w:style>
  <w:style w:type="character" w:customStyle="1" w:styleId="StyleCardtextChar10pt">
    <w:name w:val="Style Card text Char + 10 pt"/>
    <w:rsid w:val="00C063B0"/>
  </w:style>
  <w:style w:type="character" w:customStyle="1" w:styleId="smcaps">
    <w:name w:val="smcaps"/>
    <w:rsid w:val="00C063B0"/>
  </w:style>
  <w:style w:type="character" w:customStyle="1" w:styleId="Style1Char2">
    <w:name w:val="Style1 Char2"/>
    <w:rsid w:val="00C063B0"/>
  </w:style>
  <w:style w:type="character" w:customStyle="1" w:styleId="inside-head1">
    <w:name w:val="inside-head1"/>
    <w:rsid w:val="00C063B0"/>
  </w:style>
  <w:style w:type="character" w:customStyle="1" w:styleId="datestamp1">
    <w:name w:val="datestamp1"/>
    <w:rsid w:val="00C063B0"/>
  </w:style>
  <w:style w:type="character" w:customStyle="1" w:styleId="pagetools1">
    <w:name w:val="pagetools1"/>
    <w:rsid w:val="00C063B0"/>
  </w:style>
  <w:style w:type="character" w:customStyle="1" w:styleId="smallredtext">
    <w:name w:val="smallredtext"/>
    <w:rsid w:val="00C063B0"/>
  </w:style>
  <w:style w:type="character" w:customStyle="1" w:styleId="storyheading31">
    <w:name w:val="storyheading31"/>
    <w:rsid w:val="00C063B0"/>
  </w:style>
  <w:style w:type="character" w:customStyle="1" w:styleId="storydeck31">
    <w:name w:val="storydeck31"/>
    <w:rsid w:val="00C063B0"/>
  </w:style>
  <w:style w:type="character" w:customStyle="1" w:styleId="subtitle10">
    <w:name w:val="subtitle1"/>
    <w:rsid w:val="00C063B0"/>
  </w:style>
  <w:style w:type="character" w:customStyle="1" w:styleId="clsbiolink">
    <w:name w:val="clsbiolink"/>
    <w:rsid w:val="00C063B0"/>
  </w:style>
  <w:style w:type="character" w:customStyle="1" w:styleId="clssmaller">
    <w:name w:val="clssmaller"/>
    <w:rsid w:val="00C063B0"/>
  </w:style>
  <w:style w:type="character" w:customStyle="1" w:styleId="sm1">
    <w:name w:val="sm1"/>
    <w:rsid w:val="00C063B0"/>
  </w:style>
  <w:style w:type="character" w:customStyle="1" w:styleId="noindentChar">
    <w:name w:val="noindent Char"/>
    <w:rsid w:val="00C063B0"/>
  </w:style>
  <w:style w:type="character" w:customStyle="1" w:styleId="SmallChar1">
    <w:name w:val="Small Char1"/>
    <w:rsid w:val="00C063B0"/>
  </w:style>
  <w:style w:type="character" w:customStyle="1" w:styleId="fullcite0">
    <w:name w:val="fullcite"/>
    <w:rsid w:val="00C063B0"/>
  </w:style>
  <w:style w:type="character" w:customStyle="1" w:styleId="Style9ptThickunderline">
    <w:name w:val="Style 9 pt Thick underline"/>
    <w:rsid w:val="00C063B0"/>
  </w:style>
  <w:style w:type="character" w:customStyle="1" w:styleId="CardNotUnderlinedChar">
    <w:name w:val="Card Not Underlined Char"/>
    <w:rsid w:val="00C063B0"/>
  </w:style>
  <w:style w:type="character" w:customStyle="1" w:styleId="IndexHeadersCharChar">
    <w:name w:val="Index Headers Char Char"/>
    <w:rsid w:val="00C063B0"/>
  </w:style>
  <w:style w:type="character" w:customStyle="1" w:styleId="CircleChar1">
    <w:name w:val="Circle Char1"/>
    <w:rsid w:val="00C063B0"/>
  </w:style>
  <w:style w:type="character" w:customStyle="1" w:styleId="justify">
    <w:name w:val="justify"/>
    <w:rsid w:val="00C063B0"/>
  </w:style>
  <w:style w:type="character" w:customStyle="1" w:styleId="SmallCardTextChar">
    <w:name w:val="Small Card Text Char"/>
    <w:rsid w:val="00C063B0"/>
  </w:style>
  <w:style w:type="character" w:customStyle="1" w:styleId="tagChar30">
    <w:name w:val="tag Char3"/>
    <w:rsid w:val="00C063B0"/>
  </w:style>
  <w:style w:type="character" w:customStyle="1" w:styleId="awtw">
    <w:name w:val="awtw"/>
    <w:rsid w:val="00C063B0"/>
  </w:style>
  <w:style w:type="character" w:customStyle="1" w:styleId="ld3">
    <w:name w:val="ld3"/>
    <w:rsid w:val="00C063B0"/>
  </w:style>
  <w:style w:type="character" w:customStyle="1" w:styleId="5Notunderlined">
    <w:name w:val="5 Not underlined"/>
    <w:rsid w:val="00C063B0"/>
  </w:style>
  <w:style w:type="character" w:customStyle="1" w:styleId="externaledithide">
    <w:name w:val="external_edit_hide"/>
    <w:rsid w:val="00C063B0"/>
  </w:style>
  <w:style w:type="character" w:customStyle="1" w:styleId="CharacterStyle20">
    <w:name w:val="Character Style 20"/>
    <w:rsid w:val="00C063B0"/>
  </w:style>
  <w:style w:type="character" w:customStyle="1" w:styleId="A9">
    <w:name w:val="A9"/>
    <w:uiPriority w:val="99"/>
    <w:rsid w:val="00C063B0"/>
  </w:style>
  <w:style w:type="character" w:customStyle="1" w:styleId="centerheadlines">
    <w:name w:val="centerheadlines"/>
    <w:rsid w:val="00C063B0"/>
  </w:style>
  <w:style w:type="character" w:customStyle="1" w:styleId="datetime">
    <w:name w:val="datetime"/>
    <w:rsid w:val="00C063B0"/>
  </w:style>
  <w:style w:type="character" w:customStyle="1" w:styleId="info">
    <w:name w:val="info"/>
    <w:rsid w:val="00C063B0"/>
  </w:style>
  <w:style w:type="character" w:customStyle="1" w:styleId="datestory">
    <w:name w:val="datestory"/>
    <w:rsid w:val="00C063B0"/>
  </w:style>
  <w:style w:type="character" w:customStyle="1" w:styleId="goohl1">
    <w:name w:val="goohl1"/>
    <w:rsid w:val="00C063B0"/>
  </w:style>
  <w:style w:type="character" w:customStyle="1" w:styleId="StyleUnderlineBorderSinglesolidlineAuto05ptLinew">
    <w:name w:val="Style Underline Border: : (Single solid line Auto  0.5 pt Line w..."/>
    <w:basedOn w:val="DefaultParagraphFont"/>
    <w:rsid w:val="00C063B0"/>
  </w:style>
  <w:style w:type="character" w:customStyle="1" w:styleId="citeschar10">
    <w:name w:val="citeschar1"/>
    <w:basedOn w:val="DefaultParagraphFont"/>
    <w:rsid w:val="00C063B0"/>
  </w:style>
  <w:style w:type="character" w:customStyle="1" w:styleId="cardunderlinedchar1">
    <w:name w:val="cardunderlinedchar"/>
    <w:basedOn w:val="DefaultParagraphFont"/>
    <w:rsid w:val="00C063B0"/>
  </w:style>
  <w:style w:type="character" w:customStyle="1" w:styleId="Style1CharCharChar">
    <w:name w:val="Style1 Char Char Char"/>
    <w:locked/>
    <w:rsid w:val="00C063B0"/>
  </w:style>
  <w:style w:type="character" w:customStyle="1" w:styleId="provider">
    <w:name w:val="provider"/>
    <w:basedOn w:val="DefaultParagraphFont"/>
    <w:rsid w:val="00C063B0"/>
  </w:style>
  <w:style w:type="character" w:customStyle="1" w:styleId="vitstorybyline">
    <w:name w:val="vitstorybyline"/>
    <w:rsid w:val="00C063B0"/>
  </w:style>
  <w:style w:type="character" w:customStyle="1" w:styleId="yahoobuzzbadge-form">
    <w:name w:val="yahoobuzzbadge-form"/>
    <w:rsid w:val="00C063B0"/>
  </w:style>
  <w:style w:type="character" w:customStyle="1" w:styleId="tickerlinx">
    <w:name w:val="tickerlinx"/>
    <w:rsid w:val="00C063B0"/>
  </w:style>
  <w:style w:type="character" w:customStyle="1" w:styleId="post-timestamp">
    <w:name w:val="post-timestamp"/>
    <w:rsid w:val="00C063B0"/>
  </w:style>
  <w:style w:type="character" w:customStyle="1" w:styleId="mw-headline">
    <w:name w:val="mw-headline"/>
    <w:rsid w:val="00C063B0"/>
  </w:style>
  <w:style w:type="character" w:customStyle="1" w:styleId="month">
    <w:name w:val="month"/>
    <w:rsid w:val="00C063B0"/>
  </w:style>
  <w:style w:type="character" w:customStyle="1" w:styleId="texttitlebigred">
    <w:name w:val="texttitlebigred"/>
    <w:rsid w:val="00C063B0"/>
  </w:style>
  <w:style w:type="character" w:customStyle="1" w:styleId="subtitles">
    <w:name w:val="subtitles"/>
    <w:rsid w:val="00C063B0"/>
  </w:style>
  <w:style w:type="character" w:customStyle="1" w:styleId="CiteCardChar1">
    <w:name w:val="Cite_Card Char1"/>
    <w:rsid w:val="00C063B0"/>
  </w:style>
  <w:style w:type="character" w:customStyle="1" w:styleId="ptitleinside">
    <w:name w:val="p_title_inside"/>
    <w:rsid w:val="00C063B0"/>
  </w:style>
  <w:style w:type="character" w:customStyle="1" w:styleId="paramv">
    <w:name w:val="paramv"/>
    <w:rsid w:val="00C063B0"/>
  </w:style>
  <w:style w:type="character" w:customStyle="1" w:styleId="symbol">
    <w:name w:val="symbol"/>
    <w:rsid w:val="00C063B0"/>
  </w:style>
  <w:style w:type="character" w:customStyle="1" w:styleId="data">
    <w:name w:val="data"/>
    <w:rsid w:val="00C063B0"/>
  </w:style>
  <w:style w:type="character" w:customStyle="1" w:styleId="pub-date">
    <w:name w:val="pub-date"/>
    <w:rsid w:val="00C063B0"/>
  </w:style>
  <w:style w:type="character" w:customStyle="1" w:styleId="AuthorDateF4">
    <w:name w:val="Author Date (F4)"/>
    <w:rsid w:val="00C063B0"/>
  </w:style>
  <w:style w:type="character" w:customStyle="1" w:styleId="BoldUnderlineF6">
    <w:name w:val="Bold Underline (F6)"/>
    <w:rsid w:val="00C063B0"/>
  </w:style>
  <w:style w:type="character" w:customStyle="1" w:styleId="grouptext">
    <w:name w:val="group_text"/>
    <w:rsid w:val="00C063B0"/>
  </w:style>
  <w:style w:type="character" w:customStyle="1" w:styleId="authors">
    <w:name w:val="authors"/>
    <w:rsid w:val="00C063B0"/>
  </w:style>
  <w:style w:type="character" w:customStyle="1" w:styleId="StyleArial12ptBoldItalic">
    <w:name w:val="Style Arial 12 pt Bold Italic"/>
    <w:rsid w:val="00C063B0"/>
  </w:style>
  <w:style w:type="character" w:customStyle="1" w:styleId="verdana12grey1">
    <w:name w:val="verdana12grey1"/>
    <w:rsid w:val="00C063B0"/>
  </w:style>
  <w:style w:type="character" w:customStyle="1" w:styleId="verdana9grey1a">
    <w:name w:val="verdana9grey1a"/>
    <w:rsid w:val="00C063B0"/>
  </w:style>
  <w:style w:type="character" w:customStyle="1" w:styleId="nn-twttr-share-btn">
    <w:name w:val="nn-twttr-share-btn"/>
    <w:rsid w:val="00C063B0"/>
  </w:style>
  <w:style w:type="character" w:customStyle="1" w:styleId="count">
    <w:name w:val="count"/>
    <w:rsid w:val="00C063B0"/>
  </w:style>
  <w:style w:type="character" w:customStyle="1" w:styleId="comment-count">
    <w:name w:val="comment-count"/>
    <w:rsid w:val="00C063B0"/>
  </w:style>
  <w:style w:type="character" w:customStyle="1" w:styleId="comment-count-text">
    <w:name w:val="comment-count-text"/>
    <w:rsid w:val="00C063B0"/>
  </w:style>
  <w:style w:type="character" w:customStyle="1" w:styleId="lightheader">
    <w:name w:val="lightheader"/>
    <w:rsid w:val="00C063B0"/>
  </w:style>
  <w:style w:type="character" w:customStyle="1" w:styleId="CiteCardCharCharCharCharChar">
    <w:name w:val="Cite_Card Char Char Char Char Char"/>
    <w:rsid w:val="00C063B0"/>
  </w:style>
  <w:style w:type="character" w:customStyle="1" w:styleId="CiteCardCharCharCharCharCharChar">
    <w:name w:val="Cite_Card Char Char Char Char Char Char"/>
    <w:rsid w:val="00C063B0"/>
  </w:style>
  <w:style w:type="character" w:customStyle="1" w:styleId="yahoobuzzbadge">
    <w:name w:val="yahoobuzzbadge"/>
    <w:rsid w:val="00C063B0"/>
  </w:style>
  <w:style w:type="character" w:customStyle="1" w:styleId="StrongEmphasis">
    <w:name w:val="Strong Emphasis"/>
    <w:rsid w:val="00C063B0"/>
  </w:style>
  <w:style w:type="character" w:customStyle="1" w:styleId="article-articlebody">
    <w:name w:val="article-articlebody"/>
    <w:basedOn w:val="DefaultParagraphFont"/>
    <w:rsid w:val="00C063B0"/>
  </w:style>
  <w:style w:type="character" w:customStyle="1" w:styleId="pageheader0">
    <w:name w:val="pageheader"/>
    <w:basedOn w:val="DefaultParagraphFont"/>
    <w:rsid w:val="00C063B0"/>
  </w:style>
  <w:style w:type="character" w:customStyle="1" w:styleId="AuthorCharChar">
    <w:name w:val="Author Char Char"/>
    <w:rsid w:val="00C063B0"/>
  </w:style>
  <w:style w:type="character" w:customStyle="1" w:styleId="smallchar0">
    <w:name w:val="smallchar"/>
    <w:basedOn w:val="DefaultParagraphFont"/>
    <w:rsid w:val="00C063B0"/>
  </w:style>
  <w:style w:type="character" w:customStyle="1" w:styleId="Shortcite">
    <w:name w:val="Shortcite"/>
    <w:rsid w:val="00C063B0"/>
  </w:style>
  <w:style w:type="character" w:customStyle="1" w:styleId="Longcite">
    <w:name w:val="Longcite"/>
    <w:rsid w:val="00C063B0"/>
  </w:style>
  <w:style w:type="character" w:customStyle="1" w:styleId="address">
    <w:name w:val="address"/>
    <w:rsid w:val="00C063B0"/>
  </w:style>
  <w:style w:type="character" w:customStyle="1" w:styleId="NormalizationChar">
    <w:name w:val="Normalization Char"/>
    <w:rsid w:val="00C063B0"/>
  </w:style>
  <w:style w:type="character" w:customStyle="1" w:styleId="Shrinker">
    <w:name w:val="Shrinker"/>
    <w:rsid w:val="00C063B0"/>
  </w:style>
  <w:style w:type="character" w:customStyle="1" w:styleId="heading2char1">
    <w:name w:val="heading2char"/>
    <w:basedOn w:val="DefaultParagraphFont"/>
    <w:rsid w:val="00C063B0"/>
  </w:style>
  <w:style w:type="character" w:customStyle="1" w:styleId="heading3char1">
    <w:name w:val="heading3char1"/>
    <w:basedOn w:val="DefaultParagraphFont"/>
    <w:rsid w:val="00C063B0"/>
  </w:style>
  <w:style w:type="character" w:customStyle="1" w:styleId="underlinea">
    <w:name w:val="underlinea"/>
    <w:basedOn w:val="DefaultParagraphFont"/>
    <w:rsid w:val="00C063B0"/>
  </w:style>
  <w:style w:type="character" w:customStyle="1" w:styleId="StyleUnderlineChar9pt2">
    <w:name w:val="Style Underline Char + 9 pt2"/>
    <w:rsid w:val="00C063B0"/>
  </w:style>
  <w:style w:type="character" w:customStyle="1" w:styleId="StyleUnderlineChar9ptBold1">
    <w:name w:val="Style Underline Char + 9 pt Bold1"/>
    <w:rsid w:val="00C063B0"/>
  </w:style>
  <w:style w:type="character" w:customStyle="1" w:styleId="FontStyle329">
    <w:name w:val="Font Style329"/>
    <w:uiPriority w:val="99"/>
    <w:rsid w:val="00C063B0"/>
  </w:style>
  <w:style w:type="character" w:customStyle="1" w:styleId="FontStyle232">
    <w:name w:val="Font Style232"/>
    <w:uiPriority w:val="99"/>
    <w:rsid w:val="00C063B0"/>
  </w:style>
  <w:style w:type="character" w:customStyle="1" w:styleId="MicroTextCharChar">
    <w:name w:val="MicroText Char Char"/>
    <w:rsid w:val="00C063B0"/>
  </w:style>
  <w:style w:type="character" w:customStyle="1" w:styleId="style61">
    <w:name w:val="style6"/>
    <w:rsid w:val="00C063B0"/>
  </w:style>
  <w:style w:type="character" w:customStyle="1" w:styleId="Title2">
    <w:name w:val="Title2"/>
    <w:basedOn w:val="DefaultParagraphFont"/>
    <w:rsid w:val="00C063B0"/>
  </w:style>
  <w:style w:type="character" w:customStyle="1" w:styleId="pmterms2">
    <w:name w:val="pmterms2"/>
    <w:basedOn w:val="DefaultParagraphFont"/>
    <w:rsid w:val="00C063B0"/>
  </w:style>
  <w:style w:type="character" w:customStyle="1" w:styleId="BoldandUnderlineChar1Char2CharChar">
    <w:name w:val="Bold and Underline Char1 Char2 Char Char"/>
    <w:basedOn w:val="DefaultParagraphFont"/>
    <w:rsid w:val="00C063B0"/>
  </w:style>
  <w:style w:type="character" w:customStyle="1" w:styleId="UnderlineChar1Char1">
    <w:name w:val="Underline Char1 Char1"/>
    <w:basedOn w:val="DefaultParagraphFont"/>
    <w:rsid w:val="00C063B0"/>
  </w:style>
  <w:style w:type="character" w:customStyle="1" w:styleId="featurecontentgray1">
    <w:name w:val="featurecontentgray1"/>
    <w:basedOn w:val="DefaultParagraphFont"/>
    <w:rsid w:val="00C063B0"/>
  </w:style>
  <w:style w:type="character" w:customStyle="1" w:styleId="CardCharCharChar0">
    <w:name w:val="Card Char Char Char"/>
    <w:basedOn w:val="DefaultParagraphFont"/>
    <w:rsid w:val="00C063B0"/>
  </w:style>
  <w:style w:type="character" w:customStyle="1" w:styleId="big1">
    <w:name w:val="big1"/>
    <w:basedOn w:val="DefaultParagraphFont"/>
    <w:rsid w:val="00C063B0"/>
  </w:style>
  <w:style w:type="character" w:customStyle="1" w:styleId="articletitle1">
    <w:name w:val="articletitle1"/>
    <w:basedOn w:val="DefaultParagraphFont"/>
    <w:rsid w:val="00C063B0"/>
  </w:style>
  <w:style w:type="character" w:customStyle="1" w:styleId="prodgeneral">
    <w:name w:val="prodgeneral"/>
    <w:basedOn w:val="DefaultParagraphFont"/>
    <w:rsid w:val="00C063B0"/>
  </w:style>
  <w:style w:type="character" w:customStyle="1" w:styleId="Style10pt">
    <w:name w:val="Style 10 pt"/>
    <w:basedOn w:val="DefaultParagraphFont"/>
    <w:rsid w:val="00C063B0"/>
  </w:style>
  <w:style w:type="character" w:customStyle="1" w:styleId="StyleUnderlineChar0">
    <w:name w:val="Style Underline + Char"/>
    <w:basedOn w:val="DefaultParagraphFont"/>
    <w:rsid w:val="00C063B0"/>
  </w:style>
  <w:style w:type="character" w:customStyle="1" w:styleId="highlightChar">
    <w:name w:val="highlight Char"/>
    <w:basedOn w:val="DefaultParagraphFont"/>
    <w:rsid w:val="00C063B0"/>
  </w:style>
  <w:style w:type="character" w:customStyle="1" w:styleId="citeChar1">
    <w:name w:val="cite Char"/>
    <w:basedOn w:val="DefaultParagraphFont"/>
    <w:rsid w:val="00C063B0"/>
  </w:style>
  <w:style w:type="character" w:customStyle="1" w:styleId="OffensiveLanguageChar">
    <w:name w:val="Offensive Language Char"/>
    <w:rsid w:val="00C063B0"/>
  </w:style>
  <w:style w:type="character" w:customStyle="1" w:styleId="yellowfadeinnerspan">
    <w:name w:val="yellowfadeinnerspan"/>
    <w:rsid w:val="00C063B0"/>
  </w:style>
  <w:style w:type="character" w:customStyle="1" w:styleId="ipa">
    <w:name w:val="ipa"/>
    <w:basedOn w:val="DefaultParagraphFont"/>
    <w:rsid w:val="00C063B0"/>
  </w:style>
  <w:style w:type="table" w:customStyle="1" w:styleId="TableGrid1">
    <w:name w:val="Table Grid1"/>
    <w:basedOn w:val="TableNormal"/>
    <w:rsid w:val="00C063B0"/>
    <w:pPr>
      <w:spacing w:after="200" w:line="276" w:lineRule="auto"/>
    </w:pPr>
    <w:rPr>
      <w:rFonts w:eastAsiaTheme="minorHAnsi"/>
      <w:kern w:val="0"/>
      <w:sz w:val="22"/>
      <w:szCs w:val="22"/>
      <w:lang w:eastAsia="en-US"/>
    </w:rPr>
    <w:tblPr/>
  </w:style>
  <w:style w:type="character" w:customStyle="1" w:styleId="StyleciteChar">
    <w:name w:val="Style cite + Char"/>
    <w:basedOn w:val="DefaultParagraphFont"/>
    <w:rsid w:val="00C063B0"/>
  </w:style>
  <w:style w:type="character" w:customStyle="1" w:styleId="DebateUnderlinedChar">
    <w:name w:val="Debate Underlined Char"/>
    <w:locked/>
    <w:rsid w:val="00C063B0"/>
  </w:style>
  <w:style w:type="paragraph" w:customStyle="1" w:styleId="DebateUnderlined">
    <w:name w:val="Debate Underlined"/>
    <w:basedOn w:val="Normal"/>
    <w:next w:val="about"/>
    <w:qFormat/>
    <w:rsid w:val="00C063B0"/>
    <w:rPr>
      <w14:ligatures w14:val="standardContextual"/>
    </w:rPr>
  </w:style>
  <w:style w:type="character" w:customStyle="1" w:styleId="Card10f2Char">
    <w:name w:val="Card.10.f2 Char"/>
    <w:locked/>
    <w:rsid w:val="00C063B0"/>
  </w:style>
  <w:style w:type="paragraph" w:customStyle="1" w:styleId="Card10f2">
    <w:name w:val="Card.10.f2"/>
    <w:basedOn w:val="Normal"/>
    <w:next w:val="thumbnail"/>
    <w:autoRedefine/>
    <w:qFormat/>
    <w:rsid w:val="00C063B0"/>
    <w:rPr>
      <w14:ligatures w14:val="standardContextual"/>
    </w:rPr>
  </w:style>
  <w:style w:type="character" w:customStyle="1" w:styleId="Bodytext5">
    <w:name w:val="Body text_"/>
    <w:basedOn w:val="DefaultParagraphFont"/>
    <w:locked/>
    <w:rsid w:val="00C063B0"/>
    <w:rPr>
      <w:shd w:val="clear" w:color="auto" w:fill="FFFFFF"/>
    </w:rPr>
  </w:style>
  <w:style w:type="paragraph" w:customStyle="1" w:styleId="BodyText50">
    <w:name w:val="Body Text5"/>
    <w:basedOn w:val="Normal"/>
    <w:next w:val="wallacepara"/>
    <w:qFormat/>
    <w:rsid w:val="00C063B0"/>
    <w:rPr>
      <w14:ligatures w14:val="standardContextual"/>
    </w:rPr>
  </w:style>
  <w:style w:type="paragraph" w:customStyle="1" w:styleId="user">
    <w:name w:val="user"/>
    <w:basedOn w:val="Normal"/>
    <w:next w:val="morelink"/>
    <w:uiPriority w:val="99"/>
    <w:qFormat/>
    <w:rsid w:val="00C063B0"/>
    <w:rPr>
      <w14:ligatures w14:val="standardContextual"/>
    </w:rPr>
  </w:style>
  <w:style w:type="paragraph" w:customStyle="1" w:styleId="about">
    <w:name w:val="about"/>
    <w:basedOn w:val="Normal"/>
    <w:next w:val="audiolink"/>
    <w:uiPriority w:val="99"/>
    <w:qFormat/>
    <w:rsid w:val="00C063B0"/>
    <w:rPr>
      <w14:ligatures w14:val="standardContextual"/>
    </w:rPr>
  </w:style>
  <w:style w:type="paragraph" w:customStyle="1" w:styleId="t6">
    <w:name w:val="t6"/>
    <w:basedOn w:val="Normal"/>
    <w:next w:val="nav1"/>
    <w:uiPriority w:val="99"/>
    <w:qFormat/>
    <w:rsid w:val="00C063B0"/>
    <w:rPr>
      <w14:ligatures w14:val="standardContextual"/>
    </w:rPr>
  </w:style>
  <w:style w:type="paragraph" w:customStyle="1" w:styleId="thumbnail">
    <w:name w:val="thumbnail"/>
    <w:basedOn w:val="Normal"/>
    <w:next w:val="nav2"/>
    <w:uiPriority w:val="99"/>
    <w:qFormat/>
    <w:rsid w:val="00C063B0"/>
    <w:rPr>
      <w14:ligatures w14:val="standardContextual"/>
    </w:rPr>
  </w:style>
  <w:style w:type="paragraph" w:customStyle="1" w:styleId="stand-first-alone">
    <w:name w:val="stand-first-alone"/>
    <w:basedOn w:val="Normal"/>
    <w:next w:val="Pa0"/>
    <w:uiPriority w:val="99"/>
    <w:qFormat/>
    <w:rsid w:val="00C063B0"/>
    <w:rPr>
      <w14:ligatures w14:val="standardContextual"/>
    </w:rPr>
  </w:style>
  <w:style w:type="paragraph" w:customStyle="1" w:styleId="wallacepara">
    <w:name w:val="wallacepara"/>
    <w:basedOn w:val="Normal"/>
    <w:next w:val="CM45"/>
    <w:uiPriority w:val="99"/>
    <w:qFormat/>
    <w:rsid w:val="00C063B0"/>
    <w:rPr>
      <w14:ligatures w14:val="standardContextual"/>
    </w:rPr>
  </w:style>
  <w:style w:type="paragraph" w:customStyle="1" w:styleId="morelink">
    <w:name w:val="morelink"/>
    <w:basedOn w:val="Normal"/>
    <w:next w:val="CM46"/>
    <w:uiPriority w:val="99"/>
    <w:qFormat/>
    <w:rsid w:val="00C063B0"/>
    <w:rPr>
      <w14:ligatures w14:val="standardContextual"/>
    </w:rPr>
  </w:style>
  <w:style w:type="paragraph" w:customStyle="1" w:styleId="audiolink">
    <w:name w:val="audiolink"/>
    <w:basedOn w:val="Normal"/>
    <w:next w:val="F4-NormalText"/>
    <w:uiPriority w:val="99"/>
    <w:qFormat/>
    <w:rsid w:val="00C063B0"/>
    <w:rPr>
      <w14:ligatures w14:val="standardContextual"/>
    </w:rPr>
  </w:style>
  <w:style w:type="paragraph" w:customStyle="1" w:styleId="titlestyle1">
    <w:name w:val="titlestyle1"/>
    <w:basedOn w:val="Normal"/>
    <w:next w:val="FullText"/>
    <w:uiPriority w:val="99"/>
    <w:qFormat/>
    <w:rsid w:val="00C063B0"/>
    <w:rPr>
      <w14:ligatures w14:val="standardContextual"/>
    </w:rPr>
  </w:style>
  <w:style w:type="paragraph" w:customStyle="1" w:styleId="nav1">
    <w:name w:val="nav1"/>
    <w:basedOn w:val="Normal"/>
    <w:next w:val="TagLine"/>
    <w:uiPriority w:val="99"/>
    <w:qFormat/>
    <w:rsid w:val="00C063B0"/>
    <w:rPr>
      <w14:ligatures w14:val="standardContextual"/>
    </w:rPr>
  </w:style>
  <w:style w:type="paragraph" w:customStyle="1" w:styleId="nav2">
    <w:name w:val="nav2"/>
    <w:basedOn w:val="Normal"/>
    <w:uiPriority w:val="99"/>
    <w:qFormat/>
    <w:rsid w:val="00C063B0"/>
    <w:rPr>
      <w14:ligatures w14:val="standardContextual"/>
    </w:rPr>
  </w:style>
  <w:style w:type="paragraph" w:customStyle="1" w:styleId="Pa0">
    <w:name w:val="Pa0"/>
    <w:basedOn w:val="Normal"/>
    <w:uiPriority w:val="99"/>
    <w:qFormat/>
    <w:rsid w:val="00C063B0"/>
    <w:rPr>
      <w14:ligatures w14:val="standardContextual"/>
    </w:rPr>
  </w:style>
  <w:style w:type="paragraph" w:customStyle="1" w:styleId="CM45">
    <w:name w:val="CM45"/>
    <w:basedOn w:val="Normal"/>
    <w:uiPriority w:val="99"/>
    <w:qFormat/>
    <w:rsid w:val="00C063B0"/>
    <w:rPr>
      <w14:ligatures w14:val="standardContextual"/>
    </w:rPr>
  </w:style>
  <w:style w:type="paragraph" w:customStyle="1" w:styleId="CM46">
    <w:name w:val="CM46"/>
    <w:basedOn w:val="Normal"/>
    <w:uiPriority w:val="99"/>
    <w:qFormat/>
    <w:rsid w:val="00C063B0"/>
    <w:rPr>
      <w14:ligatures w14:val="standardContextual"/>
    </w:rPr>
  </w:style>
  <w:style w:type="character" w:customStyle="1" w:styleId="Heading18">
    <w:name w:val="Heading #18_"/>
    <w:basedOn w:val="DefaultParagraphFont"/>
    <w:locked/>
    <w:rsid w:val="00C063B0"/>
  </w:style>
  <w:style w:type="paragraph" w:customStyle="1" w:styleId="Heading180">
    <w:name w:val="Heading #18"/>
    <w:basedOn w:val="Normal"/>
    <w:qFormat/>
    <w:rsid w:val="00C063B0"/>
    <w:rPr>
      <w14:ligatures w14:val="standardContextual"/>
    </w:rPr>
  </w:style>
  <w:style w:type="character" w:customStyle="1" w:styleId="Picturecaption2">
    <w:name w:val="Picture caption (2)_"/>
    <w:basedOn w:val="DefaultParagraphFont"/>
    <w:locked/>
    <w:rsid w:val="00C063B0"/>
  </w:style>
  <w:style w:type="paragraph" w:customStyle="1" w:styleId="Picturecaption20">
    <w:name w:val="Picture caption (2)"/>
    <w:basedOn w:val="Normal"/>
    <w:qFormat/>
    <w:rsid w:val="00C063B0"/>
    <w:rPr>
      <w14:ligatures w14:val="standardContextual"/>
    </w:rPr>
  </w:style>
  <w:style w:type="character" w:customStyle="1" w:styleId="Picturecaption">
    <w:name w:val="Picture caption_"/>
    <w:basedOn w:val="DefaultParagraphFont"/>
    <w:locked/>
    <w:rsid w:val="00C063B0"/>
  </w:style>
  <w:style w:type="paragraph" w:customStyle="1" w:styleId="Picturecaption0">
    <w:name w:val="Picture caption"/>
    <w:basedOn w:val="Normal"/>
    <w:qFormat/>
    <w:rsid w:val="00C063B0"/>
    <w:rPr>
      <w14:ligatures w14:val="standardContextual"/>
    </w:rPr>
  </w:style>
  <w:style w:type="character" w:customStyle="1" w:styleId="Bodytext31">
    <w:name w:val="Body text (31)_"/>
    <w:basedOn w:val="DefaultParagraphFont"/>
    <w:locked/>
    <w:rsid w:val="00C063B0"/>
  </w:style>
  <w:style w:type="paragraph" w:customStyle="1" w:styleId="Bodytext310">
    <w:name w:val="Body text (31)"/>
    <w:basedOn w:val="Normal"/>
    <w:qFormat/>
    <w:rsid w:val="00C063B0"/>
    <w:rPr>
      <w14:ligatures w14:val="standardContextual"/>
    </w:rPr>
  </w:style>
  <w:style w:type="character" w:customStyle="1" w:styleId="Heading22">
    <w:name w:val="Heading #22_"/>
    <w:basedOn w:val="DefaultParagraphFont"/>
    <w:locked/>
    <w:rsid w:val="00C063B0"/>
  </w:style>
  <w:style w:type="paragraph" w:customStyle="1" w:styleId="Heading220">
    <w:name w:val="Heading #22"/>
    <w:basedOn w:val="Normal"/>
    <w:qFormat/>
    <w:rsid w:val="00C063B0"/>
    <w:rPr>
      <w14:ligatures w14:val="standardContextual"/>
    </w:rPr>
  </w:style>
  <w:style w:type="character" w:customStyle="1" w:styleId="Bodytext131">
    <w:name w:val="Body text (131)_"/>
    <w:basedOn w:val="DefaultParagraphFont"/>
    <w:locked/>
    <w:rsid w:val="00C063B0"/>
  </w:style>
  <w:style w:type="paragraph" w:customStyle="1" w:styleId="Bodytext1310">
    <w:name w:val="Body text (131)"/>
    <w:basedOn w:val="Normal"/>
    <w:qFormat/>
    <w:rsid w:val="00C063B0"/>
    <w:rPr>
      <w14:ligatures w14:val="standardContextual"/>
    </w:rPr>
  </w:style>
  <w:style w:type="character" w:customStyle="1" w:styleId="Bodytext140">
    <w:name w:val="Body text (140)_"/>
    <w:basedOn w:val="DefaultParagraphFont"/>
    <w:locked/>
    <w:rsid w:val="00C063B0"/>
  </w:style>
  <w:style w:type="paragraph" w:customStyle="1" w:styleId="Bodytext1400">
    <w:name w:val="Body text (140)"/>
    <w:basedOn w:val="Normal"/>
    <w:qFormat/>
    <w:rsid w:val="00C063B0"/>
    <w:rPr>
      <w14:ligatures w14:val="standardContextual"/>
    </w:rPr>
  </w:style>
  <w:style w:type="character" w:customStyle="1" w:styleId="Bodytext141">
    <w:name w:val="Body text (141)_"/>
    <w:basedOn w:val="DefaultParagraphFont"/>
    <w:locked/>
    <w:rsid w:val="00C063B0"/>
  </w:style>
  <w:style w:type="paragraph" w:customStyle="1" w:styleId="Bodytext1410">
    <w:name w:val="Body text (141)"/>
    <w:basedOn w:val="Normal"/>
    <w:qFormat/>
    <w:rsid w:val="00C063B0"/>
    <w:rPr>
      <w14:ligatures w14:val="standardContextual"/>
    </w:rPr>
  </w:style>
  <w:style w:type="character" w:customStyle="1" w:styleId="Tableofcontents20">
    <w:name w:val="Table of contents (20)_"/>
    <w:basedOn w:val="DefaultParagraphFont"/>
    <w:locked/>
    <w:rsid w:val="00C063B0"/>
  </w:style>
  <w:style w:type="paragraph" w:customStyle="1" w:styleId="Tableofcontents200">
    <w:name w:val="Table of contents (20)"/>
    <w:basedOn w:val="Normal"/>
    <w:qFormat/>
    <w:rsid w:val="00C063B0"/>
    <w:rPr>
      <w14:ligatures w14:val="standardContextual"/>
    </w:rPr>
  </w:style>
  <w:style w:type="character" w:customStyle="1" w:styleId="Tableofcontents21">
    <w:name w:val="Table of contents (21)_"/>
    <w:basedOn w:val="DefaultParagraphFont"/>
    <w:locked/>
    <w:rsid w:val="00C063B0"/>
  </w:style>
  <w:style w:type="paragraph" w:customStyle="1" w:styleId="Tableofcontents210">
    <w:name w:val="Table of contents (21)"/>
    <w:basedOn w:val="Normal"/>
    <w:qFormat/>
    <w:rsid w:val="00C063B0"/>
    <w:rPr>
      <w14:ligatures w14:val="standardContextual"/>
    </w:rPr>
  </w:style>
  <w:style w:type="character" w:customStyle="1" w:styleId="Tableofcontents22">
    <w:name w:val="Table of contents (22)_"/>
    <w:basedOn w:val="DefaultParagraphFont"/>
    <w:locked/>
    <w:rsid w:val="00C063B0"/>
  </w:style>
  <w:style w:type="paragraph" w:customStyle="1" w:styleId="Tableofcontents220">
    <w:name w:val="Table of contents (22)"/>
    <w:basedOn w:val="Normal"/>
    <w:qFormat/>
    <w:rsid w:val="00C063B0"/>
    <w:rPr>
      <w14:ligatures w14:val="standardContextual"/>
    </w:rPr>
  </w:style>
  <w:style w:type="character" w:customStyle="1" w:styleId="Bodytext142">
    <w:name w:val="Body text (142)_"/>
    <w:basedOn w:val="DefaultParagraphFont"/>
    <w:locked/>
    <w:rsid w:val="00C063B0"/>
  </w:style>
  <w:style w:type="paragraph" w:customStyle="1" w:styleId="Bodytext1420">
    <w:name w:val="Body text (142)"/>
    <w:basedOn w:val="Normal"/>
    <w:qFormat/>
    <w:rsid w:val="00C063B0"/>
    <w:rPr>
      <w14:ligatures w14:val="standardContextual"/>
    </w:rPr>
  </w:style>
  <w:style w:type="character" w:customStyle="1" w:styleId="Bodytext143">
    <w:name w:val="Body text (143)_"/>
    <w:basedOn w:val="DefaultParagraphFont"/>
    <w:locked/>
    <w:rsid w:val="00C063B0"/>
  </w:style>
  <w:style w:type="paragraph" w:customStyle="1" w:styleId="Bodytext1430">
    <w:name w:val="Body text (143)"/>
    <w:basedOn w:val="Normal"/>
    <w:qFormat/>
    <w:rsid w:val="00C063B0"/>
    <w:rPr>
      <w14:ligatures w14:val="standardContextual"/>
    </w:rPr>
  </w:style>
  <w:style w:type="character" w:customStyle="1" w:styleId="Bodytext144Exact">
    <w:name w:val="Body text (144) Exact"/>
    <w:basedOn w:val="DefaultParagraphFont"/>
    <w:locked/>
    <w:rsid w:val="00C063B0"/>
  </w:style>
  <w:style w:type="paragraph" w:customStyle="1" w:styleId="Bodytext144">
    <w:name w:val="Body text (144)"/>
    <w:basedOn w:val="Normal"/>
    <w:qFormat/>
    <w:rsid w:val="00C063B0"/>
    <w:rPr>
      <w14:ligatures w14:val="standardContextual"/>
    </w:rPr>
  </w:style>
  <w:style w:type="character" w:customStyle="1" w:styleId="Bodytext145Exact">
    <w:name w:val="Body text (145) Exact"/>
    <w:basedOn w:val="DefaultParagraphFont"/>
    <w:locked/>
    <w:rsid w:val="00C063B0"/>
  </w:style>
  <w:style w:type="paragraph" w:customStyle="1" w:styleId="Bodytext145">
    <w:name w:val="Body text (145)"/>
    <w:basedOn w:val="Normal"/>
    <w:qFormat/>
    <w:rsid w:val="00C063B0"/>
    <w:rPr>
      <w14:ligatures w14:val="standardContextual"/>
    </w:rPr>
  </w:style>
  <w:style w:type="character" w:customStyle="1" w:styleId="Bodytext146">
    <w:name w:val="Body text (146)_"/>
    <w:basedOn w:val="DefaultParagraphFont"/>
    <w:locked/>
    <w:rsid w:val="00C063B0"/>
  </w:style>
  <w:style w:type="paragraph" w:customStyle="1" w:styleId="Bodytext1460">
    <w:name w:val="Body text (146)"/>
    <w:basedOn w:val="Normal"/>
    <w:qFormat/>
    <w:rsid w:val="00C063B0"/>
    <w:rPr>
      <w14:ligatures w14:val="standardContextual"/>
    </w:rPr>
  </w:style>
  <w:style w:type="character" w:customStyle="1" w:styleId="Heading230">
    <w:name w:val="Heading #23_"/>
    <w:basedOn w:val="DefaultParagraphFont"/>
    <w:locked/>
    <w:rsid w:val="00C063B0"/>
  </w:style>
  <w:style w:type="paragraph" w:customStyle="1" w:styleId="Heading231">
    <w:name w:val="Heading #23"/>
    <w:basedOn w:val="Normal"/>
    <w:qFormat/>
    <w:rsid w:val="00C063B0"/>
    <w:rPr>
      <w14:ligatures w14:val="standardContextual"/>
    </w:rPr>
  </w:style>
  <w:style w:type="character" w:customStyle="1" w:styleId="Picturecaption36">
    <w:name w:val="Picture caption (36)_"/>
    <w:basedOn w:val="DefaultParagraphFont"/>
    <w:locked/>
    <w:rsid w:val="00C063B0"/>
  </w:style>
  <w:style w:type="paragraph" w:customStyle="1" w:styleId="Picturecaption360">
    <w:name w:val="Picture caption (36)"/>
    <w:basedOn w:val="Normal"/>
    <w:qFormat/>
    <w:rsid w:val="00C063B0"/>
    <w:rPr>
      <w14:ligatures w14:val="standardContextual"/>
    </w:rPr>
  </w:style>
  <w:style w:type="character" w:customStyle="1" w:styleId="Picturecaption42">
    <w:name w:val="Picture caption (42)_"/>
    <w:basedOn w:val="DefaultParagraphFont"/>
    <w:locked/>
    <w:rsid w:val="00C063B0"/>
  </w:style>
  <w:style w:type="paragraph" w:customStyle="1" w:styleId="Picturecaption420">
    <w:name w:val="Picture caption (42)"/>
    <w:basedOn w:val="Normal"/>
    <w:qFormat/>
    <w:rsid w:val="00C063B0"/>
    <w:rPr>
      <w14:ligatures w14:val="standardContextual"/>
    </w:rPr>
  </w:style>
  <w:style w:type="character" w:customStyle="1" w:styleId="Bodytext154">
    <w:name w:val="Body text (154)_"/>
    <w:basedOn w:val="DefaultParagraphFont"/>
    <w:locked/>
    <w:rsid w:val="00C063B0"/>
  </w:style>
  <w:style w:type="paragraph" w:customStyle="1" w:styleId="Bodytext1540">
    <w:name w:val="Body text (154)"/>
    <w:basedOn w:val="Normal"/>
    <w:qFormat/>
    <w:rsid w:val="00C063B0"/>
    <w:rPr>
      <w14:ligatures w14:val="standardContextual"/>
    </w:rPr>
  </w:style>
  <w:style w:type="character" w:customStyle="1" w:styleId="Bodytext155">
    <w:name w:val="Body text (155)_"/>
    <w:basedOn w:val="DefaultParagraphFont"/>
    <w:locked/>
    <w:rsid w:val="00C063B0"/>
  </w:style>
  <w:style w:type="paragraph" w:customStyle="1" w:styleId="Bodytext1550">
    <w:name w:val="Body text (155)"/>
    <w:basedOn w:val="Normal"/>
    <w:qFormat/>
    <w:rsid w:val="00C063B0"/>
    <w:rPr>
      <w14:ligatures w14:val="standardContextual"/>
    </w:rPr>
  </w:style>
  <w:style w:type="character" w:customStyle="1" w:styleId="Bodytext156">
    <w:name w:val="Body text (156)_"/>
    <w:basedOn w:val="DefaultParagraphFont"/>
    <w:locked/>
    <w:rsid w:val="00C063B0"/>
  </w:style>
  <w:style w:type="paragraph" w:customStyle="1" w:styleId="Bodytext1560">
    <w:name w:val="Body text (156)"/>
    <w:basedOn w:val="Normal"/>
    <w:qFormat/>
    <w:rsid w:val="00C063B0"/>
    <w:rPr>
      <w14:ligatures w14:val="standardContextual"/>
    </w:rPr>
  </w:style>
  <w:style w:type="character" w:customStyle="1" w:styleId="Bodytext60">
    <w:name w:val="Body text (60)_"/>
    <w:basedOn w:val="DefaultParagraphFont"/>
    <w:locked/>
    <w:rsid w:val="00C063B0"/>
  </w:style>
  <w:style w:type="paragraph" w:customStyle="1" w:styleId="Bodytext600">
    <w:name w:val="Body text (60)"/>
    <w:basedOn w:val="Normal"/>
    <w:qFormat/>
    <w:rsid w:val="00C063B0"/>
    <w:rPr>
      <w14:ligatures w14:val="standardContextual"/>
    </w:rPr>
  </w:style>
  <w:style w:type="character" w:customStyle="1" w:styleId="Bodytext158">
    <w:name w:val="Body text (158)_"/>
    <w:basedOn w:val="DefaultParagraphFont"/>
    <w:locked/>
    <w:rsid w:val="00C063B0"/>
  </w:style>
  <w:style w:type="paragraph" w:customStyle="1" w:styleId="Bodytext1580">
    <w:name w:val="Body text (158)"/>
    <w:basedOn w:val="Normal"/>
    <w:qFormat/>
    <w:rsid w:val="00C063B0"/>
    <w:rPr>
      <w14:ligatures w14:val="standardContextual"/>
    </w:rPr>
  </w:style>
  <w:style w:type="character" w:customStyle="1" w:styleId="Bodytext159">
    <w:name w:val="Body text (159)_"/>
    <w:basedOn w:val="DefaultParagraphFont"/>
    <w:locked/>
    <w:rsid w:val="00C063B0"/>
  </w:style>
  <w:style w:type="paragraph" w:customStyle="1" w:styleId="Bodytext1590">
    <w:name w:val="Body text (159)"/>
    <w:basedOn w:val="Normal"/>
    <w:qFormat/>
    <w:rsid w:val="00C063B0"/>
    <w:rPr>
      <w14:ligatures w14:val="standardContextual"/>
    </w:rPr>
  </w:style>
  <w:style w:type="character" w:customStyle="1" w:styleId="Bodytext160">
    <w:name w:val="Body text (160)_"/>
    <w:basedOn w:val="DefaultParagraphFont"/>
    <w:locked/>
    <w:rsid w:val="00C063B0"/>
  </w:style>
  <w:style w:type="paragraph" w:customStyle="1" w:styleId="Bodytext1600">
    <w:name w:val="Body text (160)"/>
    <w:basedOn w:val="Normal"/>
    <w:qFormat/>
    <w:rsid w:val="00C063B0"/>
    <w:rPr>
      <w14:ligatures w14:val="standardContextual"/>
    </w:rPr>
  </w:style>
  <w:style w:type="character" w:customStyle="1" w:styleId="Picturecaption4">
    <w:name w:val="Picture caption (4)_"/>
    <w:basedOn w:val="DefaultParagraphFont"/>
    <w:locked/>
    <w:rsid w:val="00C063B0"/>
  </w:style>
  <w:style w:type="paragraph" w:customStyle="1" w:styleId="Picturecaption40">
    <w:name w:val="Picture caption (4)"/>
    <w:basedOn w:val="Normal"/>
    <w:qFormat/>
    <w:rsid w:val="00C063B0"/>
    <w:rPr>
      <w14:ligatures w14:val="standardContextual"/>
    </w:rPr>
  </w:style>
  <w:style w:type="character" w:customStyle="1" w:styleId="Heading10">
    <w:name w:val="Heading #10_"/>
    <w:basedOn w:val="DefaultParagraphFont"/>
    <w:locked/>
    <w:rsid w:val="00C063B0"/>
  </w:style>
  <w:style w:type="paragraph" w:customStyle="1" w:styleId="Heading100">
    <w:name w:val="Heading #10"/>
    <w:basedOn w:val="Normal"/>
    <w:qFormat/>
    <w:rsid w:val="00C063B0"/>
    <w:rPr>
      <w14:ligatures w14:val="standardContextual"/>
    </w:rPr>
  </w:style>
  <w:style w:type="character" w:customStyle="1" w:styleId="Picturecaption3">
    <w:name w:val="Picture caption (3)_"/>
    <w:basedOn w:val="DefaultParagraphFont"/>
    <w:locked/>
    <w:rsid w:val="00C063B0"/>
  </w:style>
  <w:style w:type="paragraph" w:customStyle="1" w:styleId="Picturecaption30">
    <w:name w:val="Picture caption (3)"/>
    <w:basedOn w:val="Normal"/>
    <w:qFormat/>
    <w:rsid w:val="00C063B0"/>
    <w:rPr>
      <w14:ligatures w14:val="standardContextual"/>
    </w:rPr>
  </w:style>
  <w:style w:type="character" w:customStyle="1" w:styleId="Heading13">
    <w:name w:val="Heading #13_"/>
    <w:basedOn w:val="DefaultParagraphFont"/>
    <w:locked/>
    <w:rsid w:val="00C063B0"/>
  </w:style>
  <w:style w:type="paragraph" w:customStyle="1" w:styleId="Heading130">
    <w:name w:val="Heading #13"/>
    <w:basedOn w:val="Normal"/>
    <w:qFormat/>
    <w:rsid w:val="00C063B0"/>
    <w:rPr>
      <w14:ligatures w14:val="standardContextual"/>
    </w:rPr>
  </w:style>
  <w:style w:type="character" w:customStyle="1" w:styleId="Heading92">
    <w:name w:val="Heading #9 (2)_"/>
    <w:basedOn w:val="DefaultParagraphFont"/>
    <w:locked/>
    <w:rsid w:val="00C063B0"/>
  </w:style>
  <w:style w:type="paragraph" w:customStyle="1" w:styleId="Heading920">
    <w:name w:val="Heading #9 (2)"/>
    <w:basedOn w:val="Normal"/>
    <w:qFormat/>
    <w:rsid w:val="00C063B0"/>
    <w:rPr>
      <w14:ligatures w14:val="standardContextual"/>
    </w:rPr>
  </w:style>
  <w:style w:type="character" w:customStyle="1" w:styleId="Heading15">
    <w:name w:val="Heading #15_"/>
    <w:basedOn w:val="DefaultParagraphFont"/>
    <w:locked/>
    <w:rsid w:val="00C063B0"/>
  </w:style>
  <w:style w:type="paragraph" w:customStyle="1" w:styleId="Heading150">
    <w:name w:val="Heading #15"/>
    <w:basedOn w:val="Normal"/>
    <w:qFormat/>
    <w:rsid w:val="00C063B0"/>
    <w:rPr>
      <w14:ligatures w14:val="standardContextual"/>
    </w:rPr>
  </w:style>
  <w:style w:type="character" w:customStyle="1" w:styleId="Bodytext38">
    <w:name w:val="Body text (38)_"/>
    <w:basedOn w:val="DefaultParagraphFont"/>
    <w:locked/>
    <w:rsid w:val="00C063B0"/>
  </w:style>
  <w:style w:type="paragraph" w:customStyle="1" w:styleId="Bodytext380">
    <w:name w:val="Body text (38)"/>
    <w:basedOn w:val="Normal"/>
    <w:qFormat/>
    <w:rsid w:val="00C063B0"/>
    <w:rPr>
      <w14:ligatures w14:val="standardContextual"/>
    </w:rPr>
  </w:style>
  <w:style w:type="character" w:customStyle="1" w:styleId="Heading17">
    <w:name w:val="Heading #17_"/>
    <w:basedOn w:val="DefaultParagraphFont"/>
    <w:locked/>
    <w:rsid w:val="00C063B0"/>
  </w:style>
  <w:style w:type="paragraph" w:customStyle="1" w:styleId="Heading170">
    <w:name w:val="Heading #17"/>
    <w:basedOn w:val="Normal"/>
    <w:qFormat/>
    <w:rsid w:val="00C063B0"/>
    <w:rPr>
      <w14:ligatures w14:val="standardContextual"/>
    </w:rPr>
  </w:style>
  <w:style w:type="character" w:customStyle="1" w:styleId="Bodytext97Exact">
    <w:name w:val="Body text (97) Exact"/>
    <w:basedOn w:val="DefaultParagraphFont"/>
    <w:locked/>
    <w:rsid w:val="00C063B0"/>
  </w:style>
  <w:style w:type="paragraph" w:customStyle="1" w:styleId="Bodytext97">
    <w:name w:val="Body text (97)"/>
    <w:basedOn w:val="Normal"/>
    <w:qFormat/>
    <w:rsid w:val="00C063B0"/>
    <w:rPr>
      <w14:ligatures w14:val="standardContextual"/>
    </w:rPr>
  </w:style>
  <w:style w:type="character" w:customStyle="1" w:styleId="Bodytext42">
    <w:name w:val="Body text (42)_"/>
    <w:basedOn w:val="DefaultParagraphFont"/>
    <w:locked/>
    <w:rsid w:val="00C063B0"/>
  </w:style>
  <w:style w:type="paragraph" w:customStyle="1" w:styleId="Bodytext420">
    <w:name w:val="Body text (42)"/>
    <w:basedOn w:val="Normal"/>
    <w:qFormat/>
    <w:rsid w:val="00C063B0"/>
    <w:rPr>
      <w14:ligatures w14:val="standardContextual"/>
    </w:rPr>
  </w:style>
  <w:style w:type="character" w:customStyle="1" w:styleId="Picturecaption9">
    <w:name w:val="Picture caption (9)_"/>
    <w:basedOn w:val="DefaultParagraphFont"/>
    <w:locked/>
    <w:rsid w:val="00C063B0"/>
  </w:style>
  <w:style w:type="paragraph" w:customStyle="1" w:styleId="Picturecaption90">
    <w:name w:val="Picture caption (9)"/>
    <w:basedOn w:val="Normal"/>
    <w:qFormat/>
    <w:rsid w:val="00C063B0"/>
    <w:rPr>
      <w14:ligatures w14:val="standardContextual"/>
    </w:rPr>
  </w:style>
  <w:style w:type="character" w:customStyle="1" w:styleId="Bodytext96Exact">
    <w:name w:val="Body text (96) Exact"/>
    <w:basedOn w:val="DefaultParagraphFont"/>
    <w:locked/>
    <w:rsid w:val="00C063B0"/>
  </w:style>
  <w:style w:type="paragraph" w:customStyle="1" w:styleId="Bodytext96">
    <w:name w:val="Body text (96)"/>
    <w:basedOn w:val="Normal"/>
    <w:qFormat/>
    <w:rsid w:val="00C063B0"/>
    <w:rPr>
      <w14:ligatures w14:val="standardContextual"/>
    </w:rPr>
  </w:style>
  <w:style w:type="character" w:customStyle="1" w:styleId="Heading142">
    <w:name w:val="Heading #14 (2)_"/>
    <w:basedOn w:val="DefaultParagraphFont"/>
    <w:locked/>
    <w:rsid w:val="00C063B0"/>
  </w:style>
  <w:style w:type="paragraph" w:customStyle="1" w:styleId="Heading1420">
    <w:name w:val="Heading #14 (2)"/>
    <w:basedOn w:val="Normal"/>
    <w:qFormat/>
    <w:rsid w:val="00C063B0"/>
    <w:rPr>
      <w14:ligatures w14:val="standardContextual"/>
    </w:rPr>
  </w:style>
  <w:style w:type="character" w:customStyle="1" w:styleId="Picturecaption31">
    <w:name w:val="Picture caption (31)_"/>
    <w:basedOn w:val="DefaultParagraphFont"/>
    <w:locked/>
    <w:rsid w:val="00C063B0"/>
  </w:style>
  <w:style w:type="paragraph" w:customStyle="1" w:styleId="Picturecaption310">
    <w:name w:val="Picture caption (31)"/>
    <w:basedOn w:val="Normal"/>
    <w:qFormat/>
    <w:rsid w:val="00C063B0"/>
    <w:rPr>
      <w14:ligatures w14:val="standardContextual"/>
    </w:rPr>
  </w:style>
  <w:style w:type="character" w:customStyle="1" w:styleId="Picturecaption27">
    <w:name w:val="Picture caption (27)_"/>
    <w:basedOn w:val="DefaultParagraphFont"/>
    <w:locked/>
    <w:rsid w:val="00C063B0"/>
  </w:style>
  <w:style w:type="paragraph" w:customStyle="1" w:styleId="Picturecaption270">
    <w:name w:val="Picture caption (27)"/>
    <w:basedOn w:val="Normal"/>
    <w:qFormat/>
    <w:rsid w:val="00C063B0"/>
    <w:rPr>
      <w14:ligatures w14:val="standardContextual"/>
    </w:rPr>
  </w:style>
  <w:style w:type="character" w:customStyle="1" w:styleId="Bodytext43Exact">
    <w:name w:val="Body text (43) Exact"/>
    <w:basedOn w:val="DefaultParagraphFont"/>
    <w:locked/>
    <w:rsid w:val="00C063B0"/>
  </w:style>
  <w:style w:type="paragraph" w:customStyle="1" w:styleId="Bodytext43">
    <w:name w:val="Body text (43)"/>
    <w:basedOn w:val="Normal"/>
    <w:qFormat/>
    <w:rsid w:val="00C063B0"/>
    <w:rPr>
      <w14:ligatures w14:val="standardContextual"/>
    </w:rPr>
  </w:style>
  <w:style w:type="character" w:customStyle="1" w:styleId="Bodytext109">
    <w:name w:val="Body text (109)_"/>
    <w:basedOn w:val="DefaultParagraphFont"/>
    <w:locked/>
    <w:rsid w:val="00C063B0"/>
  </w:style>
  <w:style w:type="paragraph" w:customStyle="1" w:styleId="Bodytext1090">
    <w:name w:val="Body text (109)"/>
    <w:basedOn w:val="Normal"/>
    <w:qFormat/>
    <w:rsid w:val="00C063B0"/>
    <w:rPr>
      <w14:ligatures w14:val="standardContextual"/>
    </w:rPr>
  </w:style>
  <w:style w:type="character" w:customStyle="1" w:styleId="Bodytext110">
    <w:name w:val="Body text (110)_"/>
    <w:basedOn w:val="DefaultParagraphFont"/>
    <w:locked/>
    <w:rsid w:val="00C063B0"/>
  </w:style>
  <w:style w:type="paragraph" w:customStyle="1" w:styleId="Bodytext1100">
    <w:name w:val="Body text (110)"/>
    <w:basedOn w:val="Normal"/>
    <w:qFormat/>
    <w:rsid w:val="00C063B0"/>
    <w:rPr>
      <w14:ligatures w14:val="standardContextual"/>
    </w:rPr>
  </w:style>
  <w:style w:type="character" w:customStyle="1" w:styleId="Bodytext111">
    <w:name w:val="Body text (111)_"/>
    <w:basedOn w:val="DefaultParagraphFont"/>
    <w:locked/>
    <w:rsid w:val="00C063B0"/>
  </w:style>
  <w:style w:type="paragraph" w:customStyle="1" w:styleId="Bodytext1110">
    <w:name w:val="Body text (111)"/>
    <w:basedOn w:val="Normal"/>
    <w:qFormat/>
    <w:rsid w:val="00C063B0"/>
    <w:rPr>
      <w14:ligatures w14:val="standardContextual"/>
    </w:rPr>
  </w:style>
  <w:style w:type="character" w:customStyle="1" w:styleId="Tablecaption7">
    <w:name w:val="Table caption (7)_"/>
    <w:basedOn w:val="DefaultParagraphFont"/>
    <w:locked/>
    <w:rsid w:val="00C063B0"/>
  </w:style>
  <w:style w:type="paragraph" w:customStyle="1" w:styleId="Tablecaption70">
    <w:name w:val="Table caption (7)"/>
    <w:basedOn w:val="Normal"/>
    <w:qFormat/>
    <w:rsid w:val="00C063B0"/>
    <w:rPr>
      <w14:ligatures w14:val="standardContextual"/>
    </w:rPr>
  </w:style>
  <w:style w:type="character" w:customStyle="1" w:styleId="Bodytext112">
    <w:name w:val="Body text (112)_"/>
    <w:basedOn w:val="DefaultParagraphFont"/>
    <w:locked/>
    <w:rsid w:val="00C063B0"/>
  </w:style>
  <w:style w:type="paragraph" w:customStyle="1" w:styleId="Bodytext1120">
    <w:name w:val="Body text (112)"/>
    <w:basedOn w:val="Normal"/>
    <w:qFormat/>
    <w:rsid w:val="00C063B0"/>
    <w:rPr>
      <w14:ligatures w14:val="standardContextual"/>
    </w:rPr>
  </w:style>
  <w:style w:type="character" w:customStyle="1" w:styleId="Bodytext113">
    <w:name w:val="Body text (113)_"/>
    <w:basedOn w:val="DefaultParagraphFont"/>
    <w:locked/>
    <w:rsid w:val="00C063B0"/>
  </w:style>
  <w:style w:type="paragraph" w:customStyle="1" w:styleId="Bodytext1130">
    <w:name w:val="Body text (113)"/>
    <w:basedOn w:val="Normal"/>
    <w:qFormat/>
    <w:rsid w:val="00C063B0"/>
    <w:rPr>
      <w14:ligatures w14:val="standardContextual"/>
    </w:rPr>
  </w:style>
  <w:style w:type="character" w:customStyle="1" w:styleId="Tableofcontents10">
    <w:name w:val="Table of contents (10)_"/>
    <w:basedOn w:val="DefaultParagraphFont"/>
    <w:locked/>
    <w:rsid w:val="00C063B0"/>
  </w:style>
  <w:style w:type="paragraph" w:customStyle="1" w:styleId="Tableofcontents100">
    <w:name w:val="Table of contents (10)"/>
    <w:basedOn w:val="Normal"/>
    <w:qFormat/>
    <w:rsid w:val="00C063B0"/>
    <w:rPr>
      <w14:ligatures w14:val="standardContextual"/>
    </w:rPr>
  </w:style>
  <w:style w:type="character" w:customStyle="1" w:styleId="Tableofcontents12">
    <w:name w:val="Table of contents (12)_"/>
    <w:basedOn w:val="DefaultParagraphFont"/>
    <w:locked/>
    <w:rsid w:val="00C063B0"/>
  </w:style>
  <w:style w:type="paragraph" w:customStyle="1" w:styleId="Tableofcontents120">
    <w:name w:val="Table of contents (12)"/>
    <w:basedOn w:val="Normal"/>
    <w:qFormat/>
    <w:rsid w:val="00C063B0"/>
    <w:rPr>
      <w14:ligatures w14:val="standardContextual"/>
    </w:rPr>
  </w:style>
  <w:style w:type="character" w:customStyle="1" w:styleId="Tableofcontents14">
    <w:name w:val="Table of contents (14)_"/>
    <w:basedOn w:val="DefaultParagraphFont"/>
    <w:locked/>
    <w:rsid w:val="00C063B0"/>
  </w:style>
  <w:style w:type="paragraph" w:customStyle="1" w:styleId="Tableofcontents140">
    <w:name w:val="Table of contents (14)"/>
    <w:basedOn w:val="Normal"/>
    <w:qFormat/>
    <w:rsid w:val="00C063B0"/>
    <w:rPr>
      <w14:ligatures w14:val="standardContextual"/>
    </w:rPr>
  </w:style>
  <w:style w:type="character" w:customStyle="1" w:styleId="Heading162">
    <w:name w:val="Heading #16 (2)_"/>
    <w:basedOn w:val="DefaultParagraphFont"/>
    <w:locked/>
    <w:rsid w:val="00C063B0"/>
  </w:style>
  <w:style w:type="paragraph" w:customStyle="1" w:styleId="Heading1620">
    <w:name w:val="Heading #16 (2)"/>
    <w:basedOn w:val="Normal"/>
    <w:qFormat/>
    <w:rsid w:val="00C063B0"/>
    <w:rPr>
      <w14:ligatures w14:val="standardContextual"/>
    </w:rPr>
  </w:style>
  <w:style w:type="paragraph" w:customStyle="1" w:styleId="txgreen">
    <w:name w:val="txgreen"/>
    <w:basedOn w:val="Normal"/>
    <w:uiPriority w:val="99"/>
    <w:qFormat/>
    <w:rsid w:val="00C063B0"/>
    <w:rPr>
      <w14:ligatures w14:val="standardContextual"/>
    </w:rPr>
  </w:style>
  <w:style w:type="paragraph" w:customStyle="1" w:styleId="rtecenter">
    <w:name w:val="rtecenter"/>
    <w:basedOn w:val="Normal"/>
    <w:uiPriority w:val="99"/>
    <w:qFormat/>
    <w:rsid w:val="00C063B0"/>
    <w:rPr>
      <w14:ligatures w14:val="standardContextual"/>
    </w:rPr>
  </w:style>
  <w:style w:type="paragraph" w:customStyle="1" w:styleId="StyleHeading4TagBigcardNotBold">
    <w:name w:val="Style Heading 4TagBig card + Not Bold"/>
    <w:basedOn w:val="Heading4"/>
    <w:uiPriority w:val="99"/>
    <w:qFormat/>
    <w:rsid w:val="00C063B0"/>
    <w:rPr>
      <w:bCs/>
      <w14:ligatures w14:val="standardContextual"/>
    </w:rPr>
  </w:style>
  <w:style w:type="paragraph" w:customStyle="1" w:styleId="Stylecardtext8pt">
    <w:name w:val="Style card text + 8 pt"/>
    <w:basedOn w:val="Normal"/>
    <w:uiPriority w:val="99"/>
    <w:qFormat/>
    <w:rsid w:val="00C063B0"/>
    <w:rPr>
      <w14:ligatures w14:val="standardContextual"/>
    </w:rPr>
  </w:style>
  <w:style w:type="paragraph" w:customStyle="1" w:styleId="Stylecardtext5pt">
    <w:name w:val="Style card text + 5 pt"/>
    <w:basedOn w:val="Normal"/>
    <w:uiPriority w:val="99"/>
    <w:qFormat/>
    <w:rsid w:val="00C063B0"/>
    <w:rPr>
      <w14:ligatures w14:val="standardContextual"/>
    </w:rPr>
  </w:style>
  <w:style w:type="character" w:customStyle="1" w:styleId="StyleLatinGaramond9ptUnderline">
    <w:name w:val="Style (Latin) Garamond 9 pt Underline"/>
    <w:rsid w:val="00C063B0"/>
  </w:style>
  <w:style w:type="character" w:customStyle="1" w:styleId="l9">
    <w:name w:val="l9"/>
    <w:basedOn w:val="DefaultParagraphFont"/>
    <w:rsid w:val="00C063B0"/>
  </w:style>
  <w:style w:type="character" w:customStyle="1" w:styleId="l8">
    <w:name w:val="l8"/>
    <w:basedOn w:val="DefaultParagraphFont"/>
    <w:rsid w:val="00C063B0"/>
  </w:style>
  <w:style w:type="character" w:customStyle="1" w:styleId="l6">
    <w:name w:val="l6"/>
    <w:basedOn w:val="DefaultParagraphFont"/>
    <w:rsid w:val="00C063B0"/>
  </w:style>
  <w:style w:type="character" w:customStyle="1" w:styleId="l7">
    <w:name w:val="l7"/>
    <w:basedOn w:val="DefaultParagraphFont"/>
    <w:rsid w:val="00C063B0"/>
  </w:style>
  <w:style w:type="character" w:customStyle="1" w:styleId="ellipsistext">
    <w:name w:val="ellipsis_text"/>
    <w:basedOn w:val="DefaultParagraphFont"/>
    <w:rsid w:val="00C063B0"/>
  </w:style>
  <w:style w:type="character" w:customStyle="1" w:styleId="referencediv">
    <w:name w:val="referencediv"/>
    <w:basedOn w:val="DefaultParagraphFont"/>
    <w:rsid w:val="00C063B0"/>
  </w:style>
  <w:style w:type="character" w:customStyle="1" w:styleId="cite0">
    <w:name w:val="cite0"/>
    <w:rsid w:val="00C063B0"/>
  </w:style>
  <w:style w:type="character" w:customStyle="1" w:styleId="Aunderline1">
    <w:name w:val="Aunderline"/>
    <w:uiPriority w:val="1"/>
    <w:qFormat/>
    <w:rsid w:val="00C063B0"/>
  </w:style>
  <w:style w:type="character" w:customStyle="1" w:styleId="desc">
    <w:name w:val="desc"/>
    <w:basedOn w:val="DefaultParagraphFont"/>
    <w:rsid w:val="00C063B0"/>
  </w:style>
  <w:style w:type="character" w:customStyle="1" w:styleId="in-top">
    <w:name w:val="in-top"/>
    <w:rsid w:val="00C063B0"/>
  </w:style>
  <w:style w:type="character" w:customStyle="1" w:styleId="nukeled">
    <w:name w:val="nukeled"/>
    <w:rsid w:val="00C063B0"/>
  </w:style>
  <w:style w:type="character" w:customStyle="1" w:styleId="contextlyrelated">
    <w:name w:val="contextly_related"/>
    <w:rsid w:val="00C063B0"/>
  </w:style>
  <w:style w:type="character" w:customStyle="1" w:styleId="in-right">
    <w:name w:val="in-right"/>
    <w:rsid w:val="00C063B0"/>
  </w:style>
  <w:style w:type="character" w:customStyle="1" w:styleId="adtext">
    <w:name w:val="ad_text"/>
    <w:rsid w:val="00C063B0"/>
  </w:style>
  <w:style w:type="character" w:customStyle="1" w:styleId="linkrow">
    <w:name w:val="link_row"/>
    <w:rsid w:val="00C063B0"/>
  </w:style>
  <w:style w:type="character" w:customStyle="1" w:styleId="revision-date">
    <w:name w:val="revision-date"/>
    <w:rsid w:val="00C063B0"/>
  </w:style>
  <w:style w:type="character" w:customStyle="1" w:styleId="facebook-share">
    <w:name w:val="facebook-share"/>
    <w:rsid w:val="00C063B0"/>
  </w:style>
  <w:style w:type="character" w:customStyle="1" w:styleId="facebook-share-label">
    <w:name w:val="facebook-share-label"/>
    <w:rsid w:val="00C063B0"/>
  </w:style>
  <w:style w:type="character" w:customStyle="1" w:styleId="ata11y">
    <w:name w:val="at_a11y"/>
    <w:rsid w:val="00C063B0"/>
  </w:style>
  <w:style w:type="character" w:customStyle="1" w:styleId="tpk">
    <w:name w:val="tpk"/>
    <w:rsid w:val="00C063B0"/>
  </w:style>
  <w:style w:type="character" w:customStyle="1" w:styleId="A24">
    <w:name w:val="A24"/>
    <w:uiPriority w:val="99"/>
    <w:rsid w:val="00C063B0"/>
  </w:style>
  <w:style w:type="character" w:customStyle="1" w:styleId="A25">
    <w:name w:val="A25"/>
    <w:uiPriority w:val="99"/>
    <w:rsid w:val="00C063B0"/>
  </w:style>
  <w:style w:type="character" w:customStyle="1" w:styleId="Headerorfooter">
    <w:name w:val="Header or footer_"/>
    <w:basedOn w:val="DefaultParagraphFont"/>
    <w:rsid w:val="00C063B0"/>
  </w:style>
  <w:style w:type="character" w:customStyle="1" w:styleId="Bodytext21">
    <w:name w:val="Body text (2)_"/>
    <w:basedOn w:val="DefaultParagraphFont"/>
    <w:rsid w:val="00C063B0"/>
  </w:style>
  <w:style w:type="character" w:customStyle="1" w:styleId="Bodytext22">
    <w:name w:val="Body text (2)"/>
    <w:basedOn w:val="Bodytext32"/>
    <w:rsid w:val="00C063B0"/>
  </w:style>
  <w:style w:type="character" w:customStyle="1" w:styleId="Headerorfooter0">
    <w:name w:val="Header or footer"/>
    <w:basedOn w:val="Bodytext100"/>
    <w:rsid w:val="00C063B0"/>
  </w:style>
  <w:style w:type="character" w:customStyle="1" w:styleId="Bodytext33">
    <w:name w:val="Body text (3)_"/>
    <w:basedOn w:val="DefaultParagraphFont"/>
    <w:rsid w:val="00C063B0"/>
  </w:style>
  <w:style w:type="character" w:customStyle="1" w:styleId="Bodytext31Exact">
    <w:name w:val="Body text (31) Exact"/>
    <w:basedOn w:val="DefaultParagraphFont"/>
    <w:rsid w:val="00C063B0"/>
  </w:style>
  <w:style w:type="character" w:customStyle="1" w:styleId="Bodytext100">
    <w:name w:val="Body text (10)_"/>
    <w:basedOn w:val="DefaultParagraphFont"/>
    <w:rsid w:val="00C063B0"/>
  </w:style>
  <w:style w:type="character" w:customStyle="1" w:styleId="Bodytext32">
    <w:name w:val="Body text (3)"/>
    <w:basedOn w:val="Bodytext3Spacing0ptExact"/>
    <w:rsid w:val="00C063B0"/>
  </w:style>
  <w:style w:type="character" w:customStyle="1" w:styleId="Bodytext46">
    <w:name w:val="Body text (46)_"/>
    <w:basedOn w:val="DefaultParagraphFont"/>
    <w:rsid w:val="00C063B0"/>
  </w:style>
  <w:style w:type="character" w:customStyle="1" w:styleId="Bodytext51">
    <w:name w:val="Body text (51)_"/>
    <w:basedOn w:val="DefaultParagraphFont"/>
    <w:rsid w:val="00C063B0"/>
  </w:style>
  <w:style w:type="character" w:customStyle="1" w:styleId="Bodytext34">
    <w:name w:val="Body text (34)_"/>
    <w:basedOn w:val="DefaultParagraphFont"/>
    <w:rsid w:val="00C063B0"/>
  </w:style>
  <w:style w:type="character" w:customStyle="1" w:styleId="Bodytext3Spacing0ptExact">
    <w:name w:val="Body text (3) + Spacing 0 pt Exact"/>
    <w:rsid w:val="00C063B0"/>
  </w:style>
  <w:style w:type="character" w:customStyle="1" w:styleId="Bodytext82">
    <w:name w:val="Body text (82)_"/>
    <w:basedOn w:val="DefaultParagraphFont"/>
    <w:rsid w:val="00C063B0"/>
  </w:style>
  <w:style w:type="character" w:customStyle="1" w:styleId="PicturecaptionSpacing0ptExact">
    <w:name w:val="Picture caption + Spacing 0 pt Exact"/>
    <w:basedOn w:val="DefaultParagraphFont"/>
    <w:rsid w:val="00C063B0"/>
  </w:style>
  <w:style w:type="character" w:customStyle="1" w:styleId="Tableofcontents13">
    <w:name w:val="Table of contents (13)_"/>
    <w:basedOn w:val="DefaultParagraphFont"/>
    <w:rsid w:val="00C063B0"/>
  </w:style>
  <w:style w:type="character" w:customStyle="1" w:styleId="Bodytext114">
    <w:name w:val="Body text (114)_"/>
    <w:basedOn w:val="DefaultParagraphFont"/>
    <w:rsid w:val="00C063B0"/>
  </w:style>
  <w:style w:type="character" w:customStyle="1" w:styleId="Bodytext115">
    <w:name w:val="Body text (115)_"/>
    <w:basedOn w:val="DefaultParagraphFont"/>
    <w:rsid w:val="00C063B0"/>
  </w:style>
  <w:style w:type="character" w:customStyle="1" w:styleId="Bodytext1150">
    <w:name w:val="Body text (115)"/>
    <w:basedOn w:val="Picturecaption2Spacing0ptExact"/>
    <w:rsid w:val="00C063B0"/>
  </w:style>
  <w:style w:type="character" w:customStyle="1" w:styleId="Bodytext820">
    <w:name w:val="Body text (82)"/>
    <w:rsid w:val="00C063B0"/>
  </w:style>
  <w:style w:type="character" w:customStyle="1" w:styleId="Bodytext101">
    <w:name w:val="Body text (10)"/>
    <w:basedOn w:val="PicturecaptionSpacing0ptExact"/>
    <w:rsid w:val="00C063B0"/>
  </w:style>
  <w:style w:type="character" w:customStyle="1" w:styleId="Bodytext82Spacing0ptExact">
    <w:name w:val="Body text (82) + Spacing 0 pt Exact"/>
    <w:basedOn w:val="Bodytext820"/>
    <w:rsid w:val="00C063B0"/>
  </w:style>
  <w:style w:type="character" w:customStyle="1" w:styleId="Bodytext131Exact">
    <w:name w:val="Body text (131) Exact"/>
    <w:basedOn w:val="DefaultParagraphFont"/>
    <w:rsid w:val="00C063B0"/>
  </w:style>
  <w:style w:type="character" w:customStyle="1" w:styleId="Picturecaption2Spacing0ptExact">
    <w:name w:val="Picture caption (2) + Spacing 0 pt Exact"/>
    <w:basedOn w:val="DefaultParagraphFont"/>
    <w:rsid w:val="00C063B0"/>
  </w:style>
  <w:style w:type="character" w:customStyle="1" w:styleId="Bodytext114Exact">
    <w:name w:val="Body text (114) Exact"/>
    <w:basedOn w:val="Bodytext131Exact"/>
    <w:rsid w:val="00C063B0"/>
  </w:style>
  <w:style w:type="character" w:customStyle="1" w:styleId="Bodytext340">
    <w:name w:val="Body text (34)"/>
    <w:basedOn w:val="BodyText4"/>
    <w:rsid w:val="00C063B0"/>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1409pt">
    <w:name w:val="Body text (140) + 9 pt"/>
    <w:aliases w:val="Not Italic,Table of contents (12) + FrankRuehl,11 pt"/>
    <w:basedOn w:val="DefaultParagraphFont"/>
    <w:rsid w:val="00C063B0"/>
  </w:style>
  <w:style w:type="character" w:customStyle="1" w:styleId="Bodytext510">
    <w:name w:val="Body text (51)"/>
    <w:basedOn w:val="Bodytext115"/>
    <w:rsid w:val="00C063B0"/>
  </w:style>
  <w:style w:type="character" w:customStyle="1" w:styleId="Bodytext1140">
    <w:name w:val="Body text (114)"/>
    <w:basedOn w:val="Bodytext131Exact"/>
    <w:rsid w:val="00C063B0"/>
  </w:style>
  <w:style w:type="character" w:customStyle="1" w:styleId="Tableofcontents130">
    <w:name w:val="Table of contents (13)"/>
    <w:basedOn w:val="Bodytext82Spacing0ptExact"/>
    <w:rsid w:val="00C063B0"/>
  </w:style>
  <w:style w:type="character" w:customStyle="1" w:styleId="Bodytext460">
    <w:name w:val="Body text (46)"/>
    <w:basedOn w:val="Bodytext114"/>
    <w:rsid w:val="00C063B0"/>
  </w:style>
  <w:style w:type="character" w:customStyle="1" w:styleId="Bodytext46NotBold">
    <w:name w:val="Body text (46) + Not Bold"/>
    <w:basedOn w:val="Bodytext114"/>
    <w:rsid w:val="00C063B0"/>
  </w:style>
  <w:style w:type="character" w:customStyle="1" w:styleId="Bodytext46SegoeUI">
    <w:name w:val="Body text (46) + Segoe UI"/>
    <w:basedOn w:val="Bodytext114"/>
    <w:rsid w:val="00C063B0"/>
  </w:style>
  <w:style w:type="character" w:customStyle="1" w:styleId="Bodytext115Spacing0ptExact">
    <w:name w:val="Body text (115) + Spacing 0 pt Exact"/>
    <w:basedOn w:val="Picturecaption2Spacing0ptExact"/>
    <w:rsid w:val="00C063B0"/>
  </w:style>
  <w:style w:type="character" w:customStyle="1" w:styleId="Picturecaption42SmallCaps">
    <w:name w:val="Picture caption (42) + Small Caps"/>
    <w:basedOn w:val="DefaultParagraphFont"/>
    <w:rsid w:val="00C063B0"/>
  </w:style>
  <w:style w:type="character" w:customStyle="1" w:styleId="Bodytext155Exact">
    <w:name w:val="Body text (155) Exact"/>
    <w:basedOn w:val="DefaultParagraphFont"/>
    <w:rsid w:val="00C063B0"/>
  </w:style>
  <w:style w:type="character" w:customStyle="1" w:styleId="Bodytext157">
    <w:name w:val="Body text (157)_"/>
    <w:basedOn w:val="DefaultParagraphFont"/>
    <w:rsid w:val="00C063B0"/>
  </w:style>
  <w:style w:type="character" w:customStyle="1" w:styleId="Bodytext157Spacing0pt">
    <w:name w:val="Body text (157) + Spacing 0 pt"/>
    <w:basedOn w:val="Bodytext39"/>
    <w:rsid w:val="00C063B0"/>
  </w:style>
  <w:style w:type="character" w:customStyle="1" w:styleId="Bodytext1570">
    <w:name w:val="Body text (157)"/>
    <w:basedOn w:val="Bodytext39"/>
    <w:rsid w:val="00C063B0"/>
  </w:style>
  <w:style w:type="character" w:customStyle="1" w:styleId="Heading2213pt">
    <w:name w:val="Heading #22 + 13 pt"/>
    <w:basedOn w:val="DefaultParagraphFont"/>
    <w:rsid w:val="00C063B0"/>
  </w:style>
  <w:style w:type="character" w:customStyle="1" w:styleId="Heading22125pt">
    <w:name w:val="Heading #22 + 12.5 pt"/>
    <w:basedOn w:val="DefaultParagraphFont"/>
    <w:rsid w:val="00C063B0"/>
  </w:style>
  <w:style w:type="character" w:customStyle="1" w:styleId="Bodytext300">
    <w:name w:val="Body text (30)_"/>
    <w:basedOn w:val="DefaultParagraphFont"/>
    <w:rsid w:val="00C063B0"/>
  </w:style>
  <w:style w:type="character" w:customStyle="1" w:styleId="Bodytext301">
    <w:name w:val="Body text (30)"/>
    <w:basedOn w:val="Bodytext3TimesNewRoman"/>
    <w:rsid w:val="00C063B0"/>
  </w:style>
  <w:style w:type="character" w:customStyle="1" w:styleId="Bodytext39">
    <w:name w:val="Body text (39)_"/>
    <w:basedOn w:val="DefaultParagraphFont"/>
    <w:rsid w:val="00C063B0"/>
  </w:style>
  <w:style w:type="character" w:customStyle="1" w:styleId="Bodytext390">
    <w:name w:val="Body text (39)"/>
    <w:basedOn w:val="BodytextExact"/>
    <w:rsid w:val="00C063B0"/>
  </w:style>
  <w:style w:type="character" w:customStyle="1" w:styleId="Bodytext159Exact">
    <w:name w:val="Body text (159) Exact"/>
    <w:basedOn w:val="DefaultParagraphFont"/>
    <w:rsid w:val="00C063B0"/>
  </w:style>
  <w:style w:type="character" w:customStyle="1" w:styleId="Bodytext60Spacing0pt">
    <w:name w:val="Body text (60) + Spacing 0 pt"/>
    <w:basedOn w:val="DefaultParagraphFont"/>
    <w:rsid w:val="00C063B0"/>
  </w:style>
  <w:style w:type="character" w:customStyle="1" w:styleId="Bodytext3Spacing-1pt">
    <w:name w:val="Body text (3) + Spacing -1 pt"/>
    <w:basedOn w:val="Bodytext3Spacing0ptExact"/>
    <w:rsid w:val="00C063B0"/>
  </w:style>
  <w:style w:type="character" w:customStyle="1" w:styleId="Bodytext3TimesNewRoman">
    <w:name w:val="Body text (3) + Times New Roman"/>
    <w:aliases w:val="11.5 pt"/>
    <w:basedOn w:val="Bodytext3Spacing0ptExact"/>
    <w:rsid w:val="00C063B0"/>
  </w:style>
  <w:style w:type="character" w:customStyle="1" w:styleId="Bodytext2NotBold">
    <w:name w:val="Body text (2) + Not Bold"/>
    <w:basedOn w:val="Bodytext32"/>
    <w:rsid w:val="00C063B0"/>
  </w:style>
  <w:style w:type="character" w:customStyle="1" w:styleId="BodytextExact">
    <w:name w:val="Body text Exact"/>
    <w:basedOn w:val="DefaultParagraphFont"/>
    <w:rsid w:val="00C063B0"/>
  </w:style>
  <w:style w:type="character" w:customStyle="1" w:styleId="Heading13Italic">
    <w:name w:val="Heading #13 + Italic"/>
    <w:basedOn w:val="DefaultParagraphFont"/>
    <w:rsid w:val="00C063B0"/>
  </w:style>
  <w:style w:type="character" w:customStyle="1" w:styleId="Heading92Spacing2pt">
    <w:name w:val="Heading #9 (2) + Spacing 2 pt"/>
    <w:basedOn w:val="DefaultParagraphFont"/>
    <w:rsid w:val="00C063B0"/>
  </w:style>
  <w:style w:type="character" w:customStyle="1" w:styleId="Bodytext38Spacing0pt">
    <w:name w:val="Body text (38) + Spacing 0 pt"/>
    <w:basedOn w:val="DefaultParagraphFont"/>
    <w:rsid w:val="00C063B0"/>
  </w:style>
  <w:style w:type="character" w:customStyle="1" w:styleId="Bodytext42Spacing-1pt">
    <w:name w:val="Body text (42) + Spacing -1 pt"/>
    <w:basedOn w:val="DefaultParagraphFont"/>
    <w:rsid w:val="00C063B0"/>
  </w:style>
  <w:style w:type="character" w:customStyle="1" w:styleId="Bodytext35">
    <w:name w:val="Body text (35)_"/>
    <w:basedOn w:val="DefaultParagraphFont"/>
    <w:rsid w:val="00C063B0"/>
  </w:style>
  <w:style w:type="character" w:customStyle="1" w:styleId="Picturecaption19">
    <w:name w:val="Picture caption (19)_"/>
    <w:basedOn w:val="DefaultParagraphFont"/>
    <w:rsid w:val="00C063B0"/>
  </w:style>
  <w:style w:type="character" w:customStyle="1" w:styleId="Picturecaption9Exact">
    <w:name w:val="Picture caption (9) Exact"/>
    <w:basedOn w:val="DefaultParagraphFont"/>
    <w:rsid w:val="00C063B0"/>
  </w:style>
  <w:style w:type="character" w:customStyle="1" w:styleId="Bodytext87">
    <w:name w:val="Body text (87)_"/>
    <w:basedOn w:val="DefaultParagraphFont"/>
    <w:rsid w:val="00C063B0"/>
  </w:style>
  <w:style w:type="character" w:customStyle="1" w:styleId="Bodytext6">
    <w:name w:val="Body text (6)_"/>
    <w:basedOn w:val="DefaultParagraphFont"/>
    <w:rsid w:val="00C063B0"/>
  </w:style>
  <w:style w:type="character" w:customStyle="1" w:styleId="Heading142SmallCaps">
    <w:name w:val="Heading #14 (2) + Small Caps"/>
    <w:basedOn w:val="DefaultParagraphFont"/>
    <w:rsid w:val="00C063B0"/>
  </w:style>
  <w:style w:type="character" w:customStyle="1" w:styleId="Bodytext350">
    <w:name w:val="Body text (35)"/>
    <w:basedOn w:val="Picturecaption190"/>
    <w:rsid w:val="00C063B0"/>
  </w:style>
  <w:style w:type="character" w:customStyle="1" w:styleId="Picturecaption190">
    <w:name w:val="Picture caption (19)"/>
    <w:basedOn w:val="Picturecaption27Spacing0pt"/>
    <w:rsid w:val="00C063B0"/>
  </w:style>
  <w:style w:type="character" w:customStyle="1" w:styleId="Picturecaption27Spacing0pt">
    <w:name w:val="Picture caption (27) + Spacing 0 pt"/>
    <w:basedOn w:val="DefaultParagraphFont"/>
    <w:rsid w:val="00C063B0"/>
  </w:style>
  <w:style w:type="character" w:customStyle="1" w:styleId="Bodytext43Spacing0ptExact">
    <w:name w:val="Body text (43) + Spacing 0 pt Exact"/>
    <w:basedOn w:val="DefaultParagraphFont"/>
    <w:rsid w:val="00C063B0"/>
  </w:style>
  <w:style w:type="character" w:customStyle="1" w:styleId="Bodytext61">
    <w:name w:val="Body text (6)"/>
    <w:basedOn w:val="Bodytext870"/>
    <w:rsid w:val="00C063B0"/>
  </w:style>
  <w:style w:type="character" w:customStyle="1" w:styleId="Bodytext870">
    <w:name w:val="Body text (87)"/>
    <w:basedOn w:val="DefaultParagraphFont"/>
    <w:rsid w:val="00C063B0"/>
  </w:style>
  <w:style w:type="character" w:customStyle="1" w:styleId="BodytextSegoeUI">
    <w:name w:val="Body text + Segoe UI"/>
    <w:aliases w:val="21.5 pt"/>
    <w:basedOn w:val="DefaultParagraphFont"/>
    <w:rsid w:val="00C063B0"/>
  </w:style>
  <w:style w:type="character" w:customStyle="1" w:styleId="Bodytext68">
    <w:name w:val="Body text (68)_"/>
    <w:basedOn w:val="DefaultParagraphFont"/>
    <w:rsid w:val="00C063B0"/>
  </w:style>
  <w:style w:type="character" w:customStyle="1" w:styleId="Bodytext112SmallCaps">
    <w:name w:val="Body text (112) + Small Caps"/>
    <w:basedOn w:val="DefaultParagraphFont"/>
    <w:rsid w:val="00C063B0"/>
  </w:style>
  <w:style w:type="character" w:customStyle="1" w:styleId="Bodytext680">
    <w:name w:val="Body text (68)"/>
    <w:basedOn w:val="Heading162SmallCaps"/>
    <w:rsid w:val="00C063B0"/>
  </w:style>
  <w:style w:type="character" w:customStyle="1" w:styleId="Tableofcontents11">
    <w:name w:val="Table of contents (11)_"/>
    <w:basedOn w:val="DefaultParagraphFont"/>
    <w:rsid w:val="00C063B0"/>
  </w:style>
  <w:style w:type="character" w:customStyle="1" w:styleId="Tableofcontents110">
    <w:name w:val="Table of contents (11)"/>
    <w:basedOn w:val="article-quote-right"/>
    <w:rsid w:val="00C063B0"/>
  </w:style>
  <w:style w:type="character" w:customStyle="1" w:styleId="Tableofcontents15">
    <w:name w:val="Table of contents (15)_"/>
    <w:basedOn w:val="DefaultParagraphFont"/>
    <w:rsid w:val="00C063B0"/>
  </w:style>
  <w:style w:type="character" w:customStyle="1" w:styleId="Tableofcontents150">
    <w:name w:val="Table of contents (15)"/>
    <w:basedOn w:val="StyleBox12pt"/>
    <w:rsid w:val="00C063B0"/>
  </w:style>
  <w:style w:type="character" w:customStyle="1" w:styleId="Heading162SmallCaps">
    <w:name w:val="Heading #16 (2) + Small Caps"/>
    <w:basedOn w:val="DefaultParagraphFont"/>
    <w:rsid w:val="00C063B0"/>
  </w:style>
  <w:style w:type="character" w:customStyle="1" w:styleId="amp">
    <w:name w:val="amp"/>
    <w:basedOn w:val="DefaultParagraphFont"/>
    <w:rsid w:val="00C063B0"/>
  </w:style>
  <w:style w:type="character" w:customStyle="1" w:styleId="article-quote-right">
    <w:name w:val="article-quote-right"/>
    <w:basedOn w:val="DefaultParagraphFont"/>
    <w:rsid w:val="00C063B0"/>
  </w:style>
  <w:style w:type="character" w:customStyle="1" w:styleId="StyleBox12ptBold">
    <w:name w:val="Style Box + 12 pt Bold"/>
    <w:basedOn w:val="DefaultParagraphFont"/>
    <w:rsid w:val="00C063B0"/>
  </w:style>
  <w:style w:type="character" w:customStyle="1" w:styleId="StyleBox12pt">
    <w:name w:val="Style Box + 12 pt"/>
    <w:basedOn w:val="DefaultParagraphFont"/>
    <w:rsid w:val="00C063B0"/>
  </w:style>
  <w:style w:type="character" w:customStyle="1" w:styleId="commentstext0">
    <w:name w:val="commentstext"/>
    <w:rsid w:val="00C063B0"/>
  </w:style>
  <w:style w:type="character" w:customStyle="1" w:styleId="wikicreatelink">
    <w:name w:val="wikicreatelink"/>
    <w:basedOn w:val="DefaultParagraphFont"/>
    <w:rsid w:val="00C063B0"/>
  </w:style>
  <w:style w:type="character" w:customStyle="1" w:styleId="facebook-share-count">
    <w:name w:val="facebook-share-count"/>
    <w:basedOn w:val="DefaultParagraphFont"/>
    <w:rsid w:val="00C063B0"/>
  </w:style>
  <w:style w:type="character" w:customStyle="1" w:styleId="tickerwrap">
    <w:name w:val="ticker_wrap"/>
    <w:basedOn w:val="DefaultParagraphFont"/>
    <w:rsid w:val="00C063B0"/>
  </w:style>
  <w:style w:type="character" w:customStyle="1" w:styleId="smallcaps0">
    <w:name w:val="small_caps"/>
    <w:basedOn w:val="DefaultParagraphFont"/>
    <w:rsid w:val="00C063B0"/>
  </w:style>
  <w:style w:type="character" w:customStyle="1" w:styleId="StyleGaramondText1">
    <w:name w:val="Style Garamond Text 1"/>
    <w:basedOn w:val="DefaultParagraphFont"/>
    <w:rsid w:val="00C063B0"/>
  </w:style>
  <w:style w:type="character" w:customStyle="1" w:styleId="StyleGaramondText1Underline">
    <w:name w:val="Style Garamond Text 1 Underline"/>
    <w:basedOn w:val="DefaultParagraphFont"/>
    <w:rsid w:val="00C063B0"/>
  </w:style>
  <w:style w:type="character" w:customStyle="1" w:styleId="StyleBoldUnderlineBorderSinglesolidlineAuto05pt">
    <w:name w:val="Style Bold Underline Border: : (Single solid line Auto  0.5 pt ..."/>
    <w:basedOn w:val="DefaultParagraphFont"/>
    <w:rsid w:val="00C063B0"/>
  </w:style>
  <w:style w:type="character" w:customStyle="1" w:styleId="StyleStyleBoldUnderlineUnderlineIntenseEmphasisIntenseEmpha">
    <w:name w:val="Style Style Bold UnderlineUnderlineIntense EmphasisIntense Empha..."/>
    <w:basedOn w:val="DefaultParagraphFont"/>
    <w:rsid w:val="00C063B0"/>
  </w:style>
  <w:style w:type="character" w:customStyle="1" w:styleId="Style7ptBold">
    <w:name w:val="Style 7 pt Bold"/>
    <w:basedOn w:val="DefaultParagraphFont"/>
    <w:rsid w:val="00C063B0"/>
  </w:style>
  <w:style w:type="character" w:styleId="HTMLAcronym">
    <w:name w:val="HTML Acronym"/>
    <w:basedOn w:val="DefaultParagraphFont"/>
    <w:uiPriority w:val="99"/>
    <w:semiHidden/>
    <w:unhideWhenUsed/>
    <w:rsid w:val="00C063B0"/>
  </w:style>
  <w:style w:type="paragraph" w:styleId="HTMLAddress">
    <w:name w:val="HTML Address"/>
    <w:basedOn w:val="Normal"/>
    <w:link w:val="HTMLAddressChar"/>
    <w:uiPriority w:val="99"/>
    <w:unhideWhenUsed/>
    <w:rsid w:val="00C063B0"/>
    <w:rPr>
      <w:i/>
      <w:iCs/>
      <w14:ligatures w14:val="standardContextual"/>
    </w:rPr>
  </w:style>
  <w:style w:type="character" w:customStyle="1" w:styleId="HTMLAddressChar">
    <w:name w:val="HTML Address Char"/>
    <w:basedOn w:val="DefaultParagraphFont"/>
    <w:link w:val="HTMLAddress"/>
    <w:uiPriority w:val="99"/>
    <w:rsid w:val="00C063B0"/>
    <w:rPr>
      <w:rFonts w:ascii="Calibri" w:eastAsiaTheme="minorHAnsi" w:hAnsi="Calibri" w:cs="Calibri"/>
      <w:i/>
      <w:iCs/>
      <w:kern w:val="0"/>
      <w:sz w:val="22"/>
      <w:szCs w:val="22"/>
      <w:lang w:eastAsia="en-US"/>
    </w:rPr>
  </w:style>
  <w:style w:type="paragraph" w:styleId="Index1">
    <w:name w:val="index 1"/>
    <w:basedOn w:val="Normal"/>
    <w:next w:val="Normal"/>
    <w:autoRedefine/>
    <w:unhideWhenUsed/>
    <w:rsid w:val="00C063B0"/>
    <w:pPr>
      <w:ind w:left="220" w:hanging="220"/>
    </w:pPr>
    <w:rPr>
      <w14:ligatures w14:val="standardContextual"/>
    </w:rPr>
  </w:style>
  <w:style w:type="character" w:customStyle="1" w:styleId="cardunderlineChar0">
    <w:name w:val="card underline Char"/>
    <w:locked/>
    <w:rsid w:val="00C063B0"/>
  </w:style>
  <w:style w:type="paragraph" w:customStyle="1" w:styleId="cardunderline">
    <w:name w:val="card underline"/>
    <w:basedOn w:val="Normal"/>
    <w:next w:val="GAUnderline"/>
    <w:qFormat/>
    <w:rsid w:val="00C063B0"/>
    <w:rPr>
      <w14:ligatures w14:val="standardContextual"/>
    </w:rPr>
  </w:style>
  <w:style w:type="paragraph" w:customStyle="1" w:styleId="Hat1">
    <w:name w:val="Hat1"/>
    <w:basedOn w:val="Normal"/>
    <w:next w:val="Normal"/>
    <w:uiPriority w:val="2"/>
    <w:qFormat/>
    <w:rsid w:val="00C063B0"/>
    <w:rPr>
      <w14:ligatures w14:val="standardContextual"/>
    </w:rPr>
  </w:style>
  <w:style w:type="paragraph" w:customStyle="1" w:styleId="post-subtitle">
    <w:name w:val="post-subtitle"/>
    <w:basedOn w:val="Normal"/>
    <w:qFormat/>
    <w:rsid w:val="00C063B0"/>
    <w:rPr>
      <w14:ligatures w14:val="standardContextual"/>
    </w:rPr>
  </w:style>
  <w:style w:type="paragraph" w:customStyle="1" w:styleId="para">
    <w:name w:val="para"/>
    <w:basedOn w:val="Normal"/>
    <w:next w:val="ReallySamllText"/>
    <w:uiPriority w:val="99"/>
    <w:qFormat/>
    <w:rsid w:val="00C063B0"/>
    <w:rPr>
      <w14:ligatures w14:val="standardContextual"/>
    </w:rPr>
  </w:style>
  <w:style w:type="paragraph" w:customStyle="1" w:styleId="noindent0">
    <w:name w:val="no_indent"/>
    <w:basedOn w:val="Normal"/>
    <w:next w:val="NormalWeb3"/>
    <w:uiPriority w:val="99"/>
    <w:qFormat/>
    <w:rsid w:val="00C063B0"/>
    <w:rPr>
      <w14:ligatures w14:val="standardContextual"/>
    </w:rPr>
  </w:style>
  <w:style w:type="paragraph" w:customStyle="1" w:styleId="tagline1">
    <w:name w:val="tagline"/>
    <w:basedOn w:val="Normal"/>
    <w:next w:val="cardCharCharCharCharChar"/>
    <w:qFormat/>
    <w:rsid w:val="00C063B0"/>
    <w:rPr>
      <w14:ligatures w14:val="standardContextual"/>
    </w:rPr>
  </w:style>
  <w:style w:type="paragraph" w:customStyle="1" w:styleId="Block1">
    <w:name w:val="Block1"/>
    <w:basedOn w:val="Normal"/>
    <w:next w:val="Normal"/>
    <w:uiPriority w:val="3"/>
    <w:qFormat/>
    <w:rsid w:val="00C063B0"/>
    <w:rPr>
      <w14:ligatures w14:val="standardContextual"/>
    </w:rPr>
  </w:style>
  <w:style w:type="paragraph" w:customStyle="1" w:styleId="TOCHeading1">
    <w:name w:val="TOC Heading1"/>
    <w:basedOn w:val="Heading1"/>
    <w:next w:val="Normal"/>
    <w:uiPriority w:val="39"/>
    <w:qFormat/>
    <w:rsid w:val="00C063B0"/>
    <w:rPr>
      <w:bCs/>
      <w:caps/>
      <w14:ligatures w14:val="standardContextual"/>
    </w:rPr>
  </w:style>
  <w:style w:type="paragraph" w:customStyle="1" w:styleId="NoteLevel11">
    <w:name w:val="Note Level 11"/>
    <w:basedOn w:val="Normal"/>
    <w:next w:val="HeaderFooter"/>
    <w:uiPriority w:val="99"/>
    <w:qFormat/>
    <w:rsid w:val="00C063B0"/>
    <w:rPr>
      <w14:ligatures w14:val="standardContextual"/>
    </w:rPr>
  </w:style>
  <w:style w:type="character" w:customStyle="1" w:styleId="ReallySamllTextChar">
    <w:name w:val="ReallySamllText Char"/>
    <w:locked/>
    <w:rsid w:val="00C063B0"/>
  </w:style>
  <w:style w:type="paragraph" w:customStyle="1" w:styleId="ReallySamllText">
    <w:name w:val="ReallySamllText"/>
    <w:basedOn w:val="Normal"/>
    <w:next w:val="CardTextUnderlined"/>
    <w:autoRedefine/>
    <w:qFormat/>
    <w:rsid w:val="00C063B0"/>
    <w:rPr>
      <w14:ligatures w14:val="standardContextual"/>
    </w:rPr>
  </w:style>
  <w:style w:type="paragraph" w:customStyle="1" w:styleId="NormalWeb3">
    <w:name w:val="Normal (Web)3"/>
    <w:basedOn w:val="Normal"/>
    <w:next w:val="CardTagCharChar"/>
    <w:qFormat/>
    <w:rsid w:val="00C063B0"/>
    <w:rPr>
      <w14:ligatures w14:val="standardContextual"/>
    </w:rPr>
  </w:style>
  <w:style w:type="paragraph" w:customStyle="1" w:styleId="cardCharCharCharCharChar">
    <w:name w:val="card Char Char Char Char Char"/>
    <w:basedOn w:val="Normal"/>
    <w:next w:val="fixed"/>
    <w:qFormat/>
    <w:rsid w:val="00C063B0"/>
    <w:rPr>
      <w14:ligatures w14:val="standardContextual"/>
    </w:rPr>
  </w:style>
  <w:style w:type="paragraph" w:customStyle="1" w:styleId="TagCiteChar4">
    <w:name w:val="Tag / Cite Char"/>
    <w:basedOn w:val="Normal"/>
    <w:next w:val="textonormal"/>
    <w:qFormat/>
    <w:rsid w:val="00C063B0"/>
    <w:rPr>
      <w14:ligatures w14:val="standardContextual"/>
    </w:rPr>
  </w:style>
  <w:style w:type="paragraph" w:customStyle="1" w:styleId="PageNumber2">
    <w:name w:val="Page Number2"/>
    <w:basedOn w:val="Normal"/>
    <w:next w:val="Normal"/>
    <w:qFormat/>
    <w:rsid w:val="00C063B0"/>
    <w:rPr>
      <w14:ligatures w14:val="standardContextual"/>
    </w:rPr>
  </w:style>
  <w:style w:type="paragraph" w:customStyle="1" w:styleId="HeaderFooter">
    <w:name w:val="Header &amp; Footer"/>
    <w:next w:val="ExecutiveSummarytext"/>
    <w:qFormat/>
    <w:rsid w:val="00C063B0"/>
    <w:pPr>
      <w:spacing w:after="200" w:line="276" w:lineRule="auto"/>
    </w:pPr>
    <w:rPr>
      <w:rFonts w:eastAsiaTheme="minorHAnsi"/>
      <w:kern w:val="0"/>
      <w:sz w:val="22"/>
      <w:szCs w:val="22"/>
      <w:lang w:eastAsia="en-US"/>
    </w:rPr>
  </w:style>
  <w:style w:type="paragraph" w:customStyle="1" w:styleId="CardTextSmall0">
    <w:name w:val="Card Text Small"/>
    <w:basedOn w:val="Normal"/>
    <w:qFormat/>
    <w:rsid w:val="00C063B0"/>
    <w:rPr>
      <w14:ligatures w14:val="standardContextual"/>
    </w:rPr>
  </w:style>
  <w:style w:type="paragraph" w:customStyle="1" w:styleId="CardTextUnderlined">
    <w:name w:val="Card Text Underlined"/>
    <w:basedOn w:val="Normal"/>
    <w:next w:val="NormalUnderline"/>
    <w:uiPriority w:val="99"/>
    <w:qFormat/>
    <w:rsid w:val="00C063B0"/>
    <w:rPr>
      <w14:ligatures w14:val="standardContextual"/>
    </w:rPr>
  </w:style>
  <w:style w:type="paragraph" w:customStyle="1" w:styleId="HeaderDebate">
    <w:name w:val="Header Debate"/>
    <w:basedOn w:val="Normal"/>
    <w:next w:val="byline1"/>
    <w:qFormat/>
    <w:rsid w:val="00C063B0"/>
    <w:rPr>
      <w14:ligatures w14:val="standardContextual"/>
    </w:rPr>
  </w:style>
  <w:style w:type="paragraph" w:customStyle="1" w:styleId="NormalWeb1">
    <w:name w:val="Normal (Web)1"/>
    <w:basedOn w:val="Normal"/>
    <w:next w:val="PlaceholderText1"/>
    <w:qFormat/>
    <w:rsid w:val="00C063B0"/>
    <w:rPr>
      <w14:ligatures w14:val="standardContextual"/>
    </w:rPr>
  </w:style>
  <w:style w:type="paragraph" w:customStyle="1" w:styleId="CardTagCharChar">
    <w:name w:val="Card Tag Char Char"/>
    <w:basedOn w:val="Normal"/>
    <w:next w:val="NoteLevel31"/>
    <w:qFormat/>
    <w:rsid w:val="00C063B0"/>
    <w:rPr>
      <w14:ligatures w14:val="standardContextual"/>
    </w:rPr>
  </w:style>
  <w:style w:type="paragraph" w:customStyle="1" w:styleId="fixed">
    <w:name w:val="fixed"/>
    <w:basedOn w:val="Normal"/>
    <w:next w:val="NoteLevel41"/>
    <w:qFormat/>
    <w:rsid w:val="00C063B0"/>
    <w:rPr>
      <w14:ligatures w14:val="standardContextual"/>
    </w:rPr>
  </w:style>
  <w:style w:type="paragraph" w:customStyle="1" w:styleId="textonormal">
    <w:name w:val="textonormal"/>
    <w:basedOn w:val="Normal"/>
    <w:next w:val="NoteLevel51"/>
    <w:qFormat/>
    <w:rsid w:val="00C063B0"/>
    <w:rPr>
      <w14:ligatures w14:val="standardContextual"/>
    </w:rPr>
  </w:style>
  <w:style w:type="paragraph" w:customStyle="1" w:styleId="ExecutiveSummarytext">
    <w:name w:val="Executive Summary text"/>
    <w:basedOn w:val="Normal"/>
    <w:next w:val="Normal"/>
    <w:qFormat/>
    <w:rsid w:val="00C063B0"/>
    <w:rPr>
      <w14:ligatures w14:val="standardContextual"/>
    </w:rPr>
  </w:style>
  <w:style w:type="character" w:customStyle="1" w:styleId="NormalUnderlineChar1">
    <w:name w:val="Normal Underline Char1"/>
    <w:locked/>
    <w:rsid w:val="00C063B0"/>
  </w:style>
  <w:style w:type="paragraph" w:customStyle="1" w:styleId="byline1">
    <w:name w:val="byline1"/>
    <w:basedOn w:val="Normal"/>
    <w:qFormat/>
    <w:rsid w:val="00C063B0"/>
    <w:rPr>
      <w14:ligatures w14:val="standardContextual"/>
    </w:rPr>
  </w:style>
  <w:style w:type="paragraph" w:customStyle="1" w:styleId="PlaceholderText1">
    <w:name w:val="Placeholder Text1"/>
    <w:basedOn w:val="Normal"/>
    <w:next w:val="ImportantText"/>
    <w:qFormat/>
    <w:rsid w:val="00C063B0"/>
    <w:rPr>
      <w14:ligatures w14:val="standardContextual"/>
    </w:rPr>
  </w:style>
  <w:style w:type="paragraph" w:customStyle="1" w:styleId="NoteLevel31">
    <w:name w:val="Note Level 31"/>
    <w:basedOn w:val="Normal"/>
    <w:qFormat/>
    <w:rsid w:val="00C063B0"/>
    <w:rPr>
      <w14:ligatures w14:val="standardContextual"/>
    </w:rPr>
  </w:style>
  <w:style w:type="paragraph" w:customStyle="1" w:styleId="NoteLevel41">
    <w:name w:val="Note Level 41"/>
    <w:basedOn w:val="Normal"/>
    <w:next w:val="StyleBodyText11ptBlackUnderline"/>
    <w:qFormat/>
    <w:rsid w:val="00C063B0"/>
    <w:rPr>
      <w14:ligatures w14:val="standardContextual"/>
    </w:rPr>
  </w:style>
  <w:style w:type="paragraph" w:customStyle="1" w:styleId="NoteLevel51">
    <w:name w:val="Note Level 51"/>
    <w:basedOn w:val="Normal"/>
    <w:qFormat/>
    <w:rsid w:val="00C063B0"/>
    <w:rPr>
      <w14:ligatures w14:val="standardContextual"/>
    </w:rPr>
  </w:style>
  <w:style w:type="paragraph" w:customStyle="1" w:styleId="NoteLevel61">
    <w:name w:val="Note Level 61"/>
    <w:basedOn w:val="Normal"/>
    <w:next w:val="StyleBodyText11ptBoldBlack"/>
    <w:qFormat/>
    <w:rsid w:val="00C063B0"/>
    <w:rPr>
      <w14:ligatures w14:val="standardContextual"/>
    </w:rPr>
  </w:style>
  <w:style w:type="paragraph" w:customStyle="1" w:styleId="NoteLevel71">
    <w:name w:val="Note Level 71"/>
    <w:basedOn w:val="Normal"/>
    <w:qFormat/>
    <w:rsid w:val="00C063B0"/>
    <w:rPr>
      <w14:ligatures w14:val="standardContextual"/>
    </w:rPr>
  </w:style>
  <w:style w:type="paragraph" w:customStyle="1" w:styleId="NoteLevel81">
    <w:name w:val="Note Level 81"/>
    <w:basedOn w:val="Normal"/>
    <w:next w:val="StyletinyBold"/>
    <w:qFormat/>
    <w:rsid w:val="00C063B0"/>
    <w:rPr>
      <w14:ligatures w14:val="standardContextual"/>
    </w:rPr>
  </w:style>
  <w:style w:type="paragraph" w:customStyle="1" w:styleId="NoteLevel91">
    <w:name w:val="Note Level 91"/>
    <w:basedOn w:val="Normal"/>
    <w:qFormat/>
    <w:rsid w:val="00C063B0"/>
    <w:rPr>
      <w14:ligatures w14:val="standardContextual"/>
    </w:rPr>
  </w:style>
  <w:style w:type="character" w:customStyle="1" w:styleId="ImportantTextChar">
    <w:name w:val="Important Text Char"/>
    <w:locked/>
    <w:rsid w:val="00C063B0"/>
  </w:style>
  <w:style w:type="paragraph" w:customStyle="1" w:styleId="ImportantText">
    <w:name w:val="Important Text"/>
    <w:basedOn w:val="Normal"/>
    <w:next w:val="Normal"/>
    <w:qFormat/>
    <w:rsid w:val="00C063B0"/>
    <w:rPr>
      <w14:ligatures w14:val="standardContextual"/>
    </w:rPr>
  </w:style>
  <w:style w:type="character" w:customStyle="1" w:styleId="StyleBodyText11ptBlackUnderlineChar">
    <w:name w:val="Style Body Text + 11 pt Black Underline Char"/>
    <w:locked/>
    <w:rsid w:val="00C063B0"/>
  </w:style>
  <w:style w:type="paragraph" w:customStyle="1" w:styleId="StyleBodyText11ptBlackUnderline">
    <w:name w:val="Style Body Text + 11 pt Black Underline"/>
    <w:basedOn w:val="Normal"/>
    <w:next w:val="ListContents"/>
    <w:qFormat/>
    <w:rsid w:val="00C063B0"/>
    <w:rPr>
      <w14:ligatures w14:val="standardContextual"/>
    </w:rPr>
  </w:style>
  <w:style w:type="character" w:customStyle="1" w:styleId="StyleBodyText11ptBoldBlackChar">
    <w:name w:val="Style Body Text + 11 pt Bold Black Char"/>
    <w:locked/>
    <w:rsid w:val="00C063B0"/>
  </w:style>
  <w:style w:type="paragraph" w:customStyle="1" w:styleId="StyleBodyText11ptBoldBlack">
    <w:name w:val="Style Body Text + 11 pt Bold Black"/>
    <w:basedOn w:val="Normal"/>
    <w:next w:val="StyleListContents11ptCustomColorRGB353132Underline"/>
    <w:qFormat/>
    <w:rsid w:val="00C063B0"/>
    <w:rPr>
      <w14:ligatures w14:val="standardContextual"/>
    </w:rPr>
  </w:style>
  <w:style w:type="character" w:customStyle="1" w:styleId="StyletinyBoldChar">
    <w:name w:val="Style tiny + Bold Char"/>
    <w:locked/>
    <w:rsid w:val="00C063B0"/>
  </w:style>
  <w:style w:type="paragraph" w:customStyle="1" w:styleId="StyletinyBold">
    <w:name w:val="Style tiny + Bold"/>
    <w:basedOn w:val="TagF3"/>
    <w:qFormat/>
    <w:rsid w:val="00C063B0"/>
  </w:style>
  <w:style w:type="character" w:customStyle="1" w:styleId="Heading5SizeDownChar">
    <w:name w:val="Heading 5 Size Down Char"/>
    <w:locked/>
    <w:rsid w:val="00C063B0"/>
  </w:style>
  <w:style w:type="character" w:customStyle="1" w:styleId="Normal2BoldChar">
    <w:name w:val="Normal2 + Bold Char"/>
    <w:locked/>
    <w:rsid w:val="00C063B0"/>
  </w:style>
  <w:style w:type="paragraph" w:customStyle="1" w:styleId="Normal2Bold">
    <w:name w:val="Normal2 + Bold"/>
    <w:basedOn w:val="Normal"/>
    <w:next w:val="Unimportant"/>
    <w:qFormat/>
    <w:rsid w:val="00C063B0"/>
    <w:rPr>
      <w14:ligatures w14:val="standardContextual"/>
    </w:rPr>
  </w:style>
  <w:style w:type="character" w:customStyle="1" w:styleId="ListContentsChar">
    <w:name w:val="List Contents Char"/>
    <w:locked/>
    <w:rsid w:val="00C063B0"/>
  </w:style>
  <w:style w:type="paragraph" w:customStyle="1" w:styleId="ListContents">
    <w:name w:val="List Contents"/>
    <w:basedOn w:val="Normal"/>
    <w:next w:val="Ununderlined"/>
    <w:qFormat/>
    <w:rsid w:val="00C063B0"/>
    <w:rPr>
      <w14:ligatures w14:val="standardContextual"/>
    </w:rPr>
  </w:style>
  <w:style w:type="character" w:customStyle="1" w:styleId="StyleListContents11ptCustomColorRGB353132UnderlineChar">
    <w:name w:val="Style List Contents + 11 pt Custom Color(RGB(353132)) Underline Char"/>
    <w:locked/>
    <w:rsid w:val="00C063B0"/>
  </w:style>
  <w:style w:type="paragraph" w:customStyle="1" w:styleId="StyleListContents11ptCustomColorRGB353132Underline">
    <w:name w:val="Style List Contents + 11 pt Custom Color(RGB(353132)) Underline"/>
    <w:basedOn w:val="Ununderlined"/>
    <w:qFormat/>
    <w:rsid w:val="00C063B0"/>
    <w:pPr>
      <w:jc w:val="left"/>
    </w:pPr>
    <w:rPr>
      <w:rFonts w:eastAsiaTheme="minorHAnsi"/>
      <w:sz w:val="20"/>
    </w:rPr>
  </w:style>
  <w:style w:type="character" w:customStyle="1" w:styleId="StyleCards12ptThickunderlineChar2">
    <w:name w:val="Style Cards + 12 pt Thick underline Char2"/>
    <w:locked/>
    <w:rsid w:val="00C063B0"/>
  </w:style>
  <w:style w:type="paragraph" w:customStyle="1" w:styleId="StyleCards12ptThickunderline">
    <w:name w:val="Style Cards + 12 pt Thick underline"/>
    <w:basedOn w:val="Normal"/>
    <w:qFormat/>
    <w:rsid w:val="00C063B0"/>
    <w:rPr>
      <w14:ligatures w14:val="standardContextual"/>
    </w:rPr>
  </w:style>
  <w:style w:type="character" w:customStyle="1" w:styleId="UnimportantCharChar">
    <w:name w:val="Unimportant Char Char"/>
    <w:locked/>
    <w:rsid w:val="00C063B0"/>
  </w:style>
  <w:style w:type="paragraph" w:customStyle="1" w:styleId="Unimportant">
    <w:name w:val="Unimportant"/>
    <w:basedOn w:val="Normal"/>
    <w:next w:val="DebateCite"/>
    <w:qFormat/>
    <w:rsid w:val="00C063B0"/>
    <w:rPr>
      <w14:ligatures w14:val="standardContextual"/>
    </w:rPr>
  </w:style>
  <w:style w:type="paragraph" w:customStyle="1" w:styleId="StyleHeading1Justified">
    <w:name w:val="Style Heading 1 + Justified"/>
    <w:basedOn w:val="Normal"/>
    <w:next w:val="Normal"/>
    <w:qFormat/>
    <w:rsid w:val="00C063B0"/>
    <w:rPr>
      <w14:ligatures w14:val="standardContextual"/>
    </w:rPr>
  </w:style>
  <w:style w:type="paragraph" w:customStyle="1" w:styleId="textunderline0">
    <w:name w:val="text underline"/>
    <w:basedOn w:val="Normal"/>
    <w:next w:val="Heading4Cite"/>
    <w:autoRedefine/>
    <w:qFormat/>
    <w:rsid w:val="00C063B0"/>
    <w:rPr>
      <w14:ligatures w14:val="standardContextual"/>
    </w:rPr>
  </w:style>
  <w:style w:type="character" w:customStyle="1" w:styleId="DebateTagChar">
    <w:name w:val="Debate Tag Char"/>
    <w:locked/>
    <w:rsid w:val="00C063B0"/>
  </w:style>
  <w:style w:type="paragraph" w:customStyle="1" w:styleId="DebateTag">
    <w:name w:val="Debate Tag"/>
    <w:basedOn w:val="Normal"/>
    <w:autoRedefine/>
    <w:uiPriority w:val="99"/>
    <w:qFormat/>
    <w:rsid w:val="00C063B0"/>
    <w:rPr>
      <w14:ligatures w14:val="standardContextual"/>
    </w:rPr>
  </w:style>
  <w:style w:type="paragraph" w:customStyle="1" w:styleId="DebateCite">
    <w:name w:val="Debate Cite"/>
    <w:basedOn w:val="Normal"/>
    <w:next w:val="Normaltag"/>
    <w:autoRedefine/>
    <w:qFormat/>
    <w:rsid w:val="00C063B0"/>
    <w:rPr>
      <w14:ligatures w14:val="standardContextual"/>
    </w:rPr>
  </w:style>
  <w:style w:type="paragraph" w:customStyle="1" w:styleId="PreformattedText">
    <w:name w:val="Preformatted Text"/>
    <w:basedOn w:val="Normal"/>
    <w:next w:val="Cardnon-underlined"/>
    <w:qFormat/>
    <w:rsid w:val="00C063B0"/>
    <w:rPr>
      <w14:ligatures w14:val="standardContextual"/>
    </w:rPr>
  </w:style>
  <w:style w:type="paragraph" w:customStyle="1" w:styleId="MaggieTag">
    <w:name w:val="MaggieTag"/>
    <w:basedOn w:val="Heading2"/>
    <w:next w:val="BlockTitle4"/>
    <w:qFormat/>
    <w:rsid w:val="00C063B0"/>
    <w:rPr>
      <w:bCs/>
      <w:caps/>
      <w14:ligatures w14:val="standardContextual"/>
    </w:rPr>
  </w:style>
  <w:style w:type="paragraph" w:customStyle="1" w:styleId="4">
    <w:name w:val="4"/>
    <w:basedOn w:val="Normal"/>
    <w:next w:val="DottedUnderline1"/>
    <w:qFormat/>
    <w:rsid w:val="00C063B0"/>
    <w:rPr>
      <w14:ligatures w14:val="standardContextual"/>
    </w:rPr>
  </w:style>
  <w:style w:type="paragraph" w:customStyle="1" w:styleId="BlockTitle4">
    <w:name w:val="%Block Title"/>
    <w:basedOn w:val="Heading1"/>
    <w:next w:val="PageNumber4"/>
    <w:qFormat/>
    <w:rsid w:val="00C063B0"/>
    <w:rPr>
      <w:bCs/>
      <w:caps/>
      <w14:ligatures w14:val="standardContextual"/>
    </w:rPr>
  </w:style>
  <w:style w:type="paragraph" w:customStyle="1" w:styleId="HiddenBlockHeader">
    <w:name w:val="Hidden Block Header"/>
    <w:basedOn w:val="Normal"/>
    <w:next w:val="Cardtext4"/>
    <w:link w:val="HiddenBlockHeaderChar"/>
    <w:qFormat/>
    <w:rsid w:val="00C063B0"/>
    <w:rPr>
      <w14:ligatures w14:val="standardContextual"/>
    </w:rPr>
  </w:style>
  <w:style w:type="paragraph" w:customStyle="1" w:styleId="ThickUnderline">
    <w:name w:val="ThickUnderline"/>
    <w:qFormat/>
    <w:rsid w:val="00C063B0"/>
    <w:pPr>
      <w:spacing w:after="200" w:line="276" w:lineRule="auto"/>
    </w:pPr>
    <w:rPr>
      <w:rFonts w:eastAsiaTheme="minorHAnsi"/>
      <w:kern w:val="0"/>
      <w:sz w:val="22"/>
      <w:szCs w:val="22"/>
      <w:lang w:eastAsia="en-US"/>
    </w:rPr>
  </w:style>
  <w:style w:type="paragraph" w:customStyle="1" w:styleId="DottedUnderline1">
    <w:name w:val="DottedUnderline"/>
    <w:basedOn w:val="Normal"/>
    <w:qFormat/>
    <w:rsid w:val="00C063B0"/>
    <w:rPr>
      <w14:ligatures w14:val="standardContextual"/>
    </w:rPr>
  </w:style>
  <w:style w:type="character" w:customStyle="1" w:styleId="Card-UnderlineChar">
    <w:name w:val="Card-Underline Char"/>
    <w:locked/>
    <w:rsid w:val="00C063B0"/>
  </w:style>
  <w:style w:type="paragraph" w:customStyle="1" w:styleId="Card-Underline0">
    <w:name w:val="Card-Underline"/>
    <w:basedOn w:val="Normal"/>
    <w:next w:val="read"/>
    <w:qFormat/>
    <w:rsid w:val="00C063B0"/>
    <w:rPr>
      <w14:ligatures w14:val="standardContextual"/>
    </w:rPr>
  </w:style>
  <w:style w:type="paragraph" w:customStyle="1" w:styleId="PageNumber3">
    <w:name w:val="Page Number3"/>
    <w:basedOn w:val="Normal"/>
    <w:next w:val="Normal"/>
    <w:qFormat/>
    <w:rsid w:val="00C063B0"/>
    <w:rPr>
      <w14:ligatures w14:val="standardContextual"/>
    </w:rPr>
  </w:style>
  <w:style w:type="paragraph" w:customStyle="1" w:styleId="PageNumber4">
    <w:name w:val="Page Number4"/>
    <w:basedOn w:val="Normal"/>
    <w:next w:val="Normal"/>
    <w:qFormat/>
    <w:rsid w:val="00C063B0"/>
    <w:rPr>
      <w14:ligatures w14:val="standardContextual"/>
    </w:rPr>
  </w:style>
  <w:style w:type="paragraph" w:customStyle="1" w:styleId="PageNumber5">
    <w:name w:val="Page Number5"/>
    <w:basedOn w:val="Normal"/>
    <w:next w:val="Normal"/>
    <w:qFormat/>
    <w:rsid w:val="00C063B0"/>
    <w:rPr>
      <w14:ligatures w14:val="standardContextual"/>
    </w:rPr>
  </w:style>
  <w:style w:type="paragraph" w:customStyle="1" w:styleId="smalltext1">
    <w:name w:val="small text1"/>
    <w:basedOn w:val="Normal"/>
    <w:next w:val="Normal"/>
    <w:uiPriority w:val="4"/>
    <w:qFormat/>
    <w:rsid w:val="00C063B0"/>
    <w:rPr>
      <w14:ligatures w14:val="standardContextual"/>
    </w:rPr>
  </w:style>
  <w:style w:type="character" w:customStyle="1" w:styleId="CircleChar">
    <w:name w:val="Circle Char"/>
    <w:locked/>
    <w:rsid w:val="00C063B0"/>
  </w:style>
  <w:style w:type="paragraph" w:customStyle="1" w:styleId="PageNumber6">
    <w:name w:val="Page Number6"/>
    <w:basedOn w:val="Normal"/>
    <w:next w:val="Normal"/>
    <w:qFormat/>
    <w:rsid w:val="00C063B0"/>
    <w:rPr>
      <w14:ligatures w14:val="standardContextual"/>
    </w:rPr>
  </w:style>
  <w:style w:type="paragraph" w:customStyle="1" w:styleId="lastupdated">
    <w:name w:val="lastupdated"/>
    <w:basedOn w:val="Normal"/>
    <w:uiPriority w:val="99"/>
    <w:qFormat/>
    <w:rsid w:val="00C063B0"/>
    <w:rPr>
      <w14:ligatures w14:val="standardContextual"/>
    </w:rPr>
  </w:style>
  <w:style w:type="paragraph" w:customStyle="1" w:styleId="hn-byline">
    <w:name w:val="hn-byline"/>
    <w:basedOn w:val="Normal"/>
    <w:next w:val="bodyintro"/>
    <w:qFormat/>
    <w:rsid w:val="00C063B0"/>
    <w:rPr>
      <w14:ligatures w14:val="standardContextual"/>
    </w:rPr>
  </w:style>
  <w:style w:type="paragraph" w:customStyle="1" w:styleId="articleinfo">
    <w:name w:val="articleinfo"/>
    <w:basedOn w:val="Normal"/>
    <w:next w:val="indent"/>
    <w:qFormat/>
    <w:rsid w:val="00C063B0"/>
    <w:rPr>
      <w14:ligatures w14:val="standardContextual"/>
    </w:rPr>
  </w:style>
  <w:style w:type="character" w:customStyle="1" w:styleId="StyleStyle16ptChar">
    <w:name w:val="Style Style1 + 6 pt Char"/>
    <w:locked/>
    <w:rsid w:val="00C063B0"/>
  </w:style>
  <w:style w:type="paragraph" w:customStyle="1" w:styleId="StyleStyle16pt">
    <w:name w:val="Style Style1 + 6 pt"/>
    <w:basedOn w:val="Normal"/>
    <w:qFormat/>
    <w:rsid w:val="00C063B0"/>
    <w:rPr>
      <w14:ligatures w14:val="standardContextual"/>
    </w:rPr>
  </w:style>
  <w:style w:type="paragraph" w:customStyle="1" w:styleId="PageNumber7">
    <w:name w:val="Page Number7"/>
    <w:basedOn w:val="Normal"/>
    <w:next w:val="Normal"/>
    <w:qFormat/>
    <w:rsid w:val="00C063B0"/>
    <w:rPr>
      <w14:ligatures w14:val="standardContextual"/>
    </w:rPr>
  </w:style>
  <w:style w:type="paragraph" w:customStyle="1" w:styleId="OmniPage4">
    <w:name w:val="OmniPage #4"/>
    <w:basedOn w:val="Normal"/>
    <w:uiPriority w:val="99"/>
    <w:qFormat/>
    <w:rsid w:val="00C063B0"/>
    <w:rPr>
      <w14:ligatures w14:val="standardContextual"/>
    </w:rPr>
  </w:style>
  <w:style w:type="paragraph" w:customStyle="1" w:styleId="OmniPage10">
    <w:name w:val="OmniPage #10"/>
    <w:basedOn w:val="Normal"/>
    <w:uiPriority w:val="99"/>
    <w:qFormat/>
    <w:rsid w:val="00C063B0"/>
    <w:rPr>
      <w14:ligatures w14:val="standardContextual"/>
    </w:rPr>
  </w:style>
  <w:style w:type="paragraph" w:customStyle="1" w:styleId="PageNumber8">
    <w:name w:val="Page Number8"/>
    <w:basedOn w:val="Normal"/>
    <w:next w:val="Normal"/>
    <w:qFormat/>
    <w:rsid w:val="00C063B0"/>
    <w:rPr>
      <w14:ligatures w14:val="standardContextual"/>
    </w:rPr>
  </w:style>
  <w:style w:type="paragraph" w:customStyle="1" w:styleId="bodyintro">
    <w:name w:val="bodyintro"/>
    <w:basedOn w:val="Normal"/>
    <w:uiPriority w:val="99"/>
    <w:qFormat/>
    <w:rsid w:val="00C063B0"/>
    <w:rPr>
      <w14:ligatures w14:val="standardContextual"/>
    </w:rPr>
  </w:style>
  <w:style w:type="paragraph" w:customStyle="1" w:styleId="indent">
    <w:name w:val="indent"/>
    <w:basedOn w:val="Normal"/>
    <w:uiPriority w:val="99"/>
    <w:qFormat/>
    <w:rsid w:val="00C063B0"/>
    <w:rPr>
      <w14:ligatures w14:val="standardContextual"/>
    </w:rPr>
  </w:style>
  <w:style w:type="paragraph" w:customStyle="1" w:styleId="center">
    <w:name w:val="center"/>
    <w:basedOn w:val="Normal"/>
    <w:uiPriority w:val="99"/>
    <w:qFormat/>
    <w:rsid w:val="00C063B0"/>
    <w:rPr>
      <w14:ligatures w14:val="standardContextual"/>
    </w:rPr>
  </w:style>
  <w:style w:type="character" w:customStyle="1" w:styleId="Style8ptChar">
    <w:name w:val="Style 8 pt Char"/>
    <w:rsid w:val="00C063B0"/>
  </w:style>
  <w:style w:type="character" w:customStyle="1" w:styleId="message-item">
    <w:name w:val="message-item"/>
    <w:rsid w:val="00C063B0"/>
  </w:style>
  <w:style w:type="character" w:customStyle="1" w:styleId="datestamp">
    <w:name w:val="datestamp"/>
    <w:rsid w:val="00C063B0"/>
  </w:style>
  <w:style w:type="character" w:customStyle="1" w:styleId="i">
    <w:name w:val="i"/>
    <w:uiPriority w:val="99"/>
    <w:rsid w:val="00C063B0"/>
  </w:style>
  <w:style w:type="character" w:customStyle="1" w:styleId="forenames">
    <w:name w:val="forenames"/>
    <w:rsid w:val="00C063B0"/>
  </w:style>
  <w:style w:type="character" w:customStyle="1" w:styleId="surname">
    <w:name w:val="surname"/>
    <w:rsid w:val="00C063B0"/>
  </w:style>
  <w:style w:type="character" w:customStyle="1" w:styleId="medium-font">
    <w:name w:val="medium-font"/>
    <w:rsid w:val="00C063B0"/>
  </w:style>
  <w:style w:type="character" w:customStyle="1" w:styleId="title-link-wrapper">
    <w:name w:val="title-link-wrapper"/>
    <w:rsid w:val="00C063B0"/>
  </w:style>
  <w:style w:type="character" w:customStyle="1" w:styleId="refpreview">
    <w:name w:val="refpreview"/>
    <w:rsid w:val="00C063B0"/>
  </w:style>
  <w:style w:type="character" w:customStyle="1" w:styleId="loose1">
    <w:name w:val="loose1"/>
    <w:rsid w:val="00C063B0"/>
  </w:style>
  <w:style w:type="character" w:customStyle="1" w:styleId="email">
    <w:name w:val="email"/>
    <w:rsid w:val="00C063B0"/>
  </w:style>
  <w:style w:type="character" w:customStyle="1" w:styleId="gsa">
    <w:name w:val="gs_a"/>
    <w:rsid w:val="00C063B0"/>
  </w:style>
  <w:style w:type="character" w:customStyle="1" w:styleId="mainarttitle">
    <w:name w:val="mainarttitle"/>
    <w:rsid w:val="00C063B0"/>
  </w:style>
  <w:style w:type="character" w:customStyle="1" w:styleId="mainartauthor">
    <w:name w:val="mainartauthor"/>
    <w:rsid w:val="00C063B0"/>
  </w:style>
  <w:style w:type="character" w:customStyle="1" w:styleId="mainartdate">
    <w:name w:val="mainartdate"/>
    <w:rsid w:val="00C063B0"/>
  </w:style>
  <w:style w:type="character" w:customStyle="1" w:styleId="gsggs">
    <w:name w:val="gs_ggs"/>
    <w:rsid w:val="00C063B0"/>
  </w:style>
  <w:style w:type="character" w:customStyle="1" w:styleId="ahead">
    <w:name w:val="a_head"/>
    <w:rsid w:val="00C063B0"/>
  </w:style>
  <w:style w:type="character" w:customStyle="1" w:styleId="footnote">
    <w:name w:val="footnote"/>
    <w:rsid w:val="00C063B0"/>
  </w:style>
  <w:style w:type="character" w:customStyle="1" w:styleId="docbody">
    <w:name w:val="docbody"/>
    <w:rsid w:val="00C063B0"/>
  </w:style>
  <w:style w:type="character" w:customStyle="1" w:styleId="superscript">
    <w:name w:val="superscript"/>
    <w:rsid w:val="00C063B0"/>
  </w:style>
  <w:style w:type="character" w:customStyle="1" w:styleId="bwxsm">
    <w:name w:val="b w xsm"/>
    <w:rsid w:val="00C063B0"/>
  </w:style>
  <w:style w:type="character" w:customStyle="1" w:styleId="fstd">
    <w:name w:val="f std"/>
    <w:rsid w:val="00C063B0"/>
  </w:style>
  <w:style w:type="character" w:customStyle="1" w:styleId="gl">
    <w:name w:val="gl"/>
    <w:rsid w:val="00C063B0"/>
  </w:style>
  <w:style w:type="character" w:customStyle="1" w:styleId="bio1">
    <w:name w:val="bio1"/>
    <w:rsid w:val="00C063B0"/>
  </w:style>
  <w:style w:type="character" w:customStyle="1" w:styleId="cardCharCharCharCharCharChar">
    <w:name w:val="card Char Char Char Char Char Char"/>
    <w:rsid w:val="00C063B0"/>
  </w:style>
  <w:style w:type="character" w:customStyle="1" w:styleId="Style24ptBoldUnderlineCenteredCharChar">
    <w:name w:val="Style 24 pt Bold Underline Centered Char Char"/>
    <w:rsid w:val="00C063B0"/>
  </w:style>
  <w:style w:type="character" w:customStyle="1" w:styleId="TagCiteCharChar0">
    <w:name w:val="Tag / Cite Char Char"/>
    <w:rsid w:val="00C063B0"/>
  </w:style>
  <w:style w:type="character" w:customStyle="1" w:styleId="CardTextUnderlinedCharChar">
    <w:name w:val="Card Text Underlined Char Char"/>
    <w:rsid w:val="00C063B0"/>
  </w:style>
  <w:style w:type="character" w:customStyle="1" w:styleId="CardTagCharCharChar">
    <w:name w:val="Card Tag Char Char Char"/>
    <w:rsid w:val="00C063B0"/>
  </w:style>
  <w:style w:type="character" w:customStyle="1" w:styleId="mainbody">
    <w:name w:val="mainbody"/>
    <w:basedOn w:val="DefaultParagraphFont"/>
    <w:rsid w:val="00C063B0"/>
  </w:style>
  <w:style w:type="character" w:customStyle="1" w:styleId="UnderlineStyleChar2">
    <w:name w:val="Underline Style Char2"/>
    <w:rsid w:val="00C063B0"/>
  </w:style>
  <w:style w:type="character" w:customStyle="1" w:styleId="t13">
    <w:name w:val="t13"/>
    <w:basedOn w:val="DefaultParagraphFont"/>
    <w:rsid w:val="00C063B0"/>
  </w:style>
  <w:style w:type="character" w:customStyle="1" w:styleId="SmallFont7pt">
    <w:name w:val="Small Font (7 pt)"/>
    <w:qFormat/>
    <w:rsid w:val="00C063B0"/>
  </w:style>
  <w:style w:type="character" w:customStyle="1" w:styleId="CharChar17">
    <w:name w:val="Char Char17"/>
    <w:locked/>
    <w:rsid w:val="00C063B0"/>
  </w:style>
  <w:style w:type="character" w:customStyle="1" w:styleId="ilspan">
    <w:name w:val="il_span"/>
    <w:basedOn w:val="DefaultParagraphFont"/>
    <w:rsid w:val="00C063B0"/>
  </w:style>
  <w:style w:type="character" w:customStyle="1" w:styleId="leftidx1">
    <w:name w:val="leftidx1"/>
    <w:rsid w:val="00C063B0"/>
  </w:style>
  <w:style w:type="character" w:customStyle="1" w:styleId="blue1">
    <w:name w:val="blue1"/>
    <w:rsid w:val="00C063B0"/>
  </w:style>
  <w:style w:type="character" w:customStyle="1" w:styleId="author-link1">
    <w:name w:val="author-link1"/>
    <w:rsid w:val="00C063B0"/>
  </w:style>
  <w:style w:type="character" w:customStyle="1" w:styleId="black1">
    <w:name w:val="black1"/>
    <w:rsid w:val="00C063B0"/>
  </w:style>
  <w:style w:type="character" w:customStyle="1" w:styleId="StyleunderlinedCharBold">
    <w:name w:val="Style underlined Char + Bold"/>
    <w:rsid w:val="00C063B0"/>
  </w:style>
  <w:style w:type="character" w:customStyle="1" w:styleId="CardUnderline0">
    <w:name w:val="Card Underline"/>
    <w:rsid w:val="00C063B0"/>
  </w:style>
  <w:style w:type="character" w:customStyle="1" w:styleId="lingoregion">
    <w:name w:val="lingo_region"/>
    <w:basedOn w:val="DefaultParagraphFont"/>
    <w:rsid w:val="00C063B0"/>
  </w:style>
  <w:style w:type="character" w:customStyle="1" w:styleId="cite3">
    <w:name w:val="%cite"/>
    <w:rsid w:val="00C063B0"/>
  </w:style>
  <w:style w:type="character" w:customStyle="1" w:styleId="Emphasis21">
    <w:name w:val="%Emphasis2"/>
    <w:rsid w:val="00C063B0"/>
  </w:style>
  <w:style w:type="character" w:customStyle="1" w:styleId="bodycontentlink">
    <w:name w:val="bodycontentlink"/>
    <w:basedOn w:val="DefaultParagraphFont"/>
    <w:rsid w:val="00C063B0"/>
  </w:style>
  <w:style w:type="character" w:customStyle="1" w:styleId="AAAcite">
    <w:name w:val="AAAcite"/>
    <w:rsid w:val="00C063B0"/>
  </w:style>
  <w:style w:type="character" w:customStyle="1" w:styleId="tmplheaderlink">
    <w:name w:val="tmplheaderlink"/>
    <w:rsid w:val="00C063B0"/>
  </w:style>
  <w:style w:type="character" w:customStyle="1" w:styleId="StyleStyleUnderlineUnderlineStyleBoldUnderlineIntenseEmphas">
    <w:name w:val="Style Style UnderlineUnderlineStyle Bold UnderlineIntense Emphas..."/>
    <w:basedOn w:val="DefaultParagraphFont"/>
    <w:rsid w:val="00C063B0"/>
    <w:rPr>
      <w:b w:val="0"/>
      <w:sz w:val="22"/>
      <w:u w:val="single"/>
      <w:bdr w:val="none" w:sz="0" w:space="0" w:color="auto"/>
    </w:rPr>
  </w:style>
  <w:style w:type="character" w:customStyle="1" w:styleId="StyleStyleUnderlineUnderlineStyleBoldUnderlineIntenseEmphas1">
    <w:name w:val="Style Style UnderlineUnderlineStyle Bold UnderlineIntense Emphas...1"/>
    <w:basedOn w:val="DefaultParagraphFont"/>
    <w:rsid w:val="00C063B0"/>
    <w:rPr>
      <w:b w:val="0"/>
      <w:sz w:val="24"/>
      <w:u w:val="single"/>
      <w:bdr w:val="none" w:sz="0" w:space="0" w:color="auto"/>
    </w:rPr>
  </w:style>
  <w:style w:type="character" w:customStyle="1" w:styleId="Bodytext11">
    <w:name w:val="Body text (11)"/>
    <w:rsid w:val="00C063B0"/>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Bodytext12">
    <w:name w:val="Body text (12)"/>
    <w:rsid w:val="00C063B0"/>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watch-title">
    <w:name w:val="watch-title"/>
    <w:rsid w:val="00C063B0"/>
  </w:style>
  <w:style w:type="paragraph" w:customStyle="1" w:styleId="StyleJustified">
    <w:name w:val="Style Justified"/>
    <w:basedOn w:val="Normal"/>
    <w:qFormat/>
    <w:rsid w:val="00C063B0"/>
    <w:rPr>
      <w:rFonts w:eastAsia="Times New Roman"/>
      <w:szCs w:val="20"/>
      <w14:ligatures w14:val="standardContextual"/>
    </w:rPr>
  </w:style>
  <w:style w:type="paragraph" w:customStyle="1" w:styleId="Style5">
    <w:name w:val="Style5"/>
    <w:basedOn w:val="Normal"/>
    <w:link w:val="Style5Char"/>
    <w:uiPriority w:val="99"/>
    <w:qFormat/>
    <w:rsid w:val="00C063B0"/>
    <w:pPr>
      <w:ind w:left="432" w:right="432"/>
      <w:jc w:val="both"/>
    </w:pPr>
    <w:rPr>
      <w:rFonts w:eastAsia="Times New Roman"/>
      <w14:ligatures w14:val="standardContextual"/>
    </w:rPr>
  </w:style>
  <w:style w:type="character" w:customStyle="1" w:styleId="Style5Char">
    <w:name w:val="Style5 Char"/>
    <w:link w:val="Style5"/>
    <w:uiPriority w:val="99"/>
    <w:rsid w:val="00C063B0"/>
    <w:rPr>
      <w:rFonts w:ascii="Calibri" w:eastAsia="Times New Roman" w:hAnsi="Calibri" w:cs="Calibri"/>
      <w:kern w:val="0"/>
      <w:sz w:val="22"/>
      <w:szCs w:val="22"/>
      <w:lang w:eastAsia="en-US"/>
    </w:rPr>
  </w:style>
  <w:style w:type="paragraph" w:customStyle="1" w:styleId="Style100">
    <w:name w:val="Style10"/>
    <w:basedOn w:val="Normal"/>
    <w:link w:val="Style10Char"/>
    <w:uiPriority w:val="99"/>
    <w:qFormat/>
    <w:rsid w:val="00C063B0"/>
    <w:pPr>
      <w:ind w:right="432"/>
    </w:pPr>
    <w:rPr>
      <w:rFonts w:eastAsia="Times New Roman"/>
      <w:b/>
      <w:sz w:val="24"/>
      <w14:ligatures w14:val="standardContextual"/>
    </w:rPr>
  </w:style>
  <w:style w:type="character" w:customStyle="1" w:styleId="Style10Char">
    <w:name w:val="Style10 Char"/>
    <w:link w:val="Style100"/>
    <w:uiPriority w:val="99"/>
    <w:rsid w:val="00C063B0"/>
    <w:rPr>
      <w:rFonts w:ascii="Calibri" w:eastAsia="Times New Roman" w:hAnsi="Calibri" w:cs="Calibri"/>
      <w:b/>
      <w:kern w:val="0"/>
      <w:szCs w:val="22"/>
      <w:lang w:eastAsia="en-US"/>
    </w:rPr>
  </w:style>
  <w:style w:type="character" w:customStyle="1" w:styleId="StyleStyleBoldUnderlineUnderlineapple-style-span6ptBoldK">
    <w:name w:val="Style Style Bold UnderlineUnderlineapple-style-span + 6 ptBoldK..."/>
    <w:basedOn w:val="DefaultParagraphFont"/>
    <w:rsid w:val="00C063B0"/>
    <w:rPr>
      <w:b w:val="0"/>
      <w:bCs w:val="0"/>
      <w:sz w:val="22"/>
      <w:u w:val="single"/>
      <w:bdr w:val="none" w:sz="0" w:space="0" w:color="auto"/>
    </w:rPr>
  </w:style>
  <w:style w:type="paragraph" w:customStyle="1" w:styleId="UnderlinedEv">
    <w:name w:val="Underlined Ev"/>
    <w:basedOn w:val="Normal"/>
    <w:next w:val="Normal"/>
    <w:link w:val="UnderlinedEvChar"/>
    <w:qFormat/>
    <w:rsid w:val="00C063B0"/>
    <w:rPr>
      <w:rFonts w:ascii="Times New Roman" w:eastAsia="Times New Roman" w:hAnsi="Times New Roman" w:cstheme="minorBidi"/>
      <w:kern w:val="2"/>
      <w:sz w:val="24"/>
      <w:szCs w:val="24"/>
      <w:u w:val="single"/>
      <w:lang w:eastAsia="ko-KR"/>
      <w14:ligatures w14:val="standardContextual"/>
    </w:rPr>
  </w:style>
  <w:style w:type="character" w:customStyle="1" w:styleId="StyleUnderlineBorderSinglesolidlineAuto225ptLine">
    <w:name w:val="Style Underline Border: : (Single solid line Auto  2.25 pt Line ..."/>
    <w:basedOn w:val="DefaultParagraphFont"/>
    <w:rsid w:val="00C063B0"/>
    <w:rPr>
      <w:u w:val="single"/>
      <w:bdr w:val="none" w:sz="0" w:space="0" w:color="auto"/>
    </w:rPr>
  </w:style>
  <w:style w:type="character" w:customStyle="1" w:styleId="UnderlinedEvidenceCharChar">
    <w:name w:val="Underlined Evidence Char Char"/>
    <w:rsid w:val="00C063B0"/>
    <w:rPr>
      <w:rFonts w:ascii="Verdana" w:hAnsi="Verdana" w:hint="default"/>
      <w:sz w:val="21"/>
      <w:szCs w:val="21"/>
      <w:u w:val="thick"/>
      <w:lang w:val="en-US" w:eastAsia="en-US" w:bidi="ar-SA"/>
    </w:rPr>
  </w:style>
  <w:style w:type="character" w:customStyle="1" w:styleId="role">
    <w:name w:val="role"/>
    <w:rsid w:val="00C063B0"/>
  </w:style>
  <w:style w:type="character" w:customStyle="1" w:styleId="pagination0">
    <w:name w:val="pagination"/>
    <w:basedOn w:val="DefaultParagraphFont"/>
    <w:rsid w:val="00C063B0"/>
  </w:style>
  <w:style w:type="character" w:customStyle="1" w:styleId="doi">
    <w:name w:val="doi"/>
    <w:basedOn w:val="DefaultParagraphFont"/>
    <w:rsid w:val="00C063B0"/>
  </w:style>
  <w:style w:type="character" w:customStyle="1" w:styleId="bodycontents">
    <w:name w:val="bodycontents"/>
    <w:basedOn w:val="DefaultParagraphFont"/>
    <w:rsid w:val="00C063B0"/>
  </w:style>
  <w:style w:type="character" w:customStyle="1" w:styleId="comma">
    <w:name w:val="comma"/>
    <w:basedOn w:val="DefaultParagraphFont"/>
    <w:rsid w:val="00C063B0"/>
  </w:style>
  <w:style w:type="character" w:customStyle="1" w:styleId="pad5right">
    <w:name w:val="pad5right"/>
    <w:basedOn w:val="DefaultParagraphFont"/>
    <w:rsid w:val="00C063B0"/>
  </w:style>
  <w:style w:type="character" w:customStyle="1" w:styleId="divider">
    <w:name w:val="divider"/>
    <w:basedOn w:val="DefaultParagraphFont"/>
    <w:rsid w:val="00C063B0"/>
  </w:style>
  <w:style w:type="character" w:customStyle="1" w:styleId="blogdate">
    <w:name w:val="blogdate"/>
    <w:basedOn w:val="DefaultParagraphFont"/>
    <w:rsid w:val="00C063B0"/>
  </w:style>
  <w:style w:type="character" w:customStyle="1" w:styleId="ticker">
    <w:name w:val="ticker"/>
    <w:basedOn w:val="DefaultParagraphFont"/>
    <w:rsid w:val="00C063B0"/>
  </w:style>
  <w:style w:type="character" w:customStyle="1" w:styleId="posted">
    <w:name w:val="posted"/>
    <w:basedOn w:val="DefaultParagraphFont"/>
    <w:rsid w:val="00C063B0"/>
  </w:style>
  <w:style w:type="character" w:customStyle="1" w:styleId="time">
    <w:name w:val="time"/>
    <w:basedOn w:val="DefaultParagraphFont"/>
    <w:rsid w:val="00C063B0"/>
  </w:style>
  <w:style w:type="character" w:customStyle="1" w:styleId="dot">
    <w:name w:val="dot"/>
    <w:basedOn w:val="DefaultParagraphFont"/>
    <w:rsid w:val="00C063B0"/>
  </w:style>
  <w:style w:type="character" w:customStyle="1" w:styleId="hn-date">
    <w:name w:val="hn-date"/>
    <w:basedOn w:val="DefaultParagraphFont"/>
    <w:rsid w:val="00C063B0"/>
  </w:style>
  <w:style w:type="character" w:customStyle="1" w:styleId="location">
    <w:name w:val="location"/>
    <w:basedOn w:val="DefaultParagraphFont"/>
    <w:rsid w:val="00C063B0"/>
  </w:style>
  <w:style w:type="character" w:customStyle="1" w:styleId="dropcap-letter">
    <w:name w:val="dropcap-letter"/>
    <w:basedOn w:val="DefaultParagraphFont"/>
    <w:rsid w:val="00C063B0"/>
  </w:style>
  <w:style w:type="character" w:customStyle="1" w:styleId="offscreen">
    <w:name w:val="offscreen"/>
    <w:basedOn w:val="DefaultParagraphFont"/>
    <w:rsid w:val="00C063B0"/>
  </w:style>
  <w:style w:type="character" w:customStyle="1" w:styleId="linked-in">
    <w:name w:val="linked-in"/>
    <w:basedOn w:val="DefaultParagraphFont"/>
    <w:rsid w:val="00C063B0"/>
  </w:style>
  <w:style w:type="character" w:customStyle="1" w:styleId="divs">
    <w:name w:val="divs"/>
    <w:basedOn w:val="DefaultParagraphFont"/>
    <w:rsid w:val="00C063B0"/>
  </w:style>
  <w:style w:type="character" w:customStyle="1" w:styleId="h4">
    <w:name w:val="h4"/>
    <w:rsid w:val="00C063B0"/>
  </w:style>
  <w:style w:type="character" w:customStyle="1" w:styleId="postheader">
    <w:name w:val="postheader"/>
    <w:basedOn w:val="DefaultParagraphFont"/>
    <w:rsid w:val="00C063B0"/>
  </w:style>
  <w:style w:type="numbering" w:customStyle="1" w:styleId="1ai1">
    <w:name w:val="1 / a / i1"/>
    <w:rsid w:val="00C063B0"/>
    <w:pPr>
      <w:numPr>
        <w:numId w:val="38"/>
      </w:numPr>
    </w:pPr>
  </w:style>
  <w:style w:type="numbering" w:styleId="1ai">
    <w:name w:val="Outline List 1"/>
    <w:basedOn w:val="NoList"/>
    <w:unhideWhenUsed/>
    <w:rsid w:val="00C063B0"/>
    <w:pPr>
      <w:numPr>
        <w:numId w:val="39"/>
      </w:numPr>
    </w:pPr>
  </w:style>
  <w:style w:type="paragraph" w:styleId="Index2">
    <w:name w:val="index 2"/>
    <w:basedOn w:val="Normal"/>
    <w:next w:val="Normal"/>
    <w:autoRedefine/>
    <w:rsid w:val="00C063B0"/>
    <w:pPr>
      <w:spacing w:after="200" w:line="276" w:lineRule="auto"/>
      <w:ind w:left="400" w:hanging="200"/>
    </w:pPr>
    <w:rPr>
      <w:bCs/>
      <w14:ligatures w14:val="standardContextual"/>
    </w:rPr>
  </w:style>
  <w:style w:type="paragraph" w:styleId="Index3">
    <w:name w:val="index 3"/>
    <w:basedOn w:val="Normal"/>
    <w:next w:val="Normal"/>
    <w:autoRedefine/>
    <w:rsid w:val="00C063B0"/>
    <w:pPr>
      <w:spacing w:after="200" w:line="276" w:lineRule="auto"/>
      <w:ind w:left="600" w:hanging="200"/>
    </w:pPr>
    <w:rPr>
      <w:bCs/>
      <w14:ligatures w14:val="standardContextual"/>
    </w:rPr>
  </w:style>
  <w:style w:type="paragraph" w:styleId="Index4">
    <w:name w:val="index 4"/>
    <w:basedOn w:val="Normal"/>
    <w:next w:val="Normal"/>
    <w:autoRedefine/>
    <w:rsid w:val="00C063B0"/>
    <w:pPr>
      <w:spacing w:after="200" w:line="276" w:lineRule="auto"/>
      <w:ind w:left="800" w:hanging="200"/>
    </w:pPr>
    <w:rPr>
      <w:bCs/>
      <w14:ligatures w14:val="standardContextual"/>
    </w:rPr>
  </w:style>
  <w:style w:type="paragraph" w:styleId="Index5">
    <w:name w:val="index 5"/>
    <w:basedOn w:val="Normal"/>
    <w:next w:val="Normal"/>
    <w:autoRedefine/>
    <w:rsid w:val="00C063B0"/>
    <w:pPr>
      <w:spacing w:after="200" w:line="276" w:lineRule="auto"/>
      <w:ind w:left="1000" w:hanging="200"/>
    </w:pPr>
    <w:rPr>
      <w:bCs/>
      <w14:ligatures w14:val="standardContextual"/>
    </w:rPr>
  </w:style>
  <w:style w:type="paragraph" w:styleId="Index6">
    <w:name w:val="index 6"/>
    <w:basedOn w:val="Normal"/>
    <w:next w:val="Normal"/>
    <w:autoRedefine/>
    <w:rsid w:val="00C063B0"/>
    <w:pPr>
      <w:spacing w:after="200" w:line="276" w:lineRule="auto"/>
      <w:ind w:left="1200" w:hanging="200"/>
    </w:pPr>
    <w:rPr>
      <w:bCs/>
      <w14:ligatures w14:val="standardContextual"/>
    </w:rPr>
  </w:style>
  <w:style w:type="paragraph" w:styleId="Index7">
    <w:name w:val="index 7"/>
    <w:basedOn w:val="Normal"/>
    <w:next w:val="Normal"/>
    <w:autoRedefine/>
    <w:rsid w:val="00C063B0"/>
    <w:pPr>
      <w:spacing w:after="200" w:line="276" w:lineRule="auto"/>
      <w:ind w:left="1400" w:hanging="200"/>
    </w:pPr>
    <w:rPr>
      <w:bCs/>
      <w14:ligatures w14:val="standardContextual"/>
    </w:rPr>
  </w:style>
  <w:style w:type="paragraph" w:styleId="Index8">
    <w:name w:val="index 8"/>
    <w:basedOn w:val="Normal"/>
    <w:next w:val="Normal"/>
    <w:autoRedefine/>
    <w:rsid w:val="00C063B0"/>
    <w:pPr>
      <w:spacing w:after="200" w:line="276" w:lineRule="auto"/>
      <w:ind w:left="1600" w:hanging="200"/>
    </w:pPr>
    <w:rPr>
      <w:bCs/>
      <w14:ligatures w14:val="standardContextual"/>
    </w:rPr>
  </w:style>
  <w:style w:type="paragraph" w:styleId="Index9">
    <w:name w:val="index 9"/>
    <w:basedOn w:val="Normal"/>
    <w:next w:val="Normal"/>
    <w:autoRedefine/>
    <w:rsid w:val="00C063B0"/>
    <w:pPr>
      <w:spacing w:after="200" w:line="276" w:lineRule="auto"/>
      <w:ind w:left="1800" w:hanging="200"/>
    </w:pPr>
    <w:rPr>
      <w:bCs/>
      <w14:ligatures w14:val="standardContextual"/>
    </w:rPr>
  </w:style>
  <w:style w:type="paragraph" w:styleId="IndexHeading">
    <w:name w:val="index heading"/>
    <w:basedOn w:val="Normal"/>
    <w:next w:val="Index1"/>
    <w:rsid w:val="00C063B0"/>
    <w:pPr>
      <w:spacing w:after="200" w:line="276" w:lineRule="auto"/>
    </w:pPr>
    <w:rPr>
      <w:bCs/>
      <w14:ligatures w14:val="standardContextual"/>
    </w:rPr>
  </w:style>
  <w:style w:type="numbering" w:customStyle="1" w:styleId="NoList8">
    <w:name w:val="No List8"/>
    <w:next w:val="NoList"/>
    <w:semiHidden/>
    <w:unhideWhenUsed/>
    <w:rsid w:val="00C063B0"/>
  </w:style>
  <w:style w:type="numbering" w:customStyle="1" w:styleId="NoList9">
    <w:name w:val="No List9"/>
    <w:next w:val="NoList"/>
    <w:semiHidden/>
    <w:unhideWhenUsed/>
    <w:rsid w:val="00C063B0"/>
  </w:style>
  <w:style w:type="numbering" w:customStyle="1" w:styleId="NoList10">
    <w:name w:val="No List10"/>
    <w:next w:val="NoList"/>
    <w:semiHidden/>
    <w:unhideWhenUsed/>
    <w:rsid w:val="00C063B0"/>
  </w:style>
  <w:style w:type="numbering" w:customStyle="1" w:styleId="NoList13">
    <w:name w:val="No List13"/>
    <w:next w:val="NoList"/>
    <w:semiHidden/>
    <w:unhideWhenUsed/>
    <w:rsid w:val="00C063B0"/>
  </w:style>
  <w:style w:type="numbering" w:customStyle="1" w:styleId="NoList14">
    <w:name w:val="No List14"/>
    <w:next w:val="NoList"/>
    <w:semiHidden/>
    <w:unhideWhenUsed/>
    <w:rsid w:val="00C063B0"/>
  </w:style>
  <w:style w:type="numbering" w:customStyle="1" w:styleId="NoList15">
    <w:name w:val="No List15"/>
    <w:next w:val="NoList"/>
    <w:uiPriority w:val="99"/>
    <w:semiHidden/>
    <w:unhideWhenUsed/>
    <w:rsid w:val="00C063B0"/>
  </w:style>
  <w:style w:type="numbering" w:customStyle="1" w:styleId="NoList16">
    <w:name w:val="No List16"/>
    <w:next w:val="NoList"/>
    <w:uiPriority w:val="99"/>
    <w:semiHidden/>
    <w:unhideWhenUsed/>
    <w:rsid w:val="00C063B0"/>
  </w:style>
  <w:style w:type="numbering" w:customStyle="1" w:styleId="NoList17">
    <w:name w:val="No List17"/>
    <w:next w:val="NoList"/>
    <w:semiHidden/>
    <w:unhideWhenUsed/>
    <w:rsid w:val="00C063B0"/>
  </w:style>
  <w:style w:type="numbering" w:customStyle="1" w:styleId="NoList18">
    <w:name w:val="No List18"/>
    <w:next w:val="NoList"/>
    <w:uiPriority w:val="99"/>
    <w:semiHidden/>
    <w:unhideWhenUsed/>
    <w:rsid w:val="00C063B0"/>
  </w:style>
  <w:style w:type="numbering" w:customStyle="1" w:styleId="NoList19">
    <w:name w:val="No List19"/>
    <w:next w:val="NoList"/>
    <w:uiPriority w:val="99"/>
    <w:semiHidden/>
    <w:unhideWhenUsed/>
    <w:rsid w:val="00C063B0"/>
  </w:style>
  <w:style w:type="numbering" w:customStyle="1" w:styleId="NoList20">
    <w:name w:val="No List20"/>
    <w:next w:val="NoList"/>
    <w:semiHidden/>
    <w:unhideWhenUsed/>
    <w:rsid w:val="00C063B0"/>
  </w:style>
  <w:style w:type="numbering" w:customStyle="1" w:styleId="NoList31">
    <w:name w:val="No List31"/>
    <w:next w:val="NoList"/>
    <w:semiHidden/>
    <w:unhideWhenUsed/>
    <w:rsid w:val="00C063B0"/>
  </w:style>
  <w:style w:type="numbering" w:customStyle="1" w:styleId="NoList41">
    <w:name w:val="No List41"/>
    <w:next w:val="NoList"/>
    <w:semiHidden/>
    <w:unhideWhenUsed/>
    <w:rsid w:val="00C063B0"/>
  </w:style>
  <w:style w:type="numbering" w:customStyle="1" w:styleId="NoList51">
    <w:name w:val="No List51"/>
    <w:next w:val="NoList"/>
    <w:semiHidden/>
    <w:unhideWhenUsed/>
    <w:rsid w:val="00C063B0"/>
  </w:style>
  <w:style w:type="numbering" w:customStyle="1" w:styleId="NoList61">
    <w:name w:val="No List61"/>
    <w:next w:val="NoList"/>
    <w:semiHidden/>
    <w:unhideWhenUsed/>
    <w:rsid w:val="00C063B0"/>
  </w:style>
  <w:style w:type="numbering" w:customStyle="1" w:styleId="NoList71">
    <w:name w:val="No List71"/>
    <w:next w:val="NoList"/>
    <w:semiHidden/>
    <w:unhideWhenUsed/>
    <w:rsid w:val="00C063B0"/>
  </w:style>
  <w:style w:type="numbering" w:customStyle="1" w:styleId="NoList81">
    <w:name w:val="No List81"/>
    <w:next w:val="NoList"/>
    <w:semiHidden/>
    <w:unhideWhenUsed/>
    <w:rsid w:val="00C063B0"/>
  </w:style>
  <w:style w:type="numbering" w:customStyle="1" w:styleId="NoList91">
    <w:name w:val="No List91"/>
    <w:next w:val="NoList"/>
    <w:semiHidden/>
    <w:unhideWhenUsed/>
    <w:rsid w:val="00C063B0"/>
  </w:style>
  <w:style w:type="numbering" w:customStyle="1" w:styleId="NoList101">
    <w:name w:val="No List101"/>
    <w:next w:val="NoList"/>
    <w:uiPriority w:val="99"/>
    <w:semiHidden/>
    <w:unhideWhenUsed/>
    <w:rsid w:val="00C063B0"/>
  </w:style>
  <w:style w:type="numbering" w:customStyle="1" w:styleId="NoList121">
    <w:name w:val="No List121"/>
    <w:next w:val="NoList"/>
    <w:semiHidden/>
    <w:unhideWhenUsed/>
    <w:rsid w:val="00C063B0"/>
  </w:style>
  <w:style w:type="numbering" w:customStyle="1" w:styleId="NoList131">
    <w:name w:val="No List131"/>
    <w:next w:val="NoList"/>
    <w:semiHidden/>
    <w:unhideWhenUsed/>
    <w:rsid w:val="00C063B0"/>
  </w:style>
  <w:style w:type="numbering" w:customStyle="1" w:styleId="NoList141">
    <w:name w:val="No List141"/>
    <w:next w:val="NoList"/>
    <w:semiHidden/>
    <w:unhideWhenUsed/>
    <w:rsid w:val="00C063B0"/>
  </w:style>
  <w:style w:type="paragraph" w:customStyle="1" w:styleId="Quote20">
    <w:name w:val="Quote2"/>
    <w:basedOn w:val="Default"/>
    <w:next w:val="Default"/>
    <w:qFormat/>
    <w:rsid w:val="00C063B0"/>
    <w:rPr>
      <w:rFonts w:eastAsia="Calibri"/>
      <w:color w:val="auto"/>
      <w:szCs w:val="22"/>
    </w:rPr>
  </w:style>
  <w:style w:type="character" w:customStyle="1" w:styleId="StyleLatinBaskervilleUnderline">
    <w:name w:val="Style (Latin) Baskerville Underline"/>
    <w:rsid w:val="00C063B0"/>
    <w:rPr>
      <w:rFonts w:ascii="Baskerville" w:hAnsi="Baskerville"/>
      <w:sz w:val="26"/>
      <w:u w:val="single"/>
    </w:rPr>
  </w:style>
  <w:style w:type="numbering" w:customStyle="1" w:styleId="NoList22">
    <w:name w:val="No List22"/>
    <w:next w:val="NoList"/>
    <w:semiHidden/>
    <w:unhideWhenUsed/>
    <w:rsid w:val="00C063B0"/>
  </w:style>
  <w:style w:type="numbering" w:customStyle="1" w:styleId="NoList23">
    <w:name w:val="No List23"/>
    <w:next w:val="NoList"/>
    <w:semiHidden/>
    <w:unhideWhenUsed/>
    <w:rsid w:val="00C063B0"/>
  </w:style>
  <w:style w:type="numbering" w:customStyle="1" w:styleId="NoList24">
    <w:name w:val="No List24"/>
    <w:next w:val="NoList"/>
    <w:semiHidden/>
    <w:unhideWhenUsed/>
    <w:rsid w:val="00C063B0"/>
  </w:style>
  <w:style w:type="numbering" w:customStyle="1" w:styleId="NoList25">
    <w:name w:val="No List25"/>
    <w:next w:val="NoList"/>
    <w:semiHidden/>
    <w:unhideWhenUsed/>
    <w:rsid w:val="00C063B0"/>
  </w:style>
  <w:style w:type="character" w:customStyle="1" w:styleId="dropcap1">
    <w:name w:val="dropcap1"/>
    <w:rsid w:val="00C063B0"/>
  </w:style>
  <w:style w:type="character" w:customStyle="1" w:styleId="HighlightedUnderlineEmphasis">
    <w:name w:val="Highlighted Underline Emphasis"/>
    <w:rsid w:val="00C063B0"/>
    <w:rPr>
      <w:rFonts w:ascii="Garamond" w:hAnsi="Garamond" w:cs="Times New Roman"/>
      <w:b/>
      <w:sz w:val="20"/>
      <w:u w:val="single"/>
      <w:bdr w:val="single" w:sz="8" w:space="0" w:color="auto"/>
      <w:shd w:val="clear" w:color="auto" w:fill="FFFF00"/>
    </w:rPr>
  </w:style>
  <w:style w:type="character" w:customStyle="1" w:styleId="StyleStyleBoldUnderlineUnderlineIntenseEmphasis1apple-style-">
    <w:name w:val="Style Style Bold UnderlineUnderlineIntense Emphasis1apple-style-..."/>
    <w:basedOn w:val="DefaultParagraphFont"/>
    <w:rsid w:val="00C063B0"/>
    <w:rPr>
      <w:b w:val="0"/>
      <w:bCs w:val="0"/>
      <w:sz w:val="22"/>
      <w:u w:val="single"/>
      <w:bdr w:val="none" w:sz="0" w:space="0" w:color="auto"/>
    </w:rPr>
  </w:style>
  <w:style w:type="character" w:customStyle="1" w:styleId="StyleGeorgia12ptBoldUnderlineBorderSinglesolidline">
    <w:name w:val="Style Georgia 12 pt Bold Underline Border: : (Single solid line..."/>
    <w:basedOn w:val="DefaultParagraphFont"/>
    <w:rsid w:val="00C063B0"/>
    <w:rPr>
      <w:rFonts w:ascii="Georgia" w:hAnsi="Georgia"/>
      <w:b/>
      <w:bCs/>
      <w:sz w:val="24"/>
      <w:u w:val="single"/>
      <w:bdr w:val="none" w:sz="0" w:space="0" w:color="auto"/>
    </w:rPr>
  </w:style>
  <w:style w:type="character" w:customStyle="1" w:styleId="StyleGeorgiaThickunderline">
    <w:name w:val="Style Georgia Thick underline"/>
    <w:basedOn w:val="DefaultParagraphFont"/>
    <w:rsid w:val="00C063B0"/>
    <w:rPr>
      <w:rFonts w:ascii="Georgia" w:hAnsi="Georgia"/>
      <w:u w:val="single"/>
    </w:rPr>
  </w:style>
  <w:style w:type="paragraph" w:customStyle="1" w:styleId="StyleCardsGeorgia12ptBoldThickunderlineBorderSin">
    <w:name w:val="Style Cards + Georgia 12 pt Bold Thick underline Border: : (Sin..."/>
    <w:basedOn w:val="Normal"/>
    <w:qFormat/>
    <w:rsid w:val="00C063B0"/>
    <w:pPr>
      <w:autoSpaceDE w:val="0"/>
      <w:autoSpaceDN w:val="0"/>
      <w:adjustRightInd w:val="0"/>
      <w:ind w:left="432" w:right="432"/>
      <w:jc w:val="both"/>
    </w:pPr>
    <w:rPr>
      <w:b/>
      <w:bCs/>
      <w:sz w:val="24"/>
      <w:szCs w:val="20"/>
      <w:u w:val="single"/>
      <w:bdr w:val="single" w:sz="4" w:space="0" w:color="auto"/>
      <w14:ligatures w14:val="standardContextual"/>
    </w:rPr>
  </w:style>
  <w:style w:type="character" w:customStyle="1" w:styleId="StyleGeorgia12ptThickunderline">
    <w:name w:val="Style Georgia 12 pt Thick underline"/>
    <w:basedOn w:val="DefaultParagraphFont"/>
    <w:rsid w:val="00C063B0"/>
    <w:rPr>
      <w:rFonts w:ascii="Georgia" w:hAnsi="Georgia"/>
      <w:sz w:val="24"/>
      <w:u w:val="single"/>
    </w:rPr>
  </w:style>
  <w:style w:type="paragraph" w:customStyle="1" w:styleId="StyleCardsGeorgia">
    <w:name w:val="Style Cards + Georgia"/>
    <w:basedOn w:val="Normal"/>
    <w:qFormat/>
    <w:rsid w:val="00C063B0"/>
    <w:pPr>
      <w:autoSpaceDE w:val="0"/>
      <w:autoSpaceDN w:val="0"/>
      <w:adjustRightInd w:val="0"/>
      <w:ind w:left="432" w:right="432"/>
    </w:pPr>
    <w:rPr>
      <w:szCs w:val="20"/>
      <w14:ligatures w14:val="standardContextual"/>
    </w:rPr>
  </w:style>
  <w:style w:type="paragraph" w:customStyle="1" w:styleId="StyleunderlinedLatinGeorgiaBoldThickunderlineBorder">
    <w:name w:val="Style underlined + (Latin) Georgia Bold Thick underline Border: ..."/>
    <w:qFormat/>
    <w:rsid w:val="00C063B0"/>
    <w:pPr>
      <w:spacing w:after="200" w:line="276" w:lineRule="auto"/>
      <w:contextualSpacing/>
    </w:pPr>
    <w:rPr>
      <w:rFonts w:eastAsia="Malgun Gothic"/>
      <w:b/>
      <w:bCs/>
      <w:kern w:val="0"/>
      <w:szCs w:val="22"/>
      <w:u w:val="single"/>
      <w:bdr w:val="single" w:sz="4" w:space="0" w:color="auto" w:frame="1"/>
      <w:lang w:eastAsia="en-US"/>
    </w:rPr>
  </w:style>
  <w:style w:type="paragraph" w:customStyle="1" w:styleId="StyleunderlinedLatinGeorgiaThickunderline">
    <w:name w:val="Style underlined + (Latin) Georgia Thick underline"/>
    <w:qFormat/>
    <w:rsid w:val="00C063B0"/>
    <w:pPr>
      <w:spacing w:after="200" w:line="276" w:lineRule="auto"/>
      <w:contextualSpacing/>
    </w:pPr>
    <w:rPr>
      <w:rFonts w:eastAsia="Malgun Gothic"/>
      <w:kern w:val="0"/>
      <w:szCs w:val="22"/>
      <w:u w:val="single"/>
      <w:lang w:eastAsia="en-US"/>
    </w:rPr>
  </w:style>
  <w:style w:type="character" w:customStyle="1" w:styleId="StyleStyleBoldUnderlineUnderlineIntenseEmphasis1apple-style-1">
    <w:name w:val="Style Style Bold UnderlineUnderlineIntense Emphasis1apple-style-...1"/>
    <w:basedOn w:val="DefaultParagraphFont"/>
    <w:rsid w:val="00C063B0"/>
    <w:rPr>
      <w:b w:val="0"/>
      <w:bCs w:val="0"/>
      <w:sz w:val="14"/>
      <w:u w:val="none"/>
    </w:rPr>
  </w:style>
  <w:style w:type="character" w:customStyle="1" w:styleId="StyleStyleBoldUnderlineIntenseEmphasis1UnderlineIntenseEmph">
    <w:name w:val="Style Style Bold UnderlineIntense Emphasis1UnderlineIntense Emph..."/>
    <w:basedOn w:val="DefaultParagraphFont"/>
    <w:rsid w:val="00C063B0"/>
    <w:rPr>
      <w:b w:val="0"/>
      <w:bCs w:val="0"/>
      <w:sz w:val="22"/>
      <w:u w:val="single"/>
      <w:bdr w:val="none" w:sz="0" w:space="0" w:color="auto"/>
    </w:rPr>
  </w:style>
  <w:style w:type="character" w:customStyle="1" w:styleId="maintitle">
    <w:name w:val="maintitle"/>
    <w:basedOn w:val="DefaultParagraphFont"/>
    <w:rsid w:val="00C063B0"/>
  </w:style>
  <w:style w:type="character" w:customStyle="1" w:styleId="cit-title">
    <w:name w:val="cit-title"/>
    <w:basedOn w:val="DefaultParagraphFont"/>
    <w:rsid w:val="00C063B0"/>
  </w:style>
  <w:style w:type="paragraph" w:customStyle="1" w:styleId="txttitle">
    <w:name w:val="txttitle"/>
    <w:basedOn w:val="Normal"/>
    <w:rsid w:val="00C063B0"/>
    <w:pPr>
      <w:spacing w:before="100" w:beforeAutospacing="1" w:after="100" w:afterAutospacing="1"/>
    </w:pPr>
    <w:rPr>
      <w:sz w:val="24"/>
      <w14:ligatures w14:val="standardContextual"/>
    </w:rPr>
  </w:style>
  <w:style w:type="character" w:customStyle="1" w:styleId="volume">
    <w:name w:val="volume"/>
    <w:basedOn w:val="DefaultParagraphFont"/>
    <w:rsid w:val="00C063B0"/>
  </w:style>
  <w:style w:type="character" w:customStyle="1" w:styleId="z3988">
    <w:name w:val="z3988"/>
    <w:basedOn w:val="DefaultParagraphFont"/>
    <w:rsid w:val="00C063B0"/>
  </w:style>
  <w:style w:type="character" w:customStyle="1" w:styleId="nowrap">
    <w:name w:val="nowrap"/>
    <w:basedOn w:val="DefaultParagraphFont"/>
    <w:rsid w:val="00C063B0"/>
  </w:style>
  <w:style w:type="paragraph" w:customStyle="1" w:styleId="SmallCards">
    <w:name w:val="Small Cards"/>
    <w:basedOn w:val="Normal"/>
    <w:link w:val="SmallCardsChar"/>
    <w:autoRedefine/>
    <w:rsid w:val="00C063B0"/>
    <w:rPr>
      <w:rFonts w:eastAsia="Times New Roman"/>
      <w:szCs w:val="20"/>
      <w14:ligatures w14:val="standardContextual"/>
    </w:rPr>
  </w:style>
  <w:style w:type="character" w:customStyle="1" w:styleId="freeaccess">
    <w:name w:val="freeaccess"/>
    <w:basedOn w:val="DefaultParagraphFont"/>
    <w:rsid w:val="00C063B0"/>
  </w:style>
  <w:style w:type="character" w:customStyle="1" w:styleId="articoloinside">
    <w:name w:val="articolo_inside"/>
    <w:rsid w:val="00C063B0"/>
  </w:style>
  <w:style w:type="paragraph" w:customStyle="1" w:styleId="pagetools">
    <w:name w:val="pagetools"/>
    <w:basedOn w:val="Normal"/>
    <w:uiPriority w:val="99"/>
    <w:qFormat/>
    <w:rsid w:val="00C063B0"/>
    <w:pPr>
      <w:spacing w:before="100" w:beforeAutospacing="1" w:after="100" w:afterAutospacing="1"/>
    </w:pPr>
    <w:rPr>
      <w:rFonts w:eastAsia="Times New Roman"/>
      <w:sz w:val="24"/>
      <w14:ligatures w14:val="standardContextual"/>
    </w:rPr>
  </w:style>
  <w:style w:type="character" w:customStyle="1" w:styleId="job">
    <w:name w:val="job"/>
    <w:basedOn w:val="DefaultParagraphFont"/>
    <w:rsid w:val="00C063B0"/>
  </w:style>
  <w:style w:type="character" w:customStyle="1" w:styleId="publisher">
    <w:name w:val="publisher"/>
    <w:basedOn w:val="DefaultParagraphFont"/>
    <w:rsid w:val="00C063B0"/>
  </w:style>
  <w:style w:type="character" w:customStyle="1" w:styleId="pubyear">
    <w:name w:val="pubyear"/>
    <w:basedOn w:val="DefaultParagraphFont"/>
    <w:rsid w:val="00C063B0"/>
  </w:style>
  <w:style w:type="character" w:customStyle="1" w:styleId="pubcity">
    <w:name w:val="pubcity"/>
    <w:basedOn w:val="DefaultParagraphFont"/>
    <w:rsid w:val="00C063B0"/>
  </w:style>
  <w:style w:type="paragraph" w:customStyle="1" w:styleId="C-Text">
    <w:name w:val="C-Text"/>
    <w:basedOn w:val="Normal"/>
    <w:uiPriority w:val="99"/>
    <w:qFormat/>
    <w:rsid w:val="00C063B0"/>
    <w:pPr>
      <w:tabs>
        <w:tab w:val="num" w:pos="720"/>
      </w:tabs>
      <w:ind w:left="720" w:hanging="360"/>
    </w:pPr>
    <w:rPr>
      <w:rFonts w:ascii="Garamond" w:hAnsi="Garamond"/>
      <w:sz w:val="24"/>
      <w14:ligatures w14:val="standardContextual"/>
    </w:rPr>
  </w:style>
  <w:style w:type="character" w:customStyle="1" w:styleId="ecdate">
    <w:name w:val="ec_date"/>
    <w:basedOn w:val="DefaultParagraphFont"/>
    <w:rsid w:val="00C063B0"/>
    <w:rPr>
      <w:rFonts w:ascii="Verdana" w:hAnsi="Verdana" w:hint="default"/>
      <w:sz w:val="20"/>
      <w:szCs w:val="20"/>
      <w:shd w:val="clear" w:color="auto" w:fill="FFFFFF"/>
    </w:rPr>
  </w:style>
  <w:style w:type="paragraph" w:customStyle="1" w:styleId="ecmsonormal">
    <w:name w:val="ec_msonormal"/>
    <w:basedOn w:val="Normal"/>
    <w:uiPriority w:val="99"/>
    <w:qFormat/>
    <w:rsid w:val="00C063B0"/>
    <w:pPr>
      <w:shd w:val="clear" w:color="auto" w:fill="FFFFFF"/>
      <w:spacing w:before="100" w:beforeAutospacing="1" w:after="100" w:afterAutospacing="1"/>
      <w:textAlignment w:val="top"/>
    </w:pPr>
    <w:rPr>
      <w:rFonts w:ascii="Verdana" w:hAnsi="Verdana"/>
      <w14:ligatures w14:val="standardContextual"/>
    </w:rPr>
  </w:style>
  <w:style w:type="character" w:customStyle="1" w:styleId="hittermhilite">
    <w:name w:val="hittermhilite"/>
    <w:basedOn w:val="DefaultParagraphFont"/>
    <w:rsid w:val="00C063B0"/>
  </w:style>
  <w:style w:type="character" w:customStyle="1" w:styleId="articleheadline">
    <w:name w:val="articleheadline"/>
    <w:basedOn w:val="DefaultParagraphFont"/>
    <w:rsid w:val="00C063B0"/>
  </w:style>
  <w:style w:type="paragraph" w:customStyle="1" w:styleId="u-intro">
    <w:name w:val="u-intro"/>
    <w:basedOn w:val="Normal"/>
    <w:uiPriority w:val="99"/>
    <w:qFormat/>
    <w:rsid w:val="00C063B0"/>
    <w:pPr>
      <w:spacing w:before="100" w:beforeAutospacing="1" w:after="100" w:afterAutospacing="1"/>
    </w:pPr>
    <w:rPr>
      <w:sz w:val="24"/>
      <w14:ligatures w14:val="standardContextual"/>
    </w:rPr>
  </w:style>
  <w:style w:type="character" w:customStyle="1" w:styleId="u-byline">
    <w:name w:val="u-byline"/>
    <w:basedOn w:val="DefaultParagraphFont"/>
    <w:rsid w:val="00C063B0"/>
  </w:style>
  <w:style w:type="character" w:customStyle="1" w:styleId="articlebya">
    <w:name w:val="articleby_a"/>
    <w:basedOn w:val="DefaultParagraphFont"/>
    <w:rsid w:val="00C063B0"/>
  </w:style>
  <w:style w:type="character" w:customStyle="1" w:styleId="popupwinby">
    <w:name w:val="popupwinby"/>
    <w:basedOn w:val="DefaultParagraphFont"/>
    <w:rsid w:val="00C063B0"/>
  </w:style>
  <w:style w:type="character" w:customStyle="1" w:styleId="storyheader">
    <w:name w:val="storyheader"/>
    <w:basedOn w:val="DefaultParagraphFont"/>
    <w:rsid w:val="00C063B0"/>
  </w:style>
  <w:style w:type="character" w:customStyle="1" w:styleId="marron">
    <w:name w:val="marron"/>
    <w:basedOn w:val="DefaultParagraphFont"/>
    <w:rsid w:val="00C063B0"/>
  </w:style>
  <w:style w:type="character" w:customStyle="1" w:styleId="StyleNormalWeb10ptChar">
    <w:name w:val="Style Normal (Web) + 10 pt Char"/>
    <w:basedOn w:val="DefaultParagraphFont"/>
    <w:rsid w:val="00C063B0"/>
    <w:rPr>
      <w:szCs w:val="24"/>
      <w:lang w:val="en-US" w:eastAsia="en-US" w:bidi="ar-SA"/>
    </w:rPr>
  </w:style>
  <w:style w:type="paragraph" w:customStyle="1" w:styleId="TagCiteShells">
    <w:name w:val="Tag/Cite/Shells"/>
    <w:basedOn w:val="Normal"/>
    <w:uiPriority w:val="99"/>
    <w:qFormat/>
    <w:rsid w:val="00C063B0"/>
    <w:rPr>
      <w:b/>
      <w14:ligatures w14:val="standardContextual"/>
    </w:rPr>
  </w:style>
  <w:style w:type="paragraph" w:customStyle="1" w:styleId="DefinitionTerm">
    <w:name w:val="Definition Term"/>
    <w:basedOn w:val="Normal"/>
    <w:next w:val="Normal"/>
    <w:uiPriority w:val="99"/>
    <w:qFormat/>
    <w:rsid w:val="00C063B0"/>
    <w:rPr>
      <w:snapToGrid w:val="0"/>
      <w:sz w:val="24"/>
      <w14:ligatures w14:val="standardContextual"/>
    </w:rPr>
  </w:style>
  <w:style w:type="character" w:customStyle="1" w:styleId="Style3CharChar">
    <w:name w:val="Style3 Char Char"/>
    <w:basedOn w:val="DefaultParagraphFont"/>
    <w:rsid w:val="00C063B0"/>
    <w:rPr>
      <w:rFonts w:ascii="Arial Narrow" w:hAnsi="Arial Narrow"/>
      <w:b/>
      <w:sz w:val="22"/>
      <w:szCs w:val="24"/>
      <w:lang w:val="en-US" w:eastAsia="en-US" w:bidi="ar-SA"/>
    </w:rPr>
  </w:style>
  <w:style w:type="paragraph" w:customStyle="1" w:styleId="StyleHeading1Heading1Char1ALEXHeadingHeading1CharChar">
    <w:name w:val="Style Heading 1Heading 1 Char1ALEXHeadingHeading 1 CharChar + ..."/>
    <w:basedOn w:val="Heading1"/>
    <w:uiPriority w:val="99"/>
    <w:qFormat/>
    <w:rsid w:val="00C063B0"/>
    <w:pPr>
      <w:spacing w:after="60"/>
    </w:pPr>
    <w:rPr>
      <w:rFonts w:eastAsia="SimSun" w:cs="Times New Roman"/>
      <w:bCs/>
      <w:sz w:val="20"/>
      <w:lang w:eastAsia="zh-CN"/>
      <w14:ligatures w14:val="standardContextual"/>
    </w:rPr>
  </w:style>
  <w:style w:type="character" w:customStyle="1" w:styleId="NormalChar0">
    <w:name w:val="Normal Char"/>
    <w:basedOn w:val="DefaultParagraphFont"/>
    <w:rsid w:val="00C063B0"/>
    <w:rPr>
      <w:lang w:eastAsia="en-US"/>
    </w:rPr>
  </w:style>
  <w:style w:type="character" w:customStyle="1" w:styleId="BoldUnderlineChar4">
    <w:name w:val="Bold + Underline Char"/>
    <w:basedOn w:val="DefaultParagraphFont"/>
    <w:rsid w:val="00C063B0"/>
    <w:rPr>
      <w:rFonts w:ascii="Georgia" w:eastAsiaTheme="majorEastAsia" w:hAnsi="Georgia" w:cs="Arial"/>
      <w:b/>
      <w:bCs w:val="0"/>
      <w:caps/>
      <w:sz w:val="28"/>
      <w:szCs w:val="36"/>
      <w:u w:val="single"/>
      <w:lang w:val="en-US" w:eastAsia="en-US" w:bidi="ar-SA"/>
    </w:rPr>
  </w:style>
  <w:style w:type="character" w:customStyle="1" w:styleId="citationiacgale">
    <w:name w:val="citation iac gale"/>
    <w:basedOn w:val="DefaultParagraphFont"/>
    <w:rsid w:val="00C063B0"/>
  </w:style>
  <w:style w:type="character" w:customStyle="1" w:styleId="CharacterStyle7">
    <w:name w:val="Character Style 7"/>
    <w:rsid w:val="00C063B0"/>
    <w:rPr>
      <w:rFonts w:ascii="Arial Narrow" w:hAnsi="Arial Narrow" w:cs="Arial Narrow"/>
      <w:sz w:val="20"/>
      <w:szCs w:val="20"/>
      <w:u w:val="single"/>
    </w:rPr>
  </w:style>
  <w:style w:type="character" w:customStyle="1" w:styleId="StyleStyle4Char">
    <w:name w:val="Style Style4 + Char"/>
    <w:basedOn w:val="DefaultParagraphFont"/>
    <w:rsid w:val="00C063B0"/>
    <w:rPr>
      <w:rFonts w:ascii="Arial" w:hAnsi="Arial"/>
      <w:b/>
      <w:noProof w:val="0"/>
      <w:sz w:val="22"/>
      <w:szCs w:val="24"/>
      <w:u w:val="single"/>
      <w:lang w:val="en-US" w:eastAsia="en-US" w:bidi="ar-SA"/>
    </w:rPr>
  </w:style>
  <w:style w:type="character" w:customStyle="1" w:styleId="StyleStyle4BlackChar">
    <w:name w:val="Style Style4 + Black Char"/>
    <w:basedOn w:val="DefaultParagraphFont"/>
    <w:rsid w:val="00C063B0"/>
    <w:rPr>
      <w:rFonts w:ascii="Arial" w:hAnsi="Arial"/>
      <w:b/>
      <w:noProof w:val="0"/>
      <w:color w:val="000000"/>
      <w:sz w:val="22"/>
      <w:szCs w:val="24"/>
      <w:u w:val="single"/>
      <w:lang w:val="en-US" w:eastAsia="en-US" w:bidi="ar-SA"/>
    </w:rPr>
  </w:style>
  <w:style w:type="paragraph" w:customStyle="1" w:styleId="UnderlinedEvidence">
    <w:name w:val="Underlined Evidence"/>
    <w:basedOn w:val="Normal"/>
    <w:autoRedefine/>
    <w:uiPriority w:val="99"/>
    <w:qFormat/>
    <w:rsid w:val="00C063B0"/>
    <w:rPr>
      <w:rFonts w:ascii="Verdana" w:hAnsi="Verdana"/>
      <w:sz w:val="21"/>
      <w:szCs w:val="21"/>
      <w:u w:val="thick"/>
      <w14:ligatures w14:val="standardContextual"/>
    </w:rPr>
  </w:style>
  <w:style w:type="paragraph" w:customStyle="1" w:styleId="Cite8">
    <w:name w:val="Cite8"/>
    <w:basedOn w:val="Normal"/>
    <w:autoRedefine/>
    <w:uiPriority w:val="99"/>
    <w:qFormat/>
    <w:rsid w:val="00C063B0"/>
    <w:rPr>
      <w:rFonts w:eastAsia="Calibri"/>
      <w14:ligatures w14:val="standardContextual"/>
    </w:rPr>
  </w:style>
  <w:style w:type="character" w:customStyle="1" w:styleId="BoxX2">
    <w:name w:val="BoxX2"/>
    <w:qFormat/>
    <w:rsid w:val="00C063B0"/>
    <w:rPr>
      <w:rFonts w:ascii="Times New Roman" w:hAnsi="Times New Roman"/>
      <w:b/>
      <w:sz w:val="22"/>
      <w:u w:val="single"/>
      <w:bdr w:val="single" w:sz="4" w:space="0" w:color="auto"/>
    </w:rPr>
  </w:style>
  <w:style w:type="character" w:customStyle="1" w:styleId="SmallerReal">
    <w:name w:val="SmallerReal"/>
    <w:basedOn w:val="DefaultParagraphFont"/>
    <w:uiPriority w:val="1"/>
    <w:qFormat/>
    <w:rsid w:val="00C063B0"/>
    <w:rPr>
      <w:rFonts w:ascii="Garamond" w:hAnsi="Garamond" w:hint="default"/>
      <w:sz w:val="16"/>
    </w:rPr>
  </w:style>
  <w:style w:type="paragraph" w:customStyle="1" w:styleId="StyleStyle49pt9">
    <w:name w:val="Style Style4 + 9 pt9"/>
    <w:basedOn w:val="Style4"/>
    <w:link w:val="StyleStyle49pt9Char"/>
    <w:qFormat/>
    <w:rsid w:val="00C063B0"/>
    <w:rPr>
      <w:rFonts w:eastAsia="SimSun"/>
      <w:lang w:eastAsia="zh-CN"/>
    </w:rPr>
  </w:style>
  <w:style w:type="character" w:customStyle="1" w:styleId="StyleStyle49pt9Char">
    <w:name w:val="Style Style4 + 9 pt9 Char"/>
    <w:link w:val="StyleStyle49pt9"/>
    <w:rsid w:val="00C063B0"/>
    <w:rPr>
      <w:rFonts w:ascii="Calibri" w:eastAsia="SimSun" w:hAnsi="Calibri" w:cs="Calibri"/>
      <w:kern w:val="0"/>
      <w:sz w:val="22"/>
      <w:szCs w:val="22"/>
      <w:u w:val="single"/>
      <w:lang w:eastAsia="zh-CN"/>
    </w:rPr>
  </w:style>
  <w:style w:type="character" w:customStyle="1" w:styleId="UnderlineCard1">
    <w:name w:val="Underline Card"/>
    <w:uiPriority w:val="6"/>
    <w:qFormat/>
    <w:rsid w:val="00C063B0"/>
    <w:rPr>
      <w:rFonts w:ascii="Arial" w:hAnsi="Arial"/>
      <w:b w:val="0"/>
      <w:bCs/>
      <w:sz w:val="20"/>
      <w:u w:val="single"/>
    </w:rPr>
  </w:style>
  <w:style w:type="paragraph" w:customStyle="1" w:styleId="DebateBlocking">
    <w:name w:val="DebateBlocking"/>
    <w:basedOn w:val="Normal"/>
    <w:next w:val="Nothing"/>
    <w:uiPriority w:val="99"/>
    <w:qFormat/>
    <w:rsid w:val="00C063B0"/>
    <w:rPr>
      <w14:ligatures w14:val="standardContextual"/>
    </w:rPr>
  </w:style>
  <w:style w:type="paragraph" w:customStyle="1" w:styleId="Heading32">
    <w:name w:val="Heading 32"/>
    <w:aliases w:val="Block3,Char Char Char Char Char Char Char3,Char5,Tags v 22,3: Cite2,Char12,Underlines2,Heading 3 Char32,Block Writing2,Index Headers2,Bold Cite2,Text 72,Foldover2,Tag Char Char3,Cite 12,Read Char2"/>
    <w:basedOn w:val="Normal"/>
    <w:rsid w:val="00C063B0"/>
    <w:rPr>
      <w14:ligatures w14:val="standardContextual"/>
    </w:rPr>
  </w:style>
  <w:style w:type="character" w:customStyle="1" w:styleId="HeaderChar11">
    <w:name w:val="Header Char11"/>
    <w:aliases w:val="Char2 Char11,Header 1 Char11,Text Char11,Header Char Char Char Char Char11,Heading 1 Char Char Char Char Char Char11,Header Char Char Char Char Char Char Char11,Heading 1 Char Char Char Char Char Char Char Char11,Header 1 Char Char Char11"/>
    <w:basedOn w:val="DefaultParagraphFont"/>
    <w:rsid w:val="00C063B0"/>
    <w:rPr>
      <w:rFonts w:ascii="Georgia" w:hAnsi="Georgia" w:cs="Calibri" w:hint="default"/>
    </w:rPr>
  </w:style>
  <w:style w:type="paragraph" w:customStyle="1" w:styleId="Heading31">
    <w:name w:val="Heading 31"/>
    <w:aliases w:val="Block2,Char4,Tags v 21,3: Cite1,Char11,Underlines1,Heading 3 Char31,Block Writing1,Index Headers1,Bold Cite1,Text 71,Foldover1,Tag Char Char2,Cite 11,Read Char1"/>
    <w:basedOn w:val="Normal"/>
    <w:rsid w:val="00C063B0"/>
    <w:pPr>
      <w:spacing w:before="100" w:beforeAutospacing="1" w:after="100" w:afterAutospacing="1"/>
    </w:pPr>
    <w:rPr>
      <w:rFonts w:eastAsia="Times New Roman"/>
      <w:sz w:val="24"/>
      <w14:ligatures w14:val="standardContextual"/>
    </w:rPr>
  </w:style>
  <w:style w:type="character" w:customStyle="1" w:styleId="created">
    <w:name w:val="created"/>
    <w:basedOn w:val="DefaultParagraphFont"/>
    <w:rsid w:val="00C063B0"/>
  </w:style>
  <w:style w:type="paragraph" w:customStyle="1" w:styleId="8font">
    <w:name w:val="8font"/>
    <w:basedOn w:val="Normal"/>
    <w:next w:val="Normal"/>
    <w:autoRedefine/>
    <w:uiPriority w:val="99"/>
    <w:qFormat/>
    <w:rsid w:val="00C063B0"/>
    <w:rPr>
      <w:rFonts w:eastAsia="Cambria"/>
      <w:szCs w:val="16"/>
      <w14:ligatures w14:val="standardContextual"/>
    </w:rPr>
  </w:style>
  <w:style w:type="paragraph" w:customStyle="1" w:styleId="CiteLittle">
    <w:name w:val="Cite Little"/>
    <w:next w:val="Normal"/>
    <w:qFormat/>
    <w:rsid w:val="00C063B0"/>
    <w:pPr>
      <w:spacing w:after="0" w:line="240" w:lineRule="auto"/>
    </w:pPr>
    <w:rPr>
      <w:rFonts w:ascii="Arial" w:eastAsia="Times New Roman" w:hAnsi="Arial" w:cs="Times New Roman"/>
      <w:bCs/>
      <w:kern w:val="32"/>
      <w:sz w:val="16"/>
      <w:szCs w:val="32"/>
      <w:lang w:eastAsia="en-US"/>
    </w:rPr>
  </w:style>
  <w:style w:type="character" w:customStyle="1" w:styleId="StyleAsianMSMinchoBold">
    <w:name w:val="Style (Asian) MS Mincho Bold"/>
    <w:rsid w:val="00C063B0"/>
    <w:rPr>
      <w:rFonts w:ascii="Times New Roman" w:eastAsia="MS Mincho" w:hAnsi="Times New Roman"/>
      <w:b/>
      <w:bCs/>
      <w:u w:val="thick"/>
    </w:rPr>
  </w:style>
  <w:style w:type="character" w:customStyle="1" w:styleId="StyleAsianMSMincho">
    <w:name w:val="Style (Asian) MS Mincho"/>
    <w:rsid w:val="00C063B0"/>
    <w:rPr>
      <w:rFonts w:ascii="Times New Roman" w:eastAsia="MS Mincho" w:hAnsi="Times New Roman"/>
      <w:u w:val="thick"/>
    </w:rPr>
  </w:style>
  <w:style w:type="paragraph" w:customStyle="1" w:styleId="docheader">
    <w:name w:val="doc header"/>
    <w:autoRedefine/>
    <w:qFormat/>
    <w:rsid w:val="00C063B0"/>
    <w:pPr>
      <w:spacing w:after="0" w:line="240" w:lineRule="auto"/>
    </w:pPr>
    <w:rPr>
      <w:rFonts w:ascii="Times New Roman" w:eastAsia="Malgun Gothic" w:hAnsi="Times New Roman" w:cs="Times New Roman"/>
      <w:b/>
      <w:kern w:val="0"/>
      <w:sz w:val="20"/>
      <w:lang w:eastAsia="en-US"/>
    </w:rPr>
  </w:style>
  <w:style w:type="paragraph" w:customStyle="1" w:styleId="docfooter">
    <w:name w:val="doc footer"/>
    <w:autoRedefine/>
    <w:qFormat/>
    <w:rsid w:val="00C063B0"/>
    <w:pPr>
      <w:spacing w:after="0" w:line="240" w:lineRule="auto"/>
      <w:jc w:val="right"/>
    </w:pPr>
    <w:rPr>
      <w:rFonts w:ascii="Times New Roman" w:eastAsia="Malgun Gothic" w:hAnsi="Times New Roman" w:cs="Times New Roman"/>
      <w:b/>
      <w:kern w:val="0"/>
      <w:sz w:val="22"/>
      <w:lang w:eastAsia="en-US"/>
    </w:rPr>
  </w:style>
  <w:style w:type="character" w:customStyle="1" w:styleId="crosslinkpopup">
    <w:name w:val="crosslinkpopup"/>
    <w:rsid w:val="00C063B0"/>
  </w:style>
  <w:style w:type="character" w:customStyle="1" w:styleId="CardCharChar1">
    <w:name w:val="Card Char Char1"/>
    <w:rsid w:val="00C063B0"/>
    <w:rPr>
      <w:b/>
      <w:bCs/>
      <w:sz w:val="28"/>
      <w:szCs w:val="28"/>
    </w:rPr>
  </w:style>
  <w:style w:type="paragraph" w:customStyle="1" w:styleId="bloctitles">
    <w:name w:val="bloc titles"/>
    <w:basedOn w:val="Heading1"/>
    <w:next w:val="Normal"/>
    <w:link w:val="bloctitlesChar"/>
    <w:autoRedefine/>
    <w:qFormat/>
    <w:rsid w:val="00C063B0"/>
    <w:pPr>
      <w:keepNext w:val="0"/>
      <w:keepLines w:val="0"/>
      <w:pBdr>
        <w:top w:val="none" w:sz="0" w:space="0" w:color="auto"/>
        <w:left w:val="none" w:sz="0" w:space="0" w:color="auto"/>
        <w:bottom w:val="none" w:sz="0" w:space="0" w:color="auto"/>
        <w:right w:val="none" w:sz="0" w:space="0" w:color="auto"/>
      </w:pBdr>
      <w:tabs>
        <w:tab w:val="left" w:pos="7320"/>
      </w:tabs>
      <w:contextualSpacing/>
    </w:pPr>
    <w:rPr>
      <w:rFonts w:eastAsia="Times New Roman" w:cs="Times New Roman"/>
      <w:bCs/>
      <w:caps/>
      <w:sz w:val="28"/>
      <w:u w:val="single"/>
      <w14:ligatures w14:val="standardContextual"/>
    </w:rPr>
  </w:style>
  <w:style w:type="character" w:customStyle="1" w:styleId="bloctitlesChar">
    <w:name w:val="bloc titles Char"/>
    <w:link w:val="bloctitles"/>
    <w:rsid w:val="00C063B0"/>
    <w:rPr>
      <w:rFonts w:ascii="Calibri" w:eastAsia="Times New Roman" w:hAnsi="Calibri" w:cs="Times New Roman"/>
      <w:b/>
      <w:bCs/>
      <w:caps/>
      <w:kern w:val="0"/>
      <w:sz w:val="28"/>
      <w:szCs w:val="32"/>
      <w:u w:val="single"/>
      <w:lang w:eastAsia="en-US"/>
    </w:rPr>
  </w:style>
  <w:style w:type="paragraph" w:customStyle="1" w:styleId="blocorganizer">
    <w:name w:val="bloc organizer"/>
    <w:basedOn w:val="Heading1"/>
    <w:next w:val="bloctitles"/>
    <w:link w:val="blocorganizerChar"/>
    <w:autoRedefine/>
    <w:qFormat/>
    <w:rsid w:val="00C063B0"/>
    <w:pPr>
      <w:keepNext w:val="0"/>
      <w:keepLines w:val="0"/>
      <w:pBdr>
        <w:top w:val="none" w:sz="0" w:space="0" w:color="auto"/>
        <w:left w:val="none" w:sz="0" w:space="0" w:color="auto"/>
        <w:bottom w:val="none" w:sz="0" w:space="0" w:color="auto"/>
        <w:right w:val="none" w:sz="0" w:space="0" w:color="auto"/>
      </w:pBdr>
      <w:contextualSpacing/>
    </w:pPr>
    <w:rPr>
      <w:rFonts w:eastAsia="Times New Roman" w:cs="Times New Roman"/>
      <w:bCs/>
      <w:caps/>
      <w:sz w:val="4"/>
      <w:u w:val="single"/>
      <w14:ligatures w14:val="standardContextual"/>
    </w:rPr>
  </w:style>
  <w:style w:type="character" w:customStyle="1" w:styleId="blocorganizerChar">
    <w:name w:val="bloc organizer Char"/>
    <w:link w:val="blocorganizer"/>
    <w:rsid w:val="00C063B0"/>
    <w:rPr>
      <w:rFonts w:ascii="Calibri" w:eastAsia="Times New Roman" w:hAnsi="Calibri" w:cs="Times New Roman"/>
      <w:b/>
      <w:bCs/>
      <w:caps/>
      <w:kern w:val="0"/>
      <w:sz w:val="4"/>
      <w:szCs w:val="32"/>
      <w:u w:val="single"/>
      <w:lang w:eastAsia="en-US"/>
    </w:rPr>
  </w:style>
  <w:style w:type="character" w:customStyle="1" w:styleId="UnderlineBoldChar">
    <w:name w:val="Underline Bold Char"/>
    <w:locked/>
    <w:rsid w:val="00C063B0"/>
    <w:rPr>
      <w:rFonts w:ascii="Times New Roman" w:eastAsia="Times New Roman" w:hAnsi="Times New Roman" w:cs="Calibri"/>
      <w:b/>
      <w:sz w:val="24"/>
      <w:szCs w:val="20"/>
      <w:u w:val="single"/>
    </w:rPr>
  </w:style>
  <w:style w:type="character" w:customStyle="1" w:styleId="tagChar">
    <w:name w:val="%tag Char"/>
    <w:link w:val="tag"/>
    <w:uiPriority w:val="99"/>
    <w:rsid w:val="00C063B0"/>
    <w:rPr>
      <w:rFonts w:ascii="Garamond" w:eastAsia="Calibri" w:hAnsi="Garamond" w:cs="Calibri"/>
      <w:bCs/>
      <w:kern w:val="0"/>
      <w:sz w:val="18"/>
      <w:szCs w:val="22"/>
      <w:lang w:eastAsia="en-US"/>
    </w:rPr>
  </w:style>
  <w:style w:type="character" w:customStyle="1" w:styleId="AAAcardChar">
    <w:name w:val="AAAcard Char"/>
    <w:link w:val="AAAcard"/>
    <w:uiPriority w:val="99"/>
    <w:rsid w:val="00C063B0"/>
    <w:rPr>
      <w:rFonts w:ascii="Calibri" w:eastAsia="Times New Roman" w:hAnsi="Calibri" w:cs="Calibri"/>
      <w:kern w:val="0"/>
      <w:sz w:val="22"/>
      <w:szCs w:val="22"/>
      <w:lang w:eastAsia="en-US"/>
    </w:rPr>
  </w:style>
  <w:style w:type="character" w:customStyle="1" w:styleId="underlineCharChar2">
    <w:name w:val="underline Char Char"/>
    <w:rsid w:val="00C063B0"/>
    <w:rPr>
      <w:rFonts w:ascii="Arial Narrow" w:eastAsia="Times New Roman" w:hAnsi="Arial Narrow" w:cs="Calibri"/>
      <w:sz w:val="24"/>
      <w:u w:val="single"/>
    </w:rPr>
  </w:style>
  <w:style w:type="paragraph" w:customStyle="1" w:styleId="tagstyle0">
    <w:name w:val="tagstyle"/>
    <w:basedOn w:val="Normal"/>
    <w:qFormat/>
    <w:rsid w:val="00C063B0"/>
    <w:pPr>
      <w:spacing w:before="100" w:beforeAutospacing="1" w:after="100" w:afterAutospacing="1"/>
    </w:pPr>
    <w:rPr>
      <w:rFonts w:eastAsia="Times New Roman"/>
      <w:sz w:val="24"/>
      <w14:ligatures w14:val="standardContextual"/>
    </w:rPr>
  </w:style>
  <w:style w:type="character" w:customStyle="1" w:styleId="newsstorytitle">
    <w:name w:val="news_story_title"/>
    <w:rsid w:val="00C063B0"/>
  </w:style>
  <w:style w:type="character" w:customStyle="1" w:styleId="yqlink">
    <w:name w:val="yqlink"/>
    <w:rsid w:val="00C063B0"/>
  </w:style>
  <w:style w:type="character" w:customStyle="1" w:styleId="clbody">
    <w:name w:val="clbody"/>
    <w:rsid w:val="00C063B0"/>
  </w:style>
  <w:style w:type="character" w:customStyle="1" w:styleId="Boxing">
    <w:name w:val="Boxing"/>
    <w:rsid w:val="00C063B0"/>
    <w:rPr>
      <w:rFonts w:ascii="Arial Narrow" w:hAnsi="Arial Narrow"/>
      <w:dstrike w:val="0"/>
      <w:sz w:val="20"/>
      <w:bdr w:val="single" w:sz="2" w:space="0" w:color="auto"/>
      <w:vertAlign w:val="baseline"/>
    </w:rPr>
  </w:style>
  <w:style w:type="paragraph" w:customStyle="1" w:styleId="Analyticals">
    <w:name w:val="Analyticals"/>
    <w:basedOn w:val="Normal"/>
    <w:qFormat/>
    <w:rsid w:val="00C063B0"/>
    <w:rPr>
      <w:rFonts w:eastAsia="Times New Roman"/>
      <w:sz w:val="24"/>
      <w14:ligatures w14:val="standardContextual"/>
    </w:rPr>
  </w:style>
  <w:style w:type="character" w:customStyle="1" w:styleId="norm">
    <w:name w:val="norm"/>
    <w:rsid w:val="00C063B0"/>
  </w:style>
  <w:style w:type="character" w:customStyle="1" w:styleId="boldandunderlinecharcharcharcharcharcharcharcharcharcharcharcharcharcharcharchar0">
    <w:name w:val="boldandunderlinecharcharcharcharcharcharcharcharcharcharcharcharcharcharcharchar"/>
    <w:rsid w:val="00C063B0"/>
  </w:style>
  <w:style w:type="character" w:customStyle="1" w:styleId="underlinecharcharcharcharcharcharcharcharcharcharcharcharcharchar0">
    <w:name w:val="underlinecharcharcharcharcharcharcharcharcharcharcharcharcharchar"/>
    <w:rsid w:val="00C063B0"/>
  </w:style>
  <w:style w:type="character" w:customStyle="1" w:styleId="CharCharCharCharCharChar1Char">
    <w:name w:val="Char Char Char Char Char Char1 Char"/>
    <w:rsid w:val="00C063B0"/>
    <w:rPr>
      <w:rFonts w:ascii="Times New Roman" w:eastAsia="Times New Roman" w:hAnsi="Times New Roman" w:cs="Times New Roman"/>
      <w:b/>
      <w:sz w:val="24"/>
      <w:szCs w:val="24"/>
    </w:rPr>
  </w:style>
  <w:style w:type="character" w:customStyle="1" w:styleId="emphasis22">
    <w:name w:val="emphasis2"/>
    <w:rsid w:val="00C063B0"/>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
    <w:rsid w:val="00C063B0"/>
    <w:rPr>
      <w:sz w:val="24"/>
      <w:szCs w:val="24"/>
      <w:lang w:val="en-US" w:eastAsia="en-US" w:bidi="ar-SA"/>
    </w:rPr>
  </w:style>
  <w:style w:type="character" w:customStyle="1" w:styleId="NewTag">
    <w:name w:val="NewTag"/>
    <w:uiPriority w:val="1"/>
    <w:qFormat/>
    <w:rsid w:val="00C063B0"/>
    <w:rPr>
      <w:rFonts w:ascii="Georgia" w:hAnsi="Georgia"/>
      <w:b/>
      <w:sz w:val="24"/>
    </w:rPr>
  </w:style>
  <w:style w:type="character" w:customStyle="1" w:styleId="searchtools-record-title">
    <w:name w:val="searchtools-record-title"/>
    <w:basedOn w:val="DefaultParagraphFont"/>
    <w:rsid w:val="00C063B0"/>
  </w:style>
  <w:style w:type="character" w:customStyle="1" w:styleId="rightside">
    <w:name w:val="rightside"/>
    <w:rsid w:val="00C063B0"/>
  </w:style>
  <w:style w:type="character" w:customStyle="1" w:styleId="flourish">
    <w:name w:val="flourish"/>
    <w:rsid w:val="00C063B0"/>
  </w:style>
  <w:style w:type="character" w:customStyle="1" w:styleId="style150">
    <w:name w:val="style150"/>
    <w:rsid w:val="00C063B0"/>
  </w:style>
  <w:style w:type="character" w:customStyle="1" w:styleId="head">
    <w:name w:val="head"/>
    <w:rsid w:val="00C063B0"/>
  </w:style>
  <w:style w:type="character" w:customStyle="1" w:styleId="apturelink">
    <w:name w:val="apturelink"/>
    <w:rsid w:val="00C063B0"/>
  </w:style>
  <w:style w:type="character" w:customStyle="1" w:styleId="apturelinkicon">
    <w:name w:val="apturelinkicon"/>
    <w:rsid w:val="00C063B0"/>
  </w:style>
  <w:style w:type="character" w:customStyle="1" w:styleId="titletxt">
    <w:name w:val="titletxt"/>
    <w:rsid w:val="00C063B0"/>
  </w:style>
  <w:style w:type="character" w:customStyle="1" w:styleId="colbcopy">
    <w:name w:val="colbcopy"/>
    <w:rsid w:val="00C063B0"/>
  </w:style>
  <w:style w:type="character" w:customStyle="1" w:styleId="hcard">
    <w:name w:val="hcard"/>
    <w:rsid w:val="00C063B0"/>
  </w:style>
  <w:style w:type="table" w:styleId="MediumGrid2">
    <w:name w:val="Medium Grid 2"/>
    <w:basedOn w:val="TableNormal"/>
    <w:uiPriority w:val="68"/>
    <w:rsid w:val="00C063B0"/>
    <w:pPr>
      <w:spacing w:after="0" w:line="240" w:lineRule="auto"/>
    </w:pPr>
    <w:rPr>
      <w:rFonts w:asciiTheme="majorHAnsi" w:eastAsiaTheme="majorEastAsia" w:hAnsiTheme="majorHAnsi" w:cstheme="majorBidi"/>
      <w:color w:val="000000" w:themeColor="text1"/>
      <w:kern w:val="0"/>
      <w:sz w:val="22"/>
      <w:szCs w:val="22"/>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paragraph" w:customStyle="1" w:styleId="StylePlainTextTimesNewRomanBold">
    <w:name w:val="Style Plain Text + Times New Roman Bold"/>
    <w:basedOn w:val="PlainText"/>
    <w:qFormat/>
    <w:rsid w:val="00C063B0"/>
    <w:pPr>
      <w:widowControl/>
      <w:autoSpaceDE/>
      <w:autoSpaceDN/>
      <w:adjustRightInd/>
    </w:pPr>
    <w:rPr>
      <w:rFonts w:ascii="Courier" w:eastAsia="Cambria" w:hAnsi="Courier"/>
      <w:sz w:val="21"/>
      <w:szCs w:val="21"/>
    </w:rPr>
  </w:style>
  <w:style w:type="paragraph" w:customStyle="1" w:styleId="hotroute2">
    <w:name w:val="hotroute"/>
    <w:basedOn w:val="Normal"/>
    <w:qFormat/>
    <w:rsid w:val="00C063B0"/>
    <w:pPr>
      <w:ind w:left="288"/>
    </w:pPr>
    <w:rPr>
      <w14:ligatures w14:val="standardContextual"/>
    </w:rPr>
  </w:style>
  <w:style w:type="paragraph" w:customStyle="1" w:styleId="DeleteAnalytics">
    <w:name w:val="Delete Analytics"/>
    <w:basedOn w:val="Heading4"/>
    <w:qFormat/>
    <w:rsid w:val="00C063B0"/>
    <w:rPr>
      <w:bCs/>
      <w:color w:val="800000"/>
      <w14:ligatures w14:val="standardContextual"/>
    </w:rPr>
  </w:style>
  <w:style w:type="paragraph" w:customStyle="1" w:styleId="ReallyFuckingSmall0">
    <w:name w:val="Really Fucking Small"/>
    <w:basedOn w:val="Normal"/>
    <w:link w:val="ReallyFuckingSmallChar0"/>
    <w:qFormat/>
    <w:rsid w:val="00C063B0"/>
    <w:pPr>
      <w:ind w:left="144"/>
    </w:pPr>
    <w:rPr>
      <w:rFonts w:eastAsia="Times New Roman"/>
      <w:sz w:val="12"/>
      <w14:ligatures w14:val="standardContextual"/>
    </w:rPr>
  </w:style>
  <w:style w:type="character" w:customStyle="1" w:styleId="ReallyFuckingSmallChar0">
    <w:name w:val="Really Fucking Small Char"/>
    <w:link w:val="ReallyFuckingSmall0"/>
    <w:rsid w:val="00C063B0"/>
    <w:rPr>
      <w:rFonts w:ascii="Calibri" w:eastAsia="Times New Roman" w:hAnsi="Calibri" w:cs="Calibri"/>
      <w:kern w:val="0"/>
      <w:sz w:val="12"/>
      <w:szCs w:val="22"/>
      <w:lang w:eastAsia="en-US"/>
    </w:rPr>
  </w:style>
  <w:style w:type="paragraph" w:customStyle="1" w:styleId="Boxempahsis">
    <w:name w:val="Box empahsis"/>
    <w:basedOn w:val="Normal"/>
    <w:link w:val="BoxempahsisChar"/>
    <w:qFormat/>
    <w:rsid w:val="00C063B0"/>
    <w:rPr>
      <w:rFonts w:ascii="Franklin Gothic Heavy" w:hAnsi="Franklin Gothic Heavy"/>
      <w:sz w:val="24"/>
      <w:u w:val="single"/>
      <w:bdr w:val="single" w:sz="4" w:space="0" w:color="auto"/>
      <w14:ligatures w14:val="standardContextual"/>
    </w:rPr>
  </w:style>
  <w:style w:type="character" w:customStyle="1" w:styleId="BoxempahsisChar">
    <w:name w:val="Box empahsis Char"/>
    <w:basedOn w:val="DefaultParagraphFont"/>
    <w:link w:val="Boxempahsis"/>
    <w:rsid w:val="00C063B0"/>
    <w:rPr>
      <w:rFonts w:ascii="Franklin Gothic Heavy" w:eastAsiaTheme="minorHAnsi" w:hAnsi="Franklin Gothic Heavy" w:cs="Calibri"/>
      <w:kern w:val="0"/>
      <w:szCs w:val="22"/>
      <w:u w:val="single"/>
      <w:bdr w:val="single" w:sz="4" w:space="0" w:color="auto"/>
      <w:lang w:eastAsia="en-US"/>
    </w:rPr>
  </w:style>
  <w:style w:type="character" w:customStyle="1" w:styleId="Qualified">
    <w:name w:val="Qualified"/>
    <w:rsid w:val="00C063B0"/>
    <w:rPr>
      <w:rFonts w:asciiTheme="majorHAnsi" w:hAnsiTheme="majorHAnsi"/>
      <w:b/>
      <w:bCs/>
      <w:sz w:val="16"/>
    </w:rPr>
  </w:style>
  <w:style w:type="character" w:customStyle="1" w:styleId="Underline-Highlighted-WFU">
    <w:name w:val="Underline-Highlighted-WFU"/>
    <w:basedOn w:val="DefaultParagraphFont"/>
    <w:uiPriority w:val="1"/>
    <w:qFormat/>
    <w:rsid w:val="00C063B0"/>
    <w:rPr>
      <w:rFonts w:ascii="Cambria" w:hAnsi="Cambria"/>
      <w:sz w:val="22"/>
      <w:u w:val="single"/>
      <w:bdr w:val="none" w:sz="0" w:space="0" w:color="auto"/>
      <w:shd w:val="clear" w:color="auto" w:fill="BEFF7D"/>
    </w:rPr>
  </w:style>
  <w:style w:type="character" w:customStyle="1" w:styleId="Cite-WFU">
    <w:name w:val="Cite-WFU"/>
    <w:basedOn w:val="Underline-Highlighted-WFU"/>
    <w:uiPriority w:val="1"/>
    <w:qFormat/>
    <w:rsid w:val="00C063B0"/>
    <w:rPr>
      <w:rFonts w:ascii="Cambria" w:hAnsi="Cambria"/>
      <w:b/>
      <w:caps w:val="0"/>
      <w:smallCaps w:val="0"/>
      <w:sz w:val="24"/>
      <w:u w:val="none"/>
      <w:bdr w:val="none" w:sz="0" w:space="0" w:color="auto"/>
      <w:shd w:val="clear" w:color="auto" w:fill="BEFF7D"/>
    </w:rPr>
  </w:style>
  <w:style w:type="character" w:customStyle="1" w:styleId="BlockTitleChar0">
    <w:name w:val="%Block Title Char"/>
    <w:rsid w:val="00C063B0"/>
    <w:rPr>
      <w:rFonts w:ascii="Arial" w:eastAsia="Times New Roman" w:hAnsi="Arial" w:cs="Arial"/>
      <w:b/>
      <w:bCs/>
      <w:kern w:val="32"/>
      <w:sz w:val="28"/>
      <w:szCs w:val="32"/>
    </w:rPr>
  </w:style>
  <w:style w:type="character" w:customStyle="1" w:styleId="columntexthead">
    <w:name w:val="columntexthead"/>
    <w:rsid w:val="00C063B0"/>
  </w:style>
  <w:style w:type="character" w:customStyle="1" w:styleId="instruction">
    <w:name w:val="instruction"/>
    <w:rsid w:val="00C063B0"/>
  </w:style>
  <w:style w:type="character" w:customStyle="1" w:styleId="listpipe">
    <w:name w:val="listpipe"/>
    <w:rsid w:val="00C063B0"/>
  </w:style>
  <w:style w:type="character" w:customStyle="1" w:styleId="imagelink">
    <w:name w:val="imagelink"/>
    <w:rsid w:val="00C063B0"/>
  </w:style>
  <w:style w:type="character" w:customStyle="1" w:styleId="leadin">
    <w:name w:val="leadin"/>
    <w:rsid w:val="00C063B0"/>
  </w:style>
  <w:style w:type="character" w:customStyle="1" w:styleId="noticiabyline">
    <w:name w:val="noticia_byline"/>
    <w:rsid w:val="00C063B0"/>
  </w:style>
  <w:style w:type="character" w:customStyle="1" w:styleId="rightnowyahoo">
    <w:name w:val="right_now_yahoo"/>
    <w:rsid w:val="00C063B0"/>
  </w:style>
  <w:style w:type="character" w:customStyle="1" w:styleId="submittedmeta">
    <w:name w:val="submitted meta"/>
    <w:rsid w:val="00C063B0"/>
  </w:style>
  <w:style w:type="character" w:customStyle="1" w:styleId="A10">
    <w:name w:val="A10"/>
    <w:uiPriority w:val="99"/>
    <w:rsid w:val="00C063B0"/>
    <w:rPr>
      <w:color w:val="000000"/>
      <w:sz w:val="12"/>
      <w:szCs w:val="12"/>
    </w:rPr>
  </w:style>
  <w:style w:type="paragraph" w:customStyle="1" w:styleId="Pa7">
    <w:name w:val="Pa7"/>
    <w:basedOn w:val="Default"/>
    <w:next w:val="Default"/>
    <w:uiPriority w:val="99"/>
    <w:qFormat/>
    <w:rsid w:val="00C063B0"/>
    <w:pPr>
      <w:spacing w:before="280" w:line="221" w:lineRule="atLeast"/>
    </w:pPr>
    <w:rPr>
      <w:rFonts w:ascii="Baskerville" w:hAnsi="Baskerville"/>
      <w:color w:val="auto"/>
    </w:rPr>
  </w:style>
  <w:style w:type="character" w:customStyle="1" w:styleId="AAAunderline">
    <w:name w:val="AAAunderline"/>
    <w:qFormat/>
    <w:rsid w:val="00C063B0"/>
    <w:rPr>
      <w:b/>
      <w:u w:val="single"/>
    </w:rPr>
  </w:style>
  <w:style w:type="paragraph" w:customStyle="1" w:styleId="IndexHeader">
    <w:name w:val="Index Header"/>
    <w:basedOn w:val="Normal"/>
    <w:qFormat/>
    <w:rsid w:val="00C063B0"/>
    <w:pPr>
      <w:ind w:left="-720"/>
      <w:outlineLvl w:val="0"/>
    </w:pPr>
    <w:rPr>
      <w:rFonts w:eastAsia="Times New Roman"/>
      <w:b/>
      <w:bCs/>
      <w:sz w:val="36"/>
      <w:szCs w:val="20"/>
      <w14:ligatures w14:val="standardContextual"/>
    </w:rPr>
  </w:style>
  <w:style w:type="character" w:customStyle="1" w:styleId="IndexHeaderChar">
    <w:name w:val="Index Header Char"/>
    <w:rsid w:val="00C063B0"/>
    <w:rPr>
      <w:rFonts w:ascii="Times New Roman" w:eastAsia="Times New Roman" w:hAnsi="Times New Roman"/>
      <w:b/>
      <w:bCs/>
      <w:sz w:val="36"/>
    </w:rPr>
  </w:style>
  <w:style w:type="paragraph" w:customStyle="1" w:styleId="CardRead">
    <w:name w:val="Card_Read"/>
    <w:basedOn w:val="Normal"/>
    <w:qFormat/>
    <w:rsid w:val="00C063B0"/>
    <w:rPr>
      <w:rFonts w:ascii="Times" w:eastAsia="Times" w:hAnsi="Times"/>
      <w:szCs w:val="20"/>
      <w14:ligatures w14:val="standardContextual"/>
    </w:rPr>
  </w:style>
  <w:style w:type="paragraph" w:customStyle="1" w:styleId="CardNU">
    <w:name w:val="CardNU"/>
    <w:basedOn w:val="Normal"/>
    <w:qFormat/>
    <w:rsid w:val="00C063B0"/>
    <w:rPr>
      <w:rFonts w:ascii="Times" w:eastAsia="Times" w:hAnsi="Times"/>
      <w:sz w:val="14"/>
      <w:szCs w:val="20"/>
      <w14:ligatures w14:val="standardContextual"/>
    </w:rPr>
  </w:style>
  <w:style w:type="paragraph" w:customStyle="1" w:styleId="StyleHeading310pt">
    <w:name w:val="Style Heading 3 + 10 pt"/>
    <w:basedOn w:val="Heading3"/>
    <w:qFormat/>
    <w:rsid w:val="00C063B0"/>
    <w:pPr>
      <w:keepLines w:val="0"/>
      <w:pageBreakBefore w:val="0"/>
      <w:ind w:left="576"/>
      <w:jc w:val="left"/>
    </w:pPr>
    <w:rPr>
      <w:rFonts w:eastAsia="Times New Roman" w:cs="Arial"/>
      <w:b w:val="0"/>
      <w:caps/>
      <w:sz w:val="20"/>
      <w:szCs w:val="26"/>
      <w:u w:val="none"/>
      <w14:ligatures w14:val="standardContextual"/>
    </w:rPr>
  </w:style>
  <w:style w:type="character" w:customStyle="1" w:styleId="StyleHeading310ptChar">
    <w:name w:val="Style Heading 3 + 10 pt Char"/>
    <w:rsid w:val="00C063B0"/>
    <w:rPr>
      <w:rFonts w:ascii="Times New Roman" w:eastAsia="Times New Roman" w:hAnsi="Times New Roman" w:cs="Arial"/>
      <w:b/>
      <w:bCs/>
      <w:sz w:val="26"/>
      <w:szCs w:val="26"/>
    </w:rPr>
  </w:style>
  <w:style w:type="paragraph" w:customStyle="1" w:styleId="Style30">
    <w:name w:val="Style 3"/>
    <w:basedOn w:val="Normal"/>
    <w:qFormat/>
    <w:rsid w:val="00C063B0"/>
    <w:pPr>
      <w:autoSpaceDE w:val="0"/>
      <w:autoSpaceDN w:val="0"/>
      <w:spacing w:line="326" w:lineRule="auto"/>
      <w:ind w:firstLine="216"/>
      <w:jc w:val="both"/>
    </w:pPr>
    <w:rPr>
      <w:rFonts w:eastAsia="Times New Roman"/>
      <w:sz w:val="6"/>
      <w:szCs w:val="6"/>
      <w14:ligatures w14:val="standardContextual"/>
    </w:rPr>
  </w:style>
  <w:style w:type="paragraph" w:customStyle="1" w:styleId="CardText-NotUnderlined">
    <w:name w:val="Card Text - Not Underlined"/>
    <w:basedOn w:val="Normal"/>
    <w:qFormat/>
    <w:rsid w:val="00C063B0"/>
    <w:pPr>
      <w:spacing w:after="60"/>
    </w:pPr>
    <w:rPr>
      <w:rFonts w:eastAsia="Times New Roman"/>
      <w:sz w:val="18"/>
      <w14:ligatures w14:val="standardContextual"/>
    </w:rPr>
  </w:style>
  <w:style w:type="paragraph" w:customStyle="1" w:styleId="OmniPage8">
    <w:name w:val="OmniPage #8"/>
    <w:basedOn w:val="Normal"/>
    <w:qFormat/>
    <w:rsid w:val="00C063B0"/>
    <w:rPr>
      <w:rFonts w:eastAsia="Times New Roman"/>
      <w:color w:val="000000"/>
      <w:szCs w:val="20"/>
      <w14:ligatures w14:val="standardContextual"/>
    </w:rPr>
  </w:style>
  <w:style w:type="paragraph" w:customStyle="1" w:styleId="OmniPage2">
    <w:name w:val="OmniPage #2"/>
    <w:basedOn w:val="Normal"/>
    <w:qFormat/>
    <w:rsid w:val="00C063B0"/>
    <w:rPr>
      <w:rFonts w:eastAsia="Times New Roman"/>
      <w:color w:val="000000"/>
      <w:szCs w:val="20"/>
      <w14:ligatures w14:val="standardContextual"/>
    </w:rPr>
  </w:style>
  <w:style w:type="paragraph" w:customStyle="1" w:styleId="OmniPage6">
    <w:name w:val="OmniPage #6"/>
    <w:basedOn w:val="Normal"/>
    <w:qFormat/>
    <w:rsid w:val="00C063B0"/>
    <w:rPr>
      <w:rFonts w:eastAsia="Times New Roman"/>
      <w:color w:val="000000"/>
      <w:szCs w:val="20"/>
      <w14:ligatures w14:val="standardContextual"/>
    </w:rPr>
  </w:style>
  <w:style w:type="paragraph" w:customStyle="1" w:styleId="OmniPage7">
    <w:name w:val="OmniPage #7"/>
    <w:basedOn w:val="Normal"/>
    <w:qFormat/>
    <w:rsid w:val="00C063B0"/>
    <w:rPr>
      <w:rFonts w:eastAsia="Times New Roman"/>
      <w:color w:val="000000"/>
      <w:szCs w:val="20"/>
      <w14:ligatures w14:val="standardContextual"/>
    </w:rPr>
  </w:style>
  <w:style w:type="paragraph" w:customStyle="1" w:styleId="OmniPage11">
    <w:name w:val="OmniPage #11"/>
    <w:basedOn w:val="Normal"/>
    <w:qFormat/>
    <w:rsid w:val="00C063B0"/>
    <w:rPr>
      <w:rFonts w:eastAsia="Times New Roman"/>
      <w:color w:val="000000"/>
      <w:szCs w:val="20"/>
      <w14:ligatures w14:val="standardContextual"/>
    </w:rPr>
  </w:style>
  <w:style w:type="paragraph" w:customStyle="1" w:styleId="OmniPage12">
    <w:name w:val="OmniPage #12"/>
    <w:basedOn w:val="Normal"/>
    <w:qFormat/>
    <w:rsid w:val="00C063B0"/>
    <w:rPr>
      <w:rFonts w:eastAsia="Times New Roman"/>
      <w:color w:val="000000"/>
      <w:szCs w:val="20"/>
      <w14:ligatures w14:val="standardContextual"/>
    </w:rPr>
  </w:style>
  <w:style w:type="paragraph" w:customStyle="1" w:styleId="OmniPage13">
    <w:name w:val="OmniPage #13"/>
    <w:basedOn w:val="Normal"/>
    <w:qFormat/>
    <w:rsid w:val="00C063B0"/>
    <w:rPr>
      <w:rFonts w:eastAsia="Times New Roman"/>
      <w:color w:val="000000"/>
      <w:szCs w:val="20"/>
      <w14:ligatures w14:val="standardContextual"/>
    </w:rPr>
  </w:style>
  <w:style w:type="paragraph" w:customStyle="1" w:styleId="OmniPage14">
    <w:name w:val="OmniPage #14"/>
    <w:basedOn w:val="Normal"/>
    <w:qFormat/>
    <w:rsid w:val="00C063B0"/>
    <w:rPr>
      <w:rFonts w:eastAsia="Times New Roman"/>
      <w:color w:val="000000"/>
      <w:szCs w:val="20"/>
      <w14:ligatures w14:val="standardContextual"/>
    </w:rPr>
  </w:style>
  <w:style w:type="paragraph" w:customStyle="1" w:styleId="OmniPage15">
    <w:name w:val="OmniPage #15"/>
    <w:basedOn w:val="Normal"/>
    <w:qFormat/>
    <w:rsid w:val="00C063B0"/>
    <w:rPr>
      <w:rFonts w:eastAsia="Times New Roman"/>
      <w:color w:val="000000"/>
      <w:szCs w:val="20"/>
      <w14:ligatures w14:val="standardContextual"/>
    </w:rPr>
  </w:style>
  <w:style w:type="paragraph" w:customStyle="1" w:styleId="OmniPage17">
    <w:name w:val="OmniPage #17"/>
    <w:basedOn w:val="Normal"/>
    <w:qFormat/>
    <w:rsid w:val="00C063B0"/>
    <w:rPr>
      <w:rFonts w:eastAsia="Times New Roman"/>
      <w:color w:val="000000"/>
      <w:szCs w:val="20"/>
      <w14:ligatures w14:val="standardContextual"/>
    </w:rPr>
  </w:style>
  <w:style w:type="paragraph" w:customStyle="1" w:styleId="OmniPage19">
    <w:name w:val="OmniPage #19"/>
    <w:basedOn w:val="Normal"/>
    <w:qFormat/>
    <w:rsid w:val="00C063B0"/>
    <w:rPr>
      <w:rFonts w:eastAsia="Times New Roman"/>
      <w:color w:val="000000"/>
      <w:szCs w:val="20"/>
      <w14:ligatures w14:val="standardContextual"/>
    </w:rPr>
  </w:style>
  <w:style w:type="paragraph" w:customStyle="1" w:styleId="OmniPage20">
    <w:name w:val="OmniPage #20"/>
    <w:basedOn w:val="Normal"/>
    <w:qFormat/>
    <w:rsid w:val="00C063B0"/>
    <w:rPr>
      <w:rFonts w:eastAsia="Times New Roman"/>
      <w:color w:val="000000"/>
      <w:szCs w:val="20"/>
      <w14:ligatures w14:val="standardContextual"/>
    </w:rPr>
  </w:style>
  <w:style w:type="paragraph" w:customStyle="1" w:styleId="OmniPage21">
    <w:name w:val="OmniPage #21"/>
    <w:basedOn w:val="Normal"/>
    <w:qFormat/>
    <w:rsid w:val="00C063B0"/>
    <w:rPr>
      <w:rFonts w:eastAsia="Times New Roman"/>
      <w:color w:val="000000"/>
      <w:szCs w:val="20"/>
      <w14:ligatures w14:val="standardContextual"/>
    </w:rPr>
  </w:style>
  <w:style w:type="paragraph" w:customStyle="1" w:styleId="OmniPage22">
    <w:name w:val="OmniPage #22"/>
    <w:basedOn w:val="Normal"/>
    <w:qFormat/>
    <w:rsid w:val="00C063B0"/>
    <w:rPr>
      <w:rFonts w:eastAsia="Times New Roman"/>
      <w:color w:val="000000"/>
      <w:szCs w:val="20"/>
      <w14:ligatures w14:val="standardContextual"/>
    </w:rPr>
  </w:style>
  <w:style w:type="paragraph" w:customStyle="1" w:styleId="OmniPage25">
    <w:name w:val="OmniPage #25"/>
    <w:basedOn w:val="Normal"/>
    <w:qFormat/>
    <w:rsid w:val="00C063B0"/>
    <w:rPr>
      <w:rFonts w:eastAsia="Times New Roman"/>
      <w:color w:val="000000"/>
      <w:szCs w:val="20"/>
      <w14:ligatures w14:val="standardContextual"/>
    </w:rPr>
  </w:style>
  <w:style w:type="paragraph" w:customStyle="1" w:styleId="OmniPage18">
    <w:name w:val="OmniPage #18"/>
    <w:basedOn w:val="Normal"/>
    <w:qFormat/>
    <w:rsid w:val="00C063B0"/>
    <w:rPr>
      <w:rFonts w:eastAsia="Times New Roman"/>
      <w:color w:val="000000"/>
      <w:szCs w:val="20"/>
      <w14:ligatures w14:val="standardContextual"/>
    </w:rPr>
  </w:style>
  <w:style w:type="paragraph" w:customStyle="1" w:styleId="OmniPage26">
    <w:name w:val="OmniPage #26"/>
    <w:basedOn w:val="Normal"/>
    <w:qFormat/>
    <w:rsid w:val="00C063B0"/>
    <w:rPr>
      <w:rFonts w:eastAsia="Times New Roman"/>
      <w:color w:val="000000"/>
      <w:szCs w:val="20"/>
      <w14:ligatures w14:val="standardContextual"/>
    </w:rPr>
  </w:style>
  <w:style w:type="character" w:customStyle="1" w:styleId="iagsheaderlarge">
    <w:name w:val="iags_header_large"/>
    <w:rsid w:val="00C063B0"/>
  </w:style>
  <w:style w:type="paragraph" w:customStyle="1" w:styleId="OmniPage9">
    <w:name w:val="OmniPage #9"/>
    <w:basedOn w:val="Normal"/>
    <w:qFormat/>
    <w:rsid w:val="00C063B0"/>
    <w:rPr>
      <w:rFonts w:eastAsia="Times New Roman"/>
      <w:color w:val="000000"/>
      <w:szCs w:val="20"/>
      <w14:ligatures w14:val="standardContextual"/>
    </w:rPr>
  </w:style>
  <w:style w:type="paragraph" w:customStyle="1" w:styleId="OmniPage5">
    <w:name w:val="OmniPage #5"/>
    <w:basedOn w:val="Normal"/>
    <w:qFormat/>
    <w:rsid w:val="00C063B0"/>
    <w:rPr>
      <w:rFonts w:eastAsia="Times New Roman"/>
      <w:color w:val="000000"/>
      <w:szCs w:val="20"/>
      <w14:ligatures w14:val="standardContextual"/>
    </w:rPr>
  </w:style>
  <w:style w:type="character" w:customStyle="1" w:styleId="style12char0">
    <w:name w:val="style12char"/>
    <w:rsid w:val="00C063B0"/>
  </w:style>
  <w:style w:type="character" w:customStyle="1" w:styleId="charchar2">
    <w:name w:val="charchar2"/>
    <w:rsid w:val="00C063B0"/>
  </w:style>
  <w:style w:type="character" w:customStyle="1" w:styleId="style11char0">
    <w:name w:val="style11char"/>
    <w:rsid w:val="00C063B0"/>
  </w:style>
  <w:style w:type="paragraph" w:customStyle="1" w:styleId="CitesandCardText">
    <w:name w:val="Cites and Card Text"/>
    <w:basedOn w:val="Normal"/>
    <w:qFormat/>
    <w:rsid w:val="00C063B0"/>
    <w:rPr>
      <w:rFonts w:eastAsia="Times New Roman"/>
      <w14:ligatures w14:val="standardContextual"/>
    </w:rPr>
  </w:style>
  <w:style w:type="paragraph" w:styleId="List2">
    <w:name w:val="List 2"/>
    <w:basedOn w:val="Default"/>
    <w:next w:val="Default"/>
    <w:rsid w:val="00C063B0"/>
    <w:rPr>
      <w:color w:val="auto"/>
    </w:rPr>
  </w:style>
  <w:style w:type="paragraph" w:customStyle="1" w:styleId="Style16">
    <w:name w:val="Style 16"/>
    <w:basedOn w:val="Normal"/>
    <w:qFormat/>
    <w:rsid w:val="00C063B0"/>
    <w:pPr>
      <w:autoSpaceDE w:val="0"/>
      <w:autoSpaceDN w:val="0"/>
      <w:adjustRightInd w:val="0"/>
    </w:pPr>
    <w:rPr>
      <w:rFonts w:eastAsia="Times New Roman"/>
      <w:sz w:val="24"/>
      <w14:ligatures w14:val="standardContextual"/>
    </w:rPr>
  </w:style>
  <w:style w:type="paragraph" w:customStyle="1" w:styleId="smalltext2">
    <w:name w:val="smalltext"/>
    <w:basedOn w:val="Normal"/>
    <w:link w:val="smalltextChar"/>
    <w:qFormat/>
    <w:rsid w:val="00C063B0"/>
    <w:rPr>
      <w:rFonts w:eastAsia="Times New Roman"/>
      <w14:ligatures w14:val="standardContextual"/>
    </w:rPr>
  </w:style>
  <w:style w:type="character" w:customStyle="1" w:styleId="smalltextChar">
    <w:name w:val="smalltext Char"/>
    <w:link w:val="smalltext2"/>
    <w:rsid w:val="00C063B0"/>
    <w:rPr>
      <w:rFonts w:ascii="Calibri" w:eastAsia="Times New Roman" w:hAnsi="Calibri" w:cs="Calibri"/>
      <w:kern w:val="0"/>
      <w:sz w:val="22"/>
      <w:szCs w:val="22"/>
      <w:lang w:eastAsia="en-US"/>
    </w:rPr>
  </w:style>
  <w:style w:type="paragraph" w:customStyle="1" w:styleId="StyleJustifiedFirstline1cmAfter6ptLinespacing1">
    <w:name w:val="Style Justified First line:  1 cm After:  6 pt Line spacing:  1...."/>
    <w:basedOn w:val="Default"/>
    <w:next w:val="Default"/>
    <w:qFormat/>
    <w:rsid w:val="00C063B0"/>
    <w:pPr>
      <w:spacing w:after="120"/>
    </w:pPr>
    <w:rPr>
      <w:color w:val="auto"/>
    </w:rPr>
  </w:style>
  <w:style w:type="paragraph" w:customStyle="1" w:styleId="headingChar">
    <w:name w:val="heading Char"/>
    <w:basedOn w:val="Normal"/>
    <w:qFormat/>
    <w:rsid w:val="00C063B0"/>
    <w:pPr>
      <w:jc w:val="center"/>
    </w:pPr>
    <w:rPr>
      <w:rFonts w:ascii="Arial Black" w:eastAsia="Times New Roman" w:hAnsi="Arial Black"/>
      <w:b/>
      <w:sz w:val="36"/>
      <w:u w:val="single"/>
      <w14:ligatures w14:val="standardContextual"/>
    </w:rPr>
  </w:style>
  <w:style w:type="character" w:customStyle="1" w:styleId="boldunderlineCharChar0">
    <w:name w:val="boldunderline Char Char"/>
    <w:rsid w:val="00C063B0"/>
    <w:rPr>
      <w:b/>
      <w:sz w:val="22"/>
      <w:szCs w:val="24"/>
      <w:u w:val="single"/>
      <w:lang w:val="en-US" w:eastAsia="en-US" w:bidi="ar-SA"/>
    </w:rPr>
  </w:style>
  <w:style w:type="paragraph" w:customStyle="1" w:styleId="Bullets-squares">
    <w:name w:val="Bullets - squares"/>
    <w:basedOn w:val="Normal"/>
    <w:next w:val="Normal"/>
    <w:qFormat/>
    <w:rsid w:val="00C063B0"/>
    <w:pPr>
      <w:numPr>
        <w:numId w:val="40"/>
      </w:numPr>
      <w:tabs>
        <w:tab w:val="clear" w:pos="567"/>
      </w:tabs>
      <w:overflowPunct w:val="0"/>
      <w:autoSpaceDE w:val="0"/>
      <w:autoSpaceDN w:val="0"/>
      <w:adjustRightInd w:val="0"/>
      <w:ind w:left="0" w:firstLine="0"/>
      <w:jc w:val="both"/>
      <w:textAlignment w:val="baseline"/>
    </w:pPr>
    <w:rPr>
      <w:rFonts w:eastAsia="Times New Roman"/>
      <w:lang w:val="en-GB"/>
      <w14:ligatures w14:val="standardContextual"/>
    </w:rPr>
  </w:style>
  <w:style w:type="paragraph" w:customStyle="1" w:styleId="Size8">
    <w:name w:val="Size 8"/>
    <w:link w:val="Size8Char"/>
    <w:qFormat/>
    <w:rsid w:val="00C063B0"/>
    <w:pPr>
      <w:spacing w:after="0" w:line="240" w:lineRule="auto"/>
    </w:pPr>
    <w:rPr>
      <w:rFonts w:ascii="Times New Roman" w:eastAsia="Times New Roman" w:hAnsi="Times New Roman" w:cs="Times New Roman"/>
      <w:kern w:val="0"/>
      <w:sz w:val="16"/>
      <w:szCs w:val="22"/>
      <w:lang w:eastAsia="en-US"/>
    </w:rPr>
  </w:style>
  <w:style w:type="character" w:customStyle="1" w:styleId="Size8Char">
    <w:name w:val="Size 8 Char"/>
    <w:link w:val="Size8"/>
    <w:rsid w:val="00C063B0"/>
    <w:rPr>
      <w:rFonts w:ascii="Times New Roman" w:eastAsia="Times New Roman" w:hAnsi="Times New Roman" w:cs="Times New Roman"/>
      <w:kern w:val="0"/>
      <w:sz w:val="16"/>
      <w:szCs w:val="22"/>
      <w:lang w:eastAsia="en-US"/>
    </w:rPr>
  </w:style>
  <w:style w:type="paragraph" w:customStyle="1" w:styleId="RegularCite">
    <w:name w:val="Regular Cite"/>
    <w:qFormat/>
    <w:rsid w:val="00C063B0"/>
    <w:pPr>
      <w:spacing w:after="0" w:line="240" w:lineRule="auto"/>
    </w:pPr>
    <w:rPr>
      <w:rFonts w:ascii="Times New Roman" w:eastAsia="Times New Roman" w:hAnsi="Times New Roman" w:cs="Times New Roman"/>
      <w:kern w:val="0"/>
      <w:sz w:val="20"/>
      <w:szCs w:val="22"/>
      <w:lang w:eastAsia="en-US"/>
    </w:rPr>
  </w:style>
  <w:style w:type="character" w:customStyle="1" w:styleId="eudoraheader">
    <w:name w:val="eudoraheader"/>
    <w:rsid w:val="00C063B0"/>
  </w:style>
  <w:style w:type="character" w:customStyle="1" w:styleId="emailstyle26">
    <w:name w:val="emailstyle26"/>
    <w:rsid w:val="00C063B0"/>
  </w:style>
  <w:style w:type="paragraph" w:customStyle="1" w:styleId="context">
    <w:name w:val="context"/>
    <w:basedOn w:val="Normal"/>
    <w:qFormat/>
    <w:rsid w:val="00C063B0"/>
    <w:pPr>
      <w:spacing w:before="100" w:beforeAutospacing="1" w:after="100" w:afterAutospacing="1"/>
    </w:pPr>
    <w:rPr>
      <w:rFonts w:eastAsia="Times New Roman"/>
      <w:sz w:val="24"/>
      <w14:ligatures w14:val="standardContextual"/>
    </w:rPr>
  </w:style>
  <w:style w:type="character" w:customStyle="1" w:styleId="sendtofriend">
    <w:name w:val="sendtofriend"/>
    <w:rsid w:val="00C063B0"/>
  </w:style>
  <w:style w:type="character" w:customStyle="1" w:styleId="pagetype">
    <w:name w:val="pagetype"/>
    <w:rsid w:val="00C063B0"/>
  </w:style>
  <w:style w:type="character" w:customStyle="1" w:styleId="byl">
    <w:name w:val="byl"/>
    <w:rsid w:val="00C063B0"/>
  </w:style>
  <w:style w:type="character" w:customStyle="1" w:styleId="byd">
    <w:name w:val="byd"/>
    <w:rsid w:val="00C063B0"/>
  </w:style>
  <w:style w:type="paragraph" w:customStyle="1" w:styleId="Size6">
    <w:name w:val="Size 6"/>
    <w:link w:val="Size6Char"/>
    <w:qFormat/>
    <w:rsid w:val="00C063B0"/>
    <w:pPr>
      <w:spacing w:after="0" w:line="240" w:lineRule="auto"/>
    </w:pPr>
    <w:rPr>
      <w:rFonts w:ascii="Times New Roman" w:eastAsia="Times New Roman" w:hAnsi="Times New Roman" w:cs="Times New Roman"/>
      <w:kern w:val="0"/>
      <w:sz w:val="16"/>
      <w:szCs w:val="22"/>
      <w:lang w:eastAsia="en-US"/>
    </w:rPr>
  </w:style>
  <w:style w:type="character" w:customStyle="1" w:styleId="Size6Char">
    <w:name w:val="Size 6 Char"/>
    <w:link w:val="Size6"/>
    <w:rsid w:val="00C063B0"/>
    <w:rPr>
      <w:rFonts w:ascii="Times New Roman" w:eastAsia="Times New Roman" w:hAnsi="Times New Roman" w:cs="Times New Roman"/>
      <w:kern w:val="0"/>
      <w:sz w:val="16"/>
      <w:szCs w:val="22"/>
      <w:lang w:eastAsia="en-US"/>
    </w:rPr>
  </w:style>
  <w:style w:type="character" w:customStyle="1" w:styleId="underliningchar0">
    <w:name w:val="underliningchar"/>
    <w:rsid w:val="00C063B0"/>
  </w:style>
  <w:style w:type="paragraph" w:customStyle="1" w:styleId="TxBrp11">
    <w:name w:val="TxBr_p11"/>
    <w:basedOn w:val="Normal"/>
    <w:qFormat/>
    <w:rsid w:val="00C063B0"/>
    <w:pPr>
      <w:tabs>
        <w:tab w:val="left" w:pos="204"/>
      </w:tabs>
      <w:autoSpaceDE w:val="0"/>
      <w:autoSpaceDN w:val="0"/>
      <w:adjustRightInd w:val="0"/>
      <w:spacing w:line="240" w:lineRule="atLeast"/>
      <w:jc w:val="both"/>
    </w:pPr>
    <w:rPr>
      <w:rFonts w:eastAsia="Times New Roman"/>
      <w:sz w:val="24"/>
      <w14:ligatures w14:val="standardContextual"/>
    </w:rPr>
  </w:style>
  <w:style w:type="paragraph" w:customStyle="1" w:styleId="TxBrp15">
    <w:name w:val="TxBr_p15"/>
    <w:basedOn w:val="Normal"/>
    <w:qFormat/>
    <w:rsid w:val="00C063B0"/>
    <w:pPr>
      <w:tabs>
        <w:tab w:val="left" w:pos="1661"/>
      </w:tabs>
      <w:autoSpaceDE w:val="0"/>
      <w:autoSpaceDN w:val="0"/>
      <w:adjustRightInd w:val="0"/>
      <w:spacing w:line="300" w:lineRule="atLeast"/>
      <w:ind w:left="1282"/>
      <w:jc w:val="both"/>
    </w:pPr>
    <w:rPr>
      <w:rFonts w:eastAsia="Times New Roman"/>
      <w:sz w:val="24"/>
      <w14:ligatures w14:val="standardContextual"/>
    </w:rPr>
  </w:style>
  <w:style w:type="paragraph" w:customStyle="1" w:styleId="TxBrp16">
    <w:name w:val="TxBr_p16"/>
    <w:basedOn w:val="Normal"/>
    <w:qFormat/>
    <w:rsid w:val="00C063B0"/>
    <w:pPr>
      <w:tabs>
        <w:tab w:val="left" w:pos="1882"/>
      </w:tabs>
      <w:autoSpaceDE w:val="0"/>
      <w:autoSpaceDN w:val="0"/>
      <w:adjustRightInd w:val="0"/>
      <w:spacing w:line="300" w:lineRule="atLeast"/>
      <w:ind w:left="1661" w:firstLine="222"/>
      <w:jc w:val="both"/>
    </w:pPr>
    <w:rPr>
      <w:rFonts w:eastAsia="Times New Roman"/>
      <w:sz w:val="24"/>
      <w14:ligatures w14:val="standardContextual"/>
    </w:rPr>
  </w:style>
  <w:style w:type="paragraph" w:customStyle="1" w:styleId="TxBrp7">
    <w:name w:val="TxBr_p7"/>
    <w:basedOn w:val="Normal"/>
    <w:qFormat/>
    <w:rsid w:val="00C063B0"/>
    <w:pPr>
      <w:tabs>
        <w:tab w:val="left" w:pos="204"/>
      </w:tabs>
      <w:autoSpaceDE w:val="0"/>
      <w:autoSpaceDN w:val="0"/>
      <w:adjustRightInd w:val="0"/>
      <w:spacing w:line="300" w:lineRule="atLeast"/>
      <w:jc w:val="both"/>
    </w:pPr>
    <w:rPr>
      <w:rFonts w:eastAsia="Times New Roman"/>
      <w:sz w:val="24"/>
      <w14:ligatures w14:val="standardContextual"/>
    </w:rPr>
  </w:style>
  <w:style w:type="paragraph" w:customStyle="1" w:styleId="TxBrp3">
    <w:name w:val="TxBr_p3"/>
    <w:basedOn w:val="Normal"/>
    <w:qFormat/>
    <w:rsid w:val="00C063B0"/>
    <w:pPr>
      <w:tabs>
        <w:tab w:val="left" w:pos="1581"/>
      </w:tabs>
      <w:autoSpaceDE w:val="0"/>
      <w:autoSpaceDN w:val="0"/>
      <w:adjustRightInd w:val="0"/>
      <w:spacing w:line="300" w:lineRule="atLeast"/>
      <w:ind w:left="1203"/>
      <w:jc w:val="both"/>
    </w:pPr>
    <w:rPr>
      <w:rFonts w:eastAsia="Times New Roman"/>
      <w:sz w:val="24"/>
      <w14:ligatures w14:val="standardContextual"/>
    </w:rPr>
  </w:style>
  <w:style w:type="paragraph" w:customStyle="1" w:styleId="TxBrp4">
    <w:name w:val="TxBr_p4"/>
    <w:basedOn w:val="Normal"/>
    <w:qFormat/>
    <w:rsid w:val="00C063B0"/>
    <w:pPr>
      <w:tabs>
        <w:tab w:val="left" w:pos="1371"/>
      </w:tabs>
      <w:autoSpaceDE w:val="0"/>
      <w:autoSpaceDN w:val="0"/>
      <w:adjustRightInd w:val="0"/>
      <w:spacing w:line="240" w:lineRule="atLeast"/>
      <w:ind w:left="993"/>
      <w:jc w:val="both"/>
    </w:pPr>
    <w:rPr>
      <w:rFonts w:eastAsia="Times New Roman"/>
      <w:sz w:val="24"/>
      <w14:ligatures w14:val="standardContextual"/>
    </w:rPr>
  </w:style>
  <w:style w:type="paragraph" w:customStyle="1" w:styleId="TxBrp6">
    <w:name w:val="TxBr_p6"/>
    <w:basedOn w:val="Normal"/>
    <w:qFormat/>
    <w:rsid w:val="00C063B0"/>
    <w:pPr>
      <w:tabs>
        <w:tab w:val="left" w:pos="204"/>
      </w:tabs>
      <w:autoSpaceDE w:val="0"/>
      <w:autoSpaceDN w:val="0"/>
      <w:adjustRightInd w:val="0"/>
      <w:spacing w:line="300" w:lineRule="atLeast"/>
    </w:pPr>
    <w:rPr>
      <w:rFonts w:eastAsia="Times New Roman"/>
      <w:sz w:val="24"/>
      <w14:ligatures w14:val="standardContextual"/>
    </w:rPr>
  </w:style>
  <w:style w:type="paragraph" w:customStyle="1" w:styleId="TxBrp5">
    <w:name w:val="TxBr_p5"/>
    <w:basedOn w:val="Normal"/>
    <w:qFormat/>
    <w:rsid w:val="00C063B0"/>
    <w:pPr>
      <w:tabs>
        <w:tab w:val="left" w:pos="255"/>
      </w:tabs>
      <w:autoSpaceDE w:val="0"/>
      <w:autoSpaceDN w:val="0"/>
      <w:adjustRightInd w:val="0"/>
      <w:spacing w:line="300" w:lineRule="atLeast"/>
      <w:ind w:firstLine="255"/>
      <w:jc w:val="both"/>
    </w:pPr>
    <w:rPr>
      <w:rFonts w:eastAsia="Times New Roman"/>
      <w:sz w:val="24"/>
      <w14:ligatures w14:val="standardContextual"/>
    </w:rPr>
  </w:style>
  <w:style w:type="paragraph" w:customStyle="1" w:styleId="TxBrp27">
    <w:name w:val="TxBr_p27"/>
    <w:basedOn w:val="Normal"/>
    <w:qFormat/>
    <w:rsid w:val="00C063B0"/>
    <w:pPr>
      <w:tabs>
        <w:tab w:val="left" w:pos="204"/>
      </w:tabs>
      <w:autoSpaceDE w:val="0"/>
      <w:autoSpaceDN w:val="0"/>
      <w:adjustRightInd w:val="0"/>
      <w:spacing w:line="300" w:lineRule="atLeast"/>
    </w:pPr>
    <w:rPr>
      <w:rFonts w:eastAsia="Times New Roman"/>
      <w:sz w:val="24"/>
      <w14:ligatures w14:val="standardContextual"/>
    </w:rPr>
  </w:style>
  <w:style w:type="paragraph" w:customStyle="1" w:styleId="TxBrp10">
    <w:name w:val="TxBr_p10"/>
    <w:basedOn w:val="Normal"/>
    <w:qFormat/>
    <w:rsid w:val="00C063B0"/>
    <w:pPr>
      <w:tabs>
        <w:tab w:val="left" w:pos="204"/>
      </w:tabs>
      <w:autoSpaceDE w:val="0"/>
      <w:autoSpaceDN w:val="0"/>
      <w:adjustRightInd w:val="0"/>
      <w:spacing w:line="300" w:lineRule="atLeast"/>
      <w:jc w:val="both"/>
    </w:pPr>
    <w:rPr>
      <w:rFonts w:eastAsia="Times New Roman"/>
      <w:sz w:val="24"/>
      <w14:ligatures w14:val="standardContextual"/>
    </w:rPr>
  </w:style>
  <w:style w:type="paragraph" w:customStyle="1" w:styleId="TxBrp25">
    <w:name w:val="TxBr_p25"/>
    <w:basedOn w:val="Normal"/>
    <w:qFormat/>
    <w:rsid w:val="00C063B0"/>
    <w:pPr>
      <w:tabs>
        <w:tab w:val="left" w:pos="204"/>
      </w:tabs>
      <w:autoSpaceDE w:val="0"/>
      <w:autoSpaceDN w:val="0"/>
      <w:adjustRightInd w:val="0"/>
      <w:spacing w:line="300" w:lineRule="atLeast"/>
      <w:jc w:val="both"/>
    </w:pPr>
    <w:rPr>
      <w:rFonts w:eastAsia="Times New Roman"/>
      <w:sz w:val="24"/>
      <w14:ligatures w14:val="standardContextual"/>
    </w:rPr>
  </w:style>
  <w:style w:type="paragraph" w:customStyle="1" w:styleId="TxBrp8">
    <w:name w:val="TxBr_p8"/>
    <w:basedOn w:val="Normal"/>
    <w:qFormat/>
    <w:rsid w:val="00C063B0"/>
    <w:pPr>
      <w:tabs>
        <w:tab w:val="left" w:pos="340"/>
      </w:tabs>
      <w:autoSpaceDE w:val="0"/>
      <w:autoSpaceDN w:val="0"/>
      <w:adjustRightInd w:val="0"/>
      <w:spacing w:line="300" w:lineRule="atLeast"/>
      <w:ind w:firstLine="340"/>
      <w:jc w:val="both"/>
    </w:pPr>
    <w:rPr>
      <w:rFonts w:eastAsia="Times New Roman"/>
      <w:sz w:val="24"/>
      <w14:ligatures w14:val="standardContextual"/>
    </w:rPr>
  </w:style>
  <w:style w:type="paragraph" w:customStyle="1" w:styleId="TxBrp12">
    <w:name w:val="TxBr_p12"/>
    <w:basedOn w:val="Normal"/>
    <w:qFormat/>
    <w:rsid w:val="00C063B0"/>
    <w:pPr>
      <w:tabs>
        <w:tab w:val="left" w:pos="317"/>
      </w:tabs>
      <w:autoSpaceDE w:val="0"/>
      <w:autoSpaceDN w:val="0"/>
      <w:adjustRightInd w:val="0"/>
      <w:spacing w:line="300" w:lineRule="atLeast"/>
      <w:ind w:firstLine="318"/>
      <w:jc w:val="both"/>
    </w:pPr>
    <w:rPr>
      <w:rFonts w:eastAsia="Times New Roman"/>
      <w:sz w:val="24"/>
      <w14:ligatures w14:val="standardContextual"/>
    </w:rPr>
  </w:style>
  <w:style w:type="paragraph" w:customStyle="1" w:styleId="TxBrp9">
    <w:name w:val="TxBr_p9"/>
    <w:basedOn w:val="Normal"/>
    <w:qFormat/>
    <w:rsid w:val="00C063B0"/>
    <w:pPr>
      <w:tabs>
        <w:tab w:val="left" w:pos="2931"/>
      </w:tabs>
      <w:autoSpaceDE w:val="0"/>
      <w:autoSpaceDN w:val="0"/>
      <w:adjustRightInd w:val="0"/>
      <w:spacing w:line="300" w:lineRule="atLeast"/>
      <w:ind w:left="2552"/>
      <w:jc w:val="both"/>
    </w:pPr>
    <w:rPr>
      <w:rFonts w:eastAsia="Times New Roman"/>
      <w:sz w:val="24"/>
      <w14:ligatures w14:val="standardContextual"/>
    </w:rPr>
  </w:style>
  <w:style w:type="character" w:customStyle="1" w:styleId="adtext124">
    <w:name w:val="adtext124"/>
    <w:rsid w:val="00C063B0"/>
    <w:rPr>
      <w:vanish w:val="0"/>
      <w:webHidden w:val="0"/>
      <w:color w:val="999999"/>
      <w:sz w:val="12"/>
      <w:szCs w:val="12"/>
      <w:specVanish/>
    </w:rPr>
  </w:style>
  <w:style w:type="paragraph" w:customStyle="1" w:styleId="CardsFont8pt">
    <w:name w:val="Cards + Font: 8 pt"/>
    <w:basedOn w:val="Normal"/>
    <w:qFormat/>
    <w:rsid w:val="00C063B0"/>
    <w:pPr>
      <w:autoSpaceDE w:val="0"/>
      <w:autoSpaceDN w:val="0"/>
      <w:adjustRightInd w:val="0"/>
      <w:ind w:left="432" w:right="432"/>
      <w:jc w:val="both"/>
    </w:pPr>
    <w:rPr>
      <w:rFonts w:eastAsia="Times New Roman"/>
      <w:szCs w:val="20"/>
      <w14:ligatures w14:val="standardContextual"/>
    </w:rPr>
  </w:style>
  <w:style w:type="character" w:customStyle="1" w:styleId="CardsFont8ptChar">
    <w:name w:val="Cards + Font: 8 pt Char"/>
    <w:rsid w:val="00C063B0"/>
    <w:rPr>
      <w:sz w:val="16"/>
    </w:rPr>
  </w:style>
  <w:style w:type="character" w:customStyle="1" w:styleId="TagLineCharChar">
    <w:name w:val="Tag Line Char Char"/>
    <w:rsid w:val="00C063B0"/>
    <w:rPr>
      <w:rFonts w:cs="Arial"/>
      <w:b/>
      <w:bCs/>
      <w:iCs/>
      <w:sz w:val="24"/>
      <w:szCs w:val="28"/>
      <w:lang w:val="en-US" w:eastAsia="en-US" w:bidi="ar-SA"/>
    </w:rPr>
  </w:style>
  <w:style w:type="paragraph" w:customStyle="1" w:styleId="published">
    <w:name w:val="published"/>
    <w:basedOn w:val="Normal"/>
    <w:qFormat/>
    <w:rsid w:val="00C063B0"/>
    <w:pPr>
      <w:spacing w:before="100" w:beforeAutospacing="1" w:after="100" w:afterAutospacing="1"/>
    </w:pPr>
    <w:rPr>
      <w:rFonts w:eastAsia="Times New Roman"/>
      <w:sz w:val="24"/>
      <w14:ligatures w14:val="standardContextual"/>
    </w:rPr>
  </w:style>
  <w:style w:type="character" w:customStyle="1" w:styleId="articlecommentcount">
    <w:name w:val="article_comment_count"/>
    <w:rsid w:val="00C063B0"/>
  </w:style>
  <w:style w:type="character" w:customStyle="1" w:styleId="articlerecommendcount">
    <w:name w:val="article_recommend_count"/>
    <w:rsid w:val="00C063B0"/>
  </w:style>
  <w:style w:type="character" w:customStyle="1" w:styleId="normaltext1">
    <w:name w:val="normal_text"/>
    <w:rsid w:val="00C063B0"/>
  </w:style>
  <w:style w:type="paragraph" w:customStyle="1" w:styleId="storytimestamp">
    <w:name w:val="storytimestamp"/>
    <w:basedOn w:val="Normal"/>
    <w:qFormat/>
    <w:rsid w:val="00C063B0"/>
    <w:pPr>
      <w:spacing w:before="100" w:beforeAutospacing="1" w:after="100" w:afterAutospacing="1"/>
    </w:pPr>
    <w:rPr>
      <w:rFonts w:eastAsia="Times New Roman"/>
      <w:sz w:val="24"/>
      <w14:ligatures w14:val="standardContextual"/>
    </w:rPr>
  </w:style>
  <w:style w:type="character" w:customStyle="1" w:styleId="story-byline">
    <w:name w:val="story-byline"/>
    <w:rsid w:val="00C063B0"/>
  </w:style>
  <w:style w:type="character" w:customStyle="1" w:styleId="story-titleline">
    <w:name w:val="story-titleline"/>
    <w:rsid w:val="00C063B0"/>
  </w:style>
  <w:style w:type="paragraph" w:styleId="ListBullet2">
    <w:name w:val="List Bullet 2"/>
    <w:basedOn w:val="Normal"/>
    <w:rsid w:val="00C063B0"/>
    <w:pPr>
      <w:tabs>
        <w:tab w:val="num" w:pos="1440"/>
      </w:tabs>
      <w:ind w:left="1440" w:hanging="360"/>
    </w:pPr>
    <w:rPr>
      <w:rFonts w:eastAsia="Times New Roman"/>
      <w:b/>
      <w:sz w:val="24"/>
      <w:szCs w:val="44"/>
      <w14:ligatures w14:val="standardContextual"/>
    </w:rPr>
  </w:style>
  <w:style w:type="paragraph" w:customStyle="1" w:styleId="Cardnotunderlined0">
    <w:name w:val="Card not underlined"/>
    <w:basedOn w:val="Normal"/>
    <w:qFormat/>
    <w:rsid w:val="00C063B0"/>
    <w:rPr>
      <w:rFonts w:eastAsia="Times New Roman"/>
      <w:color w:val="000000"/>
      <w:sz w:val="10"/>
      <w14:ligatures w14:val="standardContextual"/>
    </w:rPr>
  </w:style>
  <w:style w:type="character" w:customStyle="1" w:styleId="UnderlineCardChar1">
    <w:name w:val="Underline Card Char"/>
    <w:rsid w:val="00C063B0"/>
    <w:rPr>
      <w:sz w:val="22"/>
      <w:szCs w:val="24"/>
      <w:u w:val="single"/>
      <w:lang w:val="en-US" w:eastAsia="en-US" w:bidi="ar-SA"/>
    </w:rPr>
  </w:style>
  <w:style w:type="character" w:customStyle="1" w:styleId="SourcesCharChar1">
    <w:name w:val="Sources Char Char1"/>
    <w:rsid w:val="00C063B0"/>
    <w:rPr>
      <w:rFonts w:cs="Arial"/>
      <w:b/>
      <w:bCs/>
      <w:iCs/>
      <w:sz w:val="24"/>
      <w:szCs w:val="28"/>
      <w:lang w:val="en-US" w:eastAsia="en-US" w:bidi="ar-SA"/>
    </w:rPr>
  </w:style>
  <w:style w:type="paragraph" w:customStyle="1" w:styleId="OmniPage3">
    <w:name w:val="OmniPage #3"/>
    <w:basedOn w:val="Normal"/>
    <w:qFormat/>
    <w:rsid w:val="00C063B0"/>
    <w:rPr>
      <w:rFonts w:eastAsia="Times New Roman"/>
      <w:color w:val="000000"/>
      <w:szCs w:val="20"/>
      <w14:ligatures w14:val="standardContextual"/>
    </w:rPr>
  </w:style>
  <w:style w:type="paragraph" w:customStyle="1" w:styleId="OmniPage16">
    <w:name w:val="OmniPage #16"/>
    <w:basedOn w:val="Normal"/>
    <w:qFormat/>
    <w:rsid w:val="00C063B0"/>
    <w:rPr>
      <w:rFonts w:eastAsia="Times New Roman"/>
      <w:color w:val="000000"/>
      <w:szCs w:val="20"/>
      <w14:ligatures w14:val="standardContextual"/>
    </w:rPr>
  </w:style>
  <w:style w:type="paragraph" w:customStyle="1" w:styleId="OmniPage23">
    <w:name w:val="OmniPage #23"/>
    <w:basedOn w:val="Normal"/>
    <w:qFormat/>
    <w:rsid w:val="00C063B0"/>
    <w:rPr>
      <w:rFonts w:eastAsia="Times New Roman"/>
      <w:color w:val="000000"/>
      <w:szCs w:val="20"/>
      <w14:ligatures w14:val="standardContextual"/>
    </w:rPr>
  </w:style>
  <w:style w:type="paragraph" w:customStyle="1" w:styleId="OmniPage24">
    <w:name w:val="OmniPage #24"/>
    <w:basedOn w:val="Normal"/>
    <w:qFormat/>
    <w:rsid w:val="00C063B0"/>
    <w:rPr>
      <w:rFonts w:eastAsia="Times New Roman"/>
      <w:color w:val="000000"/>
      <w:szCs w:val="20"/>
      <w14:ligatures w14:val="standardContextual"/>
    </w:rPr>
  </w:style>
  <w:style w:type="paragraph" w:customStyle="1" w:styleId="OmniPage27">
    <w:name w:val="OmniPage #27"/>
    <w:basedOn w:val="Normal"/>
    <w:qFormat/>
    <w:rsid w:val="00C063B0"/>
    <w:rPr>
      <w:rFonts w:eastAsia="Times New Roman"/>
      <w:color w:val="000000"/>
      <w:szCs w:val="20"/>
      <w14:ligatures w14:val="standardContextual"/>
    </w:rPr>
  </w:style>
  <w:style w:type="paragraph" w:customStyle="1" w:styleId="OmniPage28">
    <w:name w:val="OmniPage #28"/>
    <w:basedOn w:val="Normal"/>
    <w:qFormat/>
    <w:rsid w:val="00C063B0"/>
    <w:rPr>
      <w:rFonts w:eastAsia="Times New Roman"/>
      <w:color w:val="000000"/>
      <w:szCs w:val="20"/>
      <w14:ligatures w14:val="standardContextual"/>
    </w:rPr>
  </w:style>
  <w:style w:type="paragraph" w:customStyle="1" w:styleId="OmniPage29">
    <w:name w:val="OmniPage #29"/>
    <w:basedOn w:val="Normal"/>
    <w:qFormat/>
    <w:rsid w:val="00C063B0"/>
    <w:rPr>
      <w:rFonts w:eastAsia="Times New Roman"/>
      <w:color w:val="000000"/>
      <w:szCs w:val="20"/>
      <w14:ligatures w14:val="standardContextual"/>
    </w:rPr>
  </w:style>
  <w:style w:type="paragraph" w:customStyle="1" w:styleId="OmniPage30">
    <w:name w:val="OmniPage #30"/>
    <w:basedOn w:val="Normal"/>
    <w:qFormat/>
    <w:rsid w:val="00C063B0"/>
    <w:rPr>
      <w:rFonts w:eastAsia="Times New Roman"/>
      <w:color w:val="000000"/>
      <w:szCs w:val="20"/>
      <w14:ligatures w14:val="standardContextual"/>
    </w:rPr>
  </w:style>
  <w:style w:type="paragraph" w:customStyle="1" w:styleId="OmniPage31">
    <w:name w:val="OmniPage #31"/>
    <w:basedOn w:val="Normal"/>
    <w:qFormat/>
    <w:rsid w:val="00C063B0"/>
    <w:rPr>
      <w:rFonts w:eastAsia="Times New Roman"/>
      <w:color w:val="000000"/>
      <w:szCs w:val="20"/>
      <w14:ligatures w14:val="standardContextual"/>
    </w:rPr>
  </w:style>
  <w:style w:type="paragraph" w:customStyle="1" w:styleId="OmniPage32">
    <w:name w:val="OmniPage #32"/>
    <w:basedOn w:val="Normal"/>
    <w:qFormat/>
    <w:rsid w:val="00C063B0"/>
    <w:rPr>
      <w:rFonts w:eastAsia="Times New Roman"/>
      <w:color w:val="000000"/>
      <w:szCs w:val="20"/>
      <w14:ligatures w14:val="standardContextual"/>
    </w:rPr>
  </w:style>
  <w:style w:type="paragraph" w:customStyle="1" w:styleId="OmniPage33">
    <w:name w:val="OmniPage #33"/>
    <w:basedOn w:val="Normal"/>
    <w:qFormat/>
    <w:rsid w:val="00C063B0"/>
    <w:rPr>
      <w:rFonts w:eastAsia="Times New Roman"/>
      <w:color w:val="000000"/>
      <w:szCs w:val="20"/>
      <w14:ligatures w14:val="standardContextual"/>
    </w:rPr>
  </w:style>
  <w:style w:type="paragraph" w:customStyle="1" w:styleId="OmniPage34">
    <w:name w:val="OmniPage #34"/>
    <w:basedOn w:val="Normal"/>
    <w:qFormat/>
    <w:rsid w:val="00C063B0"/>
    <w:rPr>
      <w:rFonts w:eastAsia="Times New Roman"/>
      <w:color w:val="000000"/>
      <w:szCs w:val="20"/>
      <w14:ligatures w14:val="standardContextual"/>
    </w:rPr>
  </w:style>
  <w:style w:type="paragraph" w:customStyle="1" w:styleId="OmniPage35">
    <w:name w:val="OmniPage #35"/>
    <w:basedOn w:val="Normal"/>
    <w:qFormat/>
    <w:rsid w:val="00C063B0"/>
    <w:rPr>
      <w:rFonts w:eastAsia="Times New Roman"/>
      <w:color w:val="000000"/>
      <w:szCs w:val="20"/>
      <w14:ligatures w14:val="standardContextual"/>
    </w:rPr>
  </w:style>
  <w:style w:type="paragraph" w:customStyle="1" w:styleId="OmniPage36">
    <w:name w:val="OmniPage #36"/>
    <w:basedOn w:val="Normal"/>
    <w:qFormat/>
    <w:rsid w:val="00C063B0"/>
    <w:rPr>
      <w:rFonts w:eastAsia="Times New Roman"/>
      <w:color w:val="000000"/>
      <w:szCs w:val="20"/>
      <w14:ligatures w14:val="standardContextual"/>
    </w:rPr>
  </w:style>
  <w:style w:type="paragraph" w:customStyle="1" w:styleId="OmniPage37">
    <w:name w:val="OmniPage #37"/>
    <w:basedOn w:val="Normal"/>
    <w:qFormat/>
    <w:rsid w:val="00C063B0"/>
    <w:rPr>
      <w:rFonts w:eastAsia="Times New Roman"/>
      <w:color w:val="000000"/>
      <w:szCs w:val="20"/>
      <w14:ligatures w14:val="standardContextual"/>
    </w:rPr>
  </w:style>
  <w:style w:type="paragraph" w:customStyle="1" w:styleId="OmniPage38">
    <w:name w:val="OmniPage #38"/>
    <w:basedOn w:val="Normal"/>
    <w:qFormat/>
    <w:rsid w:val="00C063B0"/>
    <w:rPr>
      <w:rFonts w:eastAsia="Times New Roman"/>
      <w:color w:val="000000"/>
      <w:szCs w:val="20"/>
      <w14:ligatures w14:val="standardContextual"/>
    </w:rPr>
  </w:style>
  <w:style w:type="paragraph" w:customStyle="1" w:styleId="OmniPage39">
    <w:name w:val="OmniPage #39"/>
    <w:basedOn w:val="Normal"/>
    <w:qFormat/>
    <w:rsid w:val="00C063B0"/>
    <w:rPr>
      <w:rFonts w:eastAsia="Times New Roman"/>
      <w:color w:val="000000"/>
      <w:szCs w:val="20"/>
      <w14:ligatures w14:val="standardContextual"/>
    </w:rPr>
  </w:style>
  <w:style w:type="paragraph" w:customStyle="1" w:styleId="OmniPage40">
    <w:name w:val="OmniPage #40"/>
    <w:basedOn w:val="Normal"/>
    <w:qFormat/>
    <w:rsid w:val="00C063B0"/>
    <w:rPr>
      <w:rFonts w:eastAsia="Times New Roman"/>
      <w:color w:val="000000"/>
      <w:szCs w:val="20"/>
      <w14:ligatures w14:val="standardContextual"/>
    </w:rPr>
  </w:style>
  <w:style w:type="paragraph" w:customStyle="1" w:styleId="OmniPage41">
    <w:name w:val="OmniPage #41"/>
    <w:basedOn w:val="Normal"/>
    <w:qFormat/>
    <w:rsid w:val="00C063B0"/>
    <w:rPr>
      <w:rFonts w:eastAsia="Times New Roman"/>
      <w:color w:val="000000"/>
      <w:szCs w:val="20"/>
      <w14:ligatures w14:val="standardContextual"/>
    </w:rPr>
  </w:style>
  <w:style w:type="paragraph" w:customStyle="1" w:styleId="OmniPage42">
    <w:name w:val="OmniPage #42"/>
    <w:basedOn w:val="Normal"/>
    <w:qFormat/>
    <w:rsid w:val="00C063B0"/>
    <w:rPr>
      <w:rFonts w:eastAsia="Times New Roman"/>
      <w:color w:val="000000"/>
      <w:szCs w:val="20"/>
      <w14:ligatures w14:val="standardContextual"/>
    </w:rPr>
  </w:style>
  <w:style w:type="paragraph" w:customStyle="1" w:styleId="OmniPage43">
    <w:name w:val="OmniPage #43"/>
    <w:basedOn w:val="Normal"/>
    <w:qFormat/>
    <w:rsid w:val="00C063B0"/>
    <w:rPr>
      <w:rFonts w:eastAsia="Times New Roman"/>
      <w:color w:val="000000"/>
      <w:szCs w:val="20"/>
      <w14:ligatures w14:val="standardContextual"/>
    </w:rPr>
  </w:style>
  <w:style w:type="paragraph" w:customStyle="1" w:styleId="OmniPage44">
    <w:name w:val="OmniPage #44"/>
    <w:basedOn w:val="Normal"/>
    <w:qFormat/>
    <w:rsid w:val="00C063B0"/>
    <w:rPr>
      <w:rFonts w:eastAsia="Times New Roman"/>
      <w:color w:val="000000"/>
      <w:szCs w:val="20"/>
      <w14:ligatures w14:val="standardContextual"/>
    </w:rPr>
  </w:style>
  <w:style w:type="paragraph" w:customStyle="1" w:styleId="OmniPage45">
    <w:name w:val="OmniPage #45"/>
    <w:basedOn w:val="Normal"/>
    <w:qFormat/>
    <w:rsid w:val="00C063B0"/>
    <w:rPr>
      <w:rFonts w:eastAsia="Times New Roman"/>
      <w:color w:val="000000"/>
      <w:szCs w:val="20"/>
      <w14:ligatures w14:val="standardContextual"/>
    </w:rPr>
  </w:style>
  <w:style w:type="paragraph" w:customStyle="1" w:styleId="OmniPage46">
    <w:name w:val="OmniPage #46"/>
    <w:basedOn w:val="Normal"/>
    <w:qFormat/>
    <w:rsid w:val="00C063B0"/>
    <w:rPr>
      <w:rFonts w:eastAsia="Times New Roman"/>
      <w:color w:val="000000"/>
      <w:szCs w:val="20"/>
      <w14:ligatures w14:val="standardContextual"/>
    </w:rPr>
  </w:style>
  <w:style w:type="paragraph" w:customStyle="1" w:styleId="OmniPage47">
    <w:name w:val="OmniPage #47"/>
    <w:basedOn w:val="Normal"/>
    <w:qFormat/>
    <w:rsid w:val="00C063B0"/>
    <w:rPr>
      <w:rFonts w:eastAsia="Times New Roman"/>
      <w:color w:val="000000"/>
      <w:szCs w:val="20"/>
      <w14:ligatures w14:val="standardContextual"/>
    </w:rPr>
  </w:style>
  <w:style w:type="paragraph" w:customStyle="1" w:styleId="OmniPage48">
    <w:name w:val="OmniPage #48"/>
    <w:basedOn w:val="Normal"/>
    <w:qFormat/>
    <w:rsid w:val="00C063B0"/>
    <w:rPr>
      <w:rFonts w:eastAsia="Times New Roman"/>
      <w:color w:val="000000"/>
      <w:szCs w:val="20"/>
      <w14:ligatures w14:val="standardContextual"/>
    </w:rPr>
  </w:style>
  <w:style w:type="paragraph" w:customStyle="1" w:styleId="OmniPage49">
    <w:name w:val="OmniPage #49"/>
    <w:basedOn w:val="Normal"/>
    <w:qFormat/>
    <w:rsid w:val="00C063B0"/>
    <w:rPr>
      <w:rFonts w:eastAsia="Times New Roman"/>
      <w:color w:val="000000"/>
      <w:szCs w:val="20"/>
      <w14:ligatures w14:val="standardContextual"/>
    </w:rPr>
  </w:style>
  <w:style w:type="paragraph" w:customStyle="1" w:styleId="OmniPage50">
    <w:name w:val="OmniPage #50"/>
    <w:basedOn w:val="Normal"/>
    <w:qFormat/>
    <w:rsid w:val="00C063B0"/>
    <w:rPr>
      <w:rFonts w:eastAsia="Times New Roman"/>
      <w:color w:val="000000"/>
      <w:szCs w:val="20"/>
      <w14:ligatures w14:val="standardContextual"/>
    </w:rPr>
  </w:style>
  <w:style w:type="paragraph" w:customStyle="1" w:styleId="OmniPage51">
    <w:name w:val="OmniPage #51"/>
    <w:basedOn w:val="Normal"/>
    <w:qFormat/>
    <w:rsid w:val="00C063B0"/>
    <w:rPr>
      <w:rFonts w:eastAsia="Times New Roman"/>
      <w:color w:val="000000"/>
      <w:szCs w:val="20"/>
      <w14:ligatures w14:val="standardContextual"/>
    </w:rPr>
  </w:style>
  <w:style w:type="paragraph" w:customStyle="1" w:styleId="OmniPage52">
    <w:name w:val="OmniPage #52"/>
    <w:basedOn w:val="Normal"/>
    <w:qFormat/>
    <w:rsid w:val="00C063B0"/>
    <w:rPr>
      <w:rFonts w:eastAsia="Times New Roman"/>
      <w:color w:val="000000"/>
      <w:szCs w:val="20"/>
      <w14:ligatures w14:val="standardContextual"/>
    </w:rPr>
  </w:style>
  <w:style w:type="paragraph" w:customStyle="1" w:styleId="OmniPage53">
    <w:name w:val="OmniPage #53"/>
    <w:basedOn w:val="Normal"/>
    <w:qFormat/>
    <w:rsid w:val="00C063B0"/>
    <w:rPr>
      <w:rFonts w:eastAsia="Times New Roman"/>
      <w:color w:val="000000"/>
      <w:szCs w:val="20"/>
      <w14:ligatures w14:val="standardContextual"/>
    </w:rPr>
  </w:style>
  <w:style w:type="paragraph" w:customStyle="1" w:styleId="OmniPage54">
    <w:name w:val="OmniPage #54"/>
    <w:basedOn w:val="Normal"/>
    <w:qFormat/>
    <w:rsid w:val="00C063B0"/>
    <w:rPr>
      <w:rFonts w:eastAsia="Times New Roman"/>
      <w:color w:val="000000"/>
      <w:szCs w:val="20"/>
      <w14:ligatures w14:val="standardContextual"/>
    </w:rPr>
  </w:style>
  <w:style w:type="paragraph" w:customStyle="1" w:styleId="OmniPage55">
    <w:name w:val="OmniPage #55"/>
    <w:basedOn w:val="Normal"/>
    <w:qFormat/>
    <w:rsid w:val="00C063B0"/>
    <w:rPr>
      <w:rFonts w:eastAsia="Times New Roman"/>
      <w:color w:val="000000"/>
      <w:szCs w:val="20"/>
      <w14:ligatures w14:val="standardContextual"/>
    </w:rPr>
  </w:style>
  <w:style w:type="paragraph" w:customStyle="1" w:styleId="OmniPage56">
    <w:name w:val="OmniPage #56"/>
    <w:basedOn w:val="Normal"/>
    <w:qFormat/>
    <w:rsid w:val="00C063B0"/>
    <w:rPr>
      <w:rFonts w:eastAsia="Times New Roman"/>
      <w:color w:val="000000"/>
      <w:szCs w:val="20"/>
      <w14:ligatures w14:val="standardContextual"/>
    </w:rPr>
  </w:style>
  <w:style w:type="paragraph" w:customStyle="1" w:styleId="OmniPage57">
    <w:name w:val="OmniPage #57"/>
    <w:basedOn w:val="Normal"/>
    <w:qFormat/>
    <w:rsid w:val="00C063B0"/>
    <w:rPr>
      <w:rFonts w:eastAsia="Times New Roman"/>
      <w:color w:val="000000"/>
      <w:szCs w:val="20"/>
      <w14:ligatures w14:val="standardContextual"/>
    </w:rPr>
  </w:style>
  <w:style w:type="paragraph" w:customStyle="1" w:styleId="OmniPage58">
    <w:name w:val="OmniPage #58"/>
    <w:basedOn w:val="Normal"/>
    <w:qFormat/>
    <w:rsid w:val="00C063B0"/>
    <w:rPr>
      <w:rFonts w:eastAsia="Times New Roman"/>
      <w:color w:val="000000"/>
      <w:szCs w:val="20"/>
      <w14:ligatures w14:val="standardContextual"/>
    </w:rPr>
  </w:style>
  <w:style w:type="paragraph" w:customStyle="1" w:styleId="OmniPage59">
    <w:name w:val="OmniPage #59"/>
    <w:basedOn w:val="Normal"/>
    <w:qFormat/>
    <w:rsid w:val="00C063B0"/>
    <w:rPr>
      <w:rFonts w:eastAsia="Times New Roman"/>
      <w:color w:val="000000"/>
      <w:szCs w:val="20"/>
      <w14:ligatures w14:val="standardContextual"/>
    </w:rPr>
  </w:style>
  <w:style w:type="paragraph" w:customStyle="1" w:styleId="OmniPage60">
    <w:name w:val="OmniPage #60"/>
    <w:basedOn w:val="Normal"/>
    <w:qFormat/>
    <w:rsid w:val="00C063B0"/>
    <w:rPr>
      <w:rFonts w:eastAsia="Times New Roman"/>
      <w:color w:val="000000"/>
      <w:szCs w:val="20"/>
      <w14:ligatures w14:val="standardContextual"/>
    </w:rPr>
  </w:style>
  <w:style w:type="paragraph" w:customStyle="1" w:styleId="OmniPage61">
    <w:name w:val="OmniPage #61"/>
    <w:basedOn w:val="Normal"/>
    <w:qFormat/>
    <w:rsid w:val="00C063B0"/>
    <w:rPr>
      <w:rFonts w:eastAsia="Times New Roman"/>
      <w:color w:val="000000"/>
      <w:szCs w:val="20"/>
      <w14:ligatures w14:val="standardContextual"/>
    </w:rPr>
  </w:style>
  <w:style w:type="paragraph" w:customStyle="1" w:styleId="OmniPage62">
    <w:name w:val="OmniPage #62"/>
    <w:basedOn w:val="Normal"/>
    <w:qFormat/>
    <w:rsid w:val="00C063B0"/>
    <w:rPr>
      <w:rFonts w:eastAsia="Times New Roman"/>
      <w:color w:val="000000"/>
      <w:szCs w:val="20"/>
      <w14:ligatures w14:val="standardContextual"/>
    </w:rPr>
  </w:style>
  <w:style w:type="paragraph" w:customStyle="1" w:styleId="OmniPage63">
    <w:name w:val="OmniPage #63"/>
    <w:basedOn w:val="Normal"/>
    <w:qFormat/>
    <w:rsid w:val="00C063B0"/>
    <w:rPr>
      <w:rFonts w:eastAsia="Times New Roman"/>
      <w:color w:val="000000"/>
      <w:szCs w:val="20"/>
      <w14:ligatures w14:val="standardContextual"/>
    </w:rPr>
  </w:style>
  <w:style w:type="paragraph" w:customStyle="1" w:styleId="OmniPage64">
    <w:name w:val="OmniPage #64"/>
    <w:basedOn w:val="Normal"/>
    <w:qFormat/>
    <w:rsid w:val="00C063B0"/>
    <w:rPr>
      <w:rFonts w:eastAsia="Times New Roman"/>
      <w:color w:val="000000"/>
      <w:szCs w:val="20"/>
      <w14:ligatures w14:val="standardContextual"/>
    </w:rPr>
  </w:style>
  <w:style w:type="paragraph" w:customStyle="1" w:styleId="OmniPage65">
    <w:name w:val="OmniPage #65"/>
    <w:basedOn w:val="Normal"/>
    <w:qFormat/>
    <w:rsid w:val="00C063B0"/>
    <w:rPr>
      <w:rFonts w:eastAsia="Times New Roman"/>
      <w:color w:val="000000"/>
      <w:szCs w:val="20"/>
      <w14:ligatures w14:val="standardContextual"/>
    </w:rPr>
  </w:style>
  <w:style w:type="paragraph" w:customStyle="1" w:styleId="OmniPage66">
    <w:name w:val="OmniPage #66"/>
    <w:basedOn w:val="Normal"/>
    <w:qFormat/>
    <w:rsid w:val="00C063B0"/>
    <w:rPr>
      <w:rFonts w:eastAsia="Times New Roman"/>
      <w:color w:val="000000"/>
      <w:szCs w:val="20"/>
      <w14:ligatures w14:val="standardContextual"/>
    </w:rPr>
  </w:style>
  <w:style w:type="paragraph" w:customStyle="1" w:styleId="OmniPage67">
    <w:name w:val="OmniPage #67"/>
    <w:basedOn w:val="Normal"/>
    <w:qFormat/>
    <w:rsid w:val="00C063B0"/>
    <w:rPr>
      <w:rFonts w:eastAsia="Times New Roman"/>
      <w:color w:val="000000"/>
      <w:szCs w:val="20"/>
      <w14:ligatures w14:val="standardContextual"/>
    </w:rPr>
  </w:style>
  <w:style w:type="paragraph" w:customStyle="1" w:styleId="OmniPage68">
    <w:name w:val="OmniPage #68"/>
    <w:basedOn w:val="Normal"/>
    <w:qFormat/>
    <w:rsid w:val="00C063B0"/>
    <w:rPr>
      <w:rFonts w:eastAsia="Times New Roman"/>
      <w:color w:val="000000"/>
      <w:szCs w:val="20"/>
      <w14:ligatures w14:val="standardContextual"/>
    </w:rPr>
  </w:style>
  <w:style w:type="paragraph" w:customStyle="1" w:styleId="OmniPage69">
    <w:name w:val="OmniPage #69"/>
    <w:basedOn w:val="Normal"/>
    <w:qFormat/>
    <w:rsid w:val="00C063B0"/>
    <w:rPr>
      <w:rFonts w:eastAsia="Times New Roman"/>
      <w:color w:val="000000"/>
      <w:szCs w:val="20"/>
      <w14:ligatures w14:val="standardContextual"/>
    </w:rPr>
  </w:style>
  <w:style w:type="paragraph" w:customStyle="1" w:styleId="OmniPage70">
    <w:name w:val="OmniPage #70"/>
    <w:basedOn w:val="Normal"/>
    <w:qFormat/>
    <w:rsid w:val="00C063B0"/>
    <w:rPr>
      <w:rFonts w:eastAsia="Times New Roman"/>
      <w:color w:val="000000"/>
      <w:szCs w:val="20"/>
      <w14:ligatures w14:val="standardContextual"/>
    </w:rPr>
  </w:style>
  <w:style w:type="paragraph" w:customStyle="1" w:styleId="OmniPage71">
    <w:name w:val="OmniPage #71"/>
    <w:basedOn w:val="Normal"/>
    <w:qFormat/>
    <w:rsid w:val="00C063B0"/>
    <w:rPr>
      <w:rFonts w:eastAsia="Times New Roman"/>
      <w:color w:val="000000"/>
      <w:szCs w:val="20"/>
      <w14:ligatures w14:val="standardContextual"/>
    </w:rPr>
  </w:style>
  <w:style w:type="table" w:customStyle="1" w:styleId="MediumGrid22">
    <w:name w:val="Medium Grid 22"/>
    <w:basedOn w:val="TableNormal"/>
    <w:uiPriority w:val="68"/>
    <w:rsid w:val="00C063B0"/>
    <w:pPr>
      <w:spacing w:after="0" w:line="240" w:lineRule="auto"/>
    </w:pPr>
    <w:rPr>
      <w:rFonts w:ascii="Cambria" w:eastAsia="PMingLiU" w:hAnsi="Cambria" w:cs="Times New Roman"/>
      <w:color w:val="000000"/>
      <w:kern w:val="0"/>
      <w:sz w:val="20"/>
      <w:szCs w:val="20"/>
      <w:lang w:eastAsia="en-US"/>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character" w:customStyle="1" w:styleId="infoChar">
    <w:name w:val="info Char"/>
    <w:locked/>
    <w:rsid w:val="00C063B0"/>
    <w:rPr>
      <w:rFonts w:ascii="Times New Roman" w:eastAsia="Times New Roman" w:hAnsi="Times New Roman" w:cs="Calibri"/>
      <w:sz w:val="16"/>
      <w:szCs w:val="20"/>
    </w:rPr>
  </w:style>
  <w:style w:type="character" w:customStyle="1" w:styleId="createby">
    <w:name w:val="createby"/>
    <w:rsid w:val="00C063B0"/>
  </w:style>
  <w:style w:type="character" w:customStyle="1" w:styleId="quote-right">
    <w:name w:val="quote-right"/>
    <w:rsid w:val="00C063B0"/>
  </w:style>
  <w:style w:type="character" w:customStyle="1" w:styleId="smallcase">
    <w:name w:val="smallcase"/>
    <w:rsid w:val="00C063B0"/>
  </w:style>
  <w:style w:type="character" w:customStyle="1" w:styleId="ft0">
    <w:name w:val="ft0"/>
    <w:rsid w:val="00C063B0"/>
  </w:style>
  <w:style w:type="character" w:customStyle="1" w:styleId="ft2">
    <w:name w:val="ft2"/>
    <w:rsid w:val="00C063B0"/>
  </w:style>
  <w:style w:type="character" w:customStyle="1" w:styleId="ft3">
    <w:name w:val="ft3"/>
    <w:rsid w:val="00C063B0"/>
  </w:style>
  <w:style w:type="character" w:customStyle="1" w:styleId="StyleTimesNewRoman12ptBold1">
    <w:name w:val="Style Times New Roman 12 pt Bold1"/>
    <w:rsid w:val="00C063B0"/>
    <w:rPr>
      <w:b/>
      <w:bCs/>
      <w:sz w:val="24"/>
    </w:rPr>
  </w:style>
  <w:style w:type="character" w:customStyle="1" w:styleId="CircledChar2">
    <w:name w:val="Circled Char2"/>
    <w:rsid w:val="00C063B0"/>
    <w:rPr>
      <w:rFonts w:eastAsia="MS Mincho"/>
      <w:b/>
      <w:szCs w:val="24"/>
      <w:u w:val="single"/>
      <w:lang w:val="en-US" w:eastAsia="ja-JP" w:bidi="ar-SA"/>
    </w:rPr>
  </w:style>
  <w:style w:type="character" w:customStyle="1" w:styleId="SmallTextChar2">
    <w:name w:val="Small Text Char2"/>
    <w:rsid w:val="00C063B0"/>
    <w:rPr>
      <w:rFonts w:eastAsia="MS Mincho"/>
      <w:sz w:val="15"/>
      <w:szCs w:val="24"/>
      <w:lang w:val="en-US" w:eastAsia="ja-JP" w:bidi="ar-SA"/>
    </w:rPr>
  </w:style>
  <w:style w:type="character" w:customStyle="1" w:styleId="BoldandUnderlineCharCharCharCharChar1">
    <w:name w:val="Bold and Underline Char Char Char Char Char1"/>
    <w:rsid w:val="00C063B0"/>
    <w:rPr>
      <w:b/>
      <w:szCs w:val="24"/>
      <w:u w:val="single"/>
      <w:lang w:val="en-US" w:eastAsia="en-US" w:bidi="ar-SA"/>
    </w:rPr>
  </w:style>
  <w:style w:type="character" w:customStyle="1" w:styleId="SmallCardChar">
    <w:name w:val="Small Card Char"/>
    <w:rsid w:val="00C063B0"/>
    <w:rPr>
      <w:rFonts w:ascii="Palatino Linotype" w:eastAsia="Times New Roman" w:hAnsi="Palatino Linotype"/>
      <w:sz w:val="12"/>
      <w:szCs w:val="24"/>
    </w:rPr>
  </w:style>
  <w:style w:type="character" w:customStyle="1" w:styleId="StyleBoldUnderline10ptBold">
    <w:name w:val="Style Bold Underline + 10 pt Bold"/>
    <w:rsid w:val="00C063B0"/>
    <w:rPr>
      <w:b/>
      <w:bCs/>
      <w:sz w:val="20"/>
      <w:u w:val="thick"/>
    </w:rPr>
  </w:style>
  <w:style w:type="character" w:customStyle="1" w:styleId="separator">
    <w:name w:val="separator"/>
    <w:rsid w:val="00C063B0"/>
  </w:style>
  <w:style w:type="character" w:customStyle="1" w:styleId="PageHeaderChar">
    <w:name w:val="Page Header Char"/>
    <w:link w:val="PageHeader"/>
    <w:uiPriority w:val="99"/>
    <w:rsid w:val="00C063B0"/>
    <w:rPr>
      <w:rFonts w:ascii="Calibri" w:eastAsiaTheme="minorHAnsi" w:hAnsi="Calibri" w:cs="Calibri"/>
      <w:kern w:val="0"/>
      <w:sz w:val="22"/>
      <w:szCs w:val="22"/>
      <w:lang w:eastAsia="en-US"/>
    </w:rPr>
  </w:style>
  <w:style w:type="paragraph" w:customStyle="1" w:styleId="NormalUnderline0">
    <w:name w:val="Normal + Underline"/>
    <w:basedOn w:val="Normal"/>
    <w:link w:val="NormalUnderlineChar0"/>
    <w:qFormat/>
    <w:rsid w:val="00C063B0"/>
    <w:pPr>
      <w:ind w:left="720"/>
    </w:pPr>
    <w:rPr>
      <w:rFonts w:eastAsia="Times New Roman"/>
      <w:b/>
      <w:sz w:val="24"/>
      <w:u w:val="single"/>
      <w14:ligatures w14:val="standardContextual"/>
    </w:rPr>
  </w:style>
  <w:style w:type="paragraph" w:customStyle="1" w:styleId="NormalNoUnderline">
    <w:name w:val="Normal + No Underline"/>
    <w:basedOn w:val="Normal"/>
    <w:link w:val="NormalNoUnderlineChar"/>
    <w:qFormat/>
    <w:rsid w:val="00C063B0"/>
    <w:pPr>
      <w:ind w:left="720"/>
    </w:pPr>
    <w:rPr>
      <w:rFonts w:eastAsia="Times New Roman"/>
      <w:sz w:val="12"/>
      <w14:ligatures w14:val="standardContextual"/>
    </w:rPr>
  </w:style>
  <w:style w:type="character" w:customStyle="1" w:styleId="NormalUnderlineChar0">
    <w:name w:val="Normal + Underline Char"/>
    <w:link w:val="NormalUnderline0"/>
    <w:rsid w:val="00C063B0"/>
    <w:rPr>
      <w:rFonts w:ascii="Calibri" w:eastAsia="Times New Roman" w:hAnsi="Calibri" w:cs="Calibri"/>
      <w:b/>
      <w:kern w:val="0"/>
      <w:szCs w:val="22"/>
      <w:u w:val="single"/>
      <w:lang w:eastAsia="en-US"/>
    </w:rPr>
  </w:style>
  <w:style w:type="character" w:customStyle="1" w:styleId="NormalNoUnderlineChar">
    <w:name w:val="Normal + No Underline Char"/>
    <w:link w:val="NormalNoUnderline"/>
    <w:rsid w:val="00C063B0"/>
    <w:rPr>
      <w:rFonts w:ascii="Calibri" w:eastAsia="Times New Roman" w:hAnsi="Calibri" w:cs="Calibri"/>
      <w:kern w:val="0"/>
      <w:sz w:val="12"/>
      <w:szCs w:val="22"/>
      <w:lang w:eastAsia="en-US"/>
    </w:rPr>
  </w:style>
  <w:style w:type="paragraph" w:customStyle="1" w:styleId="TagCite3">
    <w:name w:val="Tag Cite"/>
    <w:basedOn w:val="PageHeader"/>
    <w:link w:val="TagCiteChar5"/>
    <w:qFormat/>
    <w:rsid w:val="00C063B0"/>
    <w:rPr>
      <w:rFonts w:eastAsia="SimSun"/>
      <w:b/>
      <w:sz w:val="24"/>
      <w:lang w:eastAsia="zh-CN"/>
    </w:rPr>
  </w:style>
  <w:style w:type="character" w:customStyle="1" w:styleId="TagCiteChar5">
    <w:name w:val="Tag Cite Char"/>
    <w:link w:val="TagCite3"/>
    <w:rsid w:val="00C063B0"/>
    <w:rPr>
      <w:rFonts w:ascii="Calibri" w:eastAsia="SimSun" w:hAnsi="Calibri" w:cs="Calibri"/>
      <w:b/>
      <w:kern w:val="0"/>
      <w:szCs w:val="22"/>
      <w:lang w:eastAsia="zh-CN"/>
    </w:rPr>
  </w:style>
  <w:style w:type="character" w:customStyle="1" w:styleId="smalllink">
    <w:name w:val="smalllink"/>
    <w:rsid w:val="00C063B0"/>
  </w:style>
  <w:style w:type="character" w:customStyle="1" w:styleId="bighead1">
    <w:name w:val="bighead1"/>
    <w:rsid w:val="00C063B0"/>
    <w:rPr>
      <w:rFonts w:ascii="Verdana" w:hAnsi="Verdana" w:hint="default"/>
      <w:b/>
      <w:bCs/>
      <w:sz w:val="27"/>
      <w:szCs w:val="27"/>
    </w:rPr>
  </w:style>
  <w:style w:type="character" w:customStyle="1" w:styleId="Underline-WFU">
    <w:name w:val="Underline-WFU"/>
    <w:uiPriority w:val="1"/>
    <w:qFormat/>
    <w:rsid w:val="00C063B0"/>
    <w:rPr>
      <w:rFonts w:ascii="Cambria" w:hAnsi="Cambria"/>
      <w:sz w:val="21"/>
      <w:u w:val="single"/>
    </w:rPr>
  </w:style>
  <w:style w:type="paragraph" w:customStyle="1" w:styleId="Tiny-WFU">
    <w:name w:val="Tiny-WFU"/>
    <w:basedOn w:val="Normal"/>
    <w:qFormat/>
    <w:rsid w:val="00C063B0"/>
    <w:rPr>
      <w:rFonts w:ascii="Cambria" w:eastAsia="Malgun Gothic" w:hAnsi="Cambria"/>
      <w:sz w:val="12"/>
      <w:lang w:eastAsia="ko-KR"/>
      <w14:ligatures w14:val="standardContextual"/>
    </w:rPr>
  </w:style>
  <w:style w:type="character" w:customStyle="1" w:styleId="b">
    <w:name w:val="b"/>
    <w:rsid w:val="00C063B0"/>
  </w:style>
  <w:style w:type="paragraph" w:customStyle="1" w:styleId="Indentation">
    <w:name w:val="Indentation"/>
    <w:basedOn w:val="Normal"/>
    <w:uiPriority w:val="99"/>
    <w:qFormat/>
    <w:rsid w:val="00C063B0"/>
    <w:pPr>
      <w:ind w:left="288" w:right="288"/>
    </w:pPr>
    <w:rPr>
      <w:rFonts w:eastAsia="Calibri"/>
      <w14:ligatures w14:val="standardContextual"/>
    </w:rPr>
  </w:style>
  <w:style w:type="character" w:customStyle="1" w:styleId="left-date1">
    <w:name w:val="left-date1"/>
    <w:rsid w:val="00C063B0"/>
    <w:rPr>
      <w:rFonts w:ascii="Verdana" w:hAnsi="Verdana" w:hint="default"/>
      <w:color w:val="666666"/>
      <w:sz w:val="14"/>
      <w:szCs w:val="14"/>
    </w:rPr>
  </w:style>
  <w:style w:type="character" w:customStyle="1" w:styleId="org">
    <w:name w:val="org"/>
    <w:basedOn w:val="DefaultParagraphFont"/>
    <w:rsid w:val="00C063B0"/>
  </w:style>
  <w:style w:type="paragraph" w:customStyle="1" w:styleId="seeall">
    <w:name w:val="seeall"/>
    <w:basedOn w:val="Normal"/>
    <w:qFormat/>
    <w:rsid w:val="00C063B0"/>
    <w:pPr>
      <w:spacing w:before="100" w:beforeAutospacing="1" w:after="100" w:afterAutospacing="1"/>
    </w:pPr>
    <w:rPr>
      <w:rFonts w:eastAsia="Times New Roman"/>
      <w:sz w:val="24"/>
      <w14:ligatures w14:val="standardContextual"/>
    </w:rPr>
  </w:style>
  <w:style w:type="character" w:customStyle="1" w:styleId="list-comma">
    <w:name w:val="list-comma"/>
    <w:basedOn w:val="DefaultParagraphFont"/>
    <w:rsid w:val="00C063B0"/>
  </w:style>
  <w:style w:type="character" w:customStyle="1" w:styleId="livefyre-commentcount">
    <w:name w:val="livefyre-commentcount"/>
    <w:basedOn w:val="DefaultParagraphFont"/>
    <w:rsid w:val="00C063B0"/>
  </w:style>
  <w:style w:type="character" w:customStyle="1" w:styleId="rednegchange">
    <w:name w:val="red_neg_change"/>
    <w:basedOn w:val="DefaultParagraphFont"/>
    <w:rsid w:val="00C063B0"/>
  </w:style>
  <w:style w:type="character" w:customStyle="1" w:styleId="wsodqchgshow">
    <w:name w:val="wsodq_chgshow"/>
    <w:basedOn w:val="DefaultParagraphFont"/>
    <w:rsid w:val="00C063B0"/>
  </w:style>
  <w:style w:type="character" w:customStyle="1" w:styleId="greenposchange">
    <w:name w:val="green_pos_change"/>
    <w:basedOn w:val="DefaultParagraphFont"/>
    <w:rsid w:val="00C063B0"/>
  </w:style>
  <w:style w:type="character" w:customStyle="1" w:styleId="image-credit">
    <w:name w:val="image-credit"/>
    <w:basedOn w:val="DefaultParagraphFont"/>
    <w:rsid w:val="00C063B0"/>
  </w:style>
  <w:style w:type="paragraph" w:customStyle="1" w:styleId="gascontcredit">
    <w:name w:val="gas_cont_credit"/>
    <w:basedOn w:val="Normal"/>
    <w:qFormat/>
    <w:rsid w:val="00C063B0"/>
    <w:pPr>
      <w:spacing w:before="100" w:beforeAutospacing="1" w:after="100" w:afterAutospacing="1"/>
    </w:pPr>
    <w:rPr>
      <w:rFonts w:eastAsia="Times New Roman"/>
      <w:sz w:val="24"/>
      <w14:ligatures w14:val="standardContextual"/>
    </w:rPr>
  </w:style>
  <w:style w:type="character" w:customStyle="1" w:styleId="BoldandUnderlineChar6">
    <w:name w:val="Bold and Underline Char6"/>
    <w:basedOn w:val="DefaultParagraphFont"/>
    <w:rsid w:val="00C063B0"/>
    <w:rPr>
      <w:b/>
      <w:szCs w:val="24"/>
      <w:u w:val="single"/>
      <w:lang w:val="en-US" w:eastAsia="en-US" w:bidi="ar-SA"/>
    </w:rPr>
  </w:style>
  <w:style w:type="paragraph" w:customStyle="1" w:styleId="endarticle">
    <w:name w:val="endarticle"/>
    <w:basedOn w:val="Normal"/>
    <w:uiPriority w:val="99"/>
    <w:qFormat/>
    <w:rsid w:val="00C063B0"/>
    <w:pPr>
      <w:spacing w:before="100" w:beforeAutospacing="1" w:after="100" w:afterAutospacing="1"/>
    </w:pPr>
    <w:rPr>
      <w:rFonts w:eastAsia="Times New Roman"/>
      <w:sz w:val="24"/>
      <w14:ligatures w14:val="standardContextual"/>
    </w:rPr>
  </w:style>
  <w:style w:type="paragraph" w:customStyle="1" w:styleId="a-body-text">
    <w:name w:val="a-body-text"/>
    <w:basedOn w:val="Normal"/>
    <w:uiPriority w:val="99"/>
    <w:qFormat/>
    <w:rsid w:val="00C063B0"/>
    <w:pPr>
      <w:spacing w:before="100" w:beforeAutospacing="1" w:after="100" w:afterAutospacing="1"/>
    </w:pPr>
    <w:rPr>
      <w:rFonts w:eastAsia="Times New Roman"/>
      <w:sz w:val="24"/>
      <w14:ligatures w14:val="standardContextual"/>
    </w:rPr>
  </w:style>
  <w:style w:type="paragraph" w:customStyle="1" w:styleId="obgpara">
    <w:name w:val="obg_para"/>
    <w:basedOn w:val="Normal"/>
    <w:uiPriority w:val="99"/>
    <w:qFormat/>
    <w:rsid w:val="00C063B0"/>
    <w:pPr>
      <w:spacing w:before="100" w:beforeAutospacing="1" w:after="100" w:afterAutospacing="1"/>
    </w:pPr>
    <w:rPr>
      <w:rFonts w:eastAsia="Times New Roman"/>
      <w:sz w:val="24"/>
      <w14:ligatures w14:val="standardContextual"/>
    </w:rPr>
  </w:style>
  <w:style w:type="character" w:customStyle="1" w:styleId="caption4">
    <w:name w:val="caption4"/>
    <w:basedOn w:val="DefaultParagraphFont"/>
    <w:rsid w:val="00C063B0"/>
  </w:style>
  <w:style w:type="character" w:customStyle="1" w:styleId="honorific-prefix">
    <w:name w:val="honorific-prefix"/>
    <w:basedOn w:val="DefaultParagraphFont"/>
    <w:rsid w:val="00C063B0"/>
  </w:style>
  <w:style w:type="character" w:customStyle="1" w:styleId="given-name">
    <w:name w:val="given-name"/>
    <w:basedOn w:val="DefaultParagraphFont"/>
    <w:rsid w:val="00C063B0"/>
  </w:style>
  <w:style w:type="character" w:customStyle="1" w:styleId="family-name">
    <w:name w:val="family-name"/>
    <w:basedOn w:val="DefaultParagraphFont"/>
    <w:rsid w:val="00C063B0"/>
  </w:style>
  <w:style w:type="character" w:customStyle="1" w:styleId="chead">
    <w:name w:val="chead"/>
    <w:basedOn w:val="DefaultParagraphFont"/>
    <w:rsid w:val="00C063B0"/>
  </w:style>
  <w:style w:type="character" w:customStyle="1" w:styleId="obgcapsstart">
    <w:name w:val="obg_caps_start"/>
    <w:basedOn w:val="DefaultParagraphFont"/>
    <w:rsid w:val="00C063B0"/>
  </w:style>
  <w:style w:type="character" w:customStyle="1" w:styleId="pmtermsel">
    <w:name w:val="pmtermsel"/>
    <w:basedOn w:val="DefaultParagraphFont"/>
    <w:rsid w:val="00C063B0"/>
  </w:style>
  <w:style w:type="character" w:customStyle="1" w:styleId="showipapr">
    <w:name w:val="show_ipapr"/>
    <w:basedOn w:val="DefaultParagraphFont"/>
    <w:rsid w:val="00C063B0"/>
  </w:style>
  <w:style w:type="character" w:customStyle="1" w:styleId="dnindex">
    <w:name w:val="dnindex"/>
    <w:basedOn w:val="DefaultParagraphFont"/>
    <w:rsid w:val="00C063B0"/>
  </w:style>
  <w:style w:type="character" w:customStyle="1" w:styleId="althead">
    <w:name w:val="althead"/>
    <w:basedOn w:val="DefaultParagraphFont"/>
    <w:rsid w:val="00C063B0"/>
  </w:style>
  <w:style w:type="character" w:customStyle="1" w:styleId="arbd1">
    <w:name w:val="arbd1"/>
    <w:basedOn w:val="DefaultParagraphFont"/>
    <w:rsid w:val="00C063B0"/>
  </w:style>
  <w:style w:type="character" w:customStyle="1" w:styleId="unx">
    <w:name w:val="unx"/>
    <w:basedOn w:val="DefaultParagraphFont"/>
    <w:rsid w:val="00C063B0"/>
  </w:style>
  <w:style w:type="character" w:customStyle="1" w:styleId="lrdctph">
    <w:name w:val="lr_dct_ph"/>
    <w:basedOn w:val="DefaultParagraphFont"/>
    <w:rsid w:val="00C063B0"/>
  </w:style>
  <w:style w:type="paragraph" w:customStyle="1" w:styleId="TxBr41p1">
    <w:name w:val="TxBr_41p1"/>
    <w:basedOn w:val="Normal"/>
    <w:uiPriority w:val="99"/>
    <w:qFormat/>
    <w:rsid w:val="00C063B0"/>
    <w:pPr>
      <w:tabs>
        <w:tab w:val="left" w:pos="204"/>
      </w:tabs>
      <w:autoSpaceDE w:val="0"/>
      <w:autoSpaceDN w:val="0"/>
      <w:adjustRightInd w:val="0"/>
      <w:spacing w:line="238" w:lineRule="atLeast"/>
      <w:jc w:val="both"/>
    </w:pPr>
    <w:rPr>
      <w:rFonts w:eastAsia="Times New Roman"/>
      <w:sz w:val="24"/>
      <w14:ligatures w14:val="standardContextual"/>
    </w:rPr>
  </w:style>
  <w:style w:type="character" w:customStyle="1" w:styleId="style3Char0">
    <w:name w:val="style 3 Char"/>
    <w:rsid w:val="00C063B0"/>
    <w:rPr>
      <w:sz w:val="18"/>
      <w:szCs w:val="24"/>
      <w:lang w:val="en-US" w:eastAsia="en-US" w:bidi="ar-SA"/>
    </w:rPr>
  </w:style>
  <w:style w:type="paragraph" w:customStyle="1" w:styleId="003Cite">
    <w:name w:val="003Cite"/>
    <w:basedOn w:val="Normal"/>
    <w:uiPriority w:val="99"/>
    <w:qFormat/>
    <w:rsid w:val="00C063B0"/>
    <w:rPr>
      <w:rFonts w:eastAsia="Calibri"/>
      <w:szCs w:val="16"/>
      <w14:ligatures w14:val="standardContextual"/>
    </w:rPr>
  </w:style>
  <w:style w:type="paragraph" w:customStyle="1" w:styleId="NormalBold">
    <w:name w:val="Normal + Bold"/>
    <w:aliases w:val="Double Underline"/>
    <w:basedOn w:val="Normal"/>
    <w:link w:val="NormalBoldChar"/>
    <w:qFormat/>
    <w:rsid w:val="00C063B0"/>
    <w:pPr>
      <w:jc w:val="both"/>
    </w:pPr>
    <w:rPr>
      <w:b/>
      <w:color w:val="000000"/>
      <w:u w:val="single"/>
      <w14:ligatures w14:val="standardContextual"/>
    </w:rPr>
  </w:style>
  <w:style w:type="character" w:customStyle="1" w:styleId="NormalBoldChar">
    <w:name w:val="Normal + Bold Char"/>
    <w:aliases w:val="Double Underline Char"/>
    <w:basedOn w:val="DefaultParagraphFont"/>
    <w:link w:val="NormalBold"/>
    <w:rsid w:val="00C063B0"/>
    <w:rPr>
      <w:rFonts w:ascii="Calibri" w:eastAsiaTheme="minorHAnsi" w:hAnsi="Calibri" w:cs="Calibri"/>
      <w:b/>
      <w:color w:val="000000"/>
      <w:kern w:val="0"/>
      <w:sz w:val="22"/>
      <w:szCs w:val="22"/>
      <w:u w:val="single"/>
      <w:lang w:eastAsia="en-US"/>
    </w:rPr>
  </w:style>
  <w:style w:type="character" w:customStyle="1" w:styleId="BlockHeadingsChar1">
    <w:name w:val="Block Headings Char1"/>
    <w:rsid w:val="00C063B0"/>
    <w:rPr>
      <w:b/>
      <w:caps/>
    </w:rPr>
  </w:style>
  <w:style w:type="character" w:customStyle="1" w:styleId="FontStyle170">
    <w:name w:val="Font Style170"/>
    <w:uiPriority w:val="99"/>
    <w:rsid w:val="00C063B0"/>
    <w:rPr>
      <w:rFonts w:ascii="Bookman Old Style" w:hAnsi="Bookman Old Style" w:cs="Bookman Old Style"/>
      <w:sz w:val="16"/>
      <w:szCs w:val="16"/>
    </w:rPr>
  </w:style>
  <w:style w:type="character" w:customStyle="1" w:styleId="Styleunderline12pt">
    <w:name w:val="Style underline + 12 pt"/>
    <w:rsid w:val="00C063B0"/>
    <w:rPr>
      <w:rFonts w:ascii="Times New Roman" w:hAnsi="Times New Roman"/>
      <w:bCs/>
      <w:sz w:val="20"/>
      <w:u w:val="single"/>
    </w:rPr>
  </w:style>
  <w:style w:type="character" w:customStyle="1" w:styleId="StyleUnderlineChar19pt">
    <w:name w:val="Style Underline Char1 + 9 pt"/>
    <w:basedOn w:val="UnderlineChar1"/>
    <w:rsid w:val="00C063B0"/>
    <w:rPr>
      <w:rFonts w:ascii="Times New Roman" w:hAnsi="Times New Roman"/>
      <w:sz w:val="20"/>
      <w:szCs w:val="24"/>
      <w:u w:val="single"/>
      <w:lang w:val="en-US" w:eastAsia="en-US" w:bidi="ar-SA"/>
    </w:rPr>
  </w:style>
  <w:style w:type="character" w:customStyle="1" w:styleId="StyleUnderlineChar19pt1">
    <w:name w:val="Style Underline Char1 + 9 pt1"/>
    <w:basedOn w:val="UnderlineChar1"/>
    <w:rsid w:val="00C063B0"/>
    <w:rPr>
      <w:rFonts w:ascii="Times New Roman" w:hAnsi="Times New Roman"/>
      <w:sz w:val="20"/>
      <w:szCs w:val="24"/>
      <w:u w:val="single"/>
      <w:lang w:val="en-US" w:eastAsia="en-US" w:bidi="ar-SA"/>
    </w:rPr>
  </w:style>
  <w:style w:type="character" w:customStyle="1" w:styleId="StyleUnderlineChar9pt1">
    <w:name w:val="Style Underline Char + 9 pt1"/>
    <w:basedOn w:val="DefaultParagraphFont"/>
    <w:rsid w:val="00C063B0"/>
    <w:rPr>
      <w:rFonts w:ascii="Times New Roman" w:hAnsi="Times New Roman"/>
      <w:sz w:val="20"/>
      <w:u w:val="single"/>
      <w:lang w:val="en-US" w:eastAsia="en-US" w:bidi="ar-SA"/>
    </w:rPr>
  </w:style>
  <w:style w:type="paragraph" w:customStyle="1" w:styleId="StyleUnderline9pt10">
    <w:name w:val="Style Underline + 9 pt1"/>
    <w:qFormat/>
    <w:rsid w:val="00C063B0"/>
    <w:pPr>
      <w:spacing w:after="0" w:line="240" w:lineRule="auto"/>
    </w:pPr>
    <w:rPr>
      <w:rFonts w:ascii="Times New Roman" w:eastAsia="SimSun" w:hAnsi="Times New Roman" w:cs="Times New Roman"/>
      <w:kern w:val="0"/>
      <w:sz w:val="20"/>
      <w:szCs w:val="20"/>
      <w:u w:val="single"/>
      <w:lang w:eastAsia="en-US"/>
    </w:rPr>
  </w:style>
  <w:style w:type="character" w:customStyle="1" w:styleId="Style9ptUnderline1">
    <w:name w:val="Style 9 pt Underline1"/>
    <w:rsid w:val="00C063B0"/>
    <w:rPr>
      <w:sz w:val="20"/>
      <w:u w:val="single"/>
    </w:rPr>
  </w:style>
  <w:style w:type="character" w:customStyle="1" w:styleId="StyleUnderlineChar19pt2">
    <w:name w:val="Style Underline Char1 + 9 pt2"/>
    <w:basedOn w:val="UnderlineChar1"/>
    <w:rsid w:val="00C063B0"/>
    <w:rPr>
      <w:rFonts w:ascii="Times New Roman" w:hAnsi="Times New Roman"/>
      <w:sz w:val="20"/>
      <w:szCs w:val="24"/>
      <w:u w:val="single"/>
      <w:lang w:val="en-US" w:eastAsia="en-US" w:bidi="ar-SA"/>
    </w:rPr>
  </w:style>
  <w:style w:type="character" w:customStyle="1" w:styleId="StyleUnderlineChar19pt3">
    <w:name w:val="Style Underline Char1 + 9 pt3"/>
    <w:basedOn w:val="UnderlineChar1"/>
    <w:rsid w:val="00C063B0"/>
    <w:rPr>
      <w:rFonts w:ascii="Times New Roman" w:hAnsi="Times New Roman"/>
      <w:sz w:val="20"/>
      <w:szCs w:val="24"/>
      <w:u w:val="single"/>
      <w:lang w:val="en-US" w:eastAsia="en-US" w:bidi="ar-SA"/>
    </w:rPr>
  </w:style>
  <w:style w:type="character" w:customStyle="1" w:styleId="StyleUnderlineChar19ptBorderSinglesolidlineAuto">
    <w:name w:val="Style Underline Char1 + 9 pt Border: : (Single solid line Auto  ..."/>
    <w:rsid w:val="00C063B0"/>
    <w:rPr>
      <w:rFonts w:ascii="Times New Roman" w:hAnsi="Times New Roman"/>
      <w:sz w:val="20"/>
      <w:szCs w:val="24"/>
      <w:u w:val="single"/>
      <w:bdr w:val="single" w:sz="4" w:space="0" w:color="auto"/>
      <w:lang w:val="en-US" w:eastAsia="en-US" w:bidi="ar-SA"/>
    </w:rPr>
  </w:style>
  <w:style w:type="character" w:customStyle="1" w:styleId="StyleUnderlineChar19ptBold">
    <w:name w:val="Style Underline Char1 + 9 pt Bold"/>
    <w:rsid w:val="00C063B0"/>
    <w:rPr>
      <w:rFonts w:ascii="Times New Roman" w:hAnsi="Times New Roman"/>
      <w:b/>
      <w:bCs/>
      <w:sz w:val="20"/>
      <w:szCs w:val="24"/>
      <w:u w:val="single"/>
      <w:lang w:val="en-US" w:eastAsia="en-US" w:bidi="ar-SA"/>
    </w:rPr>
  </w:style>
  <w:style w:type="character" w:customStyle="1" w:styleId="content">
    <w:name w:val="content"/>
    <w:basedOn w:val="DefaultParagraphFont"/>
    <w:rsid w:val="00C063B0"/>
  </w:style>
  <w:style w:type="character" w:customStyle="1" w:styleId="tagCharCharCharChar">
    <w:name w:val="tag Char Char Char Char"/>
    <w:rsid w:val="00C063B0"/>
    <w:rPr>
      <w:rFonts w:ascii="Georgia" w:eastAsia="Calibri" w:hAnsi="Georgia" w:cs="Calibri"/>
      <w:b/>
      <w:sz w:val="24"/>
    </w:rPr>
  </w:style>
  <w:style w:type="character" w:customStyle="1" w:styleId="3">
    <w:name w:val="3"/>
    <w:rsid w:val="00C063B0"/>
    <w:rPr>
      <w:rFonts w:cs="Arial"/>
      <w:bCs/>
      <w:sz w:val="20"/>
      <w:u w:val="single"/>
      <w:lang w:val="en-US" w:eastAsia="en-US" w:bidi="ar-SA"/>
    </w:rPr>
  </w:style>
  <w:style w:type="character" w:customStyle="1" w:styleId="Heading2CharCharCharCharCharCharCharCharCharCharCharCharCharCharCharChar">
    <w:name w:val="Heading 2 Char Char Char Char Char Char Char Char Char Char Char Char Char Char Char Char"/>
    <w:rsid w:val="00C063B0"/>
    <w:rPr>
      <w:rFonts w:cs="Arial"/>
      <w:b/>
      <w:bCs/>
      <w:iCs/>
      <w:szCs w:val="28"/>
      <w:lang w:val="en-US" w:eastAsia="en-US" w:bidi="ar-SA"/>
    </w:rPr>
  </w:style>
  <w:style w:type="paragraph" w:customStyle="1" w:styleId="EmphasisText">
    <w:name w:val="Emphasis Text"/>
    <w:basedOn w:val="UnderlinedText"/>
    <w:link w:val="EmphasisTextChar"/>
    <w:qFormat/>
    <w:rsid w:val="00C063B0"/>
    <w:pPr>
      <w:jc w:val="left"/>
    </w:pPr>
    <w:rPr>
      <w:rFonts w:eastAsia="SimSun"/>
      <w:u w:val="single"/>
    </w:rPr>
  </w:style>
  <w:style w:type="character" w:customStyle="1" w:styleId="EmphasisTextChar">
    <w:name w:val="Emphasis Text Char"/>
    <w:link w:val="EmphasisText"/>
    <w:rsid w:val="00C063B0"/>
    <w:rPr>
      <w:rFonts w:ascii="Calibri" w:eastAsia="SimSun" w:hAnsi="Calibri" w:cs="Calibri"/>
      <w:b/>
      <w:kern w:val="0"/>
      <w:szCs w:val="22"/>
      <w:u w:val="single"/>
      <w:lang w:eastAsia="en-US"/>
    </w:rPr>
  </w:style>
  <w:style w:type="character" w:customStyle="1" w:styleId="7">
    <w:name w:val="7"/>
    <w:rsid w:val="00C063B0"/>
    <w:rPr>
      <w:rFonts w:cs="Arial"/>
      <w:bCs/>
      <w:sz w:val="20"/>
      <w:u w:val="single"/>
      <w:lang w:val="en-US" w:eastAsia="en-US" w:bidi="ar-SA"/>
    </w:rPr>
  </w:style>
  <w:style w:type="character" w:customStyle="1" w:styleId="StyleUnderlineChar19pt4">
    <w:name w:val="Style Underline Char1 + 9 pt4"/>
    <w:basedOn w:val="UnderlineChar1"/>
    <w:rsid w:val="00C063B0"/>
    <w:rPr>
      <w:rFonts w:ascii="Times New Roman" w:hAnsi="Times New Roman"/>
      <w:sz w:val="20"/>
      <w:szCs w:val="24"/>
      <w:u w:val="single"/>
      <w:lang w:val="en-US" w:eastAsia="en-US" w:bidi="ar-SA"/>
    </w:rPr>
  </w:style>
  <w:style w:type="character" w:customStyle="1" w:styleId="StyleUnderlineChar19ptBold1">
    <w:name w:val="Style Underline Char1 + 9 pt Bold1"/>
    <w:rsid w:val="00C063B0"/>
    <w:rPr>
      <w:rFonts w:ascii="Times New Roman" w:hAnsi="Times New Roman"/>
      <w:b/>
      <w:bCs/>
      <w:sz w:val="20"/>
      <w:szCs w:val="24"/>
      <w:u w:val="single"/>
      <w:lang w:val="en-US" w:eastAsia="en-US" w:bidi="ar-SA"/>
    </w:rPr>
  </w:style>
  <w:style w:type="character" w:customStyle="1" w:styleId="Style9ptUnderline3">
    <w:name w:val="Style 9 pt Underline3"/>
    <w:rsid w:val="00C063B0"/>
    <w:rPr>
      <w:sz w:val="20"/>
      <w:u w:val="single"/>
    </w:rPr>
  </w:style>
  <w:style w:type="character" w:customStyle="1" w:styleId="Style9ptUnderline4">
    <w:name w:val="Style 9 pt Underline4"/>
    <w:rsid w:val="00C063B0"/>
    <w:rPr>
      <w:sz w:val="20"/>
      <w:u w:val="single"/>
    </w:rPr>
  </w:style>
  <w:style w:type="character" w:customStyle="1" w:styleId="55">
    <w:name w:val="55"/>
    <w:rsid w:val="00C063B0"/>
    <w:rPr>
      <w:rFonts w:cs="Arial"/>
      <w:bCs/>
      <w:sz w:val="20"/>
      <w:u w:val="single"/>
      <w:lang w:val="en-US" w:eastAsia="en-US" w:bidi="ar-SA"/>
    </w:rPr>
  </w:style>
  <w:style w:type="paragraph" w:customStyle="1" w:styleId="CardBody">
    <w:name w:val="Card Body"/>
    <w:basedOn w:val="Normal"/>
    <w:link w:val="CardBodyChar"/>
    <w:qFormat/>
    <w:rsid w:val="00C063B0"/>
    <w:rPr>
      <w:rFonts w:eastAsia="Calibri"/>
      <w14:ligatures w14:val="standardContextual"/>
    </w:rPr>
  </w:style>
  <w:style w:type="character" w:customStyle="1" w:styleId="CardBodyChar">
    <w:name w:val="Card Body Char"/>
    <w:link w:val="CardBody"/>
    <w:rsid w:val="00C063B0"/>
    <w:rPr>
      <w:rFonts w:ascii="Calibri" w:eastAsia="Calibri" w:hAnsi="Calibri" w:cs="Calibri"/>
      <w:kern w:val="0"/>
      <w:sz w:val="22"/>
      <w:szCs w:val="22"/>
      <w:lang w:eastAsia="en-US"/>
    </w:rPr>
  </w:style>
  <w:style w:type="character" w:customStyle="1" w:styleId="Styleunderline9ptBold">
    <w:name w:val="Style underline + 9 pt Bold"/>
    <w:rsid w:val="00C063B0"/>
    <w:rPr>
      <w:b/>
      <w:bCs/>
      <w:sz w:val="20"/>
      <w:u w:val="single"/>
    </w:rPr>
  </w:style>
  <w:style w:type="character" w:customStyle="1" w:styleId="StyleUnderliningChar9ptBold">
    <w:name w:val="Style Underlining Char + 9 pt Bold"/>
    <w:rsid w:val="00C063B0"/>
    <w:rPr>
      <w:rFonts w:ascii="Times New Roman" w:hAnsi="Times New Roman"/>
      <w:b/>
      <w:bCs/>
      <w:sz w:val="20"/>
      <w:szCs w:val="24"/>
      <w:u w:val="single"/>
      <w:lang w:val="en-US" w:eastAsia="en-US" w:bidi="ar-SA"/>
    </w:rPr>
  </w:style>
  <w:style w:type="character" w:customStyle="1" w:styleId="StyleUnderliningChar9pt">
    <w:name w:val="Style Underlining Char + 9 pt"/>
    <w:rsid w:val="00C063B0"/>
    <w:rPr>
      <w:rFonts w:ascii="Times New Roman" w:hAnsi="Times New Roman"/>
      <w:sz w:val="20"/>
      <w:szCs w:val="24"/>
      <w:u w:val="single"/>
      <w:lang w:val="en-US" w:eastAsia="en-US" w:bidi="ar-SA"/>
    </w:rPr>
  </w:style>
  <w:style w:type="character" w:customStyle="1" w:styleId="34">
    <w:name w:val="34"/>
    <w:rsid w:val="00C063B0"/>
    <w:rPr>
      <w:rFonts w:ascii="Times New Roman" w:hAnsi="Times New Roman" w:cs="Arial"/>
      <w:bCs/>
      <w:sz w:val="20"/>
      <w:u w:val="single"/>
      <w:lang w:val="en-US" w:eastAsia="en-US" w:bidi="ar-SA"/>
    </w:rPr>
  </w:style>
  <w:style w:type="character" w:customStyle="1" w:styleId="45">
    <w:name w:val="45"/>
    <w:rsid w:val="00C063B0"/>
    <w:rPr>
      <w:rFonts w:ascii="Times New Roman" w:hAnsi="Times New Roman" w:cs="Arial"/>
      <w:b/>
      <w:bCs/>
      <w:sz w:val="20"/>
      <w:u w:val="single"/>
      <w:lang w:val="en-US" w:eastAsia="en-US" w:bidi="ar-SA"/>
    </w:rPr>
  </w:style>
  <w:style w:type="character" w:customStyle="1" w:styleId="Style9ptUnderline5">
    <w:name w:val="Style 9 pt Underline5"/>
    <w:rsid w:val="00C063B0"/>
    <w:rPr>
      <w:rFonts w:ascii="Times New Roman" w:hAnsi="Times New Roman"/>
      <w:sz w:val="20"/>
      <w:u w:val="single"/>
    </w:rPr>
  </w:style>
  <w:style w:type="character" w:customStyle="1" w:styleId="Style9ptBoldUnderline2">
    <w:name w:val="Style 9 pt Bold Underline2"/>
    <w:rsid w:val="00C063B0"/>
    <w:rPr>
      <w:rFonts w:ascii="Times New Roman" w:hAnsi="Times New Roman"/>
      <w:b/>
      <w:bCs/>
      <w:sz w:val="20"/>
      <w:u w:val="single"/>
    </w:rPr>
  </w:style>
  <w:style w:type="character" w:customStyle="1" w:styleId="StyleBoldItalicUnderlineBorderSinglesolidlineAuto">
    <w:name w:val="Style Bold Italic Underline Border: : (Single solid line Auto ..."/>
    <w:rsid w:val="00C063B0"/>
    <w:rPr>
      <w:rFonts w:ascii="Times New Roman" w:hAnsi="Times New Roman"/>
      <w:b/>
      <w:bCs/>
      <w:i/>
      <w:iCs/>
      <w:sz w:val="20"/>
      <w:u w:val="single"/>
      <w:bdr w:val="single" w:sz="4" w:space="0" w:color="auto"/>
    </w:rPr>
  </w:style>
  <w:style w:type="paragraph" w:customStyle="1" w:styleId="StyleStyle49pt1">
    <w:name w:val="Style Style4 + 9 pt1"/>
    <w:basedOn w:val="Style4"/>
    <w:link w:val="StyleStyle49pt1Char"/>
    <w:qFormat/>
    <w:rsid w:val="00C063B0"/>
    <w:rPr>
      <w:lang w:eastAsia="zh-CN"/>
    </w:rPr>
  </w:style>
  <w:style w:type="character" w:customStyle="1" w:styleId="StyleStyle49pt1Char">
    <w:name w:val="Style Style4 + 9 pt1 Char"/>
    <w:basedOn w:val="Style4Char"/>
    <w:link w:val="StyleStyle49pt1"/>
    <w:rsid w:val="00C063B0"/>
    <w:rPr>
      <w:rFonts w:ascii="Calibri" w:eastAsia="Times New Roman" w:hAnsi="Calibri" w:cs="Calibri"/>
      <w:kern w:val="0"/>
      <w:sz w:val="22"/>
      <w:szCs w:val="22"/>
      <w:u w:val="single"/>
      <w:lang w:eastAsia="zh-CN"/>
    </w:rPr>
  </w:style>
  <w:style w:type="paragraph" w:customStyle="1" w:styleId="StyleStyle49ptBold1">
    <w:name w:val="Style Style4 + 9 pt Bold1"/>
    <w:basedOn w:val="Style4"/>
    <w:link w:val="StyleStyle49ptBold1Char"/>
    <w:qFormat/>
    <w:rsid w:val="00C063B0"/>
    <w:rPr>
      <w:rFonts w:eastAsiaTheme="minorHAnsi"/>
      <w:b/>
      <w:bCs/>
    </w:rPr>
  </w:style>
  <w:style w:type="character" w:customStyle="1" w:styleId="StyleStyle49ptBold1Char">
    <w:name w:val="Style Style4 + 9 pt Bold1 Char"/>
    <w:link w:val="StyleStyle49ptBold1"/>
    <w:rsid w:val="00C063B0"/>
    <w:rPr>
      <w:rFonts w:ascii="Calibri" w:eastAsiaTheme="minorHAnsi" w:hAnsi="Calibri" w:cs="Calibri"/>
      <w:b/>
      <w:bCs/>
      <w:kern w:val="0"/>
      <w:sz w:val="22"/>
      <w:szCs w:val="22"/>
      <w:u w:val="single"/>
      <w:lang w:eastAsia="en-US"/>
    </w:rPr>
  </w:style>
  <w:style w:type="paragraph" w:customStyle="1" w:styleId="StyleStyle49pt2">
    <w:name w:val="Style Style4 + 9 pt2"/>
    <w:basedOn w:val="Style4"/>
    <w:link w:val="StyleStyle49pt2Char"/>
    <w:qFormat/>
    <w:rsid w:val="00C063B0"/>
    <w:rPr>
      <w:lang w:eastAsia="zh-CN"/>
    </w:rPr>
  </w:style>
  <w:style w:type="character" w:customStyle="1" w:styleId="StyleStyle49pt2Char">
    <w:name w:val="Style Style4 + 9 pt2 Char"/>
    <w:basedOn w:val="Style4Char"/>
    <w:link w:val="StyleStyle49pt2"/>
    <w:rsid w:val="00C063B0"/>
    <w:rPr>
      <w:rFonts w:ascii="Calibri" w:eastAsia="Times New Roman" w:hAnsi="Calibri" w:cs="Calibri"/>
      <w:kern w:val="0"/>
      <w:sz w:val="22"/>
      <w:szCs w:val="22"/>
      <w:u w:val="single"/>
      <w:lang w:eastAsia="zh-CN"/>
    </w:rPr>
  </w:style>
  <w:style w:type="paragraph" w:customStyle="1" w:styleId="StyleStyle49ptBold2">
    <w:name w:val="Style Style4 + 9 pt Bold2"/>
    <w:basedOn w:val="Style4"/>
    <w:link w:val="StyleStyle49ptBold2Char"/>
    <w:qFormat/>
    <w:rsid w:val="00C063B0"/>
    <w:rPr>
      <w:rFonts w:eastAsiaTheme="minorHAnsi"/>
      <w:b/>
      <w:bCs/>
    </w:rPr>
  </w:style>
  <w:style w:type="character" w:customStyle="1" w:styleId="StyleStyle49ptBold2Char">
    <w:name w:val="Style Style4 + 9 pt Bold2 Char"/>
    <w:link w:val="StyleStyle49ptBold2"/>
    <w:rsid w:val="00C063B0"/>
    <w:rPr>
      <w:rFonts w:ascii="Calibri" w:eastAsiaTheme="minorHAnsi" w:hAnsi="Calibri" w:cs="Calibri"/>
      <w:b/>
      <w:bCs/>
      <w:kern w:val="0"/>
      <w:sz w:val="22"/>
      <w:szCs w:val="22"/>
      <w:u w:val="single"/>
      <w:lang w:eastAsia="en-US"/>
    </w:rPr>
  </w:style>
  <w:style w:type="character" w:customStyle="1" w:styleId="23">
    <w:name w:val="23"/>
    <w:rsid w:val="00C063B0"/>
    <w:rPr>
      <w:rFonts w:ascii="Times New Roman" w:hAnsi="Times New Roman" w:cs="Arial"/>
      <w:bCs/>
      <w:sz w:val="20"/>
      <w:u w:val="single"/>
      <w:lang w:val="en-US" w:eastAsia="en-US" w:bidi="ar-SA"/>
    </w:rPr>
  </w:style>
  <w:style w:type="character" w:customStyle="1" w:styleId="33">
    <w:name w:val="33"/>
    <w:rsid w:val="00C063B0"/>
    <w:rPr>
      <w:rFonts w:ascii="Times New Roman" w:hAnsi="Times New Roman" w:cs="Arial"/>
      <w:b/>
      <w:bCs/>
      <w:sz w:val="20"/>
      <w:u w:val="single"/>
      <w:lang w:val="en-US" w:eastAsia="en-US" w:bidi="ar-SA"/>
    </w:rPr>
  </w:style>
  <w:style w:type="character" w:customStyle="1" w:styleId="StyleArialNarrow9pt">
    <w:name w:val="Style Arial Narrow 9 pt"/>
    <w:rsid w:val="00C063B0"/>
    <w:rPr>
      <w:rFonts w:ascii="Times New Roman" w:hAnsi="Times New Roman"/>
      <w:sz w:val="20"/>
    </w:rPr>
  </w:style>
  <w:style w:type="paragraph" w:customStyle="1" w:styleId="CiteBody">
    <w:name w:val="Cite Body"/>
    <w:basedOn w:val="Normal"/>
    <w:link w:val="CiteBodyChar"/>
    <w:qFormat/>
    <w:rsid w:val="00C063B0"/>
    <w:rPr>
      <w:rFonts w:eastAsia="Calibri"/>
      <w:szCs w:val="16"/>
      <w14:ligatures w14:val="standardContextual"/>
    </w:rPr>
  </w:style>
  <w:style w:type="paragraph" w:customStyle="1" w:styleId="CiteBold">
    <w:name w:val="Cite Bold"/>
    <w:basedOn w:val="CiteBody"/>
    <w:link w:val="CiteBoldChar"/>
    <w:qFormat/>
    <w:rsid w:val="00C063B0"/>
    <w:rPr>
      <w:b/>
    </w:rPr>
  </w:style>
  <w:style w:type="character" w:customStyle="1" w:styleId="CiteBodyChar">
    <w:name w:val="Cite Body Char"/>
    <w:link w:val="CiteBody"/>
    <w:rsid w:val="00C063B0"/>
    <w:rPr>
      <w:rFonts w:ascii="Calibri" w:eastAsia="Calibri" w:hAnsi="Calibri" w:cs="Calibri"/>
      <w:kern w:val="0"/>
      <w:sz w:val="22"/>
      <w:szCs w:val="16"/>
      <w:lang w:eastAsia="en-US"/>
    </w:rPr>
  </w:style>
  <w:style w:type="character" w:customStyle="1" w:styleId="CiteBoldChar">
    <w:name w:val="Cite Bold Char"/>
    <w:link w:val="CiteBold"/>
    <w:rsid w:val="00C063B0"/>
    <w:rPr>
      <w:rFonts w:ascii="Calibri" w:eastAsia="Calibri" w:hAnsi="Calibri" w:cs="Calibri"/>
      <w:b/>
      <w:kern w:val="0"/>
      <w:sz w:val="22"/>
      <w:szCs w:val="16"/>
      <w:lang w:eastAsia="en-US"/>
    </w:rPr>
  </w:style>
  <w:style w:type="paragraph" w:customStyle="1" w:styleId="StyleCardBody11ptUnderline">
    <w:name w:val="Style Card Body + 11 pt Underline"/>
    <w:basedOn w:val="CardBody"/>
    <w:link w:val="StyleCardBody11ptUnderlineChar"/>
    <w:qFormat/>
    <w:rsid w:val="00C063B0"/>
    <w:rPr>
      <w:sz w:val="20"/>
      <w:u w:val="single"/>
    </w:rPr>
  </w:style>
  <w:style w:type="character" w:customStyle="1" w:styleId="StyleCardBody11ptUnderlineChar">
    <w:name w:val="Style Card Body + 11 pt Underline Char"/>
    <w:link w:val="StyleCardBody11ptUnderline"/>
    <w:rsid w:val="00C063B0"/>
    <w:rPr>
      <w:rFonts w:ascii="Calibri" w:eastAsia="Calibri" w:hAnsi="Calibri" w:cs="Calibri"/>
      <w:kern w:val="0"/>
      <w:sz w:val="20"/>
      <w:szCs w:val="22"/>
      <w:u w:val="single"/>
      <w:lang w:eastAsia="en-US"/>
    </w:rPr>
  </w:style>
  <w:style w:type="paragraph" w:customStyle="1" w:styleId="StyleStyle49pt4">
    <w:name w:val="Style Style4 + 9 pt4"/>
    <w:basedOn w:val="Style4"/>
    <w:link w:val="StyleStyle49pt4Char"/>
    <w:qFormat/>
    <w:rsid w:val="00C063B0"/>
    <w:rPr>
      <w:lang w:eastAsia="zh-CN"/>
    </w:rPr>
  </w:style>
  <w:style w:type="character" w:customStyle="1" w:styleId="StyleStyle49pt4Char">
    <w:name w:val="Style Style4 + 9 pt4 Char"/>
    <w:basedOn w:val="Style4Char"/>
    <w:link w:val="StyleStyle49pt4"/>
    <w:rsid w:val="00C063B0"/>
    <w:rPr>
      <w:rFonts w:ascii="Calibri" w:eastAsia="Times New Roman" w:hAnsi="Calibri" w:cs="Calibri"/>
      <w:kern w:val="0"/>
      <w:sz w:val="22"/>
      <w:szCs w:val="22"/>
      <w:u w:val="single"/>
      <w:lang w:eastAsia="zh-CN"/>
    </w:rPr>
  </w:style>
  <w:style w:type="paragraph" w:customStyle="1" w:styleId="StyleStyle49ptBold4">
    <w:name w:val="Style Style4 + 9 pt Bold4"/>
    <w:basedOn w:val="Style4"/>
    <w:link w:val="StyleStyle49ptBold4Char"/>
    <w:qFormat/>
    <w:rsid w:val="00C063B0"/>
    <w:rPr>
      <w:rFonts w:eastAsiaTheme="minorHAnsi"/>
      <w:b/>
      <w:bCs/>
    </w:rPr>
  </w:style>
  <w:style w:type="character" w:customStyle="1" w:styleId="StyleStyle49ptBold4Char">
    <w:name w:val="Style Style4 + 9 pt Bold4 Char"/>
    <w:link w:val="StyleStyle49ptBold4"/>
    <w:rsid w:val="00C063B0"/>
    <w:rPr>
      <w:rFonts w:ascii="Calibri" w:eastAsiaTheme="minorHAnsi" w:hAnsi="Calibri" w:cs="Calibri"/>
      <w:b/>
      <w:bCs/>
      <w:kern w:val="0"/>
      <w:sz w:val="22"/>
      <w:szCs w:val="22"/>
      <w:u w:val="single"/>
      <w:lang w:eastAsia="en-US"/>
    </w:rPr>
  </w:style>
  <w:style w:type="character" w:customStyle="1" w:styleId="StyleUnderlineCharChar9pt2">
    <w:name w:val="Style Underline Char Char + 9 pt2"/>
    <w:basedOn w:val="DefaultParagraphFont"/>
    <w:rsid w:val="00C063B0"/>
    <w:rPr>
      <w:rFonts w:ascii="Times New Roman" w:eastAsia="Times New Roman" w:hAnsi="Times New Roman" w:cs="Times New Roman"/>
      <w:sz w:val="20"/>
      <w:szCs w:val="24"/>
      <w:u w:val="single"/>
      <w:lang w:val="en-US" w:eastAsia="en-US" w:bidi="ar-SA"/>
    </w:rPr>
  </w:style>
  <w:style w:type="character" w:customStyle="1" w:styleId="StyleUnderlineCharChar9ptBold2">
    <w:name w:val="Style Underline Char Char + 9 pt Bold2"/>
    <w:rsid w:val="00C063B0"/>
    <w:rPr>
      <w:rFonts w:ascii="Times New Roman" w:hAnsi="Times New Roman"/>
      <w:b/>
      <w:bCs/>
      <w:sz w:val="20"/>
      <w:szCs w:val="24"/>
      <w:u w:val="single"/>
      <w:lang w:val="en-US" w:eastAsia="en-US" w:bidi="ar-SA"/>
    </w:rPr>
  </w:style>
  <w:style w:type="character" w:customStyle="1" w:styleId="Style9ptBoldUnderlineBorderSinglesolidlineAuto0">
    <w:name w:val="Style 9 pt Bold Underline Border: : (Single solid line Auto  0..."/>
    <w:rsid w:val="00C063B0"/>
    <w:rPr>
      <w:b/>
      <w:bCs/>
      <w:sz w:val="20"/>
      <w:u w:val="single"/>
      <w:bdr w:val="single" w:sz="4" w:space="0" w:color="auto"/>
    </w:rPr>
  </w:style>
  <w:style w:type="character" w:customStyle="1" w:styleId="Style9ptUnderline7">
    <w:name w:val="Style 9 pt Underline7"/>
    <w:rsid w:val="00C063B0"/>
    <w:rPr>
      <w:sz w:val="20"/>
      <w:u w:val="single"/>
    </w:rPr>
  </w:style>
  <w:style w:type="character" w:customStyle="1" w:styleId="Style9ptBoldUnderline3">
    <w:name w:val="Style 9 pt Bold Underline3"/>
    <w:rsid w:val="00C063B0"/>
    <w:rPr>
      <w:b/>
      <w:bCs/>
      <w:sz w:val="20"/>
      <w:u w:val="single"/>
    </w:rPr>
  </w:style>
  <w:style w:type="character" w:customStyle="1" w:styleId="Style9ptUnderline8">
    <w:name w:val="Style 9 pt Underline8"/>
    <w:rsid w:val="00C063B0"/>
    <w:rPr>
      <w:sz w:val="20"/>
      <w:u w:val="single"/>
    </w:rPr>
  </w:style>
  <w:style w:type="paragraph" w:customStyle="1" w:styleId="StyleStyle49pt5">
    <w:name w:val="Style Style4 + 9 pt5"/>
    <w:basedOn w:val="Style4"/>
    <w:link w:val="StyleStyle49pt5Char"/>
    <w:qFormat/>
    <w:rsid w:val="00C063B0"/>
    <w:rPr>
      <w:lang w:eastAsia="zh-CN"/>
    </w:rPr>
  </w:style>
  <w:style w:type="character" w:customStyle="1" w:styleId="StyleStyle49pt5Char">
    <w:name w:val="Style Style4 + 9 pt5 Char"/>
    <w:basedOn w:val="Style4Char"/>
    <w:link w:val="StyleStyle49pt5"/>
    <w:rsid w:val="00C063B0"/>
    <w:rPr>
      <w:rFonts w:ascii="Calibri" w:eastAsia="Times New Roman" w:hAnsi="Calibri" w:cs="Calibri"/>
      <w:kern w:val="0"/>
      <w:sz w:val="22"/>
      <w:szCs w:val="22"/>
      <w:u w:val="single"/>
      <w:lang w:eastAsia="zh-CN"/>
    </w:rPr>
  </w:style>
  <w:style w:type="character" w:customStyle="1" w:styleId="66">
    <w:name w:val="66"/>
    <w:rsid w:val="00C063B0"/>
    <w:rPr>
      <w:rFonts w:cs="Arial"/>
      <w:bCs/>
      <w:sz w:val="20"/>
      <w:u w:val="single"/>
      <w:lang w:val="en-US" w:eastAsia="en-US" w:bidi="ar-SA"/>
    </w:rPr>
  </w:style>
  <w:style w:type="character" w:customStyle="1" w:styleId="Style9ptUnderline9">
    <w:name w:val="Style 9 pt Underline9"/>
    <w:rsid w:val="00C063B0"/>
    <w:rPr>
      <w:sz w:val="20"/>
      <w:u w:val="single"/>
    </w:rPr>
  </w:style>
  <w:style w:type="paragraph" w:customStyle="1" w:styleId="StyleStyle49ptBold5">
    <w:name w:val="Style Style4 + 9 pt Bold5"/>
    <w:basedOn w:val="Style4"/>
    <w:link w:val="StyleStyle49ptBold5Char"/>
    <w:qFormat/>
    <w:rsid w:val="00C063B0"/>
    <w:rPr>
      <w:rFonts w:eastAsiaTheme="minorHAnsi"/>
      <w:b/>
      <w:bCs/>
    </w:rPr>
  </w:style>
  <w:style w:type="character" w:customStyle="1" w:styleId="StyleStyle49ptBold5Char">
    <w:name w:val="Style Style4 + 9 pt Bold5 Char"/>
    <w:link w:val="StyleStyle49ptBold5"/>
    <w:rsid w:val="00C063B0"/>
    <w:rPr>
      <w:rFonts w:ascii="Calibri" w:eastAsiaTheme="minorHAnsi" w:hAnsi="Calibri" w:cs="Calibri"/>
      <w:b/>
      <w:bCs/>
      <w:kern w:val="0"/>
      <w:sz w:val="22"/>
      <w:szCs w:val="22"/>
      <w:u w:val="single"/>
      <w:lang w:eastAsia="en-US"/>
    </w:rPr>
  </w:style>
  <w:style w:type="character" w:customStyle="1" w:styleId="Style9ptBoldUnderline4">
    <w:name w:val="Style 9 pt Bold Underline4"/>
    <w:rsid w:val="00C063B0"/>
    <w:rPr>
      <w:b/>
      <w:bCs/>
      <w:sz w:val="20"/>
      <w:u w:val="single"/>
    </w:rPr>
  </w:style>
  <w:style w:type="paragraph" w:customStyle="1" w:styleId="StyleStyle49pt7">
    <w:name w:val="Style Style4 + 9 pt7"/>
    <w:basedOn w:val="Style4"/>
    <w:link w:val="StyleStyle49pt7Char"/>
    <w:qFormat/>
    <w:rsid w:val="00C063B0"/>
    <w:rPr>
      <w:lang w:eastAsia="zh-CN"/>
    </w:rPr>
  </w:style>
  <w:style w:type="character" w:customStyle="1" w:styleId="StyleStyle49pt7Char">
    <w:name w:val="Style Style4 + 9 pt7 Char"/>
    <w:basedOn w:val="Style4Char"/>
    <w:link w:val="StyleStyle49pt7"/>
    <w:rsid w:val="00C063B0"/>
    <w:rPr>
      <w:rFonts w:ascii="Calibri" w:eastAsia="Times New Roman" w:hAnsi="Calibri" w:cs="Calibri"/>
      <w:kern w:val="0"/>
      <w:sz w:val="22"/>
      <w:szCs w:val="22"/>
      <w:u w:val="single"/>
      <w:lang w:eastAsia="zh-CN"/>
    </w:rPr>
  </w:style>
  <w:style w:type="character" w:customStyle="1" w:styleId="titleblue14">
    <w:name w:val="titleblue14"/>
    <w:basedOn w:val="DefaultParagraphFont"/>
    <w:rsid w:val="00C063B0"/>
  </w:style>
  <w:style w:type="paragraph" w:customStyle="1" w:styleId="FONT7">
    <w:name w:val="FONT 7"/>
    <w:qFormat/>
    <w:rsid w:val="00C063B0"/>
    <w:pPr>
      <w:spacing w:after="0" w:line="240" w:lineRule="auto"/>
    </w:pPr>
    <w:rPr>
      <w:rFonts w:ascii="Times New Roman" w:eastAsia="SimSun" w:hAnsi="Times New Roman" w:cs="Arial"/>
      <w:bCs/>
      <w:iCs/>
      <w:kern w:val="0"/>
      <w:sz w:val="14"/>
      <w:szCs w:val="28"/>
      <w:lang w:eastAsia="en-US"/>
    </w:rPr>
  </w:style>
  <w:style w:type="paragraph" w:customStyle="1" w:styleId="StyleStyle49pt8">
    <w:name w:val="Style Style4 + 9 pt8"/>
    <w:basedOn w:val="Style4"/>
    <w:qFormat/>
    <w:rsid w:val="00C063B0"/>
    <w:rPr>
      <w:rFonts w:eastAsiaTheme="minorHAnsi"/>
    </w:rPr>
  </w:style>
  <w:style w:type="paragraph" w:customStyle="1" w:styleId="StyleHeading2Underline">
    <w:name w:val="Style Heading 2 + Underline"/>
    <w:basedOn w:val="Heading2"/>
    <w:link w:val="StyleHeading2UnderlineChar"/>
    <w:qFormat/>
    <w:rsid w:val="00C063B0"/>
    <w:pPr>
      <w:tabs>
        <w:tab w:val="right" w:leader="dot" w:pos="9360"/>
      </w:tabs>
      <w:spacing w:before="240" w:after="240"/>
      <w:ind w:left="-900" w:right="-900"/>
    </w:pPr>
    <w:rPr>
      <w:rFonts w:eastAsia="Times New Roman" w:cs="Times New Roman"/>
      <w:bCs/>
      <w:caps/>
      <w:sz w:val="24"/>
      <w:u w:val="single"/>
      <w14:ligatures w14:val="standardContextual"/>
    </w:rPr>
  </w:style>
  <w:style w:type="character" w:customStyle="1" w:styleId="StyleHeading2UnderlineChar">
    <w:name w:val="Style Heading 2 + Underline Char"/>
    <w:link w:val="StyleHeading2Underline"/>
    <w:rsid w:val="00C063B0"/>
    <w:rPr>
      <w:rFonts w:ascii="Calibri" w:eastAsia="Times New Roman" w:hAnsi="Calibri" w:cs="Times New Roman"/>
      <w:b/>
      <w:bCs/>
      <w:caps/>
      <w:kern w:val="0"/>
      <w:szCs w:val="26"/>
      <w:u w:val="single"/>
      <w:lang w:eastAsia="en-US"/>
    </w:rPr>
  </w:style>
  <w:style w:type="paragraph" w:customStyle="1" w:styleId="StyleCardText11ptBoldUnderline">
    <w:name w:val="Style Card Text + 11 pt Bold Underline"/>
    <w:link w:val="StyleCardText11ptBoldUnderlineChar"/>
    <w:qFormat/>
    <w:rsid w:val="00C063B0"/>
    <w:pPr>
      <w:spacing w:after="200" w:line="276" w:lineRule="auto"/>
    </w:pPr>
    <w:rPr>
      <w:rFonts w:eastAsia="Calibri"/>
      <w:b/>
      <w:bCs/>
      <w:kern w:val="0"/>
      <w:sz w:val="22"/>
      <w:u w:val="single"/>
      <w:lang w:eastAsia="en-US"/>
    </w:rPr>
  </w:style>
  <w:style w:type="character" w:customStyle="1" w:styleId="StyleCardText11ptBoldUnderlineChar">
    <w:name w:val="Style Card Text + 11 pt Bold Underline Char"/>
    <w:link w:val="StyleCardText11ptBoldUnderline"/>
    <w:rsid w:val="00C063B0"/>
    <w:rPr>
      <w:rFonts w:eastAsia="Calibri"/>
      <w:b/>
      <w:bCs/>
      <w:kern w:val="0"/>
      <w:sz w:val="22"/>
      <w:u w:val="single"/>
      <w:lang w:eastAsia="en-US"/>
    </w:rPr>
  </w:style>
  <w:style w:type="paragraph" w:customStyle="1" w:styleId="StyleStyle49ptBold6">
    <w:name w:val="Style Style4 + 9 pt Bold6"/>
    <w:basedOn w:val="Style4"/>
    <w:link w:val="StyleStyle49ptBold6Char"/>
    <w:qFormat/>
    <w:rsid w:val="00C063B0"/>
    <w:rPr>
      <w:rFonts w:eastAsiaTheme="minorHAnsi"/>
      <w:b/>
      <w:bCs/>
    </w:rPr>
  </w:style>
  <w:style w:type="character" w:customStyle="1" w:styleId="StyleStyle49ptBold6Char">
    <w:name w:val="Style Style4 + 9 pt Bold6 Char"/>
    <w:link w:val="StyleStyle49ptBold6"/>
    <w:rsid w:val="00C063B0"/>
    <w:rPr>
      <w:rFonts w:ascii="Calibri" w:eastAsiaTheme="minorHAnsi" w:hAnsi="Calibri" w:cs="Calibri"/>
      <w:b/>
      <w:bCs/>
      <w:kern w:val="0"/>
      <w:sz w:val="22"/>
      <w:szCs w:val="22"/>
      <w:u w:val="single"/>
      <w:lang w:eastAsia="en-US"/>
    </w:rPr>
  </w:style>
  <w:style w:type="paragraph" w:customStyle="1" w:styleId="StyleCircled11pt">
    <w:name w:val="Style Circled + 11 pt"/>
    <w:basedOn w:val="Circled"/>
    <w:link w:val="StyleCircled11ptChar"/>
    <w:qFormat/>
    <w:rsid w:val="00C063B0"/>
    <w:rPr>
      <w:rFonts w:asciiTheme="minorHAnsi" w:eastAsia="Calibri" w:hAnsiTheme="minorHAnsi" w:cstheme="minorBidi"/>
      <w:bCs/>
      <w:sz w:val="22"/>
      <w:szCs w:val="24"/>
      <w:lang w:val="en-US" w:eastAsia="en-US"/>
    </w:rPr>
  </w:style>
  <w:style w:type="character" w:customStyle="1" w:styleId="StyleCircled11ptChar">
    <w:name w:val="Style Circled + 11 pt Char"/>
    <w:link w:val="StyleCircled11pt"/>
    <w:rsid w:val="00C063B0"/>
    <w:rPr>
      <w:rFonts w:eastAsia="Calibri"/>
      <w:b/>
      <w:bCs/>
      <w:sz w:val="22"/>
      <w:u w:val="single"/>
      <w:lang w:eastAsia="en-US"/>
    </w:rPr>
  </w:style>
  <w:style w:type="paragraph" w:customStyle="1" w:styleId="StyleCircled11ptBorderSinglesolidlineAuto05pt">
    <w:name w:val="Style Circled + 11 pt Border: : (Single solid line Auto  0.5 pt ..."/>
    <w:basedOn w:val="Circled"/>
    <w:link w:val="StyleCircled11ptBorderSinglesolidlineAuto05ptChar"/>
    <w:qFormat/>
    <w:rsid w:val="00C063B0"/>
    <w:rPr>
      <w:rFonts w:asciiTheme="minorHAnsi" w:eastAsia="Calibri" w:hAnsiTheme="minorHAnsi" w:cstheme="minorBidi"/>
      <w:bCs/>
      <w:sz w:val="22"/>
      <w:szCs w:val="24"/>
      <w:bdr w:val="single" w:sz="4" w:space="0" w:color="auto"/>
      <w:lang w:val="en-US" w:eastAsia="en-US"/>
    </w:rPr>
  </w:style>
  <w:style w:type="character" w:customStyle="1" w:styleId="StyleCircled11ptBorderSinglesolidlineAuto05ptChar">
    <w:name w:val="Style Circled + 11 pt Border: : (Single solid line Auto  0.5 pt ... Char"/>
    <w:link w:val="StyleCircled11ptBorderSinglesolidlineAuto05pt"/>
    <w:rsid w:val="00C063B0"/>
    <w:rPr>
      <w:rFonts w:eastAsia="Calibri"/>
      <w:b/>
      <w:bCs/>
      <w:sz w:val="22"/>
      <w:u w:val="single"/>
      <w:bdr w:val="single" w:sz="4" w:space="0" w:color="auto"/>
      <w:lang w:eastAsia="en-US"/>
    </w:rPr>
  </w:style>
  <w:style w:type="character" w:customStyle="1" w:styleId="StyleUnderlineCharChar9pt3">
    <w:name w:val="Style Underline Char Char + 9 pt3"/>
    <w:basedOn w:val="DefaultParagraphFont"/>
    <w:rsid w:val="00C063B0"/>
    <w:rPr>
      <w:rFonts w:ascii="Times New Roman" w:eastAsia="Times New Roman" w:hAnsi="Times New Roman" w:cs="Times New Roman"/>
      <w:sz w:val="20"/>
      <w:szCs w:val="24"/>
      <w:u w:val="single"/>
      <w:lang w:val="en-US" w:eastAsia="en-US" w:bidi="ar-SA"/>
    </w:rPr>
  </w:style>
  <w:style w:type="character" w:customStyle="1" w:styleId="Style9ptUnderline10">
    <w:name w:val="Style 9 pt Underline10"/>
    <w:rsid w:val="00C063B0"/>
    <w:rPr>
      <w:sz w:val="20"/>
      <w:u w:val="single"/>
    </w:rPr>
  </w:style>
  <w:style w:type="character" w:customStyle="1" w:styleId="BoldandUnderlineChar2CharCharChar">
    <w:name w:val="Bold and Underline Char2 Char Char Char"/>
    <w:link w:val="BoldandUnderlineChar2CharChar"/>
    <w:rsid w:val="00C063B0"/>
    <w:rPr>
      <w:b/>
      <w:u w:val="single"/>
    </w:rPr>
  </w:style>
  <w:style w:type="paragraph" w:customStyle="1" w:styleId="textboldChar">
    <w:name w:val="text bold Char"/>
    <w:basedOn w:val="Normal"/>
    <w:link w:val="textboldCharChar"/>
    <w:qFormat/>
    <w:rsid w:val="00C063B0"/>
    <w:pPr>
      <w:ind w:left="720"/>
    </w:pPr>
    <w:rPr>
      <w:rFonts w:eastAsia="Calibri"/>
      <w:b/>
      <w:sz w:val="24"/>
      <w:u w:val="thick"/>
      <w14:ligatures w14:val="standardContextual"/>
    </w:rPr>
  </w:style>
  <w:style w:type="character" w:customStyle="1" w:styleId="textboldCharChar">
    <w:name w:val="text bold Char Char"/>
    <w:link w:val="textboldChar"/>
    <w:rsid w:val="00C063B0"/>
    <w:rPr>
      <w:rFonts w:ascii="Calibri" w:eastAsia="Calibri" w:hAnsi="Calibri" w:cs="Calibri"/>
      <w:b/>
      <w:kern w:val="0"/>
      <w:szCs w:val="22"/>
      <w:u w:val="thick"/>
      <w:lang w:eastAsia="en-US"/>
    </w:rPr>
  </w:style>
  <w:style w:type="character" w:customStyle="1" w:styleId="snapnoshots">
    <w:name w:val="snap_noshots"/>
    <w:basedOn w:val="DefaultParagraphFont"/>
    <w:rsid w:val="00C063B0"/>
  </w:style>
  <w:style w:type="character" w:customStyle="1" w:styleId="cnbcsbhdcomp">
    <w:name w:val="cnbc_sbhd_comp"/>
    <w:rsid w:val="00C063B0"/>
  </w:style>
  <w:style w:type="character" w:customStyle="1" w:styleId="blox-headline">
    <w:name w:val="blox-headline"/>
    <w:rsid w:val="00C063B0"/>
  </w:style>
  <w:style w:type="character" w:customStyle="1" w:styleId="Heading2CharCharCharCharCharChar1CharChar">
    <w:name w:val="Heading 2 Char Char Char Char Char Char1 Char Char"/>
    <w:basedOn w:val="DefaultParagraphFont"/>
    <w:uiPriority w:val="99"/>
    <w:rsid w:val="00C063B0"/>
    <w:rPr>
      <w:rFonts w:cs="Arial"/>
      <w:b/>
      <w:bCs/>
      <w:iCs/>
      <w:sz w:val="28"/>
      <w:lang w:val="en-US" w:eastAsia="en-US"/>
    </w:rPr>
  </w:style>
  <w:style w:type="character" w:customStyle="1" w:styleId="postsubtitle">
    <w:name w:val="post_subtitle"/>
    <w:basedOn w:val="DefaultParagraphFont"/>
    <w:rsid w:val="00C063B0"/>
  </w:style>
  <w:style w:type="character" w:customStyle="1" w:styleId="NoterefInText">
    <w:name w:val="_NoterefInText"/>
    <w:uiPriority w:val="99"/>
    <w:rsid w:val="00C063B0"/>
    <w:rPr>
      <w:rFonts w:cs="New Baskerville"/>
      <w:color w:val="000000"/>
    </w:rPr>
  </w:style>
  <w:style w:type="character" w:customStyle="1" w:styleId="postauthor">
    <w:name w:val="postauthor"/>
    <w:basedOn w:val="DefaultParagraphFont"/>
    <w:rsid w:val="00C063B0"/>
  </w:style>
  <w:style w:type="paragraph" w:customStyle="1" w:styleId="notes-source-hasnotes">
    <w:name w:val="notes-source-hasnotes"/>
    <w:basedOn w:val="Normal"/>
    <w:uiPriority w:val="99"/>
    <w:qFormat/>
    <w:rsid w:val="00C063B0"/>
    <w:pPr>
      <w:spacing w:before="100" w:beforeAutospacing="1" w:after="100" w:afterAutospacing="1"/>
    </w:pPr>
    <w:rPr>
      <w:rFonts w:ascii="Times" w:hAnsi="Times"/>
      <w:szCs w:val="20"/>
      <w14:ligatures w14:val="standardContextual"/>
    </w:rPr>
  </w:style>
  <w:style w:type="character" w:customStyle="1" w:styleId="span">
    <w:name w:val="span"/>
    <w:basedOn w:val="DefaultParagraphFont"/>
    <w:rsid w:val="00C063B0"/>
  </w:style>
  <w:style w:type="character" w:customStyle="1" w:styleId="thirdparty-logo">
    <w:name w:val="thirdparty-logo"/>
    <w:basedOn w:val="DefaultParagraphFont"/>
    <w:rsid w:val="00C063B0"/>
  </w:style>
  <w:style w:type="paragraph" w:customStyle="1" w:styleId="articlemeta">
    <w:name w:val="articlemeta"/>
    <w:basedOn w:val="Normal"/>
    <w:uiPriority w:val="99"/>
    <w:qFormat/>
    <w:rsid w:val="00C063B0"/>
    <w:pPr>
      <w:spacing w:before="100" w:beforeAutospacing="1" w:after="100" w:afterAutospacing="1"/>
    </w:pPr>
    <w:rPr>
      <w:rFonts w:ascii="Times" w:hAnsi="Times"/>
      <w:szCs w:val="20"/>
      <w14:ligatures w14:val="standardContextual"/>
    </w:rPr>
  </w:style>
  <w:style w:type="character" w:customStyle="1" w:styleId="vcard">
    <w:name w:val="vcard"/>
    <w:basedOn w:val="DefaultParagraphFont"/>
    <w:rsid w:val="00C063B0"/>
  </w:style>
  <w:style w:type="character" w:customStyle="1" w:styleId="print-footnote">
    <w:name w:val="print-footnote"/>
    <w:basedOn w:val="DefaultParagraphFont"/>
    <w:rsid w:val="00C063B0"/>
  </w:style>
  <w:style w:type="character" w:customStyle="1" w:styleId="datestring">
    <w:name w:val="datestring"/>
    <w:basedOn w:val="DefaultParagraphFont"/>
    <w:rsid w:val="00C063B0"/>
  </w:style>
  <w:style w:type="paragraph" w:customStyle="1" w:styleId="left">
    <w:name w:val="left"/>
    <w:basedOn w:val="Normal"/>
    <w:uiPriority w:val="99"/>
    <w:qFormat/>
    <w:rsid w:val="00C063B0"/>
    <w:pPr>
      <w:spacing w:before="100" w:beforeAutospacing="1" w:after="100" w:afterAutospacing="1"/>
    </w:pPr>
    <w:rPr>
      <w:rFonts w:ascii="Times" w:hAnsi="Times"/>
      <w:szCs w:val="20"/>
      <w14:ligatures w14:val="standardContextual"/>
    </w:rPr>
  </w:style>
  <w:style w:type="paragraph" w:customStyle="1" w:styleId="right">
    <w:name w:val="right"/>
    <w:basedOn w:val="Normal"/>
    <w:uiPriority w:val="99"/>
    <w:qFormat/>
    <w:rsid w:val="00C063B0"/>
    <w:pPr>
      <w:spacing w:before="100" w:beforeAutospacing="1" w:after="100" w:afterAutospacing="1"/>
    </w:pPr>
    <w:rPr>
      <w:rFonts w:ascii="Times" w:hAnsi="Times"/>
      <w:szCs w:val="20"/>
      <w14:ligatures w14:val="standardContextual"/>
    </w:rPr>
  </w:style>
  <w:style w:type="character" w:customStyle="1" w:styleId="gptad">
    <w:name w:val="gptad"/>
    <w:basedOn w:val="DefaultParagraphFont"/>
    <w:rsid w:val="00C063B0"/>
  </w:style>
  <w:style w:type="paragraph" w:customStyle="1" w:styleId="creditpostedmodified">
    <w:name w:val="credit_posted_modified"/>
    <w:basedOn w:val="Normal"/>
    <w:uiPriority w:val="99"/>
    <w:qFormat/>
    <w:rsid w:val="00C063B0"/>
    <w:pPr>
      <w:spacing w:before="100" w:beforeAutospacing="1" w:after="100" w:afterAutospacing="1"/>
    </w:pPr>
    <w:rPr>
      <w:rFonts w:ascii="Times" w:hAnsi="Times"/>
      <w:szCs w:val="20"/>
      <w14:ligatures w14:val="standardContextual"/>
    </w:rPr>
  </w:style>
  <w:style w:type="character" w:customStyle="1" w:styleId="creditline">
    <w:name w:val="creditline"/>
    <w:basedOn w:val="DefaultParagraphFont"/>
    <w:rsid w:val="00C063B0"/>
  </w:style>
  <w:style w:type="character" w:customStyle="1" w:styleId="grd">
    <w:name w:val="grd"/>
    <w:basedOn w:val="DefaultParagraphFont"/>
    <w:rsid w:val="00C063B0"/>
  </w:style>
  <w:style w:type="paragraph" w:customStyle="1" w:styleId="hs-text-container">
    <w:name w:val="hs-text-container"/>
    <w:basedOn w:val="Normal"/>
    <w:uiPriority w:val="99"/>
    <w:qFormat/>
    <w:rsid w:val="00C063B0"/>
    <w:pPr>
      <w:spacing w:before="100" w:beforeAutospacing="1" w:after="100" w:afterAutospacing="1"/>
    </w:pPr>
    <w:rPr>
      <w:rFonts w:ascii="Times" w:hAnsi="Times"/>
      <w:szCs w:val="20"/>
      <w14:ligatures w14:val="standardContextual"/>
    </w:rPr>
  </w:style>
  <w:style w:type="character" w:customStyle="1" w:styleId="changed">
    <w:name w:val="changed"/>
    <w:basedOn w:val="DefaultParagraphFont"/>
    <w:rsid w:val="00C063B0"/>
  </w:style>
  <w:style w:type="character" w:customStyle="1" w:styleId="article-author-name">
    <w:name w:val="article-author-name"/>
    <w:basedOn w:val="DefaultParagraphFont"/>
    <w:rsid w:val="00C063B0"/>
  </w:style>
  <w:style w:type="character" w:customStyle="1" w:styleId="bioexcerpt">
    <w:name w:val="bio_excerpt"/>
    <w:basedOn w:val="DefaultParagraphFont"/>
    <w:rsid w:val="00C063B0"/>
  </w:style>
  <w:style w:type="character" w:customStyle="1" w:styleId="commentcount">
    <w:name w:val="comment_count"/>
    <w:basedOn w:val="DefaultParagraphFont"/>
    <w:rsid w:val="00C063B0"/>
  </w:style>
  <w:style w:type="character" w:customStyle="1" w:styleId="searchtermshighlighted">
    <w:name w:val="searchtermshighlighted"/>
    <w:basedOn w:val="DefaultParagraphFont"/>
    <w:rsid w:val="00C063B0"/>
  </w:style>
  <w:style w:type="character" w:customStyle="1" w:styleId="contributornametrigger">
    <w:name w:val="contributornametrigger"/>
    <w:basedOn w:val="DefaultParagraphFont"/>
    <w:rsid w:val="00C063B0"/>
  </w:style>
  <w:style w:type="character" w:customStyle="1" w:styleId="bylinepipe">
    <w:name w:val="bylinepipe"/>
    <w:basedOn w:val="DefaultParagraphFont"/>
    <w:rsid w:val="00C063B0"/>
  </w:style>
  <w:style w:type="character" w:customStyle="1" w:styleId="lucenesearchresulturlb">
    <w:name w:val="lucene_search_result_url_b"/>
    <w:basedOn w:val="DefaultParagraphFont"/>
    <w:rsid w:val="00C063B0"/>
  </w:style>
  <w:style w:type="character" w:customStyle="1" w:styleId="faculty-title">
    <w:name w:val="faculty-title"/>
    <w:basedOn w:val="DefaultParagraphFont"/>
    <w:rsid w:val="00C063B0"/>
  </w:style>
  <w:style w:type="character" w:customStyle="1" w:styleId="issue">
    <w:name w:val="issue"/>
    <w:basedOn w:val="DefaultParagraphFont"/>
    <w:rsid w:val="00C063B0"/>
  </w:style>
  <w:style w:type="character" w:customStyle="1" w:styleId="pages">
    <w:name w:val="pages"/>
    <w:basedOn w:val="DefaultParagraphFont"/>
    <w:rsid w:val="00C063B0"/>
  </w:style>
  <w:style w:type="character" w:customStyle="1" w:styleId="person">
    <w:name w:val="person"/>
    <w:basedOn w:val="DefaultParagraphFont"/>
    <w:rsid w:val="00C063B0"/>
  </w:style>
  <w:style w:type="character" w:customStyle="1" w:styleId="corresponding">
    <w:name w:val="corresponding"/>
    <w:basedOn w:val="DefaultParagraphFont"/>
    <w:rsid w:val="00C063B0"/>
  </w:style>
  <w:style w:type="paragraph" w:customStyle="1" w:styleId="entry-meta">
    <w:name w:val="entry-meta"/>
    <w:basedOn w:val="Normal"/>
    <w:uiPriority w:val="99"/>
    <w:qFormat/>
    <w:rsid w:val="00C063B0"/>
    <w:pPr>
      <w:spacing w:before="100" w:beforeAutospacing="1" w:after="100" w:afterAutospacing="1"/>
    </w:pPr>
    <w:rPr>
      <w:rFonts w:ascii="Times" w:hAnsi="Times"/>
      <w:szCs w:val="20"/>
      <w14:ligatures w14:val="standardContextual"/>
    </w:rPr>
  </w:style>
  <w:style w:type="character" w:customStyle="1" w:styleId="post-time">
    <w:name w:val="post-time"/>
    <w:basedOn w:val="DefaultParagraphFont"/>
    <w:rsid w:val="00C063B0"/>
  </w:style>
  <w:style w:type="character" w:customStyle="1" w:styleId="post-category">
    <w:name w:val="post-category"/>
    <w:basedOn w:val="DefaultParagraphFont"/>
    <w:rsid w:val="00C063B0"/>
  </w:style>
  <w:style w:type="paragraph" w:customStyle="1" w:styleId="articledetails">
    <w:name w:val="articledetails"/>
    <w:basedOn w:val="Normal"/>
    <w:uiPriority w:val="99"/>
    <w:qFormat/>
    <w:rsid w:val="00C063B0"/>
    <w:pPr>
      <w:spacing w:before="100" w:beforeAutospacing="1" w:after="100" w:afterAutospacing="1"/>
    </w:pPr>
    <w:rPr>
      <w:rFonts w:ascii="Times" w:hAnsi="Times"/>
      <w:szCs w:val="20"/>
      <w14:ligatures w14:val="standardContextual"/>
    </w:rPr>
  </w:style>
  <w:style w:type="character" w:customStyle="1" w:styleId="posted-and-updated">
    <w:name w:val="posted-and-updated"/>
    <w:basedOn w:val="DefaultParagraphFont"/>
    <w:rsid w:val="00C063B0"/>
  </w:style>
  <w:style w:type="paragraph" w:customStyle="1" w:styleId="aff">
    <w:name w:val="aff"/>
    <w:basedOn w:val="Normal"/>
    <w:uiPriority w:val="99"/>
    <w:qFormat/>
    <w:rsid w:val="00C063B0"/>
    <w:pPr>
      <w:spacing w:before="100" w:beforeAutospacing="1" w:after="100" w:afterAutospacing="1"/>
    </w:pPr>
    <w:rPr>
      <w:rFonts w:ascii="Times" w:hAnsi="Times"/>
      <w:szCs w:val="20"/>
      <w14:ligatures w14:val="standardContextual"/>
    </w:rPr>
  </w:style>
  <w:style w:type="character" w:customStyle="1" w:styleId="entry-author">
    <w:name w:val="entry-author"/>
    <w:basedOn w:val="DefaultParagraphFont"/>
    <w:rsid w:val="00C063B0"/>
  </w:style>
  <w:style w:type="character" w:customStyle="1" w:styleId="entry-author-name">
    <w:name w:val="entry-author-name"/>
    <w:basedOn w:val="DefaultParagraphFont"/>
    <w:rsid w:val="00C063B0"/>
  </w:style>
  <w:style w:type="character" w:customStyle="1" w:styleId="contrib-degrees">
    <w:name w:val="contrib-degrees"/>
    <w:basedOn w:val="DefaultParagraphFont"/>
    <w:rsid w:val="00C063B0"/>
  </w:style>
  <w:style w:type="character" w:customStyle="1" w:styleId="contrib-on-behalf-of">
    <w:name w:val="contrib-on-behalf-of"/>
    <w:basedOn w:val="DefaultParagraphFont"/>
    <w:rsid w:val="00C063B0"/>
  </w:style>
  <w:style w:type="character" w:customStyle="1" w:styleId="pubtime">
    <w:name w:val="pubtime"/>
    <w:basedOn w:val="DefaultParagraphFont"/>
    <w:rsid w:val="00C063B0"/>
  </w:style>
  <w:style w:type="character" w:customStyle="1" w:styleId="fbcommentscount">
    <w:name w:val="fb_comments_count"/>
    <w:basedOn w:val="DefaultParagraphFont"/>
    <w:rsid w:val="00C063B0"/>
  </w:style>
  <w:style w:type="character" w:customStyle="1" w:styleId="stsharethiscustom">
    <w:name w:val="st_sharethis_custom"/>
    <w:basedOn w:val="DefaultParagraphFont"/>
    <w:rsid w:val="00C063B0"/>
  </w:style>
  <w:style w:type="paragraph" w:customStyle="1" w:styleId="permalinkable">
    <w:name w:val="permalinkable"/>
    <w:basedOn w:val="Normal"/>
    <w:uiPriority w:val="99"/>
    <w:qFormat/>
    <w:rsid w:val="00C063B0"/>
    <w:pPr>
      <w:spacing w:before="100" w:beforeAutospacing="1" w:after="100" w:afterAutospacing="1"/>
    </w:pPr>
    <w:rPr>
      <w:rFonts w:ascii="Times" w:hAnsi="Times"/>
      <w:szCs w:val="20"/>
      <w14:ligatures w14:val="standardContextual"/>
    </w:rPr>
  </w:style>
  <w:style w:type="character" w:customStyle="1" w:styleId="post-date">
    <w:name w:val="post-date"/>
    <w:basedOn w:val="DefaultParagraphFont"/>
    <w:rsid w:val="00C063B0"/>
  </w:style>
  <w:style w:type="character" w:customStyle="1" w:styleId="articleauthor0">
    <w:name w:val="article_author"/>
    <w:basedOn w:val="DefaultParagraphFont"/>
    <w:rsid w:val="00C063B0"/>
  </w:style>
  <w:style w:type="character" w:customStyle="1" w:styleId="articleissue">
    <w:name w:val="article_issue"/>
    <w:basedOn w:val="DefaultParagraphFont"/>
    <w:rsid w:val="00C063B0"/>
  </w:style>
  <w:style w:type="character" w:customStyle="1" w:styleId="a-size-large">
    <w:name w:val="a-size-large"/>
    <w:basedOn w:val="DefaultParagraphFont"/>
    <w:rsid w:val="00C063B0"/>
  </w:style>
  <w:style w:type="character" w:customStyle="1" w:styleId="a-size-medium">
    <w:name w:val="a-size-medium"/>
    <w:basedOn w:val="DefaultParagraphFont"/>
    <w:rsid w:val="00C063B0"/>
  </w:style>
  <w:style w:type="character" w:customStyle="1" w:styleId="contribution">
    <w:name w:val="contribution"/>
    <w:basedOn w:val="DefaultParagraphFont"/>
    <w:rsid w:val="00C063B0"/>
  </w:style>
  <w:style w:type="character" w:customStyle="1" w:styleId="a-color-secondary">
    <w:name w:val="a-color-secondary"/>
    <w:basedOn w:val="DefaultParagraphFont"/>
    <w:rsid w:val="00C063B0"/>
  </w:style>
  <w:style w:type="paragraph" w:customStyle="1" w:styleId="sbyline">
    <w:name w:val="sbyline"/>
    <w:basedOn w:val="Normal"/>
    <w:uiPriority w:val="99"/>
    <w:qFormat/>
    <w:rsid w:val="00C063B0"/>
    <w:pPr>
      <w:spacing w:before="100" w:beforeAutospacing="1" w:after="100" w:afterAutospacing="1"/>
    </w:pPr>
    <w:rPr>
      <w:rFonts w:ascii="Times" w:hAnsi="Times"/>
      <w:szCs w:val="20"/>
      <w14:ligatures w14:val="standardContextual"/>
    </w:rPr>
  </w:style>
  <w:style w:type="character" w:customStyle="1" w:styleId="ui-author">
    <w:name w:val="ui-author"/>
    <w:basedOn w:val="DefaultParagraphFont"/>
    <w:rsid w:val="00C063B0"/>
  </w:style>
  <w:style w:type="character" w:customStyle="1" w:styleId="ui-staffline">
    <w:name w:val="ui-staffline"/>
    <w:basedOn w:val="DefaultParagraphFont"/>
    <w:rsid w:val="00C063B0"/>
  </w:style>
  <w:style w:type="paragraph" w:customStyle="1" w:styleId="promotion-tag-p">
    <w:name w:val="promotion-tag-p"/>
    <w:basedOn w:val="Normal"/>
    <w:uiPriority w:val="99"/>
    <w:qFormat/>
    <w:rsid w:val="00C063B0"/>
    <w:pPr>
      <w:spacing w:before="100" w:beforeAutospacing="1" w:after="100" w:afterAutospacing="1"/>
    </w:pPr>
    <w:rPr>
      <w:rFonts w:ascii="Times" w:hAnsi="Times"/>
      <w:szCs w:val="20"/>
      <w14:ligatures w14:val="standardContextual"/>
    </w:rPr>
  </w:style>
  <w:style w:type="character" w:customStyle="1" w:styleId="value">
    <w:name w:val="value"/>
    <w:basedOn w:val="DefaultParagraphFont"/>
    <w:rsid w:val="00C063B0"/>
  </w:style>
  <w:style w:type="character" w:customStyle="1" w:styleId="specialissuelabel">
    <w:name w:val="specialissuelabel"/>
    <w:basedOn w:val="DefaultParagraphFont"/>
    <w:rsid w:val="00C063B0"/>
  </w:style>
  <w:style w:type="character" w:customStyle="1" w:styleId="wp-smiley">
    <w:name w:val="wp-smiley"/>
    <w:basedOn w:val="DefaultParagraphFont"/>
    <w:rsid w:val="00C063B0"/>
  </w:style>
  <w:style w:type="character" w:customStyle="1" w:styleId="artjournal">
    <w:name w:val="art_journal"/>
    <w:basedOn w:val="DefaultParagraphFont"/>
    <w:rsid w:val="00C063B0"/>
  </w:style>
  <w:style w:type="character" w:customStyle="1" w:styleId="artdatevolumeissuepart">
    <w:name w:val="art_datevolumeissuepart"/>
    <w:basedOn w:val="DefaultParagraphFont"/>
    <w:rsid w:val="00C063B0"/>
  </w:style>
  <w:style w:type="character" w:customStyle="1" w:styleId="artpages">
    <w:name w:val="art_pages"/>
    <w:basedOn w:val="DefaultParagraphFont"/>
    <w:rsid w:val="00C063B0"/>
  </w:style>
  <w:style w:type="character" w:customStyle="1" w:styleId="singlehighlightclass">
    <w:name w:val="single_highlight_class"/>
    <w:basedOn w:val="DefaultParagraphFont"/>
    <w:rsid w:val="00C063B0"/>
  </w:style>
  <w:style w:type="character" w:customStyle="1" w:styleId="degree">
    <w:name w:val="degree"/>
    <w:basedOn w:val="DefaultParagraphFont"/>
    <w:rsid w:val="00C063B0"/>
  </w:style>
  <w:style w:type="character" w:customStyle="1" w:styleId="major">
    <w:name w:val="major"/>
    <w:basedOn w:val="DefaultParagraphFont"/>
    <w:rsid w:val="00C063B0"/>
  </w:style>
  <w:style w:type="character" w:customStyle="1" w:styleId="views">
    <w:name w:val="views"/>
    <w:basedOn w:val="DefaultParagraphFont"/>
    <w:rsid w:val="00C063B0"/>
  </w:style>
  <w:style w:type="character" w:customStyle="1" w:styleId="stmainservices">
    <w:name w:val="stmainservices"/>
    <w:basedOn w:val="DefaultParagraphFont"/>
    <w:rsid w:val="00C063B0"/>
  </w:style>
  <w:style w:type="character" w:customStyle="1" w:styleId="stbubblehcount">
    <w:name w:val="stbubble_hcount"/>
    <w:basedOn w:val="DefaultParagraphFont"/>
    <w:rsid w:val="00C063B0"/>
  </w:style>
  <w:style w:type="paragraph" w:customStyle="1" w:styleId="Document">
    <w:name w:val="_Document"/>
    <w:basedOn w:val="Default"/>
    <w:next w:val="Default"/>
    <w:uiPriority w:val="99"/>
    <w:qFormat/>
    <w:rsid w:val="00C063B0"/>
    <w:rPr>
      <w:rFonts w:ascii="New Baskerville" w:eastAsiaTheme="minorEastAsia" w:hAnsi="New Baskerville"/>
      <w:color w:val="auto"/>
    </w:rPr>
  </w:style>
  <w:style w:type="paragraph" w:customStyle="1" w:styleId="SubHead1">
    <w:name w:val="_SubHead1"/>
    <w:basedOn w:val="Default"/>
    <w:next w:val="Default"/>
    <w:uiPriority w:val="99"/>
    <w:qFormat/>
    <w:rsid w:val="00C063B0"/>
    <w:rPr>
      <w:rFonts w:ascii="New Baskerville" w:eastAsiaTheme="minorEastAsia" w:hAnsi="New Baskerville"/>
      <w:color w:val="auto"/>
    </w:rPr>
  </w:style>
  <w:style w:type="paragraph" w:customStyle="1" w:styleId="SubHead2">
    <w:name w:val="_SubHead2"/>
    <w:basedOn w:val="Default"/>
    <w:next w:val="Default"/>
    <w:uiPriority w:val="99"/>
    <w:qFormat/>
    <w:rsid w:val="00C063B0"/>
    <w:rPr>
      <w:rFonts w:ascii="New Baskerville" w:eastAsiaTheme="minorEastAsia" w:hAnsi="New Baskerville"/>
      <w:color w:val="auto"/>
    </w:rPr>
  </w:style>
  <w:style w:type="paragraph" w:customStyle="1" w:styleId="collapsed-hide">
    <w:name w:val="collapsed-hide"/>
    <w:basedOn w:val="Normal"/>
    <w:uiPriority w:val="99"/>
    <w:qFormat/>
    <w:rsid w:val="00C063B0"/>
    <w:pPr>
      <w:spacing w:before="100" w:beforeAutospacing="1" w:after="100" w:afterAutospacing="1"/>
    </w:pPr>
    <w:rPr>
      <w:rFonts w:ascii="Times" w:hAnsi="Times"/>
      <w:szCs w:val="20"/>
      <w14:ligatures w14:val="standardContextual"/>
    </w:rPr>
  </w:style>
  <w:style w:type="paragraph" w:customStyle="1" w:styleId="odd">
    <w:name w:val="odd"/>
    <w:basedOn w:val="Normal"/>
    <w:uiPriority w:val="99"/>
    <w:qFormat/>
    <w:rsid w:val="00C063B0"/>
    <w:pPr>
      <w:spacing w:before="100" w:beforeAutospacing="1" w:after="100" w:afterAutospacing="1"/>
    </w:pPr>
    <w:rPr>
      <w:rFonts w:ascii="Times" w:hAnsi="Times"/>
      <w:szCs w:val="20"/>
      <w14:ligatures w14:val="standardContextual"/>
    </w:rPr>
  </w:style>
  <w:style w:type="character" w:customStyle="1" w:styleId="article-author">
    <w:name w:val="article-author"/>
    <w:basedOn w:val="DefaultParagraphFont"/>
    <w:rsid w:val="00C063B0"/>
  </w:style>
  <w:style w:type="character" w:customStyle="1" w:styleId="tolocaltime">
    <w:name w:val="tolocaltime"/>
    <w:basedOn w:val="DefaultParagraphFont"/>
    <w:rsid w:val="00C063B0"/>
  </w:style>
  <w:style w:type="character" w:customStyle="1" w:styleId="pb-byline">
    <w:name w:val="pb-byline"/>
    <w:basedOn w:val="DefaultParagraphFont"/>
    <w:rsid w:val="00C063B0"/>
  </w:style>
  <w:style w:type="character" w:customStyle="1" w:styleId="pb-timestamp">
    <w:name w:val="pb-timestamp"/>
    <w:basedOn w:val="DefaultParagraphFont"/>
    <w:rsid w:val="00C063B0"/>
  </w:style>
  <w:style w:type="character" w:customStyle="1" w:styleId="posted-on">
    <w:name w:val="posted-on"/>
    <w:basedOn w:val="DefaultParagraphFont"/>
    <w:rsid w:val="00C063B0"/>
  </w:style>
  <w:style w:type="character" w:customStyle="1" w:styleId="even">
    <w:name w:val="even"/>
    <w:basedOn w:val="DefaultParagraphFont"/>
    <w:rsid w:val="00C063B0"/>
  </w:style>
  <w:style w:type="character" w:customStyle="1" w:styleId="foreground">
    <w:name w:val="foreground"/>
    <w:basedOn w:val="DefaultParagraphFont"/>
    <w:rsid w:val="00C063B0"/>
  </w:style>
  <w:style w:type="paragraph" w:customStyle="1" w:styleId="volissue">
    <w:name w:val="volissue"/>
    <w:basedOn w:val="Normal"/>
    <w:uiPriority w:val="99"/>
    <w:qFormat/>
    <w:rsid w:val="00C063B0"/>
    <w:pPr>
      <w:spacing w:before="100" w:beforeAutospacing="1" w:after="100" w:afterAutospacing="1"/>
    </w:pPr>
    <w:rPr>
      <w:rFonts w:ascii="Times" w:hAnsi="Times"/>
      <w:szCs w:val="20"/>
      <w14:ligatures w14:val="standardContextual"/>
    </w:rPr>
  </w:style>
  <w:style w:type="character" w:customStyle="1" w:styleId="cat-date-line4">
    <w:name w:val="cat-date-line4"/>
    <w:basedOn w:val="DefaultParagraphFont"/>
    <w:rsid w:val="00C063B0"/>
  </w:style>
  <w:style w:type="character" w:customStyle="1" w:styleId="articledate">
    <w:name w:val="articledate"/>
    <w:basedOn w:val="DefaultParagraphFont"/>
    <w:rsid w:val="00C063B0"/>
  </w:style>
  <w:style w:type="character" w:customStyle="1" w:styleId="post-byline">
    <w:name w:val="post-byline"/>
    <w:basedOn w:val="DefaultParagraphFont"/>
    <w:rsid w:val="00C063B0"/>
  </w:style>
  <w:style w:type="character" w:customStyle="1" w:styleId="upper">
    <w:name w:val="upper"/>
    <w:basedOn w:val="DefaultParagraphFont"/>
    <w:rsid w:val="00C063B0"/>
  </w:style>
  <w:style w:type="character" w:customStyle="1" w:styleId="metadate">
    <w:name w:val="meta_date"/>
    <w:basedOn w:val="DefaultParagraphFont"/>
    <w:rsid w:val="00C063B0"/>
  </w:style>
  <w:style w:type="character" w:customStyle="1" w:styleId="fa">
    <w:name w:val="fa"/>
    <w:basedOn w:val="DefaultParagraphFont"/>
    <w:rsid w:val="00C063B0"/>
  </w:style>
  <w:style w:type="character" w:customStyle="1" w:styleId="longname">
    <w:name w:val="longname"/>
    <w:basedOn w:val="DefaultParagraphFont"/>
    <w:rsid w:val="00C063B0"/>
  </w:style>
  <w:style w:type="character" w:customStyle="1" w:styleId="echocontainer">
    <w:name w:val="echo_container"/>
    <w:basedOn w:val="DefaultParagraphFont"/>
    <w:rsid w:val="00C063B0"/>
  </w:style>
  <w:style w:type="character" w:customStyle="1" w:styleId="comment-display">
    <w:name w:val="comment-display"/>
    <w:basedOn w:val="DefaultParagraphFont"/>
    <w:rsid w:val="00C063B0"/>
  </w:style>
  <w:style w:type="paragraph" w:customStyle="1" w:styleId="comment-count-label">
    <w:name w:val="comment-count-label"/>
    <w:basedOn w:val="Normal"/>
    <w:rsid w:val="00C063B0"/>
    <w:pPr>
      <w:spacing w:before="100" w:beforeAutospacing="1" w:after="100" w:afterAutospacing="1"/>
    </w:pPr>
    <w:rPr>
      <w:rFonts w:ascii="Times" w:hAnsi="Times"/>
      <w:szCs w:val="20"/>
      <w14:ligatures w14:val="standardContextual"/>
    </w:rPr>
  </w:style>
  <w:style w:type="character" w:customStyle="1" w:styleId="echo-counter">
    <w:name w:val="echo-counter"/>
    <w:basedOn w:val="DefaultParagraphFont"/>
    <w:rsid w:val="00C063B0"/>
  </w:style>
  <w:style w:type="character" w:customStyle="1" w:styleId="discussion-policy">
    <w:name w:val="discussion-policy"/>
    <w:basedOn w:val="DefaultParagraphFont"/>
    <w:rsid w:val="00C063B0"/>
  </w:style>
  <w:style w:type="character" w:customStyle="1" w:styleId="echo-apps-conversations-streamcaption">
    <w:name w:val="echo-apps-conversations-streamcaption"/>
    <w:basedOn w:val="DefaultParagraphFont"/>
    <w:rsid w:val="00C063B0"/>
  </w:style>
  <w:style w:type="character" w:customStyle="1" w:styleId="echo-streamserver-controls-stream-item-text">
    <w:name w:val="echo-streamserver-controls-stream-item-text"/>
    <w:basedOn w:val="DefaultParagraphFont"/>
    <w:rsid w:val="00C063B0"/>
  </w:style>
  <w:style w:type="character" w:customStyle="1" w:styleId="echo-streamserver-controls-facepile-more">
    <w:name w:val="echo-streamserver-controls-facepile-more"/>
    <w:basedOn w:val="DefaultParagraphFont"/>
    <w:rsid w:val="00C063B0"/>
  </w:style>
  <w:style w:type="character" w:customStyle="1" w:styleId="echo-primaryfont">
    <w:name w:val="echo-primaryfont"/>
    <w:basedOn w:val="DefaultParagraphFont"/>
    <w:rsid w:val="00C063B0"/>
  </w:style>
  <w:style w:type="character" w:customStyle="1" w:styleId="section">
    <w:name w:val="section"/>
    <w:basedOn w:val="DefaultParagraphFont"/>
    <w:rsid w:val="00C063B0"/>
  </w:style>
  <w:style w:type="character" w:customStyle="1" w:styleId="wpsr-txt-headline">
    <w:name w:val="wpsr-txt-headline"/>
    <w:basedOn w:val="DefaultParagraphFont"/>
    <w:rsid w:val="00C063B0"/>
  </w:style>
  <w:style w:type="character" w:customStyle="1" w:styleId="asset-metabar-author">
    <w:name w:val="asset-metabar-author"/>
    <w:basedOn w:val="DefaultParagraphFont"/>
    <w:rsid w:val="00C063B0"/>
  </w:style>
  <w:style w:type="character" w:customStyle="1" w:styleId="asset-metabar-time">
    <w:name w:val="asset-metabar-time"/>
    <w:basedOn w:val="DefaultParagraphFont"/>
    <w:rsid w:val="00C063B0"/>
  </w:style>
  <w:style w:type="character" w:customStyle="1" w:styleId="eza-dateline">
    <w:name w:val="eza-dateline"/>
    <w:basedOn w:val="DefaultParagraphFont"/>
    <w:rsid w:val="00C063B0"/>
  </w:style>
  <w:style w:type="character" w:customStyle="1" w:styleId="eza-authors">
    <w:name w:val="eza-authors"/>
    <w:basedOn w:val="DefaultParagraphFont"/>
    <w:rsid w:val="00C063B0"/>
  </w:style>
  <w:style w:type="character" w:customStyle="1" w:styleId="csmstaff">
    <w:name w:val="csm_staff"/>
    <w:basedOn w:val="DefaultParagraphFont"/>
    <w:rsid w:val="00C063B0"/>
  </w:style>
  <w:style w:type="paragraph" w:customStyle="1" w:styleId="mol-para-with-font">
    <w:name w:val="mol-para-with-font"/>
    <w:basedOn w:val="Normal"/>
    <w:rsid w:val="00C063B0"/>
    <w:pPr>
      <w:spacing w:before="100" w:beforeAutospacing="1" w:after="100" w:afterAutospacing="1"/>
    </w:pPr>
    <w:rPr>
      <w:rFonts w:ascii="Times" w:hAnsi="Times"/>
      <w:szCs w:val="20"/>
      <w14:ligatures w14:val="standardContextual"/>
    </w:rPr>
  </w:style>
  <w:style w:type="character" w:customStyle="1" w:styleId="article-timestamp">
    <w:name w:val="article-timestamp"/>
    <w:basedOn w:val="DefaultParagraphFont"/>
    <w:rsid w:val="00C063B0"/>
  </w:style>
  <w:style w:type="character" w:customStyle="1" w:styleId="byline-text">
    <w:name w:val="byline-text"/>
    <w:basedOn w:val="DefaultParagraphFont"/>
    <w:rsid w:val="00C063B0"/>
  </w:style>
  <w:style w:type="character" w:customStyle="1" w:styleId="itemauthor">
    <w:name w:val="itemauthor"/>
    <w:basedOn w:val="DefaultParagraphFont"/>
    <w:rsid w:val="00C063B0"/>
  </w:style>
  <w:style w:type="character" w:customStyle="1" w:styleId="itemdatecreated">
    <w:name w:val="itemdatecreated"/>
    <w:basedOn w:val="DefaultParagraphFont"/>
    <w:rsid w:val="00C063B0"/>
  </w:style>
  <w:style w:type="character" w:customStyle="1" w:styleId="slug-metadata-note">
    <w:name w:val="slug-metadata-note"/>
    <w:basedOn w:val="DefaultParagraphFont"/>
    <w:rsid w:val="00C063B0"/>
  </w:style>
  <w:style w:type="character" w:customStyle="1" w:styleId="drop-capped">
    <w:name w:val="drop-capped"/>
    <w:basedOn w:val="DefaultParagraphFont"/>
    <w:rsid w:val="00C063B0"/>
  </w:style>
  <w:style w:type="paragraph" w:customStyle="1" w:styleId="articleopinion-standfirst">
    <w:name w:val="articleopinion-standfirst"/>
    <w:basedOn w:val="Normal"/>
    <w:rsid w:val="00C063B0"/>
    <w:pPr>
      <w:spacing w:before="100" w:beforeAutospacing="1" w:after="100" w:afterAutospacing="1"/>
    </w:pPr>
    <w:rPr>
      <w:rFonts w:ascii="Times" w:hAnsi="Times"/>
      <w:szCs w:val="20"/>
      <w14:ligatures w14:val="standardContextual"/>
    </w:rPr>
  </w:style>
  <w:style w:type="paragraph" w:customStyle="1" w:styleId="snippet">
    <w:name w:val="snippet"/>
    <w:basedOn w:val="Normal"/>
    <w:rsid w:val="00C063B0"/>
    <w:pPr>
      <w:spacing w:before="100" w:beforeAutospacing="1" w:after="100" w:afterAutospacing="1"/>
    </w:pPr>
    <w:rPr>
      <w:rFonts w:ascii="Times" w:hAnsi="Times"/>
      <w:szCs w:val="20"/>
      <w14:ligatures w14:val="standardContextual"/>
    </w:rPr>
  </w:style>
  <w:style w:type="character" w:customStyle="1" w:styleId="thetitle">
    <w:name w:val="the_title"/>
    <w:basedOn w:val="DefaultParagraphFont"/>
    <w:rsid w:val="00C063B0"/>
  </w:style>
  <w:style w:type="character" w:customStyle="1" w:styleId="view-count">
    <w:name w:val="view-count"/>
    <w:basedOn w:val="DefaultParagraphFont"/>
    <w:rsid w:val="00C063B0"/>
  </w:style>
  <w:style w:type="character" w:customStyle="1" w:styleId="rupee">
    <w:name w:val="rupee"/>
    <w:basedOn w:val="DefaultParagraphFont"/>
    <w:rsid w:val="00C063B0"/>
  </w:style>
  <w:style w:type="character" w:customStyle="1" w:styleId="grey1">
    <w:name w:val="grey1"/>
    <w:basedOn w:val="DefaultParagraphFont"/>
    <w:rsid w:val="00C063B0"/>
  </w:style>
  <w:style w:type="paragraph" w:customStyle="1" w:styleId="Pa13">
    <w:name w:val="Pa13"/>
    <w:basedOn w:val="Default"/>
    <w:next w:val="Default"/>
    <w:uiPriority w:val="99"/>
    <w:rsid w:val="00C063B0"/>
    <w:pPr>
      <w:spacing w:line="201" w:lineRule="atLeast"/>
    </w:pPr>
    <w:rPr>
      <w:rFonts w:eastAsiaTheme="minorEastAsia"/>
      <w:color w:val="auto"/>
    </w:rPr>
  </w:style>
  <w:style w:type="paragraph" w:customStyle="1" w:styleId="Pa14">
    <w:name w:val="Pa14"/>
    <w:basedOn w:val="Default"/>
    <w:next w:val="Default"/>
    <w:uiPriority w:val="99"/>
    <w:qFormat/>
    <w:rsid w:val="00C063B0"/>
    <w:pPr>
      <w:spacing w:line="241" w:lineRule="atLeast"/>
    </w:pPr>
    <w:rPr>
      <w:rFonts w:eastAsiaTheme="minorEastAsia"/>
      <w:color w:val="auto"/>
    </w:rPr>
  </w:style>
  <w:style w:type="paragraph" w:customStyle="1" w:styleId="Pa9">
    <w:name w:val="Pa9"/>
    <w:basedOn w:val="Default"/>
    <w:next w:val="Default"/>
    <w:uiPriority w:val="99"/>
    <w:rsid w:val="00C063B0"/>
    <w:pPr>
      <w:spacing w:line="241" w:lineRule="atLeast"/>
    </w:pPr>
    <w:rPr>
      <w:rFonts w:ascii="Gill Sans" w:eastAsiaTheme="minorEastAsia" w:hAnsi="Gill Sans"/>
      <w:color w:val="auto"/>
    </w:rPr>
  </w:style>
  <w:style w:type="character" w:customStyle="1" w:styleId="bureau">
    <w:name w:val="bureau"/>
    <w:basedOn w:val="DefaultParagraphFont"/>
    <w:rsid w:val="00C063B0"/>
  </w:style>
  <w:style w:type="character" w:customStyle="1" w:styleId="reporttitle">
    <w:name w:val="report_title"/>
    <w:basedOn w:val="DefaultParagraphFont"/>
    <w:rsid w:val="00C063B0"/>
  </w:style>
  <w:style w:type="character" w:customStyle="1" w:styleId="documenttype-longreleases">
    <w:name w:val="document_type_-_long_releases"/>
    <w:basedOn w:val="DefaultParagraphFont"/>
    <w:rsid w:val="00C063B0"/>
  </w:style>
  <w:style w:type="character" w:customStyle="1" w:styleId="alt-date">
    <w:name w:val="alt-date"/>
    <w:basedOn w:val="DefaultParagraphFont"/>
    <w:rsid w:val="00C063B0"/>
  </w:style>
  <w:style w:type="character" w:customStyle="1" w:styleId="entry-byline">
    <w:name w:val="entry-byline"/>
    <w:basedOn w:val="DefaultParagraphFont"/>
    <w:rsid w:val="00C063B0"/>
  </w:style>
  <w:style w:type="character" w:customStyle="1" w:styleId="taglinecontrib">
    <w:name w:val="tagline_contrib"/>
    <w:basedOn w:val="DefaultParagraphFont"/>
    <w:rsid w:val="00C063B0"/>
  </w:style>
  <w:style w:type="character" w:customStyle="1" w:styleId="articledate0">
    <w:name w:val="article_date"/>
    <w:basedOn w:val="DefaultParagraphFont"/>
    <w:rsid w:val="00C063B0"/>
  </w:style>
  <w:style w:type="paragraph" w:customStyle="1" w:styleId="hg-daily">
    <w:name w:val="hg-daily"/>
    <w:basedOn w:val="Normal"/>
    <w:rsid w:val="00C063B0"/>
    <w:pPr>
      <w:spacing w:before="100" w:beforeAutospacing="1" w:after="100" w:afterAutospacing="1"/>
    </w:pPr>
    <w:rPr>
      <w:rFonts w:ascii="Times" w:hAnsi="Times"/>
      <w:szCs w:val="20"/>
      <w14:ligatures w14:val="standardContextual"/>
    </w:rPr>
  </w:style>
  <w:style w:type="character" w:customStyle="1" w:styleId="cit">
    <w:name w:val="cit"/>
    <w:basedOn w:val="DefaultParagraphFont"/>
    <w:rsid w:val="00C063B0"/>
  </w:style>
  <w:style w:type="paragraph" w:customStyle="1" w:styleId="buttonheading">
    <w:name w:val="buttonheading"/>
    <w:basedOn w:val="Normal"/>
    <w:rsid w:val="00C063B0"/>
    <w:pPr>
      <w:spacing w:before="100" w:beforeAutospacing="1" w:after="100" w:afterAutospacing="1"/>
    </w:pPr>
    <w:rPr>
      <w:rFonts w:ascii="Times" w:hAnsi="Times"/>
      <w:szCs w:val="20"/>
      <w14:ligatures w14:val="standardContextual"/>
    </w:rPr>
  </w:style>
  <w:style w:type="character" w:customStyle="1" w:styleId="createdate">
    <w:name w:val="createdate"/>
    <w:basedOn w:val="DefaultParagraphFont"/>
    <w:rsid w:val="00C063B0"/>
  </w:style>
  <w:style w:type="character" w:customStyle="1" w:styleId="text-label">
    <w:name w:val="text-label"/>
    <w:basedOn w:val="DefaultParagraphFont"/>
    <w:rsid w:val="00C063B0"/>
  </w:style>
  <w:style w:type="paragraph" w:customStyle="1" w:styleId="TOC3Char">
    <w:name w:val="TOC 3 Char"/>
    <w:basedOn w:val="Normal"/>
    <w:next w:val="Normal"/>
    <w:rsid w:val="00C063B0"/>
    <w:rPr>
      <w:rFonts w:eastAsia="Times New Roman"/>
      <w:sz w:val="24"/>
      <w:szCs w:val="20"/>
      <w14:ligatures w14:val="standardContextual"/>
    </w:rPr>
  </w:style>
  <w:style w:type="paragraph" w:customStyle="1" w:styleId="TOC1Char">
    <w:name w:val="TOC 1 Char"/>
    <w:basedOn w:val="Normal"/>
    <w:next w:val="Normal"/>
    <w:rsid w:val="00C063B0"/>
    <w:rPr>
      <w:rFonts w:eastAsia="Times New Roman"/>
      <w:b/>
      <w:sz w:val="24"/>
      <w:szCs w:val="20"/>
      <w14:ligatures w14:val="standardContextual"/>
    </w:rPr>
  </w:style>
  <w:style w:type="paragraph" w:customStyle="1" w:styleId="ColorfulGrid-Accent11">
    <w:name w:val="Colorful Grid - Accent 11"/>
    <w:basedOn w:val="Normal"/>
    <w:next w:val="Normal"/>
    <w:uiPriority w:val="29"/>
    <w:qFormat/>
    <w:rsid w:val="00C063B0"/>
    <w:pPr>
      <w:jc w:val="both"/>
    </w:pPr>
    <w:rPr>
      <w:rFonts w:eastAsia="Times New Roman"/>
      <w:i/>
      <w:iCs/>
      <w:color w:val="000000"/>
      <w14:ligatures w14:val="standardContextual"/>
    </w:rPr>
  </w:style>
  <w:style w:type="character" w:customStyle="1" w:styleId="MediumGrid11">
    <w:name w:val="Medium Grid 11"/>
    <w:uiPriority w:val="99"/>
    <w:rsid w:val="00C063B0"/>
    <w:rPr>
      <w:color w:val="808080"/>
    </w:rPr>
  </w:style>
  <w:style w:type="paragraph" w:customStyle="1" w:styleId="PlaceholderText2">
    <w:name w:val="Placeholder Text2"/>
    <w:basedOn w:val="Normal"/>
    <w:uiPriority w:val="99"/>
    <w:rsid w:val="00C063B0"/>
    <w:pPr>
      <w:keepNext/>
      <w:tabs>
        <w:tab w:val="num" w:pos="360"/>
      </w:tabs>
      <w:ind w:left="360" w:hanging="360"/>
      <w:contextualSpacing/>
      <w:outlineLvl w:val="0"/>
    </w:pPr>
    <w:rPr>
      <w:rFonts w:ascii="Verdana" w:eastAsia="MS Gothic" w:hAnsi="Verdana"/>
      <w14:ligatures w14:val="standardContextual"/>
    </w:rPr>
  </w:style>
  <w:style w:type="paragraph" w:customStyle="1" w:styleId="LightShading1">
    <w:name w:val="Light Shading1"/>
    <w:basedOn w:val="Normal"/>
    <w:rsid w:val="00C063B0"/>
    <w:pPr>
      <w:keepNext/>
      <w:tabs>
        <w:tab w:val="num" w:pos="1440"/>
      </w:tabs>
      <w:ind w:left="1800" w:hanging="360"/>
      <w:outlineLvl w:val="2"/>
    </w:pPr>
    <w:rPr>
      <w:rFonts w:eastAsia="MS Gothic"/>
      <w:sz w:val="24"/>
      <w14:ligatures w14:val="standardContextual"/>
    </w:rPr>
  </w:style>
  <w:style w:type="paragraph" w:customStyle="1" w:styleId="LightList1">
    <w:name w:val="Light List1"/>
    <w:basedOn w:val="Normal"/>
    <w:rsid w:val="00C063B0"/>
    <w:pPr>
      <w:keepNext/>
      <w:tabs>
        <w:tab w:val="num" w:pos="2160"/>
      </w:tabs>
      <w:ind w:left="2520" w:hanging="360"/>
      <w:outlineLvl w:val="3"/>
    </w:pPr>
    <w:rPr>
      <w:rFonts w:eastAsia="MS Gothic"/>
      <w:sz w:val="24"/>
      <w14:ligatures w14:val="standardContextual"/>
    </w:rPr>
  </w:style>
  <w:style w:type="paragraph" w:customStyle="1" w:styleId="LightGrid1">
    <w:name w:val="Light Grid1"/>
    <w:basedOn w:val="Normal"/>
    <w:rsid w:val="00C063B0"/>
    <w:pPr>
      <w:keepNext/>
      <w:tabs>
        <w:tab w:val="num" w:pos="2880"/>
      </w:tabs>
      <w:ind w:left="3240" w:hanging="360"/>
      <w:outlineLvl w:val="4"/>
    </w:pPr>
    <w:rPr>
      <w:rFonts w:eastAsia="MS Gothic"/>
      <w:sz w:val="24"/>
      <w14:ligatures w14:val="standardContextual"/>
    </w:rPr>
  </w:style>
  <w:style w:type="paragraph" w:customStyle="1" w:styleId="MediumShading11">
    <w:name w:val="Medium Shading 11"/>
    <w:basedOn w:val="Normal"/>
    <w:rsid w:val="00C063B0"/>
    <w:pPr>
      <w:keepNext/>
      <w:tabs>
        <w:tab w:val="num" w:pos="3600"/>
      </w:tabs>
      <w:ind w:left="3960" w:hanging="360"/>
      <w:outlineLvl w:val="5"/>
    </w:pPr>
    <w:rPr>
      <w:rFonts w:eastAsia="MS Gothic"/>
      <w:sz w:val="24"/>
      <w14:ligatures w14:val="standardContextual"/>
    </w:rPr>
  </w:style>
  <w:style w:type="paragraph" w:customStyle="1" w:styleId="MediumShading21">
    <w:name w:val="Medium Shading 21"/>
    <w:basedOn w:val="Normal"/>
    <w:rsid w:val="00C063B0"/>
    <w:pPr>
      <w:keepNext/>
      <w:tabs>
        <w:tab w:val="num" w:pos="4320"/>
      </w:tabs>
      <w:ind w:left="4680" w:hanging="360"/>
      <w:outlineLvl w:val="6"/>
    </w:pPr>
    <w:rPr>
      <w:rFonts w:eastAsia="MS Gothic"/>
      <w:sz w:val="24"/>
      <w14:ligatures w14:val="standardContextual"/>
    </w:rPr>
  </w:style>
  <w:style w:type="paragraph" w:customStyle="1" w:styleId="MediumList11">
    <w:name w:val="Medium List 11"/>
    <w:basedOn w:val="Normal"/>
    <w:rsid w:val="00C063B0"/>
    <w:pPr>
      <w:keepNext/>
      <w:tabs>
        <w:tab w:val="num" w:pos="5040"/>
      </w:tabs>
      <w:ind w:left="5400" w:hanging="360"/>
      <w:outlineLvl w:val="7"/>
    </w:pPr>
    <w:rPr>
      <w:rFonts w:eastAsia="MS Gothic"/>
      <w:sz w:val="24"/>
      <w14:ligatures w14:val="standardContextual"/>
    </w:rPr>
  </w:style>
  <w:style w:type="paragraph" w:customStyle="1" w:styleId="MediumList21">
    <w:name w:val="Medium List 21"/>
    <w:basedOn w:val="Normal"/>
    <w:rsid w:val="00C063B0"/>
    <w:pPr>
      <w:keepNext/>
      <w:tabs>
        <w:tab w:val="num" w:pos="5760"/>
      </w:tabs>
      <w:ind w:left="6120" w:hanging="360"/>
      <w:outlineLvl w:val="8"/>
    </w:pPr>
    <w:rPr>
      <w:rFonts w:eastAsia="MS Gothic"/>
      <w:sz w:val="24"/>
      <w14:ligatures w14:val="standardContextual"/>
    </w:rPr>
  </w:style>
  <w:style w:type="paragraph" w:customStyle="1" w:styleId="bylinejb">
    <w:name w:val="bylinejb"/>
    <w:basedOn w:val="Normal"/>
    <w:rsid w:val="00C063B0"/>
    <w:pPr>
      <w:spacing w:before="100" w:beforeAutospacing="1" w:after="100" w:afterAutospacing="1"/>
    </w:pPr>
    <w:rPr>
      <w:rFonts w:ascii="Times" w:hAnsi="Times"/>
      <w:szCs w:val="20"/>
      <w14:ligatures w14:val="standardContextual"/>
    </w:rPr>
  </w:style>
  <w:style w:type="paragraph" w:customStyle="1" w:styleId="bylineaffiliation">
    <w:name w:val="bylineaffiliation"/>
    <w:basedOn w:val="Normal"/>
    <w:rsid w:val="00C063B0"/>
    <w:pPr>
      <w:spacing w:before="100" w:beforeAutospacing="1" w:after="100" w:afterAutospacing="1"/>
    </w:pPr>
    <w:rPr>
      <w:rFonts w:ascii="Times" w:hAnsi="Times"/>
      <w:szCs w:val="20"/>
      <w14:ligatures w14:val="standardContextual"/>
    </w:rPr>
  </w:style>
  <w:style w:type="character" w:customStyle="1" w:styleId="s1">
    <w:name w:val="s1"/>
    <w:basedOn w:val="DefaultParagraphFont"/>
    <w:rsid w:val="00C063B0"/>
  </w:style>
  <w:style w:type="character" w:customStyle="1" w:styleId="action-menu-toggled-item">
    <w:name w:val="action-menu-toggled-item"/>
    <w:basedOn w:val="DefaultParagraphFont"/>
    <w:rsid w:val="00C063B0"/>
    <w:rPr>
      <w:rFonts w:ascii="Times New Roman" w:hAnsi="Times New Roman"/>
    </w:rPr>
  </w:style>
  <w:style w:type="character" w:customStyle="1" w:styleId="1Tag">
    <w:name w:val="1) Tag"/>
    <w:rsid w:val="00C063B0"/>
    <w:rPr>
      <w:rFonts w:ascii="Times New Roman Bold" w:eastAsia="ヒラギノ角ゴ Pro W3" w:hAnsi="Times New Roman Bold"/>
      <w:b w:val="0"/>
      <w:i w:val="0"/>
      <w:caps w:val="0"/>
      <w:smallCaps w:val="0"/>
      <w:strike w:val="0"/>
      <w:dstrike w:val="0"/>
      <w:color w:val="000000"/>
      <w:spacing w:val="0"/>
      <w:position w:val="0"/>
      <w:sz w:val="20"/>
      <w:u w:val="none"/>
      <w:shd w:val="clear" w:color="auto" w:fill="auto"/>
      <w:vertAlign w:val="baseline"/>
      <w:lang w:val="en-US"/>
    </w:rPr>
  </w:style>
  <w:style w:type="character" w:customStyle="1" w:styleId="2Cite">
    <w:name w:val="2) Cite"/>
    <w:autoRedefine/>
    <w:rsid w:val="00C063B0"/>
    <w:rPr>
      <w:rFonts w:ascii="Times New Roman Bold" w:eastAsia="ヒラギノ角ゴ Pro W3" w:hAnsi="Times New Roman Bold"/>
      <w:b w:val="0"/>
      <w:i w:val="0"/>
      <w:caps w:val="0"/>
      <w:smallCaps w:val="0"/>
      <w:strike w:val="0"/>
      <w:dstrike w:val="0"/>
      <w:color w:val="000000"/>
      <w:spacing w:val="0"/>
      <w:position w:val="0"/>
      <w:sz w:val="20"/>
      <w:u w:val="single"/>
      <w:shd w:val="clear" w:color="auto" w:fill="auto"/>
      <w:vertAlign w:val="baseline"/>
      <w:lang w:val="en-US"/>
    </w:rPr>
  </w:style>
  <w:style w:type="character" w:customStyle="1" w:styleId="5CardText7">
    <w:name w:val="5) Card Text 7"/>
    <w:rsid w:val="00C063B0"/>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8CiteMini">
    <w:name w:val="8) Cite Mini"/>
    <w:autoRedefine/>
    <w:rsid w:val="00C063B0"/>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6CardText6">
    <w:name w:val="6) Card Text 6"/>
    <w:autoRedefine/>
    <w:rsid w:val="00C063B0"/>
    <w:rPr>
      <w:rFonts w:ascii="Times New Roman" w:eastAsia="ヒラギノ角ゴ Pro W3" w:hAnsi="Times New Roman"/>
      <w:b w:val="0"/>
      <w:i w:val="0"/>
      <w:caps w:val="0"/>
      <w:smallCaps w:val="0"/>
      <w:strike w:val="0"/>
      <w:dstrike w:val="0"/>
      <w:color w:val="000000"/>
      <w:spacing w:val="0"/>
      <w:position w:val="0"/>
      <w:sz w:val="12"/>
      <w:u w:val="none"/>
      <w:shd w:val="clear" w:color="auto" w:fill="auto"/>
      <w:vertAlign w:val="baseline"/>
      <w:lang w:val="en-US"/>
    </w:rPr>
  </w:style>
  <w:style w:type="paragraph" w:customStyle="1" w:styleId="HeaderInitial">
    <w:name w:val="Header Initial"/>
    <w:basedOn w:val="Normal"/>
    <w:link w:val="HeaderInitialChar"/>
    <w:rsid w:val="00C063B0"/>
    <w:pPr>
      <w:pBdr>
        <w:bottom w:val="single" w:sz="12" w:space="1" w:color="auto"/>
      </w:pBdr>
      <w:jc w:val="center"/>
      <w:outlineLvl w:val="0"/>
    </w:pPr>
    <w:rPr>
      <w:rFonts w:eastAsia="Times New Roman"/>
      <w:b/>
      <w:caps/>
      <w:sz w:val="40"/>
      <w:szCs w:val="40"/>
      <w14:ligatures w14:val="standardContextual"/>
    </w:rPr>
  </w:style>
  <w:style w:type="character" w:customStyle="1" w:styleId="HeaderInitialChar">
    <w:name w:val="Header Initial Char"/>
    <w:link w:val="HeaderInitial"/>
    <w:rsid w:val="00C063B0"/>
    <w:rPr>
      <w:rFonts w:ascii="Calibri" w:eastAsia="Times New Roman" w:hAnsi="Calibri" w:cs="Calibri"/>
      <w:b/>
      <w:caps/>
      <w:kern w:val="0"/>
      <w:sz w:val="40"/>
      <w:szCs w:val="40"/>
      <w:lang w:eastAsia="en-US"/>
    </w:rPr>
  </w:style>
  <w:style w:type="paragraph" w:customStyle="1" w:styleId="Strikethrough0">
    <w:name w:val="Strikethrough"/>
    <w:basedOn w:val="Normal"/>
    <w:link w:val="StrikethroughChar"/>
    <w:qFormat/>
    <w:rsid w:val="00C063B0"/>
    <w:rPr>
      <w:strike/>
      <w14:ligatures w14:val="standardContextual"/>
    </w:rPr>
  </w:style>
  <w:style w:type="character" w:customStyle="1" w:styleId="StrikethroughChar">
    <w:name w:val="Strikethrough Char"/>
    <w:basedOn w:val="DefaultParagraphFont"/>
    <w:link w:val="Strikethrough0"/>
    <w:rsid w:val="00C063B0"/>
    <w:rPr>
      <w:rFonts w:ascii="Calibri" w:eastAsiaTheme="minorHAnsi" w:hAnsi="Calibri" w:cs="Calibri"/>
      <w:strike/>
      <w:kern w:val="0"/>
      <w:sz w:val="22"/>
      <w:szCs w:val="22"/>
      <w:lang w:eastAsia="en-US"/>
    </w:rPr>
  </w:style>
  <w:style w:type="character" w:styleId="SubtleReference">
    <w:name w:val="Subtle Reference"/>
    <w:basedOn w:val="DefaultParagraphFont"/>
    <w:uiPriority w:val="31"/>
    <w:rsid w:val="00C063B0"/>
    <w:rPr>
      <w:smallCaps/>
      <w:color w:val="5A5A5A" w:themeColor="text1" w:themeTint="A5"/>
    </w:rPr>
  </w:style>
  <w:style w:type="paragraph" w:customStyle="1" w:styleId="StyleCardtagNoSpacing1NoSpacing11NoSpacing2DebateTextRea">
    <w:name w:val="Style CardtagNo Spacing1No Spacing11No Spacing2Debate TextRea..."/>
    <w:basedOn w:val="Normal"/>
    <w:rsid w:val="00C063B0"/>
    <w:rPr>
      <w:rFonts w:asciiTheme="minorHAnsi" w:hAnsiTheme="minorHAnsi"/>
      <w:bCs/>
      <w14:ligatures w14:val="standardContextual"/>
    </w:rPr>
  </w:style>
  <w:style w:type="character" w:customStyle="1" w:styleId="BoxBoldUnderline">
    <w:name w:val="Box Bold Underline"/>
    <w:rsid w:val="00C063B0"/>
    <w:rPr>
      <w:rFonts w:ascii="Times New Roman" w:hAnsi="Times New Roman" w:cs="Times New Roman" w:hint="default"/>
      <w:b/>
      <w:bCs/>
      <w:sz w:val="20"/>
      <w:u w:val="single"/>
      <w:bdr w:val="single" w:sz="4" w:space="0" w:color="auto" w:frame="1"/>
    </w:rPr>
  </w:style>
  <w:style w:type="paragraph" w:customStyle="1" w:styleId="NormalF6">
    <w:name w:val="Normal F6"/>
    <w:basedOn w:val="Normal"/>
    <w:link w:val="NormalF6Char"/>
    <w:rsid w:val="00C063B0"/>
    <w:rPr>
      <w:rFonts w:eastAsia="Times New Roman"/>
      <w:sz w:val="24"/>
      <w14:ligatures w14:val="standardContextual"/>
    </w:rPr>
  </w:style>
  <w:style w:type="character" w:customStyle="1" w:styleId="NormalF6Char">
    <w:name w:val="Normal F6 Char"/>
    <w:link w:val="NormalF6"/>
    <w:rsid w:val="00C063B0"/>
    <w:rPr>
      <w:rFonts w:ascii="Calibri" w:eastAsia="Times New Roman" w:hAnsi="Calibri" w:cs="Calibri"/>
      <w:kern w:val="0"/>
      <w:szCs w:val="22"/>
      <w:lang w:eastAsia="en-US"/>
    </w:rPr>
  </w:style>
  <w:style w:type="paragraph" w:customStyle="1" w:styleId="TagNew">
    <w:name w:val="Tag New"/>
    <w:qFormat/>
    <w:rsid w:val="00C063B0"/>
    <w:pPr>
      <w:spacing w:after="0" w:line="240" w:lineRule="auto"/>
    </w:pPr>
    <w:rPr>
      <w:rFonts w:ascii="Times New Roman" w:hAnsi="Times New Roman" w:cs="Times New Roman"/>
      <w:b/>
      <w:kern w:val="0"/>
      <w:szCs w:val="20"/>
      <w:lang w:eastAsia="en-US"/>
    </w:rPr>
  </w:style>
  <w:style w:type="character" w:customStyle="1" w:styleId="moretop">
    <w:name w:val="more_top"/>
    <w:rsid w:val="00C063B0"/>
  </w:style>
  <w:style w:type="paragraph" w:customStyle="1" w:styleId="TagNew0">
    <w:name w:val="Tag_New"/>
    <w:qFormat/>
    <w:rsid w:val="00C063B0"/>
    <w:pPr>
      <w:spacing w:after="0" w:line="240" w:lineRule="auto"/>
    </w:pPr>
    <w:rPr>
      <w:rFonts w:ascii="Times New Roman" w:eastAsia="Malgun Gothic" w:hAnsi="Times New Roman" w:cs="Times New Roman"/>
      <w:b/>
      <w:bCs/>
      <w:kern w:val="0"/>
      <w:szCs w:val="26"/>
      <w:lang w:eastAsia="en-US"/>
    </w:rPr>
  </w:style>
  <w:style w:type="paragraph" w:customStyle="1" w:styleId="TagNew1">
    <w:name w:val="Tag+New"/>
    <w:qFormat/>
    <w:rsid w:val="00C063B0"/>
    <w:pPr>
      <w:spacing w:after="0" w:line="240" w:lineRule="auto"/>
    </w:pPr>
    <w:rPr>
      <w:rFonts w:ascii="Times New Roman" w:eastAsia="Calibri" w:hAnsi="Times New Roman" w:cs="Times New Roman"/>
      <w:b/>
      <w:kern w:val="0"/>
      <w:szCs w:val="22"/>
      <w:lang w:eastAsia="en-US"/>
    </w:rPr>
  </w:style>
  <w:style w:type="paragraph" w:customStyle="1" w:styleId="cnnstorypgraphtxt">
    <w:name w:val="cnn_storypgraphtxt"/>
    <w:basedOn w:val="Normal"/>
    <w:rsid w:val="00C063B0"/>
    <w:pPr>
      <w:spacing w:before="100" w:beforeAutospacing="1" w:after="100" w:afterAutospacing="1"/>
    </w:pPr>
    <w:rPr>
      <w:rFonts w:eastAsia="Times New Roman"/>
      <w:sz w:val="24"/>
      <w14:ligatures w14:val="standardContextual"/>
    </w:rPr>
  </w:style>
  <w:style w:type="paragraph" w:customStyle="1" w:styleId="StyleStyleStyleCNA9ptBefore1pt8ptPatternClear">
    <w:name w:val="Style Style Style CN A + 9 pt Before:  1 pt + 8 pt + Pattern: Clear..."/>
    <w:basedOn w:val="Normal"/>
    <w:autoRedefine/>
    <w:rsid w:val="00C063B0"/>
    <w:pPr>
      <w:keepLines/>
      <w:shd w:val="clear" w:color="auto" w:fill="FFFFFF"/>
      <w:tabs>
        <w:tab w:val="left" w:pos="3870"/>
      </w:tabs>
      <w:spacing w:before="60" w:line="170" w:lineRule="exact"/>
      <w:ind w:left="504" w:hanging="288"/>
    </w:pPr>
    <w:rPr>
      <w:rFonts w:eastAsia="Times New Roman"/>
      <w:snapToGrid w:val="0"/>
      <w:szCs w:val="20"/>
      <w14:ligatures w14:val="standardContextual"/>
    </w:rPr>
  </w:style>
  <w:style w:type="character" w:customStyle="1" w:styleId="formatp">
    <w:name w:val="formatp"/>
    <w:rsid w:val="00C063B0"/>
  </w:style>
  <w:style w:type="character" w:customStyle="1" w:styleId="yshortcutscs4-ndcor">
    <w:name w:val="yshortcuts cs4-ndcor"/>
    <w:rsid w:val="00C063B0"/>
  </w:style>
  <w:style w:type="character" w:customStyle="1" w:styleId="price">
    <w:name w:val="price"/>
    <w:rsid w:val="00C063B0"/>
  </w:style>
  <w:style w:type="character" w:customStyle="1" w:styleId="price-change">
    <w:name w:val="price-change"/>
    <w:rsid w:val="00C063B0"/>
  </w:style>
  <w:style w:type="character" w:customStyle="1" w:styleId="percent-change">
    <w:name w:val="percent-change"/>
    <w:rsid w:val="00C063B0"/>
  </w:style>
  <w:style w:type="character" w:customStyle="1" w:styleId="bibfont">
    <w:name w:val="bibfont"/>
    <w:rsid w:val="00C063B0"/>
    <w:rPr>
      <w:rFonts w:cs="Times New Roman"/>
    </w:rPr>
  </w:style>
  <w:style w:type="paragraph" w:customStyle="1" w:styleId="underlined1">
    <w:name w:val="underlined1"/>
    <w:next w:val="Normal"/>
    <w:autoRedefine/>
    <w:rsid w:val="00C063B0"/>
    <w:pPr>
      <w:spacing w:after="0" w:line="240" w:lineRule="auto"/>
      <w:contextualSpacing/>
    </w:pPr>
    <w:rPr>
      <w:rFonts w:ascii="Times New Roman" w:eastAsia="Malgun Gothic" w:hAnsi="Times New Roman" w:cs="Times New Roman"/>
      <w:kern w:val="0"/>
      <w:sz w:val="21"/>
      <w:u w:val="single"/>
      <w:lang w:eastAsia="en-US"/>
    </w:rPr>
  </w:style>
  <w:style w:type="paragraph" w:customStyle="1" w:styleId="SourceBolded">
    <w:name w:val="Source Bolded"/>
    <w:basedOn w:val="Normaltext0"/>
    <w:next w:val="Normaltext0"/>
    <w:link w:val="SourceBoldedChar"/>
    <w:autoRedefine/>
    <w:rsid w:val="00C063B0"/>
    <w:pPr>
      <w:ind w:left="0"/>
    </w:pPr>
    <w:rPr>
      <w:rFonts w:eastAsia="Times New Roman"/>
      <w:b/>
      <w:color w:val="auto"/>
      <w:sz w:val="24"/>
      <w:szCs w:val="24"/>
    </w:rPr>
  </w:style>
  <w:style w:type="character" w:customStyle="1" w:styleId="SourceBoldedChar">
    <w:name w:val="Source Bolded Char"/>
    <w:link w:val="SourceBolded"/>
    <w:rsid w:val="00C063B0"/>
    <w:rPr>
      <w:rFonts w:ascii="Calibri" w:eastAsia="Times New Roman" w:hAnsi="Calibri" w:cs="Calibri"/>
      <w:b/>
      <w:kern w:val="0"/>
      <w:lang w:val="x-none" w:eastAsia="x-none"/>
    </w:rPr>
  </w:style>
  <w:style w:type="paragraph" w:customStyle="1" w:styleId="CardDownSize">
    <w:name w:val="CardDownSize"/>
    <w:basedOn w:val="Normal"/>
    <w:link w:val="CardDownSizeChar"/>
    <w:rsid w:val="00C063B0"/>
    <w:rPr>
      <w:rFonts w:eastAsia="Calibri"/>
      <w:szCs w:val="20"/>
      <w:lang w:val="x-none" w:eastAsia="x-none"/>
      <w14:ligatures w14:val="standardContextual"/>
    </w:rPr>
  </w:style>
  <w:style w:type="character" w:customStyle="1" w:styleId="CardDownSizeChar">
    <w:name w:val="CardDownSize Char"/>
    <w:link w:val="CardDownSize"/>
    <w:rsid w:val="00C063B0"/>
    <w:rPr>
      <w:rFonts w:ascii="Calibri" w:eastAsia="Calibri" w:hAnsi="Calibri" w:cs="Calibri"/>
      <w:kern w:val="0"/>
      <w:sz w:val="22"/>
      <w:szCs w:val="20"/>
      <w:lang w:val="x-none" w:eastAsia="x-none"/>
    </w:rPr>
  </w:style>
  <w:style w:type="paragraph" w:customStyle="1" w:styleId="Citation10">
    <w:name w:val="Citation1"/>
    <w:basedOn w:val="Normal"/>
    <w:link w:val="Citation1Char"/>
    <w:qFormat/>
    <w:rsid w:val="00C063B0"/>
    <w:rPr>
      <w:rFonts w:eastAsia="Calibri"/>
      <w:b/>
      <w:sz w:val="24"/>
      <w:u w:val="single"/>
      <w:lang w:val="x-none" w:eastAsia="x-none"/>
      <w14:ligatures w14:val="standardContextual"/>
    </w:rPr>
  </w:style>
  <w:style w:type="character" w:customStyle="1" w:styleId="Citation1Char">
    <w:name w:val="Citation1 Char"/>
    <w:link w:val="Citation10"/>
    <w:rsid w:val="00C063B0"/>
    <w:rPr>
      <w:rFonts w:ascii="Calibri" w:eastAsia="Calibri" w:hAnsi="Calibri" w:cs="Calibri"/>
      <w:b/>
      <w:kern w:val="0"/>
      <w:szCs w:val="22"/>
      <w:u w:val="single"/>
      <w:lang w:val="x-none" w:eastAsia="x-none"/>
    </w:rPr>
  </w:style>
  <w:style w:type="character" w:customStyle="1" w:styleId="TaglineChar">
    <w:name w:val="Tagline Char"/>
    <w:link w:val="Tagline0"/>
    <w:rsid w:val="00C063B0"/>
    <w:rPr>
      <w:rFonts w:ascii="Calibri" w:eastAsiaTheme="minorHAnsi" w:hAnsi="Calibri" w:cs="Calibri"/>
      <w:b/>
      <w:kern w:val="0"/>
      <w:sz w:val="26"/>
      <w:szCs w:val="22"/>
      <w:lang w:eastAsia="en-US"/>
    </w:rPr>
  </w:style>
  <w:style w:type="character" w:customStyle="1" w:styleId="boldciteChar1">
    <w:name w:val="bold cite Char1"/>
    <w:rsid w:val="00C063B0"/>
    <w:rPr>
      <w:rFonts w:ascii="Arial" w:hAnsi="Arial"/>
      <w:b/>
      <w:color w:val="000000"/>
      <w:sz w:val="28"/>
      <w:szCs w:val="24"/>
      <w:u w:val="thick" w:color="000000"/>
      <w:lang w:val="en-US" w:eastAsia="en-US" w:bidi="ar-SA"/>
    </w:rPr>
  </w:style>
  <w:style w:type="character" w:customStyle="1" w:styleId="sectiontitle">
    <w:name w:val="sectiontitle"/>
    <w:basedOn w:val="DefaultParagraphFont"/>
    <w:rsid w:val="00C063B0"/>
  </w:style>
  <w:style w:type="character" w:customStyle="1" w:styleId="leveluptitle">
    <w:name w:val="leveluptitle"/>
    <w:basedOn w:val="DefaultParagraphFont"/>
    <w:rsid w:val="00C063B0"/>
  </w:style>
  <w:style w:type="character" w:customStyle="1" w:styleId="Irrelevant6fontChar">
    <w:name w:val="Irrelevant (6 font) Char"/>
    <w:basedOn w:val="DefaultParagraphFont"/>
    <w:link w:val="Irrelevant6font"/>
    <w:rsid w:val="00C063B0"/>
    <w:rPr>
      <w:rFonts w:ascii="Calibri" w:eastAsia="Calibri" w:hAnsi="Calibri" w:cs="Calibri"/>
      <w:kern w:val="0"/>
      <w:sz w:val="12"/>
      <w:szCs w:val="12"/>
      <w:lang w:eastAsia="en-US"/>
    </w:rPr>
  </w:style>
  <w:style w:type="paragraph" w:customStyle="1" w:styleId="Non-NavPanelTag">
    <w:name w:val="Non-Nav Panel Tag"/>
    <w:basedOn w:val="Normal"/>
    <w:qFormat/>
    <w:rsid w:val="00C063B0"/>
    <w:rPr>
      <w:b/>
      <w:sz w:val="26"/>
      <w14:ligatures w14:val="standardContextual"/>
    </w:rPr>
  </w:style>
  <w:style w:type="character" w:customStyle="1" w:styleId="Hyperlink3">
    <w:name w:val="Hyperlink.3"/>
    <w:basedOn w:val="DefaultParagraphFont"/>
    <w:rsid w:val="00C063B0"/>
    <w:rPr>
      <w:sz w:val="18"/>
      <w:szCs w:val="18"/>
    </w:rPr>
  </w:style>
  <w:style w:type="character" w:customStyle="1" w:styleId="Hyperlink40">
    <w:name w:val="Hyperlink.4"/>
    <w:basedOn w:val="DefaultParagraphFont"/>
    <w:rsid w:val="00C063B0"/>
    <w:rPr>
      <w:sz w:val="18"/>
      <w:szCs w:val="18"/>
    </w:rPr>
  </w:style>
  <w:style w:type="character" w:customStyle="1" w:styleId="SmallCharChar">
    <w:name w:val="Small Char Char"/>
    <w:basedOn w:val="DefaultParagraphFont"/>
    <w:rsid w:val="00C063B0"/>
    <w:rPr>
      <w:sz w:val="17"/>
      <w:szCs w:val="24"/>
      <w:lang w:val="en-US" w:eastAsia="en-US" w:bidi="ar-SA"/>
    </w:rPr>
  </w:style>
  <w:style w:type="paragraph" w:customStyle="1" w:styleId="TagsFutura">
    <w:name w:val="TagsFutura"/>
    <w:basedOn w:val="Normal"/>
    <w:next w:val="Heading3"/>
    <w:rsid w:val="00C063B0"/>
    <w:rPr>
      <w:rFonts w:ascii="Futura" w:eastAsia="Times" w:hAnsi="Futura"/>
      <w:b/>
      <w:caps/>
      <w:sz w:val="18"/>
      <w:szCs w:val="20"/>
      <w14:ligatures w14:val="standardContextual"/>
    </w:rPr>
  </w:style>
  <w:style w:type="paragraph" w:customStyle="1" w:styleId="DebateTag0">
    <w:name w:val="DebateTag"/>
    <w:basedOn w:val="Normal"/>
    <w:qFormat/>
    <w:rsid w:val="00C063B0"/>
    <w:rPr>
      <w:rFonts w:eastAsia="Calibri"/>
      <w:b/>
      <w14:ligatures w14:val="standardContextual"/>
    </w:rPr>
  </w:style>
  <w:style w:type="paragraph" w:customStyle="1" w:styleId="UnderlineBoldIndent">
    <w:name w:val="Underline + Bold Indent"/>
    <w:basedOn w:val="Normal"/>
    <w:link w:val="UnderlineBoldIndentCharChar"/>
    <w:qFormat/>
    <w:rsid w:val="00C063B0"/>
    <w:pPr>
      <w:autoSpaceDE w:val="0"/>
      <w:autoSpaceDN w:val="0"/>
      <w:adjustRightInd w:val="0"/>
      <w:spacing w:after="200" w:line="276" w:lineRule="auto"/>
      <w:ind w:left="288" w:right="288"/>
      <w:jc w:val="both"/>
    </w:pPr>
    <w:rPr>
      <w:rFonts w:eastAsia="Times New Roman"/>
      <w:szCs w:val="20"/>
      <w:u w:val="thick"/>
      <w14:ligatures w14:val="standardContextual"/>
    </w:rPr>
  </w:style>
  <w:style w:type="character" w:customStyle="1" w:styleId="UnderlineBoldIndentCharChar">
    <w:name w:val="Underline + Bold Indent Char Char"/>
    <w:link w:val="UnderlineBoldIndent"/>
    <w:rsid w:val="00C063B0"/>
    <w:rPr>
      <w:rFonts w:ascii="Calibri" w:eastAsia="Times New Roman" w:hAnsi="Calibri" w:cs="Calibri"/>
      <w:kern w:val="0"/>
      <w:sz w:val="22"/>
      <w:szCs w:val="20"/>
      <w:u w:val="thick"/>
      <w:lang w:eastAsia="en-US"/>
    </w:rPr>
  </w:style>
  <w:style w:type="paragraph" w:customStyle="1" w:styleId="StyleUnderlineBoldIndent11pt">
    <w:name w:val="Style Underline + Bold Indent + 11 pt"/>
    <w:basedOn w:val="UnderlineBoldIndent"/>
    <w:link w:val="StyleUnderlineBoldIndent11ptChar"/>
    <w:qFormat/>
    <w:rsid w:val="00C063B0"/>
    <w:rPr>
      <w:u w:val="single"/>
    </w:rPr>
  </w:style>
  <w:style w:type="character" w:customStyle="1" w:styleId="StyleUnderlineBoldIndent11ptChar">
    <w:name w:val="Style Underline + Bold Indent + 11 pt Char"/>
    <w:link w:val="StyleUnderlineBoldIndent11pt"/>
    <w:rsid w:val="00C063B0"/>
    <w:rPr>
      <w:rFonts w:ascii="Calibri" w:eastAsia="Times New Roman" w:hAnsi="Calibri" w:cs="Calibri"/>
      <w:kern w:val="0"/>
      <w:sz w:val="22"/>
      <w:szCs w:val="20"/>
      <w:u w:val="single"/>
      <w:lang w:eastAsia="en-US"/>
    </w:rPr>
  </w:style>
  <w:style w:type="paragraph" w:customStyle="1" w:styleId="StyleUnderlineBoldIndent11ptBold">
    <w:name w:val="Style Underline + Bold Indent + 11 pt Bold"/>
    <w:basedOn w:val="UnderlineBoldIndent"/>
    <w:link w:val="StyleUnderlineBoldIndent11ptBoldChar"/>
    <w:qFormat/>
    <w:rsid w:val="00C063B0"/>
    <w:rPr>
      <w:b/>
      <w:bCs/>
      <w:u w:val="single"/>
    </w:rPr>
  </w:style>
  <w:style w:type="character" w:customStyle="1" w:styleId="StyleUnderlineBoldIndent11ptBoldChar">
    <w:name w:val="Style Underline + Bold Indent + 11 pt Bold Char"/>
    <w:link w:val="StyleUnderlineBoldIndent11ptBold"/>
    <w:rsid w:val="00C063B0"/>
    <w:rPr>
      <w:rFonts w:ascii="Calibri" w:eastAsia="Times New Roman" w:hAnsi="Calibri" w:cs="Calibri"/>
      <w:b/>
      <w:bCs/>
      <w:kern w:val="0"/>
      <w:sz w:val="22"/>
      <w:szCs w:val="20"/>
      <w:u w:val="single"/>
      <w:lang w:eastAsia="en-US"/>
    </w:rPr>
  </w:style>
  <w:style w:type="character" w:customStyle="1" w:styleId="FontStyle177">
    <w:name w:val="Font Style177"/>
    <w:basedOn w:val="DefaultParagraphFont"/>
    <w:uiPriority w:val="99"/>
    <w:rsid w:val="00C063B0"/>
    <w:rPr>
      <w:rFonts w:ascii="Times New Roman" w:hAnsi="Times New Roman" w:cs="Times New Roman"/>
      <w:sz w:val="20"/>
      <w:szCs w:val="20"/>
    </w:rPr>
  </w:style>
  <w:style w:type="character" w:customStyle="1" w:styleId="FontStyle173">
    <w:name w:val="Font Style173"/>
    <w:basedOn w:val="DefaultParagraphFont"/>
    <w:uiPriority w:val="99"/>
    <w:rsid w:val="00C063B0"/>
    <w:rPr>
      <w:rFonts w:ascii="Times New Roman" w:hAnsi="Times New Roman" w:cs="Times New Roman"/>
      <w:sz w:val="14"/>
      <w:szCs w:val="14"/>
    </w:rPr>
  </w:style>
  <w:style w:type="character" w:customStyle="1" w:styleId="FontStyle151">
    <w:name w:val="Font Style151"/>
    <w:basedOn w:val="DefaultParagraphFont"/>
    <w:uiPriority w:val="99"/>
    <w:rsid w:val="00C063B0"/>
    <w:rPr>
      <w:rFonts w:ascii="Arial Narrow" w:hAnsi="Arial Narrow" w:cs="Arial Narrow"/>
      <w:b/>
      <w:bCs/>
      <w:sz w:val="12"/>
      <w:szCs w:val="12"/>
    </w:rPr>
  </w:style>
  <w:style w:type="character" w:customStyle="1" w:styleId="FontStyle156">
    <w:name w:val="Font Style156"/>
    <w:basedOn w:val="DefaultParagraphFont"/>
    <w:uiPriority w:val="99"/>
    <w:rsid w:val="00C063B0"/>
    <w:rPr>
      <w:rFonts w:ascii="Arial Narrow" w:hAnsi="Arial Narrow" w:cs="Arial Narrow"/>
      <w:sz w:val="8"/>
      <w:szCs w:val="8"/>
    </w:rPr>
  </w:style>
  <w:style w:type="character" w:customStyle="1" w:styleId="FontStyle160">
    <w:name w:val="Font Style160"/>
    <w:basedOn w:val="DefaultParagraphFont"/>
    <w:uiPriority w:val="99"/>
    <w:rsid w:val="00C063B0"/>
    <w:rPr>
      <w:rFonts w:ascii="Times New Roman" w:hAnsi="Times New Roman" w:cs="Times New Roman"/>
      <w:b/>
      <w:bCs/>
      <w:sz w:val="20"/>
      <w:szCs w:val="20"/>
    </w:rPr>
  </w:style>
  <w:style w:type="character" w:customStyle="1" w:styleId="FontStyle178">
    <w:name w:val="Font Style178"/>
    <w:basedOn w:val="DefaultParagraphFont"/>
    <w:uiPriority w:val="99"/>
    <w:rsid w:val="00C063B0"/>
    <w:rPr>
      <w:rFonts w:ascii="Times New Roman" w:hAnsi="Times New Roman" w:cs="Times New Roman"/>
      <w:sz w:val="18"/>
      <w:szCs w:val="18"/>
    </w:rPr>
  </w:style>
  <w:style w:type="paragraph" w:customStyle="1" w:styleId="Style140">
    <w:name w:val="Style14"/>
    <w:basedOn w:val="Normal"/>
    <w:uiPriority w:val="99"/>
    <w:qFormat/>
    <w:rsid w:val="00C063B0"/>
    <w:pPr>
      <w:autoSpaceDE w:val="0"/>
      <w:autoSpaceDN w:val="0"/>
      <w:adjustRightInd w:val="0"/>
      <w:spacing w:line="278" w:lineRule="exact"/>
      <w:jc w:val="both"/>
    </w:pPr>
    <w:rPr>
      <w:rFonts w:eastAsia="Times New Roman"/>
      <w:sz w:val="24"/>
      <w14:ligatures w14:val="standardContextual"/>
    </w:rPr>
  </w:style>
  <w:style w:type="paragraph" w:customStyle="1" w:styleId="Style160">
    <w:name w:val="Style16"/>
    <w:basedOn w:val="Normal"/>
    <w:uiPriority w:val="99"/>
    <w:qFormat/>
    <w:rsid w:val="00C063B0"/>
    <w:pPr>
      <w:autoSpaceDE w:val="0"/>
      <w:autoSpaceDN w:val="0"/>
      <w:adjustRightInd w:val="0"/>
      <w:spacing w:line="163" w:lineRule="exact"/>
    </w:pPr>
    <w:rPr>
      <w:rFonts w:eastAsia="Times New Roman"/>
      <w:sz w:val="24"/>
      <w14:ligatures w14:val="standardContextual"/>
    </w:rPr>
  </w:style>
  <w:style w:type="character" w:customStyle="1" w:styleId="FontStyle168">
    <w:name w:val="Font Style168"/>
    <w:basedOn w:val="DefaultParagraphFont"/>
    <w:uiPriority w:val="99"/>
    <w:rsid w:val="00C063B0"/>
    <w:rPr>
      <w:rFonts w:ascii="Times New Roman" w:hAnsi="Times New Roman" w:cs="Times New Roman"/>
      <w:sz w:val="12"/>
      <w:szCs w:val="12"/>
    </w:rPr>
  </w:style>
  <w:style w:type="paragraph" w:customStyle="1" w:styleId="Style90">
    <w:name w:val="Style9"/>
    <w:basedOn w:val="Normal"/>
    <w:uiPriority w:val="99"/>
    <w:qFormat/>
    <w:rsid w:val="00C063B0"/>
    <w:pPr>
      <w:autoSpaceDE w:val="0"/>
      <w:autoSpaceDN w:val="0"/>
      <w:adjustRightInd w:val="0"/>
      <w:spacing w:line="134" w:lineRule="exact"/>
      <w:jc w:val="both"/>
    </w:pPr>
    <w:rPr>
      <w:rFonts w:eastAsia="Times New Roman"/>
      <w:sz w:val="24"/>
      <w14:ligatures w14:val="standardContextual"/>
    </w:rPr>
  </w:style>
  <w:style w:type="paragraph" w:customStyle="1" w:styleId="Style44">
    <w:name w:val="Style44"/>
    <w:basedOn w:val="Normal"/>
    <w:uiPriority w:val="99"/>
    <w:qFormat/>
    <w:rsid w:val="00C063B0"/>
    <w:pPr>
      <w:autoSpaceDE w:val="0"/>
      <w:autoSpaceDN w:val="0"/>
      <w:adjustRightInd w:val="0"/>
      <w:spacing w:line="216" w:lineRule="exact"/>
      <w:jc w:val="both"/>
    </w:pPr>
    <w:rPr>
      <w:rFonts w:eastAsia="Times New Roman"/>
      <w:sz w:val="24"/>
      <w14:ligatures w14:val="standardContextual"/>
    </w:rPr>
  </w:style>
  <w:style w:type="paragraph" w:customStyle="1" w:styleId="Style19">
    <w:name w:val="Style19"/>
    <w:basedOn w:val="Normal"/>
    <w:uiPriority w:val="99"/>
    <w:qFormat/>
    <w:rsid w:val="00C063B0"/>
    <w:pPr>
      <w:autoSpaceDE w:val="0"/>
      <w:autoSpaceDN w:val="0"/>
      <w:adjustRightInd w:val="0"/>
      <w:spacing w:line="206" w:lineRule="exact"/>
    </w:pPr>
    <w:rPr>
      <w:rFonts w:eastAsia="Times New Roman"/>
      <w:sz w:val="24"/>
      <w14:ligatures w14:val="standardContextual"/>
    </w:rPr>
  </w:style>
  <w:style w:type="character" w:customStyle="1" w:styleId="FontStyle176">
    <w:name w:val="Font Style176"/>
    <w:basedOn w:val="DefaultParagraphFont"/>
    <w:uiPriority w:val="99"/>
    <w:rsid w:val="00C063B0"/>
    <w:rPr>
      <w:rFonts w:ascii="Times New Roman" w:hAnsi="Times New Roman" w:cs="Times New Roman"/>
      <w:sz w:val="16"/>
      <w:szCs w:val="16"/>
    </w:rPr>
  </w:style>
  <w:style w:type="character" w:customStyle="1" w:styleId="newscontent">
    <w:name w:val="newscontent"/>
    <w:rsid w:val="00C063B0"/>
  </w:style>
  <w:style w:type="character" w:customStyle="1" w:styleId="FontStyle172">
    <w:name w:val="Font Style172"/>
    <w:basedOn w:val="DefaultParagraphFont"/>
    <w:uiPriority w:val="99"/>
    <w:rsid w:val="00C063B0"/>
    <w:rPr>
      <w:rFonts w:ascii="Times New Roman" w:hAnsi="Times New Roman" w:cs="Times New Roman"/>
      <w:b/>
      <w:bCs/>
      <w:sz w:val="16"/>
      <w:szCs w:val="16"/>
    </w:rPr>
  </w:style>
  <w:style w:type="paragraph" w:customStyle="1" w:styleId="Style180">
    <w:name w:val="Style18"/>
    <w:basedOn w:val="Normal"/>
    <w:uiPriority w:val="99"/>
    <w:qFormat/>
    <w:rsid w:val="00C063B0"/>
    <w:pPr>
      <w:autoSpaceDE w:val="0"/>
      <w:autoSpaceDN w:val="0"/>
      <w:adjustRightInd w:val="0"/>
      <w:spacing w:line="269" w:lineRule="exact"/>
    </w:pPr>
    <w:rPr>
      <w:rFonts w:eastAsia="Times New Roman"/>
      <w:sz w:val="24"/>
      <w14:ligatures w14:val="standardContextual"/>
    </w:rPr>
  </w:style>
  <w:style w:type="character" w:customStyle="1" w:styleId="FontStyle171">
    <w:name w:val="Font Style171"/>
    <w:basedOn w:val="DefaultParagraphFont"/>
    <w:uiPriority w:val="99"/>
    <w:rsid w:val="00C063B0"/>
    <w:rPr>
      <w:rFonts w:ascii="Times New Roman" w:hAnsi="Times New Roman" w:cs="Times New Roman"/>
      <w:i/>
      <w:iCs/>
      <w:sz w:val="16"/>
      <w:szCs w:val="16"/>
    </w:rPr>
  </w:style>
  <w:style w:type="character" w:customStyle="1" w:styleId="FontStyle162">
    <w:name w:val="Font Style162"/>
    <w:basedOn w:val="DefaultParagraphFont"/>
    <w:uiPriority w:val="99"/>
    <w:rsid w:val="00C063B0"/>
    <w:rPr>
      <w:rFonts w:ascii="Times New Roman" w:hAnsi="Times New Roman" w:cs="Times New Roman"/>
      <w:b/>
      <w:bCs/>
      <w:sz w:val="18"/>
      <w:szCs w:val="18"/>
    </w:rPr>
  </w:style>
  <w:style w:type="character" w:customStyle="1" w:styleId="FontStyle167">
    <w:name w:val="Font Style167"/>
    <w:basedOn w:val="DefaultParagraphFont"/>
    <w:uiPriority w:val="99"/>
    <w:rsid w:val="00C063B0"/>
    <w:rPr>
      <w:rFonts w:ascii="Times New Roman" w:hAnsi="Times New Roman" w:cs="Times New Roman"/>
      <w:sz w:val="10"/>
      <w:szCs w:val="10"/>
    </w:rPr>
  </w:style>
  <w:style w:type="character" w:customStyle="1" w:styleId="FontStyle174">
    <w:name w:val="Font Style174"/>
    <w:basedOn w:val="DefaultParagraphFont"/>
    <w:uiPriority w:val="99"/>
    <w:rsid w:val="00C063B0"/>
    <w:rPr>
      <w:rFonts w:ascii="Arial Narrow" w:hAnsi="Arial Narrow" w:cs="Arial Narrow"/>
      <w:b/>
      <w:bCs/>
      <w:sz w:val="18"/>
      <w:szCs w:val="18"/>
    </w:rPr>
  </w:style>
  <w:style w:type="paragraph" w:customStyle="1" w:styleId="Style47">
    <w:name w:val="Style47"/>
    <w:basedOn w:val="Normal"/>
    <w:uiPriority w:val="99"/>
    <w:qFormat/>
    <w:rsid w:val="00C063B0"/>
    <w:pPr>
      <w:autoSpaceDE w:val="0"/>
      <w:autoSpaceDN w:val="0"/>
      <w:adjustRightInd w:val="0"/>
      <w:spacing w:line="490" w:lineRule="exact"/>
    </w:pPr>
    <w:rPr>
      <w:rFonts w:eastAsia="Times New Roman"/>
      <w:sz w:val="24"/>
      <w14:ligatures w14:val="standardContextual"/>
    </w:rPr>
  </w:style>
  <w:style w:type="character" w:customStyle="1" w:styleId="FontStyle169">
    <w:name w:val="Font Style169"/>
    <w:basedOn w:val="DefaultParagraphFont"/>
    <w:uiPriority w:val="99"/>
    <w:rsid w:val="00C063B0"/>
    <w:rPr>
      <w:rFonts w:ascii="Times New Roman" w:hAnsi="Times New Roman" w:cs="Times New Roman"/>
      <w:sz w:val="12"/>
      <w:szCs w:val="12"/>
    </w:rPr>
  </w:style>
  <w:style w:type="paragraph" w:customStyle="1" w:styleId="Style24">
    <w:name w:val="Style24"/>
    <w:basedOn w:val="Normal"/>
    <w:uiPriority w:val="99"/>
    <w:qFormat/>
    <w:rsid w:val="00C063B0"/>
    <w:pPr>
      <w:autoSpaceDE w:val="0"/>
      <w:autoSpaceDN w:val="0"/>
      <w:adjustRightInd w:val="0"/>
      <w:spacing w:line="276" w:lineRule="exact"/>
    </w:pPr>
    <w:rPr>
      <w:rFonts w:eastAsia="Times New Roman"/>
      <w:sz w:val="24"/>
      <w14:ligatures w14:val="standardContextual"/>
    </w:rPr>
  </w:style>
  <w:style w:type="paragraph" w:customStyle="1" w:styleId="Style99">
    <w:name w:val="Style99"/>
    <w:basedOn w:val="Normal"/>
    <w:uiPriority w:val="99"/>
    <w:qFormat/>
    <w:rsid w:val="00C063B0"/>
    <w:pPr>
      <w:autoSpaceDE w:val="0"/>
      <w:autoSpaceDN w:val="0"/>
      <w:adjustRightInd w:val="0"/>
      <w:spacing w:line="182" w:lineRule="exact"/>
      <w:jc w:val="both"/>
    </w:pPr>
    <w:rPr>
      <w:rFonts w:eastAsia="Times New Roman"/>
      <w:sz w:val="24"/>
      <w14:ligatures w14:val="standardContextual"/>
    </w:rPr>
  </w:style>
  <w:style w:type="paragraph" w:customStyle="1" w:styleId="Style26">
    <w:name w:val="Style26"/>
    <w:basedOn w:val="Normal"/>
    <w:uiPriority w:val="99"/>
    <w:qFormat/>
    <w:rsid w:val="00C063B0"/>
    <w:pPr>
      <w:autoSpaceDE w:val="0"/>
      <w:autoSpaceDN w:val="0"/>
      <w:adjustRightInd w:val="0"/>
      <w:spacing w:line="278" w:lineRule="exact"/>
      <w:jc w:val="both"/>
    </w:pPr>
    <w:rPr>
      <w:rFonts w:eastAsia="Times New Roman"/>
      <w:sz w:val="24"/>
      <w14:ligatures w14:val="standardContextual"/>
    </w:rPr>
  </w:style>
  <w:style w:type="character" w:customStyle="1" w:styleId="FontStyle139">
    <w:name w:val="Font Style139"/>
    <w:basedOn w:val="DefaultParagraphFont"/>
    <w:uiPriority w:val="99"/>
    <w:rsid w:val="00C063B0"/>
    <w:rPr>
      <w:rFonts w:ascii="Times New Roman" w:hAnsi="Times New Roman" w:cs="Times New Roman"/>
      <w:b/>
      <w:bCs/>
      <w:sz w:val="18"/>
      <w:szCs w:val="18"/>
    </w:rPr>
  </w:style>
  <w:style w:type="paragraph" w:customStyle="1" w:styleId="Style210">
    <w:name w:val="Style21"/>
    <w:basedOn w:val="Normal"/>
    <w:uiPriority w:val="99"/>
    <w:qFormat/>
    <w:rsid w:val="00C063B0"/>
    <w:pPr>
      <w:autoSpaceDE w:val="0"/>
      <w:autoSpaceDN w:val="0"/>
      <w:adjustRightInd w:val="0"/>
      <w:spacing w:line="216" w:lineRule="exact"/>
      <w:jc w:val="both"/>
    </w:pPr>
    <w:rPr>
      <w:rFonts w:eastAsia="Times New Roman"/>
      <w:sz w:val="24"/>
      <w14:ligatures w14:val="standardContextual"/>
    </w:rPr>
  </w:style>
  <w:style w:type="paragraph" w:customStyle="1" w:styleId="Style50">
    <w:name w:val="Style50"/>
    <w:basedOn w:val="Normal"/>
    <w:uiPriority w:val="99"/>
    <w:qFormat/>
    <w:rsid w:val="00C063B0"/>
    <w:pPr>
      <w:autoSpaceDE w:val="0"/>
      <w:autoSpaceDN w:val="0"/>
      <w:adjustRightInd w:val="0"/>
      <w:spacing w:line="198" w:lineRule="exact"/>
    </w:pPr>
    <w:rPr>
      <w:rFonts w:eastAsia="Times New Roman"/>
      <w:sz w:val="24"/>
      <w14:ligatures w14:val="standardContextual"/>
    </w:rPr>
  </w:style>
  <w:style w:type="paragraph" w:customStyle="1" w:styleId="StyleHeading4TagNotBold">
    <w:name w:val="Style Heading 4Tag + Not Bold"/>
    <w:basedOn w:val="Heading4"/>
    <w:rsid w:val="00C063B0"/>
    <w:rPr>
      <w:iCs w:val="0"/>
      <w14:ligatures w14:val="standardContextual"/>
    </w:rPr>
  </w:style>
  <w:style w:type="paragraph" w:customStyle="1" w:styleId="Aa">
    <w:name w:val="A"/>
    <w:basedOn w:val="Default"/>
    <w:next w:val="Default"/>
    <w:rsid w:val="00C063B0"/>
    <w:rPr>
      <w:color w:val="auto"/>
      <w:lang w:bidi="en-US"/>
    </w:rPr>
  </w:style>
  <w:style w:type="character" w:customStyle="1" w:styleId="ac">
    <w:name w:val="••••"/>
    <w:rsid w:val="00C063B0"/>
    <w:rPr>
      <w:color w:val="000000"/>
    </w:rPr>
  </w:style>
  <w:style w:type="character" w:customStyle="1" w:styleId="UL-Bold">
    <w:name w:val="UL-Bold"/>
    <w:basedOn w:val="DefaultParagraphFont"/>
    <w:rsid w:val="00C063B0"/>
    <w:rPr>
      <w:u w:val="thick"/>
    </w:rPr>
  </w:style>
  <w:style w:type="character" w:customStyle="1" w:styleId="UL-None">
    <w:name w:val="UL-None"/>
    <w:basedOn w:val="DefaultParagraphFont"/>
    <w:rsid w:val="00C063B0"/>
    <w:rPr>
      <w:u w:val="none"/>
    </w:rPr>
  </w:style>
  <w:style w:type="character" w:customStyle="1" w:styleId="styletimesnewroman12ptbold0">
    <w:name w:val="styletimesnewroman12ptbold"/>
    <w:basedOn w:val="DefaultParagraphFont"/>
    <w:rsid w:val="00C063B0"/>
  </w:style>
  <w:style w:type="character" w:customStyle="1" w:styleId="FontStyle19">
    <w:name w:val="Font Style19"/>
    <w:basedOn w:val="DefaultParagraphFont"/>
    <w:uiPriority w:val="99"/>
    <w:rsid w:val="00C063B0"/>
    <w:rPr>
      <w:rFonts w:ascii="Times New Roman" w:hAnsi="Times New Roman" w:cs="Times New Roman"/>
      <w:sz w:val="18"/>
      <w:szCs w:val="18"/>
    </w:rPr>
  </w:style>
  <w:style w:type="character" w:customStyle="1" w:styleId="UnderlineBox">
    <w:name w:val="Underline + Box"/>
    <w:uiPriority w:val="1"/>
    <w:qFormat/>
    <w:rsid w:val="00C063B0"/>
    <w:rPr>
      <w:rFonts w:ascii="Georgia" w:hAnsi="Georgia"/>
      <w:b w:val="0"/>
      <w:sz w:val="22"/>
      <w:u w:val="single"/>
      <w:bdr w:val="single" w:sz="4" w:space="0" w:color="auto"/>
    </w:rPr>
  </w:style>
  <w:style w:type="character" w:customStyle="1" w:styleId="10ptnotbold">
    <w:name w:val="10ptnotbold"/>
    <w:basedOn w:val="DefaultParagraphFont"/>
    <w:rsid w:val="00C063B0"/>
    <w:rPr>
      <w:sz w:val="20"/>
    </w:rPr>
  </w:style>
  <w:style w:type="paragraph" w:customStyle="1" w:styleId="ALLCAPS">
    <w:name w:val="ALL CAPS"/>
    <w:basedOn w:val="Normal"/>
    <w:link w:val="ALLCAPSChar"/>
    <w:qFormat/>
    <w:rsid w:val="00C063B0"/>
    <w:rPr>
      <w:rFonts w:eastAsia="Times New Roman"/>
      <w:b/>
      <w:caps/>
      <w:szCs w:val="20"/>
      <w14:ligatures w14:val="standardContextual"/>
    </w:rPr>
  </w:style>
  <w:style w:type="character" w:customStyle="1" w:styleId="kn">
    <w:name w:val="kn"/>
    <w:basedOn w:val="DefaultParagraphFont"/>
    <w:rsid w:val="00C063B0"/>
  </w:style>
  <w:style w:type="paragraph" w:customStyle="1" w:styleId="StyleCardworksLinespacingsingle">
    <w:name w:val="Style Card works + Line spacing:  single"/>
    <w:basedOn w:val="Normal"/>
    <w:link w:val="StyleCardworksLinespacingsingleChar"/>
    <w:qFormat/>
    <w:rsid w:val="00C063B0"/>
    <w:pPr>
      <w:suppressAutoHyphens/>
    </w:pPr>
    <w:rPr>
      <w:rFonts w:eastAsia="Times New Roman"/>
      <w:spacing w:val="-3"/>
      <w:szCs w:val="20"/>
      <w14:ligatures w14:val="standardContextual"/>
    </w:rPr>
  </w:style>
  <w:style w:type="character" w:customStyle="1" w:styleId="StyleCardworksLinespacingsingleChar">
    <w:name w:val="Style Card works + Line spacing:  single Char"/>
    <w:basedOn w:val="DefaultParagraphFont"/>
    <w:link w:val="StyleCardworksLinespacingsingle"/>
    <w:rsid w:val="00C063B0"/>
    <w:rPr>
      <w:rFonts w:ascii="Calibri" w:eastAsia="Times New Roman" w:hAnsi="Calibri" w:cs="Calibri"/>
      <w:spacing w:val="-3"/>
      <w:kern w:val="0"/>
      <w:sz w:val="22"/>
      <w:szCs w:val="20"/>
      <w:lang w:eastAsia="en-US"/>
    </w:rPr>
  </w:style>
  <w:style w:type="paragraph" w:customStyle="1" w:styleId="BriefTitleWorks">
    <w:name w:val="Brief Title Works"/>
    <w:basedOn w:val="Heading1"/>
    <w:link w:val="BriefTitleWorksChar"/>
    <w:qFormat/>
    <w:rsid w:val="00C063B0"/>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Arial"/>
      <w:bCs/>
      <w:caps/>
      <w:kern w:val="32"/>
      <w:sz w:val="24"/>
      <w:u w:val="single"/>
      <w14:ligatures w14:val="standardContextual"/>
    </w:rPr>
  </w:style>
  <w:style w:type="character" w:customStyle="1" w:styleId="BriefTitleWorksChar">
    <w:name w:val="Brief Title Works Char"/>
    <w:basedOn w:val="DefaultParagraphFont"/>
    <w:link w:val="BriefTitleWorks"/>
    <w:rsid w:val="00C063B0"/>
    <w:rPr>
      <w:rFonts w:ascii="Calibri" w:eastAsia="Times New Roman" w:hAnsi="Calibri" w:cs="Arial"/>
      <w:b/>
      <w:bCs/>
      <w:caps/>
      <w:kern w:val="32"/>
      <w:szCs w:val="32"/>
      <w:u w:val="single"/>
      <w:lang w:eastAsia="en-US"/>
    </w:rPr>
  </w:style>
  <w:style w:type="character" w:customStyle="1" w:styleId="twelptblackblack1">
    <w:name w:val="twelptblackblack1"/>
    <w:basedOn w:val="DefaultParagraphFont"/>
    <w:rsid w:val="00C063B0"/>
    <w:rPr>
      <w:rFonts w:ascii="Verdana" w:hAnsi="Verdana" w:hint="default"/>
      <w:color w:val="000000"/>
      <w:sz w:val="16"/>
      <w:szCs w:val="16"/>
    </w:rPr>
  </w:style>
  <w:style w:type="character" w:customStyle="1" w:styleId="TagCharCharCharChar0">
    <w:name w:val="Tag Char Char Char Char"/>
    <w:basedOn w:val="DefaultParagraphFont"/>
    <w:rsid w:val="00C063B0"/>
    <w:rPr>
      <w:rFonts w:ascii="Times New Roman" w:eastAsia="Times New Roman" w:hAnsi="Times New Roman" w:cs="Times New Roman"/>
      <w:b/>
      <w:sz w:val="24"/>
      <w:szCs w:val="20"/>
    </w:rPr>
  </w:style>
  <w:style w:type="character" w:customStyle="1" w:styleId="CharacterStyle14">
    <w:name w:val="Character Style 14"/>
    <w:rsid w:val="00C063B0"/>
    <w:rPr>
      <w:sz w:val="30"/>
      <w:szCs w:val="30"/>
    </w:rPr>
  </w:style>
  <w:style w:type="character" w:customStyle="1" w:styleId="CharacterStyle13">
    <w:name w:val="Character Style 13"/>
    <w:rsid w:val="00C063B0"/>
    <w:rPr>
      <w:i/>
      <w:iCs/>
      <w:sz w:val="17"/>
      <w:szCs w:val="17"/>
    </w:rPr>
  </w:style>
  <w:style w:type="character" w:customStyle="1" w:styleId="CardsNotUnderlined">
    <w:name w:val="Cards Not Underlined"/>
    <w:rsid w:val="00C063B0"/>
    <w:rPr>
      <w:rFonts w:ascii="Times New Roman" w:hAnsi="Times New Roman"/>
      <w:sz w:val="16"/>
    </w:rPr>
  </w:style>
  <w:style w:type="character" w:customStyle="1" w:styleId="a13">
    <w:name w:val="a1"/>
    <w:rsid w:val="00C063B0"/>
    <w:rPr>
      <w:color w:val="008000"/>
    </w:rPr>
  </w:style>
  <w:style w:type="character" w:customStyle="1" w:styleId="FifthChar">
    <w:name w:val="Fifth Char"/>
    <w:link w:val="Fifth"/>
    <w:uiPriority w:val="99"/>
    <w:rsid w:val="00C063B0"/>
    <w:rPr>
      <w:rFonts w:ascii="Calibri" w:eastAsia="Calibri" w:hAnsi="Calibri" w:cs="Calibri"/>
      <w:kern w:val="0"/>
      <w:sz w:val="22"/>
      <w:szCs w:val="22"/>
      <w:lang w:eastAsia="en-US"/>
    </w:rPr>
  </w:style>
  <w:style w:type="paragraph" w:customStyle="1" w:styleId="Repeatblockheading0">
    <w:name w:val="Repeat block heading"/>
    <w:basedOn w:val="Normal"/>
    <w:rsid w:val="00C063B0"/>
    <w:pPr>
      <w:pBdr>
        <w:bottom w:val="single" w:sz="12" w:space="1" w:color="auto"/>
      </w:pBdr>
      <w:jc w:val="center"/>
      <w:outlineLvl w:val="1"/>
    </w:pPr>
    <w:rPr>
      <w:rFonts w:ascii="Estrangelo Edessa" w:eastAsia="Times New Roman" w:hAnsi="Estrangelo Edessa"/>
      <w:b/>
      <w:sz w:val="48"/>
      <w:szCs w:val="48"/>
      <w14:ligatures w14:val="standardContextual"/>
    </w:rPr>
  </w:style>
  <w:style w:type="character" w:customStyle="1" w:styleId="imgcreditcaption">
    <w:name w:val="imgcreditcaption"/>
    <w:rsid w:val="00C063B0"/>
  </w:style>
  <w:style w:type="character" w:customStyle="1" w:styleId="hps">
    <w:name w:val="hps"/>
    <w:rsid w:val="00C063B0"/>
  </w:style>
  <w:style w:type="paragraph" w:customStyle="1" w:styleId="TashmaHeader2">
    <w:name w:val="Tashma_Header2"/>
    <w:basedOn w:val="Heading2"/>
    <w:uiPriority w:val="99"/>
    <w:qFormat/>
    <w:rsid w:val="00C063B0"/>
    <w:pPr>
      <w:spacing w:after="160"/>
    </w:pPr>
    <w:rPr>
      <w:rFonts w:eastAsia="SimSun" w:cstheme="minorBidi"/>
      <w:sz w:val="28"/>
      <w14:ligatures w14:val="standardContextual"/>
    </w:rPr>
  </w:style>
  <w:style w:type="paragraph" w:customStyle="1" w:styleId="TashmaHeading1">
    <w:name w:val="Tashma_Heading1"/>
    <w:basedOn w:val="Heading1"/>
    <w:uiPriority w:val="99"/>
    <w:qFormat/>
    <w:rsid w:val="00C063B0"/>
    <w:pPr>
      <w:spacing w:after="160"/>
    </w:pPr>
    <w:rPr>
      <w:rFonts w:eastAsia="Times New Roman" w:cstheme="minorBidi"/>
      <w:caps/>
      <w:sz w:val="32"/>
      <w14:ligatures w14:val="standardContextual"/>
    </w:rPr>
  </w:style>
  <w:style w:type="character" w:customStyle="1" w:styleId="CitationCharCharCharCharCharCharCharChar">
    <w:name w:val="Citation Char Char Char Char Char Char Char Char"/>
    <w:link w:val="CitationCharCharCharCharCharCharChar"/>
    <w:locked/>
    <w:rsid w:val="00C063B0"/>
    <w:rPr>
      <w:rFonts w:cs="Calibri"/>
    </w:rPr>
  </w:style>
  <w:style w:type="paragraph" w:customStyle="1" w:styleId="CitationCharCharCharCharCharCharChar">
    <w:name w:val="Citation Char Char Char Char Char Char Char"/>
    <w:basedOn w:val="Normal"/>
    <w:link w:val="CitationCharCharCharCharCharCharCharChar"/>
    <w:rsid w:val="00C063B0"/>
    <w:pPr>
      <w:ind w:left="1440" w:right="1440"/>
    </w:pPr>
    <w:rPr>
      <w:rFonts w:asciiTheme="minorHAnsi" w:eastAsiaTheme="minorEastAsia" w:hAnsiTheme="minorHAnsi"/>
      <w:kern w:val="2"/>
      <w:sz w:val="24"/>
      <w:szCs w:val="24"/>
      <w:lang w:eastAsia="ko-KR"/>
      <w14:ligatures w14:val="standardContextual"/>
    </w:rPr>
  </w:style>
  <w:style w:type="paragraph" w:customStyle="1" w:styleId="pagpag1">
    <w:name w:val="pagpag1"/>
    <w:basedOn w:val="Normal"/>
    <w:uiPriority w:val="99"/>
    <w:qFormat/>
    <w:rsid w:val="00C063B0"/>
    <w:pPr>
      <w:spacing w:before="100" w:beforeAutospacing="1" w:after="100" w:afterAutospacing="1"/>
    </w:pPr>
    <w:rPr>
      <w:rFonts w:eastAsia="Times New Roman"/>
      <w:sz w:val="24"/>
      <w14:ligatures w14:val="standardContextual"/>
    </w:rPr>
  </w:style>
  <w:style w:type="paragraph" w:customStyle="1" w:styleId="pagpag2">
    <w:name w:val="pagpag2"/>
    <w:basedOn w:val="Normal"/>
    <w:uiPriority w:val="99"/>
    <w:qFormat/>
    <w:rsid w:val="00C063B0"/>
    <w:pPr>
      <w:spacing w:before="100" w:beforeAutospacing="1" w:after="100" w:afterAutospacing="1"/>
    </w:pPr>
    <w:rPr>
      <w:rFonts w:eastAsia="Times New Roman"/>
      <w:sz w:val="24"/>
      <w14:ligatures w14:val="standardContextual"/>
    </w:rPr>
  </w:style>
  <w:style w:type="paragraph" w:customStyle="1" w:styleId="BodyText311">
    <w:name w:val="Body Text 31"/>
    <w:basedOn w:val="Normal"/>
    <w:next w:val="BodyText3"/>
    <w:unhideWhenUsed/>
    <w:rsid w:val="00C063B0"/>
    <w:pPr>
      <w:spacing w:after="120"/>
    </w:pPr>
    <w:rPr>
      <w:bCs/>
      <w:color w:val="000000"/>
      <w14:ligatures w14:val="standardContextual"/>
    </w:rPr>
  </w:style>
  <w:style w:type="paragraph" w:customStyle="1" w:styleId="BodyText210">
    <w:name w:val="Body Text 21"/>
    <w:basedOn w:val="Normal"/>
    <w:next w:val="BodyText2"/>
    <w:unhideWhenUsed/>
    <w:rsid w:val="00C063B0"/>
    <w:pPr>
      <w:spacing w:after="120" w:line="480" w:lineRule="auto"/>
    </w:pPr>
    <w:rPr>
      <w:sz w:val="12"/>
      <w14:ligatures w14:val="standardContextual"/>
    </w:rPr>
  </w:style>
  <w:style w:type="paragraph" w:customStyle="1" w:styleId="BodyTextIndent1">
    <w:name w:val="Body Text Indent1"/>
    <w:basedOn w:val="Normal"/>
    <w:next w:val="BodyTextIndent"/>
    <w:unhideWhenUsed/>
    <w:rsid w:val="00C063B0"/>
    <w:pPr>
      <w:spacing w:after="120"/>
      <w:ind w:left="360"/>
    </w:pPr>
    <w:rPr>
      <w14:ligatures w14:val="standardContextual"/>
    </w:rPr>
  </w:style>
  <w:style w:type="paragraph" w:customStyle="1" w:styleId="BodyTextIndent31">
    <w:name w:val="Body Text Indent 31"/>
    <w:basedOn w:val="Normal"/>
    <w:next w:val="BodyTextIndent3"/>
    <w:semiHidden/>
    <w:unhideWhenUsed/>
    <w:rsid w:val="00C063B0"/>
    <w:pPr>
      <w:spacing w:after="120"/>
      <w:ind w:left="360"/>
    </w:pPr>
    <w:rPr>
      <w:sz w:val="14"/>
      <w14:ligatures w14:val="standardContextual"/>
    </w:rPr>
  </w:style>
  <w:style w:type="paragraph" w:customStyle="1" w:styleId="BodyTextIndent21">
    <w:name w:val="Body Text Indent 21"/>
    <w:basedOn w:val="Normal"/>
    <w:next w:val="BodyTextIndent2"/>
    <w:unhideWhenUsed/>
    <w:rsid w:val="00C063B0"/>
    <w:pPr>
      <w:spacing w:after="120" w:line="480" w:lineRule="auto"/>
      <w:ind w:left="360"/>
    </w:pPr>
    <w:rPr>
      <w14:ligatures w14:val="standardContextual"/>
    </w:rPr>
  </w:style>
  <w:style w:type="character" w:customStyle="1" w:styleId="Caption11">
    <w:name w:val="Caption11"/>
    <w:rsid w:val="00C063B0"/>
  </w:style>
  <w:style w:type="paragraph" w:customStyle="1" w:styleId="z-BottomofForm1">
    <w:name w:val="z-Bottom of Form1"/>
    <w:basedOn w:val="Normal"/>
    <w:next w:val="Normal"/>
    <w:hidden/>
    <w:unhideWhenUsed/>
    <w:rsid w:val="00C063B0"/>
    <w:pPr>
      <w:pBdr>
        <w:top w:val="single" w:sz="6" w:space="1" w:color="auto"/>
      </w:pBdr>
      <w:jc w:val="center"/>
    </w:pPr>
    <w:rPr>
      <w:rFonts w:eastAsia="Times New Roman"/>
      <w:vanish/>
      <w:szCs w:val="16"/>
      <w14:ligatures w14:val="standardContextual"/>
    </w:rPr>
  </w:style>
  <w:style w:type="paragraph" w:customStyle="1" w:styleId="arcticletext">
    <w:name w:val="arcticle_text"/>
    <w:basedOn w:val="Normal"/>
    <w:rsid w:val="00C063B0"/>
    <w:pPr>
      <w:spacing w:before="100" w:beforeAutospacing="1" w:after="100" w:afterAutospacing="1"/>
    </w:pPr>
    <w:rPr>
      <w:rFonts w:eastAsia="Times New Roman"/>
      <w:sz w:val="24"/>
      <w14:ligatures w14:val="standardContextual"/>
    </w:rPr>
  </w:style>
  <w:style w:type="paragraph" w:customStyle="1" w:styleId="cptchblock">
    <w:name w:val="cptch_block"/>
    <w:basedOn w:val="Normal"/>
    <w:rsid w:val="00C063B0"/>
    <w:pPr>
      <w:spacing w:before="100" w:beforeAutospacing="1" w:after="100" w:afterAutospacing="1"/>
    </w:pPr>
    <w:rPr>
      <w:rFonts w:eastAsia="Times New Roman"/>
      <w:sz w:val="24"/>
      <w14:ligatures w14:val="standardContextual"/>
    </w:rPr>
  </w:style>
  <w:style w:type="paragraph" w:customStyle="1" w:styleId="publisheddate">
    <w:name w:val="published_date"/>
    <w:basedOn w:val="Normal"/>
    <w:rsid w:val="00C063B0"/>
    <w:pPr>
      <w:spacing w:before="100" w:beforeAutospacing="1" w:after="100" w:afterAutospacing="1"/>
    </w:pPr>
    <w:rPr>
      <w:rFonts w:eastAsia="Times New Roman"/>
      <w:sz w:val="24"/>
      <w14:ligatures w14:val="standardContextual"/>
    </w:rPr>
  </w:style>
  <w:style w:type="paragraph" w:customStyle="1" w:styleId="headline-title">
    <w:name w:val="headline-title"/>
    <w:basedOn w:val="Normal"/>
    <w:uiPriority w:val="99"/>
    <w:qFormat/>
    <w:rsid w:val="00C063B0"/>
    <w:pPr>
      <w:spacing w:before="100" w:beforeAutospacing="1" w:after="100" w:afterAutospacing="1"/>
    </w:pPr>
    <w:rPr>
      <w:rFonts w:eastAsia="Times New Roman"/>
      <w:sz w:val="24"/>
      <w14:ligatures w14:val="standardContextual"/>
    </w:rPr>
  </w:style>
  <w:style w:type="character" w:customStyle="1" w:styleId="StyleCards12ptThickunderlineChar1">
    <w:name w:val="Style Cards + 12 pt Thick underline Char1"/>
    <w:rsid w:val="00C063B0"/>
    <w:rPr>
      <w:sz w:val="24"/>
      <w:szCs w:val="24"/>
      <w:u w:val="thick"/>
    </w:rPr>
  </w:style>
  <w:style w:type="character" w:customStyle="1" w:styleId="BodyTextIndentChar2">
    <w:name w:val="Body Text Indent Char2"/>
    <w:basedOn w:val="DefaultParagraphFont"/>
    <w:uiPriority w:val="99"/>
    <w:semiHidden/>
    <w:rsid w:val="00C063B0"/>
    <w:rPr>
      <w:rFonts w:ascii="Georgia" w:hAnsi="Georgia"/>
      <w:sz w:val="22"/>
      <w:szCs w:val="22"/>
    </w:rPr>
  </w:style>
  <w:style w:type="character" w:customStyle="1" w:styleId="BodyText2Char2">
    <w:name w:val="Body Text 2 Char2"/>
    <w:basedOn w:val="DefaultParagraphFont"/>
    <w:uiPriority w:val="99"/>
    <w:semiHidden/>
    <w:rsid w:val="00C063B0"/>
    <w:rPr>
      <w:rFonts w:ascii="Georgia" w:hAnsi="Georgia"/>
      <w:sz w:val="22"/>
      <w:szCs w:val="22"/>
    </w:rPr>
  </w:style>
  <w:style w:type="character" w:customStyle="1" w:styleId="BodyText3Char2">
    <w:name w:val="Body Text 3 Char2"/>
    <w:basedOn w:val="DefaultParagraphFont"/>
    <w:uiPriority w:val="99"/>
    <w:semiHidden/>
    <w:rsid w:val="00C063B0"/>
    <w:rPr>
      <w:rFonts w:ascii="Georgia" w:hAnsi="Georgia"/>
      <w:sz w:val="16"/>
      <w:szCs w:val="16"/>
    </w:rPr>
  </w:style>
  <w:style w:type="character" w:customStyle="1" w:styleId="BodyTextIndent2Char2">
    <w:name w:val="Body Text Indent 2 Char2"/>
    <w:basedOn w:val="DefaultParagraphFont"/>
    <w:uiPriority w:val="99"/>
    <w:semiHidden/>
    <w:rsid w:val="00C063B0"/>
    <w:rPr>
      <w:rFonts w:ascii="Georgia" w:hAnsi="Georgia"/>
      <w:sz w:val="22"/>
      <w:szCs w:val="22"/>
    </w:rPr>
  </w:style>
  <w:style w:type="character" w:customStyle="1" w:styleId="BodyTextIndent3Char2">
    <w:name w:val="Body Text Indent 3 Char2"/>
    <w:basedOn w:val="DefaultParagraphFont"/>
    <w:uiPriority w:val="99"/>
    <w:semiHidden/>
    <w:rsid w:val="00C063B0"/>
    <w:rPr>
      <w:rFonts w:ascii="Georgia" w:hAnsi="Georgia"/>
      <w:sz w:val="16"/>
      <w:szCs w:val="16"/>
    </w:rPr>
  </w:style>
  <w:style w:type="character" w:customStyle="1" w:styleId="z-BottomofFormChar2">
    <w:name w:val="z-Bottom of Form Char2"/>
    <w:basedOn w:val="DefaultParagraphFont"/>
    <w:uiPriority w:val="99"/>
    <w:semiHidden/>
    <w:rsid w:val="00C063B0"/>
    <w:rPr>
      <w:rFonts w:ascii="Arial" w:hAnsi="Arial" w:cs="Arial"/>
      <w:vanish/>
      <w:sz w:val="16"/>
      <w:szCs w:val="16"/>
    </w:rPr>
  </w:style>
  <w:style w:type="paragraph" w:customStyle="1" w:styleId="StyleHotRouteLatinGaramond10pt">
    <w:name w:val="Style Hot Route + (Latin) Garamond 10 pt"/>
    <w:basedOn w:val="HotRoute0"/>
    <w:link w:val="StyleHotRouteLatinGaramond10ptChar"/>
    <w:rsid w:val="00C063B0"/>
    <w:pPr>
      <w:ind w:left="0"/>
    </w:pPr>
    <w:rPr>
      <w:rFonts w:ascii="Garamond" w:hAnsi="Garamond"/>
      <w:iCs w:val="0"/>
      <w:color w:val="auto"/>
      <w:sz w:val="20"/>
    </w:rPr>
  </w:style>
  <w:style w:type="character" w:customStyle="1" w:styleId="StyleHotRouteLatinGaramond10ptChar">
    <w:name w:val="Style Hot Route + (Latin) Garamond 10 pt Char"/>
    <w:basedOn w:val="DefaultParagraphFont"/>
    <w:link w:val="StyleHotRouteLatinGaramond10pt"/>
    <w:rsid w:val="00C063B0"/>
    <w:rPr>
      <w:rFonts w:ascii="Garamond" w:eastAsia="Cambria" w:hAnsi="Garamond" w:cs="Calibri"/>
      <w:kern w:val="0"/>
      <w:sz w:val="20"/>
      <w:szCs w:val="22"/>
      <w:lang w:eastAsia="en-US"/>
    </w:rPr>
  </w:style>
  <w:style w:type="paragraph" w:customStyle="1" w:styleId="StyleHotRouteLatinGaramond10ptUnderline">
    <w:name w:val="Style Hot Route + (Latin) Garamond 10 pt Underline"/>
    <w:basedOn w:val="HotRoute0"/>
    <w:link w:val="StyleHotRouteLatinGaramond10ptUnderlineChar"/>
    <w:rsid w:val="00C063B0"/>
    <w:pPr>
      <w:ind w:left="0"/>
    </w:pPr>
    <w:rPr>
      <w:rFonts w:ascii="Garamond" w:hAnsi="Garamond"/>
      <w:iCs w:val="0"/>
      <w:color w:val="auto"/>
      <w:sz w:val="20"/>
      <w:u w:val="single"/>
    </w:rPr>
  </w:style>
  <w:style w:type="character" w:customStyle="1" w:styleId="StyleHotRouteLatinGaramond10ptUnderlineChar">
    <w:name w:val="Style Hot Route + (Latin) Garamond 10 pt Underline Char"/>
    <w:basedOn w:val="DefaultParagraphFont"/>
    <w:link w:val="StyleHotRouteLatinGaramond10ptUnderline"/>
    <w:rsid w:val="00C063B0"/>
    <w:rPr>
      <w:rFonts w:ascii="Garamond" w:eastAsia="Cambria" w:hAnsi="Garamond" w:cs="Calibri"/>
      <w:kern w:val="0"/>
      <w:sz w:val="20"/>
      <w:szCs w:val="22"/>
      <w:u w:val="single"/>
      <w:lang w:eastAsia="en-US"/>
    </w:rPr>
  </w:style>
  <w:style w:type="character" w:customStyle="1" w:styleId="m5686307894942199640gmail-style13ptbold">
    <w:name w:val="m_5686307894942199640gmail-style13ptbold"/>
    <w:basedOn w:val="DefaultParagraphFont"/>
    <w:rsid w:val="00C063B0"/>
  </w:style>
  <w:style w:type="character" w:customStyle="1" w:styleId="m5686307894942199640gmail-styleunderline">
    <w:name w:val="m_5686307894942199640gmail-styleunderline"/>
    <w:basedOn w:val="DefaultParagraphFont"/>
    <w:rsid w:val="00C063B0"/>
  </w:style>
  <w:style w:type="paragraph" w:customStyle="1" w:styleId="Hyperlink2">
    <w:name w:val="Hyperlink2"/>
    <w:basedOn w:val="Normal"/>
    <w:qFormat/>
    <w:rsid w:val="00C063B0"/>
    <w:rPr>
      <w:rFonts w:eastAsia="Calibri"/>
      <w:color w:val="00B0F0"/>
      <w:u w:val="single" w:color="00B0F0"/>
      <w14:ligatures w14:val="standardContextual"/>
    </w:rPr>
  </w:style>
  <w:style w:type="character" w:customStyle="1" w:styleId="messagecontent">
    <w:name w:val="message_content"/>
    <w:rsid w:val="00C063B0"/>
  </w:style>
  <w:style w:type="paragraph" w:customStyle="1" w:styleId="UnderlineCharCharCharCharCharCharCharCharChar">
    <w:name w:val="Underline Char Char Char Char Char Char Char Char Char"/>
    <w:link w:val="UnderlineCharCharCharCharCharCharCharCharCharChar"/>
    <w:rsid w:val="00C063B0"/>
    <w:pPr>
      <w:spacing w:after="0" w:line="240" w:lineRule="auto"/>
    </w:pPr>
    <w:rPr>
      <w:rFonts w:ascii="Times New Roman" w:eastAsia="Times New Roman" w:hAnsi="Times New Roman" w:cs="Times New Roman"/>
      <w:kern w:val="0"/>
      <w:u w:val="thick"/>
      <w:lang w:eastAsia="en-US"/>
    </w:rPr>
  </w:style>
  <w:style w:type="paragraph" w:customStyle="1" w:styleId="BoldUnderlineCharCharCharCharChar">
    <w:name w:val="BoldUnderline Char Char Char Char Char"/>
    <w:link w:val="BoldUnderlineCharCharCharCharCharChar"/>
    <w:rsid w:val="00C063B0"/>
    <w:pPr>
      <w:spacing w:after="0" w:line="240" w:lineRule="auto"/>
    </w:pPr>
    <w:rPr>
      <w:rFonts w:ascii="Times New Roman" w:eastAsia="Times New Roman" w:hAnsi="Times New Roman" w:cs="Times New Roman"/>
      <w:b/>
      <w:kern w:val="0"/>
      <w:u w:val="thick"/>
      <w:lang w:eastAsia="en-US"/>
    </w:rPr>
  </w:style>
  <w:style w:type="character" w:customStyle="1" w:styleId="UnderlineCharCharCharCharCharCharCharCharCharChar">
    <w:name w:val="Underline Char Char Char Char Char Char Char Char Char Char"/>
    <w:basedOn w:val="DefaultParagraphFont"/>
    <w:link w:val="UnderlineCharCharCharCharCharCharCharCharChar"/>
    <w:rsid w:val="00C063B0"/>
    <w:rPr>
      <w:rFonts w:ascii="Times New Roman" w:eastAsia="Times New Roman" w:hAnsi="Times New Roman" w:cs="Times New Roman"/>
      <w:kern w:val="0"/>
      <w:u w:val="thick"/>
      <w:lang w:eastAsia="en-US"/>
    </w:rPr>
  </w:style>
  <w:style w:type="character" w:customStyle="1" w:styleId="BoldUnderlineCharCharCharCharCharChar">
    <w:name w:val="BoldUnderline Char Char Char Char Char Char"/>
    <w:basedOn w:val="DefaultParagraphFont"/>
    <w:link w:val="BoldUnderlineCharCharCharCharChar"/>
    <w:rsid w:val="00C063B0"/>
    <w:rPr>
      <w:rFonts w:ascii="Times New Roman" w:eastAsia="Times New Roman" w:hAnsi="Times New Roman" w:cs="Times New Roman"/>
      <w:b/>
      <w:kern w:val="0"/>
      <w:u w:val="thick"/>
      <w:lang w:eastAsia="en-US"/>
    </w:rPr>
  </w:style>
  <w:style w:type="character" w:customStyle="1" w:styleId="NormalWebChar1CharChar2">
    <w:name w:val="Normal (Web) Char1 Char Char2"/>
    <w:aliases w:val="Normal (Web) Char Char Char Char2,Normal (Web) Char1 Char Char Char Char2,Normal (Web) Char Char1 Char Char Char Char2,Normal (Web) Char2 Char Char Char Char Char Char2"/>
    <w:rsid w:val="00C063B0"/>
    <w:rPr>
      <w:rFonts w:ascii="Times New Roman" w:eastAsia="SimSun" w:hAnsi="Times New Roman" w:cs="Times New Roman"/>
      <w:sz w:val="24"/>
      <w:szCs w:val="24"/>
      <w:lang w:eastAsia="zh-CN"/>
    </w:rPr>
  </w:style>
  <w:style w:type="paragraph" w:customStyle="1" w:styleId="Style31">
    <w:name w:val="Style31"/>
    <w:basedOn w:val="Normal"/>
    <w:uiPriority w:val="99"/>
    <w:qFormat/>
    <w:rsid w:val="00C063B0"/>
    <w:pPr>
      <w:spacing w:line="197" w:lineRule="exact"/>
      <w:jc w:val="both"/>
    </w:pPr>
    <w:rPr>
      <w14:ligatures w14:val="standardContextual"/>
    </w:rPr>
  </w:style>
  <w:style w:type="paragraph" w:customStyle="1" w:styleId="Style42">
    <w:name w:val="Style42"/>
    <w:basedOn w:val="Normal"/>
    <w:uiPriority w:val="99"/>
    <w:qFormat/>
    <w:rsid w:val="00C063B0"/>
    <w:pPr>
      <w:spacing w:line="202" w:lineRule="exact"/>
      <w:jc w:val="both"/>
    </w:pPr>
    <w:rPr>
      <w14:ligatures w14:val="standardContextual"/>
    </w:rPr>
  </w:style>
  <w:style w:type="paragraph" w:customStyle="1" w:styleId="Style51">
    <w:name w:val="Style51"/>
    <w:basedOn w:val="Normal"/>
    <w:uiPriority w:val="99"/>
    <w:qFormat/>
    <w:rsid w:val="00C063B0"/>
    <w:pPr>
      <w:spacing w:line="200" w:lineRule="exact"/>
      <w:jc w:val="both"/>
    </w:pPr>
    <w:rPr>
      <w14:ligatures w14:val="standardContextual"/>
    </w:rPr>
  </w:style>
  <w:style w:type="character" w:customStyle="1" w:styleId="FontStyle72">
    <w:name w:val="Font Style72"/>
    <w:rsid w:val="00C063B0"/>
    <w:rPr>
      <w:rFonts w:ascii="Times New Roman" w:hAnsi="Times New Roman" w:cs="Times New Roman" w:hint="default"/>
      <w:sz w:val="16"/>
      <w:szCs w:val="16"/>
    </w:rPr>
  </w:style>
  <w:style w:type="character" w:customStyle="1" w:styleId="FontStyle73">
    <w:name w:val="Font Style73"/>
    <w:uiPriority w:val="99"/>
    <w:rsid w:val="00C063B0"/>
    <w:rPr>
      <w:rFonts w:ascii="Times New Roman" w:hAnsi="Times New Roman" w:cs="Times New Roman" w:hint="default"/>
      <w:i/>
      <w:iCs/>
      <w:sz w:val="16"/>
      <w:szCs w:val="16"/>
    </w:rPr>
  </w:style>
  <w:style w:type="character" w:customStyle="1" w:styleId="UnderlinestyleChar20">
    <w:name w:val="Underline style Char2"/>
    <w:rsid w:val="00C063B0"/>
    <w:rPr>
      <w:sz w:val="22"/>
      <w:szCs w:val="24"/>
      <w:u w:val="single"/>
      <w:lang w:val="en-US" w:eastAsia="en-US" w:bidi="ar-SA"/>
    </w:rPr>
  </w:style>
  <w:style w:type="character" w:customStyle="1" w:styleId="FontStyle49">
    <w:name w:val="Font Style49"/>
    <w:uiPriority w:val="99"/>
    <w:rsid w:val="00C063B0"/>
    <w:rPr>
      <w:rFonts w:ascii="Times New Roman" w:hAnsi="Times New Roman" w:cs="Times New Roman"/>
      <w:sz w:val="20"/>
      <w:szCs w:val="20"/>
    </w:rPr>
  </w:style>
  <w:style w:type="character" w:customStyle="1" w:styleId="FontStyle50">
    <w:name w:val="Font Style50"/>
    <w:uiPriority w:val="99"/>
    <w:rsid w:val="00C063B0"/>
    <w:rPr>
      <w:rFonts w:ascii="Times New Roman" w:hAnsi="Times New Roman" w:cs="Times New Roman"/>
      <w:b/>
      <w:bCs/>
      <w:sz w:val="20"/>
      <w:szCs w:val="20"/>
    </w:rPr>
  </w:style>
  <w:style w:type="paragraph" w:customStyle="1" w:styleId="msonormal0">
    <w:name w:val="msonormal"/>
    <w:basedOn w:val="Normal"/>
    <w:uiPriority w:val="99"/>
    <w:qFormat/>
    <w:rsid w:val="00C063B0"/>
    <w:pPr>
      <w:spacing w:before="100" w:beforeAutospacing="1" w:after="100" w:afterAutospacing="1"/>
    </w:pPr>
    <w:rPr>
      <w:rFonts w:eastAsia="Times New Roman"/>
      <w14:ligatures w14:val="standardContextual"/>
    </w:rPr>
  </w:style>
  <w:style w:type="character" w:customStyle="1" w:styleId="ListBulletChar">
    <w:name w:val="List Bullet Char"/>
    <w:link w:val="ListBullet"/>
    <w:uiPriority w:val="99"/>
    <w:locked/>
    <w:rsid w:val="00C063B0"/>
    <w:rPr>
      <w:rFonts w:ascii="Calibri" w:eastAsiaTheme="minorHAnsi" w:hAnsi="Calibri" w:cs="Calibri"/>
      <w:kern w:val="0"/>
      <w:sz w:val="22"/>
      <w:szCs w:val="22"/>
      <w:lang w:eastAsia="en-US"/>
    </w:rPr>
  </w:style>
  <w:style w:type="character" w:customStyle="1" w:styleId="BoldUnderlineChar2Char">
    <w:name w:val="BoldUnderline Char2 Char"/>
    <w:link w:val="BoldUnderlineChar20"/>
    <w:locked/>
    <w:rsid w:val="00C063B0"/>
    <w:rPr>
      <w:rFonts w:ascii="Times New Roman" w:eastAsia="Times New Roman" w:hAnsi="Times New Roman" w:cs="Times New Roman"/>
      <w:b/>
      <w:sz w:val="20"/>
      <w:u w:val="single"/>
    </w:rPr>
  </w:style>
  <w:style w:type="paragraph" w:customStyle="1" w:styleId="BoldUnderlineChar20">
    <w:name w:val="BoldUnderline Char2"/>
    <w:link w:val="BoldUnderlineChar2Char"/>
    <w:qFormat/>
    <w:rsid w:val="00C063B0"/>
    <w:pPr>
      <w:spacing w:after="0" w:line="240" w:lineRule="auto"/>
    </w:pPr>
    <w:rPr>
      <w:rFonts w:ascii="Times New Roman" w:eastAsia="Times New Roman" w:hAnsi="Times New Roman" w:cs="Times New Roman"/>
      <w:b/>
      <w:sz w:val="20"/>
      <w:u w:val="single"/>
    </w:rPr>
  </w:style>
  <w:style w:type="paragraph" w:customStyle="1" w:styleId="document0">
    <w:name w:val="document"/>
    <w:basedOn w:val="Normal"/>
    <w:uiPriority w:val="99"/>
    <w:qFormat/>
    <w:rsid w:val="00C063B0"/>
    <w:pPr>
      <w:spacing w:before="100" w:beforeAutospacing="1" w:after="100" w:afterAutospacing="1" w:line="256" w:lineRule="auto"/>
    </w:pPr>
    <w:rPr>
      <w:rFonts w:eastAsia="Times New Roman"/>
      <w14:ligatures w14:val="standardContextual"/>
    </w:rPr>
  </w:style>
  <w:style w:type="paragraph" w:customStyle="1" w:styleId="Cardstyle0">
    <w:name w:val="Cardstyle"/>
    <w:basedOn w:val="Normal"/>
    <w:next w:val="Normal"/>
    <w:uiPriority w:val="99"/>
    <w:qFormat/>
    <w:rsid w:val="00C063B0"/>
    <w:pPr>
      <w:spacing w:line="256" w:lineRule="auto"/>
    </w:pPr>
    <w:rPr>
      <w:rFonts w:eastAsia="Times New Roman"/>
      <w14:ligatures w14:val="standardContextual"/>
    </w:rPr>
  </w:style>
  <w:style w:type="paragraph" w:customStyle="1" w:styleId="Normal20pt">
    <w:name w:val="Normal  + 20 pt"/>
    <w:basedOn w:val="Normal"/>
    <w:uiPriority w:val="6"/>
    <w:qFormat/>
    <w:rsid w:val="00C063B0"/>
    <w:pPr>
      <w:spacing w:line="256" w:lineRule="auto"/>
    </w:pPr>
    <w:rPr>
      <w:rFonts w:asciiTheme="minorHAnsi" w:hAnsiTheme="minorHAnsi"/>
      <w:bCs/>
      <w:u w:val="single"/>
      <w14:ligatures w14:val="standardContextual"/>
    </w:rPr>
  </w:style>
  <w:style w:type="paragraph" w:customStyle="1" w:styleId="conintrotext">
    <w:name w:val="conintrotext"/>
    <w:basedOn w:val="Normal"/>
    <w:uiPriority w:val="99"/>
    <w:qFormat/>
    <w:rsid w:val="00C063B0"/>
    <w:pPr>
      <w:spacing w:before="100" w:beforeAutospacing="1" w:after="100" w:afterAutospacing="1" w:line="256" w:lineRule="auto"/>
    </w:pPr>
    <w:rPr>
      <w:rFonts w:eastAsia="Times New Roman"/>
      <w14:ligatures w14:val="standardContextual"/>
    </w:rPr>
  </w:style>
  <w:style w:type="character" w:customStyle="1" w:styleId="BoldandUnderlineChar1CharCharCharCharCharCharCharCharChar1">
    <w:name w:val="Bold and Underline Char1 Char Char Char Char Char Char Char Char Char1"/>
    <w:link w:val="BoldandUnderlineChar1CharCharCharCharCharCharCharChar"/>
    <w:locked/>
    <w:rsid w:val="00C063B0"/>
    <w:rPr>
      <w:rFonts w:ascii="MS Mincho"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C063B0"/>
    <w:pPr>
      <w:spacing w:line="256" w:lineRule="auto"/>
    </w:pPr>
    <w:rPr>
      <w:rFonts w:ascii="MS Mincho" w:eastAsia="MS Mincho" w:hAnsiTheme="minorHAnsi" w:cstheme="minorBidi"/>
      <w:b/>
      <w:kern w:val="2"/>
      <w:sz w:val="24"/>
      <w:szCs w:val="24"/>
      <w:u w:val="single"/>
      <w:lang w:eastAsia="ko-KR"/>
      <w14:ligatures w14:val="standardContextual"/>
    </w:rPr>
  </w:style>
  <w:style w:type="paragraph" w:customStyle="1" w:styleId="assert">
    <w:name w:val="assert"/>
    <w:basedOn w:val="Normal"/>
    <w:uiPriority w:val="99"/>
    <w:qFormat/>
    <w:rsid w:val="00C063B0"/>
    <w:pPr>
      <w:spacing w:before="100" w:beforeAutospacing="1" w:after="100" w:afterAutospacing="1" w:line="256" w:lineRule="auto"/>
    </w:pPr>
    <w:rPr>
      <w:rFonts w:eastAsia="Times New Roman"/>
      <w14:ligatures w14:val="standardContextual"/>
    </w:rPr>
  </w:style>
  <w:style w:type="character" w:customStyle="1" w:styleId="BoldandUnderlineChar1CharCharCharCharCharCharCharCharCharChar">
    <w:name w:val="Bold and Underline Char1 Char Char Char Char Char Char Char Char Char Char"/>
    <w:link w:val="BoldandUnderlineChar1CharCharCharCharCharCharCharCharChar"/>
    <w:locked/>
    <w:rsid w:val="00C063B0"/>
    <w:rPr>
      <w:rFonts w:ascii="MS Mincho"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C063B0"/>
    <w:pPr>
      <w:spacing w:line="256" w:lineRule="auto"/>
    </w:pPr>
    <w:rPr>
      <w:rFonts w:ascii="MS Mincho" w:eastAsia="MS Mincho" w:hAnsiTheme="minorHAnsi" w:cstheme="minorBidi"/>
      <w:b/>
      <w:kern w:val="2"/>
      <w:sz w:val="24"/>
      <w:szCs w:val="24"/>
      <w:u w:val="single"/>
      <w:lang w:eastAsia="ko-KR"/>
      <w14:ligatures w14:val="standardContextual"/>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locked/>
    <w:rsid w:val="00C063B0"/>
    <w:rPr>
      <w:rFonts w:ascii="MS Mincho"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C063B0"/>
    <w:pPr>
      <w:spacing w:line="256" w:lineRule="auto"/>
    </w:pPr>
    <w:rPr>
      <w:rFonts w:ascii="MS Mincho" w:eastAsia="MS Mincho" w:hAnsiTheme="minorHAnsi" w:cstheme="minorBidi"/>
      <w:b/>
      <w:kern w:val="2"/>
      <w:sz w:val="24"/>
      <w:szCs w:val="24"/>
      <w:u w:val="single"/>
      <w:lang w:eastAsia="ko-KR"/>
      <w14:ligatures w14:val="standardContextual"/>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locked/>
    <w:rsid w:val="00C063B0"/>
    <w:rPr>
      <w:rFonts w:ascii="MS Mincho"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C063B0"/>
    <w:pPr>
      <w:spacing w:line="256" w:lineRule="auto"/>
    </w:pPr>
    <w:rPr>
      <w:rFonts w:ascii="MS Mincho" w:eastAsia="MS Mincho" w:hAnsiTheme="minorHAnsi" w:cstheme="minorBidi"/>
      <w:b/>
      <w:kern w:val="2"/>
      <w:sz w:val="24"/>
      <w:szCs w:val="24"/>
      <w:u w:val="single"/>
      <w:lang w:eastAsia="ko-KR"/>
      <w14:ligatures w14:val="standardContextual"/>
    </w:rPr>
  </w:style>
  <w:style w:type="character" w:customStyle="1" w:styleId="StyleBoldandUnderlineChar11ptBorderSinglesolidlineChar">
    <w:name w:val="Style Bold and Underline Char + 11 pt Border: : (Single solid line... Char"/>
    <w:link w:val="StyleBoldandUnderlineChar11ptBorderSinglesolidline"/>
    <w:locked/>
    <w:rsid w:val="00C063B0"/>
    <w:rPr>
      <w:rFonts w:ascii="Times New Roman" w:eastAsia="Times New Roman" w:hAnsi="Times New Roman" w:cs="Times New Roman"/>
      <w:b/>
      <w:bCs/>
      <w:szCs w:val="20"/>
      <w:u w:val="single"/>
      <w:bdr w:val="single" w:sz="4" w:space="0" w:color="auto" w:frame="1"/>
    </w:rPr>
  </w:style>
  <w:style w:type="paragraph" w:customStyle="1" w:styleId="StyleBoldandUnderlineChar11ptBorderSinglesolidline">
    <w:name w:val="Style Bold and Underline Char + 11 pt Border: : (Single solid line..."/>
    <w:link w:val="StyleBoldandUnderlineChar11ptBorderSinglesolidlineChar"/>
    <w:qFormat/>
    <w:rsid w:val="00C063B0"/>
    <w:pPr>
      <w:pBdr>
        <w:top w:val="single" w:sz="4" w:space="0" w:color="auto"/>
        <w:left w:val="single" w:sz="4" w:space="0" w:color="auto"/>
        <w:bottom w:val="single" w:sz="4" w:space="0" w:color="auto"/>
        <w:right w:val="single" w:sz="4" w:space="0" w:color="auto"/>
      </w:pBdr>
      <w:spacing w:line="256" w:lineRule="auto"/>
    </w:pPr>
    <w:rPr>
      <w:rFonts w:ascii="Times New Roman" w:eastAsia="Times New Roman" w:hAnsi="Times New Roman" w:cs="Times New Roman"/>
      <w:b/>
      <w:bCs/>
      <w:szCs w:val="20"/>
      <w:u w:val="single"/>
      <w:bdr w:val="single" w:sz="4" w:space="0" w:color="auto" w:frame="1"/>
    </w:rPr>
  </w:style>
  <w:style w:type="character" w:customStyle="1" w:styleId="StyleStyle4ArialNarrow9ptChar">
    <w:name w:val="Style Style4 + Arial Narrow 9 pt Char"/>
    <w:link w:val="StyleStyle4ArialNarrow9pt"/>
    <w:locked/>
    <w:rsid w:val="00C063B0"/>
    <w:rPr>
      <w:rFonts w:eastAsia="Times New Roman"/>
      <w:u w:val="single"/>
    </w:rPr>
  </w:style>
  <w:style w:type="paragraph" w:customStyle="1" w:styleId="StyleStyle4ArialNarrow9pt">
    <w:name w:val="Style Style4 + Arial Narrow 9 pt"/>
    <w:basedOn w:val="Normal"/>
    <w:link w:val="StyleStyle4ArialNarrow9ptChar"/>
    <w:qFormat/>
    <w:rsid w:val="00C063B0"/>
    <w:pPr>
      <w:spacing w:line="256" w:lineRule="auto"/>
    </w:pPr>
    <w:rPr>
      <w:rFonts w:asciiTheme="minorHAnsi" w:eastAsia="Times New Roman" w:hAnsiTheme="minorHAnsi" w:cstheme="minorBidi"/>
      <w:kern w:val="2"/>
      <w:sz w:val="24"/>
      <w:szCs w:val="24"/>
      <w:u w:val="single"/>
      <w:lang w:eastAsia="ko-KR"/>
      <w14:ligatures w14:val="standardContextual"/>
    </w:rPr>
  </w:style>
  <w:style w:type="character" w:customStyle="1" w:styleId="StyleStyle4ArialNarrow9ptBoldChar">
    <w:name w:val="Style Style4 + Arial Narrow 9 pt Bold Char"/>
    <w:link w:val="StyleStyle4ArialNarrow9ptBold"/>
    <w:locked/>
    <w:rsid w:val="00C063B0"/>
    <w:rPr>
      <w:rFonts w:eastAsia="Times New Roman"/>
      <w:b/>
      <w:bCs/>
      <w:u w:val="single"/>
    </w:rPr>
  </w:style>
  <w:style w:type="paragraph" w:customStyle="1" w:styleId="StyleStyle4ArialNarrow9ptBold">
    <w:name w:val="Style Style4 + Arial Narrow 9 pt Bold"/>
    <w:basedOn w:val="Normal"/>
    <w:link w:val="StyleStyle4ArialNarrow9ptBoldChar"/>
    <w:qFormat/>
    <w:rsid w:val="00C063B0"/>
    <w:pPr>
      <w:spacing w:line="256" w:lineRule="auto"/>
    </w:pPr>
    <w:rPr>
      <w:rFonts w:asciiTheme="minorHAnsi" w:eastAsia="Times New Roman" w:hAnsiTheme="minorHAnsi" w:cstheme="minorBidi"/>
      <w:b/>
      <w:bCs/>
      <w:kern w:val="2"/>
      <w:sz w:val="24"/>
      <w:szCs w:val="24"/>
      <w:u w:val="single"/>
      <w:lang w:eastAsia="ko-KR"/>
      <w14:ligatures w14:val="standardContextual"/>
    </w:rPr>
  </w:style>
  <w:style w:type="character" w:customStyle="1" w:styleId="Citation-AuthorDateChar">
    <w:name w:val="Citation - Author/Date Char"/>
    <w:locked/>
    <w:rsid w:val="00C063B0"/>
    <w:rPr>
      <w:rFonts w:eastAsia="Times New Roman"/>
      <w:b/>
      <w:smallCaps/>
      <w:sz w:val="24"/>
      <w:szCs w:val="24"/>
      <w:u w:val="single"/>
    </w:rPr>
  </w:style>
  <w:style w:type="character" w:customStyle="1" w:styleId="HiddenBlockHeaderChar">
    <w:name w:val="Hidden Block Header Char"/>
    <w:link w:val="HiddenBlockHeader"/>
    <w:locked/>
    <w:rsid w:val="00C063B0"/>
    <w:rPr>
      <w:rFonts w:ascii="Calibri" w:eastAsiaTheme="minorHAnsi" w:hAnsi="Calibri" w:cs="Calibri"/>
      <w:kern w:val="0"/>
      <w:sz w:val="22"/>
      <w:szCs w:val="22"/>
      <w:lang w:eastAsia="en-US"/>
    </w:rPr>
  </w:style>
  <w:style w:type="character" w:customStyle="1" w:styleId="ThirdChar">
    <w:name w:val="Third Char"/>
    <w:link w:val="Third"/>
    <w:locked/>
    <w:rsid w:val="00C063B0"/>
    <w:rPr>
      <w:rFonts w:eastAsia="Times New Roman"/>
      <w:b/>
      <w:u w:val="single"/>
      <w:lang w:val="x-none" w:eastAsia="x-none"/>
    </w:rPr>
  </w:style>
  <w:style w:type="paragraph" w:customStyle="1" w:styleId="Third">
    <w:name w:val="Third"/>
    <w:basedOn w:val="Normal"/>
    <w:link w:val="ThirdChar"/>
    <w:qFormat/>
    <w:rsid w:val="00C063B0"/>
    <w:pPr>
      <w:spacing w:line="256" w:lineRule="auto"/>
    </w:pPr>
    <w:rPr>
      <w:rFonts w:asciiTheme="minorHAnsi" w:eastAsia="Times New Roman" w:hAnsiTheme="minorHAnsi" w:cstheme="minorBidi"/>
      <w:b/>
      <w:kern w:val="2"/>
      <w:sz w:val="24"/>
      <w:szCs w:val="24"/>
      <w:u w:val="single"/>
      <w:lang w:val="x-none" w:eastAsia="x-none"/>
      <w14:ligatures w14:val="standardContextual"/>
    </w:rPr>
  </w:style>
  <w:style w:type="paragraph" w:customStyle="1" w:styleId="Heading2Char2CharChar10">
    <w:name w:val="Heading 2 Char2 Char Char1"/>
    <w:aliases w:val="Char Char Char Char Char Char1 Char Char Char Char Char,Char Char Char Char Char Char1"/>
    <w:next w:val="Normal"/>
    <w:uiPriority w:val="99"/>
    <w:qFormat/>
    <w:rsid w:val="00C063B0"/>
    <w:pPr>
      <w:widowControl w:val="0"/>
      <w:spacing w:after="0" w:line="240" w:lineRule="auto"/>
      <w:jc w:val="both"/>
      <w:outlineLvl w:val="1"/>
    </w:pPr>
    <w:rPr>
      <w:rFonts w:ascii="Times New Roman" w:eastAsia="Times New Roman" w:hAnsi="Times New Roman" w:cs="Times New Roman"/>
      <w:b/>
      <w:kern w:val="0"/>
      <w:lang w:eastAsia="en-US"/>
    </w:rPr>
  </w:style>
  <w:style w:type="character" w:customStyle="1" w:styleId="DebateUnderlineBoldCharChar">
    <w:name w:val="Debate Underline Bold Char Char"/>
    <w:locked/>
    <w:rsid w:val="00C063B0"/>
    <w:rPr>
      <w:rFonts w:eastAsia="Times New Roman"/>
      <w:b/>
      <w:szCs w:val="24"/>
      <w:u w:val="thick"/>
    </w:rPr>
  </w:style>
  <w:style w:type="paragraph" w:customStyle="1" w:styleId="CiteSmallText">
    <w:name w:val="Cite Small Text"/>
    <w:basedOn w:val="Normal"/>
    <w:uiPriority w:val="99"/>
    <w:qFormat/>
    <w:rsid w:val="00C063B0"/>
    <w:pPr>
      <w:widowControl w:val="0"/>
      <w:spacing w:after="200" w:line="256" w:lineRule="auto"/>
    </w:pPr>
    <w:rPr>
      <w:rFonts w:ascii="Helvetica Neue" w:hAnsi="Helvetica Neue"/>
      <w:b/>
      <w:sz w:val="18"/>
      <w14:ligatures w14:val="standardContextual"/>
    </w:rPr>
  </w:style>
  <w:style w:type="character" w:customStyle="1" w:styleId="Cards1CharCharChar">
    <w:name w:val="Cards1 Char Char Char"/>
    <w:link w:val="Cards1CharChar"/>
    <w:locked/>
    <w:rsid w:val="00C063B0"/>
    <w:rPr>
      <w:lang w:val="x-none"/>
    </w:rPr>
  </w:style>
  <w:style w:type="paragraph" w:customStyle="1" w:styleId="Cards1CharChar">
    <w:name w:val="Cards1 Char Char"/>
    <w:basedOn w:val="Normal"/>
    <w:link w:val="Cards1CharCharChar"/>
    <w:qFormat/>
    <w:rsid w:val="00C063B0"/>
    <w:pPr>
      <w:autoSpaceDE w:val="0"/>
      <w:autoSpaceDN w:val="0"/>
      <w:adjustRightInd w:val="0"/>
      <w:spacing w:line="256" w:lineRule="auto"/>
      <w:ind w:left="432" w:right="432"/>
      <w:jc w:val="both"/>
    </w:pPr>
    <w:rPr>
      <w:rFonts w:asciiTheme="minorHAnsi" w:eastAsiaTheme="minorEastAsia" w:hAnsiTheme="minorHAnsi" w:cstheme="minorBidi"/>
      <w:kern w:val="2"/>
      <w:sz w:val="24"/>
      <w:szCs w:val="24"/>
      <w:lang w:val="x-none" w:eastAsia="ko-KR"/>
      <w14:ligatures w14:val="standardContextual"/>
    </w:rPr>
  </w:style>
  <w:style w:type="character" w:customStyle="1" w:styleId="SwagChar">
    <w:name w:val="Swag Char"/>
    <w:link w:val="Swag"/>
    <w:locked/>
    <w:rsid w:val="00C063B0"/>
    <w:rPr>
      <w:color w:val="0000FF"/>
      <w:sz w:val="12"/>
      <w:u w:val="single"/>
    </w:rPr>
  </w:style>
  <w:style w:type="paragraph" w:customStyle="1" w:styleId="Swag">
    <w:name w:val="Swag"/>
    <w:basedOn w:val="Normal"/>
    <w:link w:val="SwagChar"/>
    <w:qFormat/>
    <w:rsid w:val="00C063B0"/>
    <w:pPr>
      <w:spacing w:line="256" w:lineRule="auto"/>
    </w:pPr>
    <w:rPr>
      <w:rFonts w:asciiTheme="minorHAnsi" w:eastAsiaTheme="minorEastAsia" w:hAnsiTheme="minorHAnsi" w:cstheme="minorBidi"/>
      <w:color w:val="0000FF"/>
      <w:kern w:val="2"/>
      <w:sz w:val="12"/>
      <w:szCs w:val="24"/>
      <w:u w:val="single"/>
      <w:lang w:eastAsia="ko-KR"/>
      <w14:ligatures w14:val="standardContextual"/>
    </w:rPr>
  </w:style>
  <w:style w:type="character" w:customStyle="1" w:styleId="StyleUnderlineTimesNewRoman1Char">
    <w:name w:val="Style Underline + Times New Roman1 Char"/>
    <w:link w:val="StyleUnderlineTimesNewRoman1"/>
    <w:locked/>
    <w:rsid w:val="00C063B0"/>
    <w:rPr>
      <w:rFonts w:ascii="Calibri" w:eastAsia="Times New Roman" w:hAnsi="Calibri" w:cs="Times New Roman"/>
      <w:u w:val="single"/>
    </w:rPr>
  </w:style>
  <w:style w:type="paragraph" w:customStyle="1" w:styleId="StyleUnderlineTimesNewRoman1">
    <w:name w:val="Style Underline + Times New Roman1"/>
    <w:link w:val="StyleUnderlineTimesNewRoman1Char"/>
    <w:qFormat/>
    <w:rsid w:val="00C063B0"/>
    <w:pPr>
      <w:spacing w:after="200" w:line="276" w:lineRule="auto"/>
    </w:pPr>
    <w:rPr>
      <w:rFonts w:ascii="Calibri" w:eastAsia="Times New Roman" w:hAnsi="Calibri" w:cs="Times New Roman"/>
      <w:u w:val="single"/>
    </w:rPr>
  </w:style>
  <w:style w:type="character" w:customStyle="1" w:styleId="StyleUnderlineTimesNewRomanBold1Char">
    <w:name w:val="Style Underline + Times New Roman Bold1 Char"/>
    <w:link w:val="StyleUnderlineTimesNewRomanBold1"/>
    <w:locked/>
    <w:rsid w:val="00C063B0"/>
    <w:rPr>
      <w:rFonts w:ascii="Calibri" w:eastAsia="Times New Roman" w:hAnsi="Calibri" w:cs="Times New Roman"/>
      <w:b/>
      <w:bCs/>
      <w:u w:val="single"/>
    </w:rPr>
  </w:style>
  <w:style w:type="paragraph" w:customStyle="1" w:styleId="StyleUnderlineTimesNewRomanBold1">
    <w:name w:val="Style Underline + Times New Roman Bold1"/>
    <w:link w:val="StyleUnderlineTimesNewRomanBold1Char"/>
    <w:qFormat/>
    <w:rsid w:val="00C063B0"/>
    <w:pPr>
      <w:spacing w:after="200" w:line="276" w:lineRule="auto"/>
    </w:pPr>
    <w:rPr>
      <w:rFonts w:ascii="Calibri" w:eastAsia="Times New Roman" w:hAnsi="Calibri" w:cs="Times New Roman"/>
      <w:b/>
      <w:bCs/>
      <w:u w:val="single"/>
    </w:rPr>
  </w:style>
  <w:style w:type="paragraph" w:customStyle="1" w:styleId="subhead10">
    <w:name w:val="subhead1"/>
    <w:basedOn w:val="Normal"/>
    <w:uiPriority w:val="99"/>
    <w:qFormat/>
    <w:rsid w:val="00C063B0"/>
    <w:pPr>
      <w:spacing w:before="100" w:beforeAutospacing="1" w:after="100" w:afterAutospacing="1" w:line="256" w:lineRule="auto"/>
    </w:pPr>
    <w:rPr>
      <w:rFonts w:eastAsia="Times New Roman"/>
      <w14:ligatures w14:val="standardContextual"/>
    </w:rPr>
  </w:style>
  <w:style w:type="paragraph" w:customStyle="1" w:styleId="abstract">
    <w:name w:val="abstract"/>
    <w:basedOn w:val="Normal"/>
    <w:uiPriority w:val="99"/>
    <w:qFormat/>
    <w:rsid w:val="00C063B0"/>
    <w:pPr>
      <w:spacing w:before="100" w:beforeAutospacing="1" w:after="100" w:afterAutospacing="1" w:line="256" w:lineRule="auto"/>
    </w:pPr>
    <w:rPr>
      <w:rFonts w:eastAsia="Times New Roman"/>
      <w14:ligatures w14:val="standardContextual"/>
    </w:rPr>
  </w:style>
  <w:style w:type="character" w:customStyle="1" w:styleId="StyleUnderlineChar11ptBold2Char">
    <w:name w:val="Style Underline Char + 11 pt Bold2 Char"/>
    <w:link w:val="StyleUnderlineChar11ptBold2"/>
    <w:locked/>
    <w:rsid w:val="00C063B0"/>
    <w:rPr>
      <w:rFonts w:eastAsia="Times New Roman"/>
      <w:b/>
      <w:bCs/>
      <w:u w:val="single"/>
    </w:rPr>
  </w:style>
  <w:style w:type="paragraph" w:customStyle="1" w:styleId="StyleUnderlineChar11ptBold2">
    <w:name w:val="Style Underline Char + 11 pt Bold2"/>
    <w:basedOn w:val="Normal"/>
    <w:link w:val="StyleUnderlineChar11ptBold2Char"/>
    <w:qFormat/>
    <w:rsid w:val="00C063B0"/>
    <w:pPr>
      <w:spacing w:line="256" w:lineRule="auto"/>
    </w:pPr>
    <w:rPr>
      <w:rFonts w:asciiTheme="minorHAnsi" w:eastAsia="Times New Roman" w:hAnsiTheme="minorHAnsi" w:cstheme="minorBidi"/>
      <w:b/>
      <w:bCs/>
      <w:kern w:val="2"/>
      <w:sz w:val="24"/>
      <w:szCs w:val="24"/>
      <w:u w:val="single"/>
      <w:lang w:eastAsia="ko-KR"/>
      <w14:ligatures w14:val="standardContextual"/>
    </w:rPr>
  </w:style>
  <w:style w:type="character" w:customStyle="1" w:styleId="StyleStyleUnderlineTimesNewRoman11ptChar">
    <w:name w:val="Style Style Underline + Times New Roman + 11 pt Char"/>
    <w:link w:val="StyleStyleUnderlineTimesNewRoman11pt"/>
    <w:locked/>
    <w:rsid w:val="00C063B0"/>
    <w:rPr>
      <w:rFonts w:eastAsia="Times New Roman"/>
      <w:u w:val="single"/>
    </w:rPr>
  </w:style>
  <w:style w:type="paragraph" w:customStyle="1" w:styleId="StyleStyleUnderlineTimesNewRoman11pt">
    <w:name w:val="Style Style Underline + Times New Roman + 11 pt"/>
    <w:basedOn w:val="Normal"/>
    <w:link w:val="StyleStyleUnderlineTimesNewRoman11ptChar"/>
    <w:qFormat/>
    <w:rsid w:val="00C063B0"/>
    <w:pPr>
      <w:spacing w:line="256" w:lineRule="auto"/>
    </w:pPr>
    <w:rPr>
      <w:rFonts w:asciiTheme="minorHAnsi" w:eastAsia="Times New Roman" w:hAnsiTheme="minorHAnsi" w:cstheme="minorBidi"/>
      <w:kern w:val="2"/>
      <w:sz w:val="24"/>
      <w:szCs w:val="24"/>
      <w:u w:val="single"/>
      <w:lang w:eastAsia="ko-KR"/>
      <w14:ligatures w14:val="standardContextual"/>
    </w:rPr>
  </w:style>
  <w:style w:type="character" w:customStyle="1" w:styleId="StyleStyleUnderlineTimesNewRomanBold11ptNotBoldChar">
    <w:name w:val="Style Style Underline + Times New Roman Bold + 11 pt Not Bold Char"/>
    <w:link w:val="StyleStyleUnderlineTimesNewRomanBold11ptNotBold"/>
    <w:locked/>
    <w:rsid w:val="00C063B0"/>
    <w:rPr>
      <w:rFonts w:eastAsia="Times New Roman"/>
      <w:u w:val="single"/>
    </w:rPr>
  </w:style>
  <w:style w:type="paragraph" w:customStyle="1" w:styleId="StyleStyleUnderlineTimesNewRomanBold11ptNotBold">
    <w:name w:val="Style Style Underline + Times New Roman Bold + 11 pt Not Bold"/>
    <w:basedOn w:val="Normal"/>
    <w:link w:val="StyleStyleUnderlineTimesNewRomanBold11ptNotBoldChar"/>
    <w:qFormat/>
    <w:rsid w:val="00C063B0"/>
    <w:pPr>
      <w:spacing w:line="256" w:lineRule="auto"/>
    </w:pPr>
    <w:rPr>
      <w:rFonts w:asciiTheme="minorHAnsi" w:eastAsia="Times New Roman" w:hAnsiTheme="minorHAnsi" w:cstheme="minorBidi"/>
      <w:kern w:val="2"/>
      <w:sz w:val="24"/>
      <w:szCs w:val="24"/>
      <w:u w:val="single"/>
      <w:lang w:eastAsia="ko-KR"/>
      <w14:ligatures w14:val="standardContextual"/>
    </w:rPr>
  </w:style>
  <w:style w:type="character" w:customStyle="1" w:styleId="TagsCharCharCharChar">
    <w:name w:val="Tags Char Char Char Char"/>
    <w:locked/>
    <w:rsid w:val="00C063B0"/>
    <w:rPr>
      <w:rFonts w:ascii="Times New Roman" w:eastAsia="Times New Roman" w:hAnsi="Times New Roman" w:cs="Times New Roman"/>
      <w:b/>
      <w:sz w:val="24"/>
      <w:szCs w:val="24"/>
    </w:rPr>
  </w:style>
  <w:style w:type="character" w:customStyle="1" w:styleId="NothingCharChar">
    <w:name w:val="Nothing Char Char"/>
    <w:link w:val="NothingCharCharChar"/>
    <w:locked/>
    <w:rsid w:val="00C063B0"/>
  </w:style>
  <w:style w:type="paragraph" w:customStyle="1" w:styleId="NothingCharCharChar">
    <w:name w:val="Nothing Char Char Char"/>
    <w:link w:val="NothingCharChar"/>
    <w:qFormat/>
    <w:rsid w:val="00C063B0"/>
    <w:pPr>
      <w:spacing w:after="0" w:line="240" w:lineRule="auto"/>
      <w:jc w:val="both"/>
    </w:pPr>
  </w:style>
  <w:style w:type="paragraph" w:customStyle="1" w:styleId="StyleLeft021">
    <w:name w:val="Style Left:  0.2&quot;1"/>
    <w:basedOn w:val="Normal"/>
    <w:uiPriority w:val="99"/>
    <w:qFormat/>
    <w:rsid w:val="00C063B0"/>
    <w:pPr>
      <w:spacing w:line="256" w:lineRule="auto"/>
      <w:ind w:left="288"/>
    </w:pPr>
    <w:rPr>
      <w:rFonts w:eastAsia="SimSun"/>
      <w:szCs w:val="20"/>
      <w:lang w:eastAsia="zh-CN"/>
      <w14:ligatures w14:val="standardContextual"/>
    </w:rPr>
  </w:style>
  <w:style w:type="character" w:customStyle="1" w:styleId="StyleStyleUnderlineTimesNewRoman11ptBorderSingleChar">
    <w:name w:val="Style Style Underline + Times New Roman + 11 pt Border: : (Single ... Char"/>
    <w:link w:val="StyleStyleUnderlineTimesNewRoman11ptBorderSingle"/>
    <w:locked/>
    <w:rsid w:val="00C063B0"/>
    <w:rPr>
      <w:rFonts w:eastAsia="Times New Roman"/>
      <w:u w:val="single"/>
      <w:bdr w:val="single" w:sz="4" w:space="0" w:color="auto" w:frame="1"/>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C063B0"/>
    <w:pPr>
      <w:pBdr>
        <w:top w:val="single" w:sz="4" w:space="0" w:color="auto"/>
        <w:left w:val="single" w:sz="4" w:space="0" w:color="auto"/>
        <w:bottom w:val="single" w:sz="4" w:space="0" w:color="auto"/>
        <w:right w:val="single" w:sz="4" w:space="0" w:color="auto"/>
      </w:pBdr>
      <w:spacing w:line="256" w:lineRule="auto"/>
    </w:pPr>
    <w:rPr>
      <w:rFonts w:asciiTheme="minorHAnsi" w:eastAsia="Times New Roman" w:hAnsiTheme="minorHAnsi" w:cstheme="minorBidi"/>
      <w:kern w:val="2"/>
      <w:sz w:val="24"/>
      <w:szCs w:val="24"/>
      <w:u w:val="single"/>
      <w:bdr w:val="single" w:sz="4" w:space="0" w:color="auto" w:frame="1"/>
      <w:lang w:eastAsia="ko-KR"/>
      <w14:ligatures w14:val="standardContextual"/>
    </w:rPr>
  </w:style>
  <w:style w:type="character" w:customStyle="1" w:styleId="StyleStyleUnderlineTimesNewRomanBold11ptNotBoldBorChar">
    <w:name w:val="Style Style Underline + Times New Roman Bold + 11 pt Not Bold Bor... Char"/>
    <w:link w:val="StyleStyleUnderlineTimesNewRomanBold11ptNotBoldBor"/>
    <w:locked/>
    <w:rsid w:val="00C063B0"/>
    <w:rPr>
      <w:rFonts w:eastAsia="Times New Roman"/>
      <w:u w:val="single"/>
      <w:bdr w:val="single" w:sz="4" w:space="0" w:color="auto" w:frame="1"/>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C063B0"/>
    <w:pPr>
      <w:pBdr>
        <w:top w:val="single" w:sz="4" w:space="0" w:color="auto"/>
        <w:left w:val="single" w:sz="4" w:space="0" w:color="auto"/>
        <w:bottom w:val="single" w:sz="4" w:space="0" w:color="auto"/>
        <w:right w:val="single" w:sz="4" w:space="0" w:color="auto"/>
      </w:pBdr>
      <w:spacing w:line="256" w:lineRule="auto"/>
    </w:pPr>
    <w:rPr>
      <w:rFonts w:asciiTheme="minorHAnsi" w:eastAsia="Times New Roman" w:hAnsiTheme="minorHAnsi" w:cstheme="minorBidi"/>
      <w:kern w:val="2"/>
      <w:sz w:val="24"/>
      <w:szCs w:val="24"/>
      <w:u w:val="single"/>
      <w:bdr w:val="single" w:sz="4" w:space="0" w:color="auto" w:frame="1"/>
      <w:lang w:eastAsia="ko-KR"/>
      <w14:ligatures w14:val="standardContextual"/>
    </w:rPr>
  </w:style>
  <w:style w:type="paragraph" w:customStyle="1" w:styleId="BlockTitle20">
    <w:name w:val="Block Title #2"/>
    <w:basedOn w:val="Normal"/>
    <w:uiPriority w:val="99"/>
    <w:qFormat/>
    <w:rsid w:val="00C063B0"/>
    <w:pPr>
      <w:keepNext/>
      <w:pBdr>
        <w:top w:val="single" w:sz="18" w:space="1" w:color="000000"/>
        <w:left w:val="single" w:sz="18" w:space="4" w:color="000000"/>
        <w:bottom w:val="single" w:sz="18" w:space="1" w:color="000000"/>
        <w:right w:val="single" w:sz="18" w:space="4" w:color="000000"/>
      </w:pBdr>
      <w:spacing w:line="256" w:lineRule="auto"/>
      <w:ind w:left="1728" w:right="1728"/>
      <w:jc w:val="center"/>
    </w:pPr>
    <w:rPr>
      <w:rFonts w:eastAsia="Times New Roman"/>
      <w:b/>
      <w:bCs/>
      <w:color w:val="000000"/>
      <w:kern w:val="32"/>
      <w:sz w:val="32"/>
      <w:szCs w:val="32"/>
      <w14:ligatures w14:val="standardContextual"/>
    </w:rPr>
  </w:style>
  <w:style w:type="paragraph" w:customStyle="1" w:styleId="Tagstyle1">
    <w:name w:val="Tagstyle"/>
    <w:basedOn w:val="Normal"/>
    <w:next w:val="Normal"/>
    <w:uiPriority w:val="99"/>
    <w:qFormat/>
    <w:rsid w:val="00C063B0"/>
    <w:pPr>
      <w:spacing w:line="256" w:lineRule="auto"/>
    </w:pPr>
    <w:rPr>
      <w:b/>
      <w14:ligatures w14:val="standardContextual"/>
    </w:rPr>
  </w:style>
  <w:style w:type="paragraph" w:customStyle="1" w:styleId="Heading2Char2CharChar12">
    <w:name w:val="Heading 2 Char2 Char Char12"/>
    <w:aliases w:val="Char Char Char Char Char Char1 Char Char Char Char Char1,Char Char22"/>
    <w:next w:val="Normal"/>
    <w:uiPriority w:val="99"/>
    <w:qFormat/>
    <w:rsid w:val="00C063B0"/>
    <w:pPr>
      <w:widowControl w:val="0"/>
      <w:spacing w:after="0" w:line="240" w:lineRule="auto"/>
      <w:jc w:val="both"/>
      <w:outlineLvl w:val="1"/>
    </w:pPr>
    <w:rPr>
      <w:rFonts w:ascii="Times New Roman" w:eastAsia="Times New Roman" w:hAnsi="Times New Roman" w:cs="Times New Roman"/>
      <w:b/>
      <w:kern w:val="0"/>
      <w:lang w:eastAsia="en-US"/>
    </w:rPr>
  </w:style>
  <w:style w:type="character" w:customStyle="1" w:styleId="UnderlineCharChar4">
    <w:name w:val="Underline Char Char4"/>
    <w:rsid w:val="00C063B0"/>
    <w:rPr>
      <w:szCs w:val="24"/>
      <w:u w:val="single"/>
      <w:lang w:val="en-US" w:eastAsia="en-US" w:bidi="ar-SA"/>
    </w:rPr>
  </w:style>
  <w:style w:type="character" w:customStyle="1" w:styleId="BoldUnderlineCharChar3">
    <w:name w:val="BoldUnderline Char Char3"/>
    <w:rsid w:val="00C063B0"/>
    <w:rPr>
      <w:b/>
      <w:bCs w:val="0"/>
      <w:szCs w:val="24"/>
      <w:u w:val="single"/>
      <w:lang w:val="en-US" w:eastAsia="en-US" w:bidi="ar-SA"/>
    </w:rPr>
  </w:style>
  <w:style w:type="character" w:customStyle="1" w:styleId="UnderlineCharChar3">
    <w:name w:val="Underline Char Char3"/>
    <w:rsid w:val="00C063B0"/>
    <w:rPr>
      <w:szCs w:val="24"/>
      <w:u w:val="single"/>
      <w:lang w:val="en-US" w:eastAsia="en-US" w:bidi="ar-SA"/>
    </w:rPr>
  </w:style>
  <w:style w:type="character" w:customStyle="1" w:styleId="BoldUnderlineCharChar2">
    <w:name w:val="BoldUnderline Char Char2"/>
    <w:rsid w:val="00C063B0"/>
    <w:rPr>
      <w:b/>
      <w:bCs w:val="0"/>
      <w:szCs w:val="24"/>
      <w:u w:val="single"/>
      <w:lang w:val="en-US" w:eastAsia="en-US" w:bidi="ar-SA"/>
    </w:rPr>
  </w:style>
  <w:style w:type="character" w:customStyle="1" w:styleId="volume-issue">
    <w:name w:val="volume-issue"/>
    <w:rsid w:val="00C063B0"/>
    <w:rPr>
      <w:rFonts w:ascii="Times New Roman" w:hAnsi="Times New Roman" w:cs="Times New Roman" w:hint="default"/>
    </w:rPr>
  </w:style>
  <w:style w:type="character" w:customStyle="1" w:styleId="boldness1">
    <w:name w:val="boldness1"/>
    <w:rsid w:val="00C063B0"/>
  </w:style>
  <w:style w:type="character" w:customStyle="1" w:styleId="story-author">
    <w:name w:val="story-author"/>
    <w:basedOn w:val="DefaultParagraphFont"/>
    <w:rsid w:val="00C063B0"/>
  </w:style>
  <w:style w:type="character" w:customStyle="1" w:styleId="StyleEmphasisArial12ptBoldNotItalic">
    <w:name w:val="Style Emphasis + Arial 12 pt Bold Not Italic"/>
    <w:basedOn w:val="Emphasis"/>
    <w:rsid w:val="00C063B0"/>
    <w:rPr>
      <w:rFonts w:ascii="Arial" w:hAnsi="Arial" w:cs="Times New Roman"/>
      <w:b w:val="0"/>
      <w:bCs/>
      <w:i w:val="0"/>
      <w:iCs/>
      <w:sz w:val="24"/>
      <w:u w:val="single"/>
      <w:bdr w:val="single" w:sz="18" w:space="0" w:color="auto"/>
    </w:rPr>
  </w:style>
  <w:style w:type="character" w:customStyle="1" w:styleId="navy13bd">
    <w:name w:val="navy13bd"/>
    <w:basedOn w:val="DefaultParagraphFont"/>
    <w:rsid w:val="00C063B0"/>
  </w:style>
  <w:style w:type="character" w:customStyle="1" w:styleId="StyleStyle4CharTimesNewRoman11ptItalic">
    <w:name w:val="Style Style4 Char + Times New Roman 11 pt Italic"/>
    <w:basedOn w:val="DefaultParagraphFont"/>
    <w:rsid w:val="00C063B0"/>
    <w:rPr>
      <w:rFonts w:ascii="Times New Roman" w:hAnsi="Times New Roman" w:cs="Times New Roman" w:hint="default"/>
      <w:i/>
      <w:iCs/>
      <w:sz w:val="20"/>
      <w:szCs w:val="24"/>
      <w:u w:val="single"/>
      <w:lang w:val="en-US" w:eastAsia="en-US" w:bidi="ar-SA"/>
    </w:rPr>
  </w:style>
  <w:style w:type="character" w:customStyle="1" w:styleId="current-selection">
    <w:name w:val="current-selection"/>
    <w:basedOn w:val="DefaultParagraphFont"/>
    <w:rsid w:val="00C063B0"/>
  </w:style>
  <w:style w:type="character" w:customStyle="1" w:styleId="ad">
    <w:name w:val="_"/>
    <w:basedOn w:val="DefaultParagraphFont"/>
    <w:rsid w:val="00C063B0"/>
  </w:style>
  <w:style w:type="character" w:customStyle="1" w:styleId="Heading3CharCharCharChar1">
    <w:name w:val="Heading 3 Char Char Char Char1"/>
    <w:rsid w:val="00C063B0"/>
    <w:rPr>
      <w:rFonts w:ascii="Arial" w:hAnsi="Arial" w:cs="Arial" w:hint="default"/>
      <w:bCs/>
      <w:szCs w:val="26"/>
      <w:u w:val="single"/>
      <w:lang w:val="en-US" w:eastAsia="en-US" w:bidi="ar-SA"/>
    </w:rPr>
  </w:style>
  <w:style w:type="character" w:customStyle="1" w:styleId="comment-body">
    <w:name w:val="comment-body"/>
    <w:rsid w:val="00C063B0"/>
  </w:style>
  <w:style w:type="character" w:customStyle="1" w:styleId="UnderlineCharCharChar1">
    <w:name w:val="Underline Char Char Char1"/>
    <w:rsid w:val="00C063B0"/>
    <w:rPr>
      <w:u w:val="single"/>
      <w:lang w:val="en-US" w:eastAsia="en-US" w:bidi="ar-SA"/>
    </w:rPr>
  </w:style>
  <w:style w:type="character" w:customStyle="1" w:styleId="UnderlineChar1Char">
    <w:name w:val="Underline Char1 Char"/>
    <w:rsid w:val="00C063B0"/>
    <w:rPr>
      <w:rFonts w:ascii="Calibri" w:eastAsia="MS Mincho" w:hAnsi="Calibri" w:cs="Calibri" w:hint="default"/>
      <w:szCs w:val="20"/>
      <w:u w:val="single"/>
    </w:rPr>
  </w:style>
  <w:style w:type="character" w:customStyle="1" w:styleId="StyleBoldandUnderlineCharChar29pt">
    <w:name w:val="Style Bold and Underline Char Char2 + 9 pt"/>
    <w:rsid w:val="00C063B0"/>
    <w:rPr>
      <w:rFonts w:ascii="Times New Roman" w:hAnsi="Times New Roman" w:cs="Times New Roman" w:hint="default"/>
      <w:b/>
      <w:bCs/>
      <w:noProof w:val="0"/>
      <w:sz w:val="20"/>
      <w:u w:val="single"/>
    </w:rPr>
  </w:style>
  <w:style w:type="character" w:customStyle="1" w:styleId="StyleUnderlineCharChar19pt">
    <w:name w:val="Style Underline Char Char1 + 9 pt"/>
    <w:rsid w:val="00C063B0"/>
    <w:rPr>
      <w:rFonts w:ascii="Times New Roman" w:hAnsi="Times New Roman" w:cs="Times New Roman" w:hint="default"/>
      <w:noProof w:val="0"/>
      <w:sz w:val="20"/>
      <w:u w:val="single"/>
      <w:lang w:val="en-US" w:eastAsia="en-US" w:bidi="ar-SA"/>
    </w:rPr>
  </w:style>
  <w:style w:type="character" w:customStyle="1" w:styleId="StyleUnderlineCharChar19ptBorderSinglesolidlineAu">
    <w:name w:val="Style Underline Char Char1 + 9 pt Border: : (Single solid line Au..."/>
    <w:rsid w:val="00C063B0"/>
    <w:rPr>
      <w:rFonts w:ascii="Times New Roman" w:hAnsi="Times New Roman" w:cs="Times New Roman" w:hint="default"/>
      <w:noProof w:val="0"/>
      <w:sz w:val="20"/>
      <w:u w:val="single"/>
      <w:bdr w:val="single" w:sz="4" w:space="0" w:color="auto" w:frame="1"/>
      <w:lang w:val="en-US" w:eastAsia="en-US" w:bidi="ar-SA"/>
    </w:rPr>
  </w:style>
  <w:style w:type="character" w:customStyle="1" w:styleId="article-record-publication-volume-issue">
    <w:name w:val="article-record-publication-volume-issue"/>
    <w:rsid w:val="00C063B0"/>
  </w:style>
  <w:style w:type="character" w:customStyle="1" w:styleId="resultbodyblack">
    <w:name w:val="resultbodyblack"/>
    <w:rsid w:val="00C063B0"/>
    <w:rPr>
      <w:rFonts w:ascii="Times New Roman" w:hAnsi="Times New Roman" w:cs="Times New Roman" w:hint="default"/>
    </w:rPr>
  </w:style>
  <w:style w:type="character" w:customStyle="1" w:styleId="3TagCite">
    <w:name w:val="3 Tag/Cite"/>
    <w:rsid w:val="00C063B0"/>
    <w:rPr>
      <w:rFonts w:ascii="Times New Roman" w:hAnsi="Times New Roman" w:cs="Times New Roman" w:hint="default"/>
      <w:b/>
      <w:bCs w:val="0"/>
    </w:rPr>
  </w:style>
  <w:style w:type="character" w:customStyle="1" w:styleId="4Qualifications">
    <w:name w:val="4 Qualifications"/>
    <w:rsid w:val="00C063B0"/>
    <w:rPr>
      <w:rFonts w:ascii="Times New Roman" w:hAnsi="Times New Roman" w:cs="Times New Roman" w:hint="default"/>
      <w:sz w:val="19"/>
    </w:rPr>
  </w:style>
  <w:style w:type="character" w:customStyle="1" w:styleId="6Underlined">
    <w:name w:val="6 Underlined"/>
    <w:rsid w:val="00C063B0"/>
    <w:rPr>
      <w:rFonts w:ascii="Times New Roman" w:hAnsi="Times New Roman" w:cs="Times New Roman" w:hint="default"/>
      <w:b/>
      <w:bCs w:val="0"/>
      <w:sz w:val="21"/>
      <w:u w:val="single"/>
    </w:rPr>
  </w:style>
  <w:style w:type="character" w:customStyle="1" w:styleId="nohighlighting">
    <w:name w:val="no highlighting"/>
    <w:rsid w:val="00C063B0"/>
    <w:rPr>
      <w:rFonts w:ascii="Times New Roman" w:hAnsi="Times New Roman" w:cs="Times New Roman" w:hint="default"/>
      <w:color w:val="auto"/>
      <w:sz w:val="20"/>
      <w:u w:val="thick"/>
      <w:bdr w:val="none" w:sz="0" w:space="0" w:color="auto" w:frame="1"/>
    </w:rPr>
  </w:style>
  <w:style w:type="character" w:customStyle="1" w:styleId="CharChar61">
    <w:name w:val="Char Char61"/>
    <w:rsid w:val="00C063B0"/>
    <w:rPr>
      <w:rFonts w:ascii="Arial" w:hAnsi="Arial" w:cs="Arial" w:hint="default"/>
      <w:bCs/>
      <w:sz w:val="16"/>
      <w:szCs w:val="26"/>
      <w:lang w:val="en-US" w:eastAsia="en-US" w:bidi="ar-SA"/>
    </w:rPr>
  </w:style>
  <w:style w:type="character" w:customStyle="1" w:styleId="styledate">
    <w:name w:val="styledate"/>
    <w:rsid w:val="00C063B0"/>
  </w:style>
  <w:style w:type="character" w:customStyle="1" w:styleId="StyleUnderlineChar9ptChar">
    <w:name w:val="Style Underline Char + 9 pt Char"/>
    <w:rsid w:val="00C063B0"/>
    <w:rPr>
      <w:rFonts w:ascii="Times New Roman" w:eastAsia="Times New Roman" w:hAnsi="Times New Roman" w:cs="Times New Roman" w:hint="default"/>
      <w:sz w:val="20"/>
      <w:szCs w:val="24"/>
      <w:u w:val="single"/>
    </w:rPr>
  </w:style>
  <w:style w:type="character" w:customStyle="1" w:styleId="StyleUnderlineChar9ptBoldChar">
    <w:name w:val="Style Underline Char + 9 pt Bold Char"/>
    <w:rsid w:val="00C063B0"/>
    <w:rPr>
      <w:rFonts w:ascii="Times New Roman" w:eastAsia="Times New Roman" w:hAnsi="Times New Roman" w:cs="Times New Roman" w:hint="default"/>
      <w:b/>
      <w:bCs/>
      <w:sz w:val="20"/>
      <w:szCs w:val="24"/>
      <w:u w:val="single"/>
    </w:rPr>
  </w:style>
  <w:style w:type="character" w:customStyle="1" w:styleId="BoldandUnderlineChar1">
    <w:name w:val="Bold and Underline Char1"/>
    <w:rsid w:val="00C063B0"/>
    <w:rPr>
      <w:b/>
      <w:bCs w:val="0"/>
      <w:szCs w:val="24"/>
      <w:u w:val="single"/>
      <w:lang w:val="en-US" w:eastAsia="en-US" w:bidi="ar-SA"/>
    </w:rPr>
  </w:style>
  <w:style w:type="character" w:customStyle="1" w:styleId="BoldandUnderlineChar1Char2">
    <w:name w:val="Bold and Underline Char1 Char2"/>
    <w:rsid w:val="00C063B0"/>
    <w:rPr>
      <w:b/>
      <w:bCs w:val="0"/>
      <w:szCs w:val="24"/>
      <w:u w:val="single"/>
      <w:lang w:val="en-US" w:eastAsia="en-US" w:bidi="ar-SA"/>
    </w:rPr>
  </w:style>
  <w:style w:type="character" w:customStyle="1" w:styleId="BoldandUnderlineCharChar1">
    <w:name w:val="Bold and Underline Char Char1"/>
    <w:rsid w:val="00C063B0"/>
    <w:rPr>
      <w:b/>
      <w:bCs w:val="0"/>
      <w:szCs w:val="24"/>
      <w:u w:val="single"/>
      <w:lang w:val="en-US" w:eastAsia="en-US" w:bidi="ar-SA"/>
    </w:rPr>
  </w:style>
  <w:style w:type="character" w:customStyle="1" w:styleId="authoraffil">
    <w:name w:val="authoraffil"/>
    <w:rsid w:val="00C063B0"/>
  </w:style>
  <w:style w:type="character" w:customStyle="1" w:styleId="CharChar8">
    <w:name w:val="Char Char8"/>
    <w:rsid w:val="00C063B0"/>
    <w:rPr>
      <w:rFonts w:ascii="Georgia" w:eastAsia="Times New Roman" w:hAnsi="Georgia" w:hint="default"/>
      <w:b/>
      <w:bCs/>
      <w:sz w:val="30"/>
      <w:szCs w:val="28"/>
      <w:u w:val="single"/>
    </w:rPr>
  </w:style>
  <w:style w:type="character" w:customStyle="1" w:styleId="boldcitationChar">
    <w:name w:val="bold citation Char"/>
    <w:rsid w:val="00C063B0"/>
    <w:rPr>
      <w:rFonts w:ascii="Arial" w:hAnsi="Arial" w:cs="Arial" w:hint="default"/>
      <w:b/>
      <w:bCs w:val="0"/>
      <w:sz w:val="28"/>
      <w:szCs w:val="24"/>
      <w:u w:val="thick"/>
      <w:lang w:val="en-US" w:eastAsia="en-US" w:bidi="ar-SA"/>
    </w:rPr>
  </w:style>
  <w:style w:type="character" w:customStyle="1" w:styleId="BoldunderlineChar5">
    <w:name w:val="Bold/underline Char"/>
    <w:rsid w:val="00C063B0"/>
    <w:rPr>
      <w:rFonts w:ascii="SimSun" w:eastAsia="SimSun" w:hAnsi="SimSun" w:hint="eastAsia"/>
      <w:b/>
      <w:bCs w:val="0"/>
      <w:noProof w:val="0"/>
      <w:sz w:val="24"/>
      <w:szCs w:val="24"/>
      <w:u w:val="single"/>
      <w:lang w:val="en-US" w:eastAsia="zh-CN" w:bidi="ar-SA"/>
    </w:rPr>
  </w:style>
  <w:style w:type="character" w:customStyle="1" w:styleId="underlinetextchar0">
    <w:name w:val="underlinetextchar"/>
    <w:rsid w:val="00C063B0"/>
  </w:style>
  <w:style w:type="character" w:customStyle="1" w:styleId="tagCharCharChar1">
    <w:name w:val="tag Char Char Char1"/>
    <w:rsid w:val="00C063B0"/>
    <w:rPr>
      <w:b/>
      <w:bCs w:val="0"/>
      <w:sz w:val="24"/>
      <w:lang w:val="en-US" w:eastAsia="en-US" w:bidi="ar-SA"/>
    </w:rPr>
  </w:style>
  <w:style w:type="character" w:customStyle="1" w:styleId="bylines">
    <w:name w:val="bylines"/>
    <w:basedOn w:val="DefaultParagraphFont"/>
    <w:rsid w:val="00C063B0"/>
  </w:style>
  <w:style w:type="character" w:customStyle="1" w:styleId="StyleStyleBoldUnderlineUnderlineIntenseEmphasis1apple-style-2">
    <w:name w:val="Style Style Bold UnderlineUnderlineIntense Emphasis1apple-style-...2"/>
    <w:basedOn w:val="DefaultParagraphFont"/>
    <w:rsid w:val="00C063B0"/>
    <w:rPr>
      <w:b w:val="0"/>
      <w:bCs/>
      <w:sz w:val="22"/>
      <w:u w:val="single"/>
    </w:rPr>
  </w:style>
  <w:style w:type="character" w:customStyle="1" w:styleId="FontStyle57">
    <w:name w:val="Font Style57"/>
    <w:rsid w:val="00C063B0"/>
    <w:rPr>
      <w:rFonts w:ascii="Georgia" w:hAnsi="Georgia" w:cs="Georgia" w:hint="default"/>
      <w:b/>
      <w:bCs/>
      <w:sz w:val="14"/>
      <w:szCs w:val="14"/>
    </w:rPr>
  </w:style>
  <w:style w:type="character" w:customStyle="1" w:styleId="FontStyle89">
    <w:name w:val="Font Style89"/>
    <w:rsid w:val="00C063B0"/>
    <w:rPr>
      <w:rFonts w:ascii="Times New Roman" w:hAnsi="Times New Roman" w:cs="Times New Roman" w:hint="default"/>
      <w:b/>
      <w:bCs/>
      <w:smallCaps/>
      <w:spacing w:val="40"/>
      <w:sz w:val="16"/>
      <w:szCs w:val="16"/>
    </w:rPr>
  </w:style>
  <w:style w:type="character" w:customStyle="1" w:styleId="hvr">
    <w:name w:val="hvr"/>
    <w:basedOn w:val="DefaultParagraphFont"/>
    <w:rsid w:val="00C063B0"/>
  </w:style>
  <w:style w:type="character" w:customStyle="1" w:styleId="cardChar20">
    <w:name w:val="card Char2"/>
    <w:basedOn w:val="DefaultParagraphFont"/>
    <w:uiPriority w:val="6"/>
    <w:rsid w:val="00C063B0"/>
    <w:rPr>
      <w:rFonts w:ascii="Times New Roman" w:hAnsi="Times New Roman" w:cs="Calibri"/>
      <w:szCs w:val="20"/>
    </w:rPr>
  </w:style>
  <w:style w:type="paragraph" w:customStyle="1" w:styleId="Pol">
    <w:name w:val="Pol"/>
    <w:basedOn w:val="Heading2"/>
    <w:uiPriority w:val="99"/>
    <w:qFormat/>
    <w:rsid w:val="00C063B0"/>
    <w:rPr>
      <w14:ligatures w14:val="standardContextual"/>
    </w:rPr>
  </w:style>
  <w:style w:type="paragraph" w:customStyle="1" w:styleId="Style70">
    <w:name w:val="Style7"/>
    <w:basedOn w:val="Normal"/>
    <w:uiPriority w:val="99"/>
    <w:qFormat/>
    <w:rsid w:val="00C063B0"/>
    <w:pPr>
      <w:widowControl w:val="0"/>
      <w:autoSpaceDE w:val="0"/>
      <w:autoSpaceDN w:val="0"/>
      <w:adjustRightInd w:val="0"/>
      <w:spacing w:line="229" w:lineRule="exact"/>
    </w:pPr>
    <w:rPr>
      <w14:ligatures w14:val="standardContextual"/>
    </w:rPr>
  </w:style>
  <w:style w:type="character" w:customStyle="1" w:styleId="red">
    <w:name w:val="red"/>
    <w:basedOn w:val="DefaultParagraphFont"/>
    <w:rsid w:val="00C063B0"/>
  </w:style>
  <w:style w:type="character" w:customStyle="1" w:styleId="Footnote2Char">
    <w:name w:val="Footnote2 Char"/>
    <w:link w:val="Footnote2"/>
    <w:locked/>
    <w:rsid w:val="00C063B0"/>
  </w:style>
  <w:style w:type="paragraph" w:customStyle="1" w:styleId="Footnote2">
    <w:name w:val="Footnote2"/>
    <w:basedOn w:val="Normal"/>
    <w:next w:val="Normal"/>
    <w:link w:val="Footnote2Char"/>
    <w:autoRedefine/>
    <w:qFormat/>
    <w:rsid w:val="00C063B0"/>
    <w:pPr>
      <w:spacing w:after="120" w:line="480" w:lineRule="auto"/>
    </w:pPr>
    <w:rPr>
      <w:rFonts w:asciiTheme="minorHAnsi" w:eastAsiaTheme="minorEastAsia" w:hAnsiTheme="minorHAnsi" w:cstheme="minorBidi"/>
      <w:kern w:val="2"/>
      <w:sz w:val="24"/>
      <w:szCs w:val="24"/>
      <w:lang w:eastAsia="ko-KR"/>
      <w14:ligatures w14:val="standardContextual"/>
    </w:rPr>
  </w:style>
  <w:style w:type="character" w:customStyle="1" w:styleId="link">
    <w:name w:val="link"/>
    <w:basedOn w:val="DefaultParagraphFont"/>
    <w:rsid w:val="00C063B0"/>
  </w:style>
  <w:style w:type="paragraph" w:customStyle="1" w:styleId="xhead">
    <w:name w:val="xhead"/>
    <w:basedOn w:val="Normal"/>
    <w:uiPriority w:val="99"/>
    <w:qFormat/>
    <w:rsid w:val="00C063B0"/>
    <w:pPr>
      <w:spacing w:before="100" w:beforeAutospacing="1" w:after="100" w:afterAutospacing="1"/>
    </w:pPr>
    <w:rPr>
      <w14:ligatures w14:val="standardContextual"/>
    </w:rPr>
  </w:style>
  <w:style w:type="paragraph" w:customStyle="1" w:styleId="headlinemeta">
    <w:name w:val="headline_meta"/>
    <w:basedOn w:val="Normal"/>
    <w:uiPriority w:val="99"/>
    <w:qFormat/>
    <w:rsid w:val="00C063B0"/>
    <w:pPr>
      <w:spacing w:before="100" w:beforeAutospacing="1" w:after="100" w:afterAutospacing="1"/>
    </w:pPr>
    <w:rPr>
      <w:rFonts w:ascii="Times" w:hAnsi="Times"/>
      <w:szCs w:val="20"/>
      <w14:ligatures w14:val="standardContextual"/>
    </w:rPr>
  </w:style>
  <w:style w:type="paragraph" w:customStyle="1" w:styleId="Pa37">
    <w:name w:val="Pa37"/>
    <w:basedOn w:val="Default"/>
    <w:next w:val="Default"/>
    <w:uiPriority w:val="99"/>
    <w:qFormat/>
    <w:rsid w:val="00C063B0"/>
    <w:pPr>
      <w:widowControl w:val="0"/>
      <w:spacing w:line="161" w:lineRule="atLeast"/>
    </w:pPr>
    <w:rPr>
      <w:rFonts w:ascii="Adobe Garamond Pro" w:eastAsiaTheme="minorEastAsia" w:hAnsi="Adobe Garamond Pro"/>
      <w:color w:val="auto"/>
      <w:sz w:val="20"/>
    </w:rPr>
  </w:style>
  <w:style w:type="paragraph" w:customStyle="1" w:styleId="Pa23">
    <w:name w:val="Pa23"/>
    <w:basedOn w:val="Default"/>
    <w:next w:val="Default"/>
    <w:uiPriority w:val="99"/>
    <w:qFormat/>
    <w:rsid w:val="00C063B0"/>
    <w:pPr>
      <w:widowControl w:val="0"/>
      <w:spacing w:line="241" w:lineRule="atLeast"/>
    </w:pPr>
    <w:rPr>
      <w:rFonts w:ascii="Adobe Garamond Pro" w:eastAsiaTheme="minorEastAsia" w:hAnsi="Adobe Garamond Pro"/>
      <w:color w:val="auto"/>
      <w:sz w:val="20"/>
    </w:rPr>
  </w:style>
  <w:style w:type="paragraph" w:customStyle="1" w:styleId="Pa18">
    <w:name w:val="Pa18"/>
    <w:basedOn w:val="Default"/>
    <w:next w:val="Default"/>
    <w:uiPriority w:val="99"/>
    <w:qFormat/>
    <w:rsid w:val="00C063B0"/>
    <w:pPr>
      <w:widowControl w:val="0"/>
      <w:spacing w:line="241" w:lineRule="atLeast"/>
    </w:pPr>
    <w:rPr>
      <w:rFonts w:ascii="Gill Sans" w:eastAsiaTheme="minorEastAsia" w:hAnsi="Gill Sans"/>
      <w:color w:val="auto"/>
      <w:sz w:val="20"/>
    </w:rPr>
  </w:style>
  <w:style w:type="paragraph" w:customStyle="1" w:styleId="Pa36">
    <w:name w:val="Pa36"/>
    <w:basedOn w:val="Default"/>
    <w:next w:val="Default"/>
    <w:uiPriority w:val="99"/>
    <w:qFormat/>
    <w:rsid w:val="00C063B0"/>
    <w:pPr>
      <w:widowControl w:val="0"/>
      <w:spacing w:line="241" w:lineRule="atLeast"/>
    </w:pPr>
    <w:rPr>
      <w:rFonts w:ascii="Gill Sans" w:eastAsiaTheme="minorEastAsia" w:hAnsi="Gill Sans"/>
      <w:color w:val="auto"/>
      <w:sz w:val="20"/>
    </w:rPr>
  </w:style>
  <w:style w:type="paragraph" w:customStyle="1" w:styleId="pagpag3">
    <w:name w:val="pagpag3"/>
    <w:basedOn w:val="Normal"/>
    <w:uiPriority w:val="99"/>
    <w:qFormat/>
    <w:rsid w:val="00C063B0"/>
    <w:pPr>
      <w:spacing w:before="100" w:beforeAutospacing="1" w:after="100" w:afterAutospacing="1"/>
    </w:pPr>
    <w:rPr>
      <w:rFonts w:ascii="Times" w:hAnsi="Times"/>
      <w:szCs w:val="20"/>
      <w14:ligatures w14:val="standardContextual"/>
    </w:rPr>
  </w:style>
  <w:style w:type="paragraph" w:customStyle="1" w:styleId="postmetadata">
    <w:name w:val="postmetadata"/>
    <w:basedOn w:val="Normal"/>
    <w:uiPriority w:val="99"/>
    <w:qFormat/>
    <w:rsid w:val="00C063B0"/>
    <w:pPr>
      <w:spacing w:before="100" w:beforeAutospacing="1" w:after="100" w:afterAutospacing="1"/>
    </w:pPr>
    <w:rPr>
      <w:rFonts w:ascii="Times" w:hAnsi="Times"/>
      <w:szCs w:val="20"/>
      <w14:ligatures w14:val="standardContextual"/>
    </w:rPr>
  </w:style>
  <w:style w:type="paragraph" w:customStyle="1" w:styleId="ReadCharCh1">
    <w:name w:val="Read Char Ch1"/>
    <w:basedOn w:val="Normal"/>
    <w:next w:val="Normal"/>
    <w:uiPriority w:val="3"/>
    <w:qFormat/>
    <w:rsid w:val="00C063B0"/>
    <w:pPr>
      <w:keepNext/>
      <w:keepLines/>
      <w:pageBreakBefore/>
      <w:spacing w:before="200"/>
      <w:jc w:val="center"/>
      <w:outlineLvl w:val="2"/>
    </w:pPr>
    <w:rPr>
      <w:b/>
      <w:bCs/>
      <w:sz w:val="32"/>
      <w:u w:val="single"/>
      <w14:ligatures w14:val="standardContextual"/>
    </w:rPr>
  </w:style>
  <w:style w:type="paragraph" w:customStyle="1" w:styleId="DocumentMap1">
    <w:name w:val="Document Map1"/>
    <w:basedOn w:val="Normal"/>
    <w:next w:val="DocumentMap"/>
    <w:uiPriority w:val="99"/>
    <w:semiHidden/>
    <w:qFormat/>
    <w:rsid w:val="00C063B0"/>
    <w:rPr>
      <w:rFonts w:ascii="Lucida Grande" w:eastAsia="Cambria" w:hAnsi="Lucida Grande"/>
      <w14:ligatures w14:val="standardContextual"/>
    </w:rPr>
  </w:style>
  <w:style w:type="paragraph" w:customStyle="1" w:styleId="Pa16">
    <w:name w:val="Pa16"/>
    <w:basedOn w:val="Default"/>
    <w:next w:val="Default"/>
    <w:uiPriority w:val="99"/>
    <w:qFormat/>
    <w:rsid w:val="00C063B0"/>
    <w:pPr>
      <w:spacing w:line="161" w:lineRule="atLeast"/>
    </w:pPr>
    <w:rPr>
      <w:rFonts w:ascii="Adobe Garamond Pro" w:eastAsiaTheme="minorHAnsi" w:hAnsi="Adobe Garamond Pro" w:cstheme="minorBidi"/>
      <w:color w:val="auto"/>
      <w:sz w:val="20"/>
    </w:rPr>
  </w:style>
  <w:style w:type="paragraph" w:customStyle="1" w:styleId="wp-media-credit">
    <w:name w:val="wp-media-credit"/>
    <w:basedOn w:val="Normal"/>
    <w:uiPriority w:val="99"/>
    <w:qFormat/>
    <w:rsid w:val="00C063B0"/>
    <w:pPr>
      <w:spacing w:before="100" w:beforeAutospacing="1" w:after="100" w:afterAutospacing="1"/>
    </w:pPr>
    <w:rPr>
      <w14:ligatures w14:val="standardContextual"/>
    </w:rPr>
  </w:style>
  <w:style w:type="paragraph" w:customStyle="1" w:styleId="Pa22">
    <w:name w:val="Pa2+2"/>
    <w:basedOn w:val="Default"/>
    <w:next w:val="Default"/>
    <w:uiPriority w:val="99"/>
    <w:qFormat/>
    <w:rsid w:val="00C063B0"/>
    <w:pPr>
      <w:spacing w:line="201" w:lineRule="atLeast"/>
    </w:pPr>
    <w:rPr>
      <w:rFonts w:ascii="Helvetica LT Std" w:eastAsiaTheme="minorHAnsi" w:hAnsi="Helvetica LT Std" w:cstheme="minorBidi"/>
      <w:color w:val="auto"/>
      <w:sz w:val="20"/>
    </w:rPr>
  </w:style>
  <w:style w:type="paragraph" w:customStyle="1" w:styleId="Pa172">
    <w:name w:val="Pa17+2"/>
    <w:basedOn w:val="Default"/>
    <w:next w:val="Default"/>
    <w:uiPriority w:val="99"/>
    <w:qFormat/>
    <w:rsid w:val="00C063B0"/>
    <w:pPr>
      <w:spacing w:line="201" w:lineRule="atLeast"/>
    </w:pPr>
    <w:rPr>
      <w:rFonts w:ascii="Helvetica LT Std" w:eastAsiaTheme="minorHAnsi" w:hAnsi="Helvetica LT Std" w:cstheme="minorBidi"/>
      <w:color w:val="auto"/>
      <w:sz w:val="20"/>
    </w:rPr>
  </w:style>
  <w:style w:type="paragraph" w:customStyle="1" w:styleId="Number">
    <w:name w:val="Number"/>
    <w:basedOn w:val="Heading2"/>
    <w:uiPriority w:val="99"/>
    <w:qFormat/>
    <w:rsid w:val="00C063B0"/>
    <w:pPr>
      <w:keepLines w:val="0"/>
      <w:tabs>
        <w:tab w:val="left" w:pos="144"/>
        <w:tab w:val="num" w:pos="360"/>
      </w:tabs>
      <w:spacing w:before="240" w:after="240"/>
      <w:ind w:left="360" w:hanging="360"/>
      <w:jc w:val="left"/>
    </w:pPr>
    <w:rPr>
      <w:rFonts w:eastAsia="SimSun" w:cs="Arial"/>
      <w:iCs/>
      <w:caps/>
      <w:sz w:val="24"/>
      <w:szCs w:val="28"/>
      <w:u w:val="none"/>
      <w:lang w:eastAsia="zh-CN"/>
      <w14:ligatures w14:val="standardContextual"/>
    </w:rPr>
  </w:style>
  <w:style w:type="character" w:customStyle="1" w:styleId="viewstorydateline">
    <w:name w:val="viewstorydateline"/>
    <w:basedOn w:val="DefaultParagraphFont"/>
    <w:rsid w:val="00C063B0"/>
  </w:style>
  <w:style w:type="character" w:customStyle="1" w:styleId="meta-sep">
    <w:name w:val="meta-sep"/>
    <w:basedOn w:val="DefaultParagraphFont"/>
    <w:rsid w:val="00C063B0"/>
  </w:style>
  <w:style w:type="character" w:customStyle="1" w:styleId="A19">
    <w:name w:val="A19"/>
    <w:uiPriority w:val="99"/>
    <w:rsid w:val="00C063B0"/>
    <w:rPr>
      <w:rFonts w:ascii="Georgia" w:hAnsi="Georgia" w:cs="Georgia" w:hint="default"/>
      <w:color w:val="000000"/>
      <w:sz w:val="20"/>
      <w:szCs w:val="20"/>
      <w:u w:val="single"/>
    </w:rPr>
  </w:style>
  <w:style w:type="character" w:customStyle="1" w:styleId="A130">
    <w:name w:val="A13"/>
    <w:uiPriority w:val="99"/>
    <w:rsid w:val="00C063B0"/>
    <w:rPr>
      <w:rFonts w:ascii="Georgia" w:hAnsi="Georgia" w:cs="Georgia" w:hint="default"/>
      <w:color w:val="000000"/>
      <w:sz w:val="11"/>
      <w:szCs w:val="11"/>
    </w:rPr>
  </w:style>
  <w:style w:type="character" w:customStyle="1" w:styleId="ontext">
    <w:name w:val="ontext"/>
    <w:basedOn w:val="DefaultParagraphFont"/>
    <w:rsid w:val="00C063B0"/>
  </w:style>
  <w:style w:type="character" w:customStyle="1" w:styleId="archive-title">
    <w:name w:val="archive-title"/>
    <w:basedOn w:val="DefaultParagraphFont"/>
    <w:rsid w:val="00C063B0"/>
  </w:style>
  <w:style w:type="character" w:customStyle="1" w:styleId="imgleft">
    <w:name w:val="imgleft"/>
    <w:basedOn w:val="DefaultParagraphFont"/>
    <w:rsid w:val="00C063B0"/>
  </w:style>
  <w:style w:type="character" w:customStyle="1" w:styleId="imgcenter">
    <w:name w:val="imgcenter"/>
    <w:basedOn w:val="DefaultParagraphFont"/>
    <w:rsid w:val="00C063B0"/>
  </w:style>
  <w:style w:type="character" w:customStyle="1" w:styleId="A42">
    <w:name w:val="A4+2"/>
    <w:uiPriority w:val="99"/>
    <w:rsid w:val="00C063B0"/>
    <w:rPr>
      <w:rFonts w:ascii="Helvetica LT Std" w:hAnsi="Helvetica LT Std" w:cs="Helvetica LT Std" w:hint="default"/>
      <w:color w:val="000000"/>
      <w:sz w:val="11"/>
      <w:szCs w:val="11"/>
    </w:rPr>
  </w:style>
  <w:style w:type="character" w:customStyle="1" w:styleId="fstitle">
    <w:name w:val="fs_title"/>
    <w:basedOn w:val="DefaultParagraphFont"/>
    <w:rsid w:val="00C063B0"/>
  </w:style>
  <w:style w:type="character" w:customStyle="1" w:styleId="reportbody1">
    <w:name w:val="reportbody1"/>
    <w:basedOn w:val="DefaultParagraphFont"/>
    <w:rsid w:val="00C063B0"/>
    <w:rPr>
      <w:rFonts w:ascii="Tahoma" w:hAnsi="Tahoma" w:cs="Tahoma" w:hint="default"/>
      <w:color w:val="000000"/>
      <w:sz w:val="14"/>
      <w:szCs w:val="14"/>
    </w:rPr>
  </w:style>
  <w:style w:type="character" w:customStyle="1" w:styleId="dateday">
    <w:name w:val="date_day"/>
    <w:basedOn w:val="DefaultParagraphFont"/>
    <w:rsid w:val="00C063B0"/>
  </w:style>
  <w:style w:type="character" w:customStyle="1" w:styleId="datemonth">
    <w:name w:val="date_month"/>
    <w:basedOn w:val="DefaultParagraphFont"/>
    <w:rsid w:val="00C063B0"/>
  </w:style>
  <w:style w:type="character" w:customStyle="1" w:styleId="dateyear">
    <w:name w:val="date_year"/>
    <w:basedOn w:val="DefaultParagraphFont"/>
    <w:rsid w:val="00C063B0"/>
  </w:style>
  <w:style w:type="character" w:customStyle="1" w:styleId="Heading3CharCharCharCharCharChar">
    <w:name w:val="Heading 3 Char Char Char Char Char Char"/>
    <w:basedOn w:val="DefaultParagraphFont"/>
    <w:rsid w:val="00C063B0"/>
    <w:rPr>
      <w:rFonts w:ascii="Arial" w:hAnsi="Arial" w:cs="Arial" w:hint="default"/>
      <w:b/>
      <w:bCs/>
      <w:sz w:val="24"/>
      <w:szCs w:val="26"/>
      <w:lang w:val="en-US" w:eastAsia="en-US" w:bidi="ar-SA"/>
    </w:rPr>
  </w:style>
  <w:style w:type="character" w:customStyle="1" w:styleId="CharCharCharCharCharCharCharCharCharCharCharCharCharCharCharChar">
    <w:name w:val="Char Char Char Char Char Char Char Char Char Char Char Char Char Char Char Char"/>
    <w:basedOn w:val="DefaultParagraphFont"/>
    <w:rsid w:val="00C063B0"/>
    <w:rPr>
      <w:rFonts w:ascii="Arial" w:hAnsi="Arial" w:cs="Arial" w:hint="default"/>
      <w:b/>
      <w:bCs/>
      <w:iCs/>
      <w:sz w:val="36"/>
      <w:szCs w:val="28"/>
      <w:u w:val="single"/>
      <w:lang w:val="en-US" w:eastAsia="en-US" w:bidi="ar-SA"/>
    </w:rPr>
  </w:style>
  <w:style w:type="character" w:customStyle="1" w:styleId="NormalWebChar1CharCharCharCharCharCharCharCharCharCharChar">
    <w:name w:val="Normal (Web) Char1 Char Char Char Char Char Char Char Char Char Char Char"/>
    <w:basedOn w:val="DefaultParagraphFont"/>
    <w:locked/>
    <w:rsid w:val="00C063B0"/>
    <w:rPr>
      <w:sz w:val="24"/>
      <w:szCs w:val="24"/>
      <w:lang w:val="en-US" w:eastAsia="en-US" w:bidi="ar-SA"/>
    </w:rPr>
  </w:style>
  <w:style w:type="character" w:customStyle="1" w:styleId="insideitro">
    <w:name w:val="insideitro"/>
    <w:basedOn w:val="DefaultParagraphFont"/>
    <w:rsid w:val="00C063B0"/>
  </w:style>
  <w:style w:type="character" w:customStyle="1" w:styleId="wcfont">
    <w:name w:val="wcfont"/>
    <w:basedOn w:val="DefaultParagraphFont"/>
    <w:rsid w:val="00C063B0"/>
  </w:style>
  <w:style w:type="character" w:customStyle="1" w:styleId="style65">
    <w:name w:val="style65"/>
    <w:basedOn w:val="DefaultParagraphFont"/>
    <w:rsid w:val="00C063B0"/>
  </w:style>
  <w:style w:type="character" w:customStyle="1" w:styleId="qftext">
    <w:name w:val="qftext"/>
    <w:basedOn w:val="DefaultParagraphFont"/>
    <w:rsid w:val="00C063B0"/>
  </w:style>
  <w:style w:type="character" w:customStyle="1" w:styleId="leftidx">
    <w:name w:val="leftidx"/>
    <w:basedOn w:val="DefaultParagraphFont"/>
    <w:rsid w:val="00C063B0"/>
  </w:style>
  <w:style w:type="paragraph" w:customStyle="1" w:styleId="width100">
    <w:name w:val="width100"/>
    <w:basedOn w:val="Normal"/>
    <w:uiPriority w:val="99"/>
    <w:qFormat/>
    <w:rsid w:val="00C063B0"/>
    <w:pPr>
      <w:spacing w:before="100" w:beforeAutospacing="1" w:after="100" w:afterAutospacing="1"/>
    </w:pPr>
    <w:rPr>
      <w14:ligatures w14:val="standardContextual"/>
    </w:rPr>
  </w:style>
  <w:style w:type="character" w:customStyle="1" w:styleId="eventtitle">
    <w:name w:val="eventtitle"/>
    <w:basedOn w:val="DefaultParagraphFont"/>
    <w:rsid w:val="00C063B0"/>
  </w:style>
  <w:style w:type="character" w:customStyle="1" w:styleId="eventsubtitle">
    <w:name w:val="eventsubtitle"/>
    <w:basedOn w:val="DefaultParagraphFont"/>
    <w:rsid w:val="00C063B0"/>
  </w:style>
  <w:style w:type="character" w:customStyle="1" w:styleId="eventdate">
    <w:name w:val="eventdate"/>
    <w:basedOn w:val="DefaultParagraphFont"/>
    <w:rsid w:val="00C063B0"/>
  </w:style>
  <w:style w:type="character" w:customStyle="1" w:styleId="legend">
    <w:name w:val="legend"/>
    <w:basedOn w:val="DefaultParagraphFont"/>
    <w:rsid w:val="00C063B0"/>
  </w:style>
  <w:style w:type="character" w:customStyle="1" w:styleId="Bold12">
    <w:name w:val="Bold12"/>
    <w:uiPriority w:val="1"/>
    <w:qFormat/>
    <w:rsid w:val="00C063B0"/>
    <w:rPr>
      <w:rFonts w:ascii="Times New Roman" w:hAnsi="Times New Roman"/>
      <w:b/>
      <w:sz w:val="24"/>
    </w:rPr>
  </w:style>
  <w:style w:type="character" w:customStyle="1" w:styleId="NotBold10Final">
    <w:name w:val="NotBold10Final"/>
    <w:uiPriority w:val="1"/>
    <w:qFormat/>
    <w:rsid w:val="00C063B0"/>
    <w:rPr>
      <w:rFonts w:ascii="Times New Roman" w:hAnsi="Times New Roman"/>
      <w:b w:val="0"/>
      <w:i w:val="0"/>
      <w:sz w:val="20"/>
    </w:rPr>
  </w:style>
  <w:style w:type="character" w:customStyle="1" w:styleId="slug-elocation">
    <w:name w:val="slug-elocation"/>
    <w:basedOn w:val="DefaultParagraphFont"/>
    <w:rsid w:val="00C063B0"/>
  </w:style>
  <w:style w:type="character" w:customStyle="1" w:styleId="fu-autorenangabe-fu-beschreibung">
    <w:name w:val="fu-autorenangabe-fu-beschreibung"/>
    <w:rsid w:val="00C063B0"/>
  </w:style>
  <w:style w:type="paragraph" w:customStyle="1" w:styleId="introshadow">
    <w:name w:val="intro_shadow"/>
    <w:basedOn w:val="Normal"/>
    <w:uiPriority w:val="99"/>
    <w:qFormat/>
    <w:rsid w:val="00C063B0"/>
    <w:pPr>
      <w:spacing w:before="100" w:beforeAutospacing="1" w:after="100" w:afterAutospacing="1"/>
    </w:pPr>
    <w:rPr>
      <w14:ligatures w14:val="standardContextual"/>
    </w:rPr>
  </w:style>
  <w:style w:type="paragraph" w:customStyle="1" w:styleId="articleintro">
    <w:name w:val="articleintro"/>
    <w:basedOn w:val="Normal"/>
    <w:uiPriority w:val="99"/>
    <w:qFormat/>
    <w:rsid w:val="00C063B0"/>
    <w:pPr>
      <w:spacing w:before="100" w:beforeAutospacing="1" w:after="100" w:afterAutospacing="1"/>
    </w:pPr>
    <w:rPr>
      <w14:ligatures w14:val="standardContextual"/>
    </w:rPr>
  </w:style>
  <w:style w:type="character" w:customStyle="1" w:styleId="commentscontainer">
    <w:name w:val="comments_container"/>
    <w:basedOn w:val="DefaultParagraphFont"/>
    <w:rsid w:val="00C063B0"/>
  </w:style>
  <w:style w:type="paragraph" w:customStyle="1" w:styleId="Caption40">
    <w:name w:val="Caption4"/>
    <w:basedOn w:val="Normal"/>
    <w:uiPriority w:val="99"/>
    <w:qFormat/>
    <w:rsid w:val="00C063B0"/>
    <w:pPr>
      <w:spacing w:before="100" w:beforeAutospacing="1" w:after="100" w:afterAutospacing="1"/>
    </w:pPr>
    <w:rPr>
      <w14:ligatures w14:val="standardContextual"/>
    </w:rPr>
  </w:style>
  <w:style w:type="paragraph" w:customStyle="1" w:styleId="publishedon">
    <w:name w:val="published_on"/>
    <w:basedOn w:val="Normal"/>
    <w:uiPriority w:val="99"/>
    <w:qFormat/>
    <w:rsid w:val="00C063B0"/>
    <w:pPr>
      <w:spacing w:before="100" w:beforeAutospacing="1" w:after="100" w:afterAutospacing="1"/>
    </w:pPr>
    <w:rPr>
      <w14:ligatures w14:val="standardContextual"/>
    </w:rPr>
  </w:style>
  <w:style w:type="character" w:customStyle="1" w:styleId="hparticlefooter">
    <w:name w:val="hparticlefooter"/>
    <w:basedOn w:val="DefaultParagraphFont"/>
    <w:rsid w:val="00C063B0"/>
  </w:style>
  <w:style w:type="table" w:customStyle="1" w:styleId="TableGrid2">
    <w:name w:val="Table Grid2"/>
    <w:basedOn w:val="TableNormal"/>
    <w:next w:val="TableGrid"/>
    <w:rsid w:val="00C063B0"/>
    <w:pPr>
      <w:spacing w:after="0" w:line="240" w:lineRule="auto"/>
    </w:pPr>
    <w:rPr>
      <w:rFonts w:ascii="Times New Roman" w:eastAsia="Times New Roman" w:hAnsi="Times New Roman" w:cs="Times New Roman"/>
      <w:kern w:val="0"/>
      <w:sz w:val="20"/>
      <w:szCs w:val="20"/>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rofile-data">
    <w:name w:val="profile-data"/>
    <w:basedOn w:val="DefaultParagraphFont"/>
    <w:rsid w:val="00C063B0"/>
  </w:style>
  <w:style w:type="character" w:customStyle="1" w:styleId="BlockCharCharCharCharChar">
    <w:name w:val="Block Char Char Char Char Char"/>
    <w:aliases w:val="Block Char Char Char Char Char Char Char Char,Block Char Char Char Char Char Char Char1"/>
    <w:basedOn w:val="DefaultParagraphFont"/>
    <w:rsid w:val="00C063B0"/>
    <w:rPr>
      <w:rFonts w:cs="Arial"/>
      <w:b/>
      <w:bCs/>
      <w:smallCaps/>
      <w:color w:val="000000"/>
      <w:kern w:val="32"/>
      <w:position w:val="16"/>
      <w:sz w:val="40"/>
      <w:szCs w:val="32"/>
      <w:lang w:val="en-US" w:eastAsia="en-US" w:bidi="ar-SA"/>
    </w:rPr>
  </w:style>
  <w:style w:type="paragraph" w:customStyle="1" w:styleId="CiteEmphasis">
    <w:name w:val="Cite/Emphasis"/>
    <w:basedOn w:val="Normal"/>
    <w:link w:val="CiteEmphasisChar"/>
    <w:qFormat/>
    <w:rsid w:val="00C063B0"/>
    <w:rPr>
      <w:b/>
      <w:color w:val="000000"/>
      <w:u w:val="single"/>
      <w14:ligatures w14:val="standardContextual"/>
    </w:rPr>
  </w:style>
  <w:style w:type="character" w:customStyle="1" w:styleId="CiteEmphasisChar">
    <w:name w:val="Cite/Emphasis Char"/>
    <w:basedOn w:val="DefaultParagraphFont"/>
    <w:link w:val="CiteEmphasis"/>
    <w:rsid w:val="00C063B0"/>
    <w:rPr>
      <w:rFonts w:ascii="Calibri" w:eastAsiaTheme="minorHAnsi" w:hAnsi="Calibri" w:cs="Calibri"/>
      <w:b/>
      <w:color w:val="000000"/>
      <w:kern w:val="0"/>
      <w:sz w:val="22"/>
      <w:szCs w:val="22"/>
      <w:u w:val="single"/>
      <w:lang w:eastAsia="en-US"/>
    </w:rPr>
  </w:style>
  <w:style w:type="character" w:customStyle="1" w:styleId="ReadText">
    <w:name w:val="Read Text"/>
    <w:basedOn w:val="DefaultParagraphFont"/>
    <w:rsid w:val="00C063B0"/>
    <w:rPr>
      <w:rFonts w:ascii="Times New Roman" w:hAnsi="Times New Roman"/>
      <w:b/>
      <w:bCs/>
      <w:sz w:val="24"/>
      <w:u w:val="single"/>
    </w:rPr>
  </w:style>
  <w:style w:type="paragraph" w:customStyle="1" w:styleId="Styleunread8pt">
    <w:name w:val="Style unread + 8 pt"/>
    <w:basedOn w:val="Normal"/>
    <w:link w:val="Styleunread8ptChar"/>
    <w:qFormat/>
    <w:rsid w:val="00C063B0"/>
    <w:rPr>
      <w:color w:val="000000"/>
      <w14:ligatures w14:val="standardContextual"/>
    </w:rPr>
  </w:style>
  <w:style w:type="character" w:customStyle="1" w:styleId="Styleunread8ptChar">
    <w:name w:val="Style unread + 8 pt Char"/>
    <w:basedOn w:val="DefaultParagraphFont"/>
    <w:link w:val="Styleunread8pt"/>
    <w:rsid w:val="00C063B0"/>
    <w:rPr>
      <w:rFonts w:ascii="Calibri" w:eastAsiaTheme="minorHAnsi" w:hAnsi="Calibri" w:cs="Calibri"/>
      <w:color w:val="000000"/>
      <w:kern w:val="0"/>
      <w:sz w:val="22"/>
      <w:szCs w:val="22"/>
      <w:lang w:eastAsia="en-US"/>
    </w:rPr>
  </w:style>
  <w:style w:type="character" w:customStyle="1" w:styleId="main">
    <w:name w:val="main"/>
    <w:basedOn w:val="DefaultParagraphFont"/>
    <w:rsid w:val="00C063B0"/>
  </w:style>
  <w:style w:type="character" w:customStyle="1" w:styleId="textunderlineCharChar">
    <w:name w:val="text underline Char Char"/>
    <w:basedOn w:val="DefaultParagraphFont"/>
    <w:rsid w:val="00C063B0"/>
    <w:rPr>
      <w:rFonts w:ascii="Garamond" w:hAnsi="Garamond"/>
      <w:color w:val="000000"/>
      <w:u w:val="single"/>
    </w:rPr>
  </w:style>
  <w:style w:type="paragraph" w:customStyle="1" w:styleId="ekprop-p">
    <w:name w:val="ekprop-p"/>
    <w:basedOn w:val="Normal"/>
    <w:uiPriority w:val="99"/>
    <w:qFormat/>
    <w:rsid w:val="00C063B0"/>
    <w:pPr>
      <w:spacing w:before="100" w:beforeAutospacing="1" w:after="100" w:afterAutospacing="1"/>
    </w:pPr>
    <w:rPr>
      <w:color w:val="58585B"/>
      <w:szCs w:val="16"/>
      <w14:ligatures w14:val="standardContextual"/>
    </w:rPr>
  </w:style>
  <w:style w:type="paragraph" w:customStyle="1" w:styleId="ShrinkCharChar">
    <w:name w:val="Shrink Char Char"/>
    <w:link w:val="ShrinkCharCharChar"/>
    <w:qFormat/>
    <w:rsid w:val="00C063B0"/>
    <w:pPr>
      <w:spacing w:after="0" w:line="240" w:lineRule="auto"/>
      <w:ind w:left="288" w:right="288"/>
    </w:pPr>
    <w:rPr>
      <w:rFonts w:ascii="Times New Roman" w:eastAsia="Times New Roman" w:hAnsi="Times New Roman" w:cs="Times New Roman"/>
      <w:color w:val="000000"/>
      <w:kern w:val="0"/>
      <w:sz w:val="12"/>
      <w:lang w:eastAsia="en-US"/>
    </w:rPr>
  </w:style>
  <w:style w:type="character" w:customStyle="1" w:styleId="ShrinkCharCharChar">
    <w:name w:val="Shrink Char Char Char"/>
    <w:basedOn w:val="DefaultParagraphFont"/>
    <w:link w:val="ShrinkCharChar"/>
    <w:rsid w:val="00C063B0"/>
    <w:rPr>
      <w:rFonts w:ascii="Times New Roman" w:eastAsia="Times New Roman" w:hAnsi="Times New Roman" w:cs="Times New Roman"/>
      <w:color w:val="000000"/>
      <w:kern w:val="0"/>
      <w:sz w:val="12"/>
      <w:lang w:eastAsia="en-US"/>
    </w:rPr>
  </w:style>
  <w:style w:type="paragraph" w:customStyle="1" w:styleId="SmalltextChar0">
    <w:name w:val="Smalltext Char"/>
    <w:basedOn w:val="Normal"/>
    <w:link w:val="SmalltextCharChar"/>
    <w:qFormat/>
    <w:rsid w:val="00C063B0"/>
    <w:rPr>
      <w:color w:val="000000"/>
      <w14:ligatures w14:val="standardContextual"/>
    </w:rPr>
  </w:style>
  <w:style w:type="character" w:customStyle="1" w:styleId="SmalltextCharChar">
    <w:name w:val="Smalltext Char Char"/>
    <w:basedOn w:val="DefaultParagraphFont"/>
    <w:link w:val="SmalltextChar0"/>
    <w:rsid w:val="00C063B0"/>
    <w:rPr>
      <w:rFonts w:ascii="Calibri" w:eastAsiaTheme="minorHAnsi" w:hAnsi="Calibri" w:cs="Calibri"/>
      <w:color w:val="000000"/>
      <w:kern w:val="0"/>
      <w:sz w:val="22"/>
      <w:szCs w:val="22"/>
      <w:lang w:eastAsia="en-US"/>
    </w:rPr>
  </w:style>
  <w:style w:type="character" w:customStyle="1" w:styleId="FullCiteCharChar">
    <w:name w:val="Full Cite Char Char"/>
    <w:basedOn w:val="DefaultParagraphFont"/>
    <w:rsid w:val="00C063B0"/>
    <w:rPr>
      <w:rFonts w:ascii="Georgia" w:hAnsi="Georgia" w:cs="Calibri"/>
      <w:color w:val="000000"/>
      <w:sz w:val="20"/>
      <w:szCs w:val="24"/>
    </w:rPr>
  </w:style>
  <w:style w:type="character" w:customStyle="1" w:styleId="submitted-wrapper">
    <w:name w:val="submitted-wrapper"/>
    <w:basedOn w:val="DefaultParagraphFont"/>
    <w:rsid w:val="00C063B0"/>
  </w:style>
  <w:style w:type="paragraph" w:customStyle="1" w:styleId="Spacer">
    <w:name w:val="Spacer"/>
    <w:basedOn w:val="Heading1"/>
    <w:link w:val="SpacerChar"/>
    <w:autoRedefine/>
    <w:uiPriority w:val="4"/>
    <w:qFormat/>
    <w:rsid w:val="00C063B0"/>
    <w:pPr>
      <w:pBdr>
        <w:top w:val="none" w:sz="0" w:space="0" w:color="auto"/>
        <w:left w:val="none" w:sz="0" w:space="0" w:color="auto"/>
        <w:bottom w:val="none" w:sz="0" w:space="0" w:color="auto"/>
        <w:right w:val="none" w:sz="0" w:space="0" w:color="auto"/>
      </w:pBdr>
    </w:pPr>
    <w:rPr>
      <w:sz w:val="24"/>
      <w14:ligatures w14:val="standardContextual"/>
    </w:rPr>
  </w:style>
  <w:style w:type="character" w:customStyle="1" w:styleId="SpacerChar">
    <w:name w:val="Spacer Char"/>
    <w:basedOn w:val="DefaultParagraphFont"/>
    <w:link w:val="Spacer"/>
    <w:uiPriority w:val="4"/>
    <w:rsid w:val="00C063B0"/>
    <w:rPr>
      <w:rFonts w:ascii="Calibri" w:eastAsiaTheme="majorEastAsia" w:hAnsi="Calibri" w:cstheme="majorBidi"/>
      <w:b/>
      <w:kern w:val="0"/>
      <w:szCs w:val="32"/>
      <w:lang w:eastAsia="en-US"/>
    </w:rPr>
  </w:style>
  <w:style w:type="paragraph" w:customStyle="1" w:styleId="CardFormatCharCharCharCharCharChar">
    <w:name w:val="Card Format Char Char Char Char Char Char"/>
    <w:basedOn w:val="Normal"/>
    <w:uiPriority w:val="99"/>
    <w:qFormat/>
    <w:rsid w:val="00C063B0"/>
    <w:pPr>
      <w:widowControl w:val="0"/>
      <w:autoSpaceDE w:val="0"/>
      <w:autoSpaceDN w:val="0"/>
      <w:adjustRightInd w:val="0"/>
    </w:pPr>
    <w:rPr>
      <w:rFonts w:eastAsia="Times New Roman"/>
      <w:color w:val="000000"/>
      <w:sz w:val="18"/>
      <w:szCs w:val="18"/>
      <w14:ligatures w14:val="standardContextual"/>
    </w:rPr>
  </w:style>
  <w:style w:type="character" w:customStyle="1" w:styleId="the-author">
    <w:name w:val="the-author"/>
    <w:basedOn w:val="DefaultParagraphFont"/>
    <w:rsid w:val="00C063B0"/>
  </w:style>
  <w:style w:type="character" w:customStyle="1" w:styleId="top-publish">
    <w:name w:val="top-publish"/>
    <w:basedOn w:val="DefaultParagraphFont"/>
    <w:rsid w:val="00C063B0"/>
  </w:style>
  <w:style w:type="character" w:customStyle="1" w:styleId="byline-italic">
    <w:name w:val="byline-italic"/>
    <w:basedOn w:val="DefaultParagraphFont"/>
    <w:rsid w:val="00C063B0"/>
  </w:style>
  <w:style w:type="character" w:customStyle="1" w:styleId="CardUnderlinedCharChar0">
    <w:name w:val="Card Underlined Char Char"/>
    <w:rsid w:val="00C063B0"/>
    <w:rPr>
      <w:rFonts w:ascii="Arial Narrow" w:hAnsi="Arial Narrow"/>
      <w:sz w:val="22"/>
      <w:szCs w:val="24"/>
      <w:u w:val="single"/>
      <w:lang w:val="en-US" w:eastAsia="en-US" w:bidi="ar-SA"/>
    </w:rPr>
  </w:style>
  <w:style w:type="character" w:customStyle="1" w:styleId="gd">
    <w:name w:val="gd"/>
    <w:basedOn w:val="DefaultParagraphFont"/>
    <w:rsid w:val="00C063B0"/>
  </w:style>
  <w:style w:type="character" w:customStyle="1" w:styleId="g3">
    <w:name w:val="g3"/>
    <w:basedOn w:val="DefaultParagraphFont"/>
    <w:rsid w:val="00C063B0"/>
  </w:style>
  <w:style w:type="character" w:customStyle="1" w:styleId="hb">
    <w:name w:val="hb"/>
    <w:basedOn w:val="DefaultParagraphFont"/>
    <w:rsid w:val="00C063B0"/>
  </w:style>
  <w:style w:type="character" w:customStyle="1" w:styleId="g2">
    <w:name w:val="g2"/>
    <w:basedOn w:val="DefaultParagraphFont"/>
    <w:rsid w:val="00C063B0"/>
  </w:style>
  <w:style w:type="character" w:customStyle="1" w:styleId="nameplatehead">
    <w:name w:val="nameplatehead"/>
    <w:basedOn w:val="DefaultParagraphFont"/>
    <w:rsid w:val="00C063B0"/>
  </w:style>
  <w:style w:type="character" w:customStyle="1" w:styleId="nameplatelink">
    <w:name w:val="nameplatelink"/>
    <w:basedOn w:val="DefaultParagraphFont"/>
    <w:rsid w:val="00C063B0"/>
  </w:style>
  <w:style w:type="paragraph" w:customStyle="1" w:styleId="calibre8">
    <w:name w:val="calibre8"/>
    <w:basedOn w:val="Normal"/>
    <w:uiPriority w:val="99"/>
    <w:qFormat/>
    <w:rsid w:val="00C063B0"/>
    <w:pPr>
      <w:spacing w:before="30" w:after="30"/>
      <w:jc w:val="both"/>
    </w:pPr>
    <w:rPr>
      <w:rFonts w:eastAsia="Times New Roman"/>
      <w:sz w:val="17"/>
      <w:szCs w:val="17"/>
      <w14:ligatures w14:val="standardContextual"/>
    </w:rPr>
  </w:style>
  <w:style w:type="paragraph" w:customStyle="1" w:styleId="paragraph">
    <w:name w:val="paragraph"/>
    <w:basedOn w:val="Normal"/>
    <w:qFormat/>
    <w:rsid w:val="00C063B0"/>
    <w:pPr>
      <w:spacing w:before="100" w:beforeAutospacing="1" w:after="100" w:afterAutospacing="1"/>
    </w:pPr>
    <w:rPr>
      <w:rFonts w:eastAsia="Times New Roman"/>
      <w14:ligatures w14:val="standardContextual"/>
    </w:rPr>
  </w:style>
  <w:style w:type="character" w:customStyle="1" w:styleId="m340327140930436083gmail-styleunderline">
    <w:name w:val="m_340327140930436083gmail-styleunderline"/>
    <w:basedOn w:val="DefaultParagraphFont"/>
    <w:rsid w:val="00C063B0"/>
  </w:style>
  <w:style w:type="character" w:customStyle="1" w:styleId="djhat-arrow">
    <w:name w:val="djhat-arrow"/>
    <w:basedOn w:val="DefaultParagraphFont"/>
    <w:rsid w:val="00C063B0"/>
  </w:style>
  <w:style w:type="character" w:customStyle="1" w:styleId="mname">
    <w:name w:val="mname"/>
    <w:basedOn w:val="DefaultParagraphFont"/>
    <w:rsid w:val="00C063B0"/>
  </w:style>
  <w:style w:type="character" w:customStyle="1" w:styleId="mvalue">
    <w:name w:val="mvalue"/>
    <w:basedOn w:val="DefaultParagraphFont"/>
    <w:rsid w:val="00C063B0"/>
  </w:style>
  <w:style w:type="character" w:customStyle="1" w:styleId="mchange">
    <w:name w:val="mchange"/>
    <w:basedOn w:val="DefaultParagraphFont"/>
    <w:rsid w:val="00C063B0"/>
  </w:style>
  <w:style w:type="character" w:customStyle="1" w:styleId="categoryaside">
    <w:name w:val="category__aside"/>
    <w:basedOn w:val="DefaultParagraphFont"/>
    <w:rsid w:val="00C063B0"/>
  </w:style>
  <w:style w:type="character" w:customStyle="1" w:styleId="article-breadcrumb-wrapper">
    <w:name w:val="article-breadcrumb-wrapper"/>
    <w:basedOn w:val="DefaultParagraphFont"/>
    <w:rsid w:val="00C063B0"/>
  </w:style>
  <w:style w:type="character" w:customStyle="1" w:styleId="wsj-article-caption-content">
    <w:name w:val="wsj-article-caption-content"/>
    <w:basedOn w:val="DefaultParagraphFont"/>
    <w:rsid w:val="00C063B0"/>
  </w:style>
  <w:style w:type="character" w:customStyle="1" w:styleId="wsj-article-credit">
    <w:name w:val="wsj-article-credit"/>
    <w:basedOn w:val="DefaultParagraphFont"/>
    <w:rsid w:val="00C063B0"/>
  </w:style>
  <w:style w:type="character" w:customStyle="1" w:styleId="wsj-article-credit-tag">
    <w:name w:val="wsj-article-credit-tag"/>
    <w:basedOn w:val="DefaultParagraphFont"/>
    <w:rsid w:val="00C063B0"/>
  </w:style>
  <w:style w:type="character" w:customStyle="1" w:styleId="commentscounticon">
    <w:name w:val="comments_count_icon"/>
    <w:basedOn w:val="DefaultParagraphFont"/>
    <w:rsid w:val="00C063B0"/>
  </w:style>
  <w:style w:type="character" w:customStyle="1" w:styleId="comments-count-word">
    <w:name w:val="comments-count-word"/>
    <w:basedOn w:val="DefaultParagraphFont"/>
    <w:rsid w:val="00C063B0"/>
  </w:style>
  <w:style w:type="character" w:customStyle="1" w:styleId="company-name-type">
    <w:name w:val="company-name-type"/>
    <w:basedOn w:val="DefaultParagraphFont"/>
    <w:rsid w:val="00C063B0"/>
  </w:style>
  <w:style w:type="character" w:customStyle="1" w:styleId="nav-prevnext-lbl">
    <w:name w:val="nav-prevnext-lbl"/>
    <w:basedOn w:val="DefaultParagraphFont"/>
    <w:rsid w:val="00C063B0"/>
  </w:style>
  <w:style w:type="character" w:customStyle="1" w:styleId="nav-prevnext-hed">
    <w:name w:val="nav-prevnext-hed"/>
    <w:basedOn w:val="DefaultParagraphFont"/>
    <w:rsid w:val="00C063B0"/>
  </w:style>
  <w:style w:type="character" w:customStyle="1" w:styleId="readcomments">
    <w:name w:val="readcomments"/>
    <w:basedOn w:val="DefaultParagraphFont"/>
    <w:rsid w:val="00C063B0"/>
  </w:style>
  <w:style w:type="character" w:customStyle="1" w:styleId="selected-edition">
    <w:name w:val="selected-edition"/>
    <w:basedOn w:val="DefaultParagraphFont"/>
    <w:rsid w:val="00C063B0"/>
  </w:style>
  <w:style w:type="character" w:customStyle="1" w:styleId="rotate">
    <w:name w:val="rotate"/>
    <w:basedOn w:val="DefaultParagraphFont"/>
    <w:rsid w:val="00C063B0"/>
  </w:style>
  <w:style w:type="paragraph" w:customStyle="1" w:styleId="column-name">
    <w:name w:val="column-name"/>
    <w:basedOn w:val="Normal"/>
    <w:rsid w:val="00C063B0"/>
    <w:pPr>
      <w:spacing w:before="100" w:beforeAutospacing="1" w:after="100" w:afterAutospacing="1"/>
    </w:pPr>
    <w:rPr>
      <w:rFonts w:ascii="Times" w:hAnsi="Times"/>
      <w:szCs w:val="20"/>
      <w14:ligatures w14:val="standardContextual"/>
    </w:rPr>
  </w:style>
  <w:style w:type="character" w:customStyle="1" w:styleId="m-8174075135221778500gmail-styleunderline">
    <w:name w:val="m_-8174075135221778500gmail-styleunderline"/>
    <w:basedOn w:val="DefaultParagraphFont"/>
    <w:rsid w:val="00C063B0"/>
  </w:style>
  <w:style w:type="character" w:customStyle="1" w:styleId="UnresolvedMention31">
    <w:name w:val="Unresolved Mention31"/>
    <w:basedOn w:val="DefaultParagraphFont"/>
    <w:uiPriority w:val="99"/>
    <w:semiHidden/>
    <w:unhideWhenUsed/>
    <w:rsid w:val="00C063B0"/>
    <w:rPr>
      <w:color w:val="808080"/>
      <w:shd w:val="clear" w:color="auto" w:fill="E6E6E6"/>
    </w:rPr>
  </w:style>
  <w:style w:type="character" w:customStyle="1" w:styleId="m-765514100411602794gmail-style13ptbold">
    <w:name w:val="m_-765514100411602794gmail-style13ptbold"/>
    <w:basedOn w:val="DefaultParagraphFont"/>
    <w:rsid w:val="00C063B0"/>
  </w:style>
  <w:style w:type="character" w:customStyle="1" w:styleId="m-765514100411602794gmail-styleunderline">
    <w:name w:val="m_-765514100411602794gmail-styleunderline"/>
    <w:basedOn w:val="DefaultParagraphFont"/>
    <w:rsid w:val="00C063B0"/>
  </w:style>
  <w:style w:type="character" w:customStyle="1" w:styleId="FontStyle40">
    <w:name w:val="Font Style40"/>
    <w:basedOn w:val="DefaultParagraphFont"/>
    <w:uiPriority w:val="99"/>
    <w:rsid w:val="00C063B0"/>
    <w:rPr>
      <w:rFonts w:ascii="Cambria" w:hAnsi="Cambria" w:cs="Cambria"/>
      <w:i/>
      <w:iCs/>
      <w:sz w:val="22"/>
      <w:szCs w:val="22"/>
    </w:rPr>
  </w:style>
  <w:style w:type="character" w:customStyle="1" w:styleId="FontStyle42">
    <w:name w:val="Font Style42"/>
    <w:basedOn w:val="DefaultParagraphFont"/>
    <w:uiPriority w:val="99"/>
    <w:rsid w:val="00C063B0"/>
    <w:rPr>
      <w:rFonts w:ascii="Cambria" w:hAnsi="Cambria" w:cs="Cambria"/>
      <w:sz w:val="22"/>
      <w:szCs w:val="22"/>
    </w:rPr>
  </w:style>
  <w:style w:type="paragraph" w:customStyle="1" w:styleId="Style17">
    <w:name w:val="Style17"/>
    <w:basedOn w:val="Normal"/>
    <w:uiPriority w:val="99"/>
    <w:rsid w:val="00C063B0"/>
    <w:pPr>
      <w:widowControl w:val="0"/>
      <w:autoSpaceDE w:val="0"/>
      <w:autoSpaceDN w:val="0"/>
      <w:adjustRightInd w:val="0"/>
      <w:spacing w:line="274" w:lineRule="exact"/>
      <w:ind w:hanging="394"/>
      <w:jc w:val="both"/>
    </w:pPr>
    <w:rPr>
      <w:rFonts w:ascii="Cambria" w:eastAsia="Times New Roman" w:hAnsi="Cambria"/>
      <w:sz w:val="24"/>
      <w14:ligatures w14:val="standardContextual"/>
    </w:rPr>
  </w:style>
  <w:style w:type="paragraph" w:customStyle="1" w:styleId="Style32">
    <w:name w:val="Style32"/>
    <w:basedOn w:val="Normal"/>
    <w:uiPriority w:val="99"/>
    <w:rsid w:val="00C063B0"/>
    <w:pPr>
      <w:widowControl w:val="0"/>
      <w:autoSpaceDE w:val="0"/>
      <w:autoSpaceDN w:val="0"/>
      <w:adjustRightInd w:val="0"/>
      <w:spacing w:line="274" w:lineRule="exact"/>
      <w:ind w:hanging="398"/>
      <w:jc w:val="both"/>
    </w:pPr>
    <w:rPr>
      <w:rFonts w:ascii="Cambria" w:eastAsia="Times New Roman" w:hAnsi="Cambria"/>
      <w:sz w:val="24"/>
      <w14:ligatures w14:val="standardContextual"/>
    </w:rPr>
  </w:style>
  <w:style w:type="character" w:customStyle="1" w:styleId="FontStyle310">
    <w:name w:val="Font Style310"/>
    <w:uiPriority w:val="99"/>
    <w:rsid w:val="00C063B0"/>
    <w:rPr>
      <w:rFonts w:ascii="Times New Roman" w:hAnsi="Times New Roman" w:cs="Times New Roman"/>
      <w:b/>
      <w:bCs/>
      <w:i/>
      <w:iCs/>
      <w:spacing w:val="-10"/>
      <w:sz w:val="18"/>
      <w:szCs w:val="18"/>
    </w:rPr>
  </w:style>
  <w:style w:type="character" w:customStyle="1" w:styleId="FontStyle370">
    <w:name w:val="Font Style370"/>
    <w:uiPriority w:val="99"/>
    <w:rsid w:val="00C063B0"/>
    <w:rPr>
      <w:rFonts w:ascii="Cambria" w:hAnsi="Cambria" w:cs="Cambria"/>
      <w:b/>
      <w:bCs/>
      <w:spacing w:val="-10"/>
      <w:sz w:val="18"/>
      <w:szCs w:val="18"/>
    </w:rPr>
  </w:style>
  <w:style w:type="character" w:customStyle="1" w:styleId="FontStyle302">
    <w:name w:val="Font Style302"/>
    <w:uiPriority w:val="99"/>
    <w:rsid w:val="00C063B0"/>
    <w:rPr>
      <w:rFonts w:ascii="Times New Roman" w:hAnsi="Times New Roman" w:cs="Times New Roman"/>
      <w:b/>
      <w:bCs/>
      <w:sz w:val="22"/>
      <w:szCs w:val="22"/>
    </w:rPr>
  </w:style>
  <w:style w:type="character" w:customStyle="1" w:styleId="FontStyle347">
    <w:name w:val="Font Style347"/>
    <w:uiPriority w:val="99"/>
    <w:rsid w:val="00C063B0"/>
    <w:rPr>
      <w:rFonts w:ascii="Times New Roman" w:hAnsi="Times New Roman" w:cs="Times New Roman"/>
      <w:b/>
      <w:bCs/>
      <w:spacing w:val="-10"/>
      <w:sz w:val="20"/>
      <w:szCs w:val="20"/>
    </w:rPr>
  </w:style>
  <w:style w:type="paragraph" w:customStyle="1" w:styleId="Style27">
    <w:name w:val="Style27"/>
    <w:basedOn w:val="Normal"/>
    <w:uiPriority w:val="99"/>
    <w:rsid w:val="00C063B0"/>
    <w:pPr>
      <w:widowControl w:val="0"/>
      <w:autoSpaceDE w:val="0"/>
      <w:autoSpaceDN w:val="0"/>
      <w:adjustRightInd w:val="0"/>
      <w:spacing w:line="223" w:lineRule="exact"/>
    </w:pPr>
    <w:rPr>
      <w:rFonts w:eastAsia="Times New Roman"/>
      <w:sz w:val="24"/>
      <w14:ligatures w14:val="standardContextual"/>
    </w:rPr>
  </w:style>
  <w:style w:type="character" w:customStyle="1" w:styleId="FontStyle303">
    <w:name w:val="Font Style303"/>
    <w:uiPriority w:val="99"/>
    <w:rsid w:val="00C063B0"/>
    <w:rPr>
      <w:rFonts w:ascii="Times New Roman" w:hAnsi="Times New Roman" w:cs="Times New Roman"/>
      <w:spacing w:val="-10"/>
      <w:sz w:val="18"/>
      <w:szCs w:val="18"/>
    </w:rPr>
  </w:style>
  <w:style w:type="character" w:customStyle="1" w:styleId="FontStyle312">
    <w:name w:val="Font Style312"/>
    <w:uiPriority w:val="99"/>
    <w:rsid w:val="00C063B0"/>
    <w:rPr>
      <w:rFonts w:ascii="Times New Roman" w:hAnsi="Times New Roman" w:cs="Times New Roman"/>
      <w:b/>
      <w:bCs/>
      <w:spacing w:val="-10"/>
      <w:sz w:val="16"/>
      <w:szCs w:val="16"/>
    </w:rPr>
  </w:style>
  <w:style w:type="character" w:customStyle="1" w:styleId="FontStyle346">
    <w:name w:val="Font Style346"/>
    <w:uiPriority w:val="99"/>
    <w:rsid w:val="00C063B0"/>
    <w:rPr>
      <w:rFonts w:ascii="Times New Roman" w:hAnsi="Times New Roman" w:cs="Times New Roman"/>
      <w:b/>
      <w:bCs/>
      <w:spacing w:val="-10"/>
      <w:sz w:val="18"/>
      <w:szCs w:val="18"/>
    </w:rPr>
  </w:style>
  <w:style w:type="character" w:customStyle="1" w:styleId="FontStyle330">
    <w:name w:val="Font Style330"/>
    <w:uiPriority w:val="99"/>
    <w:rsid w:val="00C063B0"/>
    <w:rPr>
      <w:rFonts w:ascii="Times New Roman" w:hAnsi="Times New Roman" w:cs="Times New Roman"/>
      <w:b/>
      <w:bCs/>
      <w:sz w:val="16"/>
      <w:szCs w:val="16"/>
    </w:rPr>
  </w:style>
  <w:style w:type="character" w:customStyle="1" w:styleId="FontStyle372">
    <w:name w:val="Font Style372"/>
    <w:uiPriority w:val="99"/>
    <w:rsid w:val="00C063B0"/>
    <w:rPr>
      <w:rFonts w:ascii="Times New Roman" w:hAnsi="Times New Roman" w:cs="Times New Roman"/>
      <w:b/>
      <w:bCs/>
      <w:sz w:val="16"/>
      <w:szCs w:val="16"/>
    </w:rPr>
  </w:style>
  <w:style w:type="paragraph" w:customStyle="1" w:styleId="Style59">
    <w:name w:val="Style59"/>
    <w:basedOn w:val="Normal"/>
    <w:uiPriority w:val="99"/>
    <w:rsid w:val="00C063B0"/>
    <w:pPr>
      <w:widowControl w:val="0"/>
      <w:autoSpaceDE w:val="0"/>
      <w:autoSpaceDN w:val="0"/>
      <w:adjustRightInd w:val="0"/>
      <w:spacing w:line="236" w:lineRule="exact"/>
    </w:pPr>
    <w:rPr>
      <w:rFonts w:eastAsia="Times New Roman"/>
      <w:sz w:val="24"/>
      <w14:ligatures w14:val="standardContextual"/>
    </w:rPr>
  </w:style>
  <w:style w:type="character" w:customStyle="1" w:styleId="FontStyle315">
    <w:name w:val="Font Style315"/>
    <w:uiPriority w:val="99"/>
    <w:rsid w:val="00C063B0"/>
    <w:rPr>
      <w:rFonts w:ascii="Times New Roman" w:hAnsi="Times New Roman" w:cs="Times New Roman"/>
      <w:b/>
      <w:bCs/>
      <w:i/>
      <w:iCs/>
      <w:sz w:val="16"/>
      <w:szCs w:val="16"/>
    </w:rPr>
  </w:style>
  <w:style w:type="paragraph" w:customStyle="1" w:styleId="Style200">
    <w:name w:val="Style20"/>
    <w:basedOn w:val="Normal"/>
    <w:uiPriority w:val="99"/>
    <w:rsid w:val="00C063B0"/>
    <w:pPr>
      <w:widowControl w:val="0"/>
      <w:autoSpaceDE w:val="0"/>
      <w:autoSpaceDN w:val="0"/>
      <w:adjustRightInd w:val="0"/>
      <w:spacing w:line="232" w:lineRule="exact"/>
    </w:pPr>
    <w:rPr>
      <w:rFonts w:eastAsia="Times New Roman"/>
      <w:sz w:val="24"/>
      <w14:ligatures w14:val="standardContextual"/>
    </w:rPr>
  </w:style>
  <w:style w:type="character" w:customStyle="1" w:styleId="FontStyle313">
    <w:name w:val="Font Style313"/>
    <w:uiPriority w:val="99"/>
    <w:rsid w:val="00C063B0"/>
    <w:rPr>
      <w:rFonts w:ascii="Times New Roman" w:hAnsi="Times New Roman" w:cs="Times New Roman"/>
      <w:smallCaps/>
      <w:sz w:val="14"/>
      <w:szCs w:val="14"/>
    </w:rPr>
  </w:style>
  <w:style w:type="paragraph" w:customStyle="1" w:styleId="Style89">
    <w:name w:val="Style89"/>
    <w:basedOn w:val="Normal"/>
    <w:uiPriority w:val="99"/>
    <w:rsid w:val="00C063B0"/>
    <w:pPr>
      <w:widowControl w:val="0"/>
      <w:autoSpaceDE w:val="0"/>
      <w:autoSpaceDN w:val="0"/>
      <w:adjustRightInd w:val="0"/>
      <w:spacing w:line="270" w:lineRule="exact"/>
      <w:jc w:val="both"/>
    </w:pPr>
    <w:rPr>
      <w:rFonts w:eastAsia="Times New Roman"/>
      <w:sz w:val="24"/>
      <w14:ligatures w14:val="standardContextual"/>
    </w:rPr>
  </w:style>
  <w:style w:type="character" w:customStyle="1" w:styleId="FontStyle319">
    <w:name w:val="Font Style319"/>
    <w:uiPriority w:val="99"/>
    <w:rsid w:val="00C063B0"/>
    <w:rPr>
      <w:rFonts w:ascii="Times New Roman" w:hAnsi="Times New Roman" w:cs="Times New Roman"/>
      <w:b/>
      <w:bCs/>
      <w:spacing w:val="-10"/>
      <w:sz w:val="22"/>
      <w:szCs w:val="22"/>
    </w:rPr>
  </w:style>
  <w:style w:type="character" w:customStyle="1" w:styleId="FontStyle320">
    <w:name w:val="Font Style320"/>
    <w:uiPriority w:val="99"/>
    <w:rsid w:val="00C063B0"/>
    <w:rPr>
      <w:rFonts w:ascii="Times New Roman" w:hAnsi="Times New Roman" w:cs="Times New Roman"/>
      <w:b/>
      <w:bCs/>
      <w:spacing w:val="-10"/>
      <w:sz w:val="22"/>
      <w:szCs w:val="22"/>
    </w:rPr>
  </w:style>
  <w:style w:type="character" w:customStyle="1" w:styleId="FontStyle352">
    <w:name w:val="Font Style352"/>
    <w:uiPriority w:val="99"/>
    <w:rsid w:val="00C063B0"/>
    <w:rPr>
      <w:rFonts w:ascii="Times New Roman" w:hAnsi="Times New Roman" w:cs="Times New Roman"/>
      <w:b/>
      <w:bCs/>
      <w:sz w:val="16"/>
      <w:szCs w:val="16"/>
    </w:rPr>
  </w:style>
  <w:style w:type="character" w:customStyle="1" w:styleId="FontStyle356">
    <w:name w:val="Font Style356"/>
    <w:uiPriority w:val="99"/>
    <w:rsid w:val="00C063B0"/>
    <w:rPr>
      <w:rFonts w:ascii="Times New Roman" w:hAnsi="Times New Roman" w:cs="Times New Roman"/>
      <w:b/>
      <w:bCs/>
      <w:spacing w:val="-10"/>
      <w:sz w:val="22"/>
      <w:szCs w:val="22"/>
    </w:rPr>
  </w:style>
  <w:style w:type="character" w:customStyle="1" w:styleId="FontStyle298">
    <w:name w:val="Font Style298"/>
    <w:uiPriority w:val="99"/>
    <w:rsid w:val="00C063B0"/>
    <w:rPr>
      <w:rFonts w:ascii="Times New Roman" w:hAnsi="Times New Roman" w:cs="Times New Roman"/>
      <w:sz w:val="18"/>
      <w:szCs w:val="18"/>
    </w:rPr>
  </w:style>
  <w:style w:type="character" w:customStyle="1" w:styleId="FontStyle311">
    <w:name w:val="Font Style311"/>
    <w:uiPriority w:val="99"/>
    <w:rsid w:val="00C063B0"/>
    <w:rPr>
      <w:rFonts w:ascii="Times New Roman" w:hAnsi="Times New Roman" w:cs="Times New Roman"/>
      <w:b/>
      <w:bCs/>
      <w:spacing w:val="-10"/>
      <w:sz w:val="18"/>
      <w:szCs w:val="18"/>
    </w:rPr>
  </w:style>
  <w:style w:type="character" w:customStyle="1" w:styleId="FontStyle332">
    <w:name w:val="Font Style332"/>
    <w:uiPriority w:val="99"/>
    <w:rsid w:val="00C063B0"/>
    <w:rPr>
      <w:rFonts w:ascii="Times New Roman" w:hAnsi="Times New Roman" w:cs="Times New Roman"/>
      <w:b/>
      <w:bCs/>
      <w:i/>
      <w:iCs/>
      <w:spacing w:val="-10"/>
      <w:sz w:val="20"/>
      <w:szCs w:val="20"/>
    </w:rPr>
  </w:style>
  <w:style w:type="character" w:customStyle="1" w:styleId="FontStyle371">
    <w:name w:val="Font Style371"/>
    <w:uiPriority w:val="99"/>
    <w:rsid w:val="00C063B0"/>
    <w:rPr>
      <w:rFonts w:ascii="Times New Roman" w:hAnsi="Times New Roman" w:cs="Times New Roman"/>
      <w:sz w:val="16"/>
      <w:szCs w:val="16"/>
    </w:rPr>
  </w:style>
  <w:style w:type="character" w:customStyle="1" w:styleId="FontStyle350">
    <w:name w:val="Font Style350"/>
    <w:uiPriority w:val="99"/>
    <w:rsid w:val="00C063B0"/>
    <w:rPr>
      <w:rFonts w:ascii="Times New Roman" w:hAnsi="Times New Roman" w:cs="Times New Roman"/>
      <w:b/>
      <w:bCs/>
      <w:i/>
      <w:iCs/>
      <w:sz w:val="20"/>
      <w:szCs w:val="20"/>
    </w:rPr>
  </w:style>
  <w:style w:type="paragraph" w:customStyle="1" w:styleId="Style8">
    <w:name w:val="Style8"/>
    <w:basedOn w:val="Normal"/>
    <w:uiPriority w:val="99"/>
    <w:rsid w:val="00C063B0"/>
    <w:pPr>
      <w:widowControl w:val="0"/>
      <w:autoSpaceDE w:val="0"/>
      <w:autoSpaceDN w:val="0"/>
      <w:adjustRightInd w:val="0"/>
    </w:pPr>
    <w:rPr>
      <w:rFonts w:eastAsia="Times New Roman"/>
      <w:sz w:val="24"/>
      <w14:ligatures w14:val="standardContextual"/>
    </w:rPr>
  </w:style>
  <w:style w:type="character" w:customStyle="1" w:styleId="FontStyle351">
    <w:name w:val="Font Style351"/>
    <w:uiPriority w:val="99"/>
    <w:rsid w:val="00C063B0"/>
    <w:rPr>
      <w:rFonts w:ascii="Times New Roman" w:hAnsi="Times New Roman" w:cs="Times New Roman"/>
      <w:b/>
      <w:bCs/>
      <w:sz w:val="22"/>
      <w:szCs w:val="22"/>
    </w:rPr>
  </w:style>
  <w:style w:type="paragraph" w:customStyle="1" w:styleId="Style130">
    <w:name w:val="Style130"/>
    <w:basedOn w:val="Normal"/>
    <w:uiPriority w:val="99"/>
    <w:rsid w:val="00C063B0"/>
    <w:pPr>
      <w:widowControl w:val="0"/>
      <w:autoSpaceDE w:val="0"/>
      <w:autoSpaceDN w:val="0"/>
      <w:adjustRightInd w:val="0"/>
      <w:jc w:val="both"/>
    </w:pPr>
    <w:rPr>
      <w:rFonts w:eastAsia="Times New Roman"/>
      <w:sz w:val="24"/>
      <w14:ligatures w14:val="standardContextual"/>
    </w:rPr>
  </w:style>
  <w:style w:type="character" w:customStyle="1" w:styleId="FontStyle369">
    <w:name w:val="Font Style369"/>
    <w:uiPriority w:val="99"/>
    <w:rsid w:val="00C063B0"/>
    <w:rPr>
      <w:rFonts w:ascii="Times New Roman" w:hAnsi="Times New Roman" w:cs="Times New Roman"/>
      <w:b/>
      <w:bCs/>
      <w:spacing w:val="-10"/>
      <w:sz w:val="20"/>
      <w:szCs w:val="20"/>
    </w:rPr>
  </w:style>
  <w:style w:type="character" w:customStyle="1" w:styleId="FontStyle357">
    <w:name w:val="Font Style357"/>
    <w:uiPriority w:val="99"/>
    <w:rsid w:val="00C063B0"/>
    <w:rPr>
      <w:rFonts w:ascii="Times New Roman" w:hAnsi="Times New Roman" w:cs="Times New Roman"/>
      <w:b/>
      <w:bCs/>
      <w:spacing w:val="-10"/>
      <w:sz w:val="22"/>
      <w:szCs w:val="22"/>
    </w:rPr>
  </w:style>
  <w:style w:type="paragraph" w:customStyle="1" w:styleId="Style67">
    <w:name w:val="Style67"/>
    <w:basedOn w:val="Normal"/>
    <w:uiPriority w:val="99"/>
    <w:rsid w:val="00C063B0"/>
    <w:pPr>
      <w:widowControl w:val="0"/>
      <w:autoSpaceDE w:val="0"/>
      <w:autoSpaceDN w:val="0"/>
      <w:adjustRightInd w:val="0"/>
      <w:spacing w:line="274" w:lineRule="exact"/>
      <w:jc w:val="both"/>
    </w:pPr>
    <w:rPr>
      <w:rFonts w:eastAsia="Times New Roman"/>
      <w:sz w:val="24"/>
      <w14:ligatures w14:val="standardContextual"/>
    </w:rPr>
  </w:style>
  <w:style w:type="character" w:customStyle="1" w:styleId="FontStyle360">
    <w:name w:val="Font Style360"/>
    <w:uiPriority w:val="99"/>
    <w:rsid w:val="00C063B0"/>
    <w:rPr>
      <w:rFonts w:ascii="Times New Roman" w:hAnsi="Times New Roman" w:cs="Times New Roman"/>
      <w:sz w:val="20"/>
      <w:szCs w:val="20"/>
    </w:rPr>
  </w:style>
  <w:style w:type="character" w:customStyle="1" w:styleId="FontStyle374">
    <w:name w:val="Font Style374"/>
    <w:uiPriority w:val="99"/>
    <w:rsid w:val="00C063B0"/>
    <w:rPr>
      <w:rFonts w:ascii="Times New Roman" w:hAnsi="Times New Roman" w:cs="Times New Roman"/>
      <w:b/>
      <w:bCs/>
      <w:spacing w:val="-10"/>
      <w:sz w:val="22"/>
      <w:szCs w:val="22"/>
    </w:rPr>
  </w:style>
  <w:style w:type="paragraph" w:customStyle="1" w:styleId="Style300">
    <w:name w:val="Style30"/>
    <w:basedOn w:val="Normal"/>
    <w:uiPriority w:val="99"/>
    <w:rsid w:val="00C063B0"/>
    <w:pPr>
      <w:widowControl w:val="0"/>
      <w:autoSpaceDE w:val="0"/>
      <w:autoSpaceDN w:val="0"/>
      <w:adjustRightInd w:val="0"/>
      <w:spacing w:line="191" w:lineRule="exact"/>
      <w:jc w:val="both"/>
    </w:pPr>
    <w:rPr>
      <w:rFonts w:eastAsia="Times New Roman"/>
      <w:sz w:val="24"/>
      <w14:ligatures w14:val="standardContextual"/>
    </w:rPr>
  </w:style>
  <w:style w:type="character" w:customStyle="1" w:styleId="FontStyle314">
    <w:name w:val="Font Style314"/>
    <w:uiPriority w:val="99"/>
    <w:rsid w:val="00C063B0"/>
    <w:rPr>
      <w:rFonts w:ascii="Times New Roman" w:hAnsi="Times New Roman" w:cs="Times New Roman"/>
      <w:smallCaps/>
      <w:sz w:val="16"/>
      <w:szCs w:val="16"/>
    </w:rPr>
  </w:style>
  <w:style w:type="paragraph" w:customStyle="1" w:styleId="Style93">
    <w:name w:val="Style93"/>
    <w:basedOn w:val="Normal"/>
    <w:uiPriority w:val="99"/>
    <w:rsid w:val="00C063B0"/>
    <w:pPr>
      <w:widowControl w:val="0"/>
      <w:autoSpaceDE w:val="0"/>
      <w:autoSpaceDN w:val="0"/>
      <w:adjustRightInd w:val="0"/>
      <w:spacing w:line="229" w:lineRule="exact"/>
    </w:pPr>
    <w:rPr>
      <w:rFonts w:eastAsia="Times New Roman"/>
      <w:sz w:val="24"/>
      <w14:ligatures w14:val="standardContextual"/>
    </w:rPr>
  </w:style>
  <w:style w:type="paragraph" w:customStyle="1" w:styleId="Style176">
    <w:name w:val="Style176"/>
    <w:basedOn w:val="Normal"/>
    <w:uiPriority w:val="99"/>
    <w:rsid w:val="00C063B0"/>
    <w:pPr>
      <w:widowControl w:val="0"/>
      <w:autoSpaceDE w:val="0"/>
      <w:autoSpaceDN w:val="0"/>
      <w:adjustRightInd w:val="0"/>
      <w:spacing w:line="207" w:lineRule="exact"/>
    </w:pPr>
    <w:rPr>
      <w:rFonts w:eastAsia="Times New Roman"/>
      <w:sz w:val="24"/>
      <w14:ligatures w14:val="standardContextual"/>
    </w:rPr>
  </w:style>
  <w:style w:type="paragraph" w:customStyle="1" w:styleId="boldcitation">
    <w:name w:val="bold citation"/>
    <w:basedOn w:val="Normal"/>
    <w:rsid w:val="00C063B0"/>
    <w:rPr>
      <w:rFonts w:eastAsia="Times New Roman"/>
      <w:b/>
      <w:sz w:val="28"/>
      <w:u w:val="thick"/>
      <w14:ligatures w14:val="standardContextual"/>
    </w:rPr>
  </w:style>
  <w:style w:type="character" w:customStyle="1" w:styleId="CardsCharCharChar">
    <w:name w:val="Cards Char Char Char"/>
    <w:rsid w:val="00C063B0"/>
    <w:rPr>
      <w:szCs w:val="24"/>
      <w:lang w:val="en-US" w:eastAsia="en-US" w:bidi="ar-SA"/>
    </w:rPr>
  </w:style>
  <w:style w:type="character" w:customStyle="1" w:styleId="CardsCharCharCharChar">
    <w:name w:val="Cards Char Char Char Char"/>
    <w:rsid w:val="00C063B0"/>
    <w:rPr>
      <w:szCs w:val="24"/>
      <w:lang w:val="en-US" w:eastAsia="en-US" w:bidi="ar-SA"/>
    </w:rPr>
  </w:style>
  <w:style w:type="paragraph" w:customStyle="1" w:styleId="NoSpacingCharCharChar">
    <w:name w:val="No Spacing Char Char Char"/>
    <w:next w:val="Normal"/>
    <w:rsid w:val="00C063B0"/>
    <w:pPr>
      <w:widowControl w:val="0"/>
      <w:spacing w:after="0" w:line="240" w:lineRule="auto"/>
      <w:jc w:val="both"/>
      <w:outlineLvl w:val="1"/>
    </w:pPr>
    <w:rPr>
      <w:rFonts w:ascii="Times New Roman" w:eastAsia="Times New Roman" w:hAnsi="Times New Roman" w:cs="Times New Roman"/>
      <w:b/>
      <w:kern w:val="0"/>
      <w:lang w:eastAsia="en-US"/>
    </w:rPr>
  </w:style>
  <w:style w:type="paragraph" w:customStyle="1" w:styleId="BlockTitleGhost">
    <w:name w:val="Block Title Ghost"/>
    <w:basedOn w:val="Heading1"/>
    <w:rsid w:val="00C063B0"/>
    <w:pPr>
      <w:keepLines w:val="0"/>
      <w:pageBreakBefore w:val="0"/>
      <w:pBdr>
        <w:top w:val="none" w:sz="0" w:space="0" w:color="auto"/>
        <w:left w:val="none" w:sz="0" w:space="0" w:color="auto"/>
        <w:bottom w:val="none" w:sz="0" w:space="0" w:color="auto"/>
        <w:right w:val="none" w:sz="0" w:space="0" w:color="auto"/>
      </w:pBdr>
    </w:pPr>
    <w:rPr>
      <w:rFonts w:cs="Arial"/>
      <w:kern w:val="32"/>
      <w:sz w:val="28"/>
      <w14:ligatures w14:val="standardContextual"/>
    </w:rPr>
  </w:style>
  <w:style w:type="character" w:customStyle="1" w:styleId="StyleTimesNewRoman">
    <w:name w:val="Style Times New Roman"/>
    <w:rsid w:val="00C063B0"/>
    <w:rPr>
      <w:rFonts w:ascii="Garamond" w:hAnsi="Garamond"/>
    </w:rPr>
  </w:style>
  <w:style w:type="paragraph" w:customStyle="1" w:styleId="INDENTEDPARAGRAPH">
    <w:name w:val="INDENTED PARAGRAPH"/>
    <w:rsid w:val="00C063B0"/>
    <w:pPr>
      <w:spacing w:after="0" w:line="360" w:lineRule="atLeast"/>
      <w:ind w:firstLine="864"/>
      <w:jc w:val="both"/>
    </w:pPr>
    <w:rPr>
      <w:rFonts w:ascii="Times New Roman" w:eastAsia="Times New Roman" w:hAnsi="Times New Roman" w:cs="Times New Roman"/>
      <w:kern w:val="0"/>
      <w:szCs w:val="20"/>
      <w:lang w:eastAsia="en-US"/>
    </w:rPr>
  </w:style>
  <w:style w:type="character" w:customStyle="1" w:styleId="mainarttxt">
    <w:name w:val="mainarttxt"/>
    <w:basedOn w:val="DefaultParagraphFont"/>
    <w:rsid w:val="00C063B0"/>
  </w:style>
  <w:style w:type="paragraph" w:customStyle="1" w:styleId="TagChar1CharCharCharChar">
    <w:name w:val="Tag Char1 Char Char Char Char"/>
    <w:basedOn w:val="Normal"/>
    <w:rsid w:val="00C063B0"/>
    <w:pPr>
      <w:overflowPunct w:val="0"/>
      <w:autoSpaceDE w:val="0"/>
      <w:autoSpaceDN w:val="0"/>
      <w:adjustRightInd w:val="0"/>
      <w:textAlignment w:val="baseline"/>
    </w:pPr>
    <w:rPr>
      <w:rFonts w:ascii="Palatino Linotype" w:eastAsia="Times New Roman" w:hAnsi="Palatino Linotype"/>
      <w:b/>
      <w:sz w:val="24"/>
      <w:szCs w:val="20"/>
      <w14:ligatures w14:val="standardContextual"/>
    </w:rPr>
  </w:style>
  <w:style w:type="paragraph" w:customStyle="1" w:styleId="CardTagCharCharCharCharCharCharCharCharCharCharCharCharCharCharCharCharCharCharCharCharChar">
    <w:name w:val="Card Tag Char Char Char Char Char Char Char Char Char Char Char Char Char Char Char Char Char Char Char Char Char"/>
    <w:basedOn w:val="Normal"/>
    <w:rsid w:val="00C063B0"/>
    <w:rPr>
      <w:rFonts w:eastAsia="Times New Roman"/>
      <w:b/>
      <w:sz w:val="24"/>
      <w14:ligatures w14:val="standardContextual"/>
    </w:rPr>
  </w:style>
  <w:style w:type="paragraph" w:customStyle="1" w:styleId="RepeatHeader0">
    <w:name w:val="Repeat Header"/>
    <w:basedOn w:val="HeaderDebate"/>
    <w:rsid w:val="00C063B0"/>
    <w:pPr>
      <w:jc w:val="center"/>
      <w:outlineLvl w:val="1"/>
    </w:pPr>
    <w:rPr>
      <w:rFonts w:eastAsia="Times New Roman"/>
      <w:b/>
      <w:sz w:val="48"/>
      <w:szCs w:val="48"/>
      <w:u w:val="words"/>
    </w:rPr>
  </w:style>
  <w:style w:type="character" w:customStyle="1" w:styleId="sectionsubtitle">
    <w:name w:val="sectionsubtitle"/>
    <w:basedOn w:val="DefaultParagraphFont"/>
    <w:rsid w:val="00C063B0"/>
  </w:style>
  <w:style w:type="character" w:customStyle="1" w:styleId="EvidenceTag">
    <w:name w:val="Evidence Tag"/>
    <w:rsid w:val="00C063B0"/>
    <w:rPr>
      <w:rFonts w:ascii="Lucida Grande" w:eastAsia="Lucida Grande" w:hAnsi="Lucida Grande"/>
      <w:b w:val="0"/>
      <w:i w:val="0"/>
      <w:caps w:val="0"/>
      <w:smallCaps w:val="0"/>
      <w:strike w:val="0"/>
      <w:dstrike w:val="0"/>
      <w:noProof w:val="0"/>
      <w:color w:val="000000"/>
      <w:spacing w:val="0"/>
      <w:position w:val="0"/>
      <w:sz w:val="24"/>
      <w:u w:val="none" w:color="000000"/>
      <w:vertAlign w:val="baseline"/>
      <w:lang w:val="en-US"/>
    </w:rPr>
  </w:style>
  <w:style w:type="character" w:customStyle="1" w:styleId="CiteFirstNameMiddleI">
    <w:name w:val="Cite First Name Middle I."/>
    <w:rsid w:val="00C063B0"/>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LastName">
    <w:name w:val="Cite Last Name"/>
    <w:rsid w:val="00C063B0"/>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CiteDetails">
    <w:name w:val="Cite Details"/>
    <w:rsid w:val="00C063B0"/>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Year">
    <w:name w:val="Cite Year"/>
    <w:rsid w:val="00C063B0"/>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link-mailto">
    <w:name w:val="link-mailto"/>
    <w:basedOn w:val="DefaultParagraphFont"/>
    <w:rsid w:val="00C063B0"/>
  </w:style>
  <w:style w:type="character" w:customStyle="1" w:styleId="StyleUnderlineUnderlineChar">
    <w:name w:val="Style Underline + Underline Char"/>
    <w:rsid w:val="00C063B0"/>
    <w:rPr>
      <w:rFonts w:ascii="Trebuchet MS" w:hAnsi="Trebuchet MS"/>
      <w:szCs w:val="18"/>
      <w:u w:val="single"/>
      <w:lang w:val="en-US" w:eastAsia="en-US" w:bidi="ar-SA"/>
    </w:rPr>
  </w:style>
  <w:style w:type="paragraph" w:customStyle="1" w:styleId="UnderlineCards">
    <w:name w:val="Underline Cards"/>
    <w:basedOn w:val="Cards"/>
    <w:link w:val="UnderlineCardsChar"/>
    <w:rsid w:val="00C063B0"/>
    <w:pPr>
      <w:ind w:left="288"/>
      <w:jc w:val="left"/>
    </w:pPr>
    <w:rPr>
      <w:rFonts w:eastAsia="Times New Roman"/>
      <w:szCs w:val="24"/>
      <w:u w:val="thick"/>
    </w:rPr>
  </w:style>
  <w:style w:type="character" w:customStyle="1" w:styleId="UnderlineCardsChar">
    <w:name w:val="Underline Cards Char"/>
    <w:link w:val="UnderlineCards"/>
    <w:rsid w:val="00C063B0"/>
    <w:rPr>
      <w:rFonts w:ascii="Times New Roman" w:eastAsia="Times New Roman" w:hAnsi="Times New Roman" w:cs="Times New Roman"/>
      <w:kern w:val="0"/>
      <w:sz w:val="20"/>
      <w:u w:val="thick"/>
      <w:lang w:eastAsia="en-US"/>
    </w:rPr>
  </w:style>
  <w:style w:type="character" w:customStyle="1" w:styleId="SmallCardsChar">
    <w:name w:val="Small Cards Char"/>
    <w:link w:val="SmallCards"/>
    <w:rsid w:val="00C063B0"/>
    <w:rPr>
      <w:rFonts w:ascii="Calibri" w:eastAsia="Times New Roman" w:hAnsi="Calibri" w:cs="Calibri"/>
      <w:kern w:val="0"/>
      <w:sz w:val="22"/>
      <w:szCs w:val="20"/>
      <w:lang w:eastAsia="en-US"/>
    </w:rPr>
  </w:style>
  <w:style w:type="paragraph" w:customStyle="1" w:styleId="ReadingCites">
    <w:name w:val="Reading Cites"/>
    <w:basedOn w:val="Normal"/>
    <w:link w:val="ReadingCitesChar"/>
    <w:rsid w:val="00C063B0"/>
    <w:rPr>
      <w:rFonts w:eastAsia="Times New Roman"/>
      <w:b/>
      <w:szCs w:val="20"/>
      <w14:ligatures w14:val="standardContextual"/>
    </w:rPr>
  </w:style>
  <w:style w:type="character" w:customStyle="1" w:styleId="ReadingCitesChar">
    <w:name w:val="Reading Cites Char"/>
    <w:link w:val="ReadingCites"/>
    <w:rsid w:val="00C063B0"/>
    <w:rPr>
      <w:rFonts w:ascii="Calibri" w:eastAsia="Times New Roman" w:hAnsi="Calibri" w:cs="Calibri"/>
      <w:b/>
      <w:kern w:val="0"/>
      <w:sz w:val="22"/>
      <w:szCs w:val="20"/>
      <w:lang w:eastAsia="en-US"/>
    </w:rPr>
  </w:style>
  <w:style w:type="paragraph" w:customStyle="1" w:styleId="ContentsHeading">
    <w:name w:val="Contents Heading"/>
    <w:basedOn w:val="Heading1"/>
    <w:next w:val="Normal"/>
    <w:rsid w:val="00C063B0"/>
    <w:pPr>
      <w:keepLines w:val="0"/>
      <w:pageBreakBefore w:val="0"/>
      <w:suppressLineNumbers/>
      <w:pBdr>
        <w:top w:val="none" w:sz="0" w:space="0" w:color="auto"/>
        <w:left w:val="none" w:sz="0" w:space="0" w:color="auto"/>
        <w:bottom w:val="none" w:sz="0" w:space="0" w:color="auto"/>
        <w:right w:val="none" w:sz="0" w:space="0" w:color="auto"/>
      </w:pBdr>
      <w:suppressAutoHyphens/>
      <w:spacing w:after="120"/>
      <w:jc w:val="left"/>
      <w:outlineLvl w:val="9"/>
    </w:pPr>
    <w:rPr>
      <w:rFonts w:eastAsia="Lucida Sans Unicode" w:cs="Tahoma"/>
      <w:sz w:val="24"/>
      <w:lang w:eastAsia="ar-SA"/>
      <w14:ligatures w14:val="standardContextual"/>
    </w:rPr>
  </w:style>
  <w:style w:type="paragraph" w:customStyle="1" w:styleId="links">
    <w:name w:val="links"/>
    <w:basedOn w:val="Normal"/>
    <w:rsid w:val="00C063B0"/>
    <w:pPr>
      <w:spacing w:before="100" w:beforeAutospacing="1" w:after="100" w:afterAutospacing="1"/>
    </w:pPr>
    <w:rPr>
      <w:rFonts w:eastAsia="Times New Roman"/>
      <w14:ligatures w14:val="standardContextual"/>
    </w:rPr>
  </w:style>
  <w:style w:type="character" w:customStyle="1" w:styleId="CharacterStyle8">
    <w:name w:val="Character Style 8"/>
    <w:rsid w:val="00C063B0"/>
    <w:rPr>
      <w:sz w:val="22"/>
      <w:szCs w:val="22"/>
    </w:rPr>
  </w:style>
  <w:style w:type="paragraph" w:customStyle="1" w:styleId="Style110">
    <w:name w:val="Style 11"/>
    <w:rsid w:val="00C063B0"/>
    <w:pPr>
      <w:widowControl w:val="0"/>
      <w:autoSpaceDE w:val="0"/>
      <w:autoSpaceDN w:val="0"/>
      <w:spacing w:before="36" w:after="0" w:line="240" w:lineRule="auto"/>
      <w:ind w:right="72"/>
      <w:jc w:val="both"/>
    </w:pPr>
    <w:rPr>
      <w:rFonts w:ascii="Garamond" w:eastAsia="Times New Roman" w:hAnsi="Garamond" w:cs="Garamond"/>
      <w:kern w:val="0"/>
      <w:sz w:val="20"/>
      <w:szCs w:val="20"/>
      <w:lang w:eastAsia="en-US"/>
    </w:rPr>
  </w:style>
  <w:style w:type="paragraph" w:customStyle="1" w:styleId="Style80">
    <w:name w:val="Style 8"/>
    <w:rsid w:val="00C063B0"/>
    <w:pPr>
      <w:widowControl w:val="0"/>
      <w:autoSpaceDE w:val="0"/>
      <w:autoSpaceDN w:val="0"/>
      <w:spacing w:after="0" w:line="276" w:lineRule="auto"/>
      <w:ind w:left="720" w:right="792" w:firstLine="216"/>
      <w:jc w:val="both"/>
    </w:pPr>
    <w:rPr>
      <w:rFonts w:ascii="Times New Roman" w:eastAsia="Times New Roman" w:hAnsi="Times New Roman" w:cs="Times New Roman"/>
      <w:kern w:val="0"/>
      <w:sz w:val="18"/>
      <w:szCs w:val="18"/>
      <w:lang w:eastAsia="en-US"/>
    </w:rPr>
  </w:style>
  <w:style w:type="character" w:customStyle="1" w:styleId="CardText1CharChar">
    <w:name w:val="Card Text 1 Char Char"/>
    <w:rsid w:val="00C063B0"/>
    <w:rPr>
      <w:rFonts w:ascii="Arial Narrow" w:hAnsi="Arial Narrow"/>
      <w:color w:val="000000"/>
      <w:sz w:val="22"/>
      <w:szCs w:val="22"/>
      <w:u w:val="single"/>
      <w:lang w:val="en-US" w:eastAsia="en-US" w:bidi="ar-SA"/>
    </w:rPr>
  </w:style>
  <w:style w:type="character" w:customStyle="1" w:styleId="CardText1Char1">
    <w:name w:val="Card Text 1 Char1"/>
    <w:rsid w:val="00C063B0"/>
    <w:rPr>
      <w:rFonts w:ascii="Arial Narrow" w:hAnsi="Arial Narrow"/>
      <w:color w:val="000000"/>
      <w:sz w:val="22"/>
      <w:szCs w:val="22"/>
      <w:u w:val="single"/>
      <w:lang w:val="en-US" w:eastAsia="en-US" w:bidi="ar-SA"/>
    </w:rPr>
  </w:style>
  <w:style w:type="paragraph" w:customStyle="1" w:styleId="Style52">
    <w:name w:val="Style 5"/>
    <w:rsid w:val="00C063B0"/>
    <w:pPr>
      <w:widowControl w:val="0"/>
      <w:autoSpaceDE w:val="0"/>
      <w:autoSpaceDN w:val="0"/>
      <w:adjustRightInd w:val="0"/>
      <w:spacing w:after="0" w:line="240" w:lineRule="auto"/>
    </w:pPr>
    <w:rPr>
      <w:rFonts w:ascii="Times New Roman" w:eastAsia="Times New Roman" w:hAnsi="Times New Roman" w:cs="Times New Roman"/>
      <w:kern w:val="0"/>
      <w:sz w:val="20"/>
      <w:szCs w:val="20"/>
      <w:lang w:eastAsia="en-US"/>
    </w:rPr>
  </w:style>
  <w:style w:type="character" w:customStyle="1" w:styleId="BigCiteChar">
    <w:name w:val="Big Cite Char"/>
    <w:basedOn w:val="DefaultParagraphFont"/>
    <w:rsid w:val="00C063B0"/>
    <w:rPr>
      <w:rFonts w:ascii="Times New Roman" w:eastAsia="Times" w:hAnsi="Times New Roman" w:cs="Arial"/>
      <w:b/>
      <w:bCs/>
      <w:iCs/>
      <w:noProof/>
      <w:sz w:val="24"/>
      <w:szCs w:val="24"/>
      <w:u w:val="single"/>
      <w:lang w:val="en-US" w:eastAsia="en-US" w:bidi="ar-SA"/>
    </w:rPr>
  </w:style>
  <w:style w:type="character" w:customStyle="1" w:styleId="arttitle1">
    <w:name w:val="arttitle1"/>
    <w:rsid w:val="00C063B0"/>
    <w:rPr>
      <w:b/>
      <w:bCs/>
      <w:color w:val="695B54"/>
    </w:rPr>
  </w:style>
  <w:style w:type="paragraph" w:customStyle="1" w:styleId="Heading11">
    <w:name w:val="Heading 11"/>
    <w:basedOn w:val="Normal"/>
    <w:next w:val="Normal"/>
    <w:rsid w:val="00C063B0"/>
    <w:pPr>
      <w:keepNext/>
      <w:widowControl w:val="0"/>
      <w:suppressAutoHyphens/>
      <w:jc w:val="center"/>
    </w:pPr>
    <w:rPr>
      <w:rFonts w:eastAsia="Tahoma"/>
      <w:b/>
      <w:sz w:val="48"/>
      <w:szCs w:val="32"/>
      <w:u w:val="single"/>
      <w14:ligatures w14:val="standardContextual"/>
    </w:rPr>
  </w:style>
  <w:style w:type="paragraph" w:customStyle="1" w:styleId="TextHeading">
    <w:name w:val="Text Heading"/>
    <w:basedOn w:val="Heading3"/>
    <w:rsid w:val="00C063B0"/>
    <w:pPr>
      <w:keepLines w:val="0"/>
      <w:pageBreakBefore w:val="0"/>
      <w:jc w:val="left"/>
    </w:pPr>
    <w:rPr>
      <w:rFonts w:eastAsia="Times New Roman" w:cs="Arial"/>
      <w:sz w:val="22"/>
      <w:szCs w:val="26"/>
      <w14:ligatures w14:val="standardContextual"/>
    </w:rPr>
  </w:style>
  <w:style w:type="character" w:customStyle="1" w:styleId="TextHeadingChar">
    <w:name w:val="Text Heading Char"/>
    <w:rsid w:val="00C063B0"/>
    <w:rPr>
      <w:rFonts w:cs="Arial"/>
      <w:b/>
      <w:bCs/>
      <w:sz w:val="22"/>
      <w:szCs w:val="26"/>
      <w:u w:val="single"/>
      <w:lang w:val="en-US" w:eastAsia="en-US" w:bidi="ar-SA"/>
    </w:rPr>
  </w:style>
  <w:style w:type="character" w:customStyle="1" w:styleId="FootnoteCharacters">
    <w:name w:val="Footnote Characters"/>
    <w:rsid w:val="00C063B0"/>
    <w:rPr>
      <w:vertAlign w:val="superscript"/>
    </w:rPr>
  </w:style>
  <w:style w:type="paragraph" w:customStyle="1" w:styleId="StyleHeading1BlockTitleHeading1Char1ALEXHeadingBrief-He2">
    <w:name w:val="Style Heading 1Block TitleHeading 1 Char1ALEXHeadingBrief - He...2"/>
    <w:basedOn w:val="Heading1"/>
    <w:autoRedefine/>
    <w:rsid w:val="00C063B0"/>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14:ligatures w14:val="standardContextual"/>
    </w:rPr>
  </w:style>
  <w:style w:type="paragraph" w:customStyle="1" w:styleId="StyleHeading1BlockTitleHeading1Char1ALEXHeadingBrief-He3">
    <w:name w:val="Style Heading 1Block TitleHeading 1 Char1ALEXHeadingBrief - He...3"/>
    <w:basedOn w:val="Heading1"/>
    <w:autoRedefine/>
    <w:rsid w:val="00C063B0"/>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14:ligatures w14:val="standardContextual"/>
    </w:rPr>
  </w:style>
  <w:style w:type="paragraph" w:customStyle="1" w:styleId="TOC">
    <w:name w:val="TOC"/>
    <w:basedOn w:val="Heading1"/>
    <w:autoRedefine/>
    <w:qFormat/>
    <w:rsid w:val="00C063B0"/>
    <w:pPr>
      <w:pageBreakBefore w:val="0"/>
      <w:pBdr>
        <w:top w:val="single" w:sz="12" w:space="1" w:color="auto"/>
        <w:left w:val="single" w:sz="12" w:space="4" w:color="auto"/>
        <w:bottom w:val="single" w:sz="12" w:space="1" w:color="auto"/>
        <w:right w:val="single" w:sz="12" w:space="4" w:color="auto"/>
      </w:pBdr>
    </w:pPr>
    <w:rPr>
      <w:rFonts w:ascii="Cambria" w:eastAsia="Times New Roman" w:hAnsi="Cambria" w:cs="Times New Roman"/>
      <w:caps/>
      <w:color w:val="345A8A"/>
      <w:sz w:val="20"/>
      <w:szCs w:val="40"/>
      <w14:ligatures w14:val="standardContextual"/>
    </w:rPr>
  </w:style>
  <w:style w:type="paragraph" w:customStyle="1" w:styleId="DebateBody">
    <w:name w:val="Debate Body"/>
    <w:basedOn w:val="Normal"/>
    <w:qFormat/>
    <w:rsid w:val="00C063B0"/>
    <w:rPr>
      <w:rFonts w:ascii="Cambria" w:eastAsia="Cambria" w:hAnsi="Cambria"/>
      <w:b/>
      <w:caps/>
      <w:sz w:val="24"/>
      <w14:ligatures w14:val="standardContextual"/>
    </w:rPr>
  </w:style>
  <w:style w:type="paragraph" w:customStyle="1" w:styleId="StyleDebateBodyBefore12pt">
    <w:name w:val="Style Debate Body + Before:  12 pt"/>
    <w:basedOn w:val="Normal"/>
    <w:next w:val="Normal"/>
    <w:rsid w:val="00C063B0"/>
    <w:pPr>
      <w:spacing w:before="240"/>
    </w:pPr>
    <w:rPr>
      <w:rFonts w:ascii="Garamond" w:eastAsia="Times New Roman" w:hAnsi="Garamond"/>
      <w:bCs/>
      <w:szCs w:val="20"/>
      <w14:ligatures w14:val="standardContextual"/>
    </w:rPr>
  </w:style>
  <w:style w:type="paragraph" w:customStyle="1" w:styleId="StyleDebateBodyBefore12pt1">
    <w:name w:val="Style Debate Body + Before:  12 pt1"/>
    <w:basedOn w:val="Normal"/>
    <w:rsid w:val="00C063B0"/>
    <w:pPr>
      <w:spacing w:before="240"/>
    </w:pPr>
    <w:rPr>
      <w:rFonts w:ascii="Garamond" w:eastAsia="Times New Roman" w:hAnsi="Garamond"/>
      <w:bCs/>
      <w:szCs w:val="20"/>
      <w14:ligatures w14:val="standardContextual"/>
    </w:rPr>
  </w:style>
  <w:style w:type="paragraph" w:customStyle="1" w:styleId="PageNumber11">
    <w:name w:val="Page Number11"/>
    <w:basedOn w:val="Normal"/>
    <w:next w:val="Normal"/>
    <w:rsid w:val="00C063B0"/>
    <w:rPr>
      <w:rFonts w:eastAsia="Times New Roman"/>
      <w14:ligatures w14:val="standardContextual"/>
    </w:rPr>
  </w:style>
  <w:style w:type="character" w:customStyle="1" w:styleId="Heading2CharCharCharCharCharCharCharCharCharCharCharCharCharChar1">
    <w:name w:val="Heading 2 Char Char Char Char Char Char Char Char Char Char Char Char Char Char1"/>
    <w:rsid w:val="00C063B0"/>
    <w:rPr>
      <w:rFonts w:eastAsia="SimSun" w:cs="Arial"/>
      <w:b/>
      <w:bCs/>
      <w:iCs/>
      <w:sz w:val="24"/>
      <w:szCs w:val="28"/>
      <w:lang w:val="en-US" w:eastAsia="zh-CN" w:bidi="ar-SA"/>
    </w:rPr>
  </w:style>
  <w:style w:type="character" w:customStyle="1" w:styleId="Char31">
    <w:name w:val="Char31"/>
    <w:rsid w:val="00C063B0"/>
    <w:rPr>
      <w:rFonts w:cs="Arial"/>
      <w:bCs/>
      <w:u w:val="thick"/>
      <w:lang w:val="en-US" w:eastAsia="en-US" w:bidi="ar-SA"/>
    </w:rPr>
  </w:style>
  <w:style w:type="paragraph" w:customStyle="1" w:styleId="StyleHeading1Centered">
    <w:name w:val="Style Heading 1 + Centered"/>
    <w:basedOn w:val="Heading1"/>
    <w:rsid w:val="00C063B0"/>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14:ligatures w14:val="standardContextual"/>
    </w:rPr>
  </w:style>
  <w:style w:type="paragraph" w:customStyle="1" w:styleId="StyleHeading1Centered1">
    <w:name w:val="Style Heading 1 + Centered1"/>
    <w:basedOn w:val="Heading1"/>
    <w:rsid w:val="00C063B0"/>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14:ligatures w14:val="standardContextual"/>
    </w:rPr>
  </w:style>
  <w:style w:type="paragraph" w:customStyle="1" w:styleId="StyleHeading1Centered2">
    <w:name w:val="Style Heading 1 + Centered2"/>
    <w:basedOn w:val="Heading1"/>
    <w:next w:val="StyleHeading1Centered"/>
    <w:rsid w:val="00C063B0"/>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14:ligatures w14:val="standardContextual"/>
    </w:rPr>
  </w:style>
  <w:style w:type="paragraph" w:styleId="TOAHeading">
    <w:name w:val="toa heading"/>
    <w:basedOn w:val="Normal"/>
    <w:next w:val="Normal"/>
    <w:rsid w:val="00C063B0"/>
    <w:pPr>
      <w:spacing w:before="120"/>
    </w:pPr>
    <w:rPr>
      <w:rFonts w:eastAsia="Times New Roman"/>
      <w14:ligatures w14:val="standardContextual"/>
    </w:rPr>
  </w:style>
  <w:style w:type="character" w:customStyle="1" w:styleId="underliningChar3">
    <w:name w:val="underlining Char"/>
    <w:rsid w:val="00C063B0"/>
    <w:rPr>
      <w:b/>
      <w:szCs w:val="24"/>
      <w:u w:val="single"/>
      <w:lang w:val="en-US" w:eastAsia="en-US" w:bidi="ar-SA"/>
    </w:rPr>
  </w:style>
  <w:style w:type="character" w:customStyle="1" w:styleId="notreadChar">
    <w:name w:val="not read Char"/>
    <w:rsid w:val="00C063B0"/>
    <w:rPr>
      <w:sz w:val="18"/>
      <w:szCs w:val="24"/>
      <w:lang w:val="en-US" w:eastAsia="en-US" w:bidi="ar-SA"/>
    </w:rPr>
  </w:style>
  <w:style w:type="paragraph" w:customStyle="1" w:styleId="StyleStrong10ptNotBold">
    <w:name w:val="Style Strong + 10 pt Not Bold"/>
    <w:basedOn w:val="Normal"/>
    <w:autoRedefine/>
    <w:rsid w:val="00C063B0"/>
    <w:pPr>
      <w:ind w:left="720" w:hanging="360"/>
    </w:pPr>
    <w:rPr>
      <w:rFonts w:eastAsia="Times New Roman"/>
      <w:sz w:val="26"/>
      <w:szCs w:val="26"/>
      <w14:ligatures w14:val="standardContextual"/>
    </w:rPr>
  </w:style>
  <w:style w:type="character" w:customStyle="1" w:styleId="smallCharChar0">
    <w:name w:val="small Char Char"/>
    <w:rsid w:val="00C063B0"/>
    <w:rPr>
      <w:rFonts w:ascii="Times New Roman" w:eastAsia="Times New Roman" w:hAnsi="Times New Roman" w:cs="Times New Roman"/>
      <w:sz w:val="12"/>
      <w:szCs w:val="16"/>
    </w:rPr>
  </w:style>
  <w:style w:type="character" w:customStyle="1" w:styleId="Undlerine">
    <w:name w:val="Undlerine"/>
    <w:qFormat/>
    <w:rsid w:val="00C063B0"/>
    <w:rPr>
      <w:rFonts w:ascii="Times New Roman" w:hAnsi="Times New Roman"/>
      <w:w w:val="110"/>
      <w:sz w:val="20"/>
      <w:szCs w:val="20"/>
      <w:u w:val="single"/>
      <w:bdr w:val="none" w:sz="0" w:space="0" w:color="auto"/>
      <w:lang w:bidi="he-IL"/>
    </w:rPr>
  </w:style>
  <w:style w:type="character" w:customStyle="1" w:styleId="tim">
    <w:name w:val="tim"/>
    <w:qFormat/>
    <w:rsid w:val="00C063B0"/>
    <w:rPr>
      <w:rFonts w:ascii="Times New Roman" w:hAnsi="Times New Roman"/>
      <w:sz w:val="20"/>
      <w:u w:val="single"/>
    </w:rPr>
  </w:style>
  <w:style w:type="character" w:customStyle="1" w:styleId="hl">
    <w:name w:val="hl"/>
    <w:basedOn w:val="DefaultParagraphFont"/>
    <w:rsid w:val="00C063B0"/>
  </w:style>
  <w:style w:type="character" w:customStyle="1" w:styleId="clock1">
    <w:name w:val="clock1"/>
    <w:rsid w:val="00C063B0"/>
    <w:rPr>
      <w:color w:val="B51B1B"/>
    </w:rPr>
  </w:style>
  <w:style w:type="character" w:customStyle="1" w:styleId="smallChar10">
    <w:name w:val="small Char1"/>
    <w:rsid w:val="00C063B0"/>
    <w:rPr>
      <w:sz w:val="12"/>
      <w:szCs w:val="16"/>
      <w:lang w:val="en-US" w:eastAsia="en-US" w:bidi="ar-SA"/>
    </w:rPr>
  </w:style>
  <w:style w:type="character" w:customStyle="1" w:styleId="SmallCardsCharChar">
    <w:name w:val="Small Cards Char Char"/>
    <w:rsid w:val="00C063B0"/>
    <w:rPr>
      <w:sz w:val="14"/>
      <w:szCs w:val="24"/>
      <w:lang w:val="en-US" w:eastAsia="en-US" w:bidi="ar-SA"/>
    </w:rPr>
  </w:style>
  <w:style w:type="paragraph" w:customStyle="1" w:styleId="NormalCards">
    <w:name w:val="Normal Cards"/>
    <w:basedOn w:val="Normal"/>
    <w:rsid w:val="00C063B0"/>
    <w:pPr>
      <w:ind w:left="288"/>
    </w:pPr>
    <w:rPr>
      <w:rFonts w:eastAsia="Times New Roman"/>
      <w14:ligatures w14:val="standardContextual"/>
    </w:rPr>
  </w:style>
  <w:style w:type="character" w:customStyle="1" w:styleId="iniciales">
    <w:name w:val="iniciales"/>
    <w:basedOn w:val="DefaultParagraphFont"/>
    <w:rsid w:val="00C063B0"/>
  </w:style>
  <w:style w:type="character" w:customStyle="1" w:styleId="Style10ptBoldUnderline">
    <w:name w:val="Style 10 pt Bold Underline"/>
    <w:rsid w:val="00C063B0"/>
    <w:rPr>
      <w:b/>
      <w:bCs/>
      <w:sz w:val="20"/>
      <w:u w:val="single"/>
    </w:rPr>
  </w:style>
  <w:style w:type="paragraph" w:customStyle="1" w:styleId="outdent">
    <w:name w:val="outdent"/>
    <w:basedOn w:val="Normal"/>
    <w:rsid w:val="00C063B0"/>
    <w:pPr>
      <w:spacing w:before="100" w:beforeAutospacing="1" w:after="100" w:afterAutospacing="1"/>
    </w:pPr>
    <w:rPr>
      <w:rFonts w:ascii="Arial Unicode MS" w:eastAsia="Arial Unicode MS" w:hAnsi="Arial Unicode MS" w:cs="Arial Unicode MS"/>
      <w:sz w:val="24"/>
      <w14:ligatures w14:val="standardContextual"/>
    </w:rPr>
  </w:style>
  <w:style w:type="paragraph" w:customStyle="1" w:styleId="lexique">
    <w:name w:val="lexique"/>
    <w:basedOn w:val="Normal"/>
    <w:rsid w:val="00C063B0"/>
    <w:pPr>
      <w:spacing w:before="100" w:beforeAutospacing="1" w:after="100" w:afterAutospacing="1"/>
    </w:pPr>
    <w:rPr>
      <w:rFonts w:eastAsia="Times New Roman"/>
      <w:sz w:val="24"/>
      <w14:ligatures w14:val="standardContextual"/>
    </w:rPr>
  </w:style>
  <w:style w:type="paragraph" w:customStyle="1" w:styleId="bulletfollow">
    <w:name w:val="bulletfollow"/>
    <w:basedOn w:val="Normal"/>
    <w:rsid w:val="00C063B0"/>
    <w:pPr>
      <w:spacing w:before="100" w:beforeAutospacing="1" w:after="100" w:afterAutospacing="1"/>
    </w:pPr>
    <w:rPr>
      <w:rFonts w:eastAsia="Times New Roman"/>
      <w:sz w:val="24"/>
      <w14:ligatures w14:val="standardContextual"/>
    </w:rPr>
  </w:style>
  <w:style w:type="paragraph" w:customStyle="1" w:styleId="bulleted">
    <w:name w:val="bulleted"/>
    <w:basedOn w:val="Normal"/>
    <w:rsid w:val="00C063B0"/>
    <w:pPr>
      <w:spacing w:before="100" w:beforeAutospacing="1" w:after="100" w:afterAutospacing="1"/>
    </w:pPr>
    <w:rPr>
      <w:rFonts w:eastAsia="Times New Roman"/>
      <w:sz w:val="24"/>
      <w14:ligatures w14:val="standardContextual"/>
    </w:rPr>
  </w:style>
  <w:style w:type="character" w:customStyle="1" w:styleId="UnderlineCardsCharChar">
    <w:name w:val="Underline Cards Char Char"/>
    <w:rsid w:val="00C063B0"/>
    <w:rPr>
      <w:rFonts w:eastAsia="SimSun"/>
      <w:szCs w:val="24"/>
      <w:u w:val="thick"/>
      <w:lang w:val="en-US" w:eastAsia="en-US" w:bidi="ar-SA"/>
    </w:rPr>
  </w:style>
  <w:style w:type="paragraph" w:customStyle="1" w:styleId="authorgroup">
    <w:name w:val="authorgroup"/>
    <w:basedOn w:val="Normal"/>
    <w:rsid w:val="00C063B0"/>
    <w:pPr>
      <w:spacing w:before="100" w:beforeAutospacing="1" w:after="100" w:afterAutospacing="1"/>
    </w:pPr>
    <w:rPr>
      <w:rFonts w:eastAsia="Calibri"/>
      <w:sz w:val="24"/>
      <w14:ligatures w14:val="standardContextual"/>
    </w:rPr>
  </w:style>
  <w:style w:type="paragraph" w:customStyle="1" w:styleId="affiliation1">
    <w:name w:val="affiliation1"/>
    <w:basedOn w:val="Normal"/>
    <w:rsid w:val="00C063B0"/>
    <w:pPr>
      <w:spacing w:before="100" w:beforeAutospacing="1" w:after="100" w:afterAutospacing="1"/>
    </w:pPr>
    <w:rPr>
      <w:rFonts w:eastAsia="Calibri"/>
      <w:sz w:val="24"/>
      <w14:ligatures w14:val="standardContextual"/>
    </w:rPr>
  </w:style>
  <w:style w:type="character" w:customStyle="1" w:styleId="smallcapitals">
    <w:name w:val="smallcapitals"/>
    <w:basedOn w:val="DefaultParagraphFont"/>
    <w:rsid w:val="00C063B0"/>
  </w:style>
  <w:style w:type="character" w:customStyle="1" w:styleId="number0">
    <w:name w:val="number"/>
    <w:basedOn w:val="DefaultParagraphFont"/>
    <w:rsid w:val="00C063B0"/>
  </w:style>
  <w:style w:type="character" w:customStyle="1" w:styleId="articlebody1">
    <w:name w:val="articlebody1"/>
    <w:rsid w:val="00C063B0"/>
  </w:style>
  <w:style w:type="character" w:customStyle="1" w:styleId="small1">
    <w:name w:val="small1"/>
    <w:rsid w:val="00C063B0"/>
  </w:style>
  <w:style w:type="character" w:customStyle="1" w:styleId="AuthorDateChar1">
    <w:name w:val="Author/Date Char1"/>
    <w:rsid w:val="00C063B0"/>
    <w:rPr>
      <w:rFonts w:ascii="Calibri" w:eastAsia="Times New Roman" w:hAnsi="Calibri" w:cs="Calibri"/>
      <w:b/>
      <w:sz w:val="24"/>
      <w:szCs w:val="24"/>
      <w:u w:val="single"/>
    </w:rPr>
  </w:style>
  <w:style w:type="paragraph" w:customStyle="1" w:styleId="analytic0">
    <w:name w:val="analytic"/>
    <w:basedOn w:val="Normal"/>
    <w:link w:val="analyticChar0"/>
    <w:uiPriority w:val="4"/>
    <w:qFormat/>
    <w:rsid w:val="00C063B0"/>
    <w:pPr>
      <w:spacing w:before="120"/>
    </w:pPr>
    <w:rPr>
      <w:b/>
      <w14:ligatures w14:val="standardContextual"/>
    </w:rPr>
  </w:style>
  <w:style w:type="character" w:customStyle="1" w:styleId="analyticChar0">
    <w:name w:val="analytic Char"/>
    <w:basedOn w:val="DefaultParagraphFont"/>
    <w:link w:val="analytic0"/>
    <w:uiPriority w:val="4"/>
    <w:rsid w:val="00C063B0"/>
    <w:rPr>
      <w:rFonts w:ascii="Calibri" w:eastAsiaTheme="minorHAnsi" w:hAnsi="Calibri" w:cs="Calibri"/>
      <w:b/>
      <w:kern w:val="0"/>
      <w:sz w:val="22"/>
      <w:szCs w:val="22"/>
      <w:lang w:eastAsia="en-US"/>
    </w:rPr>
  </w:style>
  <w:style w:type="character" w:customStyle="1" w:styleId="Normal30">
    <w:name w:val="Normal3"/>
    <w:basedOn w:val="DefaultParagraphFont"/>
    <w:rsid w:val="00C063B0"/>
  </w:style>
  <w:style w:type="paragraph" w:customStyle="1" w:styleId="Heading12">
    <w:name w:val="Heading 12"/>
    <w:basedOn w:val="Normal"/>
    <w:next w:val="Normal"/>
    <w:rsid w:val="00C063B0"/>
    <w:pPr>
      <w:keepNext/>
      <w:widowControl w:val="0"/>
      <w:suppressAutoHyphens/>
      <w:jc w:val="center"/>
    </w:pPr>
    <w:rPr>
      <w:rFonts w:eastAsia="Tahoma"/>
      <w:b/>
      <w:sz w:val="48"/>
      <w:szCs w:val="32"/>
      <w:u w:val="single"/>
      <w14:ligatures w14:val="standardContextual"/>
    </w:rPr>
  </w:style>
  <w:style w:type="character" w:customStyle="1" w:styleId="m-3583723223135346788gmail-style13ptbold">
    <w:name w:val="m_-3583723223135346788gmail-style13ptbold"/>
    <w:basedOn w:val="DefaultParagraphFont"/>
    <w:rsid w:val="00C063B0"/>
  </w:style>
  <w:style w:type="character" w:customStyle="1" w:styleId="m-3583723223135346788gmail-styleunderline">
    <w:name w:val="m_-3583723223135346788gmail-styleunderline"/>
    <w:basedOn w:val="DefaultParagraphFont"/>
    <w:rsid w:val="00C063B0"/>
  </w:style>
  <w:style w:type="character" w:customStyle="1" w:styleId="CardsFont6ptChar5">
    <w:name w:val="Cards + Font: 6 pt Char5"/>
    <w:basedOn w:val="DefaultParagraphFont"/>
    <w:locked/>
    <w:rsid w:val="00C063B0"/>
    <w:rPr>
      <w:rFonts w:ascii="Times New Roman" w:eastAsia="Times New Roman" w:hAnsi="Times New Roman" w:cs="Times New Roman"/>
      <w:sz w:val="12"/>
      <w:szCs w:val="20"/>
    </w:rPr>
  </w:style>
  <w:style w:type="character" w:customStyle="1" w:styleId="m-1146133537900874914m-2819420093854639792gmail-style13ptbold">
    <w:name w:val="m_-1146133537900874914m_-2819420093854639792gmail-style13ptbold"/>
    <w:basedOn w:val="DefaultParagraphFont"/>
    <w:rsid w:val="00C063B0"/>
  </w:style>
  <w:style w:type="character" w:customStyle="1" w:styleId="m-1146133537900874914m-2819420093854639792gmail-styleunderline">
    <w:name w:val="m_-1146133537900874914m_-2819420093854639792gmail-styleunderline"/>
    <w:basedOn w:val="DefaultParagraphFont"/>
    <w:rsid w:val="00C063B0"/>
  </w:style>
  <w:style w:type="character" w:customStyle="1" w:styleId="m-7954869243461233974gmail-styleunderline">
    <w:name w:val="m_-7954869243461233974gmail-styleunderline"/>
    <w:basedOn w:val="DefaultParagraphFont"/>
    <w:rsid w:val="00C063B0"/>
  </w:style>
  <w:style w:type="character" w:customStyle="1" w:styleId="m5577519854659992616gmail-styleunderline">
    <w:name w:val="m_5577519854659992616gmail-styleunderline"/>
    <w:basedOn w:val="DefaultParagraphFont"/>
    <w:rsid w:val="00C063B0"/>
  </w:style>
  <w:style w:type="character" w:customStyle="1" w:styleId="c-timestamplabel">
    <w:name w:val="c-timestamp__label"/>
    <w:basedOn w:val="DefaultParagraphFont"/>
    <w:rsid w:val="00C063B0"/>
  </w:style>
  <w:style w:type="character" w:customStyle="1" w:styleId="article-aside-txt">
    <w:name w:val="article-aside-txt"/>
    <w:basedOn w:val="DefaultParagraphFont"/>
    <w:rsid w:val="00C063B0"/>
  </w:style>
  <w:style w:type="character" w:customStyle="1" w:styleId="footnote-num">
    <w:name w:val="footnote-num"/>
    <w:basedOn w:val="DefaultParagraphFont"/>
    <w:rsid w:val="00C063B0"/>
  </w:style>
  <w:style w:type="character" w:customStyle="1" w:styleId="small-caps">
    <w:name w:val="small-caps"/>
    <w:basedOn w:val="DefaultParagraphFont"/>
    <w:rsid w:val="00C063B0"/>
  </w:style>
  <w:style w:type="paragraph" w:customStyle="1" w:styleId="p3">
    <w:name w:val="p3"/>
    <w:basedOn w:val="Normal"/>
    <w:rsid w:val="00C063B0"/>
    <w:pPr>
      <w:spacing w:before="100" w:beforeAutospacing="1" w:after="100" w:afterAutospacing="1"/>
    </w:pPr>
    <w:rPr>
      <w14:ligatures w14:val="standardContextual"/>
    </w:rPr>
  </w:style>
  <w:style w:type="paragraph" w:customStyle="1" w:styleId="Analytik">
    <w:name w:val="Analytik"/>
    <w:basedOn w:val="Normal"/>
    <w:link w:val="AnalytikChar"/>
    <w:autoRedefine/>
    <w:uiPriority w:val="4"/>
    <w:qFormat/>
    <w:rsid w:val="00C063B0"/>
    <w:rPr>
      <w:b/>
      <w14:ligatures w14:val="standardContextual"/>
    </w:rPr>
  </w:style>
  <w:style w:type="character" w:customStyle="1" w:styleId="AnalytikChar">
    <w:name w:val="Analytik Char"/>
    <w:basedOn w:val="DefaultParagraphFont"/>
    <w:link w:val="Analytik"/>
    <w:uiPriority w:val="4"/>
    <w:rsid w:val="00C063B0"/>
    <w:rPr>
      <w:rFonts w:ascii="Calibri" w:eastAsiaTheme="minorHAnsi" w:hAnsi="Calibri" w:cs="Calibri"/>
      <w:b/>
      <w:kern w:val="0"/>
      <w:sz w:val="22"/>
      <w:szCs w:val="22"/>
      <w:lang w:eastAsia="en-US"/>
    </w:rPr>
  </w:style>
  <w:style w:type="paragraph" w:customStyle="1" w:styleId="footnotedescription">
    <w:name w:val="footnote description"/>
    <w:next w:val="Normal"/>
    <w:link w:val="footnotedescriptionChar"/>
    <w:hidden/>
    <w:rsid w:val="00C063B0"/>
    <w:pPr>
      <w:spacing w:after="0" w:line="259" w:lineRule="auto"/>
      <w:ind w:left="12"/>
    </w:pPr>
    <w:rPr>
      <w:rFonts w:ascii="Calibri" w:eastAsia="Calibri" w:hAnsi="Calibri" w:cs="Calibri"/>
      <w:color w:val="000000"/>
      <w:kern w:val="0"/>
      <w:sz w:val="20"/>
      <w:szCs w:val="22"/>
      <w:lang w:eastAsia="en-US"/>
    </w:rPr>
  </w:style>
  <w:style w:type="character" w:customStyle="1" w:styleId="footnotedescriptionChar">
    <w:name w:val="footnote description Char"/>
    <w:link w:val="footnotedescription"/>
    <w:rsid w:val="00C063B0"/>
    <w:rPr>
      <w:rFonts w:ascii="Calibri" w:eastAsia="Calibri" w:hAnsi="Calibri" w:cs="Calibri"/>
      <w:color w:val="000000"/>
      <w:kern w:val="0"/>
      <w:sz w:val="20"/>
      <w:szCs w:val="22"/>
      <w:lang w:eastAsia="en-US"/>
    </w:rPr>
  </w:style>
  <w:style w:type="character" w:customStyle="1" w:styleId="footnotemark">
    <w:name w:val="footnote mark"/>
    <w:hidden/>
    <w:rsid w:val="00C063B0"/>
    <w:rPr>
      <w:rFonts w:ascii="Calibri" w:eastAsia="Calibri" w:hAnsi="Calibri" w:cs="Calibri"/>
      <w:color w:val="000000"/>
      <w:sz w:val="12"/>
      <w:vertAlign w:val="superscript"/>
    </w:rPr>
  </w:style>
  <w:style w:type="paragraph" w:customStyle="1" w:styleId="first-paragraph">
    <w:name w:val="first-paragraph"/>
    <w:basedOn w:val="Normal"/>
    <w:rsid w:val="00C063B0"/>
    <w:pPr>
      <w:spacing w:before="100" w:beforeAutospacing="1" w:after="100" w:afterAutospacing="1"/>
    </w:pPr>
    <w:rPr>
      <w14:ligatures w14:val="standardContextual"/>
    </w:rPr>
  </w:style>
  <w:style w:type="paragraph" w:customStyle="1" w:styleId="RainwithanA">
    <w:name w:val="Rain with an A"/>
    <w:basedOn w:val="Normal"/>
    <w:link w:val="RainwithanAChar"/>
    <w:uiPriority w:val="4"/>
    <w:qFormat/>
    <w:rsid w:val="00C063B0"/>
    <w:pPr>
      <w:outlineLvl w:val="3"/>
    </w:pPr>
    <w:rPr>
      <w:b/>
      <w:sz w:val="26"/>
      <w14:ligatures w14:val="standardContextual"/>
    </w:rPr>
  </w:style>
  <w:style w:type="character" w:customStyle="1" w:styleId="RainwithanAChar">
    <w:name w:val="Rain with an A Char"/>
    <w:basedOn w:val="DefaultParagraphFont"/>
    <w:link w:val="RainwithanA"/>
    <w:uiPriority w:val="4"/>
    <w:rsid w:val="00C063B0"/>
    <w:rPr>
      <w:rFonts w:ascii="Calibri" w:eastAsiaTheme="minorHAnsi" w:hAnsi="Calibri" w:cs="Calibri"/>
      <w:b/>
      <w:kern w:val="0"/>
      <w:sz w:val="26"/>
      <w:szCs w:val="22"/>
      <w:lang w:eastAsia="en-US"/>
    </w:rPr>
  </w:style>
  <w:style w:type="paragraph" w:customStyle="1" w:styleId="resp-tab-item">
    <w:name w:val="resp-tab-item"/>
    <w:basedOn w:val="Normal"/>
    <w:rsid w:val="00C063B0"/>
    <w:pPr>
      <w:spacing w:before="100" w:beforeAutospacing="1" w:after="100" w:afterAutospacing="1"/>
    </w:pPr>
    <w:rPr>
      <w:rFonts w:ascii="Times New Roman" w:eastAsia="Times New Roman" w:hAnsi="Times New Roman" w:cs="Times New Roman"/>
      <w:sz w:val="24"/>
      <w14:ligatures w14:val="standardContextual"/>
    </w:rPr>
  </w:style>
  <w:style w:type="character" w:customStyle="1" w:styleId="skimlinks-unlinked">
    <w:name w:val="skimlinks-unlinked"/>
    <w:basedOn w:val="DefaultParagraphFont"/>
    <w:rsid w:val="00C063B0"/>
  </w:style>
  <w:style w:type="character" w:customStyle="1" w:styleId="longbio">
    <w:name w:val="long_bio"/>
    <w:basedOn w:val="DefaultParagraphFont"/>
    <w:rsid w:val="00C063B0"/>
  </w:style>
  <w:style w:type="character" w:customStyle="1" w:styleId="hyperlink0">
    <w:name w:val="hyperlink0"/>
    <w:basedOn w:val="DefaultParagraphFont"/>
    <w:rsid w:val="00C063B0"/>
  </w:style>
  <w:style w:type="character" w:customStyle="1" w:styleId="add-country">
    <w:name w:val="add-country"/>
    <w:basedOn w:val="DefaultParagraphFont"/>
    <w:rsid w:val="00C063B0"/>
  </w:style>
  <w:style w:type="character" w:customStyle="1" w:styleId="rte-quote">
    <w:name w:val="rte-quote"/>
    <w:basedOn w:val="DefaultParagraphFont"/>
    <w:rsid w:val="00C063B0"/>
  </w:style>
  <w:style w:type="paragraph" w:customStyle="1" w:styleId="flfc">
    <w:name w:val="flfc"/>
    <w:basedOn w:val="Normal"/>
    <w:rsid w:val="00C063B0"/>
    <w:pPr>
      <w:spacing w:before="100" w:beforeAutospacing="1" w:after="100" w:afterAutospacing="1"/>
    </w:pPr>
    <w:rPr>
      <w:rFonts w:ascii="Times New Roman" w:eastAsia="Times New Roman" w:hAnsi="Times New Roman" w:cs="Times New Roman"/>
      <w:sz w:val="24"/>
      <w14:ligatures w14:val="standardContextual"/>
    </w:rPr>
  </w:style>
  <w:style w:type="character" w:customStyle="1" w:styleId="gmail-m5226785990326652285gmail-style13ptbold">
    <w:name w:val="gmail-m_5226785990326652285gmail-style13ptbold"/>
    <w:basedOn w:val="DefaultParagraphFont"/>
    <w:rsid w:val="00C063B0"/>
  </w:style>
  <w:style w:type="character" w:customStyle="1" w:styleId="gmail-m5226785990326652285gmail-styleunderline">
    <w:name w:val="gmail-m_5226785990326652285gmail-styleunderline"/>
    <w:basedOn w:val="DefaultParagraphFont"/>
    <w:rsid w:val="00C063B0"/>
  </w:style>
  <w:style w:type="character" w:customStyle="1" w:styleId="CitesChar0">
    <w:name w:val="Cites Char"/>
    <w:basedOn w:val="DefaultParagraphFont"/>
    <w:uiPriority w:val="99"/>
    <w:rsid w:val="00C063B0"/>
    <w:rPr>
      <w:rFonts w:ascii="Times New Roman" w:eastAsia="Calibri" w:hAnsi="Times New Roman" w:cs="Times New Roman"/>
      <w:b/>
      <w:sz w:val="20"/>
      <w:szCs w:val="20"/>
    </w:rPr>
  </w:style>
  <w:style w:type="character" w:customStyle="1" w:styleId="tagChar1">
    <w:name w:val="tag Char1"/>
    <w:rsid w:val="00C063B0"/>
    <w:rPr>
      <w:rFonts w:ascii="Times New Roman" w:eastAsia="PMingLiU" w:hAnsi="Times New Roman" w:cs="Times New Roman"/>
      <w:b/>
      <w:kern w:val="32"/>
      <w:sz w:val="24"/>
      <w:szCs w:val="20"/>
    </w:rPr>
  </w:style>
  <w:style w:type="character" w:customStyle="1" w:styleId="TitleChar2">
    <w:name w:val="Title Char2"/>
    <w:uiPriority w:val="5"/>
    <w:qFormat/>
    <w:locked/>
    <w:rsid w:val="00C063B0"/>
    <w:rPr>
      <w:rFonts w:ascii="Calibri" w:eastAsia="Calibri" w:hAnsi="Calibri" w:cs="Times New Roman"/>
      <w:sz w:val="20"/>
      <w:szCs w:val="20"/>
      <w:u w:val="single"/>
    </w:rPr>
  </w:style>
  <w:style w:type="character" w:customStyle="1" w:styleId="TagsChar1">
    <w:name w:val="Tags Char1"/>
    <w:aliases w:val="Super Script Char1,TagStyle Char1,Tag Char2,TAG Char3,Heading 2 Char1 Char2,TAG Char1 Char2,Heading 2 Char1 Char Char Char2,Heading 2 Char Char Char Char Char2,Heading 2 Char1 Char Char Char Char Char2,Tag&amp;Ci Char"/>
    <w:uiPriority w:val="1"/>
    <w:rsid w:val="00C063B0"/>
    <w:rPr>
      <w:rFonts w:ascii="Arial Narrow" w:hAnsi="Arial Narrow"/>
      <w:b/>
      <w:noProof w:val="0"/>
      <w:sz w:val="22"/>
      <w:szCs w:val="60"/>
      <w:lang w:val="en-US" w:eastAsia="en-US" w:bidi="ar-SA"/>
    </w:rPr>
  </w:style>
  <w:style w:type="character" w:customStyle="1" w:styleId="Bodytext85pt">
    <w:name w:val="Body text + 8.5 pt"/>
    <w:aliases w:val="Spacing 1 pt"/>
    <w:rsid w:val="00C063B0"/>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UnderlinedChar0">
    <w:name w:val="Underlined Char"/>
    <w:aliases w:val="small text Char Char"/>
    <w:basedOn w:val="CardTextChar0"/>
    <w:rsid w:val="00C063B0"/>
    <w:rPr>
      <w:rFonts w:ascii="MS Mincho" w:eastAsia="MS Mincho" w:hAnsi="Garamond" w:cs="Times New Roman" w:hint="eastAsia"/>
      <w:sz w:val="18"/>
      <w:szCs w:val="24"/>
      <w:u w:val="single"/>
      <w:lang w:val="en-US" w:eastAsia="ja-JP" w:bidi="ar-SA"/>
    </w:rPr>
  </w:style>
  <w:style w:type="character" w:customStyle="1" w:styleId="UnresolvedMention5">
    <w:name w:val="Unresolved Mention5"/>
    <w:basedOn w:val="DefaultParagraphFont"/>
    <w:uiPriority w:val="99"/>
    <w:semiHidden/>
    <w:unhideWhenUsed/>
    <w:rsid w:val="00C063B0"/>
    <w:rPr>
      <w:color w:val="605E5C"/>
      <w:shd w:val="clear" w:color="auto" w:fill="E1DFDD"/>
    </w:rPr>
  </w:style>
  <w:style w:type="character" w:customStyle="1" w:styleId="UnresolvedMention6">
    <w:name w:val="Unresolved Mention6"/>
    <w:basedOn w:val="DefaultParagraphFont"/>
    <w:uiPriority w:val="99"/>
    <w:semiHidden/>
    <w:unhideWhenUsed/>
    <w:rsid w:val="00C063B0"/>
    <w:rPr>
      <w:color w:val="605E5C"/>
      <w:shd w:val="clear" w:color="auto" w:fill="E1DFDD"/>
    </w:rPr>
  </w:style>
  <w:style w:type="character" w:customStyle="1" w:styleId="hubidentifier">
    <w:name w:val="hub_identifier"/>
    <w:basedOn w:val="DefaultParagraphFont"/>
    <w:rsid w:val="00C063B0"/>
  </w:style>
  <w:style w:type="paragraph" w:customStyle="1" w:styleId="standardeinzug">
    <w:name w:val="standardeinzug"/>
    <w:basedOn w:val="Normal"/>
    <w:rsid w:val="00C063B0"/>
    <w:pPr>
      <w:spacing w:before="100" w:beforeAutospacing="1" w:after="100" w:afterAutospacing="1"/>
    </w:pPr>
    <w:rPr>
      <w:rFonts w:ascii="Times New Roman" w:eastAsia="Times New Roman" w:hAnsi="Times New Roman" w:cs="Times New Roman"/>
      <w:sz w:val="24"/>
      <w14:ligatures w14:val="standardContextual"/>
    </w:rPr>
  </w:style>
  <w:style w:type="paragraph" w:customStyle="1" w:styleId="aufzhlungnormal">
    <w:name w:val="aufzhlungnormal"/>
    <w:basedOn w:val="Normal"/>
    <w:rsid w:val="00C063B0"/>
    <w:pPr>
      <w:spacing w:before="100" w:beforeAutospacing="1" w:after="100" w:afterAutospacing="1"/>
    </w:pPr>
    <w:rPr>
      <w:rFonts w:ascii="Times New Roman" w:eastAsia="Times New Roman" w:hAnsi="Times New Roman" w:cs="Times New Roman"/>
      <w:sz w:val="24"/>
      <w14:ligatures w14:val="standardContextual"/>
    </w:rPr>
  </w:style>
  <w:style w:type="character" w:customStyle="1" w:styleId="auszeichnungkursiv">
    <w:name w:val="auszeichnungkursiv"/>
    <w:basedOn w:val="DefaultParagraphFont"/>
    <w:rsid w:val="00C063B0"/>
  </w:style>
  <w:style w:type="paragraph" w:customStyle="1" w:styleId="entrefilet">
    <w:name w:val="entrefilet"/>
    <w:basedOn w:val="Normal"/>
    <w:rsid w:val="00C063B0"/>
    <w:pPr>
      <w:spacing w:before="100" w:beforeAutospacing="1" w:after="100" w:afterAutospacing="1"/>
    </w:pPr>
    <w:rPr>
      <w:rFonts w:ascii="Times New Roman" w:eastAsia="Times New Roman" w:hAnsi="Times New Roman" w:cs="Times New Roman"/>
      <w:sz w:val="24"/>
      <w14:ligatures w14:val="standardContextual"/>
    </w:rPr>
  </w:style>
  <w:style w:type="paragraph" w:customStyle="1" w:styleId="kapitelreferenzkopf">
    <w:name w:val="kapitelreferenzkopf"/>
    <w:basedOn w:val="Normal"/>
    <w:rsid w:val="00C063B0"/>
    <w:pPr>
      <w:spacing w:before="100" w:beforeAutospacing="1" w:after="100" w:afterAutospacing="1"/>
    </w:pPr>
    <w:rPr>
      <w:rFonts w:ascii="Times New Roman" w:eastAsia="Times New Roman" w:hAnsi="Times New Roman" w:cs="Times New Roman"/>
      <w:sz w:val="24"/>
      <w14:ligatures w14:val="standardContextual"/>
    </w:rPr>
  </w:style>
  <w:style w:type="paragraph" w:customStyle="1" w:styleId="tabberschrift">
    <w:name w:val="tabberschrift"/>
    <w:basedOn w:val="Normal"/>
    <w:rsid w:val="00C063B0"/>
    <w:pPr>
      <w:spacing w:before="100" w:beforeAutospacing="1" w:after="100" w:afterAutospacing="1"/>
    </w:pPr>
    <w:rPr>
      <w:rFonts w:ascii="Times New Roman" w:eastAsia="Times New Roman" w:hAnsi="Times New Roman" w:cs="Times New Roman"/>
      <w:sz w:val="24"/>
      <w14:ligatures w14:val="standardContextual"/>
    </w:rPr>
  </w:style>
  <w:style w:type="character" w:customStyle="1" w:styleId="tabgrafikformalbezeichnungnr">
    <w:name w:val="tabgrafikformalbezeichnungnr"/>
    <w:basedOn w:val="DefaultParagraphFont"/>
    <w:rsid w:val="00C063B0"/>
  </w:style>
  <w:style w:type="character" w:customStyle="1" w:styleId="m-5621139387307470627gmail-style13ptbold">
    <w:name w:val="m_-5621139387307470627gmail-style13ptbold"/>
    <w:basedOn w:val="DefaultParagraphFont"/>
    <w:rsid w:val="00C063B0"/>
  </w:style>
  <w:style w:type="character" w:customStyle="1" w:styleId="m-5621139387307470627gmail-styleunderline">
    <w:name w:val="m_-5621139387307470627gmail-styleunderline"/>
    <w:basedOn w:val="DefaultParagraphFont"/>
    <w:rsid w:val="00C063B0"/>
  </w:style>
  <w:style w:type="character" w:customStyle="1" w:styleId="m-4930835733434609408gmail-style13ptbold">
    <w:name w:val="m_-4930835733434609408gmail-style13ptbold"/>
    <w:basedOn w:val="DefaultParagraphFont"/>
    <w:rsid w:val="00C063B0"/>
  </w:style>
  <w:style w:type="character" w:customStyle="1" w:styleId="m-4930835733434609408gmail-styleunderline">
    <w:name w:val="m_-4930835733434609408gmail-styleunderline"/>
    <w:basedOn w:val="DefaultParagraphFont"/>
    <w:rsid w:val="00C063B0"/>
  </w:style>
  <w:style w:type="character" w:customStyle="1" w:styleId="m-2456650549122369157gmail-style13ptbold">
    <w:name w:val="m_-2456650549122369157gmail-style13ptbold"/>
    <w:basedOn w:val="DefaultParagraphFont"/>
    <w:rsid w:val="00C063B0"/>
  </w:style>
  <w:style w:type="character" w:customStyle="1" w:styleId="m-2456650549122369157gmail-styleunderline">
    <w:name w:val="m_-2456650549122369157gmail-styleunderline"/>
    <w:basedOn w:val="DefaultParagraphFont"/>
    <w:rsid w:val="00C063B0"/>
  </w:style>
  <w:style w:type="paragraph" w:customStyle="1" w:styleId="Second">
    <w:name w:val="Second"/>
    <w:basedOn w:val="Normal"/>
    <w:rsid w:val="00C063B0"/>
    <w:rPr>
      <w:rFonts w:eastAsia="Calibri" w:cs="Times New Roman"/>
      <w:b/>
      <w:caps/>
      <w:szCs w:val="20"/>
      <w14:ligatures w14:val="standardContextual"/>
    </w:rPr>
  </w:style>
  <w:style w:type="character" w:customStyle="1" w:styleId="m6540463018285843025gmail-heading4char">
    <w:name w:val="m_6540463018285843025gmail-heading4char"/>
    <w:basedOn w:val="DefaultParagraphFont"/>
    <w:rsid w:val="00C063B0"/>
  </w:style>
  <w:style w:type="character" w:customStyle="1" w:styleId="m6540463018285843025gmail-styleunderline">
    <w:name w:val="m_6540463018285843025gmail-styleunderline"/>
    <w:basedOn w:val="DefaultParagraphFont"/>
    <w:rsid w:val="00C063B0"/>
  </w:style>
  <w:style w:type="character" w:customStyle="1" w:styleId="dispurl">
    <w:name w:val="dispurl"/>
    <w:basedOn w:val="DefaultParagraphFont"/>
    <w:rsid w:val="00C063B0"/>
  </w:style>
  <w:style w:type="character" w:customStyle="1" w:styleId="StyleUnderline11ptChar">
    <w:name w:val="Style Underline + 11 pt Char"/>
    <w:link w:val="StyleUnderline11pt0"/>
    <w:locked/>
    <w:rsid w:val="00C063B0"/>
    <w:rPr>
      <w:rFonts w:ascii="Georgia" w:hAnsi="Georgia"/>
      <w:u w:val="single"/>
    </w:rPr>
  </w:style>
  <w:style w:type="paragraph" w:customStyle="1" w:styleId="StyleUnderline11pt0">
    <w:name w:val="Style Underline + 11 pt"/>
    <w:basedOn w:val="Normal"/>
    <w:link w:val="StyleUnderline11ptChar"/>
    <w:rsid w:val="00C063B0"/>
    <w:rPr>
      <w:rFonts w:ascii="Georgia" w:eastAsiaTheme="minorEastAsia" w:hAnsi="Georgia" w:cstheme="minorBidi"/>
      <w:kern w:val="2"/>
      <w:sz w:val="24"/>
      <w:szCs w:val="24"/>
      <w:u w:val="single"/>
      <w:lang w:eastAsia="ko-KR"/>
      <w14:ligatures w14:val="standardContextual"/>
    </w:rPr>
  </w:style>
  <w:style w:type="character" w:customStyle="1" w:styleId="StyleBoldUnderline11ptChar">
    <w:name w:val="Style BoldUnderline + 11 pt Char"/>
    <w:link w:val="StyleBoldUnderline11pt"/>
    <w:locked/>
    <w:rsid w:val="00C063B0"/>
    <w:rPr>
      <w:rFonts w:ascii="Georgia" w:hAnsi="Georgia"/>
      <w:b/>
      <w:bCs/>
      <w:u w:val="single"/>
    </w:rPr>
  </w:style>
  <w:style w:type="paragraph" w:customStyle="1" w:styleId="StyleBoldUnderline11pt">
    <w:name w:val="Style BoldUnderline + 11 pt"/>
    <w:basedOn w:val="Normal"/>
    <w:link w:val="StyleBoldUnderline11ptChar"/>
    <w:rsid w:val="00C063B0"/>
    <w:rPr>
      <w:rFonts w:ascii="Georgia" w:eastAsiaTheme="minorEastAsia" w:hAnsi="Georgia" w:cstheme="minorBidi"/>
      <w:b/>
      <w:bCs/>
      <w:kern w:val="2"/>
      <w:sz w:val="24"/>
      <w:szCs w:val="24"/>
      <w:u w:val="single"/>
      <w:lang w:eastAsia="ko-KR"/>
      <w14:ligatures w14:val="standardContextual"/>
    </w:rPr>
  </w:style>
  <w:style w:type="paragraph" w:customStyle="1" w:styleId="m2799300251894249257gmail-citespacing">
    <w:name w:val="m_2799300251894249257gmail-citespacing"/>
    <w:basedOn w:val="Normal"/>
    <w:rsid w:val="00C063B0"/>
    <w:pPr>
      <w:spacing w:before="100" w:beforeAutospacing="1" w:after="100" w:afterAutospacing="1"/>
    </w:pPr>
    <w:rPr>
      <w:rFonts w:ascii="Times New Roman" w:eastAsia="Times New Roman" w:hAnsi="Times New Roman" w:cs="Times New Roman"/>
      <w:sz w:val="24"/>
      <w14:ligatures w14:val="standardContextual"/>
    </w:rPr>
  </w:style>
  <w:style w:type="character" w:customStyle="1" w:styleId="m2799300251894249257gmail-style13ptbold">
    <w:name w:val="m_2799300251894249257gmail-style13ptbold"/>
    <w:basedOn w:val="DefaultParagraphFont"/>
    <w:rsid w:val="00C063B0"/>
  </w:style>
  <w:style w:type="character" w:customStyle="1" w:styleId="m2799300251894249257gmail-styleunderline">
    <w:name w:val="m_2799300251894249257gmail-styleunderline"/>
    <w:basedOn w:val="DefaultParagraphFont"/>
    <w:rsid w:val="00C063B0"/>
  </w:style>
  <w:style w:type="character" w:customStyle="1" w:styleId="SmallFont5pt">
    <w:name w:val="Small Font (5 pt)"/>
    <w:basedOn w:val="DefaultParagraphFont"/>
    <w:rsid w:val="00C063B0"/>
    <w:rPr>
      <w:sz w:val="10"/>
    </w:rPr>
  </w:style>
  <w:style w:type="character" w:customStyle="1" w:styleId="m-2739995430265037942gmail-style13ptbold">
    <w:name w:val="m_-2739995430265037942gmail-style13ptbold"/>
    <w:basedOn w:val="DefaultParagraphFont"/>
    <w:rsid w:val="00C063B0"/>
  </w:style>
  <w:style w:type="character" w:customStyle="1" w:styleId="m-2739995430265037942gmail-styleunderline">
    <w:name w:val="m_-2739995430265037942gmail-styleunderline"/>
    <w:basedOn w:val="DefaultParagraphFont"/>
    <w:rsid w:val="00C063B0"/>
  </w:style>
  <w:style w:type="paragraph" w:customStyle="1" w:styleId="DateTime0">
    <w:name w:val="DateTime"/>
    <w:basedOn w:val="Normal"/>
    <w:link w:val="DateTimeChar"/>
    <w:autoRedefine/>
    <w:uiPriority w:val="4"/>
    <w:qFormat/>
    <w:rsid w:val="00C063B0"/>
    <w:rPr>
      <w14:ligatures w14:val="standardContextual"/>
    </w:rPr>
  </w:style>
  <w:style w:type="character" w:customStyle="1" w:styleId="DateTimeChar">
    <w:name w:val="DateTime Char"/>
    <w:basedOn w:val="DefaultParagraphFont"/>
    <w:link w:val="DateTime0"/>
    <w:uiPriority w:val="4"/>
    <w:rsid w:val="00C063B0"/>
    <w:rPr>
      <w:rFonts w:ascii="Calibri" w:eastAsiaTheme="minorHAnsi" w:hAnsi="Calibri" w:cs="Calibri"/>
      <w:kern w:val="0"/>
      <w:sz w:val="22"/>
      <w:szCs w:val="22"/>
      <w:lang w:eastAsia="en-US"/>
    </w:rPr>
  </w:style>
  <w:style w:type="paragraph" w:customStyle="1" w:styleId="Lecture">
    <w:name w:val="Lecture"/>
    <w:next w:val="BodyText"/>
    <w:link w:val="LectureChar"/>
    <w:autoRedefine/>
    <w:uiPriority w:val="4"/>
    <w:qFormat/>
    <w:rsid w:val="00C063B0"/>
    <w:pPr>
      <w:spacing w:after="0" w:line="259" w:lineRule="auto"/>
      <w:outlineLvl w:val="5"/>
    </w:pPr>
    <w:rPr>
      <w:rFonts w:ascii="Arial" w:eastAsiaTheme="minorHAnsi" w:hAnsi="Arial" w:cs="Arial"/>
      <w:spacing w:val="-10"/>
      <w:kern w:val="0"/>
      <w:sz w:val="22"/>
      <w:szCs w:val="22"/>
      <w:lang w:eastAsia="en-US"/>
    </w:rPr>
  </w:style>
  <w:style w:type="character" w:customStyle="1" w:styleId="LectureChar">
    <w:name w:val="Lecture Char"/>
    <w:basedOn w:val="DateTimeChar"/>
    <w:link w:val="Lecture"/>
    <w:uiPriority w:val="4"/>
    <w:rsid w:val="00C063B0"/>
    <w:rPr>
      <w:rFonts w:ascii="Arial" w:eastAsiaTheme="minorHAnsi" w:hAnsi="Arial" w:cs="Arial"/>
      <w:spacing w:val="-10"/>
      <w:kern w:val="0"/>
      <w:sz w:val="22"/>
      <w:szCs w:val="22"/>
      <w:lang w:eastAsia="en-US"/>
    </w:rPr>
  </w:style>
  <w:style w:type="character" w:customStyle="1" w:styleId="m4841727538114946087gmail-styleunderline">
    <w:name w:val="m_4841727538114946087gmail-styleunderline"/>
    <w:basedOn w:val="DefaultParagraphFont"/>
    <w:rsid w:val="00C063B0"/>
  </w:style>
  <w:style w:type="paragraph" w:customStyle="1" w:styleId="BreakTag">
    <w:name w:val="Break Tag"/>
    <w:basedOn w:val="Normal"/>
    <w:autoRedefine/>
    <w:uiPriority w:val="4"/>
    <w:qFormat/>
    <w:rsid w:val="00C063B0"/>
    <w:pPr>
      <w:spacing w:before="240"/>
    </w:pPr>
    <w:rPr>
      <w:b/>
      <w:sz w:val="26"/>
      <w14:ligatures w14:val="standardContextual"/>
    </w:rPr>
  </w:style>
  <w:style w:type="paragraph" w:customStyle="1" w:styleId="BreakBlock">
    <w:name w:val="Break Block"/>
    <w:basedOn w:val="Normal"/>
    <w:link w:val="BreakBlockChar"/>
    <w:autoRedefine/>
    <w:qFormat/>
    <w:rsid w:val="00C063B0"/>
    <w:pPr>
      <w:spacing w:before="240"/>
      <w:jc w:val="center"/>
    </w:pPr>
    <w:rPr>
      <w:rFonts w:ascii="Arial bold" w:hAnsi="Arial bold"/>
      <w:b/>
      <w:caps/>
      <w:sz w:val="32"/>
      <w:u w:val="single"/>
      <w14:ligatures w14:val="standardContextual"/>
    </w:rPr>
  </w:style>
  <w:style w:type="character" w:customStyle="1" w:styleId="BreakBlockChar">
    <w:name w:val="Break Block Char"/>
    <w:basedOn w:val="DefaultParagraphFont"/>
    <w:link w:val="BreakBlock"/>
    <w:rsid w:val="00C063B0"/>
    <w:rPr>
      <w:rFonts w:ascii="Arial bold" w:eastAsiaTheme="minorHAnsi" w:hAnsi="Arial bold" w:cs="Calibri"/>
      <w:b/>
      <w:caps/>
      <w:kern w:val="0"/>
      <w:sz w:val="32"/>
      <w:szCs w:val="22"/>
      <w:u w:val="single"/>
      <w:lang w:eastAsia="en-US"/>
    </w:rPr>
  </w:style>
  <w:style w:type="paragraph" w:customStyle="1" w:styleId="type">
    <w:name w:val="type"/>
    <w:basedOn w:val="Normal"/>
    <w:qFormat/>
    <w:rsid w:val="00C063B0"/>
    <w:pPr>
      <w:spacing w:before="100" w:beforeAutospacing="1" w:after="100" w:afterAutospacing="1"/>
    </w:pPr>
    <w:rPr>
      <w:rFonts w:eastAsia="Times New Roman"/>
      <w14:ligatures w14:val="standardContextual"/>
    </w:rPr>
  </w:style>
  <w:style w:type="character" w:customStyle="1" w:styleId="abodyblack3">
    <w:name w:val="abodyblack3"/>
    <w:basedOn w:val="DefaultParagraphFont"/>
    <w:rsid w:val="00C063B0"/>
  </w:style>
  <w:style w:type="character" w:customStyle="1" w:styleId="cit-first-element">
    <w:name w:val="cit-first-element"/>
    <w:basedOn w:val="DefaultParagraphFont"/>
    <w:rsid w:val="00C063B0"/>
  </w:style>
  <w:style w:type="paragraph" w:customStyle="1" w:styleId="TableParagraph">
    <w:name w:val="Table Paragraph"/>
    <w:basedOn w:val="Normal"/>
    <w:uiPriority w:val="1"/>
    <w:qFormat/>
    <w:rsid w:val="00C063B0"/>
    <w:pPr>
      <w:widowControl w:val="0"/>
    </w:pPr>
    <w:rPr>
      <w14:ligatures w14:val="standardContextual"/>
    </w:rPr>
  </w:style>
  <w:style w:type="character" w:customStyle="1" w:styleId="UnderlineChar5">
    <w:name w:val="UnderlineChar"/>
    <w:rsid w:val="00C063B0"/>
    <w:rPr>
      <w:sz w:val="24"/>
      <w:u w:val="single"/>
      <w:shd w:val="clear" w:color="auto" w:fill="auto"/>
    </w:rPr>
  </w:style>
  <w:style w:type="paragraph" w:customStyle="1" w:styleId="StyleUnunderlined10ptThickunderline">
    <w:name w:val="Style Ununderlined + 10 pt Thick underline"/>
    <w:basedOn w:val="Normal"/>
    <w:link w:val="StyleUnunderlined10ptThickunderlineChar"/>
    <w:qFormat/>
    <w:rsid w:val="00C063B0"/>
    <w:rPr>
      <w:rFonts w:ascii="Times" w:eastAsia="Times New Roman" w:hAnsi="Times"/>
      <w:sz w:val="20"/>
      <w:szCs w:val="28"/>
      <w:u w:val="single"/>
      <w14:ligatures w14:val="standardContextual"/>
    </w:rPr>
  </w:style>
  <w:style w:type="character" w:customStyle="1" w:styleId="StyleUnunderlined10ptThickunderlineChar">
    <w:name w:val="Style Ununderlined + 10 pt Thick underline Char"/>
    <w:link w:val="StyleUnunderlined10ptThickunderline"/>
    <w:rsid w:val="00C063B0"/>
    <w:rPr>
      <w:rFonts w:ascii="Times" w:eastAsia="Times New Roman" w:hAnsi="Times" w:cs="Calibri"/>
      <w:kern w:val="0"/>
      <w:sz w:val="20"/>
      <w:szCs w:val="28"/>
      <w:u w:val="single"/>
      <w:lang w:eastAsia="en-US"/>
    </w:rPr>
  </w:style>
  <w:style w:type="character" w:customStyle="1" w:styleId="Style11ptBorderSinglesolidlineAuto05ptLinewidth">
    <w:name w:val="Style 11 pt Border: : (Single solid line Auto  0.5 pt Line width)"/>
    <w:rsid w:val="00C063B0"/>
    <w:rPr>
      <w:sz w:val="20"/>
      <w:bdr w:val="single" w:sz="4" w:space="0" w:color="auto" w:frame="1"/>
    </w:rPr>
  </w:style>
  <w:style w:type="character" w:customStyle="1" w:styleId="StyleLatinGaramondUnderline">
    <w:name w:val="Style (Latin) Garamond Underline"/>
    <w:rsid w:val="00C063B0"/>
    <w:rPr>
      <w:rFonts w:ascii="Times New Roman" w:hAnsi="Times New Roman"/>
      <w:sz w:val="20"/>
      <w:u w:val="single"/>
    </w:rPr>
  </w:style>
  <w:style w:type="character" w:customStyle="1" w:styleId="StyleLatinGaramond">
    <w:name w:val="Style (Latin) Garamond"/>
    <w:rsid w:val="00C063B0"/>
    <w:rPr>
      <w:rFonts w:ascii="Times New Roman" w:hAnsi="Times New Roman"/>
      <w:sz w:val="20"/>
    </w:rPr>
  </w:style>
  <w:style w:type="paragraph" w:customStyle="1" w:styleId="BoldandUnderlineChar2CharChar">
    <w:name w:val="Bold and Underline Char2 Char Char"/>
    <w:basedOn w:val="Normal"/>
    <w:link w:val="BoldandUnderlineChar2CharCharChar"/>
    <w:qFormat/>
    <w:rsid w:val="00C063B0"/>
    <w:rPr>
      <w:rFonts w:asciiTheme="minorHAnsi" w:eastAsiaTheme="minorEastAsia" w:hAnsiTheme="minorHAnsi" w:cstheme="minorBidi"/>
      <w:b/>
      <w:kern w:val="2"/>
      <w:sz w:val="24"/>
      <w:szCs w:val="24"/>
      <w:u w:val="single"/>
      <w:lang w:eastAsia="ko-KR"/>
      <w14:ligatures w14:val="standardContextual"/>
    </w:rPr>
  </w:style>
  <w:style w:type="character" w:customStyle="1" w:styleId="Reduce8ptCharChar">
    <w:name w:val="Reduce 8pt Char Char"/>
    <w:basedOn w:val="DefaultParagraphFont"/>
    <w:link w:val="Reduce8pt"/>
    <w:rsid w:val="00C063B0"/>
    <w:rPr>
      <w:sz w:val="16"/>
    </w:rPr>
  </w:style>
  <w:style w:type="paragraph" w:customStyle="1" w:styleId="Reduce8pt">
    <w:name w:val="Reduce 8pt"/>
    <w:basedOn w:val="Normal"/>
    <w:link w:val="Reduce8ptCharChar"/>
    <w:qFormat/>
    <w:rsid w:val="00C063B0"/>
    <w:pPr>
      <w:autoSpaceDE w:val="0"/>
      <w:autoSpaceDN w:val="0"/>
      <w:adjustRightInd w:val="0"/>
      <w:jc w:val="both"/>
    </w:pPr>
    <w:rPr>
      <w:rFonts w:asciiTheme="minorHAnsi" w:eastAsiaTheme="minorEastAsia" w:hAnsiTheme="minorHAnsi" w:cstheme="minorBidi"/>
      <w:kern w:val="2"/>
      <w:sz w:val="16"/>
      <w:szCs w:val="24"/>
      <w:lang w:eastAsia="ko-KR"/>
      <w14:ligatures w14:val="standardContextual"/>
    </w:rPr>
  </w:style>
  <w:style w:type="character" w:customStyle="1" w:styleId="Mention11">
    <w:name w:val="Mention11"/>
    <w:basedOn w:val="DefaultParagraphFont"/>
    <w:uiPriority w:val="99"/>
    <w:semiHidden/>
    <w:unhideWhenUsed/>
    <w:rsid w:val="00C063B0"/>
    <w:rPr>
      <w:color w:val="2B579A"/>
      <w:shd w:val="clear" w:color="auto" w:fill="E6E6E6"/>
    </w:rPr>
  </w:style>
  <w:style w:type="character" w:customStyle="1" w:styleId="m6370699461968006786gmail-styleunderline">
    <w:name w:val="m_6370699461968006786gmail-styleunderline"/>
    <w:basedOn w:val="DefaultParagraphFont"/>
    <w:rsid w:val="00C063B0"/>
  </w:style>
  <w:style w:type="character" w:customStyle="1" w:styleId="Mention2">
    <w:name w:val="Mention2"/>
    <w:basedOn w:val="DefaultParagraphFont"/>
    <w:uiPriority w:val="99"/>
    <w:semiHidden/>
    <w:unhideWhenUsed/>
    <w:rsid w:val="00C063B0"/>
    <w:rPr>
      <w:color w:val="2B579A"/>
      <w:shd w:val="clear" w:color="auto" w:fill="E6E6E6"/>
    </w:rPr>
  </w:style>
  <w:style w:type="paragraph" w:customStyle="1" w:styleId="FlashTag">
    <w:name w:val="FlashTag"/>
    <w:basedOn w:val="Normal"/>
    <w:link w:val="FlashTagChar"/>
    <w:autoRedefine/>
    <w:uiPriority w:val="4"/>
    <w:qFormat/>
    <w:rsid w:val="00C063B0"/>
    <w:rPr>
      <w:rFonts w:asciiTheme="majorHAnsi" w:hAnsiTheme="majorHAnsi"/>
      <w:b/>
      <w:sz w:val="28"/>
      <w14:ligatures w14:val="standardContextual"/>
    </w:rPr>
  </w:style>
  <w:style w:type="character" w:customStyle="1" w:styleId="FlashTagChar">
    <w:name w:val="FlashTag Char"/>
    <w:basedOn w:val="DefaultParagraphFont"/>
    <w:link w:val="FlashTag"/>
    <w:uiPriority w:val="4"/>
    <w:rsid w:val="00C063B0"/>
    <w:rPr>
      <w:rFonts w:asciiTheme="majorHAnsi" w:eastAsiaTheme="minorHAnsi" w:hAnsiTheme="majorHAnsi" w:cs="Calibri"/>
      <w:b/>
      <w:kern w:val="0"/>
      <w:sz w:val="28"/>
      <w:szCs w:val="22"/>
      <w:lang w:eastAsia="en-US"/>
    </w:rPr>
  </w:style>
  <w:style w:type="paragraph" w:customStyle="1" w:styleId="Warrant">
    <w:name w:val="Warrant"/>
    <w:autoRedefine/>
    <w:uiPriority w:val="4"/>
    <w:qFormat/>
    <w:rsid w:val="00C063B0"/>
    <w:pPr>
      <w:spacing w:line="259" w:lineRule="auto"/>
      <w:ind w:left="720"/>
    </w:pPr>
    <w:rPr>
      <w:rFonts w:ascii="Calibri" w:eastAsiaTheme="minorHAnsi" w:hAnsi="Calibri" w:cs="Arial"/>
      <w:kern w:val="0"/>
      <w:sz w:val="22"/>
      <w:szCs w:val="22"/>
      <w:lang w:eastAsia="en-US"/>
    </w:rPr>
  </w:style>
  <w:style w:type="character" w:customStyle="1" w:styleId="m-8793234324905335251gmail-style13ptbold">
    <w:name w:val="m_-8793234324905335251gmail-style13ptbold"/>
    <w:basedOn w:val="DefaultParagraphFont"/>
    <w:rsid w:val="00C063B0"/>
  </w:style>
  <w:style w:type="character" w:customStyle="1" w:styleId="m3965771245576658108gmail-styleunderline">
    <w:name w:val="m_3965771245576658108gmail-styleunderline"/>
    <w:basedOn w:val="DefaultParagraphFont"/>
    <w:rsid w:val="00C063B0"/>
  </w:style>
  <w:style w:type="character" w:customStyle="1" w:styleId="FontStyle220">
    <w:name w:val="Font Style220"/>
    <w:basedOn w:val="DefaultParagraphFont"/>
    <w:uiPriority w:val="99"/>
    <w:rsid w:val="00C063B0"/>
    <w:rPr>
      <w:rFonts w:ascii="Candara" w:hAnsi="Candara" w:cs="Candara" w:hint="default"/>
      <w:i/>
      <w:iCs/>
      <w:sz w:val="18"/>
      <w:szCs w:val="18"/>
    </w:rPr>
  </w:style>
  <w:style w:type="character" w:customStyle="1" w:styleId="FontStyle290">
    <w:name w:val="Font Style290"/>
    <w:basedOn w:val="DefaultParagraphFont"/>
    <w:uiPriority w:val="99"/>
    <w:rsid w:val="00C063B0"/>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C063B0"/>
    <w:rPr>
      <w:rFonts w:ascii="Arial" w:hAnsi="Arial" w:cs="Arial"/>
      <w:b/>
      <w:bCs/>
      <w:sz w:val="16"/>
      <w:szCs w:val="16"/>
    </w:rPr>
  </w:style>
  <w:style w:type="character" w:customStyle="1" w:styleId="m-5498913268213319940gmail-styleunderline">
    <w:name w:val="m_-5498913268213319940gmail-styleunderline"/>
    <w:basedOn w:val="DefaultParagraphFont"/>
    <w:rsid w:val="00C063B0"/>
  </w:style>
  <w:style w:type="paragraph" w:customStyle="1" w:styleId="speakable">
    <w:name w:val="speakable"/>
    <w:basedOn w:val="Normal"/>
    <w:uiPriority w:val="99"/>
    <w:qFormat/>
    <w:rsid w:val="00C063B0"/>
    <w:pPr>
      <w:spacing w:before="100" w:beforeAutospacing="1" w:after="100" w:afterAutospacing="1"/>
    </w:pPr>
    <w:rPr>
      <w:rFonts w:eastAsia="Times New Roman"/>
      <w:sz w:val="24"/>
      <w14:ligatures w14:val="standardContextual"/>
    </w:rPr>
  </w:style>
  <w:style w:type="character" w:customStyle="1" w:styleId="overlay">
    <w:name w:val="overlay"/>
    <w:basedOn w:val="DefaultParagraphFont"/>
    <w:rsid w:val="00C063B0"/>
  </w:style>
  <w:style w:type="paragraph" w:customStyle="1" w:styleId="g-body">
    <w:name w:val="g-body"/>
    <w:basedOn w:val="Normal"/>
    <w:uiPriority w:val="99"/>
    <w:qFormat/>
    <w:rsid w:val="00C063B0"/>
    <w:pPr>
      <w:spacing w:before="100" w:beforeAutospacing="1" w:after="100" w:afterAutospacing="1"/>
    </w:pPr>
    <w:rPr>
      <w:rFonts w:eastAsia="Times New Roman"/>
      <w:sz w:val="24"/>
      <w14:ligatures w14:val="standardContextual"/>
    </w:rPr>
  </w:style>
  <w:style w:type="paragraph" w:customStyle="1" w:styleId="g-pstyle0">
    <w:name w:val="g-pstyle0"/>
    <w:basedOn w:val="Normal"/>
    <w:uiPriority w:val="99"/>
    <w:qFormat/>
    <w:rsid w:val="00C063B0"/>
    <w:pPr>
      <w:spacing w:before="100" w:beforeAutospacing="1" w:after="100" w:afterAutospacing="1"/>
    </w:pPr>
    <w:rPr>
      <w:rFonts w:eastAsia="Times New Roman"/>
      <w:sz w:val="24"/>
      <w14:ligatures w14:val="standardContextual"/>
    </w:rPr>
  </w:style>
  <w:style w:type="paragraph" w:customStyle="1" w:styleId="g-pstyle1">
    <w:name w:val="g-pstyle1"/>
    <w:basedOn w:val="Normal"/>
    <w:uiPriority w:val="99"/>
    <w:qFormat/>
    <w:rsid w:val="00C063B0"/>
    <w:pPr>
      <w:spacing w:before="100" w:beforeAutospacing="1" w:after="100" w:afterAutospacing="1"/>
    </w:pPr>
    <w:rPr>
      <w:rFonts w:eastAsia="Times New Roman"/>
      <w:sz w:val="24"/>
      <w14:ligatures w14:val="standardContextual"/>
    </w:rPr>
  </w:style>
  <w:style w:type="paragraph" w:customStyle="1" w:styleId="g-asset-hed">
    <w:name w:val="g-asset-hed"/>
    <w:basedOn w:val="Normal"/>
    <w:uiPriority w:val="99"/>
    <w:qFormat/>
    <w:rsid w:val="00C063B0"/>
    <w:pPr>
      <w:spacing w:before="100" w:beforeAutospacing="1" w:after="100" w:afterAutospacing="1"/>
    </w:pPr>
    <w:rPr>
      <w:rFonts w:eastAsia="Times New Roman"/>
      <w:sz w:val="24"/>
      <w14:ligatures w14:val="standardContextual"/>
    </w:rPr>
  </w:style>
  <w:style w:type="paragraph" w:customStyle="1" w:styleId="js-tweet-text">
    <w:name w:val="js-tweet-text"/>
    <w:basedOn w:val="Normal"/>
    <w:uiPriority w:val="99"/>
    <w:qFormat/>
    <w:rsid w:val="00C063B0"/>
    <w:pPr>
      <w:spacing w:before="100" w:beforeAutospacing="1" w:after="100" w:afterAutospacing="1"/>
    </w:pPr>
    <w:rPr>
      <w:sz w:val="24"/>
      <w14:ligatures w14:val="standardContextual"/>
    </w:rPr>
  </w:style>
  <w:style w:type="paragraph" w:customStyle="1" w:styleId="style41">
    <w:name w:val="style4"/>
    <w:basedOn w:val="Normal"/>
    <w:uiPriority w:val="99"/>
    <w:qFormat/>
    <w:rsid w:val="00C063B0"/>
    <w:pPr>
      <w:spacing w:before="100" w:beforeAutospacing="1" w:after="100" w:afterAutospacing="1"/>
    </w:pPr>
    <w:rPr>
      <w:sz w:val="24"/>
      <w14:ligatures w14:val="standardContextual"/>
    </w:rPr>
  </w:style>
  <w:style w:type="paragraph" w:customStyle="1" w:styleId="speech">
    <w:name w:val="speech"/>
    <w:basedOn w:val="Normal"/>
    <w:uiPriority w:val="99"/>
    <w:qFormat/>
    <w:rsid w:val="00C063B0"/>
    <w:pPr>
      <w:spacing w:before="100" w:beforeAutospacing="1" w:after="100" w:afterAutospacing="1"/>
    </w:pPr>
    <w:rPr>
      <w:sz w:val="24"/>
      <w14:ligatures w14:val="standardContextual"/>
    </w:rPr>
  </w:style>
  <w:style w:type="character" w:customStyle="1" w:styleId="adtext0">
    <w:name w:val="adtext"/>
    <w:basedOn w:val="DefaultParagraphFont"/>
    <w:rsid w:val="00C063B0"/>
  </w:style>
  <w:style w:type="character" w:customStyle="1" w:styleId="qu730rj69h">
    <w:name w:val="qu730rj69h"/>
    <w:basedOn w:val="DefaultParagraphFont"/>
    <w:rsid w:val="00C063B0"/>
  </w:style>
  <w:style w:type="paragraph" w:customStyle="1" w:styleId="optext">
    <w:name w:val="optext"/>
    <w:basedOn w:val="Normal"/>
    <w:uiPriority w:val="99"/>
    <w:qFormat/>
    <w:rsid w:val="00C063B0"/>
    <w:pPr>
      <w:spacing w:before="100" w:beforeAutospacing="1" w:after="100" w:afterAutospacing="1"/>
    </w:pPr>
    <w:rPr>
      <w:sz w:val="24"/>
      <w14:ligatures w14:val="standardContextual"/>
    </w:rPr>
  </w:style>
  <w:style w:type="character" w:customStyle="1" w:styleId="lmy74qr12z">
    <w:name w:val="lmy74qr12z"/>
    <w:basedOn w:val="DefaultParagraphFont"/>
    <w:rsid w:val="00C063B0"/>
  </w:style>
  <w:style w:type="character" w:customStyle="1" w:styleId="icr880">
    <w:name w:val="icr880"/>
    <w:basedOn w:val="DefaultParagraphFont"/>
    <w:rsid w:val="00C063B0"/>
  </w:style>
  <w:style w:type="character" w:customStyle="1" w:styleId="hx23q54">
    <w:name w:val="hx23q54"/>
    <w:basedOn w:val="DefaultParagraphFont"/>
    <w:rsid w:val="00C063B0"/>
  </w:style>
  <w:style w:type="character" w:customStyle="1" w:styleId="m-5348258726587825636gmail-style13ptbold">
    <w:name w:val="m_-5348258726587825636gmail-style13ptbold"/>
    <w:basedOn w:val="DefaultParagraphFont"/>
    <w:rsid w:val="00C063B0"/>
  </w:style>
  <w:style w:type="character" w:customStyle="1" w:styleId="m-5348258726587825636gmail-styleunderline">
    <w:name w:val="m_-5348258726587825636gmail-styleunderline"/>
    <w:basedOn w:val="DefaultParagraphFont"/>
    <w:rsid w:val="00C063B0"/>
  </w:style>
  <w:style w:type="character" w:customStyle="1" w:styleId="CardsFont12ptCharChar">
    <w:name w:val="Cards + Font: 12 pt Char Char"/>
    <w:basedOn w:val="DefaultParagraphFont"/>
    <w:rsid w:val="00C063B0"/>
    <w:rPr>
      <w:sz w:val="24"/>
      <w:szCs w:val="24"/>
      <w:u w:val="thick"/>
      <w:lang w:val="en-US" w:eastAsia="en-US" w:bidi="ar-SA"/>
    </w:rPr>
  </w:style>
  <w:style w:type="paragraph" w:customStyle="1" w:styleId="useless">
    <w:name w:val="useless"/>
    <w:basedOn w:val="Normal"/>
    <w:uiPriority w:val="99"/>
    <w:qFormat/>
    <w:rsid w:val="00C063B0"/>
    <w:rPr>
      <w:rFonts w:eastAsia="Times New Roman"/>
      <w:sz w:val="12"/>
      <w14:ligatures w14:val="standardContextual"/>
    </w:rPr>
  </w:style>
  <w:style w:type="character" w:customStyle="1" w:styleId="DDIUnderline">
    <w:name w:val="DDI Underline"/>
    <w:qFormat/>
    <w:rsid w:val="00C063B0"/>
    <w:rPr>
      <w:rFonts w:ascii="Times New Roman" w:hAnsi="Times New Roman"/>
      <w:sz w:val="24"/>
      <w:u w:val="single"/>
    </w:rPr>
  </w:style>
  <w:style w:type="character" w:customStyle="1" w:styleId="ALLCAPSChar">
    <w:name w:val="ALL CAPS Char"/>
    <w:basedOn w:val="DefaultParagraphFont"/>
    <w:link w:val="ALLCAPS"/>
    <w:rsid w:val="00C063B0"/>
    <w:rPr>
      <w:rFonts w:ascii="Calibri" w:eastAsia="Times New Roman" w:hAnsi="Calibri" w:cs="Calibri"/>
      <w:b/>
      <w:caps/>
      <w:kern w:val="0"/>
      <w:sz w:val="22"/>
      <w:szCs w:val="20"/>
      <w:lang w:eastAsia="en-US"/>
    </w:rPr>
  </w:style>
  <w:style w:type="paragraph" w:customStyle="1" w:styleId="TagCharCharCharCharCharCharChar0">
    <w:name w:val="Tag Char Char Char Char Char Char Char"/>
    <w:basedOn w:val="Normal"/>
    <w:link w:val="TagCharCharCharCharCharCharCharChar"/>
    <w:qFormat/>
    <w:rsid w:val="00C063B0"/>
    <w:rPr>
      <w:rFonts w:eastAsia="Times New Roman"/>
      <w:b/>
      <w:sz w:val="24"/>
      <w14:ligatures w14:val="standardContextual"/>
    </w:rPr>
  </w:style>
  <w:style w:type="character" w:customStyle="1" w:styleId="TagCharCharCharCharCharCharCharChar">
    <w:name w:val="Tag Char Char Char Char Char Char Char Char"/>
    <w:basedOn w:val="DefaultParagraphFont"/>
    <w:link w:val="TagCharCharCharCharCharCharChar0"/>
    <w:rsid w:val="00C063B0"/>
    <w:rPr>
      <w:rFonts w:ascii="Calibri" w:eastAsia="Times New Roman" w:hAnsi="Calibri" w:cs="Calibri"/>
      <w:b/>
      <w:kern w:val="0"/>
      <w:szCs w:val="22"/>
      <w:lang w:eastAsia="en-US"/>
    </w:rPr>
  </w:style>
  <w:style w:type="character" w:customStyle="1" w:styleId="m489902567989944824gmail-style13ptbold">
    <w:name w:val="m_489902567989944824gmail-style13ptbold"/>
    <w:basedOn w:val="DefaultParagraphFont"/>
    <w:rsid w:val="00C063B0"/>
  </w:style>
  <w:style w:type="character" w:customStyle="1" w:styleId="m489902567989944824gmail-styleunderline">
    <w:name w:val="m_489902567989944824gmail-styleunderline"/>
    <w:basedOn w:val="DefaultParagraphFont"/>
    <w:rsid w:val="00C063B0"/>
  </w:style>
  <w:style w:type="character" w:customStyle="1" w:styleId="Mention3">
    <w:name w:val="Mention3"/>
    <w:basedOn w:val="DefaultParagraphFont"/>
    <w:uiPriority w:val="99"/>
    <w:semiHidden/>
    <w:unhideWhenUsed/>
    <w:rsid w:val="00C063B0"/>
    <w:rPr>
      <w:color w:val="2B579A"/>
      <w:shd w:val="clear" w:color="auto" w:fill="E6E6E6"/>
    </w:rPr>
  </w:style>
  <w:style w:type="character" w:customStyle="1" w:styleId="m-5251091010484660064gmail-style13ptbold">
    <w:name w:val="m_-5251091010484660064gmail-style13ptbold"/>
    <w:basedOn w:val="DefaultParagraphFont"/>
    <w:rsid w:val="00C063B0"/>
  </w:style>
  <w:style w:type="character" w:customStyle="1" w:styleId="m-5251091010484660064gmail-styleunderline">
    <w:name w:val="m_-5251091010484660064gmail-styleunderline"/>
    <w:basedOn w:val="DefaultParagraphFont"/>
    <w:rsid w:val="00C063B0"/>
  </w:style>
  <w:style w:type="character" w:customStyle="1" w:styleId="tablecaption">
    <w:name w:val="tablecaption"/>
    <w:basedOn w:val="DefaultParagraphFont"/>
    <w:rsid w:val="00C063B0"/>
  </w:style>
  <w:style w:type="character" w:customStyle="1" w:styleId="StyleLatinHelvetica105ptBlack">
    <w:name w:val="Style (Latin) Helvetica 10.5 pt Black"/>
    <w:basedOn w:val="DefaultParagraphFont"/>
    <w:rsid w:val="00C063B0"/>
    <w:rPr>
      <w:rFonts w:ascii="Times New Roman" w:hAnsi="Times New Roman"/>
      <w:color w:val="000000"/>
      <w:sz w:val="21"/>
    </w:rPr>
  </w:style>
  <w:style w:type="character" w:customStyle="1" w:styleId="m-413333960618644972gmail-style13ptbold">
    <w:name w:val="m_-413333960618644972gmail-style13ptbold"/>
    <w:basedOn w:val="DefaultParagraphFont"/>
    <w:rsid w:val="00C063B0"/>
  </w:style>
  <w:style w:type="character" w:customStyle="1" w:styleId="m-413333960618644972gmail-styleunderline">
    <w:name w:val="m_-413333960618644972gmail-styleunderline"/>
    <w:basedOn w:val="DefaultParagraphFont"/>
    <w:rsid w:val="00C063B0"/>
  </w:style>
  <w:style w:type="character" w:customStyle="1" w:styleId="m8314098763611656848gmail-stylestylebold12pt">
    <w:name w:val="m_8314098763611656848gmail-stylestylebold12pt"/>
    <w:basedOn w:val="DefaultParagraphFont"/>
    <w:rsid w:val="00C063B0"/>
  </w:style>
  <w:style w:type="character" w:customStyle="1" w:styleId="m8314098763611656848gmail-styleboldunderline">
    <w:name w:val="m_8314098763611656848gmail-styleboldunderline"/>
    <w:basedOn w:val="DefaultParagraphFont"/>
    <w:rsid w:val="00C063B0"/>
  </w:style>
  <w:style w:type="character" w:customStyle="1" w:styleId="Heading1CharChar1">
    <w:name w:val="Heading 1 Char Char1"/>
    <w:rsid w:val="00C063B0"/>
    <w:rPr>
      <w:rFonts w:cs="Arial"/>
      <w:b/>
      <w:bCs/>
      <w:szCs w:val="32"/>
      <w:lang w:val="en-US" w:eastAsia="en-US" w:bidi="ar-SA"/>
    </w:rPr>
  </w:style>
  <w:style w:type="character" w:customStyle="1" w:styleId="Mention4">
    <w:name w:val="Mention4"/>
    <w:basedOn w:val="DefaultParagraphFont"/>
    <w:uiPriority w:val="99"/>
    <w:semiHidden/>
    <w:unhideWhenUsed/>
    <w:rsid w:val="00C063B0"/>
    <w:rPr>
      <w:color w:val="2B579A"/>
      <w:shd w:val="clear" w:color="auto" w:fill="E6E6E6"/>
    </w:rPr>
  </w:style>
  <w:style w:type="character" w:customStyle="1" w:styleId="m-895152127622952443gmail-style13ptbold">
    <w:name w:val="m_-895152127622952443gmail-style13ptbold"/>
    <w:basedOn w:val="DefaultParagraphFont"/>
    <w:rsid w:val="00C063B0"/>
  </w:style>
  <w:style w:type="character" w:customStyle="1" w:styleId="m4133802843404377303gmail-style13ptbold">
    <w:name w:val="m_4133802843404377303gmail-style13ptbold"/>
    <w:basedOn w:val="DefaultParagraphFont"/>
    <w:rsid w:val="00C063B0"/>
  </w:style>
  <w:style w:type="character" w:customStyle="1" w:styleId="m4133802843404377303gmail-styleunderline">
    <w:name w:val="m_4133802843404377303gmail-styleunderline"/>
    <w:basedOn w:val="DefaultParagraphFont"/>
    <w:rsid w:val="00C063B0"/>
  </w:style>
  <w:style w:type="character" w:customStyle="1" w:styleId="m1864609289044096952gmail-style13ptbold">
    <w:name w:val="m_1864609289044096952gmail-style13ptbold"/>
    <w:basedOn w:val="DefaultParagraphFont"/>
    <w:rsid w:val="00C063B0"/>
  </w:style>
  <w:style w:type="character" w:customStyle="1" w:styleId="m-2434640214339110092gmail-style13ptbold">
    <w:name w:val="m_-2434640214339110092gmail-style13ptbold"/>
    <w:basedOn w:val="DefaultParagraphFont"/>
    <w:rsid w:val="00C063B0"/>
  </w:style>
  <w:style w:type="character" w:customStyle="1" w:styleId="m-2434640214339110092gmail-styleunderline">
    <w:name w:val="m_-2434640214339110092gmail-styleunderline"/>
    <w:basedOn w:val="DefaultParagraphFont"/>
    <w:rsid w:val="00C063B0"/>
  </w:style>
  <w:style w:type="character" w:customStyle="1" w:styleId="articlepage-articlebody-firstletter">
    <w:name w:val="articlepage-articlebody-firstletter"/>
    <w:basedOn w:val="DefaultParagraphFont"/>
    <w:rsid w:val="00C063B0"/>
  </w:style>
  <w:style w:type="character" w:customStyle="1" w:styleId="UnresolvedMention32">
    <w:name w:val="Unresolved Mention32"/>
    <w:basedOn w:val="DefaultParagraphFont"/>
    <w:uiPriority w:val="99"/>
    <w:semiHidden/>
    <w:unhideWhenUsed/>
    <w:rsid w:val="00C063B0"/>
    <w:rPr>
      <w:color w:val="605E5C"/>
      <w:shd w:val="clear" w:color="auto" w:fill="E1DFDD"/>
    </w:rPr>
  </w:style>
  <w:style w:type="character" w:customStyle="1" w:styleId="m-268162420547309261gmail-stylestylebold12pt">
    <w:name w:val="m_-268162420547309261gmail-stylestylebold12pt"/>
    <w:basedOn w:val="DefaultParagraphFont"/>
    <w:rsid w:val="00C063B0"/>
  </w:style>
  <w:style w:type="character" w:customStyle="1" w:styleId="m-268162420547309261gmail-styleboldunderline">
    <w:name w:val="m_-268162420547309261gmail-styleboldunderline"/>
    <w:basedOn w:val="DefaultParagraphFont"/>
    <w:rsid w:val="00C063B0"/>
  </w:style>
  <w:style w:type="character" w:customStyle="1" w:styleId="m-3350902899047358468gmail-styleunderline">
    <w:name w:val="m_-3350902899047358468gmail-styleunderline"/>
    <w:basedOn w:val="DefaultParagraphFont"/>
    <w:rsid w:val="00C063B0"/>
  </w:style>
  <w:style w:type="paragraph" w:customStyle="1" w:styleId="Style5pt">
    <w:name w:val="Style 5 pt"/>
    <w:basedOn w:val="Normal"/>
    <w:link w:val="Style5ptChar"/>
    <w:rsid w:val="00C063B0"/>
    <w:pPr>
      <w:widowControl w:val="0"/>
      <w:autoSpaceDE w:val="0"/>
      <w:autoSpaceDN w:val="0"/>
      <w:adjustRightInd w:val="0"/>
      <w:ind w:left="720"/>
    </w:pPr>
    <w:rPr>
      <w:rFonts w:eastAsia="Times New Roman"/>
      <w:sz w:val="10"/>
      <w:szCs w:val="10"/>
      <w14:ligatures w14:val="standardContextual"/>
    </w:rPr>
  </w:style>
  <w:style w:type="character" w:customStyle="1" w:styleId="Style5ptChar">
    <w:name w:val="Style 5 pt Char"/>
    <w:basedOn w:val="DefaultParagraphFont"/>
    <w:link w:val="Style5pt"/>
    <w:rsid w:val="00C063B0"/>
    <w:rPr>
      <w:rFonts w:ascii="Calibri" w:eastAsia="Times New Roman" w:hAnsi="Calibri" w:cs="Calibri"/>
      <w:kern w:val="0"/>
      <w:sz w:val="10"/>
      <w:szCs w:val="10"/>
      <w:lang w:eastAsia="en-US"/>
    </w:rPr>
  </w:style>
  <w:style w:type="character" w:customStyle="1" w:styleId="m462447500549623171gmail-style13ptbold">
    <w:name w:val="m_462447500549623171gmail-style13ptbold"/>
    <w:basedOn w:val="DefaultParagraphFont"/>
    <w:rsid w:val="00C063B0"/>
  </w:style>
  <w:style w:type="paragraph" w:customStyle="1" w:styleId="m462447500549623171gmail-msonormal">
    <w:name w:val="m_462447500549623171gmail-msonormal"/>
    <w:basedOn w:val="Normal"/>
    <w:uiPriority w:val="99"/>
    <w:rsid w:val="00C063B0"/>
    <w:pPr>
      <w:spacing w:before="100" w:beforeAutospacing="1" w:after="100" w:afterAutospacing="1"/>
    </w:pPr>
    <w:rPr>
      <w:rFonts w:eastAsia="Times New Roman"/>
      <w:sz w:val="24"/>
      <w14:ligatures w14:val="standardContextual"/>
    </w:rPr>
  </w:style>
  <w:style w:type="character" w:customStyle="1" w:styleId="m462447500549623171gmail-styleunderline">
    <w:name w:val="m_462447500549623171gmail-styleunderline"/>
    <w:basedOn w:val="DefaultParagraphFont"/>
    <w:rsid w:val="00C063B0"/>
  </w:style>
  <w:style w:type="paragraph" w:customStyle="1" w:styleId="dek">
    <w:name w:val="dek"/>
    <w:basedOn w:val="Normal"/>
    <w:rsid w:val="00C063B0"/>
    <w:pPr>
      <w:spacing w:before="100" w:beforeAutospacing="1" w:after="100" w:afterAutospacing="1"/>
    </w:pPr>
    <w:rPr>
      <w:rFonts w:eastAsia="Times New Roman"/>
      <w:sz w:val="24"/>
      <w14:ligatures w14:val="standardContextual"/>
    </w:rPr>
  </w:style>
  <w:style w:type="character" w:customStyle="1" w:styleId="arttitle">
    <w:name w:val="art_title"/>
    <w:basedOn w:val="DefaultParagraphFont"/>
    <w:rsid w:val="00C063B0"/>
  </w:style>
  <w:style w:type="character" w:customStyle="1" w:styleId="serialtitle">
    <w:name w:val="serial_title"/>
    <w:basedOn w:val="DefaultParagraphFont"/>
    <w:rsid w:val="00C063B0"/>
  </w:style>
  <w:style w:type="character" w:customStyle="1" w:styleId="volumeissue">
    <w:name w:val="volume_issue"/>
    <w:basedOn w:val="DefaultParagraphFont"/>
    <w:rsid w:val="00C063B0"/>
  </w:style>
  <w:style w:type="character" w:customStyle="1" w:styleId="pagerange">
    <w:name w:val="page_range"/>
    <w:basedOn w:val="DefaultParagraphFont"/>
    <w:rsid w:val="00C063B0"/>
  </w:style>
  <w:style w:type="character" w:customStyle="1" w:styleId="doilink">
    <w:name w:val="doi_link"/>
    <w:basedOn w:val="DefaultParagraphFont"/>
    <w:rsid w:val="00C063B0"/>
  </w:style>
  <w:style w:type="character" w:customStyle="1" w:styleId="headingnumber">
    <w:name w:val="headingnumber"/>
    <w:basedOn w:val="DefaultParagraphFont"/>
    <w:rsid w:val="00C063B0"/>
  </w:style>
  <w:style w:type="character" w:customStyle="1" w:styleId="internalref">
    <w:name w:val="internalref"/>
    <w:basedOn w:val="DefaultParagraphFont"/>
    <w:rsid w:val="00C063B0"/>
  </w:style>
  <w:style w:type="paragraph" w:customStyle="1" w:styleId="Analyitc">
    <w:name w:val="Analyitc"/>
    <w:basedOn w:val="Normal"/>
    <w:uiPriority w:val="4"/>
    <w:qFormat/>
    <w:rsid w:val="00C063B0"/>
    <w:rPr>
      <w:b/>
      <w:color w:val="0070C0"/>
      <w:sz w:val="28"/>
      <w14:ligatures w14:val="standardContextual"/>
    </w:rPr>
  </w:style>
  <w:style w:type="character" w:customStyle="1" w:styleId="m-134349766280542120gmail-style13ptbold">
    <w:name w:val="m_-134349766280542120gmail-style13ptbold"/>
    <w:basedOn w:val="DefaultParagraphFont"/>
    <w:rsid w:val="00C063B0"/>
  </w:style>
  <w:style w:type="character" w:customStyle="1" w:styleId="m-134349766280542120gmail-msohyperlink">
    <w:name w:val="m_-134349766280542120gmail-msohyperlink"/>
    <w:basedOn w:val="DefaultParagraphFont"/>
    <w:rsid w:val="00C063B0"/>
  </w:style>
  <w:style w:type="character" w:customStyle="1" w:styleId="m-134349766280542120gmail-styleunderline">
    <w:name w:val="m_-134349766280542120gmail-styleunderline"/>
    <w:basedOn w:val="DefaultParagraphFont"/>
    <w:rsid w:val="00C063B0"/>
  </w:style>
  <w:style w:type="character" w:customStyle="1" w:styleId="m-134349766280542120gmail-cite">
    <w:name w:val="m_-134349766280542120gmail-cite"/>
    <w:basedOn w:val="DefaultParagraphFont"/>
    <w:rsid w:val="00C063B0"/>
  </w:style>
  <w:style w:type="character" w:customStyle="1" w:styleId="m-134349766280542120gmail-underline">
    <w:name w:val="m_-134349766280542120gmail-underline"/>
    <w:basedOn w:val="DefaultParagraphFont"/>
    <w:rsid w:val="00C063B0"/>
  </w:style>
  <w:style w:type="character" w:customStyle="1" w:styleId="m-134349766280542120gmail-underline0">
    <w:name w:val="m_-134349766280542120gmail-underline0"/>
    <w:basedOn w:val="DefaultParagraphFont"/>
    <w:rsid w:val="00C063B0"/>
  </w:style>
  <w:style w:type="paragraph" w:customStyle="1" w:styleId="element">
    <w:name w:val="element"/>
    <w:basedOn w:val="Normal"/>
    <w:rsid w:val="00C063B0"/>
    <w:pPr>
      <w:spacing w:before="100" w:beforeAutospacing="1" w:after="100" w:afterAutospacing="1"/>
    </w:pPr>
    <w:rPr>
      <w:rFonts w:eastAsia="Times New Roman"/>
      <w:sz w:val="24"/>
      <w:lang w:eastAsia="zh-CN"/>
      <w14:ligatures w14:val="standardContextual"/>
    </w:rPr>
  </w:style>
  <w:style w:type="paragraph" w:customStyle="1" w:styleId="p5">
    <w:name w:val="p5"/>
    <w:basedOn w:val="Normal"/>
    <w:rsid w:val="00C063B0"/>
    <w:pPr>
      <w:spacing w:before="100" w:beforeAutospacing="1" w:after="100" w:afterAutospacing="1"/>
    </w:pPr>
    <w:rPr>
      <w:rFonts w:eastAsia="Times New Roman"/>
      <w:sz w:val="24"/>
      <w:lang w:eastAsia="zh-CN"/>
      <w14:ligatures w14:val="standardContextual"/>
    </w:rPr>
  </w:style>
  <w:style w:type="paragraph" w:customStyle="1" w:styleId="p7">
    <w:name w:val="p7"/>
    <w:basedOn w:val="Normal"/>
    <w:rsid w:val="00C063B0"/>
    <w:pPr>
      <w:spacing w:before="100" w:beforeAutospacing="1" w:after="100" w:afterAutospacing="1"/>
    </w:pPr>
    <w:rPr>
      <w:rFonts w:eastAsia="Times New Roman"/>
      <w:sz w:val="24"/>
      <w:lang w:eastAsia="zh-CN"/>
      <w14:ligatures w14:val="standardContextual"/>
    </w:rPr>
  </w:style>
  <w:style w:type="paragraph" w:customStyle="1" w:styleId="p9">
    <w:name w:val="p9"/>
    <w:basedOn w:val="Normal"/>
    <w:rsid w:val="00C063B0"/>
    <w:pPr>
      <w:spacing w:before="100" w:beforeAutospacing="1" w:after="100" w:afterAutospacing="1"/>
    </w:pPr>
    <w:rPr>
      <w:rFonts w:eastAsia="Times New Roman"/>
      <w:sz w:val="24"/>
      <w:lang w:eastAsia="zh-CN"/>
      <w14:ligatures w14:val="standardContextual"/>
    </w:rPr>
  </w:style>
  <w:style w:type="paragraph" w:customStyle="1" w:styleId="p11">
    <w:name w:val="p11"/>
    <w:basedOn w:val="Normal"/>
    <w:rsid w:val="00C063B0"/>
    <w:pPr>
      <w:spacing w:before="100" w:beforeAutospacing="1" w:after="100" w:afterAutospacing="1"/>
    </w:pPr>
    <w:rPr>
      <w:rFonts w:eastAsia="Times New Roman"/>
      <w:sz w:val="24"/>
      <w:lang w:eastAsia="zh-CN"/>
      <w14:ligatures w14:val="standardContextual"/>
    </w:rPr>
  </w:style>
  <w:style w:type="paragraph" w:customStyle="1" w:styleId="p2">
    <w:name w:val="p2"/>
    <w:basedOn w:val="Normal"/>
    <w:rsid w:val="00C063B0"/>
    <w:pPr>
      <w:spacing w:before="100" w:beforeAutospacing="1" w:after="100" w:afterAutospacing="1"/>
    </w:pPr>
    <w:rPr>
      <w:rFonts w:eastAsia="Times New Roman"/>
      <w:sz w:val="24"/>
      <w:lang w:eastAsia="zh-CN"/>
      <w14:ligatures w14:val="standardContextual"/>
    </w:rPr>
  </w:style>
  <w:style w:type="paragraph" w:customStyle="1" w:styleId="p4">
    <w:name w:val="p4"/>
    <w:basedOn w:val="Normal"/>
    <w:rsid w:val="00C063B0"/>
    <w:pPr>
      <w:spacing w:before="100" w:beforeAutospacing="1" w:after="100" w:afterAutospacing="1"/>
    </w:pPr>
    <w:rPr>
      <w:rFonts w:eastAsia="Times New Roman"/>
      <w:sz w:val="24"/>
      <w:lang w:eastAsia="zh-CN"/>
      <w14:ligatures w14:val="standardContextual"/>
    </w:rPr>
  </w:style>
  <w:style w:type="paragraph" w:customStyle="1" w:styleId="p6">
    <w:name w:val="p6"/>
    <w:basedOn w:val="Normal"/>
    <w:rsid w:val="00C063B0"/>
    <w:pPr>
      <w:spacing w:before="100" w:beforeAutospacing="1" w:after="100" w:afterAutospacing="1"/>
    </w:pPr>
    <w:rPr>
      <w:rFonts w:eastAsia="Times New Roman"/>
      <w:sz w:val="24"/>
      <w:lang w:eastAsia="zh-CN"/>
      <w14:ligatures w14:val="standardContextual"/>
    </w:rPr>
  </w:style>
  <w:style w:type="paragraph" w:customStyle="1" w:styleId="p8">
    <w:name w:val="p8"/>
    <w:basedOn w:val="Normal"/>
    <w:rsid w:val="00C063B0"/>
    <w:pPr>
      <w:spacing w:before="100" w:beforeAutospacing="1" w:after="100" w:afterAutospacing="1"/>
    </w:pPr>
    <w:rPr>
      <w:rFonts w:eastAsia="Times New Roman"/>
      <w:sz w:val="24"/>
      <w:lang w:eastAsia="zh-CN"/>
      <w14:ligatures w14:val="standardContextual"/>
    </w:rPr>
  </w:style>
  <w:style w:type="paragraph" w:customStyle="1" w:styleId="p10">
    <w:name w:val="p10"/>
    <w:basedOn w:val="Normal"/>
    <w:rsid w:val="00C063B0"/>
    <w:pPr>
      <w:spacing w:before="100" w:beforeAutospacing="1" w:after="100" w:afterAutospacing="1"/>
    </w:pPr>
    <w:rPr>
      <w:rFonts w:eastAsia="Times New Roman"/>
      <w:sz w:val="24"/>
      <w:lang w:eastAsia="zh-CN"/>
      <w14:ligatures w14:val="standardContextual"/>
    </w:rPr>
  </w:style>
  <w:style w:type="paragraph" w:customStyle="1" w:styleId="p12">
    <w:name w:val="p12"/>
    <w:basedOn w:val="Normal"/>
    <w:rsid w:val="00C063B0"/>
    <w:pPr>
      <w:spacing w:before="100" w:beforeAutospacing="1" w:after="100" w:afterAutospacing="1"/>
    </w:pPr>
    <w:rPr>
      <w:rFonts w:eastAsia="Times New Roman"/>
      <w:sz w:val="24"/>
      <w:lang w:eastAsia="zh-CN"/>
      <w14:ligatures w14:val="standardContextual"/>
    </w:rPr>
  </w:style>
  <w:style w:type="paragraph" w:customStyle="1" w:styleId="p14">
    <w:name w:val="p14"/>
    <w:basedOn w:val="Normal"/>
    <w:rsid w:val="00C063B0"/>
    <w:pPr>
      <w:spacing w:before="100" w:beforeAutospacing="1" w:after="100" w:afterAutospacing="1"/>
    </w:pPr>
    <w:rPr>
      <w:rFonts w:eastAsia="Times New Roman"/>
      <w:sz w:val="24"/>
      <w:lang w:eastAsia="zh-CN"/>
      <w14:ligatures w14:val="standardContextual"/>
    </w:rPr>
  </w:style>
  <w:style w:type="paragraph" w:customStyle="1" w:styleId="initial">
    <w:name w:val="initial"/>
    <w:basedOn w:val="Normal"/>
    <w:rsid w:val="00C063B0"/>
    <w:pPr>
      <w:spacing w:before="100" w:beforeAutospacing="1" w:after="100" w:afterAutospacing="1"/>
    </w:pPr>
    <w:rPr>
      <w:rFonts w:eastAsia="Times New Roman"/>
      <w:sz w:val="24"/>
      <w:lang w:eastAsia="zh-CN"/>
      <w14:ligatures w14:val="standardContextual"/>
    </w:rPr>
  </w:style>
  <w:style w:type="paragraph" w:customStyle="1" w:styleId="speakable-paragraph">
    <w:name w:val="speakable-paragraph"/>
    <w:basedOn w:val="Normal"/>
    <w:rsid w:val="00C063B0"/>
    <w:pPr>
      <w:spacing w:before="100" w:beforeAutospacing="1" w:after="100" w:afterAutospacing="1"/>
    </w:pPr>
    <w:rPr>
      <w:rFonts w:eastAsia="Times New Roman"/>
      <w:sz w:val="24"/>
      <w:lang w:eastAsia="zh-CN"/>
      <w14:ligatures w14:val="standardContextual"/>
    </w:rPr>
  </w:style>
  <w:style w:type="paragraph" w:customStyle="1" w:styleId="detailsub">
    <w:name w:val="detail__sub"/>
    <w:basedOn w:val="Normal"/>
    <w:rsid w:val="00C063B0"/>
    <w:pPr>
      <w:spacing w:before="100" w:beforeAutospacing="1" w:after="100" w:afterAutospacing="1"/>
    </w:pPr>
    <w:rPr>
      <w:rFonts w:eastAsia="Times New Roman"/>
      <w:sz w:val="24"/>
      <w:lang w:eastAsia="zh-CN"/>
      <w14:ligatures w14:val="standardContextual"/>
    </w:rPr>
  </w:style>
  <w:style w:type="character" w:customStyle="1" w:styleId="m-299895914748161361gmail-style13ptbold">
    <w:name w:val="m_-299895914748161361gmail-style13ptbold"/>
    <w:basedOn w:val="DefaultParagraphFont"/>
    <w:rsid w:val="00C063B0"/>
  </w:style>
  <w:style w:type="character" w:customStyle="1" w:styleId="m-299895914748161361gmail-styleunderline">
    <w:name w:val="m_-299895914748161361gmail-styleunderline"/>
    <w:basedOn w:val="DefaultParagraphFont"/>
    <w:rsid w:val="00C063B0"/>
  </w:style>
  <w:style w:type="paragraph" w:customStyle="1" w:styleId="counter-paragraph">
    <w:name w:val="counter-paragraph"/>
    <w:basedOn w:val="Normal"/>
    <w:rsid w:val="00C063B0"/>
    <w:pPr>
      <w:spacing w:before="100" w:beforeAutospacing="1" w:after="100" w:afterAutospacing="1"/>
    </w:pPr>
    <w:rPr>
      <w:rFonts w:eastAsia="Times New Roman"/>
      <w:sz w:val="24"/>
      <w:lang w:eastAsia="zh-CN"/>
      <w14:ligatures w14:val="standardContextual"/>
    </w:rPr>
  </w:style>
  <w:style w:type="paragraph" w:customStyle="1" w:styleId="m-266642551691440061gmail-cites">
    <w:name w:val="m_-266642551691440061gmail-cites"/>
    <w:basedOn w:val="Normal"/>
    <w:rsid w:val="00C063B0"/>
    <w:pPr>
      <w:spacing w:before="100" w:beforeAutospacing="1" w:after="100" w:afterAutospacing="1"/>
    </w:pPr>
    <w:rPr>
      <w:rFonts w:eastAsia="Times New Roman"/>
      <w:sz w:val="24"/>
      <w:lang w:eastAsia="zh-CN"/>
      <w14:ligatures w14:val="standardContextual"/>
    </w:rPr>
  </w:style>
  <w:style w:type="character" w:customStyle="1" w:styleId="m-266642551691440061gmail-author-date">
    <w:name w:val="m_-266642551691440061gmail-author-date"/>
    <w:basedOn w:val="DefaultParagraphFont"/>
    <w:rsid w:val="00C063B0"/>
  </w:style>
  <w:style w:type="paragraph" w:customStyle="1" w:styleId="m-266642551691440061gmail-cards">
    <w:name w:val="m_-266642551691440061gmail-cards"/>
    <w:basedOn w:val="Normal"/>
    <w:rsid w:val="00C063B0"/>
    <w:pPr>
      <w:spacing w:before="100" w:beforeAutospacing="1" w:after="100" w:afterAutospacing="1"/>
    </w:pPr>
    <w:rPr>
      <w:rFonts w:eastAsia="Times New Roman"/>
      <w:sz w:val="24"/>
      <w:lang w:eastAsia="zh-CN"/>
      <w14:ligatures w14:val="standardContextual"/>
    </w:rPr>
  </w:style>
  <w:style w:type="character" w:customStyle="1" w:styleId="m-266642551691440061gmail-debateunderline">
    <w:name w:val="m_-266642551691440061gmail-debateunderline"/>
    <w:basedOn w:val="DefaultParagraphFont"/>
    <w:rsid w:val="00C063B0"/>
  </w:style>
  <w:style w:type="paragraph" w:customStyle="1" w:styleId="listingexcerpt">
    <w:name w:val="listing__excerpt"/>
    <w:basedOn w:val="Normal"/>
    <w:rsid w:val="00C063B0"/>
    <w:pPr>
      <w:spacing w:before="100" w:beforeAutospacing="1" w:after="100" w:afterAutospacing="1"/>
    </w:pPr>
    <w:rPr>
      <w:rFonts w:eastAsia="Times New Roman"/>
      <w:lang w:eastAsia="zh-CN"/>
      <w14:ligatures w14:val="standardContextual"/>
    </w:rPr>
  </w:style>
  <w:style w:type="character" w:customStyle="1" w:styleId="listingauthor">
    <w:name w:val="listing__author"/>
    <w:basedOn w:val="DefaultParagraphFont"/>
    <w:rsid w:val="00C063B0"/>
  </w:style>
  <w:style w:type="paragraph" w:customStyle="1" w:styleId="specialbutton">
    <w:name w:val="special__button"/>
    <w:basedOn w:val="Normal"/>
    <w:rsid w:val="00C063B0"/>
    <w:pPr>
      <w:spacing w:before="100" w:beforeAutospacing="1" w:after="100" w:afterAutospacing="1"/>
    </w:pPr>
    <w:rPr>
      <w:rFonts w:eastAsia="Times New Roman"/>
      <w:lang w:eastAsia="zh-CN"/>
      <w14:ligatures w14:val="standardContextual"/>
    </w:rPr>
  </w:style>
  <w:style w:type="character" w:customStyle="1" w:styleId="rollover-people">
    <w:name w:val="rollover-people"/>
    <w:basedOn w:val="DefaultParagraphFont"/>
    <w:rsid w:val="00C063B0"/>
  </w:style>
  <w:style w:type="paragraph" w:customStyle="1" w:styleId="StyleHeading4Underlinedsmalltextbody11ptUnderline">
    <w:name w:val="Style Heading 4Underlinedsmall textbody + 11 pt Underline"/>
    <w:basedOn w:val="Heading4"/>
    <w:link w:val="StyleHeading4Underlinedsmalltextbody11ptUnderlineChar"/>
    <w:rsid w:val="00C063B0"/>
    <w:pPr>
      <w:keepNext w:val="0"/>
      <w:keepLines w:val="0"/>
      <w:widowControl w:val="0"/>
    </w:pPr>
    <w:rPr>
      <w:rFonts w:ascii="Bell MT" w:eastAsia="Calibri" w:hAnsi="Bell MT" w:cs="Times New Roman"/>
      <w:b w:val="0"/>
      <w:bCs/>
      <w:szCs w:val="28"/>
      <w:u w:val="single"/>
      <w14:ligatures w14:val="standardContextual"/>
    </w:rPr>
  </w:style>
  <w:style w:type="character" w:customStyle="1" w:styleId="StyleHeading4Underlinedsmalltextbody11ptUnderlineChar">
    <w:name w:val="Style Heading 4Underlinedsmall textbody + 11 pt Underline Char"/>
    <w:basedOn w:val="DefaultParagraphFont"/>
    <w:link w:val="StyleHeading4Underlinedsmalltextbody11ptUnderline"/>
    <w:rsid w:val="00C063B0"/>
    <w:rPr>
      <w:rFonts w:ascii="Bell MT" w:eastAsia="Calibri" w:hAnsi="Bell MT" w:cs="Times New Roman"/>
      <w:bCs/>
      <w:iCs/>
      <w:kern w:val="0"/>
      <w:sz w:val="26"/>
      <w:szCs w:val="28"/>
      <w:u w:val="single"/>
      <w:lang w:eastAsia="en-US"/>
    </w:rPr>
  </w:style>
  <w:style w:type="paragraph" w:customStyle="1" w:styleId="StyleHeading4Underlinedsmalltextbody11pt">
    <w:name w:val="Style Heading 4Underlinedsmall textbody + 11 pt"/>
    <w:basedOn w:val="Heading4"/>
    <w:link w:val="StyleHeading4Underlinedsmalltextbody11ptChar"/>
    <w:autoRedefine/>
    <w:rsid w:val="00C063B0"/>
    <w:pPr>
      <w:keepNext w:val="0"/>
      <w:keepLines w:val="0"/>
      <w:widowControl w:val="0"/>
    </w:pPr>
    <w:rPr>
      <w:rFonts w:ascii="Bell MT" w:eastAsia="Calibri" w:hAnsi="Bell MT" w:cs="Times New Roman"/>
      <w:b w:val="0"/>
      <w:bCs/>
      <w:szCs w:val="28"/>
      <w:u w:val="single"/>
      <w14:ligatures w14:val="standardContextual"/>
    </w:rPr>
  </w:style>
  <w:style w:type="character" w:customStyle="1" w:styleId="StyleHeading4Underlinedsmalltextbody11ptChar">
    <w:name w:val="Style Heading 4Underlinedsmall textbody + 11 pt Char"/>
    <w:basedOn w:val="DefaultParagraphFont"/>
    <w:link w:val="StyleHeading4Underlinedsmalltextbody11pt"/>
    <w:rsid w:val="00C063B0"/>
    <w:rPr>
      <w:rFonts w:ascii="Bell MT" w:eastAsia="Calibri" w:hAnsi="Bell MT" w:cs="Times New Roman"/>
      <w:bCs/>
      <w:iCs/>
      <w:kern w:val="0"/>
      <w:sz w:val="26"/>
      <w:szCs w:val="28"/>
      <w:u w:val="single"/>
      <w:lang w:eastAsia="en-US"/>
    </w:rPr>
  </w:style>
  <w:style w:type="paragraph" w:customStyle="1" w:styleId="StyleHeading4UnderlinedbodyLatinGaramond12pt">
    <w:name w:val="Style Heading 4Underlinedbody + (Latin) Garamond 12 pt"/>
    <w:basedOn w:val="Heading4"/>
    <w:link w:val="StyleHeading4UnderlinedbodyLatinGaramond12ptChar"/>
    <w:rsid w:val="00C063B0"/>
    <w:pPr>
      <w:keepNext w:val="0"/>
      <w:keepLines w:val="0"/>
      <w:widowControl w:val="0"/>
    </w:pPr>
    <w:rPr>
      <w:rFonts w:ascii="Bell MT" w:eastAsia="Calibri" w:hAnsi="Bell MT" w:cs="Times New Roman"/>
      <w:b w:val="0"/>
      <w:bCs/>
      <w:u w:val="single"/>
      <w14:ligatures w14:val="standardContextual"/>
    </w:rPr>
  </w:style>
  <w:style w:type="character" w:customStyle="1" w:styleId="StyleHeading4UnderlinedbodyLatinGaramond12ptChar">
    <w:name w:val="Style Heading 4Underlinedbody + (Latin) Garamond 12 pt Char"/>
    <w:basedOn w:val="DefaultParagraphFont"/>
    <w:link w:val="StyleHeading4UnderlinedbodyLatinGaramond12pt"/>
    <w:rsid w:val="00C063B0"/>
    <w:rPr>
      <w:rFonts w:ascii="Bell MT" w:eastAsia="Calibri" w:hAnsi="Bell MT" w:cs="Times New Roman"/>
      <w:bCs/>
      <w:iCs/>
      <w:kern w:val="0"/>
      <w:sz w:val="26"/>
      <w:szCs w:val="22"/>
      <w:u w:val="single"/>
      <w:lang w:eastAsia="en-US"/>
    </w:rPr>
  </w:style>
  <w:style w:type="paragraph" w:customStyle="1" w:styleId="areyou">
    <w:name w:val="are you"/>
    <w:basedOn w:val="Normal"/>
    <w:link w:val="areyouChar"/>
    <w:uiPriority w:val="4"/>
    <w:qFormat/>
    <w:rsid w:val="00C063B0"/>
    <w:pPr>
      <w:outlineLvl w:val="3"/>
    </w:pPr>
    <w:rPr>
      <w:b/>
      <w:sz w:val="26"/>
      <w14:ligatures w14:val="standardContextual"/>
    </w:rPr>
  </w:style>
  <w:style w:type="character" w:customStyle="1" w:styleId="areyouChar">
    <w:name w:val="are you Char"/>
    <w:basedOn w:val="DefaultParagraphFont"/>
    <w:link w:val="areyou"/>
    <w:uiPriority w:val="4"/>
    <w:rsid w:val="00C063B0"/>
    <w:rPr>
      <w:rFonts w:ascii="Calibri" w:eastAsiaTheme="minorHAnsi" w:hAnsi="Calibri" w:cs="Calibri"/>
      <w:b/>
      <w:kern w:val="0"/>
      <w:sz w:val="26"/>
      <w:szCs w:val="22"/>
      <w:lang w:eastAsia="en-US"/>
    </w:rPr>
  </w:style>
  <w:style w:type="character" w:customStyle="1" w:styleId="balancedheadline">
    <w:name w:val="balancedheadline"/>
    <w:basedOn w:val="DefaultParagraphFont"/>
    <w:rsid w:val="00C063B0"/>
  </w:style>
  <w:style w:type="character" w:customStyle="1" w:styleId="author-ref">
    <w:name w:val="author-ref"/>
    <w:basedOn w:val="DefaultParagraphFont"/>
    <w:rsid w:val="00C063B0"/>
  </w:style>
  <w:style w:type="paragraph" w:customStyle="1" w:styleId="u-mb-2">
    <w:name w:val="u-mb-2"/>
    <w:basedOn w:val="Normal"/>
    <w:rsid w:val="00C063B0"/>
    <w:pPr>
      <w:spacing w:before="100" w:beforeAutospacing="1" w:after="100" w:afterAutospacing="1"/>
    </w:pPr>
    <w:rPr>
      <w:rFonts w:eastAsia="Times New Roman"/>
      <w:sz w:val="24"/>
      <w14:ligatures w14:val="standardContextual"/>
    </w:rPr>
  </w:style>
  <w:style w:type="character" w:customStyle="1" w:styleId="authorsname">
    <w:name w:val="authors__name"/>
    <w:basedOn w:val="DefaultParagraphFont"/>
    <w:rsid w:val="00C063B0"/>
  </w:style>
  <w:style w:type="character" w:customStyle="1" w:styleId="authorscontact">
    <w:name w:val="authors__contact"/>
    <w:basedOn w:val="DefaultParagraphFont"/>
    <w:rsid w:val="00C063B0"/>
  </w:style>
  <w:style w:type="character" w:customStyle="1" w:styleId="affiliationdepartment">
    <w:name w:val="affiliation__department"/>
    <w:basedOn w:val="DefaultParagraphFont"/>
    <w:rsid w:val="00C063B0"/>
  </w:style>
  <w:style w:type="character" w:customStyle="1" w:styleId="affiliationname">
    <w:name w:val="affiliation__name"/>
    <w:basedOn w:val="DefaultParagraphFont"/>
    <w:rsid w:val="00C063B0"/>
  </w:style>
  <w:style w:type="character" w:customStyle="1" w:styleId="affiliationcity">
    <w:name w:val="affiliation__city"/>
    <w:basedOn w:val="DefaultParagraphFont"/>
    <w:rsid w:val="00C063B0"/>
  </w:style>
  <w:style w:type="character" w:customStyle="1" w:styleId="affiliationcountry">
    <w:name w:val="affiliation__country"/>
    <w:basedOn w:val="DefaultParagraphFont"/>
    <w:rsid w:val="00C063B0"/>
  </w:style>
  <w:style w:type="character" w:customStyle="1" w:styleId="journaltitle">
    <w:name w:val="journaltitle"/>
    <w:basedOn w:val="DefaultParagraphFont"/>
    <w:rsid w:val="00C063B0"/>
  </w:style>
  <w:style w:type="paragraph" w:customStyle="1" w:styleId="nav-linksstylessectiontitle-sc-1tike8v-3">
    <w:name w:val="nav-linksstyles__sectiontitle-sc-1tike8v-3"/>
    <w:basedOn w:val="Normal"/>
    <w:rsid w:val="00C063B0"/>
    <w:pPr>
      <w:spacing w:before="100" w:beforeAutospacing="1" w:after="100" w:afterAutospacing="1"/>
    </w:pPr>
    <w:rPr>
      <w:rFonts w:eastAsia="Times New Roman"/>
      <w:sz w:val="24"/>
      <w14:ligatures w14:val="standardContextual"/>
    </w:rPr>
  </w:style>
  <w:style w:type="character" w:customStyle="1" w:styleId="text-sc-1amvtpj-0-span">
    <w:name w:val="text-sc-1amvtpj-0-span"/>
    <w:basedOn w:val="DefaultParagraphFont"/>
    <w:rsid w:val="00C063B0"/>
  </w:style>
  <w:style w:type="character" w:customStyle="1" w:styleId="section-front-header-modulesubtitle">
    <w:name w:val="section-front-header-module__subtitle"/>
    <w:basedOn w:val="DefaultParagraphFont"/>
    <w:rsid w:val="00C063B0"/>
  </w:style>
  <w:style w:type="character" w:customStyle="1" w:styleId="article-classifiergap">
    <w:name w:val="article-classifier__gap"/>
    <w:basedOn w:val="DefaultParagraphFont"/>
    <w:rsid w:val="00C063B0"/>
  </w:style>
  <w:style w:type="character" w:customStyle="1" w:styleId="a-size-extra-large">
    <w:name w:val="a-size-extra-large"/>
    <w:basedOn w:val="DefaultParagraphFont"/>
    <w:rsid w:val="00C063B0"/>
  </w:style>
  <w:style w:type="paragraph" w:customStyle="1" w:styleId="generic-articlebody">
    <w:name w:val="generic-article__body"/>
    <w:basedOn w:val="Normal"/>
    <w:rsid w:val="00C063B0"/>
    <w:pPr>
      <w:spacing w:before="100" w:beforeAutospacing="1" w:after="100" w:afterAutospacing="1"/>
    </w:pPr>
    <w:rPr>
      <w:rFonts w:eastAsia="Times New Roman"/>
      <w:sz w:val="24"/>
      <w14:ligatures w14:val="standardContextual"/>
    </w:rPr>
  </w:style>
  <w:style w:type="character" w:customStyle="1" w:styleId="m-6919561637539550718gmail-style13ptbold">
    <w:name w:val="m_-6919561637539550718gmail-style13ptbold"/>
    <w:basedOn w:val="DefaultParagraphFont"/>
    <w:rsid w:val="00C063B0"/>
  </w:style>
  <w:style w:type="character" w:customStyle="1" w:styleId="m-6919561637539550718gmail-styleunderline">
    <w:name w:val="m_-6919561637539550718gmail-styleunderline"/>
    <w:basedOn w:val="DefaultParagraphFont"/>
    <w:rsid w:val="00C063B0"/>
  </w:style>
  <w:style w:type="character" w:customStyle="1" w:styleId="n-util-visually-hidden">
    <w:name w:val="n-util-visually-hidden"/>
    <w:basedOn w:val="DefaultParagraphFont"/>
    <w:rsid w:val="00C063B0"/>
  </w:style>
  <w:style w:type="paragraph" w:customStyle="1" w:styleId="suggested-readssubheading">
    <w:name w:val="suggested-reads__subheading"/>
    <w:basedOn w:val="Normal"/>
    <w:rsid w:val="00C063B0"/>
    <w:pPr>
      <w:spacing w:before="100" w:beforeAutospacing="1" w:after="100" w:afterAutospacing="1"/>
    </w:pPr>
    <w:rPr>
      <w:rFonts w:ascii="Times New Roman" w:eastAsia="Times New Roman" w:hAnsi="Times New Roman"/>
      <w:sz w:val="24"/>
      <w14:ligatures w14:val="standardContextual"/>
    </w:rPr>
  </w:style>
  <w:style w:type="character" w:customStyle="1" w:styleId="cardclassifier-gap">
    <w:name w:val="card__classifier-gap"/>
    <w:basedOn w:val="DefaultParagraphFont"/>
    <w:rsid w:val="00C063B0"/>
  </w:style>
  <w:style w:type="paragraph" w:customStyle="1" w:styleId="suggested-readslist-itemsubheading">
    <w:name w:val="suggested-reads__list-item__subheading"/>
    <w:basedOn w:val="Normal"/>
    <w:rsid w:val="00C063B0"/>
    <w:pPr>
      <w:spacing w:before="100" w:beforeAutospacing="1" w:after="100" w:afterAutospacing="1"/>
    </w:pPr>
    <w:rPr>
      <w:rFonts w:ascii="Times New Roman" w:eastAsia="Times New Roman" w:hAnsi="Times New Roman"/>
      <w:sz w:val="24"/>
      <w14:ligatures w14:val="standardContextual"/>
    </w:rPr>
  </w:style>
  <w:style w:type="paragraph" w:customStyle="1" w:styleId="AnalyticTag">
    <w:name w:val="Analytic Tag"/>
    <w:basedOn w:val="Heading4"/>
    <w:link w:val="AnalyticTagChar"/>
    <w:uiPriority w:val="4"/>
    <w:qFormat/>
    <w:rsid w:val="00C063B0"/>
    <w:rPr>
      <w14:ligatures w14:val="standardContextual"/>
    </w:rPr>
  </w:style>
  <w:style w:type="character" w:customStyle="1" w:styleId="AnalyticTagChar">
    <w:name w:val="Analytic Tag Char"/>
    <w:basedOn w:val="DefaultParagraphFont"/>
    <w:link w:val="AnalyticTag"/>
    <w:uiPriority w:val="4"/>
    <w:rsid w:val="00C063B0"/>
    <w:rPr>
      <w:rFonts w:ascii="Calibri" w:eastAsiaTheme="majorEastAsia" w:hAnsi="Calibri" w:cstheme="majorBidi"/>
      <w:b/>
      <w:iCs/>
      <w:kern w:val="0"/>
      <w:sz w:val="26"/>
      <w:szCs w:val="22"/>
      <w:lang w:eastAsia="en-US"/>
    </w:rPr>
  </w:style>
  <w:style w:type="paragraph" w:customStyle="1" w:styleId="StyleJustifiedCharChar">
    <w:name w:val="Style Justified Char Char"/>
    <w:basedOn w:val="Normal"/>
    <w:link w:val="StyleJustifiedCharCharChar"/>
    <w:rsid w:val="00C063B0"/>
    <w:pPr>
      <w:ind w:left="432"/>
      <w:jc w:val="both"/>
    </w:pPr>
    <w:rPr>
      <w:rFonts w:ascii="Times New Roman" w:eastAsia="Batang" w:hAnsi="Times New Roman"/>
      <w:sz w:val="20"/>
      <w:szCs w:val="20"/>
      <w14:ligatures w14:val="standardContextual"/>
    </w:rPr>
  </w:style>
  <w:style w:type="character" w:customStyle="1" w:styleId="StyleJustifiedCharCharChar">
    <w:name w:val="Style Justified Char Char Char"/>
    <w:link w:val="StyleJustifiedCharChar"/>
    <w:rsid w:val="00C063B0"/>
    <w:rPr>
      <w:rFonts w:ascii="Times New Roman" w:eastAsia="Batang" w:hAnsi="Times New Roman" w:cs="Calibri"/>
      <w:kern w:val="0"/>
      <w:sz w:val="20"/>
      <w:szCs w:val="20"/>
      <w:lang w:eastAsia="en-US"/>
    </w:rPr>
  </w:style>
  <w:style w:type="paragraph" w:customStyle="1" w:styleId="Heading3New">
    <w:name w:val="Heading 3 New"/>
    <w:basedOn w:val="Heading3"/>
    <w:next w:val="Normal"/>
    <w:qFormat/>
    <w:rsid w:val="00C063B0"/>
    <w:rPr>
      <w:rFonts w:eastAsia="Times New Roman" w:cs="Times New Roman"/>
      <w14:ligatures w14:val="standardContextual"/>
    </w:rPr>
  </w:style>
  <w:style w:type="character" w:customStyle="1" w:styleId="m8370952637483410863gmail-styleunderline">
    <w:name w:val="m_8370952637483410863gmail-styleunderline"/>
    <w:basedOn w:val="DefaultParagraphFont"/>
    <w:rsid w:val="00C063B0"/>
  </w:style>
  <w:style w:type="character" w:customStyle="1" w:styleId="m400377485754071043gmail-style13ptbold">
    <w:name w:val="m_400377485754071043gmail-style13ptbold"/>
    <w:basedOn w:val="DefaultParagraphFont"/>
    <w:rsid w:val="00C063B0"/>
  </w:style>
  <w:style w:type="character" w:customStyle="1" w:styleId="m-4799866747027741266gmail-style13ptbold">
    <w:name w:val="m_-4799866747027741266gmail-style13ptbold"/>
    <w:basedOn w:val="DefaultParagraphFont"/>
    <w:rsid w:val="00C063B0"/>
  </w:style>
  <w:style w:type="character" w:customStyle="1" w:styleId="m-4799866747027741266gmail-apple-converted-space">
    <w:name w:val="m_-4799866747027741266gmail-apple-converted-space"/>
    <w:basedOn w:val="DefaultParagraphFont"/>
    <w:rsid w:val="00C063B0"/>
  </w:style>
  <w:style w:type="character" w:customStyle="1" w:styleId="m-4799866747027741266gmail-m3965771245576658108gmail-styleunderline">
    <w:name w:val="m_-4799866747027741266gmail-m3965771245576658108gmail-styleunderline"/>
    <w:basedOn w:val="DefaultParagraphFont"/>
    <w:rsid w:val="00C063B0"/>
  </w:style>
  <w:style w:type="paragraph" w:customStyle="1" w:styleId="CiteChar2">
    <w:name w:val="Cite Char"/>
    <w:basedOn w:val="Normal"/>
    <w:qFormat/>
    <w:rsid w:val="00C063B0"/>
    <w:pPr>
      <w:ind w:left="-1080"/>
    </w:pPr>
    <w:rPr>
      <w:rFonts w:ascii="Arial Narrow" w:eastAsia="SimSun" w:hAnsi="Arial Narrow"/>
      <w:b/>
      <w:szCs w:val="20"/>
      <w:lang w:eastAsia="zh-CN"/>
      <w14:ligatures w14:val="standardContextual"/>
    </w:rPr>
  </w:style>
  <w:style w:type="character" w:customStyle="1" w:styleId="UnderlinedTextChar">
    <w:name w:val="Underlined Text Char"/>
    <w:link w:val="UnderlinedText"/>
    <w:uiPriority w:val="99"/>
    <w:rsid w:val="00C063B0"/>
    <w:rPr>
      <w:rFonts w:ascii="Calibri" w:eastAsia="Calibri" w:hAnsi="Calibri" w:cs="Calibri"/>
      <w:b/>
      <w:kern w:val="0"/>
      <w:szCs w:val="22"/>
      <w:lang w:eastAsia="en-US"/>
    </w:rPr>
  </w:style>
  <w:style w:type="character" w:customStyle="1" w:styleId="Heading2CharCharCharCharCharCharCharChar1">
    <w:name w:val="Heading 2 Char Char Char Char Char Char Char Char1"/>
    <w:aliases w:val="Heading 2 Char1 Char Char Char Char Char"/>
    <w:rsid w:val="00C063B0"/>
    <w:rPr>
      <w:rFonts w:cs="Arial"/>
      <w:b/>
      <w:bCs/>
      <w:iCs/>
      <w:color w:val="000000"/>
      <w:szCs w:val="28"/>
      <w:lang w:val="en-US" w:eastAsia="en-US" w:bidi="ar-SA"/>
    </w:rPr>
  </w:style>
  <w:style w:type="character" w:customStyle="1" w:styleId="StyleStyleBoldUnderlineUnderlineStyleapple-style-span6pt">
    <w:name w:val="Style Style Bold UnderlineUnderlineStyleapple-style-span + 6 pt..."/>
    <w:basedOn w:val="DefaultParagraphFont"/>
    <w:rsid w:val="00C063B0"/>
    <w:rPr>
      <w:rFonts w:ascii="Georgia" w:hAnsi="Georgia"/>
      <w:b w:val="0"/>
      <w:bCs/>
      <w:sz w:val="24"/>
      <w:u w:val="single"/>
    </w:rPr>
  </w:style>
  <w:style w:type="paragraph" w:customStyle="1" w:styleId="ember-view">
    <w:name w:val="ember-view"/>
    <w:basedOn w:val="Normal"/>
    <w:rsid w:val="00C063B0"/>
    <w:pPr>
      <w:spacing w:before="100" w:beforeAutospacing="1" w:after="100" w:afterAutospacing="1"/>
    </w:pPr>
    <w:rPr>
      <w:rFonts w:ascii="Times New Roman" w:eastAsia="Times New Roman" w:hAnsi="Times New Roman"/>
      <w14:ligatures w14:val="standardContextual"/>
    </w:rPr>
  </w:style>
  <w:style w:type="paragraph" w:customStyle="1" w:styleId="first-text">
    <w:name w:val="first-text"/>
    <w:basedOn w:val="Normal"/>
    <w:rsid w:val="00C063B0"/>
    <w:pPr>
      <w:spacing w:before="100" w:beforeAutospacing="1" w:after="100" w:afterAutospacing="1"/>
    </w:pPr>
    <w:rPr>
      <w:rFonts w:ascii="Times New Roman" w:eastAsia="Times New Roman" w:hAnsi="Times New Roman"/>
      <w14:ligatures w14:val="standardContextual"/>
    </w:rPr>
  </w:style>
  <w:style w:type="paragraph" w:customStyle="1" w:styleId="shirttail">
    <w:name w:val="shirttail"/>
    <w:basedOn w:val="Normal"/>
    <w:rsid w:val="00C063B0"/>
    <w:pPr>
      <w:spacing w:before="100" w:beforeAutospacing="1" w:after="100" w:afterAutospacing="1"/>
    </w:pPr>
    <w:rPr>
      <w:rFonts w:ascii="Times New Roman" w:eastAsia="Times New Roman" w:hAnsi="Times New Roman"/>
      <w14:ligatures w14:val="standardContextual"/>
    </w:rPr>
  </w:style>
  <w:style w:type="paragraph" w:customStyle="1" w:styleId="bylinename2">
    <w:name w:val="byline_name_2"/>
    <w:basedOn w:val="Normal"/>
    <w:rsid w:val="00C063B0"/>
    <w:pPr>
      <w:spacing w:before="100" w:beforeAutospacing="1" w:after="100" w:afterAutospacing="1"/>
    </w:pPr>
    <w:rPr>
      <w:rFonts w:ascii="Times New Roman" w:eastAsia="Times New Roman" w:hAnsi="Times New Roman"/>
      <w14:ligatures w14:val="standardContextual"/>
    </w:rPr>
  </w:style>
  <w:style w:type="paragraph" w:customStyle="1" w:styleId="PhoHat">
    <w:name w:val="PhoHat"/>
    <w:basedOn w:val="Normal"/>
    <w:next w:val="Default"/>
    <w:uiPriority w:val="99"/>
    <w:qFormat/>
    <w:rsid w:val="00C063B0"/>
    <w:pPr>
      <w:jc w:val="center"/>
      <w:outlineLvl w:val="0"/>
    </w:pPr>
    <w:rPr>
      <w:rFonts w:ascii="Arial" w:hAnsi="Arial"/>
      <w:b/>
      <w:sz w:val="32"/>
      <w:u w:val="single"/>
      <w14:ligatures w14:val="standardContextual"/>
    </w:rPr>
  </w:style>
  <w:style w:type="paragraph" w:customStyle="1" w:styleId="PhoHeading2">
    <w:name w:val="PhoHeading 2"/>
    <w:basedOn w:val="Normal"/>
    <w:uiPriority w:val="99"/>
    <w:qFormat/>
    <w:rsid w:val="00C063B0"/>
    <w:pPr>
      <w:jc w:val="center"/>
    </w:pPr>
    <w:rPr>
      <w:rFonts w:ascii="Arial" w:hAnsi="Arial"/>
      <w:b/>
      <w:sz w:val="28"/>
      <w:u w:val="single"/>
      <w14:ligatures w14:val="standardContextual"/>
    </w:rPr>
  </w:style>
  <w:style w:type="character" w:customStyle="1" w:styleId="PhoNormal">
    <w:name w:val="PhoNormal"/>
    <w:uiPriority w:val="1"/>
    <w:qFormat/>
    <w:rsid w:val="00C063B0"/>
    <w:rPr>
      <w:rFonts w:ascii="Georgia" w:hAnsi="Georgia" w:hint="default"/>
      <w:sz w:val="22"/>
    </w:rPr>
  </w:style>
  <w:style w:type="character" w:customStyle="1" w:styleId="UnreadF7Char">
    <w:name w:val="Unread F7 Char"/>
    <w:link w:val="UnreadF7"/>
    <w:locked/>
    <w:rsid w:val="00C063B0"/>
    <w:rPr>
      <w:sz w:val="12"/>
    </w:rPr>
  </w:style>
  <w:style w:type="paragraph" w:customStyle="1" w:styleId="UnreadF7">
    <w:name w:val="Unread F7"/>
    <w:basedOn w:val="Normal"/>
    <w:next w:val="NormalF6"/>
    <w:link w:val="UnreadF7Char"/>
    <w:rsid w:val="00C063B0"/>
    <w:rPr>
      <w:rFonts w:asciiTheme="minorHAnsi" w:eastAsiaTheme="minorEastAsia" w:hAnsiTheme="minorHAnsi" w:cstheme="minorBidi"/>
      <w:kern w:val="2"/>
      <w:sz w:val="12"/>
      <w:szCs w:val="24"/>
      <w:lang w:eastAsia="ko-KR"/>
      <w14:ligatures w14:val="standardContextual"/>
    </w:rPr>
  </w:style>
  <w:style w:type="character" w:customStyle="1" w:styleId="TagCiteF8Char">
    <w:name w:val="Tag/Cite F8 Char"/>
    <w:link w:val="TagCiteF8"/>
    <w:locked/>
    <w:rsid w:val="00C063B0"/>
    <w:rPr>
      <w:b/>
    </w:rPr>
  </w:style>
  <w:style w:type="paragraph" w:customStyle="1" w:styleId="TagCiteF8">
    <w:name w:val="Tag/Cite F8"/>
    <w:basedOn w:val="Normal"/>
    <w:next w:val="NormalF6"/>
    <w:link w:val="TagCiteF8Char"/>
    <w:rsid w:val="00C063B0"/>
    <w:rPr>
      <w:rFonts w:asciiTheme="minorHAnsi" w:eastAsiaTheme="minorEastAsia" w:hAnsiTheme="minorHAnsi" w:cstheme="minorBidi"/>
      <w:b/>
      <w:kern w:val="2"/>
      <w:sz w:val="24"/>
      <w:szCs w:val="24"/>
      <w:lang w:eastAsia="ko-KR"/>
      <w14:ligatures w14:val="standardContextual"/>
    </w:rPr>
  </w:style>
  <w:style w:type="paragraph" w:customStyle="1" w:styleId="RyanEvText1">
    <w:name w:val="RyanEvText1"/>
    <w:basedOn w:val="Normal"/>
    <w:autoRedefine/>
    <w:rsid w:val="00C063B0"/>
    <w:pPr>
      <w:keepLines/>
      <w:spacing w:line="190" w:lineRule="exact"/>
      <w:ind w:left="648" w:firstLine="360"/>
    </w:pPr>
    <w:rPr>
      <w:rFonts w:eastAsia="Times New Roman"/>
      <w:sz w:val="18"/>
      <w:szCs w:val="18"/>
      <w14:ligatures w14:val="standardContextual"/>
    </w:rPr>
  </w:style>
  <w:style w:type="paragraph" w:customStyle="1" w:styleId="BBCite">
    <w:name w:val="BB Cite"/>
    <w:basedOn w:val="Normal"/>
    <w:autoRedefine/>
    <w:rsid w:val="00C063B0"/>
    <w:pPr>
      <w:keepNext/>
      <w:keepLines/>
      <w:widowControl w:val="0"/>
      <w:tabs>
        <w:tab w:val="left" w:pos="8280"/>
      </w:tabs>
      <w:autoSpaceDE w:val="0"/>
      <w:autoSpaceDN w:val="0"/>
      <w:adjustRightInd w:val="0"/>
      <w:spacing w:before="120" w:line="200" w:lineRule="exact"/>
      <w:ind w:left="994"/>
    </w:pPr>
    <w:rPr>
      <w:rFonts w:eastAsia="Times New Roman"/>
      <w:snapToGrid w:val="0"/>
      <w:color w:val="000000"/>
      <w:sz w:val="18"/>
      <w:szCs w:val="18"/>
      <w14:ligatures w14:val="standardContextual"/>
    </w:rPr>
  </w:style>
  <w:style w:type="paragraph" w:customStyle="1" w:styleId="CiteJV">
    <w:name w:val="CiteJV"/>
    <w:basedOn w:val="Normal"/>
    <w:next w:val="Normal"/>
    <w:link w:val="CiteJVChar"/>
    <w:autoRedefine/>
    <w:qFormat/>
    <w:rsid w:val="00C063B0"/>
    <w:pPr>
      <w:tabs>
        <w:tab w:val="left" w:pos="0"/>
      </w:tabs>
    </w:pPr>
    <w:rPr>
      <w:rFonts w:eastAsia="Calibri"/>
      <w:sz w:val="18"/>
      <w14:ligatures w14:val="standardContextual"/>
    </w:rPr>
  </w:style>
  <w:style w:type="character" w:customStyle="1" w:styleId="CiteJVChar">
    <w:name w:val="CiteJV Char"/>
    <w:link w:val="CiteJV"/>
    <w:rsid w:val="00C063B0"/>
    <w:rPr>
      <w:rFonts w:ascii="Calibri" w:eastAsia="Calibri" w:hAnsi="Calibri" w:cs="Calibri"/>
      <w:kern w:val="0"/>
      <w:sz w:val="18"/>
      <w:szCs w:val="22"/>
      <w:lang w:eastAsia="en-US"/>
    </w:rPr>
  </w:style>
  <w:style w:type="paragraph" w:customStyle="1" w:styleId="Card-text">
    <w:name w:val="Card-text"/>
    <w:basedOn w:val="Normal"/>
    <w:link w:val="Card-textChar"/>
    <w:rsid w:val="00C063B0"/>
    <w:pPr>
      <w:ind w:left="-1080" w:right="-1080"/>
    </w:pPr>
    <w:rPr>
      <w:rFonts w:ascii="Book Antiqua" w:eastAsia="Times New Roman" w:hAnsi="Book Antiqua"/>
      <w:szCs w:val="20"/>
      <w14:ligatures w14:val="standardContextual"/>
    </w:rPr>
  </w:style>
  <w:style w:type="character" w:customStyle="1" w:styleId="Card-textChar">
    <w:name w:val="Card-text Char"/>
    <w:basedOn w:val="DefaultParagraphFont"/>
    <w:link w:val="Card-text"/>
    <w:rsid w:val="00C063B0"/>
    <w:rPr>
      <w:rFonts w:ascii="Book Antiqua" w:eastAsia="Times New Roman" w:hAnsi="Book Antiqua" w:cs="Calibri"/>
      <w:kern w:val="0"/>
      <w:sz w:val="22"/>
      <w:szCs w:val="20"/>
      <w:lang w:eastAsia="en-US"/>
    </w:rPr>
  </w:style>
  <w:style w:type="paragraph" w:customStyle="1" w:styleId="TagAuthorNameYear">
    <w:name w:val="Tag+Author Name/Year"/>
    <w:basedOn w:val="Card-text"/>
    <w:link w:val="TagAuthorNameYearChar"/>
    <w:rsid w:val="00C063B0"/>
    <w:rPr>
      <w:b/>
      <w:bCs/>
      <w:smallCaps/>
    </w:rPr>
  </w:style>
  <w:style w:type="character" w:customStyle="1" w:styleId="TagAuthorNameYearChar">
    <w:name w:val="Tag+Author Name/Year Char"/>
    <w:basedOn w:val="Card-textChar"/>
    <w:link w:val="TagAuthorNameYear"/>
    <w:rsid w:val="00C063B0"/>
    <w:rPr>
      <w:rFonts w:ascii="Book Antiqua" w:eastAsia="Times New Roman" w:hAnsi="Book Antiqua" w:cs="Calibri"/>
      <w:b/>
      <w:bCs/>
      <w:smallCaps/>
      <w:kern w:val="0"/>
      <w:sz w:val="22"/>
      <w:szCs w:val="20"/>
      <w:lang w:eastAsia="en-US"/>
    </w:rPr>
  </w:style>
  <w:style w:type="paragraph" w:customStyle="1" w:styleId="CardText-Verbalized">
    <w:name w:val="Card Text-Verbalized"/>
    <w:basedOn w:val="Card-text"/>
    <w:link w:val="CardText-VerbalizedChar"/>
    <w:rsid w:val="00C063B0"/>
    <w:rPr>
      <w:u w:val="single"/>
    </w:rPr>
  </w:style>
  <w:style w:type="character" w:customStyle="1" w:styleId="CardText-VerbalizedChar">
    <w:name w:val="Card Text-Verbalized Char"/>
    <w:basedOn w:val="Card-textChar"/>
    <w:link w:val="CardText-Verbalized"/>
    <w:rsid w:val="00C063B0"/>
    <w:rPr>
      <w:rFonts w:ascii="Book Antiqua" w:eastAsia="Times New Roman" w:hAnsi="Book Antiqua" w:cs="Calibri"/>
      <w:kern w:val="0"/>
      <w:sz w:val="22"/>
      <w:szCs w:val="20"/>
      <w:u w:val="single"/>
      <w:lang w:eastAsia="en-US"/>
    </w:rPr>
  </w:style>
  <w:style w:type="paragraph" w:customStyle="1" w:styleId="blurb">
    <w:name w:val="blurb"/>
    <w:basedOn w:val="Normal"/>
    <w:rsid w:val="00C063B0"/>
    <w:pPr>
      <w:spacing w:before="100" w:beforeAutospacing="1" w:after="100" w:afterAutospacing="1"/>
    </w:pPr>
    <w:rPr>
      <w:rFonts w:eastAsia="Times New Roman"/>
      <w:sz w:val="24"/>
      <w14:ligatures w14:val="standardContextual"/>
    </w:rPr>
  </w:style>
  <w:style w:type="character" w:customStyle="1" w:styleId="articlesubtitle0">
    <w:name w:val="article_subtitle"/>
    <w:rsid w:val="00C063B0"/>
  </w:style>
  <w:style w:type="character" w:customStyle="1" w:styleId="bodystrong">
    <w:name w:val="bodystrong"/>
    <w:rsid w:val="00C063B0"/>
  </w:style>
  <w:style w:type="paragraph" w:customStyle="1" w:styleId="meta">
    <w:name w:val="meta"/>
    <w:basedOn w:val="Normal"/>
    <w:rsid w:val="00C063B0"/>
    <w:pPr>
      <w:spacing w:before="100" w:beforeAutospacing="1" w:after="100" w:afterAutospacing="1"/>
    </w:pPr>
    <w:rPr>
      <w:rFonts w:ascii="Times New Roman" w:eastAsia="Times New Roman" w:hAnsi="Times New Roman"/>
      <w:sz w:val="24"/>
      <w14:ligatures w14:val="standardContextual"/>
    </w:rPr>
  </w:style>
  <w:style w:type="character" w:customStyle="1" w:styleId="pipe">
    <w:name w:val="pipe"/>
    <w:basedOn w:val="DefaultParagraphFont"/>
    <w:rsid w:val="00C063B0"/>
  </w:style>
  <w:style w:type="paragraph" w:customStyle="1" w:styleId="KooCard">
    <w:name w:val="KooCard"/>
    <w:basedOn w:val="Normal"/>
    <w:link w:val="KooCardChar"/>
    <w:qFormat/>
    <w:rsid w:val="00C063B0"/>
    <w:pPr>
      <w:ind w:left="288" w:right="288"/>
    </w:pPr>
    <w:rPr>
      <w:rFonts w:eastAsiaTheme="majorEastAsia"/>
      <w:bCs/>
      <w:sz w:val="52"/>
      <w:szCs w:val="28"/>
      <w14:ligatures w14:val="standardContextual"/>
    </w:rPr>
  </w:style>
  <w:style w:type="character" w:customStyle="1" w:styleId="KooCardChar">
    <w:name w:val="KooCard Char"/>
    <w:basedOn w:val="DefaultParagraphFont"/>
    <w:link w:val="KooCard"/>
    <w:rsid w:val="00C063B0"/>
    <w:rPr>
      <w:rFonts w:ascii="Calibri" w:eastAsiaTheme="majorEastAsia" w:hAnsi="Calibri" w:cs="Calibri"/>
      <w:bCs/>
      <w:kern w:val="0"/>
      <w:sz w:val="52"/>
      <w:szCs w:val="28"/>
      <w:lang w:eastAsia="en-US"/>
    </w:rPr>
  </w:style>
  <w:style w:type="paragraph" w:customStyle="1" w:styleId="Indent0">
    <w:name w:val="Indent"/>
    <w:basedOn w:val="Normal"/>
    <w:autoRedefine/>
    <w:qFormat/>
    <w:rsid w:val="00C063B0"/>
    <w:pPr>
      <w:ind w:left="288"/>
    </w:pPr>
    <w:rPr>
      <w14:ligatures w14:val="standardContextual"/>
    </w:rPr>
  </w:style>
  <w:style w:type="character" w:customStyle="1" w:styleId="m-5156237671796814033gmail-styleunderline">
    <w:name w:val="m_-5156237671796814033gmail-styleunderline"/>
    <w:basedOn w:val="DefaultParagraphFont"/>
    <w:rsid w:val="00C063B0"/>
  </w:style>
  <w:style w:type="character" w:customStyle="1" w:styleId="m-5156237671796814033gmail-style13ptbold">
    <w:name w:val="m_-5156237671796814033gmail-style13ptbold"/>
    <w:basedOn w:val="DefaultParagraphFont"/>
    <w:rsid w:val="00C063B0"/>
  </w:style>
  <w:style w:type="character" w:customStyle="1" w:styleId="review--authors">
    <w:name w:val="review--authors"/>
    <w:basedOn w:val="DefaultParagraphFont"/>
    <w:rsid w:val="00C063B0"/>
  </w:style>
  <w:style w:type="character" w:customStyle="1" w:styleId="m3874072174869965789gmail-heading4char">
    <w:name w:val="m_3874072174869965789gmail-heading4char"/>
    <w:basedOn w:val="DefaultParagraphFont"/>
    <w:rsid w:val="00C063B0"/>
  </w:style>
  <w:style w:type="paragraph" w:customStyle="1" w:styleId="Debate-CardTextUnderlined-F3CharCharCharCharChar">
    <w:name w:val="Debate- Card Text Underlined- F3 Char Char Char Char Char"/>
    <w:basedOn w:val="Normal"/>
    <w:next w:val="NoSpacing"/>
    <w:link w:val="Debate-CardTextUnderlined-F3CharCharCharCharCharChar"/>
    <w:qFormat/>
    <w:rsid w:val="00C063B0"/>
    <w:pPr>
      <w:spacing w:after="200"/>
      <w:contextualSpacing/>
    </w:pPr>
    <w:rPr>
      <w:rFonts w:ascii="Arial Narrow" w:eastAsia="Calibri" w:hAnsi="Arial Narrow"/>
      <w:sz w:val="18"/>
      <w:u w:val="single"/>
      <w14:ligatures w14:val="standardContextual"/>
    </w:rPr>
  </w:style>
  <w:style w:type="paragraph" w:customStyle="1" w:styleId="Debate-EmphasizedText-F5CharChar">
    <w:name w:val="Debate- Emphasized Text- F5 Char Char"/>
    <w:basedOn w:val="Debate-CardTextUnderlined-F3CharCharCharCharChar"/>
    <w:link w:val="Debate-EmphasizedText-F5CharCharChar"/>
    <w:qFormat/>
    <w:rsid w:val="00C063B0"/>
    <w:rPr>
      <w:b/>
    </w:rPr>
  </w:style>
  <w:style w:type="paragraph" w:customStyle="1" w:styleId="Debate-CardTagandCite-F6CharCharCharCharCharChar">
    <w:name w:val="Debate- Card Tag and Cite- F6 Char Char Char Char Char Char"/>
    <w:basedOn w:val="Normal"/>
    <w:link w:val="Debate-CardTagandCite-F6CharCharCharCharCharCharChar"/>
    <w:autoRedefine/>
    <w:qFormat/>
    <w:rsid w:val="00C063B0"/>
    <w:pPr>
      <w:contextualSpacing/>
    </w:pPr>
    <w:rPr>
      <w:rFonts w:ascii="Arial Narrow" w:eastAsia="Calibri" w:hAnsi="Arial Narrow"/>
      <w:b/>
      <w:sz w:val="20"/>
      <w:u w:val="single"/>
      <w14:ligatures w14:val="standardContextual"/>
    </w:rPr>
  </w:style>
  <w:style w:type="character" w:customStyle="1" w:styleId="Debate-CardTextUnderlined-F3CharCharCharCharCharChar">
    <w:name w:val="Debate- Card Text Underlined- F3 Char Char Char Char Char Char"/>
    <w:basedOn w:val="DefaultParagraphFont"/>
    <w:link w:val="Debate-CardTextUnderlined-F3CharCharCharCharChar"/>
    <w:rsid w:val="00C063B0"/>
    <w:rPr>
      <w:rFonts w:ascii="Arial Narrow" w:eastAsia="Calibri" w:hAnsi="Arial Narrow" w:cs="Calibri"/>
      <w:kern w:val="0"/>
      <w:sz w:val="18"/>
      <w:szCs w:val="22"/>
      <w:u w:val="single"/>
      <w:lang w:eastAsia="en-US"/>
    </w:rPr>
  </w:style>
  <w:style w:type="character" w:customStyle="1" w:styleId="Debate-CardTagandCite-F6CharCharCharCharCharCharChar">
    <w:name w:val="Debate- Card Tag and Cite- F6 Char Char Char Char Char Char Char"/>
    <w:basedOn w:val="Debate-CardTextUnderlined-F3CharCharCharCharCharChar"/>
    <w:link w:val="Debate-CardTagandCite-F6CharCharCharCharCharChar"/>
    <w:rsid w:val="00C063B0"/>
    <w:rPr>
      <w:rFonts w:ascii="Arial Narrow" w:eastAsia="Calibri" w:hAnsi="Arial Narrow" w:cs="Calibri"/>
      <w:b/>
      <w:kern w:val="0"/>
      <w:sz w:val="20"/>
      <w:szCs w:val="22"/>
      <w:u w:val="single"/>
      <w:lang w:eastAsia="en-US"/>
    </w:rPr>
  </w:style>
  <w:style w:type="character" w:customStyle="1" w:styleId="Debate-EmphasizedText-F5CharCharChar">
    <w:name w:val="Debate- Emphasized Text- F5 Char Char Char"/>
    <w:basedOn w:val="Debate-CardTextUnderlined-F3CharCharCharCharCharChar"/>
    <w:link w:val="Debate-EmphasizedText-F5CharChar"/>
    <w:rsid w:val="00C063B0"/>
    <w:rPr>
      <w:rFonts w:ascii="Arial Narrow" w:eastAsia="Calibri" w:hAnsi="Arial Narrow" w:cs="Calibri"/>
      <w:b/>
      <w:kern w:val="0"/>
      <w:sz w:val="18"/>
      <w:szCs w:val="22"/>
      <w:u w:val="single"/>
      <w:lang w:eastAsia="en-US"/>
    </w:rPr>
  </w:style>
  <w:style w:type="character" w:customStyle="1" w:styleId="Debate-CardSmalltextF2CharChar">
    <w:name w:val="Debate- Card Small text F2 Char Char"/>
    <w:basedOn w:val="DefaultParagraphFont"/>
    <w:rsid w:val="00C063B0"/>
    <w:rPr>
      <w:rFonts w:ascii="Arial Narrow" w:eastAsia="Calibri" w:hAnsi="Arial Narrow"/>
      <w:sz w:val="16"/>
      <w:szCs w:val="22"/>
      <w:lang w:val="en-US" w:eastAsia="en-US" w:bidi="ar-SA"/>
    </w:rPr>
  </w:style>
  <w:style w:type="paragraph" w:customStyle="1" w:styleId="m4563188988415486671m895682247138911774body">
    <w:name w:val="m_4563188988415486671m_895682247138911774body"/>
    <w:basedOn w:val="Normal"/>
    <w:rsid w:val="00C063B0"/>
    <w:pPr>
      <w:spacing w:before="100" w:beforeAutospacing="1" w:after="100" w:afterAutospacing="1"/>
    </w:pPr>
    <w:rPr>
      <w:rFonts w:ascii="Times New Roman" w:eastAsia="Times New Roman" w:hAnsi="Times New Roman"/>
      <w:sz w:val="24"/>
      <w14:ligatures w14:val="standardContextual"/>
    </w:rPr>
  </w:style>
  <w:style w:type="paragraph" w:customStyle="1" w:styleId="m6644278047421238569gmail-msolistparagraph">
    <w:name w:val="m_6644278047421238569gmail-msolistparagraph"/>
    <w:basedOn w:val="Normal"/>
    <w:rsid w:val="00C063B0"/>
    <w:pPr>
      <w:spacing w:before="100" w:beforeAutospacing="1" w:after="100" w:afterAutospacing="1"/>
    </w:pPr>
    <w:rPr>
      <w:rFonts w:ascii="Times New Roman" w:eastAsia="Times New Roman" w:hAnsi="Times New Roman" w:cs="Times New Roman"/>
      <w:sz w:val="24"/>
      <w:lang w:eastAsia="ko-KR"/>
      <w14:ligatures w14:val="standardContextual"/>
    </w:rPr>
  </w:style>
  <w:style w:type="character" w:customStyle="1" w:styleId="sanserif">
    <w:name w:val="sanserif"/>
    <w:rsid w:val="00C063B0"/>
  </w:style>
  <w:style w:type="character" w:customStyle="1" w:styleId="job-title">
    <w:name w:val="job-title"/>
    <w:rsid w:val="00C063B0"/>
  </w:style>
  <w:style w:type="character" w:customStyle="1" w:styleId="schoolname">
    <w:name w:val="schoolname"/>
    <w:rsid w:val="00C063B0"/>
  </w:style>
  <w:style w:type="character" w:customStyle="1" w:styleId="cit-print-date">
    <w:name w:val="cit-print-date"/>
    <w:rsid w:val="00C063B0"/>
  </w:style>
  <w:style w:type="character" w:customStyle="1" w:styleId="cit-sep">
    <w:name w:val="cit-sep"/>
    <w:rsid w:val="00C063B0"/>
  </w:style>
  <w:style w:type="character" w:customStyle="1" w:styleId="cit-vol">
    <w:name w:val="cit-vol"/>
    <w:rsid w:val="00C063B0"/>
  </w:style>
  <w:style w:type="character" w:customStyle="1" w:styleId="cit-issue">
    <w:name w:val="cit-issue"/>
    <w:rsid w:val="00C063B0"/>
  </w:style>
  <w:style w:type="character" w:customStyle="1" w:styleId="cit-first-page">
    <w:name w:val="cit-first-page"/>
    <w:rsid w:val="00C063B0"/>
  </w:style>
  <w:style w:type="character" w:customStyle="1" w:styleId="cit-last-page">
    <w:name w:val="cit-last-page"/>
    <w:rsid w:val="00C063B0"/>
  </w:style>
  <w:style w:type="character" w:customStyle="1" w:styleId="threedotsellipsis">
    <w:name w:val="threedots_ellipsis"/>
    <w:rsid w:val="00C063B0"/>
  </w:style>
  <w:style w:type="character" w:customStyle="1" w:styleId="citationtext">
    <w:name w:val="citation_text"/>
    <w:basedOn w:val="DefaultParagraphFont"/>
    <w:rsid w:val="00C063B0"/>
  </w:style>
  <w:style w:type="character" w:customStyle="1" w:styleId="uficommentbody">
    <w:name w:val="uficommentbody"/>
    <w:basedOn w:val="DefaultParagraphFont"/>
    <w:rsid w:val="00C063B0"/>
  </w:style>
  <w:style w:type="paragraph" w:customStyle="1" w:styleId="Cardunderlining">
    <w:name w:val="Card underlining"/>
    <w:basedOn w:val="Normal"/>
    <w:qFormat/>
    <w:rsid w:val="00C063B0"/>
    <w:rPr>
      <w:u w:val="single"/>
      <w14:ligatures w14:val="standardContextual"/>
    </w:rPr>
  </w:style>
  <w:style w:type="character" w:customStyle="1" w:styleId="IntenseReference2">
    <w:name w:val="Intense Reference2"/>
    <w:qFormat/>
    <w:rsid w:val="00C063B0"/>
    <w:rPr>
      <w:rFonts w:ascii="Arial" w:hAnsi="Arial"/>
      <w:bCs/>
      <w:color w:val="auto"/>
      <w:spacing w:val="5"/>
      <w:sz w:val="20"/>
      <w:u w:val="thick"/>
    </w:rPr>
  </w:style>
  <w:style w:type="paragraph" w:customStyle="1" w:styleId="MicroMicroText">
    <w:name w:val="MicroMicroText"/>
    <w:basedOn w:val="Normal"/>
    <w:next w:val="Normal"/>
    <w:link w:val="MicroMicroTextChar"/>
    <w:qFormat/>
    <w:rsid w:val="00C063B0"/>
    <w:rPr>
      <w:rFonts w:eastAsia="Cambria"/>
      <w:b/>
      <w:iCs/>
      <w:sz w:val="8"/>
      <w:szCs w:val="26"/>
      <w14:ligatures w14:val="standardContextual"/>
    </w:rPr>
  </w:style>
  <w:style w:type="character" w:customStyle="1" w:styleId="MicroMicroTextChar">
    <w:name w:val="MicroMicroText Char"/>
    <w:link w:val="MicroMicroText"/>
    <w:rsid w:val="00C063B0"/>
    <w:rPr>
      <w:rFonts w:ascii="Calibri" w:eastAsia="Cambria" w:hAnsi="Calibri" w:cs="Calibri"/>
      <w:b/>
      <w:iCs/>
      <w:kern w:val="0"/>
      <w:sz w:val="8"/>
      <w:szCs w:val="26"/>
      <w:lang w:eastAsia="en-US"/>
    </w:rPr>
  </w:style>
  <w:style w:type="character" w:customStyle="1" w:styleId="Heh">
    <w:name w:val="Heh"/>
    <w:basedOn w:val="DefaultParagraphFont"/>
    <w:uiPriority w:val="6"/>
    <w:qFormat/>
    <w:rsid w:val="00C063B0"/>
    <w:rPr>
      <w:rFonts w:ascii="Arial" w:hAnsi="Arial"/>
      <w:b/>
      <w:sz w:val="22"/>
      <w:u w:val="single"/>
    </w:rPr>
  </w:style>
  <w:style w:type="paragraph" w:customStyle="1" w:styleId="ihatethisshit">
    <w:name w:val="i hate this shit"/>
    <w:basedOn w:val="Normal"/>
    <w:link w:val="ihatethisshitChar"/>
    <w:uiPriority w:val="4"/>
    <w:qFormat/>
    <w:rsid w:val="00C063B0"/>
    <w:rPr>
      <w14:ligatures w14:val="standardContextual"/>
    </w:rPr>
  </w:style>
  <w:style w:type="character" w:customStyle="1" w:styleId="ihatethisshitChar">
    <w:name w:val="i hate this shit Char"/>
    <w:basedOn w:val="DefaultParagraphFont"/>
    <w:link w:val="ihatethisshit"/>
    <w:uiPriority w:val="4"/>
    <w:rsid w:val="00C063B0"/>
    <w:rPr>
      <w:rFonts w:ascii="Calibri" w:eastAsiaTheme="minorHAnsi" w:hAnsi="Calibri" w:cs="Calibri"/>
      <w:kern w:val="0"/>
      <w:sz w:val="22"/>
      <w:szCs w:val="22"/>
      <w:lang w:eastAsia="en-US"/>
    </w:rPr>
  </w:style>
  <w:style w:type="character" w:customStyle="1" w:styleId="ok">
    <w:name w:val="ok"/>
    <w:rsid w:val="00C063B0"/>
    <w:rPr>
      <w:u w:val="single"/>
      <w:lang w:val="en-US"/>
    </w:rPr>
  </w:style>
  <w:style w:type="character" w:customStyle="1" w:styleId="drop-capinner">
    <w:name w:val="drop-cap__inner"/>
    <w:basedOn w:val="DefaultParagraphFont"/>
    <w:rsid w:val="00C063B0"/>
  </w:style>
  <w:style w:type="character" w:customStyle="1" w:styleId="inline-garnett-quote">
    <w:name w:val="inline-garnett-quote"/>
    <w:basedOn w:val="DefaultParagraphFont"/>
    <w:rsid w:val="00C063B0"/>
  </w:style>
  <w:style w:type="paragraph" w:customStyle="1" w:styleId="pullquote-paragraph">
    <w:name w:val="pullquote-paragraph"/>
    <w:basedOn w:val="Normal"/>
    <w:rsid w:val="00C063B0"/>
    <w:pPr>
      <w:spacing w:before="100" w:beforeAutospacing="1" w:after="100" w:afterAutospacing="1"/>
    </w:pPr>
    <w:rPr>
      <w:rFonts w:ascii="Times New Roman" w:eastAsia="Times New Roman" w:hAnsi="Times New Roman" w:cs="Times New Roman"/>
      <w:sz w:val="24"/>
      <w14:ligatures w14:val="standardContextual"/>
    </w:rPr>
  </w:style>
  <w:style w:type="paragraph" w:customStyle="1" w:styleId="BalloonText1">
    <w:name w:val="Balloon Text1"/>
    <w:basedOn w:val="Normal"/>
    <w:next w:val="BalloonText"/>
    <w:uiPriority w:val="99"/>
    <w:semiHidden/>
    <w:unhideWhenUsed/>
    <w:rsid w:val="00C063B0"/>
    <w:rPr>
      <w:rFonts w:ascii="Lucida Grande" w:hAnsi="Lucida Grande" w:cs="Lucida Grande"/>
      <w:sz w:val="18"/>
      <w:szCs w:val="18"/>
      <w14:ligatures w14:val="standardContextual"/>
    </w:rPr>
  </w:style>
  <w:style w:type="paragraph" w:customStyle="1" w:styleId="CommentText1">
    <w:name w:val="Comment Text1"/>
    <w:basedOn w:val="Normal"/>
    <w:next w:val="CommentText"/>
    <w:uiPriority w:val="99"/>
    <w:unhideWhenUsed/>
    <w:rsid w:val="00C063B0"/>
    <w:rPr>
      <w:sz w:val="20"/>
      <w:szCs w:val="20"/>
      <w14:ligatures w14:val="standardContextual"/>
    </w:rPr>
  </w:style>
  <w:style w:type="paragraph" w:customStyle="1" w:styleId="List1">
    <w:name w:val="List1"/>
    <w:basedOn w:val="Normal"/>
    <w:next w:val="List"/>
    <w:uiPriority w:val="99"/>
    <w:semiHidden/>
    <w:unhideWhenUsed/>
    <w:rsid w:val="00C063B0"/>
    <w:pPr>
      <w:contextualSpacing/>
    </w:pPr>
    <w:rPr>
      <w14:ligatures w14:val="standardContextual"/>
    </w:rPr>
  </w:style>
  <w:style w:type="paragraph" w:customStyle="1" w:styleId="CommentSubject1">
    <w:name w:val="Comment Subject1"/>
    <w:basedOn w:val="CommentText"/>
    <w:next w:val="CommentText"/>
    <w:uiPriority w:val="99"/>
    <w:semiHidden/>
    <w:unhideWhenUsed/>
    <w:rsid w:val="00C063B0"/>
    <w:rPr>
      <w:b/>
      <w:bCs/>
    </w:rPr>
  </w:style>
  <w:style w:type="paragraph" w:customStyle="1" w:styleId="Revision1">
    <w:name w:val="Revision1"/>
    <w:next w:val="Revision"/>
    <w:hidden/>
    <w:uiPriority w:val="99"/>
    <w:semiHidden/>
    <w:rsid w:val="00C063B0"/>
    <w:pPr>
      <w:spacing w:after="0" w:line="240" w:lineRule="auto"/>
    </w:pPr>
    <w:rPr>
      <w:rFonts w:ascii="Georgia" w:eastAsia="Calibri" w:hAnsi="Georgia"/>
      <w:kern w:val="0"/>
      <w:sz w:val="22"/>
      <w:szCs w:val="22"/>
      <w:lang w:eastAsia="en-US"/>
    </w:rPr>
  </w:style>
  <w:style w:type="character" w:customStyle="1" w:styleId="BalloonTextChar2">
    <w:name w:val="Balloon Text Char2"/>
    <w:basedOn w:val="DefaultParagraphFont"/>
    <w:uiPriority w:val="99"/>
    <w:semiHidden/>
    <w:rsid w:val="00C063B0"/>
    <w:rPr>
      <w:rFonts w:ascii="Segoe UI" w:eastAsiaTheme="minorHAnsi" w:hAnsi="Segoe UI" w:cs="Segoe UI"/>
      <w:sz w:val="18"/>
      <w:szCs w:val="18"/>
    </w:rPr>
  </w:style>
  <w:style w:type="paragraph" w:customStyle="1" w:styleId="DebateCitation">
    <w:name w:val="Debate Citation"/>
    <w:basedOn w:val="Normal"/>
    <w:autoRedefine/>
    <w:rsid w:val="00C063B0"/>
    <w:rPr>
      <w:szCs w:val="16"/>
      <w14:ligatures w14:val="standardContextual"/>
    </w:rPr>
  </w:style>
  <w:style w:type="character" w:customStyle="1" w:styleId="normaltextrun">
    <w:name w:val="normaltextrun"/>
    <w:basedOn w:val="DefaultParagraphFont"/>
    <w:rsid w:val="00C063B0"/>
  </w:style>
  <w:style w:type="character" w:customStyle="1" w:styleId="spellingerror">
    <w:name w:val="spellingerror"/>
    <w:basedOn w:val="DefaultParagraphFont"/>
    <w:rsid w:val="00C063B0"/>
  </w:style>
  <w:style w:type="character" w:customStyle="1" w:styleId="eop">
    <w:name w:val="eop"/>
    <w:basedOn w:val="DefaultParagraphFont"/>
    <w:rsid w:val="00C063B0"/>
  </w:style>
  <w:style w:type="character" w:customStyle="1" w:styleId="c-messageeditedlabel">
    <w:name w:val="c-message__edited_label"/>
    <w:basedOn w:val="DefaultParagraphFont"/>
    <w:rsid w:val="00C063B0"/>
  </w:style>
  <w:style w:type="character" w:customStyle="1" w:styleId="c-messagesender">
    <w:name w:val="c-message__sender"/>
    <w:basedOn w:val="DefaultParagraphFont"/>
    <w:rsid w:val="00C063B0"/>
  </w:style>
  <w:style w:type="character" w:customStyle="1" w:styleId="c-messagekitfilemetatext">
    <w:name w:val="c-message_kit__file__meta__text"/>
    <w:basedOn w:val="DefaultParagraphFont"/>
    <w:rsid w:val="00C063B0"/>
  </w:style>
  <w:style w:type="character" w:customStyle="1" w:styleId="c-pillowfiletitle">
    <w:name w:val="c-pillow_file__title"/>
    <w:basedOn w:val="DefaultParagraphFont"/>
    <w:rsid w:val="00C063B0"/>
  </w:style>
  <w:style w:type="character" w:customStyle="1" w:styleId="BodytextBold12">
    <w:name w:val="Body text + Bold12"/>
    <w:aliases w:val="Small Caps13,Spacing 1 pt14,Body text + Bold4,Body text + 9 pt7"/>
    <w:basedOn w:val="DefaultParagraphFont"/>
    <w:uiPriority w:val="99"/>
    <w:rsid w:val="00C063B0"/>
    <w:rPr>
      <w:rFonts w:ascii="Constantia" w:hAnsi="Constantia" w:cs="Constantia"/>
      <w:b/>
      <w:bCs/>
      <w:smallCaps/>
      <w:spacing w:val="20"/>
      <w:sz w:val="17"/>
      <w:szCs w:val="17"/>
      <w:shd w:val="clear" w:color="auto" w:fill="FFFFFF"/>
    </w:rPr>
  </w:style>
  <w:style w:type="character" w:customStyle="1" w:styleId="Bodytext95pt21">
    <w:name w:val="Body text + 9.5 pt21"/>
    <w:aliases w:val="Italic23,Body text (3) + 8 pt"/>
    <w:basedOn w:val="DefaultParagraphFont"/>
    <w:uiPriority w:val="99"/>
    <w:rsid w:val="00C063B0"/>
    <w:rPr>
      <w:rFonts w:ascii="Constantia" w:hAnsi="Constantia" w:cs="Constantia"/>
      <w:i/>
      <w:iCs/>
      <w:spacing w:val="0"/>
      <w:sz w:val="19"/>
      <w:szCs w:val="19"/>
      <w:shd w:val="clear" w:color="auto" w:fill="FFFFFF"/>
    </w:rPr>
  </w:style>
  <w:style w:type="character" w:customStyle="1" w:styleId="Bodytext95pt20">
    <w:name w:val="Body text + 9.5 pt20"/>
    <w:aliases w:val="Italic22,Body text (3) + 9.5 pt"/>
    <w:basedOn w:val="DefaultParagraphFont"/>
    <w:uiPriority w:val="99"/>
    <w:rsid w:val="00C063B0"/>
    <w:rPr>
      <w:rFonts w:ascii="Constantia" w:hAnsi="Constantia" w:cs="Constantia"/>
      <w:i/>
      <w:iCs/>
      <w:spacing w:val="0"/>
      <w:sz w:val="19"/>
      <w:szCs w:val="19"/>
      <w:shd w:val="clear" w:color="auto" w:fill="FFFFFF"/>
    </w:rPr>
  </w:style>
  <w:style w:type="character" w:customStyle="1" w:styleId="Bodytext95pt19">
    <w:name w:val="Body text + 9.5 pt19"/>
    <w:aliases w:val="Italic21,Body text (4) + 9.5 pt"/>
    <w:basedOn w:val="DefaultParagraphFont"/>
    <w:uiPriority w:val="99"/>
    <w:rsid w:val="00C063B0"/>
    <w:rPr>
      <w:rFonts w:ascii="Constantia" w:hAnsi="Constantia" w:cs="Constantia"/>
      <w:i/>
      <w:iCs/>
      <w:spacing w:val="0"/>
      <w:sz w:val="19"/>
      <w:szCs w:val="19"/>
      <w:shd w:val="clear" w:color="auto" w:fill="FFFFFF"/>
    </w:rPr>
  </w:style>
  <w:style w:type="character" w:customStyle="1" w:styleId="Bodytext9pt8">
    <w:name w:val="Body text + 9 pt8"/>
    <w:aliases w:val="Small Caps14,Spacing 1 pt12"/>
    <w:basedOn w:val="DefaultParagraphFont"/>
    <w:uiPriority w:val="99"/>
    <w:rsid w:val="00C063B0"/>
    <w:rPr>
      <w:rFonts w:ascii="Constantia" w:hAnsi="Constantia" w:cs="Constantia"/>
      <w:smallCaps/>
      <w:spacing w:val="20"/>
      <w:sz w:val="18"/>
      <w:szCs w:val="18"/>
    </w:rPr>
  </w:style>
  <w:style w:type="character" w:customStyle="1" w:styleId="Bodytext95pt17">
    <w:name w:val="Body text + 9.5 pt17"/>
    <w:aliases w:val="Italic17"/>
    <w:basedOn w:val="DefaultParagraphFont"/>
    <w:uiPriority w:val="99"/>
    <w:rsid w:val="00C063B0"/>
    <w:rPr>
      <w:rFonts w:ascii="Constantia" w:hAnsi="Constantia" w:cs="Constantia"/>
      <w:i/>
      <w:iCs/>
      <w:spacing w:val="0"/>
      <w:sz w:val="19"/>
      <w:szCs w:val="19"/>
    </w:rPr>
  </w:style>
  <w:style w:type="character" w:customStyle="1" w:styleId="Bodytext95pt16">
    <w:name w:val="Body text + 9.5 pt16"/>
    <w:aliases w:val="Italic16,Body text + 9.5 pt14"/>
    <w:basedOn w:val="DefaultParagraphFont"/>
    <w:uiPriority w:val="99"/>
    <w:rsid w:val="00C063B0"/>
    <w:rPr>
      <w:rFonts w:ascii="Constantia" w:hAnsi="Constantia" w:cs="Constantia"/>
      <w:i/>
      <w:iCs/>
      <w:spacing w:val="0"/>
      <w:sz w:val="19"/>
      <w:szCs w:val="19"/>
    </w:rPr>
  </w:style>
  <w:style w:type="character" w:customStyle="1" w:styleId="m-7486435707138050327gmail-styleunderline">
    <w:name w:val="m_-7486435707138050327gmail-styleunderline"/>
    <w:basedOn w:val="DefaultParagraphFont"/>
    <w:rsid w:val="00C063B0"/>
  </w:style>
  <w:style w:type="paragraph" w:customStyle="1" w:styleId="m5562427531322223799gmail-msolistparagraph">
    <w:name w:val="m_5562427531322223799gmail-msolistparagraph"/>
    <w:basedOn w:val="Normal"/>
    <w:rsid w:val="00C063B0"/>
    <w:pPr>
      <w:spacing w:before="100" w:beforeAutospacing="1" w:after="100" w:afterAutospacing="1"/>
    </w:pPr>
    <w:rPr>
      <w:rFonts w:ascii="Times New Roman" w:eastAsia="Times New Roman" w:hAnsi="Times New Roman" w:cs="Times New Roman"/>
      <w:sz w:val="24"/>
      <w14:ligatures w14:val="standardContextual"/>
    </w:rPr>
  </w:style>
  <w:style w:type="character" w:customStyle="1" w:styleId="m3262662096238345512gmail-style13ptbold">
    <w:name w:val="m_3262662096238345512gmail-style13ptbold"/>
    <w:basedOn w:val="DefaultParagraphFont"/>
    <w:rsid w:val="00C063B0"/>
  </w:style>
  <w:style w:type="paragraph" w:customStyle="1" w:styleId="Genealogy">
    <w:name w:val="Genealogy"/>
    <w:basedOn w:val="Heading4"/>
    <w:autoRedefine/>
    <w:qFormat/>
    <w:rsid w:val="00C063B0"/>
    <w:rPr>
      <w:rFonts w:cs="Calibri"/>
      <w14:ligatures w14:val="standardContextual"/>
    </w:rPr>
  </w:style>
  <w:style w:type="character" w:customStyle="1" w:styleId="letter">
    <w:name w:val="letter"/>
    <w:basedOn w:val="DefaultParagraphFont"/>
    <w:rsid w:val="00C063B0"/>
  </w:style>
  <w:style w:type="character" w:customStyle="1" w:styleId="mdash">
    <w:name w:val="mdash"/>
    <w:basedOn w:val="DefaultParagraphFont"/>
    <w:rsid w:val="00C063B0"/>
  </w:style>
  <w:style w:type="character" w:customStyle="1" w:styleId="untext">
    <w:name w:val="untext"/>
    <w:basedOn w:val="DefaultParagraphFont"/>
    <w:rsid w:val="00C063B0"/>
  </w:style>
  <w:style w:type="character" w:customStyle="1" w:styleId="vis">
    <w:name w:val="vis"/>
    <w:basedOn w:val="DefaultParagraphFont"/>
    <w:rsid w:val="00C063B0"/>
  </w:style>
  <w:style w:type="character" w:customStyle="1" w:styleId="ex-sent">
    <w:name w:val="ex-sent"/>
    <w:basedOn w:val="DefaultParagraphFont"/>
    <w:rsid w:val="00C063B0"/>
  </w:style>
  <w:style w:type="character" w:customStyle="1" w:styleId="mwtwi">
    <w:name w:val="mw_t_wi"/>
    <w:basedOn w:val="DefaultParagraphFont"/>
    <w:rsid w:val="00C063B0"/>
  </w:style>
  <w:style w:type="character" w:customStyle="1" w:styleId="mainfeaturesubtext">
    <w:name w:val="main_feature_subtext"/>
    <w:rsid w:val="00C063B0"/>
  </w:style>
  <w:style w:type="character" w:customStyle="1" w:styleId="m6213045495989588786gmail-style13ptbold">
    <w:name w:val="m_6213045495989588786gmail-style13ptbold"/>
    <w:basedOn w:val="DefaultParagraphFont"/>
    <w:rsid w:val="00C063B0"/>
  </w:style>
  <w:style w:type="character" w:customStyle="1" w:styleId="m-8497948306993107372gmail-style13ptbold">
    <w:name w:val="m_-8497948306993107372gmail-style13ptbold"/>
    <w:basedOn w:val="DefaultParagraphFont"/>
    <w:rsid w:val="00C063B0"/>
  </w:style>
  <w:style w:type="character" w:customStyle="1" w:styleId="m-1385903690022297875gmail-style13ptbold">
    <w:name w:val="m_-1385903690022297875gmail-style13ptbold"/>
    <w:basedOn w:val="DefaultParagraphFont"/>
    <w:rsid w:val="00C063B0"/>
  </w:style>
  <w:style w:type="character" w:customStyle="1" w:styleId="m-1385903690022297875gmail-styleunderline">
    <w:name w:val="m_-1385903690022297875gmail-styleunderline"/>
    <w:basedOn w:val="DefaultParagraphFont"/>
    <w:rsid w:val="00C063B0"/>
  </w:style>
  <w:style w:type="character" w:customStyle="1" w:styleId="tweetquote">
    <w:name w:val="tweet_quote"/>
    <w:basedOn w:val="DefaultParagraphFont"/>
    <w:rsid w:val="00C063B0"/>
  </w:style>
  <w:style w:type="paragraph" w:customStyle="1" w:styleId="css-1i0edl6">
    <w:name w:val="css-1i0edl6"/>
    <w:basedOn w:val="Normal"/>
    <w:rsid w:val="00C063B0"/>
    <w:pPr>
      <w:spacing w:before="100" w:beforeAutospacing="1" w:after="100" w:afterAutospacing="1"/>
    </w:pPr>
    <w:rPr>
      <w:rFonts w:ascii="Times New Roman" w:eastAsia="Times New Roman" w:hAnsi="Times New Roman" w:cs="Times New Roman"/>
      <w:sz w:val="24"/>
      <w14:ligatures w14:val="standardContextual"/>
    </w:rPr>
  </w:style>
  <w:style w:type="character" w:customStyle="1" w:styleId="icon-text">
    <w:name w:val="icon-text"/>
    <w:basedOn w:val="DefaultParagraphFont"/>
    <w:rsid w:val="00C063B0"/>
  </w:style>
  <w:style w:type="paragraph" w:customStyle="1" w:styleId="legal-disclaimer">
    <w:name w:val="legal-disclaimer"/>
    <w:basedOn w:val="Normal"/>
    <w:rsid w:val="00C063B0"/>
    <w:pPr>
      <w:spacing w:before="100" w:beforeAutospacing="1" w:after="100" w:afterAutospacing="1"/>
    </w:pPr>
    <w:rPr>
      <w:rFonts w:ascii="Times New Roman" w:eastAsia="Times New Roman" w:hAnsi="Times New Roman" w:cs="Times New Roman"/>
      <w:sz w:val="24"/>
      <w14:ligatures w14:val="standardContextual"/>
    </w:rPr>
  </w:style>
  <w:style w:type="paragraph" w:customStyle="1" w:styleId="category">
    <w:name w:val="category"/>
    <w:basedOn w:val="Normal"/>
    <w:rsid w:val="00C063B0"/>
    <w:pPr>
      <w:spacing w:before="100" w:beforeAutospacing="1" w:after="100" w:afterAutospacing="1"/>
    </w:pPr>
    <w:rPr>
      <w:rFonts w:ascii="Times New Roman" w:eastAsia="Times New Roman" w:hAnsi="Times New Roman" w:cs="Times New Roman"/>
      <w:sz w:val="24"/>
      <w14:ligatures w14:val="standardContextual"/>
    </w:rPr>
  </w:style>
  <w:style w:type="paragraph" w:customStyle="1" w:styleId="c-recirc-item">
    <w:name w:val="c-recirc-item"/>
    <w:basedOn w:val="Normal"/>
    <w:rsid w:val="00C063B0"/>
    <w:pPr>
      <w:spacing w:before="100" w:beforeAutospacing="1" w:after="100" w:afterAutospacing="1"/>
    </w:pPr>
    <w:rPr>
      <w:rFonts w:ascii="Times New Roman" w:eastAsia="Times New Roman" w:hAnsi="Times New Roman" w:cs="Times New Roman"/>
      <w:sz w:val="24"/>
      <w14:ligatures w14:val="standardContextual"/>
    </w:rPr>
  </w:style>
  <w:style w:type="paragraph" w:customStyle="1" w:styleId="clay-paragraph">
    <w:name w:val="clay-paragraph"/>
    <w:basedOn w:val="Normal"/>
    <w:rsid w:val="00C063B0"/>
    <w:pPr>
      <w:spacing w:before="100" w:beforeAutospacing="1" w:after="100" w:afterAutospacing="1"/>
    </w:pPr>
    <w:rPr>
      <w:rFonts w:ascii="Times New Roman" w:eastAsia="Times New Roman" w:hAnsi="Times New Roman" w:cs="Times New Roman"/>
      <w:sz w:val="24"/>
      <w14:ligatures w14:val="standardContextual"/>
    </w:rPr>
  </w:style>
  <w:style w:type="paragraph" w:customStyle="1" w:styleId="styles-interactivesummary--1ja8y">
    <w:name w:val="styles-interactivesummary--1ja8y"/>
    <w:basedOn w:val="Normal"/>
    <w:rsid w:val="00C063B0"/>
    <w:pPr>
      <w:spacing w:before="100" w:beforeAutospacing="1" w:after="100" w:afterAutospacing="1"/>
    </w:pPr>
    <w:rPr>
      <w:rFonts w:ascii="Times New Roman" w:eastAsia="Times New Roman" w:hAnsi="Times New Roman" w:cs="Times New Roman"/>
      <w:sz w:val="24"/>
      <w14:ligatures w14:val="standardContextual"/>
    </w:rPr>
  </w:style>
  <w:style w:type="paragraph" w:customStyle="1" w:styleId="tml-image--caption">
    <w:name w:val="tml-image--caption"/>
    <w:basedOn w:val="Normal"/>
    <w:rsid w:val="00C063B0"/>
    <w:pPr>
      <w:spacing w:before="100" w:beforeAutospacing="1" w:after="100" w:afterAutospacing="1"/>
    </w:pPr>
    <w:rPr>
      <w:rFonts w:ascii="Times New Roman" w:eastAsia="Times New Roman" w:hAnsi="Times New Roman" w:cs="Times New Roman"/>
      <w:sz w:val="24"/>
      <w14:ligatures w14:val="standardContextual"/>
    </w:rPr>
  </w:style>
  <w:style w:type="paragraph" w:customStyle="1" w:styleId="tml-image--attribution">
    <w:name w:val="tml-image--attribution"/>
    <w:basedOn w:val="Normal"/>
    <w:rsid w:val="00C063B0"/>
    <w:pPr>
      <w:spacing w:before="100" w:beforeAutospacing="1" w:after="100" w:afterAutospacing="1"/>
    </w:pPr>
    <w:rPr>
      <w:rFonts w:ascii="Times New Roman" w:eastAsia="Times New Roman" w:hAnsi="Times New Roman" w:cs="Times New Roman"/>
      <w:sz w:val="24"/>
      <w14:ligatures w14:val="standardContextual"/>
    </w:rPr>
  </w:style>
  <w:style w:type="character" w:customStyle="1" w:styleId="css-1ly73wi">
    <w:name w:val="css-1ly73wi"/>
    <w:basedOn w:val="DefaultParagraphFont"/>
    <w:rsid w:val="00C063B0"/>
  </w:style>
  <w:style w:type="character" w:customStyle="1" w:styleId="Bodytext2Spacing0pt">
    <w:name w:val="Body text (2) + Spacing 0 pt"/>
    <w:basedOn w:val="Bodytext21"/>
    <w:rsid w:val="00C063B0"/>
    <w:rPr>
      <w:rFonts w:ascii="Sylfaen" w:eastAsia="Sylfaen" w:hAnsi="Sylfaen" w:cs="Sylfaen"/>
      <w:b w:val="0"/>
      <w:bCs w:val="0"/>
      <w:i w:val="0"/>
      <w:iCs w:val="0"/>
      <w:smallCaps w:val="0"/>
      <w:strike w:val="0"/>
      <w:color w:val="000000"/>
      <w:spacing w:val="-10"/>
      <w:w w:val="100"/>
      <w:position w:val="0"/>
      <w:sz w:val="19"/>
      <w:szCs w:val="19"/>
      <w:u w:val="none"/>
      <w:shd w:val="clear" w:color="auto" w:fill="FFFFFF"/>
      <w:lang w:val="en-US" w:eastAsia="en-US" w:bidi="en-US"/>
    </w:rPr>
  </w:style>
  <w:style w:type="character" w:customStyle="1" w:styleId="Heading14">
    <w:name w:val="Heading #1_"/>
    <w:basedOn w:val="DefaultParagraphFont"/>
    <w:link w:val="Heading16"/>
    <w:rsid w:val="00C063B0"/>
    <w:rPr>
      <w:rFonts w:ascii="Times New Roman" w:eastAsia="Times New Roman" w:hAnsi="Times New Roman" w:cs="Times New Roman"/>
      <w:sz w:val="26"/>
      <w:szCs w:val="26"/>
      <w:shd w:val="clear" w:color="auto" w:fill="FFFFFF"/>
    </w:rPr>
  </w:style>
  <w:style w:type="paragraph" w:customStyle="1" w:styleId="Heading16">
    <w:name w:val="Heading #1"/>
    <w:basedOn w:val="Normal"/>
    <w:link w:val="Heading14"/>
    <w:rsid w:val="00C063B0"/>
    <w:pPr>
      <w:widowControl w:val="0"/>
      <w:shd w:val="clear" w:color="auto" w:fill="FFFFFF"/>
      <w:spacing w:after="180" w:line="0" w:lineRule="atLeast"/>
      <w:jc w:val="both"/>
      <w:outlineLvl w:val="0"/>
    </w:pPr>
    <w:rPr>
      <w:rFonts w:ascii="Times New Roman" w:eastAsia="Times New Roman" w:hAnsi="Times New Roman" w:cs="Times New Roman"/>
      <w:kern w:val="2"/>
      <w:sz w:val="26"/>
      <w:szCs w:val="26"/>
      <w:lang w:eastAsia="ko-KR"/>
      <w14:ligatures w14:val="standardContextual"/>
    </w:rPr>
  </w:style>
  <w:style w:type="character" w:customStyle="1" w:styleId="infotext2xq7t">
    <w:name w:val="infotext___2xq7t"/>
    <w:basedOn w:val="DefaultParagraphFont"/>
    <w:rsid w:val="00C063B0"/>
  </w:style>
  <w:style w:type="character" w:customStyle="1" w:styleId="date2i7u0">
    <w:name w:val="date___2i7u0"/>
    <w:basedOn w:val="DefaultParagraphFont"/>
    <w:rsid w:val="00C063B0"/>
  </w:style>
  <w:style w:type="character" w:customStyle="1" w:styleId="mr3">
    <w:name w:val="mr3"/>
    <w:basedOn w:val="DefaultParagraphFont"/>
    <w:rsid w:val="00C063B0"/>
  </w:style>
  <w:style w:type="character" w:customStyle="1" w:styleId="f2">
    <w:name w:val="f2"/>
    <w:basedOn w:val="DefaultParagraphFont"/>
    <w:rsid w:val="00C063B0"/>
  </w:style>
  <w:style w:type="paragraph" w:customStyle="1" w:styleId="tweet-action">
    <w:name w:val="tweet-action"/>
    <w:basedOn w:val="Normal"/>
    <w:rsid w:val="00C063B0"/>
    <w:pPr>
      <w:spacing w:before="100" w:beforeAutospacing="1" w:after="100" w:afterAutospacing="1"/>
    </w:pPr>
    <w:rPr>
      <w:rFonts w:ascii="Times New Roman" w:eastAsia="Times New Roman" w:hAnsi="Times New Roman" w:cs="Times New Roman"/>
      <w:sz w:val="24"/>
      <w14:ligatures w14:val="standardContextual"/>
    </w:rPr>
  </w:style>
  <w:style w:type="character" w:customStyle="1" w:styleId="dfm-title">
    <w:name w:val="dfm-title"/>
    <w:basedOn w:val="DefaultParagraphFont"/>
    <w:rsid w:val="00C063B0"/>
  </w:style>
  <w:style w:type="character" w:customStyle="1" w:styleId="photo-by">
    <w:name w:val="photo-by"/>
    <w:basedOn w:val="DefaultParagraphFont"/>
    <w:rsid w:val="00C063B0"/>
  </w:style>
  <w:style w:type="character" w:customStyle="1" w:styleId="most-read-title-text">
    <w:name w:val="most-read-title-text"/>
    <w:basedOn w:val="DefaultParagraphFont"/>
    <w:rsid w:val="00C063B0"/>
  </w:style>
  <w:style w:type="paragraph" w:customStyle="1" w:styleId="most-read-item">
    <w:name w:val="most-read-item"/>
    <w:basedOn w:val="Normal"/>
    <w:rsid w:val="00C063B0"/>
    <w:pPr>
      <w:spacing w:before="100" w:beforeAutospacing="1" w:after="100" w:afterAutospacing="1"/>
    </w:pPr>
    <w:rPr>
      <w:rFonts w:ascii="Times New Roman" w:eastAsia="Times New Roman" w:hAnsi="Times New Roman" w:cs="Times New Roman"/>
      <w:sz w:val="24"/>
      <w14:ligatures w14:val="standardContextual"/>
    </w:rPr>
  </w:style>
  <w:style w:type="character" w:customStyle="1" w:styleId="list-index">
    <w:name w:val="list-index"/>
    <w:basedOn w:val="DefaultParagraphFont"/>
    <w:rsid w:val="00C063B0"/>
  </w:style>
  <w:style w:type="paragraph" w:customStyle="1" w:styleId="d1-article-sidebar-subscribe-title">
    <w:name w:val="d1-article-sidebar-subscribe-title"/>
    <w:basedOn w:val="Normal"/>
    <w:rsid w:val="00C063B0"/>
    <w:pPr>
      <w:spacing w:before="100" w:beforeAutospacing="1" w:after="100" w:afterAutospacing="1"/>
    </w:pPr>
    <w:rPr>
      <w:rFonts w:ascii="Times New Roman" w:eastAsia="Times New Roman" w:hAnsi="Times New Roman" w:cs="Times New Roman"/>
      <w:sz w:val="24"/>
      <w14:ligatures w14:val="standardContextual"/>
    </w:rPr>
  </w:style>
  <w:style w:type="character" w:customStyle="1" w:styleId="d1-article-sidebar-subscribe-title-text">
    <w:name w:val="d1-article-sidebar-subscribe-title-text"/>
    <w:basedOn w:val="DefaultParagraphFont"/>
    <w:rsid w:val="00C063B0"/>
  </w:style>
  <w:style w:type="paragraph" w:customStyle="1" w:styleId="d1-article-sidebar-subscribe-msg">
    <w:name w:val="d1-article-sidebar-subscribe-msg"/>
    <w:basedOn w:val="Normal"/>
    <w:rsid w:val="00C063B0"/>
    <w:pPr>
      <w:spacing w:before="100" w:beforeAutospacing="1" w:after="100" w:afterAutospacing="1"/>
    </w:pPr>
    <w:rPr>
      <w:rFonts w:ascii="Times New Roman" w:eastAsia="Times New Roman" w:hAnsi="Times New Roman" w:cs="Times New Roman"/>
      <w:sz w:val="24"/>
      <w14:ligatures w14:val="standardContextual"/>
    </w:rPr>
  </w:style>
  <w:style w:type="paragraph" w:customStyle="1" w:styleId="d1-article-ad-instream-tag">
    <w:name w:val="d1-article-ad-instream-tag"/>
    <w:basedOn w:val="Normal"/>
    <w:rsid w:val="00C063B0"/>
    <w:pPr>
      <w:spacing w:before="100" w:beforeAutospacing="1" w:after="100" w:afterAutospacing="1"/>
    </w:pPr>
    <w:rPr>
      <w:rFonts w:ascii="Times New Roman" w:eastAsia="Times New Roman" w:hAnsi="Times New Roman" w:cs="Times New Roman"/>
      <w:sz w:val="24"/>
      <w14:ligatures w14:val="standardContextual"/>
    </w:rPr>
  </w:style>
  <w:style w:type="paragraph" w:customStyle="1" w:styleId="v2-processed">
    <w:name w:val="v2-processed"/>
    <w:basedOn w:val="Normal"/>
    <w:rsid w:val="00C063B0"/>
    <w:pPr>
      <w:spacing w:before="100" w:beforeAutospacing="1" w:after="100" w:afterAutospacing="1"/>
    </w:pPr>
    <w:rPr>
      <w:rFonts w:ascii="Times New Roman" w:eastAsia="Times New Roman" w:hAnsi="Times New Roman" w:cs="Times New Roman"/>
      <w:sz w:val="24"/>
      <w14:ligatures w14:val="standardContextual"/>
    </w:rPr>
  </w:style>
  <w:style w:type="character" w:customStyle="1" w:styleId="form-required">
    <w:name w:val="form-required"/>
    <w:basedOn w:val="DefaultParagraphFont"/>
    <w:rsid w:val="00C063B0"/>
  </w:style>
  <w:style w:type="character" w:customStyle="1" w:styleId="txt">
    <w:name w:val="txt"/>
    <w:basedOn w:val="DefaultParagraphFont"/>
    <w:rsid w:val="00C063B0"/>
  </w:style>
  <w:style w:type="paragraph" w:customStyle="1" w:styleId="ctapolicy">
    <w:name w:val="cta__policy"/>
    <w:basedOn w:val="Normal"/>
    <w:rsid w:val="00C063B0"/>
    <w:pPr>
      <w:spacing w:before="100" w:beforeAutospacing="1" w:after="100" w:afterAutospacing="1"/>
    </w:pPr>
    <w:rPr>
      <w:rFonts w:ascii="Times New Roman" w:eastAsia="Times New Roman" w:hAnsi="Times New Roman" w:cs="Times New Roman"/>
      <w:sz w:val="24"/>
      <w14:ligatures w14:val="standardContextual"/>
    </w:rPr>
  </w:style>
  <w:style w:type="paragraph" w:customStyle="1" w:styleId="automated-trending--orderedtz">
    <w:name w:val="automated-trending--ordered__tz"/>
    <w:basedOn w:val="Normal"/>
    <w:rsid w:val="00C063B0"/>
    <w:pPr>
      <w:spacing w:before="100" w:beforeAutospacing="1" w:after="100" w:afterAutospacing="1"/>
    </w:pPr>
    <w:rPr>
      <w:rFonts w:ascii="Times New Roman" w:eastAsia="Times New Roman" w:hAnsi="Times New Roman" w:cs="Times New Roman"/>
      <w:sz w:val="24"/>
      <w14:ligatures w14:val="standardContextual"/>
    </w:rPr>
  </w:style>
  <w:style w:type="character" w:customStyle="1" w:styleId="automated-related-label">
    <w:name w:val="automated-related-label"/>
    <w:basedOn w:val="DefaultParagraphFont"/>
    <w:rsid w:val="00C063B0"/>
  </w:style>
  <w:style w:type="character" w:customStyle="1" w:styleId="bgpercentchange">
    <w:name w:val="bgpercentchange"/>
    <w:basedOn w:val="DefaultParagraphFont"/>
    <w:rsid w:val="00C063B0"/>
  </w:style>
  <w:style w:type="character" w:customStyle="1" w:styleId="relatedcoveragerelated-headline">
    <w:name w:val="relatedcoverage_related-headline"/>
    <w:basedOn w:val="DefaultParagraphFont"/>
    <w:rsid w:val="00C063B0"/>
  </w:style>
  <w:style w:type="character" w:customStyle="1" w:styleId="teads-ui-components-credits-colored">
    <w:name w:val="teads-ui-components-credits-colored"/>
    <w:basedOn w:val="DefaultParagraphFont"/>
    <w:rsid w:val="00C063B0"/>
  </w:style>
  <w:style w:type="character" w:customStyle="1" w:styleId="dont-miss-title-text">
    <w:name w:val="dont-miss-title-text"/>
    <w:basedOn w:val="DefaultParagraphFont"/>
    <w:rsid w:val="00C063B0"/>
  </w:style>
  <w:style w:type="paragraph" w:customStyle="1" w:styleId="dont-miss-item">
    <w:name w:val="dont-miss-item"/>
    <w:basedOn w:val="Normal"/>
    <w:rsid w:val="00C063B0"/>
    <w:pPr>
      <w:spacing w:before="100" w:beforeAutospacing="1" w:after="100" w:afterAutospacing="1"/>
    </w:pPr>
    <w:rPr>
      <w:rFonts w:ascii="Times New Roman" w:eastAsia="Times New Roman" w:hAnsi="Times New Roman" w:cs="Times New Roman"/>
      <w:sz w:val="24"/>
      <w14:ligatures w14:val="standardContextual"/>
    </w:rPr>
  </w:style>
  <w:style w:type="character" w:customStyle="1" w:styleId="storydl">
    <w:name w:val="story_dl"/>
    <w:basedOn w:val="DefaultParagraphFont"/>
    <w:rsid w:val="00C063B0"/>
  </w:style>
  <w:style w:type="character" w:customStyle="1" w:styleId="m1369636318946377164gmail-byline">
    <w:name w:val="m_1369636318946377164gmail-byline"/>
    <w:basedOn w:val="DefaultParagraphFont"/>
    <w:rsid w:val="00C063B0"/>
  </w:style>
  <w:style w:type="character" w:customStyle="1" w:styleId="m1369636318946377164gmail-listingauthor">
    <w:name w:val="m_1369636318946377164gmail-listing__author"/>
    <w:basedOn w:val="DefaultParagraphFont"/>
    <w:rsid w:val="00C063B0"/>
  </w:style>
  <w:style w:type="character" w:customStyle="1" w:styleId="m1369636318946377164gmail-commentcount">
    <w:name w:val="m_1369636318946377164gmail-comment__count"/>
    <w:basedOn w:val="DefaultParagraphFont"/>
    <w:rsid w:val="00C063B0"/>
  </w:style>
  <w:style w:type="paragraph" w:customStyle="1" w:styleId="m1369636318946377164gmail-listingexcerpt">
    <w:name w:val="m_1369636318946377164gmail-listing__excerpt"/>
    <w:basedOn w:val="Normal"/>
    <w:rsid w:val="00C063B0"/>
    <w:pPr>
      <w:spacing w:before="100" w:beforeAutospacing="1" w:after="100" w:afterAutospacing="1"/>
    </w:pPr>
    <w:rPr>
      <w:rFonts w:ascii="Times New Roman" w:eastAsia="Times New Roman" w:hAnsi="Times New Roman" w:cs="Times New Roman"/>
      <w:sz w:val="24"/>
      <w14:ligatures w14:val="standardContextual"/>
    </w:rPr>
  </w:style>
  <w:style w:type="paragraph" w:customStyle="1" w:styleId="m1369636318946377164gmail-specialbutton">
    <w:name w:val="m_1369636318946377164gmail-special__button"/>
    <w:basedOn w:val="Normal"/>
    <w:rsid w:val="00C063B0"/>
    <w:pPr>
      <w:spacing w:before="100" w:beforeAutospacing="1" w:after="100" w:afterAutospacing="1"/>
    </w:pPr>
    <w:rPr>
      <w:rFonts w:ascii="Times New Roman" w:eastAsia="Times New Roman" w:hAnsi="Times New Roman" w:cs="Times New Roman"/>
      <w:sz w:val="24"/>
      <w14:ligatures w14:val="standardContextual"/>
    </w:rPr>
  </w:style>
  <w:style w:type="character" w:customStyle="1" w:styleId="post-author-name">
    <w:name w:val="post-author-name"/>
    <w:basedOn w:val="DefaultParagraphFont"/>
    <w:rsid w:val="00C063B0"/>
  </w:style>
  <w:style w:type="paragraph" w:customStyle="1" w:styleId="bb-p">
    <w:name w:val="bb-p"/>
    <w:basedOn w:val="Normal"/>
    <w:rsid w:val="00C063B0"/>
    <w:pPr>
      <w:spacing w:before="100" w:beforeAutospacing="1" w:after="100" w:afterAutospacing="1"/>
    </w:pPr>
    <w:rPr>
      <w:rFonts w:ascii="Times New Roman" w:eastAsia="Times New Roman" w:hAnsi="Times New Roman" w:cs="Times New Roman"/>
      <w:sz w:val="24"/>
      <w14:ligatures w14:val="standardContextual"/>
    </w:rPr>
  </w:style>
  <w:style w:type="paragraph" w:customStyle="1" w:styleId="a-sidebar-contentlist-item">
    <w:name w:val="a-sidebar-content__list-item"/>
    <w:basedOn w:val="Normal"/>
    <w:rsid w:val="00C063B0"/>
    <w:pPr>
      <w:spacing w:before="100" w:beforeAutospacing="1" w:after="100" w:afterAutospacing="1"/>
    </w:pPr>
    <w:rPr>
      <w:rFonts w:ascii="Times New Roman" w:eastAsia="Times New Roman" w:hAnsi="Times New Roman" w:cs="Times New Roman"/>
      <w:sz w:val="24"/>
      <w14:ligatures w14:val="standardContextual"/>
    </w:rPr>
  </w:style>
  <w:style w:type="paragraph" w:customStyle="1" w:styleId="c-cardbyline">
    <w:name w:val="c-card__byline"/>
    <w:basedOn w:val="Normal"/>
    <w:rsid w:val="00C063B0"/>
    <w:pPr>
      <w:spacing w:before="100" w:beforeAutospacing="1" w:after="100" w:afterAutospacing="1"/>
    </w:pPr>
    <w:rPr>
      <w:rFonts w:ascii="Times New Roman" w:eastAsia="Times New Roman" w:hAnsi="Times New Roman" w:cs="Times New Roman"/>
      <w:sz w:val="24"/>
      <w14:ligatures w14:val="standardContextual"/>
    </w:rPr>
  </w:style>
  <w:style w:type="character" w:customStyle="1" w:styleId="c-cardbyline-prefix">
    <w:name w:val="c-card__byline-prefix"/>
    <w:basedOn w:val="DefaultParagraphFont"/>
    <w:rsid w:val="00C063B0"/>
  </w:style>
  <w:style w:type="character" w:customStyle="1" w:styleId="c-cardbyline-name">
    <w:name w:val="c-card__byline-name"/>
    <w:basedOn w:val="DefaultParagraphFont"/>
    <w:rsid w:val="00C063B0"/>
  </w:style>
  <w:style w:type="paragraph" w:customStyle="1" w:styleId="bb-cardtag">
    <w:name w:val="bb-card__tag"/>
    <w:basedOn w:val="Normal"/>
    <w:rsid w:val="00C063B0"/>
    <w:pPr>
      <w:spacing w:before="100" w:beforeAutospacing="1" w:after="100" w:afterAutospacing="1"/>
    </w:pPr>
    <w:rPr>
      <w:rFonts w:ascii="Times New Roman" w:eastAsia="Times New Roman" w:hAnsi="Times New Roman" w:cs="Times New Roman"/>
      <w:sz w:val="24"/>
      <w14:ligatures w14:val="standardContextual"/>
    </w:rPr>
  </w:style>
  <w:style w:type="paragraph" w:customStyle="1" w:styleId="c-topic-striplist-item">
    <w:name w:val="c-topic-strip__list-item"/>
    <w:basedOn w:val="Normal"/>
    <w:rsid w:val="00C063B0"/>
    <w:pPr>
      <w:spacing w:before="100" w:beforeAutospacing="1" w:after="100" w:afterAutospacing="1"/>
    </w:pPr>
    <w:rPr>
      <w:rFonts w:ascii="Times New Roman" w:eastAsia="Times New Roman" w:hAnsi="Times New Roman" w:cs="Times New Roman"/>
      <w:sz w:val="24"/>
      <w14:ligatures w14:val="standardContextual"/>
    </w:rPr>
  </w:style>
  <w:style w:type="paragraph" w:customStyle="1" w:styleId="inset-left-componentel">
    <w:name w:val="inset-left-component__el"/>
    <w:basedOn w:val="Normal"/>
    <w:rsid w:val="00C063B0"/>
    <w:pPr>
      <w:spacing w:before="100" w:beforeAutospacing="1" w:after="100" w:afterAutospacing="1"/>
    </w:pPr>
    <w:rPr>
      <w:rFonts w:ascii="Times New Roman" w:eastAsia="Times New Roman" w:hAnsi="Times New Roman" w:cs="Times New Roman"/>
      <w:sz w:val="24"/>
      <w14:ligatures w14:val="standardContextual"/>
    </w:rPr>
  </w:style>
  <w:style w:type="character" w:customStyle="1" w:styleId="m-6900425920718346205gmail-style13ptbold">
    <w:name w:val="m_-6900425920718346205gmail-style13ptbold"/>
    <w:basedOn w:val="DefaultParagraphFont"/>
    <w:rsid w:val="00C063B0"/>
  </w:style>
  <w:style w:type="character" w:customStyle="1" w:styleId="m-6900425920718346205gmail-styleunderline">
    <w:name w:val="m_-6900425920718346205gmail-styleunderline"/>
    <w:basedOn w:val="DefaultParagraphFont"/>
    <w:rsid w:val="00C063B0"/>
  </w:style>
  <w:style w:type="character" w:customStyle="1" w:styleId="m-7132783935570312610gmail-style13ptbold">
    <w:name w:val="m_-7132783935570312610gmail-style13ptbold"/>
    <w:basedOn w:val="DefaultParagraphFont"/>
    <w:rsid w:val="00C063B0"/>
  </w:style>
  <w:style w:type="character" w:customStyle="1" w:styleId="m-7132783935570312610gmail-styleunderline">
    <w:name w:val="m_-7132783935570312610gmail-styleunderline"/>
    <w:basedOn w:val="DefaultParagraphFont"/>
    <w:rsid w:val="00C063B0"/>
  </w:style>
  <w:style w:type="character" w:customStyle="1" w:styleId="m-6981990450395113625gmail-style13ptbold">
    <w:name w:val="m_-6981990450395113625gmail-style13ptbold"/>
    <w:basedOn w:val="DefaultParagraphFont"/>
    <w:rsid w:val="00C063B0"/>
  </w:style>
  <w:style w:type="character" w:customStyle="1" w:styleId="m-6981990450395113625gmail-styleunderline">
    <w:name w:val="m_-6981990450395113625gmail-styleunderline"/>
    <w:basedOn w:val="DefaultParagraphFont"/>
    <w:rsid w:val="00C063B0"/>
  </w:style>
  <w:style w:type="character" w:customStyle="1" w:styleId="m3174821491603330868gmail-style13ptbold">
    <w:name w:val="m_3174821491603330868gmail-style13ptbold"/>
    <w:basedOn w:val="DefaultParagraphFont"/>
    <w:rsid w:val="00C063B0"/>
  </w:style>
  <w:style w:type="character" w:customStyle="1" w:styleId="m3174821491603330868gmail-styleunderline">
    <w:name w:val="m_3174821491603330868gmail-styleunderline"/>
    <w:basedOn w:val="DefaultParagraphFont"/>
    <w:rsid w:val="00C063B0"/>
  </w:style>
  <w:style w:type="character" w:customStyle="1" w:styleId="m-1346525051414388495gmail-style13ptbold">
    <w:name w:val="m_-1346525051414388495gmail-style13ptbold"/>
    <w:basedOn w:val="DefaultParagraphFont"/>
    <w:rsid w:val="00C063B0"/>
  </w:style>
  <w:style w:type="character" w:customStyle="1" w:styleId="m-1346525051414388495gmail-styleunderline">
    <w:name w:val="m_-1346525051414388495gmail-styleunderline"/>
    <w:basedOn w:val="DefaultParagraphFont"/>
    <w:rsid w:val="00C063B0"/>
  </w:style>
  <w:style w:type="character" w:customStyle="1" w:styleId="m-1841161667384407837gmail-style13ptbold">
    <w:name w:val="m_-1841161667384407837gmail-style13ptbold"/>
    <w:basedOn w:val="DefaultParagraphFont"/>
    <w:rsid w:val="00C063B0"/>
  </w:style>
  <w:style w:type="character" w:customStyle="1" w:styleId="m-1841161667384407837gmail-styleunderline">
    <w:name w:val="m_-1841161667384407837gmail-styleunderline"/>
    <w:basedOn w:val="DefaultParagraphFont"/>
    <w:rsid w:val="00C063B0"/>
  </w:style>
  <w:style w:type="character" w:customStyle="1" w:styleId="m-2090357458226654767gmail-style13ptbold">
    <w:name w:val="m_-2090357458226654767gmail-style13ptbold"/>
    <w:basedOn w:val="DefaultParagraphFont"/>
    <w:rsid w:val="00C063B0"/>
  </w:style>
  <w:style w:type="character" w:customStyle="1" w:styleId="m-2090357458226654767gmail-styleunderline">
    <w:name w:val="m_-2090357458226654767gmail-styleunderline"/>
    <w:basedOn w:val="DefaultParagraphFont"/>
    <w:rsid w:val="00C063B0"/>
  </w:style>
  <w:style w:type="character" w:customStyle="1" w:styleId="m-750723176661811423gmail-style13ptbold">
    <w:name w:val="m_-750723176661811423gmail-style13ptbold"/>
    <w:basedOn w:val="DefaultParagraphFont"/>
    <w:rsid w:val="00C063B0"/>
  </w:style>
  <w:style w:type="character" w:customStyle="1" w:styleId="m-3856049602494806935gmail-style13ptbold">
    <w:name w:val="m_-3856049602494806935gmail-style13ptbold"/>
    <w:basedOn w:val="DefaultParagraphFont"/>
    <w:rsid w:val="00C063B0"/>
  </w:style>
  <w:style w:type="character" w:customStyle="1" w:styleId="m-3856049602494806935gmail-styleunderline">
    <w:name w:val="m_-3856049602494806935gmail-styleunderline"/>
    <w:basedOn w:val="DefaultParagraphFont"/>
    <w:rsid w:val="00C063B0"/>
  </w:style>
  <w:style w:type="paragraph" w:customStyle="1" w:styleId="removeTag">
    <w:name w:val="removeTag"/>
    <w:basedOn w:val="Normal"/>
    <w:link w:val="removeTagChar"/>
    <w:uiPriority w:val="4"/>
    <w:qFormat/>
    <w:rsid w:val="00C063B0"/>
    <w:pPr>
      <w:keepNext/>
      <w:keepLines/>
      <w:spacing w:before="40"/>
      <w:outlineLvl w:val="3"/>
    </w:pPr>
    <w:rPr>
      <w:rFonts w:eastAsiaTheme="majorEastAsia" w:cstheme="majorBidi"/>
      <w:b/>
      <w:iCs/>
      <w:sz w:val="26"/>
      <w14:ligatures w14:val="standardContextual"/>
    </w:rPr>
  </w:style>
  <w:style w:type="character" w:customStyle="1" w:styleId="removeTagChar">
    <w:name w:val="removeTag Char"/>
    <w:basedOn w:val="DefaultParagraphFont"/>
    <w:link w:val="removeTag"/>
    <w:uiPriority w:val="4"/>
    <w:rsid w:val="00C063B0"/>
    <w:rPr>
      <w:rFonts w:ascii="Calibri" w:eastAsiaTheme="majorEastAsia" w:hAnsi="Calibri" w:cstheme="majorBidi"/>
      <w:b/>
      <w:iCs/>
      <w:kern w:val="0"/>
      <w:sz w:val="26"/>
      <w:szCs w:val="22"/>
      <w:lang w:eastAsia="en-US"/>
    </w:rPr>
  </w:style>
  <w:style w:type="character" w:customStyle="1" w:styleId="m9047186238153359583gmail-style13ptbold">
    <w:name w:val="m_9047186238153359583gmail-style13ptbold"/>
    <w:basedOn w:val="DefaultParagraphFont"/>
    <w:rsid w:val="00C063B0"/>
  </w:style>
  <w:style w:type="character" w:customStyle="1" w:styleId="m-2509213172314986545style13ptbold">
    <w:name w:val="m_-2509213172314986545style13ptbold"/>
    <w:basedOn w:val="DefaultParagraphFont"/>
    <w:rsid w:val="00C063B0"/>
  </w:style>
  <w:style w:type="character" w:customStyle="1" w:styleId="m-2509213172314986545styleunderline">
    <w:name w:val="m_-2509213172314986545styleunderline"/>
    <w:basedOn w:val="DefaultParagraphFont"/>
    <w:rsid w:val="00C063B0"/>
  </w:style>
  <w:style w:type="character" w:customStyle="1" w:styleId="m4540870801461695906style13ptbold">
    <w:name w:val="m_4540870801461695906style13ptbold"/>
    <w:basedOn w:val="DefaultParagraphFont"/>
    <w:rsid w:val="00C063B0"/>
  </w:style>
  <w:style w:type="character" w:customStyle="1" w:styleId="m4540870801461695906styleunderline">
    <w:name w:val="m_4540870801461695906styleunderline"/>
    <w:basedOn w:val="DefaultParagraphFont"/>
    <w:rsid w:val="00C063B0"/>
  </w:style>
  <w:style w:type="character" w:customStyle="1" w:styleId="person-popover">
    <w:name w:val="person-popover"/>
    <w:basedOn w:val="DefaultParagraphFont"/>
    <w:rsid w:val="00C063B0"/>
  </w:style>
  <w:style w:type="paragraph" w:customStyle="1" w:styleId="font-copy">
    <w:name w:val="font-copy"/>
    <w:basedOn w:val="Normal"/>
    <w:rsid w:val="00C063B0"/>
    <w:pPr>
      <w:spacing w:before="100" w:beforeAutospacing="1" w:after="100" w:afterAutospacing="1"/>
    </w:pPr>
    <w:rPr>
      <w:rFonts w:ascii="Times New Roman" w:eastAsia="Times New Roman" w:hAnsi="Times New Roman" w:cs="Times New Roman"/>
      <w:sz w:val="24"/>
      <w14:ligatures w14:val="standardContextual"/>
    </w:rPr>
  </w:style>
  <w:style w:type="paragraph" w:customStyle="1" w:styleId="font--article-body">
    <w:name w:val="font--article-body"/>
    <w:basedOn w:val="Normal"/>
    <w:rsid w:val="00C063B0"/>
    <w:pPr>
      <w:spacing w:before="100" w:beforeAutospacing="1" w:after="100" w:afterAutospacing="1"/>
    </w:pPr>
    <w:rPr>
      <w:rFonts w:ascii="Times New Roman" w:eastAsia="Times New Roman" w:hAnsi="Times New Roman" w:cs="Times New Roman"/>
      <w:sz w:val="24"/>
      <w14:ligatures w14:val="standardContextual"/>
    </w:rPr>
  </w:style>
  <w:style w:type="character" w:customStyle="1" w:styleId="mi">
    <w:name w:val="mi"/>
    <w:basedOn w:val="DefaultParagraphFont"/>
    <w:rsid w:val="00C063B0"/>
  </w:style>
  <w:style w:type="character" w:customStyle="1" w:styleId="mo">
    <w:name w:val="mo"/>
    <w:basedOn w:val="DefaultParagraphFont"/>
    <w:rsid w:val="00C063B0"/>
  </w:style>
  <w:style w:type="character" w:customStyle="1" w:styleId="mn">
    <w:name w:val="mn"/>
    <w:basedOn w:val="DefaultParagraphFont"/>
    <w:rsid w:val="00C063B0"/>
  </w:style>
  <w:style w:type="character" w:customStyle="1" w:styleId="mjxassistivemathml">
    <w:name w:val="mjx_assistive_mathml"/>
    <w:basedOn w:val="DefaultParagraphFont"/>
    <w:rsid w:val="00C063B0"/>
  </w:style>
  <w:style w:type="character" w:customStyle="1" w:styleId="ref-lnk">
    <w:name w:val="ref-lnk"/>
    <w:basedOn w:val="DefaultParagraphFont"/>
    <w:rsid w:val="00C063B0"/>
  </w:style>
  <w:style w:type="paragraph" w:customStyle="1" w:styleId="standard0">
    <w:name w:val="standard"/>
    <w:basedOn w:val="Normal"/>
    <w:rsid w:val="00C063B0"/>
    <w:pPr>
      <w:spacing w:before="100" w:beforeAutospacing="1" w:after="100" w:afterAutospacing="1"/>
    </w:pPr>
    <w:rPr>
      <w:rFonts w:ascii="Times New Roman" w:eastAsia="Times New Roman" w:hAnsi="Times New Roman" w:cs="Times New Roman"/>
      <w:sz w:val="24"/>
      <w14:ligatures w14:val="standardContextual"/>
    </w:rPr>
  </w:style>
  <w:style w:type="character" w:customStyle="1" w:styleId="ticker-green">
    <w:name w:val="ticker-green"/>
    <w:basedOn w:val="DefaultParagraphFont"/>
    <w:rsid w:val="00C063B0"/>
  </w:style>
  <w:style w:type="character" w:customStyle="1" w:styleId="TagsChar">
    <w:name w:val="Tags Char"/>
    <w:locked/>
    <w:rsid w:val="00C063B0"/>
    <w:rPr>
      <w:b/>
    </w:rPr>
  </w:style>
  <w:style w:type="paragraph" w:customStyle="1" w:styleId="analyticreal">
    <w:name w:val="analytic real"/>
    <w:basedOn w:val="Heading4"/>
    <w:link w:val="analyticrealChar"/>
    <w:autoRedefine/>
    <w:uiPriority w:val="4"/>
    <w:qFormat/>
    <w:rsid w:val="00C063B0"/>
    <w:rPr>
      <w:color w:val="501549" w:themeColor="accent5" w:themeShade="80"/>
      <w14:ligatures w14:val="standardContextual"/>
    </w:rPr>
  </w:style>
  <w:style w:type="character" w:customStyle="1" w:styleId="analyticrealChar">
    <w:name w:val="analytic real Char"/>
    <w:basedOn w:val="DefaultParagraphFont"/>
    <w:link w:val="analyticreal"/>
    <w:uiPriority w:val="4"/>
    <w:rsid w:val="00C063B0"/>
    <w:rPr>
      <w:rFonts w:ascii="Calibri" w:eastAsiaTheme="majorEastAsia" w:hAnsi="Calibri" w:cstheme="majorBidi"/>
      <w:b/>
      <w:iCs/>
      <w:color w:val="501549" w:themeColor="accent5" w:themeShade="80"/>
      <w:kern w:val="0"/>
      <w:sz w:val="26"/>
      <w:szCs w:val="22"/>
      <w:lang w:eastAsia="en-US"/>
    </w:rPr>
  </w:style>
  <w:style w:type="paragraph" w:customStyle="1" w:styleId="Tagnotes">
    <w:name w:val="Tag notes"/>
    <w:link w:val="TagnotesChar"/>
    <w:uiPriority w:val="4"/>
    <w:qFormat/>
    <w:rsid w:val="00C063B0"/>
    <w:pPr>
      <w:spacing w:line="259" w:lineRule="auto"/>
    </w:pPr>
    <w:rPr>
      <w:rFonts w:ascii="Calibri" w:eastAsiaTheme="majorEastAsia" w:hAnsi="Calibri" w:cstheme="majorBidi"/>
      <w:b/>
      <w:color w:val="0E2841" w:themeColor="text2"/>
      <w:kern w:val="0"/>
      <w:lang w:eastAsia="en-US"/>
    </w:rPr>
  </w:style>
  <w:style w:type="character" w:customStyle="1" w:styleId="TagnotesChar">
    <w:name w:val="Tag notes Char"/>
    <w:basedOn w:val="DefaultParagraphFont"/>
    <w:link w:val="Tagnotes"/>
    <w:uiPriority w:val="4"/>
    <w:rsid w:val="00C063B0"/>
    <w:rPr>
      <w:rFonts w:ascii="Calibri" w:eastAsiaTheme="majorEastAsia" w:hAnsi="Calibri" w:cstheme="majorBidi"/>
      <w:b/>
      <w:color w:val="0E2841" w:themeColor="text2"/>
      <w:kern w:val="0"/>
      <w:lang w:eastAsia="en-US"/>
    </w:rPr>
  </w:style>
  <w:style w:type="paragraph" w:customStyle="1" w:styleId="cardnotes">
    <w:name w:val="card notes"/>
    <w:uiPriority w:val="4"/>
    <w:qFormat/>
    <w:rsid w:val="00C063B0"/>
    <w:pPr>
      <w:spacing w:line="259" w:lineRule="auto"/>
    </w:pPr>
    <w:rPr>
      <w:rFonts w:ascii="Calibri" w:eastAsiaTheme="majorEastAsia" w:hAnsi="Calibri" w:cstheme="majorBidi"/>
      <w:b/>
      <w:iCs/>
      <w:color w:val="3A7C22" w:themeColor="accent6" w:themeShade="BF"/>
      <w:kern w:val="0"/>
      <w:sz w:val="22"/>
      <w:szCs w:val="22"/>
      <w:lang w:eastAsia="en-US"/>
    </w:rPr>
  </w:style>
  <w:style w:type="paragraph" w:customStyle="1" w:styleId="Cardnotes0">
    <w:name w:val="Card notes"/>
    <w:uiPriority w:val="4"/>
    <w:qFormat/>
    <w:rsid w:val="00C063B0"/>
    <w:pPr>
      <w:spacing w:line="259" w:lineRule="auto"/>
    </w:pPr>
    <w:rPr>
      <w:rFonts w:ascii="Calibri" w:eastAsiaTheme="minorHAnsi" w:hAnsi="Calibri" w:cs="Calibri"/>
      <w:b/>
      <w:color w:val="3A7C22" w:themeColor="accent6" w:themeShade="BF"/>
      <w:kern w:val="0"/>
      <w:sz w:val="22"/>
      <w:szCs w:val="22"/>
      <w:lang w:eastAsia="en-US"/>
    </w:rPr>
  </w:style>
  <w:style w:type="character" w:customStyle="1" w:styleId="m3108068631175614020gmail-style13ptbold">
    <w:name w:val="m_3108068631175614020gmail-style13ptbold"/>
    <w:basedOn w:val="DefaultParagraphFont"/>
    <w:rsid w:val="00C063B0"/>
  </w:style>
  <w:style w:type="character" w:customStyle="1" w:styleId="m3108068631175614020gmail-titlechar">
    <w:name w:val="m_3108068631175614020gmail-titlechar"/>
    <w:basedOn w:val="DefaultParagraphFont"/>
    <w:rsid w:val="00C063B0"/>
  </w:style>
  <w:style w:type="paragraph" w:customStyle="1" w:styleId="8PointFont">
    <w:name w:val="8 Point Font"/>
    <w:next w:val="Normal"/>
    <w:link w:val="8PointFontChar"/>
    <w:qFormat/>
    <w:rsid w:val="00C063B0"/>
    <w:pPr>
      <w:spacing w:after="0" w:line="240" w:lineRule="auto"/>
      <w:jc w:val="both"/>
    </w:pPr>
    <w:rPr>
      <w:rFonts w:ascii="Times New Roman" w:eastAsiaTheme="minorHAnsi" w:hAnsi="Times New Roman"/>
      <w:kern w:val="0"/>
      <w:sz w:val="16"/>
      <w:szCs w:val="22"/>
      <w:lang w:eastAsia="en-US"/>
    </w:rPr>
  </w:style>
  <w:style w:type="character" w:customStyle="1" w:styleId="8PointFontChar">
    <w:name w:val="8 Point Font Char"/>
    <w:basedOn w:val="DefaultParagraphFont"/>
    <w:link w:val="8PointFont"/>
    <w:rsid w:val="00C063B0"/>
    <w:rPr>
      <w:rFonts w:ascii="Times New Roman" w:eastAsiaTheme="minorHAnsi" w:hAnsi="Times New Roman"/>
      <w:kern w:val="0"/>
      <w:sz w:val="16"/>
      <w:szCs w:val="22"/>
      <w:lang w:eastAsia="en-US"/>
    </w:rPr>
  </w:style>
  <w:style w:type="character" w:customStyle="1" w:styleId="tagChar2">
    <w:name w:val="tag Char2"/>
    <w:basedOn w:val="DefaultParagraphFont"/>
    <w:uiPriority w:val="9"/>
    <w:qFormat/>
    <w:rsid w:val="00C063B0"/>
    <w:rPr>
      <w:b/>
      <w:noProof w:val="0"/>
      <w:sz w:val="24"/>
      <w:lang w:val="en-US" w:eastAsia="en-US" w:bidi="ar-SA"/>
    </w:rPr>
  </w:style>
  <w:style w:type="character" w:customStyle="1" w:styleId="CharCharCharCharChar">
    <w:name w:val="Char Char Char Char Char"/>
    <w:aliases w:val="Char Char Char Char,Char Char Char Char Char Char Char1,Heading 2 Char1 Char Char Char Char Char Char"/>
    <w:basedOn w:val="DefaultParagraphFont"/>
    <w:rsid w:val="00C063B0"/>
    <w:rPr>
      <w:rFonts w:cs="Arial"/>
      <w:b/>
      <w:bCs/>
      <w:iCs/>
      <w:sz w:val="24"/>
      <w:szCs w:val="28"/>
      <w:lang w:val="en-US" w:eastAsia="en-US" w:bidi="ar-SA"/>
    </w:rPr>
  </w:style>
  <w:style w:type="paragraph" w:customStyle="1" w:styleId="CitationCharChar">
    <w:name w:val="Citation Char Char"/>
    <w:basedOn w:val="Normal"/>
    <w:uiPriority w:val="6"/>
    <w:qFormat/>
    <w:rsid w:val="00C063B0"/>
    <w:pPr>
      <w:ind w:left="1440" w:right="1440"/>
    </w:pPr>
    <w:rPr>
      <w:rFonts w:ascii="Cambria" w:eastAsia="Verdana" w:hAnsi="Cambria" w:cs="Cambria"/>
      <w:szCs w:val="20"/>
      <w:u w:val="single"/>
      <w14:ligatures w14:val="standardContextual"/>
    </w:rPr>
  </w:style>
  <w:style w:type="character" w:customStyle="1" w:styleId="tChar">
    <w:name w:val="t Char"/>
    <w:rsid w:val="00C063B0"/>
    <w:rPr>
      <w:rFonts w:ascii="Georgia" w:eastAsia="Times New Roman" w:hAnsi="Georgia" w:cs="Calibri"/>
      <w:b/>
      <w:lang w:val="x-none" w:eastAsia="x-none"/>
    </w:rPr>
  </w:style>
  <w:style w:type="character" w:customStyle="1" w:styleId="m7113523068278247331gmail-style13ptbold">
    <w:name w:val="m_7113523068278247331gmail-style13ptbold"/>
    <w:basedOn w:val="DefaultParagraphFont"/>
    <w:rsid w:val="00C063B0"/>
  </w:style>
  <w:style w:type="character" w:customStyle="1" w:styleId="m7113523068278247331gmail-underline">
    <w:name w:val="m_7113523068278247331gmail-underline"/>
    <w:basedOn w:val="DefaultParagraphFont"/>
    <w:rsid w:val="00C063B0"/>
  </w:style>
  <w:style w:type="character" w:customStyle="1" w:styleId="m7113523068278247331gmail-styleunderline">
    <w:name w:val="m_7113523068278247331gmail-styleunderline"/>
    <w:basedOn w:val="DefaultParagraphFont"/>
    <w:rsid w:val="00C063B0"/>
  </w:style>
  <w:style w:type="character" w:customStyle="1" w:styleId="enhanced-reference">
    <w:name w:val="enhanced-reference"/>
    <w:basedOn w:val="DefaultParagraphFont"/>
    <w:rsid w:val="00C063B0"/>
  </w:style>
  <w:style w:type="character" w:customStyle="1" w:styleId="ff1">
    <w:name w:val="ff1"/>
    <w:basedOn w:val="DefaultParagraphFont"/>
    <w:rsid w:val="00C063B0"/>
  </w:style>
  <w:style w:type="character" w:customStyle="1" w:styleId="ff2">
    <w:name w:val="ff2"/>
    <w:basedOn w:val="DefaultParagraphFont"/>
    <w:rsid w:val="00C063B0"/>
  </w:style>
  <w:style w:type="character" w:customStyle="1" w:styleId="display">
    <w:name w:val="display"/>
    <w:basedOn w:val="DefaultParagraphFont"/>
    <w:rsid w:val="00C063B0"/>
  </w:style>
  <w:style w:type="character" w:customStyle="1" w:styleId="m2030095631327626865gmail-style13ptbold">
    <w:name w:val="m_2030095631327626865gmail-style13ptbold"/>
    <w:basedOn w:val="DefaultParagraphFont"/>
    <w:rsid w:val="00C063B0"/>
  </w:style>
  <w:style w:type="character" w:customStyle="1" w:styleId="m2030095631327626865gmail-styleunderline">
    <w:name w:val="m_2030095631327626865gmail-styleunderline"/>
    <w:basedOn w:val="DefaultParagraphFont"/>
    <w:rsid w:val="00C063B0"/>
  </w:style>
  <w:style w:type="paragraph" w:customStyle="1" w:styleId="m4240400669014671728gmail-msonormal">
    <w:name w:val="m_4240400669014671728gmail-msonormal"/>
    <w:basedOn w:val="Normal"/>
    <w:rsid w:val="00C063B0"/>
    <w:pPr>
      <w:spacing w:before="100" w:beforeAutospacing="1" w:after="100" w:afterAutospacing="1"/>
    </w:pPr>
    <w:rPr>
      <w:rFonts w:eastAsia="Times New Roman"/>
      <w14:ligatures w14:val="standardContextual"/>
    </w:rPr>
  </w:style>
  <w:style w:type="character" w:customStyle="1" w:styleId="m4240400669014671728gmail-styleunderline">
    <w:name w:val="m_4240400669014671728gmail-styleunderline"/>
    <w:basedOn w:val="DefaultParagraphFont"/>
    <w:rsid w:val="00C063B0"/>
  </w:style>
  <w:style w:type="paragraph" w:customStyle="1" w:styleId="font--body">
    <w:name w:val="font--body"/>
    <w:basedOn w:val="Normal"/>
    <w:rsid w:val="00C063B0"/>
    <w:pPr>
      <w:spacing w:before="100" w:beforeAutospacing="1" w:after="100" w:afterAutospacing="1"/>
    </w:pPr>
    <w:rPr>
      <w:rFonts w:eastAsia="Times New Roman"/>
      <w14:ligatures w14:val="standardContextual"/>
    </w:rPr>
  </w:style>
  <w:style w:type="character" w:customStyle="1" w:styleId="tweetinfo-heartstat">
    <w:name w:val="tweetinfo-heartstat"/>
    <w:basedOn w:val="DefaultParagraphFont"/>
    <w:rsid w:val="00C063B0"/>
  </w:style>
  <w:style w:type="character" w:customStyle="1" w:styleId="playbutton-flyout">
    <w:name w:val="playbutton-flyout"/>
    <w:basedOn w:val="DefaultParagraphFont"/>
    <w:rsid w:val="00C063B0"/>
  </w:style>
  <w:style w:type="character" w:customStyle="1" w:styleId="inlinevideo-videolabel">
    <w:name w:val="inlinevideo-videolabel"/>
    <w:basedOn w:val="DefaultParagraphFont"/>
    <w:rsid w:val="00C063B0"/>
  </w:style>
  <w:style w:type="character" w:customStyle="1" w:styleId="inlinevideo-videoduration">
    <w:name w:val="inlinevideo-videoduration"/>
    <w:basedOn w:val="DefaultParagraphFont"/>
    <w:rsid w:val="00C063B0"/>
  </w:style>
  <w:style w:type="character" w:customStyle="1" w:styleId="5yl5">
    <w:name w:val="_5yl5"/>
    <w:basedOn w:val="DefaultParagraphFont"/>
    <w:rsid w:val="00C063B0"/>
  </w:style>
  <w:style w:type="paragraph" w:customStyle="1" w:styleId="css-xhhu0i">
    <w:name w:val="css-xhhu0i"/>
    <w:basedOn w:val="Normal"/>
    <w:rsid w:val="00C063B0"/>
    <w:pPr>
      <w:spacing w:before="100" w:beforeAutospacing="1" w:after="100" w:afterAutospacing="1"/>
    </w:pPr>
    <w:rPr>
      <w:rFonts w:eastAsia="Times New Roman"/>
      <w14:ligatures w14:val="standardContextual"/>
    </w:rPr>
  </w:style>
  <w:style w:type="paragraph" w:customStyle="1" w:styleId="fellowname">
    <w:name w:val="fellow__name"/>
    <w:basedOn w:val="Normal"/>
    <w:rsid w:val="00C063B0"/>
    <w:pPr>
      <w:spacing w:before="100" w:beforeAutospacing="1" w:after="100" w:afterAutospacing="1"/>
    </w:pPr>
    <w:rPr>
      <w:rFonts w:eastAsia="Times New Roman"/>
      <w14:ligatures w14:val="standardContextual"/>
    </w:rPr>
  </w:style>
  <w:style w:type="paragraph" w:customStyle="1" w:styleId="hword2">
    <w:name w:val="hword2"/>
    <w:basedOn w:val="Normal"/>
    <w:qFormat/>
    <w:rsid w:val="00C063B0"/>
    <w:pPr>
      <w:spacing w:before="100" w:beforeAutospacing="1" w:after="100" w:afterAutospacing="1"/>
    </w:pPr>
    <w:rPr>
      <w:rFonts w:ascii="Avenir LT Std 45 Book" w:eastAsia="Times New Roman" w:hAnsi="Avenir LT Std 45 Book"/>
      <w14:ligatures w14:val="standardContextual"/>
    </w:rPr>
  </w:style>
  <w:style w:type="paragraph" w:customStyle="1" w:styleId="sense">
    <w:name w:val="sense"/>
    <w:basedOn w:val="Normal"/>
    <w:qFormat/>
    <w:rsid w:val="00C063B0"/>
    <w:pPr>
      <w:spacing w:before="100" w:beforeAutospacing="1" w:after="100" w:afterAutospacing="1"/>
    </w:pPr>
    <w:rPr>
      <w:rFonts w:ascii="Avenir LT Std 45 Book" w:eastAsia="Times New Roman" w:hAnsi="Avenir LT Std 45 Book"/>
      <w14:ligatures w14:val="standardContextual"/>
    </w:rPr>
  </w:style>
  <w:style w:type="character" w:customStyle="1" w:styleId="dttext">
    <w:name w:val="dttext"/>
    <w:basedOn w:val="DefaultParagraphFont"/>
    <w:rsid w:val="00C063B0"/>
  </w:style>
  <w:style w:type="character" w:customStyle="1" w:styleId="UnresolvedMention10">
    <w:name w:val="Unresolved Mention10"/>
    <w:basedOn w:val="DefaultParagraphFont"/>
    <w:uiPriority w:val="99"/>
    <w:semiHidden/>
    <w:unhideWhenUsed/>
    <w:rsid w:val="00C063B0"/>
    <w:rPr>
      <w:color w:val="605E5C"/>
      <w:shd w:val="clear" w:color="auto" w:fill="E1DFDD"/>
    </w:rPr>
  </w:style>
  <w:style w:type="character" w:customStyle="1" w:styleId="UnresolvedMention100">
    <w:name w:val="Unresolved Mention100"/>
    <w:basedOn w:val="DefaultParagraphFont"/>
    <w:uiPriority w:val="99"/>
    <w:semiHidden/>
    <w:unhideWhenUsed/>
    <w:rsid w:val="00C063B0"/>
    <w:rPr>
      <w:color w:val="605E5C"/>
      <w:shd w:val="clear" w:color="auto" w:fill="E1DFDD"/>
    </w:rPr>
  </w:style>
  <w:style w:type="character" w:customStyle="1" w:styleId="UnresolvedMention1000">
    <w:name w:val="Unresolved Mention1000"/>
    <w:basedOn w:val="DefaultParagraphFont"/>
    <w:uiPriority w:val="99"/>
    <w:semiHidden/>
    <w:unhideWhenUsed/>
    <w:rsid w:val="00C063B0"/>
    <w:rPr>
      <w:color w:val="605E5C"/>
      <w:shd w:val="clear" w:color="auto" w:fill="E1DFDD"/>
    </w:rPr>
  </w:style>
  <w:style w:type="character" w:customStyle="1" w:styleId="UnresolvedMention10000">
    <w:name w:val="Unresolved Mention10000"/>
    <w:basedOn w:val="DefaultParagraphFont"/>
    <w:uiPriority w:val="99"/>
    <w:semiHidden/>
    <w:unhideWhenUsed/>
    <w:rsid w:val="00C063B0"/>
    <w:rPr>
      <w:color w:val="605E5C"/>
      <w:shd w:val="clear" w:color="auto" w:fill="E1DFDD"/>
    </w:rPr>
  </w:style>
  <w:style w:type="character" w:customStyle="1" w:styleId="UnresolvedMention100000">
    <w:name w:val="Unresolved Mention100000"/>
    <w:basedOn w:val="DefaultParagraphFont"/>
    <w:uiPriority w:val="99"/>
    <w:semiHidden/>
    <w:unhideWhenUsed/>
    <w:rsid w:val="00C063B0"/>
    <w:rPr>
      <w:color w:val="605E5C"/>
      <w:shd w:val="clear" w:color="auto" w:fill="E1DFDD"/>
    </w:rPr>
  </w:style>
  <w:style w:type="character" w:customStyle="1" w:styleId="UnresolvedMention1000000">
    <w:name w:val="Unresolved Mention1000000"/>
    <w:basedOn w:val="DefaultParagraphFont"/>
    <w:uiPriority w:val="99"/>
    <w:semiHidden/>
    <w:unhideWhenUsed/>
    <w:rsid w:val="00C063B0"/>
    <w:rPr>
      <w:color w:val="605E5C"/>
      <w:shd w:val="clear" w:color="auto" w:fill="E1DFDD"/>
    </w:rPr>
  </w:style>
  <w:style w:type="character" w:customStyle="1" w:styleId="UnresolvedMention10000000">
    <w:name w:val="Unresolved Mention10000000"/>
    <w:basedOn w:val="DefaultParagraphFont"/>
    <w:uiPriority w:val="99"/>
    <w:semiHidden/>
    <w:unhideWhenUsed/>
    <w:rsid w:val="00C063B0"/>
    <w:rPr>
      <w:color w:val="605E5C"/>
      <w:shd w:val="clear" w:color="auto" w:fill="E1DFDD"/>
    </w:rPr>
  </w:style>
  <w:style w:type="character" w:customStyle="1" w:styleId="UnresolvedMention100000000">
    <w:name w:val="Unresolved Mention100000000"/>
    <w:basedOn w:val="DefaultParagraphFont"/>
    <w:uiPriority w:val="99"/>
    <w:semiHidden/>
    <w:unhideWhenUsed/>
    <w:rsid w:val="00C063B0"/>
    <w:rPr>
      <w:color w:val="605E5C"/>
      <w:shd w:val="clear" w:color="auto" w:fill="E1DFDD"/>
    </w:rPr>
  </w:style>
  <w:style w:type="character" w:customStyle="1" w:styleId="UnresolvedMention1000000000">
    <w:name w:val="Unresolved Mention1000000000"/>
    <w:basedOn w:val="DefaultParagraphFont"/>
    <w:uiPriority w:val="99"/>
    <w:semiHidden/>
    <w:unhideWhenUsed/>
    <w:rsid w:val="00C063B0"/>
    <w:rPr>
      <w:color w:val="605E5C"/>
      <w:shd w:val="clear" w:color="auto" w:fill="E1DFDD"/>
    </w:rPr>
  </w:style>
  <w:style w:type="character" w:customStyle="1" w:styleId="UnresolvedMention10000000000">
    <w:name w:val="Unresolved Mention10000000000"/>
    <w:basedOn w:val="DefaultParagraphFont"/>
    <w:uiPriority w:val="99"/>
    <w:semiHidden/>
    <w:unhideWhenUsed/>
    <w:rsid w:val="00C063B0"/>
    <w:rPr>
      <w:color w:val="605E5C"/>
      <w:shd w:val="clear" w:color="auto" w:fill="E1DFDD"/>
    </w:rPr>
  </w:style>
  <w:style w:type="character" w:customStyle="1" w:styleId="UnresolvedMention100000000000">
    <w:name w:val="Unresolved Mention100000000000"/>
    <w:basedOn w:val="DefaultParagraphFont"/>
    <w:uiPriority w:val="99"/>
    <w:semiHidden/>
    <w:unhideWhenUsed/>
    <w:rsid w:val="00C063B0"/>
    <w:rPr>
      <w:color w:val="605E5C"/>
      <w:shd w:val="clear" w:color="auto" w:fill="E1DFDD"/>
    </w:rPr>
  </w:style>
  <w:style w:type="character" w:customStyle="1" w:styleId="m-4768620939706884080gmail-style13ptbold">
    <w:name w:val="m_-4768620939706884080gmail-style13ptbold"/>
    <w:basedOn w:val="DefaultParagraphFont"/>
    <w:rsid w:val="00C063B0"/>
  </w:style>
  <w:style w:type="character" w:customStyle="1" w:styleId="m-6639950760076288358gmail-style13ptbold">
    <w:name w:val="m_-6639950760076288358gmail-style13ptbold"/>
    <w:basedOn w:val="DefaultParagraphFont"/>
    <w:rsid w:val="00C063B0"/>
  </w:style>
  <w:style w:type="character" w:customStyle="1" w:styleId="m-6639950760076288358gmail-msohyperlink">
    <w:name w:val="m_-6639950760076288358gmail-msohyperlink"/>
    <w:basedOn w:val="DefaultParagraphFont"/>
    <w:rsid w:val="00C063B0"/>
  </w:style>
  <w:style w:type="character" w:customStyle="1" w:styleId="m-6639950760076288358gmail-m4841727538114946087gmail-styleunderline">
    <w:name w:val="m_-6639950760076288358gmail-m4841727538114946087gmail-styleunderline"/>
    <w:basedOn w:val="DefaultParagraphFont"/>
    <w:rsid w:val="00C063B0"/>
  </w:style>
  <w:style w:type="character" w:customStyle="1" w:styleId="m8998500066486699605gmail-style13ptbold">
    <w:name w:val="m_8998500066486699605gmail-style13ptbold"/>
    <w:basedOn w:val="DefaultParagraphFont"/>
    <w:rsid w:val="00C063B0"/>
  </w:style>
  <w:style w:type="character" w:customStyle="1" w:styleId="m8998500066486699605gmail-styleunderline">
    <w:name w:val="m_8998500066486699605gmail-styleunderline"/>
    <w:basedOn w:val="DefaultParagraphFont"/>
    <w:rsid w:val="00C063B0"/>
  </w:style>
  <w:style w:type="character" w:customStyle="1" w:styleId="m-4007627453485596929gmail-style13ptbold">
    <w:name w:val="m_-4007627453485596929gmail-style13ptbold"/>
    <w:basedOn w:val="DefaultParagraphFont"/>
    <w:rsid w:val="00C063B0"/>
  </w:style>
  <w:style w:type="character" w:customStyle="1" w:styleId="QuoteChar2">
    <w:name w:val="Quote Char2"/>
    <w:basedOn w:val="DefaultParagraphFont"/>
    <w:uiPriority w:val="29"/>
    <w:rsid w:val="00C063B0"/>
    <w:rPr>
      <w:rFonts w:ascii="Cambria" w:hAnsi="Cambria" w:cs="Calibri"/>
      <w:i/>
      <w:iCs/>
      <w:color w:val="404040" w:themeColor="text1" w:themeTint="BF"/>
    </w:rPr>
  </w:style>
  <w:style w:type="paragraph" w:customStyle="1" w:styleId="marginright">
    <w:name w:val="margin_right"/>
    <w:basedOn w:val="Normal"/>
    <w:rsid w:val="00C063B0"/>
    <w:pPr>
      <w:spacing w:before="100" w:beforeAutospacing="1" w:after="100" w:afterAutospacing="1"/>
      <w:ind w:right="240"/>
    </w:pPr>
    <w:rPr>
      <w:rFonts w:ascii="Avenir LT Std 45 Book" w:eastAsia="Times New Roman" w:hAnsi="Avenir LT Std 45 Book"/>
      <w:lang w:eastAsia="zh-CN"/>
      <w14:ligatures w14:val="standardContextual"/>
    </w:rPr>
  </w:style>
  <w:style w:type="paragraph" w:customStyle="1" w:styleId="paddingverticalxs">
    <w:name w:val="padding_vertical_xs"/>
    <w:basedOn w:val="Normal"/>
    <w:rsid w:val="00C063B0"/>
    <w:pPr>
      <w:spacing w:before="100" w:beforeAutospacing="1" w:after="100" w:afterAutospacing="1"/>
    </w:pPr>
    <w:rPr>
      <w:rFonts w:ascii="Avenir LT Std 45 Book" w:eastAsia="Times New Roman" w:hAnsi="Avenir LT Std 45 Book"/>
      <w:lang w:eastAsia="zh-CN"/>
      <w14:ligatures w14:val="standardContextual"/>
    </w:rPr>
  </w:style>
  <w:style w:type="paragraph" w:customStyle="1" w:styleId="feeddrivenflexfeaturestory">
    <w:name w:val="feed_driven_flex_feature_story"/>
    <w:basedOn w:val="Normal"/>
    <w:rsid w:val="00C063B0"/>
    <w:pPr>
      <w:spacing w:before="100" w:beforeAutospacing="1" w:after="100" w:afterAutospacing="1"/>
    </w:pPr>
    <w:rPr>
      <w:rFonts w:ascii="Avenir LT Std 45 Book" w:eastAsia="Times New Roman" w:hAnsi="Avenir LT Std 45 Book"/>
      <w:lang w:eastAsia="zh-CN"/>
      <w14:ligatures w14:val="standardContextual"/>
    </w:rPr>
  </w:style>
  <w:style w:type="paragraph" w:customStyle="1" w:styleId="listitem">
    <w:name w:val="list_item"/>
    <w:basedOn w:val="Normal"/>
    <w:rsid w:val="00C063B0"/>
    <w:pPr>
      <w:spacing w:before="100" w:beforeAutospacing="1" w:after="100" w:afterAutospacing="1"/>
    </w:pPr>
    <w:rPr>
      <w:rFonts w:ascii="Avenir LT Std 45 Book" w:eastAsia="Times New Roman" w:hAnsi="Avenir LT Std 45 Book"/>
      <w:lang w:eastAsia="zh-CN"/>
      <w14:ligatures w14:val="standardContextual"/>
    </w:rPr>
  </w:style>
  <w:style w:type="paragraph" w:customStyle="1" w:styleId="latest-news-title1">
    <w:name w:val="latest-news-title1"/>
    <w:basedOn w:val="Normal"/>
    <w:rsid w:val="00C063B0"/>
    <w:pPr>
      <w:pBdr>
        <w:bottom w:val="dotted" w:sz="6" w:space="18" w:color="B1B1B1"/>
      </w:pBdr>
      <w:spacing w:after="360"/>
      <w:jc w:val="center"/>
    </w:pPr>
    <w:rPr>
      <w:rFonts w:ascii="Lora" w:eastAsia="Times New Roman" w:hAnsi="Lora"/>
      <w:b/>
      <w:bCs/>
      <w:color w:val="E23E21"/>
      <w:sz w:val="30"/>
      <w:szCs w:val="30"/>
      <w:lang w:eastAsia="zh-CN"/>
      <w14:ligatures w14:val="standardContextual"/>
    </w:rPr>
  </w:style>
  <w:style w:type="character" w:customStyle="1" w:styleId="paddingrightxxs--desktop">
    <w:name w:val="padding_right_xxs--desktop"/>
    <w:basedOn w:val="DefaultParagraphFont"/>
    <w:rsid w:val="00C063B0"/>
  </w:style>
  <w:style w:type="character" w:customStyle="1" w:styleId="paddingrightxxs1">
    <w:name w:val="padding_right_xxs1"/>
    <w:basedOn w:val="DefaultParagraphFont"/>
    <w:rsid w:val="00C063B0"/>
  </w:style>
  <w:style w:type="character" w:customStyle="1" w:styleId="nowrap1">
    <w:name w:val="nowrap1"/>
    <w:basedOn w:val="DefaultParagraphFont"/>
    <w:rsid w:val="00C063B0"/>
  </w:style>
  <w:style w:type="paragraph" w:customStyle="1" w:styleId="item">
    <w:name w:val="item"/>
    <w:basedOn w:val="Normal"/>
    <w:rsid w:val="00C063B0"/>
    <w:pPr>
      <w:spacing w:before="100" w:beforeAutospacing="1" w:after="100" w:afterAutospacing="1"/>
    </w:pPr>
    <w:rPr>
      <w:rFonts w:ascii="Avenir LT Std 45 Book" w:eastAsia="Times New Roman" w:hAnsi="Avenir LT Std 45 Book"/>
      <w:lang w:eastAsia="zh-CN"/>
      <w14:ligatures w14:val="standardContextual"/>
    </w:rPr>
  </w:style>
  <w:style w:type="character" w:customStyle="1" w:styleId="articlebyline1">
    <w:name w:val="article_byline1"/>
    <w:basedOn w:val="DefaultParagraphFont"/>
    <w:rsid w:val="00C063B0"/>
    <w:rPr>
      <w:rFonts w:ascii="Lora" w:hAnsi="Lora" w:hint="default"/>
      <w:i/>
      <w:iCs/>
      <w:color w:val="000000"/>
      <w:sz w:val="30"/>
      <w:szCs w:val="30"/>
    </w:rPr>
  </w:style>
  <w:style w:type="character" w:customStyle="1" w:styleId="italic1">
    <w:name w:val="italic1"/>
    <w:basedOn w:val="DefaultParagraphFont"/>
    <w:rsid w:val="00C063B0"/>
    <w:rPr>
      <w:i/>
      <w:iCs/>
    </w:rPr>
  </w:style>
  <w:style w:type="character" w:customStyle="1" w:styleId="articleimagecredit2">
    <w:name w:val="article_image_credit2"/>
    <w:basedOn w:val="DefaultParagraphFont"/>
    <w:rsid w:val="00C063B0"/>
    <w:rPr>
      <w:rFonts w:ascii="Lora" w:hAnsi="Lora" w:hint="default"/>
      <w:i/>
      <w:iCs/>
      <w:sz w:val="24"/>
      <w:szCs w:val="24"/>
    </w:rPr>
  </w:style>
  <w:style w:type="character" w:customStyle="1" w:styleId="articlesponsored2">
    <w:name w:val="article_sponsored2"/>
    <w:basedOn w:val="DefaultParagraphFont"/>
    <w:rsid w:val="00C063B0"/>
    <w:rPr>
      <w:rFonts w:ascii="Lora" w:hAnsi="Lora" w:hint="default"/>
      <w:b w:val="0"/>
      <w:bCs w:val="0"/>
      <w:caps w:val="0"/>
      <w:color w:val="FFFFFF"/>
      <w:sz w:val="24"/>
      <w:szCs w:val="24"/>
      <w:shd w:val="clear" w:color="auto" w:fill="373B40"/>
    </w:rPr>
  </w:style>
  <w:style w:type="paragraph" w:customStyle="1" w:styleId="flex-chain-item">
    <w:name w:val="flex-chain-item"/>
    <w:basedOn w:val="Normal"/>
    <w:rsid w:val="00C063B0"/>
    <w:pPr>
      <w:spacing w:before="100" w:beforeAutospacing="1" w:after="100" w:afterAutospacing="1"/>
    </w:pPr>
    <w:rPr>
      <w:rFonts w:ascii="Avenir LT Std 45 Book" w:eastAsia="Times New Roman" w:hAnsi="Avenir LT Std 45 Book"/>
      <w:lang w:eastAsia="zh-CN"/>
      <w14:ligatures w14:val="standardContextual"/>
    </w:rPr>
  </w:style>
  <w:style w:type="paragraph" w:customStyle="1" w:styleId="marginbottomsm1">
    <w:name w:val="margin_bottom_sm1"/>
    <w:basedOn w:val="Normal"/>
    <w:rsid w:val="00C063B0"/>
    <w:pPr>
      <w:spacing w:after="180"/>
    </w:pPr>
    <w:rPr>
      <w:rFonts w:ascii="Lora" w:eastAsia="Times New Roman" w:hAnsi="Lora"/>
      <w:szCs w:val="20"/>
      <w:lang w:eastAsia="zh-CN"/>
      <w14:ligatures w14:val="standardContextual"/>
    </w:rPr>
  </w:style>
  <w:style w:type="paragraph" w:customStyle="1" w:styleId="marginbottomxl1">
    <w:name w:val="margin_bottom_xl1"/>
    <w:basedOn w:val="Normal"/>
    <w:rsid w:val="00C063B0"/>
    <w:pPr>
      <w:spacing w:after="540"/>
    </w:pPr>
    <w:rPr>
      <w:rFonts w:ascii="Lora" w:eastAsia="Times New Roman" w:hAnsi="Lora"/>
      <w:szCs w:val="20"/>
      <w:lang w:eastAsia="zh-CN"/>
      <w14:ligatures w14:val="standardContextual"/>
    </w:rPr>
  </w:style>
  <w:style w:type="character" w:customStyle="1" w:styleId="read-morefooter">
    <w:name w:val="read-more__footer"/>
    <w:basedOn w:val="DefaultParagraphFont"/>
    <w:rsid w:val="00C063B0"/>
  </w:style>
  <w:style w:type="paragraph" w:customStyle="1" w:styleId="jsx-671803276">
    <w:name w:val="jsx-671803276"/>
    <w:basedOn w:val="Normal"/>
    <w:rsid w:val="00C063B0"/>
    <w:pPr>
      <w:spacing w:before="100" w:beforeAutospacing="1" w:after="100" w:afterAutospacing="1"/>
    </w:pPr>
    <w:rPr>
      <w:rFonts w:ascii="Avenir LT Std 45 Book" w:eastAsia="Times New Roman" w:hAnsi="Avenir LT Std 45 Book"/>
      <w:lang w:eastAsia="zh-CN"/>
      <w14:ligatures w14:val="standardContextual"/>
    </w:rPr>
  </w:style>
  <w:style w:type="character" w:customStyle="1" w:styleId="jsx-6718032761">
    <w:name w:val="jsx-6718032761"/>
    <w:basedOn w:val="DefaultParagraphFont"/>
    <w:rsid w:val="00C063B0"/>
  </w:style>
  <w:style w:type="character" w:customStyle="1" w:styleId="uwnk-">
    <w:name w:val="uwnk-"/>
    <w:basedOn w:val="DefaultParagraphFont"/>
    <w:rsid w:val="00C063B0"/>
  </w:style>
  <w:style w:type="character" w:customStyle="1" w:styleId="c-messagebody">
    <w:name w:val="c-message__body"/>
    <w:basedOn w:val="DefaultParagraphFont"/>
    <w:rsid w:val="00C063B0"/>
  </w:style>
  <w:style w:type="paragraph" w:customStyle="1" w:styleId="StyleHeading4TagBigcardbodysmalltextNormalTagheading2H">
    <w:name w:val="Style Heading 4TagBig cardbodysmall textNormal Tagheading 2H..."/>
    <w:basedOn w:val="Heading4"/>
    <w:rsid w:val="00C063B0"/>
    <w:rPr>
      <w:iCs w:val="0"/>
      <w14:ligatures w14:val="standardContextual"/>
    </w:rPr>
  </w:style>
  <w:style w:type="paragraph" w:customStyle="1" w:styleId="menu-item">
    <w:name w:val="menu-item"/>
    <w:basedOn w:val="Normal"/>
    <w:rsid w:val="00C063B0"/>
    <w:pPr>
      <w:spacing w:before="100" w:beforeAutospacing="1" w:after="100" w:afterAutospacing="1"/>
    </w:pPr>
    <w:rPr>
      <w:rFonts w:eastAsia="Times New Roman"/>
      <w:sz w:val="24"/>
      <w14:ligatures w14:val="standardContextual"/>
    </w:rPr>
  </w:style>
  <w:style w:type="paragraph" w:customStyle="1" w:styleId="post-meta">
    <w:name w:val="post-meta"/>
    <w:basedOn w:val="Normal"/>
    <w:rsid w:val="00C063B0"/>
    <w:pPr>
      <w:spacing w:before="100" w:beforeAutospacing="1" w:after="100" w:afterAutospacing="1"/>
    </w:pPr>
    <w:rPr>
      <w:rFonts w:eastAsia="Times New Roman"/>
      <w:sz w:val="24"/>
      <w14:ligatures w14:val="standardContextual"/>
    </w:rPr>
  </w:style>
  <w:style w:type="character" w:customStyle="1" w:styleId="post-tag">
    <w:name w:val="post-tag"/>
    <w:basedOn w:val="DefaultParagraphFont"/>
    <w:rsid w:val="00C063B0"/>
  </w:style>
  <w:style w:type="character" w:customStyle="1" w:styleId="imagecaption">
    <w:name w:val="imagecaption"/>
    <w:basedOn w:val="DefaultParagraphFont"/>
    <w:rsid w:val="00C063B0"/>
  </w:style>
  <w:style w:type="paragraph" w:customStyle="1" w:styleId="post-date-wrap">
    <w:name w:val="post-date-wrap"/>
    <w:basedOn w:val="Normal"/>
    <w:rsid w:val="00C063B0"/>
    <w:pPr>
      <w:spacing w:before="100" w:beforeAutospacing="1" w:after="100" w:afterAutospacing="1"/>
    </w:pPr>
    <w:rPr>
      <w:rFonts w:eastAsia="Times New Roman"/>
      <w:sz w:val="24"/>
      <w14:ligatures w14:val="standardContextual"/>
    </w:rPr>
  </w:style>
  <w:style w:type="character" w:customStyle="1" w:styleId="year">
    <w:name w:val="year"/>
    <w:basedOn w:val="DefaultParagraphFont"/>
    <w:rsid w:val="00C063B0"/>
  </w:style>
  <w:style w:type="paragraph" w:customStyle="1" w:styleId="highlight10">
    <w:name w:val="highlight1"/>
    <w:basedOn w:val="Normal"/>
    <w:rsid w:val="00C063B0"/>
    <w:pPr>
      <w:spacing w:before="100" w:beforeAutospacing="1" w:after="100" w:afterAutospacing="1"/>
    </w:pPr>
    <w:rPr>
      <w:rFonts w:eastAsia="Times New Roman"/>
      <w:sz w:val="24"/>
      <w14:ligatures w14:val="standardContextual"/>
    </w:rPr>
  </w:style>
  <w:style w:type="paragraph" w:customStyle="1" w:styleId="author-avatar">
    <w:name w:val="author-avatar"/>
    <w:basedOn w:val="Normal"/>
    <w:rsid w:val="00C063B0"/>
    <w:pPr>
      <w:spacing w:before="100" w:beforeAutospacing="1" w:after="100" w:afterAutospacing="1"/>
    </w:pPr>
    <w:rPr>
      <w:rFonts w:eastAsia="Times New Roman"/>
      <w:sz w:val="24"/>
      <w14:ligatures w14:val="standardContextual"/>
    </w:rPr>
  </w:style>
  <w:style w:type="paragraph" w:customStyle="1" w:styleId="author-link">
    <w:name w:val="author-link"/>
    <w:basedOn w:val="Normal"/>
    <w:rsid w:val="00C063B0"/>
    <w:pPr>
      <w:spacing w:before="100" w:beforeAutospacing="1" w:after="100" w:afterAutospacing="1"/>
    </w:pPr>
    <w:rPr>
      <w:rFonts w:eastAsia="Times New Roman"/>
      <w:sz w:val="24"/>
      <w14:ligatures w14:val="standardContextual"/>
    </w:rPr>
  </w:style>
  <w:style w:type="character" w:customStyle="1" w:styleId="Caption5">
    <w:name w:val="Caption5"/>
    <w:basedOn w:val="DefaultParagraphFont"/>
    <w:rsid w:val="00C063B0"/>
  </w:style>
  <w:style w:type="character" w:customStyle="1" w:styleId="also-readtext--label">
    <w:name w:val="also-read__text--label"/>
    <w:basedOn w:val="DefaultParagraphFont"/>
    <w:rsid w:val="00C063B0"/>
  </w:style>
  <w:style w:type="paragraph" w:customStyle="1" w:styleId="header-menu-item">
    <w:name w:val="header-menu-item"/>
    <w:basedOn w:val="Normal"/>
    <w:rsid w:val="00C063B0"/>
    <w:pPr>
      <w:spacing w:before="100" w:beforeAutospacing="1" w:after="100" w:afterAutospacing="1"/>
    </w:pPr>
    <w:rPr>
      <w:rFonts w:eastAsia="Times New Roman"/>
      <w:sz w:val="24"/>
      <w14:ligatures w14:val="standardContextual"/>
    </w:rPr>
  </w:style>
  <w:style w:type="character" w:customStyle="1" w:styleId="subscribe--long">
    <w:name w:val="subscribe--long"/>
    <w:basedOn w:val="DefaultParagraphFont"/>
    <w:rsid w:val="00C063B0"/>
  </w:style>
  <w:style w:type="character" w:customStyle="1" w:styleId="hed-heading">
    <w:name w:val="hed-heading"/>
    <w:basedOn w:val="DefaultParagraphFont"/>
    <w:rsid w:val="00C063B0"/>
  </w:style>
  <w:style w:type="character" w:customStyle="1" w:styleId="pre">
    <w:name w:val="pre"/>
    <w:basedOn w:val="DefaultParagraphFont"/>
    <w:rsid w:val="00C063B0"/>
  </w:style>
  <w:style w:type="paragraph" w:customStyle="1" w:styleId="heading-container">
    <w:name w:val="heading-container"/>
    <w:basedOn w:val="Normal"/>
    <w:rsid w:val="00C063B0"/>
    <w:pPr>
      <w:spacing w:before="100" w:beforeAutospacing="1" w:after="100" w:afterAutospacing="1"/>
    </w:pPr>
    <w:rPr>
      <w:rFonts w:eastAsia="Times New Roman"/>
      <w:sz w:val="24"/>
      <w14:ligatures w14:val="standardContextual"/>
    </w:rPr>
  </w:style>
  <w:style w:type="paragraph" w:customStyle="1" w:styleId="taboola--heading">
    <w:name w:val="taboola--heading"/>
    <w:basedOn w:val="Normal"/>
    <w:rsid w:val="00C063B0"/>
    <w:pPr>
      <w:spacing w:before="100" w:beforeAutospacing="1" w:after="100" w:afterAutospacing="1"/>
    </w:pPr>
    <w:rPr>
      <w:rFonts w:eastAsia="Times New Roman"/>
      <w:sz w:val="24"/>
      <w14:ligatures w14:val="standardContextual"/>
    </w:rPr>
  </w:style>
  <w:style w:type="character" w:customStyle="1" w:styleId="video-label">
    <w:name w:val="video-label"/>
    <w:basedOn w:val="DefaultParagraphFont"/>
    <w:rsid w:val="00C063B0"/>
  </w:style>
  <w:style w:type="character" w:customStyle="1" w:styleId="branding">
    <w:name w:val="branding"/>
    <w:basedOn w:val="DefaultParagraphFont"/>
    <w:rsid w:val="00C063B0"/>
  </w:style>
  <w:style w:type="paragraph" w:customStyle="1" w:styleId="fp-trending-content">
    <w:name w:val="fp-trending-content"/>
    <w:basedOn w:val="Normal"/>
    <w:rsid w:val="00C063B0"/>
    <w:pPr>
      <w:spacing w:before="100" w:beforeAutospacing="1" w:after="100" w:afterAutospacing="1"/>
    </w:pPr>
    <w:rPr>
      <w:rFonts w:eastAsia="Times New Roman"/>
      <w:sz w:val="24"/>
      <w14:ligatures w14:val="standardContextual"/>
    </w:rPr>
  </w:style>
  <w:style w:type="paragraph" w:customStyle="1" w:styleId="header-navigation-item">
    <w:name w:val="header-navigation-item"/>
    <w:basedOn w:val="Normal"/>
    <w:rsid w:val="00C063B0"/>
    <w:pPr>
      <w:spacing w:before="100" w:beforeAutospacing="1" w:after="100" w:afterAutospacing="1"/>
    </w:pPr>
    <w:rPr>
      <w:rFonts w:eastAsia="Times New Roman"/>
      <w:sz w:val="24"/>
      <w14:ligatures w14:val="standardContextual"/>
    </w:rPr>
  </w:style>
  <w:style w:type="paragraph" w:customStyle="1" w:styleId="dropdownitem-0-2-6">
    <w:name w:val="dropdownitem-0-2-6"/>
    <w:basedOn w:val="Normal"/>
    <w:rsid w:val="00C063B0"/>
    <w:pPr>
      <w:spacing w:before="100" w:beforeAutospacing="1" w:after="100" w:afterAutospacing="1"/>
    </w:pPr>
    <w:rPr>
      <w:rFonts w:eastAsia="Times New Roman"/>
      <w:sz w:val="24"/>
      <w14:ligatures w14:val="standardContextual"/>
    </w:rPr>
  </w:style>
  <w:style w:type="character" w:customStyle="1" w:styleId="nav-action">
    <w:name w:val="nav-action"/>
    <w:basedOn w:val="DefaultParagraphFont"/>
    <w:rsid w:val="00C063B0"/>
  </w:style>
  <w:style w:type="character" w:customStyle="1" w:styleId="component-bylines-0-2-40">
    <w:name w:val="component-bylines-0-2-40"/>
    <w:basedOn w:val="DefaultParagraphFont"/>
    <w:rsid w:val="00C063B0"/>
  </w:style>
  <w:style w:type="paragraph" w:customStyle="1" w:styleId="component-root-0-2-62">
    <w:name w:val="component-root-0-2-62"/>
    <w:basedOn w:val="Normal"/>
    <w:rsid w:val="00C063B0"/>
    <w:pPr>
      <w:spacing w:before="100" w:beforeAutospacing="1" w:after="100" w:afterAutospacing="1"/>
    </w:pPr>
    <w:rPr>
      <w:rFonts w:eastAsia="Times New Roman"/>
      <w:sz w:val="24"/>
      <w14:ligatures w14:val="standardContextual"/>
    </w:rPr>
  </w:style>
  <w:style w:type="character" w:customStyle="1" w:styleId="trcrboxheaderspan">
    <w:name w:val="trc_rbox_header_span"/>
    <w:basedOn w:val="DefaultParagraphFont"/>
    <w:rsid w:val="00C063B0"/>
  </w:style>
  <w:style w:type="paragraph" w:customStyle="1" w:styleId="component-item-0-2-80">
    <w:name w:val="component-item-0-2-80"/>
    <w:basedOn w:val="Normal"/>
    <w:rsid w:val="00C063B0"/>
    <w:pPr>
      <w:spacing w:before="100" w:beforeAutospacing="1" w:after="100" w:afterAutospacing="1"/>
    </w:pPr>
    <w:rPr>
      <w:rFonts w:eastAsia="Times New Roman"/>
      <w:sz w:val="24"/>
      <w14:ligatures w14:val="standardContextual"/>
    </w:rPr>
  </w:style>
  <w:style w:type="paragraph" w:customStyle="1" w:styleId="component-listitem-0-2-85">
    <w:name w:val="component-listitem-0-2-85"/>
    <w:basedOn w:val="Normal"/>
    <w:rsid w:val="00C063B0"/>
    <w:pPr>
      <w:spacing w:before="100" w:beforeAutospacing="1" w:after="100" w:afterAutospacing="1"/>
    </w:pPr>
    <w:rPr>
      <w:rFonts w:eastAsia="Times New Roman"/>
      <w:sz w:val="24"/>
      <w14:ligatures w14:val="standardContextual"/>
    </w:rPr>
  </w:style>
  <w:style w:type="character" w:customStyle="1" w:styleId="component-span-0-2-88">
    <w:name w:val="component-span-0-2-88"/>
    <w:basedOn w:val="DefaultParagraphFont"/>
    <w:rsid w:val="00C063B0"/>
  </w:style>
  <w:style w:type="paragraph" w:customStyle="1" w:styleId="Notes">
    <w:name w:val="Notes"/>
    <w:basedOn w:val="Normal"/>
    <w:link w:val="NotesChar"/>
    <w:autoRedefine/>
    <w:uiPriority w:val="4"/>
    <w:qFormat/>
    <w:rsid w:val="00C063B0"/>
    <w:rPr>
      <w:b/>
      <w14:ligatures w14:val="standardContextual"/>
    </w:rPr>
  </w:style>
  <w:style w:type="character" w:customStyle="1" w:styleId="NotesChar">
    <w:name w:val="Notes Char"/>
    <w:basedOn w:val="DefaultParagraphFont"/>
    <w:link w:val="Notes"/>
    <w:uiPriority w:val="4"/>
    <w:rsid w:val="00C063B0"/>
    <w:rPr>
      <w:rFonts w:ascii="Calibri" w:eastAsiaTheme="minorHAnsi" w:hAnsi="Calibri" w:cs="Calibri"/>
      <w:b/>
      <w:kern w:val="0"/>
      <w:sz w:val="22"/>
      <w:szCs w:val="22"/>
      <w:lang w:eastAsia="en-US"/>
    </w:rPr>
  </w:style>
  <w:style w:type="paragraph" w:customStyle="1" w:styleId="Notetaking">
    <w:name w:val="Notetaking"/>
    <w:basedOn w:val="Heading6"/>
    <w:link w:val="NotetakingChar"/>
    <w:autoRedefine/>
    <w:uiPriority w:val="4"/>
    <w:qFormat/>
    <w:rsid w:val="00C063B0"/>
    <w:pPr>
      <w:outlineLvl w:val="3"/>
    </w:pPr>
    <w:rPr>
      <w:b/>
      <w:i w:val="0"/>
      <w:iCs w:val="0"/>
      <w:color w:val="0A2F40" w:themeColor="accent1" w:themeShade="7F"/>
      <w:kern w:val="32"/>
      <w:sz w:val="26"/>
      <w:u w:val="single"/>
      <w:lang w:bidi="en-US"/>
    </w:rPr>
  </w:style>
  <w:style w:type="character" w:customStyle="1" w:styleId="NotetakingChar">
    <w:name w:val="Notetaking Char"/>
    <w:basedOn w:val="Heading6Char"/>
    <w:link w:val="Notetaking"/>
    <w:uiPriority w:val="4"/>
    <w:rsid w:val="00C063B0"/>
    <w:rPr>
      <w:rFonts w:ascii="Calibri" w:eastAsiaTheme="majorEastAsia" w:hAnsi="Calibri" w:cstheme="majorBidi"/>
      <w:b/>
      <w:i w:val="0"/>
      <w:iCs w:val="0"/>
      <w:color w:val="0A2F40" w:themeColor="accent1" w:themeShade="7F"/>
      <w:kern w:val="32"/>
      <w:sz w:val="26"/>
      <w:szCs w:val="22"/>
      <w:u w:val="single"/>
      <w:lang w:eastAsia="en-US" w:bidi="en-US"/>
      <w14:ligatures w14:val="none"/>
    </w:rPr>
  </w:style>
  <w:style w:type="character" w:customStyle="1" w:styleId="font-color-01">
    <w:name w:val="font-color-01"/>
    <w:basedOn w:val="DefaultParagraphFont"/>
    <w:rsid w:val="00C063B0"/>
  </w:style>
  <w:style w:type="character" w:customStyle="1" w:styleId="submitted-by">
    <w:name w:val="submitted-by"/>
    <w:basedOn w:val="DefaultParagraphFont"/>
    <w:rsid w:val="00C063B0"/>
  </w:style>
  <w:style w:type="character" w:customStyle="1" w:styleId="social-share-count">
    <w:name w:val="social-share-count"/>
    <w:basedOn w:val="DefaultParagraphFont"/>
    <w:rsid w:val="00C063B0"/>
  </w:style>
  <w:style w:type="paragraph" w:customStyle="1" w:styleId="views-row">
    <w:name w:val="views-row"/>
    <w:basedOn w:val="Normal"/>
    <w:rsid w:val="00C063B0"/>
    <w:pPr>
      <w:spacing w:before="100" w:beforeAutospacing="1" w:after="100" w:afterAutospacing="1"/>
    </w:pPr>
    <w:rPr>
      <w:rFonts w:eastAsia="Times New Roman"/>
      <w:sz w:val="24"/>
      <w14:ligatures w14:val="standardContextual"/>
    </w:rPr>
  </w:style>
  <w:style w:type="character" w:customStyle="1" w:styleId="al-author-name-more">
    <w:name w:val="al-author-name-more"/>
    <w:basedOn w:val="DefaultParagraphFont"/>
    <w:rsid w:val="00C063B0"/>
  </w:style>
  <w:style w:type="paragraph" w:customStyle="1" w:styleId="zn-bodyparagraph">
    <w:name w:val="zn-body__paragraph"/>
    <w:basedOn w:val="Normal"/>
    <w:rsid w:val="00C063B0"/>
    <w:pPr>
      <w:spacing w:before="100" w:beforeAutospacing="1" w:after="100" w:afterAutospacing="1"/>
    </w:pPr>
    <w:rPr>
      <w:rFonts w:eastAsia="Times New Roman"/>
      <w:sz w:val="24"/>
      <w14:ligatures w14:val="standardContextual"/>
    </w:rPr>
  </w:style>
  <w:style w:type="paragraph" w:customStyle="1" w:styleId="opinion-articlebody">
    <w:name w:val="opinion-article__body"/>
    <w:basedOn w:val="Normal"/>
    <w:rsid w:val="00C063B0"/>
    <w:pPr>
      <w:spacing w:before="100" w:beforeAutospacing="1" w:after="100" w:afterAutospacing="1"/>
    </w:pPr>
    <w:rPr>
      <w:rFonts w:eastAsia="Times New Roman"/>
      <w:sz w:val="24"/>
      <w14:ligatures w14:val="standardContextual"/>
    </w:rPr>
  </w:style>
  <w:style w:type="paragraph" w:customStyle="1" w:styleId="jtbio">
    <w:name w:val="jt_bio"/>
    <w:basedOn w:val="Normal"/>
    <w:rsid w:val="00C063B0"/>
    <w:pPr>
      <w:spacing w:before="100" w:beforeAutospacing="1" w:after="100" w:afterAutospacing="1"/>
    </w:pPr>
    <w:rPr>
      <w:rFonts w:eastAsia="Times New Roman"/>
      <w:sz w:val="24"/>
      <w14:ligatures w14:val="standardContextual"/>
    </w:rPr>
  </w:style>
  <w:style w:type="paragraph" w:customStyle="1" w:styleId="elementor-icon-list-item">
    <w:name w:val="elementor-icon-list-item"/>
    <w:basedOn w:val="Normal"/>
    <w:rsid w:val="00C063B0"/>
    <w:pPr>
      <w:spacing w:before="100" w:beforeAutospacing="1" w:after="100" w:afterAutospacing="1"/>
    </w:pPr>
    <w:rPr>
      <w:rFonts w:eastAsia="Times New Roman"/>
      <w:sz w:val="24"/>
      <w14:ligatures w14:val="standardContextual"/>
    </w:rPr>
  </w:style>
  <w:style w:type="character" w:customStyle="1" w:styleId="elementor-icon-list-text">
    <w:name w:val="elementor-icon-list-text"/>
    <w:basedOn w:val="DefaultParagraphFont"/>
    <w:rsid w:val="00C063B0"/>
  </w:style>
  <w:style w:type="character" w:customStyle="1" w:styleId="job-description">
    <w:name w:val="job-description"/>
    <w:basedOn w:val="DefaultParagraphFont"/>
    <w:rsid w:val="00C063B0"/>
  </w:style>
  <w:style w:type="paragraph" w:customStyle="1" w:styleId="td-ad-inline">
    <w:name w:val="td-ad-inline"/>
    <w:basedOn w:val="Normal"/>
    <w:rsid w:val="00C063B0"/>
    <w:pPr>
      <w:spacing w:before="100" w:beforeAutospacing="1" w:after="100" w:afterAutospacing="1"/>
    </w:pPr>
    <w:rPr>
      <w:rFonts w:eastAsia="Times New Roman"/>
      <w:sz w:val="24"/>
      <w14:ligatures w14:val="standardContextual"/>
    </w:rPr>
  </w:style>
  <w:style w:type="paragraph" w:customStyle="1" w:styleId="recirc-story">
    <w:name w:val="recirc-story"/>
    <w:basedOn w:val="Normal"/>
    <w:rsid w:val="00C063B0"/>
    <w:pPr>
      <w:spacing w:before="100" w:beforeAutospacing="1" w:after="100" w:afterAutospacing="1"/>
    </w:pPr>
    <w:rPr>
      <w:rFonts w:eastAsia="Times New Roman"/>
      <w:sz w:val="24"/>
      <w14:ligatures w14:val="standardContextual"/>
    </w:rPr>
  </w:style>
  <w:style w:type="character" w:customStyle="1" w:styleId="authorinfodata">
    <w:name w:val="authorinfodata"/>
    <w:basedOn w:val="DefaultParagraphFont"/>
    <w:rsid w:val="00C063B0"/>
  </w:style>
  <w:style w:type="character" w:customStyle="1" w:styleId="ob-widget-text">
    <w:name w:val="ob-widget-text"/>
    <w:basedOn w:val="DefaultParagraphFont"/>
    <w:rsid w:val="00C063B0"/>
  </w:style>
  <w:style w:type="paragraph" w:customStyle="1" w:styleId="ob-dynamic-rec-container">
    <w:name w:val="ob-dynamic-rec-container"/>
    <w:basedOn w:val="Normal"/>
    <w:rsid w:val="00C063B0"/>
    <w:pPr>
      <w:spacing w:before="100" w:beforeAutospacing="1" w:after="100" w:afterAutospacing="1"/>
    </w:pPr>
    <w:rPr>
      <w:rFonts w:eastAsia="Times New Roman"/>
      <w:sz w:val="24"/>
      <w14:ligatures w14:val="standardContextual"/>
    </w:rPr>
  </w:style>
  <w:style w:type="paragraph" w:customStyle="1" w:styleId="zfr3q">
    <w:name w:val="zfr3q"/>
    <w:basedOn w:val="Normal"/>
    <w:rsid w:val="00C063B0"/>
    <w:pPr>
      <w:spacing w:before="100" w:beforeAutospacing="1" w:after="100" w:afterAutospacing="1"/>
    </w:pPr>
    <w:rPr>
      <w:rFonts w:eastAsia="Times New Roman"/>
      <w:sz w:val="24"/>
      <w14:ligatures w14:val="standardContextual"/>
    </w:rPr>
  </w:style>
  <w:style w:type="character" w:customStyle="1" w:styleId="field">
    <w:name w:val="field"/>
    <w:basedOn w:val="DefaultParagraphFont"/>
    <w:rsid w:val="00C063B0"/>
  </w:style>
  <w:style w:type="paragraph" w:customStyle="1" w:styleId="chapter-para">
    <w:name w:val="chapter-para"/>
    <w:basedOn w:val="Normal"/>
    <w:rsid w:val="00C063B0"/>
    <w:pPr>
      <w:spacing w:before="100" w:beforeAutospacing="1" w:after="100" w:afterAutospacing="1"/>
    </w:pPr>
    <w:rPr>
      <w:rFonts w:eastAsia="Times New Roman"/>
      <w:sz w:val="24"/>
      <w14:ligatures w14:val="standardContextual"/>
    </w:rPr>
  </w:style>
  <w:style w:type="character" w:customStyle="1" w:styleId="pull-quote-sidebar">
    <w:name w:val="pull-quote-sidebar"/>
    <w:basedOn w:val="DefaultParagraphFont"/>
    <w:rsid w:val="00C063B0"/>
  </w:style>
  <w:style w:type="character" w:customStyle="1" w:styleId="s12">
    <w:name w:val="s12"/>
    <w:basedOn w:val="DefaultParagraphFont"/>
    <w:rsid w:val="00C063B0"/>
  </w:style>
  <w:style w:type="character" w:customStyle="1" w:styleId="s11">
    <w:name w:val="s11"/>
    <w:basedOn w:val="DefaultParagraphFont"/>
    <w:rsid w:val="00C063B0"/>
  </w:style>
  <w:style w:type="character" w:customStyle="1" w:styleId="lede-text-onlyhighlight">
    <w:name w:val="lede-text-only__highlight"/>
    <w:basedOn w:val="DefaultParagraphFont"/>
    <w:rsid w:val="00C063B0"/>
  </w:style>
  <w:style w:type="paragraph" w:customStyle="1" w:styleId="definition-inner-item">
    <w:name w:val="definition-inner-item"/>
    <w:basedOn w:val="Normal"/>
    <w:rsid w:val="00C063B0"/>
    <w:pPr>
      <w:spacing w:before="100" w:beforeAutospacing="1" w:after="100" w:afterAutospacing="1"/>
    </w:pPr>
    <w:rPr>
      <w14:ligatures w14:val="standardContextual"/>
    </w:rPr>
  </w:style>
  <w:style w:type="character" w:customStyle="1" w:styleId="intro-colon">
    <w:name w:val="intro-colon"/>
    <w:basedOn w:val="DefaultParagraphFont"/>
    <w:rsid w:val="00C063B0"/>
  </w:style>
  <w:style w:type="character" w:customStyle="1" w:styleId="markup--quote">
    <w:name w:val="markup--quote"/>
    <w:basedOn w:val="DefaultParagraphFont"/>
    <w:rsid w:val="00C063B0"/>
  </w:style>
  <w:style w:type="character" w:customStyle="1" w:styleId="pubgrid">
    <w:name w:val="pubgrid"/>
    <w:basedOn w:val="DefaultParagraphFont"/>
    <w:rsid w:val="00C063B0"/>
  </w:style>
  <w:style w:type="paragraph" w:customStyle="1" w:styleId="author-description">
    <w:name w:val="author-description"/>
    <w:basedOn w:val="Normal"/>
    <w:rsid w:val="00C063B0"/>
    <w:pPr>
      <w:spacing w:before="100" w:beforeAutospacing="1" w:after="100" w:afterAutospacing="1"/>
    </w:pPr>
    <w:rPr>
      <w:sz w:val="24"/>
      <w14:ligatures w14:val="standardContextual"/>
    </w:rPr>
  </w:style>
  <w:style w:type="paragraph" w:customStyle="1" w:styleId="author-bio-text">
    <w:name w:val="author-bio-text"/>
    <w:basedOn w:val="Normal"/>
    <w:rsid w:val="00C063B0"/>
    <w:pPr>
      <w:spacing w:before="100" w:beforeAutospacing="1" w:after="100" w:afterAutospacing="1"/>
    </w:pPr>
    <w:rPr>
      <w:sz w:val="24"/>
      <w14:ligatures w14:val="standardContextual"/>
    </w:rPr>
  </w:style>
  <w:style w:type="character" w:customStyle="1" w:styleId="fppquote">
    <w:name w:val="fp_pquote"/>
    <w:basedOn w:val="DefaultParagraphFont"/>
    <w:rsid w:val="00C063B0"/>
  </w:style>
  <w:style w:type="character" w:customStyle="1" w:styleId="HTMLAddressChar1">
    <w:name w:val="HTML Address Char1"/>
    <w:basedOn w:val="DefaultParagraphFont"/>
    <w:uiPriority w:val="99"/>
    <w:semiHidden/>
    <w:rsid w:val="00C063B0"/>
    <w:rPr>
      <w:rFonts w:ascii="Times New Roman" w:eastAsiaTheme="minorHAnsi" w:hAnsi="Times New Roman" w:cs="Times New Roman"/>
      <w:i/>
      <w:iCs/>
      <w:sz w:val="22"/>
      <w:szCs w:val="22"/>
    </w:rPr>
  </w:style>
  <w:style w:type="character" w:customStyle="1" w:styleId="CardChar3">
    <w:name w:val="Card Char"/>
    <w:locked/>
    <w:rsid w:val="00C063B0"/>
    <w:rPr>
      <w:rFonts w:ascii="Calibri" w:eastAsia="Times New Roman" w:hAnsi="Calibri" w:cs="Times New Roman"/>
      <w:sz w:val="20"/>
      <w:szCs w:val="20"/>
    </w:rPr>
  </w:style>
  <w:style w:type="character" w:customStyle="1" w:styleId="UnresolvedMention7">
    <w:name w:val="Unresolved Mention7"/>
    <w:basedOn w:val="DefaultParagraphFont"/>
    <w:uiPriority w:val="99"/>
    <w:semiHidden/>
    <w:unhideWhenUsed/>
    <w:rsid w:val="00C063B0"/>
    <w:rPr>
      <w:color w:val="605E5C"/>
      <w:shd w:val="clear" w:color="auto" w:fill="E1DFDD"/>
    </w:rPr>
  </w:style>
  <w:style w:type="paragraph" w:customStyle="1" w:styleId="p18">
    <w:name w:val="p18"/>
    <w:basedOn w:val="Normal"/>
    <w:rsid w:val="00C063B0"/>
    <w:pPr>
      <w:spacing w:before="100" w:beforeAutospacing="1" w:after="100" w:afterAutospacing="1"/>
    </w:pPr>
    <w:rPr>
      <w:rFonts w:eastAsia="Times New Roman"/>
      <w14:ligatures w14:val="standardContextual"/>
    </w:rPr>
  </w:style>
  <w:style w:type="paragraph" w:customStyle="1" w:styleId="p20">
    <w:name w:val="p20"/>
    <w:basedOn w:val="Normal"/>
    <w:rsid w:val="00C063B0"/>
    <w:pPr>
      <w:spacing w:before="100" w:beforeAutospacing="1" w:after="100" w:afterAutospacing="1"/>
    </w:pPr>
    <w:rPr>
      <w:rFonts w:eastAsia="Times New Roman"/>
      <w14:ligatures w14:val="standardContextual"/>
    </w:rPr>
  </w:style>
  <w:style w:type="paragraph" w:customStyle="1" w:styleId="muitypography-root-346">
    <w:name w:val="muitypography-root-346"/>
    <w:basedOn w:val="Normal"/>
    <w:rsid w:val="00C063B0"/>
    <w:pPr>
      <w:spacing w:before="100" w:beforeAutospacing="1" w:after="100" w:afterAutospacing="1"/>
    </w:pPr>
    <w:rPr>
      <w:rFonts w:eastAsia="Times New Roman"/>
      <w14:ligatures w14:val="standardContextual"/>
    </w:rPr>
  </w:style>
  <w:style w:type="paragraph" w:customStyle="1" w:styleId="articlebody-text">
    <w:name w:val="article__body-text"/>
    <w:basedOn w:val="Normal"/>
    <w:rsid w:val="00C063B0"/>
    <w:pPr>
      <w:spacing w:before="100" w:beforeAutospacing="1" w:after="100" w:afterAutospacing="1"/>
    </w:pPr>
    <w:rPr>
      <w:rFonts w:eastAsia="Times New Roman"/>
      <w14:ligatures w14:val="standardContextual"/>
    </w:rPr>
  </w:style>
  <w:style w:type="character" w:customStyle="1" w:styleId="articleheadline0">
    <w:name w:val="article__headline"/>
    <w:basedOn w:val="DefaultParagraphFont"/>
    <w:rsid w:val="00C063B0"/>
  </w:style>
  <w:style w:type="paragraph" w:customStyle="1" w:styleId="withoutcaption">
    <w:name w:val="withoutcaption"/>
    <w:basedOn w:val="Normal"/>
    <w:rsid w:val="00C063B0"/>
    <w:pPr>
      <w:spacing w:before="100" w:beforeAutospacing="1" w:after="100" w:afterAutospacing="1"/>
    </w:pPr>
    <w:rPr>
      <w:rFonts w:eastAsia="Times New Roman"/>
      <w14:ligatures w14:val="standardContextual"/>
    </w:rPr>
  </w:style>
  <w:style w:type="character" w:customStyle="1" w:styleId="newscaption">
    <w:name w:val="newscaption"/>
    <w:basedOn w:val="DefaultParagraphFont"/>
    <w:rsid w:val="00C063B0"/>
  </w:style>
  <w:style w:type="paragraph" w:customStyle="1" w:styleId="pullquote">
    <w:name w:val="pullquote"/>
    <w:basedOn w:val="Normal"/>
    <w:rsid w:val="00C063B0"/>
    <w:pPr>
      <w:spacing w:before="100" w:beforeAutospacing="1" w:after="100" w:afterAutospacing="1"/>
    </w:pPr>
    <w:rPr>
      <w:rFonts w:eastAsia="Times New Roman"/>
      <w14:ligatures w14:val="standardContextual"/>
    </w:rPr>
  </w:style>
  <w:style w:type="paragraph" w:customStyle="1" w:styleId="AnalyticsGBN">
    <w:name w:val="AnalyticsGBN"/>
    <w:basedOn w:val="Normal"/>
    <w:link w:val="AnalyticsGBNChar"/>
    <w:uiPriority w:val="4"/>
    <w:qFormat/>
    <w:rsid w:val="00C063B0"/>
    <w:pPr>
      <w:keepNext/>
      <w:keepLines/>
      <w:spacing w:before="40"/>
      <w:outlineLvl w:val="3"/>
    </w:pPr>
    <w:rPr>
      <w:rFonts w:asciiTheme="minorHAnsi" w:eastAsiaTheme="majorEastAsia" w:hAnsiTheme="minorHAnsi" w:cstheme="majorBidi"/>
      <w:b/>
      <w:iCs/>
      <w:color w:val="0F4761" w:themeColor="accent1" w:themeShade="BF"/>
      <w:szCs w:val="28"/>
      <w14:ligatures w14:val="standardContextual"/>
    </w:rPr>
  </w:style>
  <w:style w:type="character" w:customStyle="1" w:styleId="AnalyticsGBNChar">
    <w:name w:val="AnalyticsGBN Char"/>
    <w:basedOn w:val="DefaultParagraphFont"/>
    <w:link w:val="AnalyticsGBN"/>
    <w:uiPriority w:val="4"/>
    <w:rsid w:val="00C063B0"/>
    <w:rPr>
      <w:rFonts w:eastAsiaTheme="majorEastAsia" w:cstheme="majorBidi"/>
      <w:b/>
      <w:iCs/>
      <w:color w:val="0F4761" w:themeColor="accent1" w:themeShade="BF"/>
      <w:kern w:val="0"/>
      <w:sz w:val="22"/>
      <w:szCs w:val="28"/>
      <w:lang w:eastAsia="en-US"/>
    </w:rPr>
  </w:style>
  <w:style w:type="character" w:customStyle="1" w:styleId="off-screen">
    <w:name w:val="off-screen"/>
    <w:basedOn w:val="DefaultParagraphFont"/>
    <w:rsid w:val="00C063B0"/>
  </w:style>
  <w:style w:type="character" w:customStyle="1" w:styleId="publisher-location">
    <w:name w:val="publisher-location"/>
    <w:basedOn w:val="DefaultParagraphFont"/>
    <w:rsid w:val="00C063B0"/>
  </w:style>
  <w:style w:type="character" w:customStyle="1" w:styleId="print-publication-date">
    <w:name w:val="print-publication-date"/>
    <w:basedOn w:val="DefaultParagraphFont"/>
    <w:rsid w:val="00C063B0"/>
  </w:style>
  <w:style w:type="character" w:customStyle="1" w:styleId="online-edition">
    <w:name w:val="online-edition"/>
    <w:basedOn w:val="DefaultParagraphFont"/>
    <w:rsid w:val="00C063B0"/>
  </w:style>
  <w:style w:type="character" w:customStyle="1" w:styleId="containing-site">
    <w:name w:val="containing-site"/>
    <w:basedOn w:val="DefaultParagraphFont"/>
    <w:rsid w:val="00C063B0"/>
  </w:style>
  <w:style w:type="character" w:customStyle="1" w:styleId="online-publication-date">
    <w:name w:val="online-publication-date"/>
    <w:basedOn w:val="DefaultParagraphFont"/>
    <w:rsid w:val="00C063B0"/>
  </w:style>
  <w:style w:type="character" w:customStyle="1" w:styleId="title-blurb">
    <w:name w:val="title-blurb"/>
    <w:basedOn w:val="DefaultParagraphFont"/>
    <w:rsid w:val="00C063B0"/>
  </w:style>
  <w:style w:type="character" w:customStyle="1" w:styleId="mvp-author-page-desc">
    <w:name w:val="mvp-author-page-desc"/>
    <w:basedOn w:val="DefaultParagraphFont"/>
    <w:rsid w:val="00C063B0"/>
  </w:style>
  <w:style w:type="paragraph" w:customStyle="1" w:styleId="css-k3zb6l-paragraph">
    <w:name w:val="css-k3zb6l-paragraph"/>
    <w:basedOn w:val="Normal"/>
    <w:rsid w:val="00C063B0"/>
    <w:pPr>
      <w:spacing w:before="100" w:beforeAutospacing="1" w:after="100" w:afterAutospacing="1"/>
    </w:pPr>
    <w:rPr>
      <w:rFonts w:eastAsia="Times New Roman"/>
      <w:sz w:val="24"/>
      <w14:ligatures w14:val="standardContextual"/>
    </w:rPr>
  </w:style>
  <w:style w:type="paragraph" w:customStyle="1" w:styleId="duet--article--dangerously-set-cms-markup">
    <w:name w:val="duet--article--dangerously-set-cms-markup"/>
    <w:basedOn w:val="Normal"/>
    <w:rsid w:val="00C063B0"/>
    <w:pPr>
      <w:spacing w:before="100" w:beforeAutospacing="1" w:after="100" w:afterAutospacing="1"/>
    </w:pPr>
    <w:rPr>
      <w:rFonts w:eastAsia="Times New Roman"/>
      <w:sz w:val="24"/>
      <w14:ligatures w14:val="standardContextual"/>
    </w:rPr>
  </w:style>
  <w:style w:type="character" w:customStyle="1" w:styleId="font-medium">
    <w:name w:val="font-medium"/>
    <w:basedOn w:val="DefaultParagraphFont"/>
    <w:rsid w:val="00C063B0"/>
  </w:style>
  <w:style w:type="character" w:customStyle="1" w:styleId="text-gray-13">
    <w:name w:val="text-gray-13"/>
    <w:basedOn w:val="DefaultParagraphFont"/>
    <w:rsid w:val="00C063B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the-federalism-project.org/2019/05/21/the-need-for-governance-reform-symptoms-vs-cause/" TargetMode="Externa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iyoo\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Template>
  <TotalTime>3</TotalTime>
  <Pages>1</Pages>
  <Words>125997</Words>
  <Characters>718189</Characters>
  <Application>Microsoft Office Word</Application>
  <DocSecurity>0</DocSecurity>
  <Lines>5984</Lines>
  <Paragraphs>1685</Paragraphs>
  <ScaleCrop>false</ScaleCrop>
  <Company/>
  <LinksUpToDate>false</LinksUpToDate>
  <CharactersWithSpaces>842501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Jiyoon Park</dc:creator>
  <cp:keywords/>
  <dc:description/>
  <cp:lastModifiedBy>Jiyoon Park</cp:lastModifiedBy>
  <cp:revision>1</cp:revision>
  <dcterms:created xsi:type="dcterms:W3CDTF">2025-09-07T03:25:00Z</dcterms:created>
  <dcterms:modified xsi:type="dcterms:W3CDTF">2025-09-07T03:29:00Z</dcterms:modified>
</cp:coreProperties>
</file>