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8DF10E" w14:textId="77777777" w:rsidR="007711CF" w:rsidRDefault="007711CF" w:rsidP="007711CF">
      <w:pPr>
        <w:pStyle w:val="Heading1"/>
      </w:pPr>
      <w:r>
        <w:t>1NC---Round 7---Wake</w:t>
      </w:r>
    </w:p>
    <w:p w14:paraId="0B655BAA" w14:textId="77777777" w:rsidR="007711CF" w:rsidRDefault="007711CF" w:rsidP="007711CF">
      <w:pPr>
        <w:pStyle w:val="Heading2"/>
      </w:pPr>
      <w:r>
        <w:lastRenderedPageBreak/>
        <w:t>Off</w:t>
      </w:r>
    </w:p>
    <w:p w14:paraId="4A7A375D" w14:textId="77777777" w:rsidR="007711CF" w:rsidRDefault="007711CF" w:rsidP="007711CF">
      <w:pPr>
        <w:pStyle w:val="Heading3"/>
      </w:pPr>
      <w:r>
        <w:lastRenderedPageBreak/>
        <w:t>1NC</w:t>
      </w:r>
    </w:p>
    <w:p w14:paraId="4DAAC3E0" w14:textId="77777777" w:rsidR="007711CF" w:rsidRDefault="007711CF" w:rsidP="007711CF">
      <w:r>
        <w:t>Topicality</w:t>
      </w:r>
    </w:p>
    <w:p w14:paraId="2B294117" w14:textId="77777777" w:rsidR="007711CF" w:rsidRDefault="007711CF" w:rsidP="007711CF">
      <w:pPr>
        <w:pStyle w:val="Heading4"/>
      </w:pPr>
      <w:r>
        <w:t xml:space="preserve">‘Collective bargaining rights’ </w:t>
      </w:r>
      <w:r w:rsidRPr="006B1DA5">
        <w:rPr>
          <w:u w:val="single"/>
        </w:rPr>
        <w:t>precludes</w:t>
      </w:r>
      <w:r>
        <w:t xml:space="preserve"> subsets.</w:t>
      </w:r>
    </w:p>
    <w:p w14:paraId="68B2EB97" w14:textId="77777777" w:rsidR="007711CF" w:rsidRPr="00B87838" w:rsidRDefault="007711CF" w:rsidP="007711CF">
      <w:r w:rsidRPr="00B87838">
        <w:rPr>
          <w:rStyle w:val="Style13ptBold"/>
        </w:rPr>
        <w:t>Mueller ’22</w:t>
      </w:r>
      <w:r>
        <w:t xml:space="preserve"> [Kimberly J.</w:t>
      </w:r>
      <w:r w:rsidRPr="00B87838">
        <w:t xml:space="preserve"> </w:t>
      </w:r>
      <w:r>
        <w:t>, Chief United States District Judge, United States District Court for the Eastern District of California, Amalgamated Transit Union v. United States DOL, US District Court for the Eastern District of California, No. 2:20-cv-00953-KJM-DB, 12/28/2022, Nexis Uni.]</w:t>
      </w:r>
    </w:p>
    <w:p w14:paraId="3304F0B3" w14:textId="77777777" w:rsidR="007711CF" w:rsidRPr="00131A44" w:rsidRDefault="007711CF" w:rsidP="007711CF">
      <w:pPr>
        <w:rPr>
          <w:sz w:val="16"/>
        </w:rPr>
      </w:pPr>
      <w:r w:rsidRPr="00131A44">
        <w:rPr>
          <w:sz w:val="16"/>
        </w:rPr>
        <w:t xml:space="preserve">A. </w:t>
      </w:r>
      <w:r w:rsidRPr="00131A44">
        <w:rPr>
          <w:rStyle w:val="Emphasis"/>
        </w:rPr>
        <w:t>Plural "Rights"</w:t>
      </w:r>
    </w:p>
    <w:p w14:paraId="5F92CBA2" w14:textId="77777777" w:rsidR="007711CF" w:rsidRPr="00131A44" w:rsidRDefault="007711CF" w:rsidP="007711CF">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9E71C6">
        <w:rPr>
          <w:rStyle w:val="StyleUnderline"/>
          <w:highlight w:val="cyan"/>
        </w:rPr>
        <w:t>argues</w:t>
      </w:r>
      <w:r w:rsidRPr="00131A44">
        <w:rPr>
          <w:sz w:val="16"/>
        </w:rPr>
        <w:t xml:space="preserve"> first </w:t>
      </w:r>
      <w:r w:rsidRPr="00131A44">
        <w:rPr>
          <w:rStyle w:val="StyleUnderline"/>
        </w:rPr>
        <w:t>that the phrase</w:t>
      </w:r>
      <w:r w:rsidRPr="00131A44">
        <w:rPr>
          <w:sz w:val="16"/>
        </w:rPr>
        <w:t xml:space="preserve"> </w:t>
      </w:r>
      <w:r w:rsidRPr="009E71C6">
        <w:rPr>
          <w:rStyle w:val="Emphasis"/>
          <w:highlight w:val="cyan"/>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9E71C6">
        <w:rPr>
          <w:rStyle w:val="Emphasis"/>
          <w:highlight w:val="cyan"/>
        </w:rPr>
        <w:t>enshrined</w:t>
      </w:r>
      <w:r w:rsidRPr="00131A44">
        <w:rPr>
          <w:sz w:val="16"/>
        </w:rPr>
        <w:t xml:space="preserve"> </w:t>
      </w:r>
      <w:r w:rsidRPr="00131A44">
        <w:rPr>
          <w:rStyle w:val="StyleUnderline"/>
        </w:rPr>
        <w:t>a</w:t>
      </w:r>
      <w:r w:rsidRPr="00131A44">
        <w:rPr>
          <w:sz w:val="16"/>
        </w:rPr>
        <w:t xml:space="preserve"> </w:t>
      </w:r>
      <w:r w:rsidRPr="009E71C6">
        <w:rPr>
          <w:rStyle w:val="Emphasis"/>
          <w:highlight w:val="cyan"/>
        </w:rPr>
        <w:t>separate c</w:t>
      </w:r>
      <w:r w:rsidRPr="00131A44">
        <w:rPr>
          <w:sz w:val="16"/>
        </w:rPr>
        <w:t xml:space="preserve">ollective </w:t>
      </w:r>
      <w:r w:rsidRPr="009E71C6">
        <w:rPr>
          <w:rStyle w:val="Emphasis"/>
          <w:highlight w:val="cyan"/>
        </w:rPr>
        <w:t>b</w:t>
      </w:r>
      <w:r w:rsidRPr="00131A44">
        <w:rPr>
          <w:sz w:val="16"/>
        </w:rPr>
        <w:t xml:space="preserve">argaining </w:t>
      </w:r>
      <w:r w:rsidRPr="009E71C6">
        <w:rPr>
          <w:rStyle w:val="Emphasis"/>
          <w:highlight w:val="cyan"/>
        </w:rPr>
        <w:t>r</w:t>
      </w:r>
      <w:r w:rsidRPr="00131A44">
        <w:rPr>
          <w:sz w:val="16"/>
        </w:rPr>
        <w:t xml:space="preserve">ight </w:t>
      </w:r>
      <w:r w:rsidRPr="009E71C6">
        <w:rPr>
          <w:rStyle w:val="StyleUnderline"/>
          <w:highlight w:val="cyan"/>
        </w:rPr>
        <w:t>for each</w:t>
      </w:r>
      <w:r w:rsidRPr="007B77C9">
        <w:rPr>
          <w:rStyle w:val="StyleUnderline"/>
        </w:rPr>
        <w:t xml:space="preserve"> term and condition</w:t>
      </w:r>
      <w:r w:rsidRPr="00131A44">
        <w:rPr>
          <w:rStyle w:val="StyleUnderline"/>
        </w:rPr>
        <w:t xml:space="preserve"> of </w:t>
      </w:r>
      <w:r w:rsidRPr="009E71C6">
        <w:rPr>
          <w:rStyle w:val="StyleUnderline"/>
          <w:highlight w:val="cyan"/>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9E71C6">
        <w:rPr>
          <w:rStyle w:val="Emphasis"/>
          <w:highlight w:val="cyan"/>
        </w:rPr>
        <w:t>does not appear</w:t>
      </w:r>
      <w:r w:rsidRPr="00131A44">
        <w:rPr>
          <w:sz w:val="16"/>
        </w:rPr>
        <w:t xml:space="preserve"> </w:t>
      </w:r>
      <w:r w:rsidRPr="00131A44">
        <w:rPr>
          <w:rStyle w:val="StyleUnderline"/>
        </w:rPr>
        <w:t xml:space="preserve">to be </w:t>
      </w:r>
      <w:r w:rsidRPr="009E71C6">
        <w:rPr>
          <w:rStyle w:val="StyleUnderline"/>
          <w:highlight w:val="cyan"/>
        </w:rPr>
        <w:t>what Congress intended</w:t>
      </w:r>
      <w:r w:rsidRPr="00131A44">
        <w:rPr>
          <w:sz w:val="16"/>
        </w:rPr>
        <w:t>.</w:t>
      </w:r>
    </w:p>
    <w:p w14:paraId="1D9AE011" w14:textId="77777777" w:rsidR="007711CF" w:rsidRPr="00131A44" w:rsidRDefault="007711CF" w:rsidP="007711CF">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9E71C6">
        <w:rPr>
          <w:rStyle w:val="StyleUnderline"/>
          <w:highlight w:val="cyan"/>
        </w:rPr>
        <w:t>plural "rights"</w:t>
      </w:r>
      <w:r w:rsidRPr="00131A44">
        <w:rPr>
          <w:sz w:val="16"/>
        </w:rPr>
        <w:t xml:space="preserve"> to </w:t>
      </w:r>
      <w:r w:rsidRPr="009E71C6">
        <w:rPr>
          <w:rStyle w:val="StyleUnderline"/>
          <w:highlight w:val="cyan"/>
        </w:rPr>
        <w:t>refer to</w:t>
      </w:r>
      <w:r w:rsidRPr="00131A44">
        <w:rPr>
          <w:rStyle w:val="StyleUnderline"/>
        </w:rPr>
        <w:t xml:space="preserve"> the</w:t>
      </w:r>
      <w:r w:rsidRPr="00131A44">
        <w:rPr>
          <w:sz w:val="16"/>
        </w:rPr>
        <w:t xml:space="preserve"> </w:t>
      </w:r>
      <w:r w:rsidRPr="009E71C6">
        <w:rPr>
          <w:rStyle w:val="Emphasis"/>
          <w:highlight w:val="cyan"/>
        </w:rPr>
        <w:t>many</w:t>
      </w:r>
      <w:r w:rsidRPr="007B77C9">
        <w:rPr>
          <w:rStyle w:val="Emphasis"/>
        </w:rPr>
        <w:t xml:space="preserve"> actions</w:t>
      </w:r>
      <w:r w:rsidRPr="007B77C9">
        <w:rPr>
          <w:sz w:val="16"/>
        </w:rPr>
        <w:t xml:space="preserve"> </w:t>
      </w:r>
      <w:r w:rsidRPr="009E71C6">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5992BA53" w14:textId="77777777" w:rsidR="007711CF" w:rsidRPr="00131A44" w:rsidRDefault="007711CF" w:rsidP="007711CF">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9E71C6">
        <w:rPr>
          <w:rStyle w:val="StyleUnderline"/>
          <w:highlight w:val="cyan"/>
        </w:rPr>
        <w:t>defined with</w:t>
      </w:r>
      <w:r w:rsidRPr="009E71C6">
        <w:rPr>
          <w:sz w:val="16"/>
          <w:highlight w:val="cyan"/>
        </w:rPr>
        <w:t xml:space="preserve"> </w:t>
      </w:r>
      <w:r w:rsidRPr="009E71C6">
        <w:rPr>
          <w:rStyle w:val="Emphasis"/>
          <w:highlight w:val="cyan"/>
        </w:rPr>
        <w:t>arbitrary granularity</w:t>
      </w:r>
      <w:r w:rsidRPr="00131A44">
        <w:rPr>
          <w:sz w:val="16"/>
        </w:rPr>
        <w:t xml:space="preserve">. </w:t>
      </w:r>
      <w:r w:rsidRPr="00131A44">
        <w:rPr>
          <w:rStyle w:val="StyleUnderline"/>
        </w:rPr>
        <w:t xml:space="preserve">It </w:t>
      </w:r>
      <w:r w:rsidRPr="009E71C6">
        <w:rPr>
          <w:rStyle w:val="StyleUnderline"/>
          <w:highlight w:val="cyan"/>
        </w:rPr>
        <w:t>could encompass</w:t>
      </w:r>
      <w:r w:rsidRPr="009E71C6">
        <w:rPr>
          <w:sz w:val="16"/>
          <w:highlight w:val="cyan"/>
        </w:rPr>
        <w:t xml:space="preserve"> </w:t>
      </w:r>
      <w:r w:rsidRPr="009E71C6">
        <w:rPr>
          <w:rStyle w:val="Emphasis"/>
          <w:highlight w:val="cyan"/>
        </w:rPr>
        <w:t>any part of the relationship</w:t>
      </w:r>
      <w:r w:rsidRPr="009E71C6">
        <w:rPr>
          <w:sz w:val="16"/>
          <w:highlight w:val="cyan"/>
        </w:rPr>
        <w:t xml:space="preserve"> </w:t>
      </w:r>
      <w:r w:rsidRPr="009E71C6">
        <w:rPr>
          <w:rStyle w:val="StyleUnderline"/>
          <w:highlight w:val="cyan"/>
        </w:rPr>
        <w:t>between</w:t>
      </w:r>
      <w:r w:rsidRPr="00131A44">
        <w:rPr>
          <w:rStyle w:val="StyleUnderline"/>
        </w:rPr>
        <w:t xml:space="preserve"> an </w:t>
      </w:r>
      <w:r w:rsidRPr="009E71C6">
        <w:rPr>
          <w:rStyle w:val="StyleUnderline"/>
          <w:highlight w:val="cyan"/>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9E71C6">
        <w:rPr>
          <w:rStyle w:val="StyleUnderline"/>
          <w:highlight w:val="cyan"/>
        </w:rPr>
        <w:t>defining</w:t>
      </w:r>
      <w:r w:rsidRPr="00131A44">
        <w:rPr>
          <w:rStyle w:val="StyleUnderline"/>
        </w:rPr>
        <w:t xml:space="preserve"> the </w:t>
      </w:r>
      <w:r w:rsidRPr="009E71C6">
        <w:rPr>
          <w:rStyle w:val="StyleUnderline"/>
          <w:highlight w:val="cyan"/>
        </w:rPr>
        <w:t>"right"</w:t>
      </w:r>
      <w:r w:rsidRPr="00131A44">
        <w:rPr>
          <w:rStyle w:val="StyleUnderline"/>
        </w:rPr>
        <w:t xml:space="preserve"> to bargain</w:t>
      </w:r>
      <w:r w:rsidRPr="00131A44">
        <w:rPr>
          <w:sz w:val="16"/>
        </w:rPr>
        <w:t xml:space="preserve"> </w:t>
      </w:r>
      <w:r w:rsidRPr="00131A44">
        <w:rPr>
          <w:rStyle w:val="Emphasis"/>
        </w:rPr>
        <w:t xml:space="preserve">very </w:t>
      </w:r>
      <w:r w:rsidRPr="009E71C6">
        <w:rPr>
          <w:rStyle w:val="Emphasis"/>
          <w:highlight w:val="cyan"/>
        </w:rPr>
        <w:t>specifically</w:t>
      </w:r>
      <w:r w:rsidRPr="009E71C6">
        <w:rPr>
          <w:sz w:val="16"/>
          <w:highlight w:val="cyan"/>
        </w:rPr>
        <w:t>—</w:t>
      </w:r>
      <w:r w:rsidRPr="009E71C6">
        <w:rPr>
          <w:rStyle w:val="StyleUnderline"/>
          <w:highlight w:val="cyan"/>
        </w:rPr>
        <w:t>beyond</w:t>
      </w:r>
      <w:r w:rsidRPr="009E71C6">
        <w:rPr>
          <w:sz w:val="16"/>
          <w:highlight w:val="cyan"/>
        </w:rPr>
        <w:t xml:space="preserve"> </w:t>
      </w:r>
      <w:r w:rsidRPr="009E71C6">
        <w:rPr>
          <w:rStyle w:val="Emphasis"/>
          <w:highlight w:val="cyan"/>
        </w:rPr>
        <w:t>retirement</w:t>
      </w:r>
      <w:r w:rsidRPr="00131A44">
        <w:rPr>
          <w:sz w:val="16"/>
        </w:rPr>
        <w:t xml:space="preserve">, beyond </w:t>
      </w:r>
      <w:r w:rsidRPr="009E71C6">
        <w:rPr>
          <w:rStyle w:val="Emphasis"/>
          <w:highlight w:val="cyan"/>
        </w:rPr>
        <w:t>pensions</w:t>
      </w:r>
      <w:r w:rsidRPr="00131A44">
        <w:rPr>
          <w:sz w:val="16"/>
        </w:rPr>
        <w:t xml:space="preserve">, beyond </w:t>
      </w:r>
      <w:r w:rsidRPr="00131A44">
        <w:rPr>
          <w:rStyle w:val="Emphasis"/>
        </w:rPr>
        <w:t xml:space="preserve">defined </w:t>
      </w:r>
      <w:r w:rsidRPr="009E71C6">
        <w:rPr>
          <w:rStyle w:val="Emphasis"/>
          <w:highlight w:val="cyan"/>
        </w:rPr>
        <w:t>benefit</w:t>
      </w:r>
      <w:r w:rsidRPr="00131A44">
        <w:rPr>
          <w:sz w:val="16"/>
        </w:rPr>
        <w:t xml:space="preserve"> pension </w:t>
      </w:r>
      <w:r w:rsidRPr="009E71C6">
        <w:rPr>
          <w:rStyle w:val="Emphasis"/>
          <w:highlight w:val="cyan"/>
        </w:rPr>
        <w:t>plans</w:t>
      </w:r>
      <w:r w:rsidRPr="009E71C6">
        <w:rPr>
          <w:sz w:val="16"/>
          <w:highlight w:val="cyan"/>
        </w:rPr>
        <w:t xml:space="preserve"> </w:t>
      </w:r>
      <w:r w:rsidRPr="009E71C6">
        <w:rPr>
          <w:rStyle w:val="StyleUnderline"/>
          <w:highlight w:val="cyan"/>
        </w:rPr>
        <w:t>and</w:t>
      </w:r>
      <w:r w:rsidRPr="009E71C6">
        <w:rPr>
          <w:sz w:val="16"/>
          <w:highlight w:val="cyan"/>
        </w:rPr>
        <w:t xml:space="preserve"> </w:t>
      </w:r>
      <w:r w:rsidRPr="009E71C6">
        <w:rPr>
          <w:rStyle w:val="Emphasis"/>
          <w:highlight w:val="cyan"/>
        </w:rPr>
        <w:t>how</w:t>
      </w:r>
      <w:r w:rsidRPr="00131A44">
        <w:rPr>
          <w:sz w:val="16"/>
        </w:rPr>
        <w:t xml:space="preserve"> those </w:t>
      </w:r>
      <w:r w:rsidRPr="00131A44">
        <w:rPr>
          <w:rStyle w:val="StyleUnderline"/>
        </w:rPr>
        <w:t xml:space="preserve">benefits </w:t>
      </w:r>
      <w:r w:rsidRPr="009E71C6">
        <w:rPr>
          <w:rStyle w:val="StyleUnderline"/>
          <w:highlight w:val="cyan"/>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6D02ED4C" w14:textId="77777777" w:rsidR="007711CF" w:rsidRDefault="007711CF" w:rsidP="007711CF">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9E71C6">
        <w:rPr>
          <w:rStyle w:val="StyleUnderline"/>
          <w:highlight w:val="cyan"/>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9E71C6">
        <w:rPr>
          <w:rStyle w:val="StyleUnderline"/>
          <w:highlight w:val="cyan"/>
        </w:rPr>
        <w:t>would</w:t>
      </w:r>
      <w:r w:rsidRPr="00131A44">
        <w:rPr>
          <w:sz w:val="16"/>
        </w:rPr>
        <w:t xml:space="preserve"> therefore </w:t>
      </w:r>
      <w:r w:rsidRPr="009E71C6">
        <w:rPr>
          <w:rStyle w:val="StyleUnderline"/>
          <w:highlight w:val="cyan"/>
        </w:rPr>
        <w:t>expand</w:t>
      </w:r>
      <w:r w:rsidRPr="009E71C6">
        <w:rPr>
          <w:sz w:val="16"/>
          <w:highlight w:val="cyan"/>
        </w:rPr>
        <w:t xml:space="preserve"> "</w:t>
      </w:r>
      <w:r w:rsidRPr="009E71C6">
        <w:rPr>
          <w:rStyle w:val="Emphasis"/>
          <w:highlight w:val="cyan"/>
        </w:rPr>
        <w:t>c</w:t>
      </w:r>
      <w:r w:rsidRPr="00131A44">
        <w:rPr>
          <w:sz w:val="16"/>
        </w:rPr>
        <w:t xml:space="preserve">ollective </w:t>
      </w:r>
      <w:r w:rsidRPr="009E71C6">
        <w:rPr>
          <w:rStyle w:val="Emphasis"/>
          <w:highlight w:val="cyan"/>
        </w:rPr>
        <w:t>b</w:t>
      </w:r>
      <w:r w:rsidRPr="00131A44">
        <w:rPr>
          <w:sz w:val="16"/>
        </w:rPr>
        <w:t xml:space="preserve">argaining </w:t>
      </w:r>
      <w:r w:rsidRPr="009E71C6">
        <w:rPr>
          <w:rStyle w:val="Emphasis"/>
          <w:highlight w:val="cyan"/>
        </w:rPr>
        <w:t>r</w:t>
      </w:r>
      <w:r w:rsidRPr="00131A44">
        <w:rPr>
          <w:sz w:val="16"/>
        </w:rPr>
        <w:t xml:space="preserve">ights" </w:t>
      </w:r>
      <w:r w:rsidRPr="009E71C6">
        <w:rPr>
          <w:rStyle w:val="StyleUnderline"/>
          <w:highlight w:val="cyan"/>
        </w:rPr>
        <w:t>to</w:t>
      </w:r>
      <w:r w:rsidRPr="009E71C6">
        <w:rPr>
          <w:sz w:val="16"/>
          <w:highlight w:val="cyan"/>
        </w:rPr>
        <w:t xml:space="preserve"> </w:t>
      </w:r>
      <w:r w:rsidRPr="009E71C6">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24567313" w14:textId="77777777" w:rsidR="007711CF" w:rsidRPr="00A86F76" w:rsidRDefault="007711CF" w:rsidP="007711CF">
      <w:pPr>
        <w:pStyle w:val="Heading4"/>
      </w:pPr>
      <w:r>
        <w:t xml:space="preserve">‘Substantial’ </w:t>
      </w:r>
      <w:r>
        <w:rPr>
          <w:u w:val="single"/>
        </w:rPr>
        <w:t>excludes</w:t>
      </w:r>
      <w:r>
        <w:t xml:space="preserve"> subsets.</w:t>
      </w:r>
    </w:p>
    <w:p w14:paraId="23895A20" w14:textId="77777777" w:rsidR="007711CF" w:rsidRPr="009B6FCD" w:rsidRDefault="007711CF" w:rsidP="007711CF">
      <w:r w:rsidRPr="0009590B">
        <w:rPr>
          <w:rStyle w:val="Style13ptBold"/>
        </w:rPr>
        <w:t>Tax Court ’65</w:t>
      </w:r>
      <w:r>
        <w:t xml:space="preserve"> [U.S. Tax Court; July 23; Dudderar v. Commissioner of Internal Revenue. 44 T.C 632]</w:t>
      </w:r>
    </w:p>
    <w:p w14:paraId="67533645" w14:textId="77777777" w:rsidR="007711CF" w:rsidRPr="00A359E0" w:rsidRDefault="007711CF" w:rsidP="007711CF">
      <w:pPr>
        <w:rPr>
          <w:sz w:val="16"/>
        </w:rPr>
      </w:pPr>
      <w:r w:rsidRPr="00A359E0">
        <w:rPr>
          <w:sz w:val="16"/>
        </w:rPr>
        <w:lastRenderedPageBreak/>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7E55DB31" w14:textId="77777777" w:rsidR="007711CF" w:rsidRDefault="007711CF" w:rsidP="007711CF">
      <w:pPr>
        <w:pStyle w:val="Heading4"/>
      </w:pPr>
      <w:r>
        <w:t xml:space="preserve">‘Workers’ means </w:t>
      </w:r>
      <w:r>
        <w:rPr>
          <w:u w:val="single"/>
        </w:rPr>
        <w:t>all</w:t>
      </w:r>
      <w:r>
        <w:t xml:space="preserve"> workers.</w:t>
      </w:r>
    </w:p>
    <w:p w14:paraId="3EC6D6BE" w14:textId="77777777" w:rsidR="007711CF" w:rsidRPr="00B87838" w:rsidRDefault="007711CF" w:rsidP="007711CF">
      <w:r w:rsidRPr="00B87838">
        <w:rPr>
          <w:rStyle w:val="Style13ptBold"/>
        </w:rPr>
        <w:t>ILO ’21</w:t>
      </w:r>
      <w:r>
        <w:t xml:space="preserve">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6D291F19" w14:textId="77777777" w:rsidR="007711CF" w:rsidRPr="00880819" w:rsidRDefault="007711CF" w:rsidP="007711CF">
      <w:pPr>
        <w:rPr>
          <w:sz w:val="16"/>
        </w:rPr>
      </w:pPr>
      <w:r w:rsidRPr="00880819">
        <w:rPr>
          <w:sz w:val="16"/>
        </w:rPr>
        <w:t xml:space="preserve">5. For the purpose of the proposed instrument- </w:t>
      </w:r>
    </w:p>
    <w:p w14:paraId="5D9AE762" w14:textId="77777777" w:rsidR="007711CF" w:rsidRPr="00880819" w:rsidRDefault="007711CF" w:rsidP="007711CF">
      <w:pPr>
        <w:rPr>
          <w:sz w:val="16"/>
        </w:rPr>
      </w:pPr>
      <w:r w:rsidRPr="00880819">
        <w:rPr>
          <w:sz w:val="16"/>
        </w:rPr>
        <w:t>(a) the term " branches of economic activity " includes work in the public service ;</w:t>
      </w:r>
    </w:p>
    <w:p w14:paraId="1AAB8A9F" w14:textId="77777777" w:rsidR="007711CF" w:rsidRPr="00880819" w:rsidRDefault="007711CF" w:rsidP="007711CF">
      <w:pPr>
        <w:rPr>
          <w:sz w:val="16"/>
        </w:rPr>
      </w:pPr>
      <w:r w:rsidRPr="00880819">
        <w:rPr>
          <w:sz w:val="16"/>
        </w:rPr>
        <w:t xml:space="preserve">(b) </w:t>
      </w:r>
      <w:r w:rsidRPr="009E71C6">
        <w:rPr>
          <w:rStyle w:val="StyleUnderline"/>
          <w:highlight w:val="cyan"/>
        </w:rPr>
        <w:t xml:space="preserve">the term " workers " means </w:t>
      </w:r>
      <w:r w:rsidRPr="009E71C6">
        <w:rPr>
          <w:rStyle w:val="Emphasis"/>
          <w:highlight w:val="cyan"/>
        </w:rPr>
        <w:t>all employed persons</w:t>
      </w:r>
      <w:r w:rsidRPr="009E71C6">
        <w:rPr>
          <w:rStyle w:val="StyleUnderline"/>
          <w:highlight w:val="cyan"/>
        </w:rPr>
        <w:t>, including public employees</w:t>
      </w:r>
      <w:r w:rsidRPr="00880819">
        <w:rPr>
          <w:sz w:val="16"/>
        </w:rPr>
        <w:t xml:space="preserve"> ;</w:t>
      </w:r>
    </w:p>
    <w:p w14:paraId="41F1BE71" w14:textId="77777777" w:rsidR="007711CF" w:rsidRDefault="007711CF" w:rsidP="007711CF">
      <w:pPr>
        <w:pStyle w:val="Heading4"/>
      </w:pPr>
      <w:r>
        <w:t xml:space="preserve">They don’t affect </w:t>
      </w:r>
      <w:r>
        <w:rPr>
          <w:u w:val="single"/>
        </w:rPr>
        <w:t>all workers</w:t>
      </w:r>
      <w:r>
        <w:t>.</w:t>
      </w:r>
    </w:p>
    <w:p w14:paraId="7223D63B" w14:textId="77777777" w:rsidR="007711CF" w:rsidRDefault="007711CF" w:rsidP="007711CF">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63DE85D3" w14:textId="77777777" w:rsidR="007711CF" w:rsidRDefault="007711CF" w:rsidP="007711CF">
      <w:pPr>
        <w:pStyle w:val="Heading3"/>
      </w:pPr>
      <w:r>
        <w:lastRenderedPageBreak/>
        <w:t>1NC</w:t>
      </w:r>
    </w:p>
    <w:p w14:paraId="6AC0DB2C" w14:textId="77777777" w:rsidR="007711CF" w:rsidRDefault="007711CF" w:rsidP="007711CF">
      <w:r>
        <w:t>Midterms DA</w:t>
      </w:r>
    </w:p>
    <w:p w14:paraId="03A519EE" w14:textId="77777777" w:rsidR="007711CF" w:rsidRDefault="007711CF" w:rsidP="007711CF">
      <w:pPr>
        <w:pStyle w:val="Heading4"/>
      </w:pPr>
      <w:r>
        <w:t xml:space="preserve">Dems win now. Chart inserted. </w:t>
      </w:r>
    </w:p>
    <w:p w14:paraId="6FE064FF" w14:textId="77777777" w:rsidR="007711CF" w:rsidRPr="00423FE6" w:rsidRDefault="007711CF" w:rsidP="007711CF">
      <w:r w:rsidRPr="00423FE6">
        <w:rPr>
          <w:rStyle w:val="Style13ptBold"/>
        </w:rPr>
        <w:t xml:space="preserve">Polymarket ’11-14 </w:t>
      </w:r>
      <w:r>
        <w:t>[2025; American prediction market, headquartered in Manhattan, New York City; "Which party will win the House in 2026?" https://polymarket.com/event/which-party-will-win-the-house-in-2026]</w:t>
      </w:r>
    </w:p>
    <w:p w14:paraId="0E8F8AEB" w14:textId="77777777" w:rsidR="007711CF" w:rsidRDefault="007711CF" w:rsidP="007711CF">
      <w:r w:rsidRPr="00423FE6">
        <w:rPr>
          <w:noProof/>
        </w:rPr>
        <w:drawing>
          <wp:inline distT="0" distB="0" distL="0" distR="0" wp14:anchorId="651D6809" wp14:editId="342CFCAF">
            <wp:extent cx="6177460" cy="4141949"/>
            <wp:effectExtent l="0" t="0" r="0" b="0"/>
            <wp:docPr id="1360818951"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18951" name="Picture 1" descr="A graph of a party&#10;&#10;AI-generated content may be incorrect."/>
                    <pic:cNvPicPr/>
                  </pic:nvPicPr>
                  <pic:blipFill>
                    <a:blip r:embed="rId8"/>
                    <a:stretch>
                      <a:fillRect/>
                    </a:stretch>
                  </pic:blipFill>
                  <pic:spPr>
                    <a:xfrm>
                      <a:off x="0" y="0"/>
                      <a:ext cx="6231488" cy="4178174"/>
                    </a:xfrm>
                    <a:prstGeom prst="rect">
                      <a:avLst/>
                    </a:prstGeom>
                  </pic:spPr>
                </pic:pic>
              </a:graphicData>
            </a:graphic>
          </wp:inline>
        </w:drawing>
      </w:r>
    </w:p>
    <w:p w14:paraId="33D10BA6" w14:textId="77777777" w:rsidR="007711CF" w:rsidRDefault="007711CF" w:rsidP="007711CF">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75B8B492" w14:textId="77777777" w:rsidR="007711CF" w:rsidRPr="00A76039" w:rsidRDefault="007711CF" w:rsidP="007711CF">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49F43A00" w14:textId="77777777" w:rsidR="007711CF" w:rsidRPr="00AD5BE9" w:rsidRDefault="007711CF" w:rsidP="007711CF">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396200AB" w14:textId="77777777" w:rsidR="007711CF" w:rsidRDefault="007711CF" w:rsidP="007711CF">
      <w:pPr>
        <w:rPr>
          <w:sz w:val="16"/>
        </w:rPr>
      </w:pPr>
      <w:r w:rsidRPr="008D5DDE">
        <w:rPr>
          <w:rStyle w:val="StyleUnderline"/>
        </w:rPr>
        <w:lastRenderedPageBreak/>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7FC084D2" w14:textId="77777777" w:rsidR="007711CF" w:rsidRDefault="007711CF" w:rsidP="007711CF">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17B4714A" w14:textId="77777777" w:rsidR="007711CF" w:rsidRPr="00F0030B" w:rsidRDefault="007711CF" w:rsidP="007711CF">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006AE73F" w14:textId="77777777" w:rsidR="007711CF" w:rsidRPr="0018473B" w:rsidRDefault="007711CF" w:rsidP="007711CF">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20361AAE" w14:textId="77777777" w:rsidR="007711CF" w:rsidRPr="0018473B" w:rsidRDefault="007711CF" w:rsidP="007711CF">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6AA40EE" w14:textId="77777777" w:rsidR="007711CF" w:rsidRPr="00427539" w:rsidRDefault="007711CF" w:rsidP="007711CF">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5C89C6E2" w14:textId="77777777" w:rsidR="007711CF" w:rsidRDefault="007711CF" w:rsidP="007711CF">
      <w:pPr>
        <w:pStyle w:val="Heading4"/>
      </w:pPr>
      <w:r>
        <w:lastRenderedPageBreak/>
        <w:t xml:space="preserve">Dem win blocks the </w:t>
      </w:r>
      <w:r w:rsidRPr="005A2B67">
        <w:rPr>
          <w:u w:val="single"/>
        </w:rPr>
        <w:t>Golden Dome</w:t>
      </w:r>
      <w:r>
        <w:t>.</w:t>
      </w:r>
    </w:p>
    <w:p w14:paraId="2C9FBB39" w14:textId="77777777" w:rsidR="007711CF" w:rsidRPr="00C840BF" w:rsidRDefault="007711CF" w:rsidP="007711CF">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06DE3B7F" w14:textId="77777777" w:rsidR="007711CF" w:rsidRPr="000F3AE0" w:rsidRDefault="007711CF" w:rsidP="007711CF">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169D3D0C" w14:textId="77777777" w:rsidR="007711CF" w:rsidRPr="000F3AE0" w:rsidRDefault="007711CF" w:rsidP="007711CF">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93BBAE5" w14:textId="77777777" w:rsidR="007711CF" w:rsidRPr="000F3AE0" w:rsidRDefault="007711CF" w:rsidP="007711CF">
      <w:pPr>
        <w:rPr>
          <w:sz w:val="16"/>
        </w:rPr>
      </w:pPr>
      <w:r w:rsidRPr="000F3AE0">
        <w:rPr>
          <w:sz w:val="16"/>
        </w:rPr>
        <w:t>As much as the space industry has evolved, Whiting cautioned that “there is some fragility in that defense industrial base and in that commercial space sector.”</w:t>
      </w:r>
    </w:p>
    <w:p w14:paraId="737DAC3E" w14:textId="77777777" w:rsidR="007711CF" w:rsidRPr="000F3AE0" w:rsidRDefault="007711CF" w:rsidP="007711CF">
      <w:pPr>
        <w:rPr>
          <w:sz w:val="16"/>
        </w:rPr>
      </w:pPr>
      <w:r w:rsidRPr="000F3AE0">
        <w:rPr>
          <w:sz w:val="16"/>
        </w:rPr>
        <w:t>In the past, several large companies have relied on a single subcontractor to supply critical components, which creates “a choke point for us,” Whiting said.</w:t>
      </w:r>
    </w:p>
    <w:p w14:paraId="3745CA8C" w14:textId="77777777" w:rsidR="007711CF" w:rsidRPr="000F3AE0" w:rsidRDefault="007711CF" w:rsidP="007711CF">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B7838A6" w14:textId="77777777" w:rsidR="007711CF" w:rsidRPr="000F3AE0" w:rsidRDefault="007711CF" w:rsidP="007711CF">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E21FF57" w14:textId="77777777" w:rsidR="007711CF" w:rsidRPr="000F3AE0" w:rsidRDefault="007711CF" w:rsidP="007711CF">
      <w:pPr>
        <w:rPr>
          <w:sz w:val="16"/>
        </w:rPr>
      </w:pPr>
      <w:r w:rsidRPr="000F3AE0">
        <w:rPr>
          <w:sz w:val="16"/>
        </w:rPr>
        <w:t>The program’s first tranche of satellites was supposed to launch this year but is delayed. Tranche two has about 50 satellites under contract and in production.</w:t>
      </w:r>
    </w:p>
    <w:p w14:paraId="194D6794" w14:textId="77777777" w:rsidR="007711CF" w:rsidRPr="000F3AE0" w:rsidRDefault="007711CF" w:rsidP="007711CF">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498B4A5E" w14:textId="77777777" w:rsidR="007711CF" w:rsidRPr="000F3AE0" w:rsidRDefault="007711CF" w:rsidP="007711CF">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7FB0DB6D" w14:textId="77777777" w:rsidR="007711CF" w:rsidRDefault="007711CF" w:rsidP="007711CF">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EDED84A" w14:textId="77777777" w:rsidR="007711CF" w:rsidRDefault="007711CF" w:rsidP="007711CF">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061C53BF" w14:textId="77777777" w:rsidR="007711CF" w:rsidRPr="00AD10EE" w:rsidRDefault="007711CF" w:rsidP="007711CF">
      <w:pPr>
        <w:rPr>
          <w:sz w:val="16"/>
        </w:rPr>
      </w:pPr>
      <w:r w:rsidRPr="00AD10EE">
        <w:rPr>
          <w:sz w:val="16"/>
        </w:rPr>
        <w:t>Golden Dome: Shield or Provocation?</w:t>
      </w:r>
    </w:p>
    <w:p w14:paraId="07C57718" w14:textId="77777777" w:rsidR="007711CF" w:rsidRPr="00AD10EE" w:rsidRDefault="007711CF" w:rsidP="007711CF">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3D7689BE" w14:textId="77777777" w:rsidR="007711CF" w:rsidRPr="00AD10EE" w:rsidRDefault="007711CF" w:rsidP="007711CF">
      <w:pPr>
        <w:rPr>
          <w:sz w:val="16"/>
        </w:rPr>
      </w:pPr>
      <w:r w:rsidRPr="00AD10EE">
        <w:rPr>
          <w:sz w:val="16"/>
        </w:rPr>
        <w:lastRenderedPageBreak/>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078F1671" w14:textId="77777777" w:rsidR="007711CF" w:rsidRPr="00AD10EE" w:rsidRDefault="007711CF" w:rsidP="007711CF">
      <w:pPr>
        <w:rPr>
          <w:sz w:val="16"/>
        </w:rPr>
      </w:pPr>
      <w:r w:rsidRPr="00AD10EE">
        <w:rPr>
          <w:sz w:val="16"/>
        </w:rPr>
        <w:t>Linking Technology and Strategy</w:t>
      </w:r>
    </w:p>
    <w:p w14:paraId="175CAD6B" w14:textId="77777777" w:rsidR="007711CF" w:rsidRPr="00AD10EE" w:rsidRDefault="007711CF" w:rsidP="007711CF">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59759678" w14:textId="77777777" w:rsidR="007711CF" w:rsidRPr="00AD10EE" w:rsidRDefault="007711CF" w:rsidP="007711CF">
      <w:pPr>
        <w:rPr>
          <w:sz w:val="16"/>
        </w:rPr>
      </w:pPr>
      <w:r w:rsidRPr="00AD10EE">
        <w:rPr>
          <w:sz w:val="16"/>
        </w:rPr>
        <w:t>From Homeland Shield to Global Flashpoint</w:t>
      </w:r>
    </w:p>
    <w:p w14:paraId="0F1A6711" w14:textId="77777777" w:rsidR="007711CF" w:rsidRPr="00AD10EE" w:rsidRDefault="007711CF" w:rsidP="007711CF">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2F0B91E" w14:textId="77777777" w:rsidR="007711CF" w:rsidRPr="00AD10EE" w:rsidRDefault="007711CF" w:rsidP="007711CF">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7FA6161" w14:textId="77777777" w:rsidR="007711CF" w:rsidRPr="00AD10EE" w:rsidRDefault="007711CF" w:rsidP="007711CF">
      <w:pPr>
        <w:rPr>
          <w:sz w:val="16"/>
        </w:rPr>
      </w:pPr>
      <w:r w:rsidRPr="00AD10EE">
        <w:rPr>
          <w:sz w:val="16"/>
        </w:rPr>
        <w:t>The Space Dilemma</w:t>
      </w:r>
    </w:p>
    <w:p w14:paraId="0B76A9E6" w14:textId="77777777" w:rsidR="007711CF" w:rsidRPr="00AD10EE" w:rsidRDefault="007711CF" w:rsidP="007711CF">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626096FF" w14:textId="77777777" w:rsidR="007711CF" w:rsidRPr="00AD10EE" w:rsidRDefault="007711CF" w:rsidP="007711CF">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2E8DA88D" w14:textId="77777777" w:rsidR="007711CF" w:rsidRPr="00AD10EE" w:rsidRDefault="007711CF" w:rsidP="007711CF">
      <w:pPr>
        <w:rPr>
          <w:sz w:val="16"/>
        </w:rPr>
      </w:pPr>
      <w:r w:rsidRPr="00AD10EE">
        <w:rPr>
          <w:sz w:val="16"/>
        </w:rPr>
        <w:t>Strategic Risks and Operational Realism</w:t>
      </w:r>
    </w:p>
    <w:p w14:paraId="0B8802FE" w14:textId="77777777" w:rsidR="007711CF" w:rsidRPr="00AD10EE" w:rsidRDefault="007711CF" w:rsidP="007711CF">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7BE76E9C" w14:textId="77777777" w:rsidR="007711CF" w:rsidRPr="00AD10EE" w:rsidRDefault="007711CF" w:rsidP="007711CF">
      <w:pPr>
        <w:rPr>
          <w:sz w:val="16"/>
        </w:rPr>
      </w:pPr>
      <w:r w:rsidRPr="00AD10EE">
        <w:rPr>
          <w:sz w:val="16"/>
        </w:rPr>
        <w:t>Domestic and Political Dimensions</w:t>
      </w:r>
    </w:p>
    <w:p w14:paraId="788B5A8B" w14:textId="77777777" w:rsidR="007711CF" w:rsidRPr="00AD10EE" w:rsidRDefault="007711CF" w:rsidP="007711CF">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151D7AB6" w14:textId="77777777" w:rsidR="007711CF" w:rsidRPr="00AD10EE" w:rsidRDefault="007711CF" w:rsidP="007711CF">
      <w:pPr>
        <w:rPr>
          <w:sz w:val="16"/>
        </w:rPr>
      </w:pPr>
      <w:r w:rsidRPr="00AD10EE">
        <w:rPr>
          <w:sz w:val="16"/>
        </w:rPr>
        <w:lastRenderedPageBreak/>
        <w:t>International Security Architecture</w:t>
      </w:r>
    </w:p>
    <w:p w14:paraId="26F96778" w14:textId="77777777" w:rsidR="007711CF" w:rsidRPr="00AD10EE" w:rsidRDefault="007711CF" w:rsidP="007711CF">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90327C8" w14:textId="77777777" w:rsidR="007711CF" w:rsidRPr="00AD10EE" w:rsidRDefault="007711CF" w:rsidP="007711CF">
      <w:pPr>
        <w:rPr>
          <w:sz w:val="16"/>
        </w:rPr>
      </w:pPr>
      <w:r w:rsidRPr="00AD10EE">
        <w:rPr>
          <w:sz w:val="16"/>
        </w:rPr>
        <w:t>Escalation and Strategic Stability</w:t>
      </w:r>
    </w:p>
    <w:p w14:paraId="1919FE8C" w14:textId="77777777" w:rsidR="007711CF" w:rsidRPr="00AD10EE" w:rsidRDefault="007711CF" w:rsidP="007711CF">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15470100" w14:textId="77777777" w:rsidR="007711CF" w:rsidRPr="00AD10EE" w:rsidRDefault="007711CF" w:rsidP="007711CF">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FFE230E" w14:textId="77777777" w:rsidR="007711CF" w:rsidRPr="00AD10EE" w:rsidRDefault="007711CF" w:rsidP="007711CF">
      <w:pPr>
        <w:rPr>
          <w:sz w:val="16"/>
        </w:rPr>
      </w:pPr>
      <w:r w:rsidRPr="00AD10EE">
        <w:rPr>
          <w:sz w:val="16"/>
        </w:rPr>
        <w:t>Economic, Ethical, and Normative Dimensions</w:t>
      </w:r>
    </w:p>
    <w:p w14:paraId="3393C9EC" w14:textId="77777777" w:rsidR="007711CF" w:rsidRPr="00AD10EE" w:rsidRDefault="007711CF" w:rsidP="007711CF">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47B6238C" w14:textId="77777777" w:rsidR="007711CF" w:rsidRPr="00AD10EE" w:rsidRDefault="007711CF" w:rsidP="007711CF">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17E9045" w14:textId="77777777" w:rsidR="007711CF" w:rsidRPr="00AD10EE" w:rsidRDefault="007711CF" w:rsidP="007711CF">
      <w:pPr>
        <w:rPr>
          <w:sz w:val="16"/>
        </w:rPr>
      </w:pPr>
      <w:r w:rsidRPr="00AD10EE">
        <w:rPr>
          <w:sz w:val="16"/>
        </w:rPr>
        <w:t>Shifting Regional Balances and Global Dependencies</w:t>
      </w:r>
    </w:p>
    <w:p w14:paraId="5F717BCF" w14:textId="77777777" w:rsidR="007711CF" w:rsidRPr="00AD10EE" w:rsidRDefault="007711CF" w:rsidP="007711CF">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1FA79EC0" w14:textId="77777777" w:rsidR="007711CF" w:rsidRPr="00E14E79" w:rsidRDefault="007711CF" w:rsidP="007711CF">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t>
      </w:r>
      <w:r w:rsidRPr="00AA5C76">
        <w:rPr>
          <w:sz w:val="16"/>
        </w:rPr>
        <w:lastRenderedPageBreak/>
        <w:t xml:space="preserve">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7C81EA76" w14:textId="77777777" w:rsidR="007711CF" w:rsidRPr="00AD10EE" w:rsidRDefault="007711CF" w:rsidP="007711CF">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F0CB258" w14:textId="77777777" w:rsidR="007711CF" w:rsidRPr="00AD10EE" w:rsidRDefault="007711CF" w:rsidP="007711CF">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4522AF03" w14:textId="77777777" w:rsidR="007711CF" w:rsidRPr="00AD10EE" w:rsidRDefault="007711CF" w:rsidP="007711CF">
      <w:pPr>
        <w:rPr>
          <w:sz w:val="16"/>
        </w:rPr>
      </w:pPr>
      <w:r w:rsidRPr="00AD10EE">
        <w:rPr>
          <w:sz w:val="16"/>
        </w:rPr>
        <w:t>Guardianship and Consequence</w:t>
      </w:r>
    </w:p>
    <w:p w14:paraId="5EA0E625" w14:textId="77777777" w:rsidR="007711CF" w:rsidRPr="00EC17E5" w:rsidRDefault="007711CF" w:rsidP="007711CF">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7D5A3241" w14:textId="77777777" w:rsidR="007711CF" w:rsidRDefault="007711CF" w:rsidP="007711CF">
      <w:pPr>
        <w:pStyle w:val="Heading3"/>
      </w:pPr>
      <w:r>
        <w:lastRenderedPageBreak/>
        <w:t xml:space="preserve">1NC </w:t>
      </w:r>
    </w:p>
    <w:p w14:paraId="0846ECB1" w14:textId="77777777" w:rsidR="007711CF" w:rsidRDefault="007711CF" w:rsidP="007711CF">
      <w:r>
        <w:t>Employment Law CP</w:t>
      </w:r>
    </w:p>
    <w:p w14:paraId="23F2E632" w14:textId="77777777" w:rsidR="007711CF" w:rsidRDefault="007711CF" w:rsidP="007711CF">
      <w:pPr>
        <w:pStyle w:val="Heading4"/>
      </w:pPr>
      <w:r>
        <w:t>The United States federal government should:</w:t>
      </w:r>
    </w:p>
    <w:p w14:paraId="3875BFDE" w14:textId="77777777" w:rsidR="007711CF" w:rsidRDefault="007711CF" w:rsidP="007711CF">
      <w:pPr>
        <w:pStyle w:val="Heading4"/>
      </w:pPr>
      <w:r>
        <w:t>- substantially increase non-collective bargaining protections for federal workers;</w:t>
      </w:r>
    </w:p>
    <w:p w14:paraId="184E67DD" w14:textId="77777777" w:rsidR="007711CF" w:rsidRDefault="007711CF" w:rsidP="007711CF">
      <w:pPr>
        <w:pStyle w:val="Heading4"/>
      </w:pPr>
      <w:r>
        <w:t>- amend the Presidential Succession Act to establish former presidents who have not been impeached in reverse chronological order as next in the line of succession upon removal of the President and Vice-President and, citing health concerns, have the President and Vice President of the United States step down;</w:t>
      </w:r>
    </w:p>
    <w:p w14:paraId="12F35651" w14:textId="77777777" w:rsidR="007711CF" w:rsidRDefault="007711CF" w:rsidP="007711CF">
      <w:pPr>
        <w:pStyle w:val="Heading4"/>
      </w:pPr>
      <w:r>
        <w:t>- strengthen employment protections for firing, expertise, and whistleblowers,</w:t>
      </w:r>
    </w:p>
    <w:p w14:paraId="1C430A6A" w14:textId="77777777" w:rsidR="007711CF" w:rsidRDefault="007711CF" w:rsidP="007711CF">
      <w:pPr>
        <w:pStyle w:val="Heading4"/>
      </w:pPr>
      <w:r>
        <w:t>- repeal provision 5 U.S.C. § 7511(b)(2) of the Civil Service Reform Act,</w:t>
      </w:r>
    </w:p>
    <w:p w14:paraId="52F345B2" w14:textId="77777777" w:rsidR="007711CF" w:rsidRDefault="007711CF" w:rsidP="007711CF">
      <w:pPr>
        <w:pStyle w:val="Heading4"/>
      </w:pPr>
      <w:r>
        <w:t>- reinstate workers fired during Schedule F initiatives,</w:t>
      </w:r>
    </w:p>
    <w:p w14:paraId="59C5988D" w14:textId="77777777" w:rsidR="007711CF" w:rsidRPr="004054A9" w:rsidRDefault="007711CF" w:rsidP="007711CF">
      <w:pPr>
        <w:pStyle w:val="Heading4"/>
      </w:pPr>
      <w:r>
        <w:t>- perpetually fund and staff regulatory agencies,</w:t>
      </w:r>
    </w:p>
    <w:p w14:paraId="0C7A3FBA" w14:textId="77777777" w:rsidR="007711CF" w:rsidRDefault="007711CF" w:rsidP="007711CF">
      <w:pPr>
        <w:pStyle w:val="Heading4"/>
      </w:pPr>
      <w:r>
        <w:t>- provide competitive wages and benefits for civil servants in comparison to private sector employees, and</w:t>
      </w:r>
    </w:p>
    <w:p w14:paraId="48EB88A1" w14:textId="77777777" w:rsidR="007711CF" w:rsidRPr="006E461C" w:rsidRDefault="007711CF" w:rsidP="007711CF">
      <w:pPr>
        <w:pStyle w:val="Heading4"/>
      </w:pPr>
      <w:r>
        <w:t xml:space="preserve">- </w:t>
      </w:r>
      <w:r w:rsidRPr="006E461C">
        <w:t>solicit public employee input regarding workplace conditions and investigate complaints</w:t>
      </w:r>
      <w:r>
        <w:t>,</w:t>
      </w:r>
    </w:p>
    <w:p w14:paraId="0EE55BF6" w14:textId="77777777" w:rsidR="007711CF" w:rsidRDefault="007711CF" w:rsidP="007711CF">
      <w:pPr>
        <w:pStyle w:val="Heading4"/>
      </w:pPr>
      <w:r>
        <w:t>- increase counter-terror operations, monitoring, and partnerships;</w:t>
      </w:r>
    </w:p>
    <w:p w14:paraId="1005AD2F" w14:textId="77777777" w:rsidR="007711CF" w:rsidRDefault="007711CF" w:rsidP="007711CF">
      <w:pPr>
        <w:pStyle w:val="Heading4"/>
      </w:pPr>
      <w:r>
        <w:t>- increase funding for implementation, research, and development of vaccines and platform technologies; expand and modernize pathogen surveillance and intelligence systems</w:t>
      </w:r>
    </w:p>
    <w:p w14:paraId="44D19C1F" w14:textId="77777777" w:rsidR="007711CF" w:rsidRDefault="007711CF" w:rsidP="007711CF">
      <w:pPr>
        <w:pStyle w:val="Heading4"/>
      </w:pPr>
      <w:r>
        <w:t>- increase funding for implementation, research, and development of negative emissions technologies</w:t>
      </w:r>
    </w:p>
    <w:p w14:paraId="385F2602" w14:textId="77777777" w:rsidR="007711CF" w:rsidRDefault="007711CF" w:rsidP="007711CF">
      <w:pPr>
        <w:pStyle w:val="Heading4"/>
      </w:pPr>
      <w:r>
        <w:t>- adopt an interest balancing framework for branch disputes, with defaults in favor of Congress</w:t>
      </w:r>
    </w:p>
    <w:p w14:paraId="3541DEEA" w14:textId="77777777" w:rsidR="007711CF" w:rsidRPr="00A1049F" w:rsidRDefault="007711CF" w:rsidP="007711CF">
      <w:pPr>
        <w:pStyle w:val="Heading4"/>
      </w:pPr>
      <w:r>
        <w:t>- increase sustained, systems-based foreign aid and technical assistance for electoral processes.</w:t>
      </w:r>
    </w:p>
    <w:p w14:paraId="3B1175B9" w14:textId="77777777" w:rsidR="007711CF" w:rsidRPr="00F11959" w:rsidRDefault="007711CF" w:rsidP="007711CF">
      <w:pPr>
        <w:pStyle w:val="Heading4"/>
      </w:pPr>
      <w:r>
        <w:t xml:space="preserve">‘Collective bargaining rights’ </w:t>
      </w:r>
      <w:r>
        <w:rPr>
          <w:u w:val="single"/>
        </w:rPr>
        <w:t>aren’t civil service protections</w:t>
      </w:r>
      <w:r>
        <w:t xml:space="preserve">. The CP </w:t>
      </w:r>
      <w:r>
        <w:rPr>
          <w:u w:val="single"/>
        </w:rPr>
        <w:t>competes</w:t>
      </w:r>
      <w:r>
        <w:t xml:space="preserve"> and institutes a </w:t>
      </w:r>
      <w:r>
        <w:rPr>
          <w:u w:val="single"/>
        </w:rPr>
        <w:t>suite of employment reforms</w:t>
      </w:r>
      <w:r>
        <w:t xml:space="preserve"> but avoids empowering </w:t>
      </w:r>
      <w:r>
        <w:rPr>
          <w:u w:val="single"/>
        </w:rPr>
        <w:t>union obstructions</w:t>
      </w:r>
      <w:r>
        <w:t xml:space="preserve"> that </w:t>
      </w:r>
      <w:r>
        <w:rPr>
          <w:u w:val="single"/>
        </w:rPr>
        <w:t>ossifies</w:t>
      </w:r>
      <w:r>
        <w:t xml:space="preserve"> the executive.</w:t>
      </w:r>
    </w:p>
    <w:p w14:paraId="27DE1552" w14:textId="77777777" w:rsidR="007711CF" w:rsidRPr="00E4583C" w:rsidRDefault="007711CF" w:rsidP="007711CF">
      <w:r w:rsidRPr="00E4583C">
        <w:rPr>
          <w:rStyle w:val="Style13ptBold"/>
        </w:rPr>
        <w:t>Withe ’25</w:t>
      </w:r>
      <w:r>
        <w:t xml:space="preserve"> [Aaron; April 9; </w:t>
      </w:r>
      <w:r w:rsidRPr="00BC179A">
        <w:t>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w:t>
      </w:r>
      <w:r>
        <w:t>; The Hill, “Trump’s stance on unions is what Roosevelt wanted all along,” https://thehill.com/opinion/congress-blog/labor/5237960-trump-executive-order-union-obstruction/]</w:t>
      </w:r>
    </w:p>
    <w:p w14:paraId="0DE4BFD6" w14:textId="77777777" w:rsidR="007711CF" w:rsidRPr="00F11959" w:rsidRDefault="007711CF" w:rsidP="007711CF">
      <w:pPr>
        <w:rPr>
          <w:sz w:val="16"/>
        </w:rPr>
      </w:pPr>
      <w:r w:rsidRPr="00F11959">
        <w:rPr>
          <w:sz w:val="16"/>
        </w:rPr>
        <w:lastRenderedPageBreak/>
        <w:t xml:space="preserve">Franklin Delano Roosevelt — the architect of modern labor law and workers’ rights — wrote in 1937 that </w:t>
      </w:r>
      <w:r w:rsidRPr="00F11959">
        <w:rPr>
          <w:rStyle w:val="Emphasis"/>
        </w:rPr>
        <w:t>c</w:t>
      </w:r>
      <w:r w:rsidRPr="00F11959">
        <w:rPr>
          <w:rStyle w:val="StyleUnderline"/>
        </w:rPr>
        <w:t xml:space="preserve">ollective </w:t>
      </w:r>
      <w:r w:rsidRPr="00F11959">
        <w:rPr>
          <w:rStyle w:val="Emphasis"/>
        </w:rPr>
        <w:t>b</w:t>
      </w:r>
      <w:r w:rsidRPr="00F11959">
        <w:rPr>
          <w:rStyle w:val="StyleUnderline"/>
        </w:rPr>
        <w:t xml:space="preserve">argaining does </w:t>
      </w:r>
      <w:r w:rsidRPr="00F11959">
        <w:rPr>
          <w:rStyle w:val="Emphasis"/>
        </w:rPr>
        <w:t>not belong</w:t>
      </w:r>
      <w:r w:rsidRPr="00F11959">
        <w:rPr>
          <w:rStyle w:val="StyleUnderline"/>
        </w:rPr>
        <w:t xml:space="preserve"> in the </w:t>
      </w:r>
      <w:r w:rsidRPr="00F11959">
        <w:rPr>
          <w:rStyle w:val="Emphasis"/>
        </w:rPr>
        <w:t>public sector</w:t>
      </w:r>
      <w:r w:rsidRPr="00F11959">
        <w:rPr>
          <w:sz w:val="16"/>
        </w:rPr>
        <w:t>.</w:t>
      </w:r>
    </w:p>
    <w:p w14:paraId="1BA02E71" w14:textId="77777777" w:rsidR="007711CF" w:rsidRPr="00F11959" w:rsidRDefault="007711CF" w:rsidP="007711CF">
      <w:pPr>
        <w:rPr>
          <w:sz w:val="16"/>
        </w:rPr>
      </w:pPr>
      <w:bookmarkStart w:id="0" w:name="_Hlk209882093"/>
      <w:bookmarkStart w:id="1" w:name="_Hlk209882376"/>
      <w:r w:rsidRPr="00F11959">
        <w:rPr>
          <w:rStyle w:val="StyleUnderline"/>
        </w:rPr>
        <w:t xml:space="preserve">President 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 ending collective bargaining</w:t>
      </w:r>
      <w:r w:rsidRPr="00F11959">
        <w:rPr>
          <w:sz w:val="16"/>
        </w:rPr>
        <w:t xml:space="preserve"> across national security agencies </w:t>
      </w:r>
      <w:r w:rsidRPr="00F11959">
        <w:rPr>
          <w:rStyle w:val="StyleUnderline"/>
        </w:rPr>
        <w:t>represents</w:t>
      </w:r>
      <w:r w:rsidRPr="001F1ADF">
        <w:rPr>
          <w:rStyle w:val="StyleUnderline"/>
        </w:rPr>
        <w:t xml:space="preserve"> a return to Roosevelt’s </w:t>
      </w:r>
      <w:r w:rsidRPr="001F1ADF">
        <w:rPr>
          <w:rStyle w:val="Emphasis"/>
        </w:rPr>
        <w:t>sensible approach</w:t>
      </w:r>
      <w:r w:rsidRPr="001F1ADF">
        <w:rPr>
          <w:rStyle w:val="StyleUnderline"/>
        </w:rPr>
        <w:t xml:space="preserve">. The order leverages authority granted by Congress through the </w:t>
      </w:r>
      <w:r w:rsidRPr="001F1ADF">
        <w:rPr>
          <w:rStyle w:val="Emphasis"/>
        </w:rPr>
        <w:t>Civil Service Reform Act</w:t>
      </w:r>
      <w:r w:rsidRPr="001F1ADF">
        <w:rPr>
          <w:rStyle w:val="StyleUnderline"/>
        </w:rPr>
        <w:t xml:space="preserve"> of 1978 to ensure critical </w:t>
      </w:r>
      <w:r w:rsidRPr="007E7CAF">
        <w:rPr>
          <w:rStyle w:val="StyleUnderline"/>
          <w:highlight w:val="cyan"/>
        </w:rPr>
        <w:t>gov</w:t>
      </w:r>
      <w:r w:rsidRPr="001F1ADF">
        <w:rPr>
          <w:rStyle w:val="StyleUnderline"/>
        </w:rPr>
        <w:t xml:space="preserve">ernment </w:t>
      </w:r>
      <w:r w:rsidRPr="007E0CBC">
        <w:rPr>
          <w:rStyle w:val="StyleUnderline"/>
        </w:rPr>
        <w:t>functions aren’t</w:t>
      </w:r>
      <w:r w:rsidRPr="001F1ADF">
        <w:rPr>
          <w:rStyle w:val="StyleUnderline"/>
        </w:rPr>
        <w:t xml:space="preserve"> </w:t>
      </w:r>
      <w:r w:rsidRPr="007E7CAF">
        <w:rPr>
          <w:rStyle w:val="Emphasis"/>
          <w:highlight w:val="cyan"/>
        </w:rPr>
        <w:t>hamstrung</w:t>
      </w:r>
      <w:r w:rsidRPr="007E7CAF">
        <w:rPr>
          <w:rStyle w:val="StyleUnderline"/>
          <w:highlight w:val="cyan"/>
        </w:rPr>
        <w:t xml:space="preserve"> by </w:t>
      </w:r>
      <w:r w:rsidRPr="007E7CAF">
        <w:rPr>
          <w:rStyle w:val="Emphasis"/>
          <w:highlight w:val="cyan"/>
        </w:rPr>
        <w:t>union obstruction</w:t>
      </w:r>
      <w:r w:rsidRPr="00F11959">
        <w:rPr>
          <w:sz w:val="16"/>
        </w:rPr>
        <w:t>.</w:t>
      </w:r>
    </w:p>
    <w:p w14:paraId="6B225347" w14:textId="77777777" w:rsidR="007711CF" w:rsidRPr="00F11959" w:rsidRDefault="007711CF" w:rsidP="007711CF">
      <w:pPr>
        <w:rPr>
          <w:sz w:val="16"/>
        </w:rPr>
      </w:pPr>
      <w:r w:rsidRPr="00F11959">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w:t>
      </w:r>
      <w:r w:rsidRPr="007E0CBC">
        <w:rPr>
          <w:sz w:val="16"/>
        </w:rPr>
        <w:t xml:space="preserve">reforms, </w:t>
      </w:r>
      <w:r w:rsidRPr="007E0CBC">
        <w:rPr>
          <w:rStyle w:val="StyleUnderline"/>
        </w:rPr>
        <w:t>unions</w:t>
      </w:r>
      <w:r w:rsidRPr="001F1ADF">
        <w:rPr>
          <w:rStyle w:val="StyleUnderline"/>
        </w:rPr>
        <w:t xml:space="preserve"> tried to </w:t>
      </w:r>
      <w:r w:rsidRPr="007E7CAF">
        <w:rPr>
          <w:rStyle w:val="StyleUnderline"/>
          <w:highlight w:val="cyan"/>
        </w:rPr>
        <w:t>force</w:t>
      </w:r>
      <w:r w:rsidRPr="001F1ADF">
        <w:rPr>
          <w:rStyle w:val="StyleUnderline"/>
        </w:rPr>
        <w:t xml:space="preserve"> the </w:t>
      </w:r>
      <w:r w:rsidRPr="007E7CAF">
        <w:rPr>
          <w:rStyle w:val="Emphasis"/>
          <w:highlight w:val="cyan"/>
        </w:rPr>
        <w:t>reinstatement</w:t>
      </w:r>
      <w:r w:rsidRPr="007E0CBC">
        <w:rPr>
          <w:rStyle w:val="StyleUnderline"/>
        </w:rPr>
        <w:t xml:space="preserve"> of</w:t>
      </w:r>
      <w:r w:rsidRPr="001F1ADF">
        <w:rPr>
          <w:rStyle w:val="StyleUnderline"/>
        </w:rPr>
        <w:t xml:space="preserve"> 4,</w:t>
      </w:r>
      <w:r w:rsidRPr="007E0CBC">
        <w:rPr>
          <w:rStyle w:val="StyleUnderline"/>
        </w:rPr>
        <w:t xml:space="preserve">000 employees, many of whom were removed for </w:t>
      </w:r>
      <w:r w:rsidRPr="007E0CBC">
        <w:rPr>
          <w:rStyle w:val="Emphasis"/>
        </w:rPr>
        <w:t>poor performance</w:t>
      </w:r>
      <w:r w:rsidRPr="007E0CBC">
        <w:rPr>
          <w:rStyle w:val="StyleUnderline"/>
        </w:rPr>
        <w:t xml:space="preserve"> or misconduct</w:t>
      </w:r>
      <w:r w:rsidRPr="007E0CBC">
        <w:rPr>
          <w:sz w:val="16"/>
        </w:rPr>
        <w:t>.</w:t>
      </w:r>
      <w:r w:rsidRPr="00F11959">
        <w:rPr>
          <w:sz w:val="16"/>
        </w:rPr>
        <w:t xml:space="preserve"> </w:t>
      </w:r>
    </w:p>
    <w:bookmarkEnd w:id="0"/>
    <w:p w14:paraId="1EE1CDC5" w14:textId="77777777" w:rsidR="007711CF" w:rsidRPr="00F11959" w:rsidRDefault="007711CF" w:rsidP="007711CF">
      <w:pPr>
        <w:rPr>
          <w:sz w:val="16"/>
        </w:rPr>
      </w:pPr>
      <w:r w:rsidRPr="00F11959">
        <w:rPr>
          <w:sz w:val="16"/>
        </w:rPr>
        <w:t>In what alternate universe can private organizations invalidate legislation passed by elected representatives?</w:t>
      </w:r>
    </w:p>
    <w:p w14:paraId="579FC586" w14:textId="77777777" w:rsidR="007711CF" w:rsidRPr="00F11959" w:rsidRDefault="007711CF" w:rsidP="007711CF">
      <w:pPr>
        <w:rPr>
          <w:sz w:val="16"/>
        </w:rPr>
      </w:pPr>
      <w:r w:rsidRPr="001F1ADF">
        <w:rPr>
          <w:rStyle w:val="StyleUnderline"/>
        </w:rPr>
        <w:t>Similar stories play out across the federal landscape</w:t>
      </w:r>
      <w:r w:rsidRPr="00F11959">
        <w:rPr>
          <w:sz w:val="16"/>
        </w:rPr>
        <w:t xml:space="preserve">. According to the Federal Labor Relations Authority, Immigration and Customs Enforcement officials cannot modify cybersecurity policies without first completing time-consuming midterm bargaining with unions. </w:t>
      </w:r>
    </w:p>
    <w:p w14:paraId="2769800C" w14:textId="77777777" w:rsidR="007711CF" w:rsidRPr="00F11959" w:rsidRDefault="007711CF" w:rsidP="007711CF">
      <w:pPr>
        <w:rPr>
          <w:sz w:val="16"/>
        </w:rPr>
      </w:pPr>
      <w:r w:rsidRPr="00F11959">
        <w:rPr>
          <w:rStyle w:val="StyleUnderline"/>
        </w:rPr>
        <w:t>When</w:t>
      </w:r>
      <w:r w:rsidRPr="001F1ADF">
        <w:rPr>
          <w:rStyle w:val="StyleUnderline"/>
        </w:rPr>
        <w:t xml:space="preserve"> vital </w:t>
      </w:r>
      <w:r w:rsidRPr="007E0CBC">
        <w:rPr>
          <w:rStyle w:val="StyleUnderline"/>
        </w:rPr>
        <w:t xml:space="preserve">agencies </w:t>
      </w:r>
      <w:r w:rsidRPr="00F11959">
        <w:rPr>
          <w:rStyle w:val="StyleUnderline"/>
          <w:highlight w:val="cyan"/>
        </w:rPr>
        <w:t>can’</w:t>
      </w:r>
      <w:r w:rsidRPr="007E7CAF">
        <w:rPr>
          <w:rStyle w:val="StyleUnderline"/>
          <w:highlight w:val="cyan"/>
        </w:rPr>
        <w:t>t adapt to</w:t>
      </w:r>
      <w:r w:rsidRPr="00F11959">
        <w:rPr>
          <w:rStyle w:val="StyleUnderline"/>
        </w:rPr>
        <w:t xml:space="preserve"> </w:t>
      </w:r>
      <w:r w:rsidRPr="00F11959">
        <w:rPr>
          <w:rStyle w:val="Emphasis"/>
        </w:rPr>
        <w:t xml:space="preserve">emerging </w:t>
      </w:r>
      <w:r w:rsidRPr="007E7CAF">
        <w:rPr>
          <w:rStyle w:val="Emphasis"/>
          <w:highlight w:val="cyan"/>
        </w:rPr>
        <w:t>threats</w:t>
      </w:r>
      <w:r w:rsidRPr="001F1ADF">
        <w:rPr>
          <w:rStyle w:val="StyleUnderline"/>
        </w:rPr>
        <w:t xml:space="preserve"> without union permission, </w:t>
      </w:r>
      <w:r w:rsidRPr="00F11959">
        <w:rPr>
          <w:rStyle w:val="Emphasis"/>
        </w:rPr>
        <w:t>national security</w:t>
      </w:r>
      <w:r w:rsidRPr="00F11959">
        <w:rPr>
          <w:rStyle w:val="StyleUnderline"/>
        </w:rPr>
        <w:t xml:space="preserve"> is at </w:t>
      </w:r>
      <w:r w:rsidRPr="00F11959">
        <w:rPr>
          <w:rStyle w:val="Emphasis"/>
        </w:rPr>
        <w:t>risk</w:t>
      </w:r>
      <w:r w:rsidRPr="00F11959">
        <w:rPr>
          <w:sz w:val="16"/>
        </w:rPr>
        <w:t>.</w:t>
      </w:r>
    </w:p>
    <w:p w14:paraId="15620216" w14:textId="77777777" w:rsidR="007711CF" w:rsidRPr="00F11959" w:rsidRDefault="007711CF" w:rsidP="007711CF">
      <w:pPr>
        <w:rPr>
          <w:sz w:val="16"/>
        </w:rPr>
      </w:pPr>
      <w:r w:rsidRPr="00F11959">
        <w:rPr>
          <w:sz w:val="16"/>
        </w:rPr>
        <w:t xml:space="preserve">Critics will argue the executive order’s definition of national security is too expansive. </w:t>
      </w:r>
      <w:r w:rsidRPr="00F11959">
        <w:rPr>
          <w:rStyle w:val="StyleUnderline"/>
        </w:rPr>
        <w:t>Unfortunately, modern threats</w:t>
      </w:r>
      <w:r w:rsidRPr="001F1ADF">
        <w:rPr>
          <w:rStyle w:val="StyleUnderline"/>
        </w:rPr>
        <w:t xml:space="preserve"> don’t fit neatly into Cold War categories</w:t>
      </w:r>
      <w:r w:rsidRPr="00F11959">
        <w:rPr>
          <w:sz w:val="16"/>
        </w:rPr>
        <w:t xml:space="preserve">. </w:t>
      </w:r>
    </w:p>
    <w:p w14:paraId="6BF6C288" w14:textId="77777777" w:rsidR="007711CF" w:rsidRPr="00F11959" w:rsidRDefault="007711CF" w:rsidP="007711CF">
      <w:pPr>
        <w:rPr>
          <w:sz w:val="16"/>
        </w:rPr>
      </w:pPr>
      <w:r w:rsidRPr="007E0CBC">
        <w:rPr>
          <w:rStyle w:val="Emphasis"/>
        </w:rPr>
        <w:t>Energy security</w:t>
      </w:r>
      <w:r w:rsidRPr="007E0CBC">
        <w:rPr>
          <w:rStyle w:val="StyleUnderline"/>
        </w:rPr>
        <w:t xml:space="preserve">, </w:t>
      </w:r>
      <w:r w:rsidRPr="007E0CBC">
        <w:rPr>
          <w:rStyle w:val="Emphasis"/>
        </w:rPr>
        <w:t>cyber</w:t>
      </w:r>
      <w:r w:rsidRPr="007E0CBC">
        <w:rPr>
          <w:rStyle w:val="StyleUnderline"/>
        </w:rPr>
        <w:t xml:space="preserve">security, </w:t>
      </w:r>
      <w:r w:rsidRPr="007E0CBC">
        <w:rPr>
          <w:rStyle w:val="Emphasis"/>
        </w:rPr>
        <w:t>pandemic</w:t>
      </w:r>
      <w:r w:rsidRPr="007E0CBC">
        <w:rPr>
          <w:rStyle w:val="StyleUnderline"/>
        </w:rPr>
        <w:t xml:space="preserve"> preparednes</w:t>
      </w:r>
      <w:r w:rsidRPr="007E0CBC">
        <w:rPr>
          <w:rStyle w:val="Emphasis"/>
        </w:rPr>
        <w:t>s</w:t>
      </w:r>
      <w:r w:rsidRPr="007E0CBC">
        <w:rPr>
          <w:rStyle w:val="StyleUnderline"/>
        </w:rPr>
        <w:t xml:space="preserve"> and </w:t>
      </w:r>
      <w:r w:rsidRPr="007E0CBC">
        <w:rPr>
          <w:rStyle w:val="Emphasis"/>
        </w:rPr>
        <w:t>economic defense</w:t>
      </w:r>
      <w:r w:rsidRPr="007E0CBC">
        <w:rPr>
          <w:rStyle w:val="StyleUnderline"/>
        </w:rPr>
        <w:t xml:space="preserve"> all represent </w:t>
      </w:r>
      <w:r w:rsidRPr="007E0CBC">
        <w:rPr>
          <w:rStyle w:val="Emphasis"/>
        </w:rPr>
        <w:t>critical vulnerabilities</w:t>
      </w:r>
      <w:r w:rsidRPr="007E0CBC">
        <w:rPr>
          <w:rStyle w:val="StyleUnderline"/>
        </w:rPr>
        <w:t xml:space="preserve"> adversaries can exploit. The integrated nature</w:t>
      </w:r>
      <w:r w:rsidRPr="001F1ADF">
        <w:rPr>
          <w:rStyle w:val="StyleUnderline"/>
        </w:rPr>
        <w:t xml:space="preserve"> of these threats requires a holistic understanding of national security</w:t>
      </w:r>
      <w:r w:rsidRPr="00F11959">
        <w:rPr>
          <w:sz w:val="16"/>
        </w:rPr>
        <w:t xml:space="preserve"> extending well beyond traditional military concerns.</w:t>
      </w:r>
    </w:p>
    <w:bookmarkEnd w:id="1"/>
    <w:p w14:paraId="7491D29D" w14:textId="77777777" w:rsidR="007711CF" w:rsidRPr="00F11959" w:rsidRDefault="007711CF" w:rsidP="007711CF">
      <w:pPr>
        <w:rPr>
          <w:sz w:val="16"/>
        </w:rPr>
      </w:pPr>
      <w:r w:rsidRPr="007E7CAF">
        <w:rPr>
          <w:rStyle w:val="StyleUnderline"/>
        </w:rPr>
        <w:t>To be sure</w:t>
      </w:r>
      <w:r w:rsidRPr="00F11959">
        <w:rPr>
          <w:sz w:val="16"/>
        </w:rPr>
        <w:t>, union supporters raise legitimate concerns that deserve serious consid</w:t>
      </w:r>
      <w:r w:rsidRPr="007E0CBC">
        <w:rPr>
          <w:sz w:val="16"/>
        </w:rPr>
        <w:t>er</w:t>
      </w:r>
      <w:r w:rsidRPr="00F11959">
        <w:rPr>
          <w:sz w:val="16"/>
        </w:rPr>
        <w:t xml:space="preserve">ation. </w:t>
      </w:r>
      <w:r w:rsidRPr="007E7CAF">
        <w:rPr>
          <w:rStyle w:val="StyleUnderline"/>
          <w:highlight w:val="cyan"/>
        </w:rPr>
        <w:t>Fed</w:t>
      </w:r>
      <w:r w:rsidRPr="007E7CAF">
        <w:rPr>
          <w:rStyle w:val="StyleUnderline"/>
        </w:rPr>
        <w:t>eral worker</w:t>
      </w:r>
      <w:r w:rsidRPr="007E7CAF">
        <w:rPr>
          <w:rStyle w:val="StyleUnderline"/>
          <w:highlight w:val="cyan"/>
        </w:rPr>
        <w:t xml:space="preserve">s </w:t>
      </w:r>
      <w:r w:rsidRPr="007E7CAF">
        <w:rPr>
          <w:rStyle w:val="Emphasis"/>
          <w:highlight w:val="cyan"/>
        </w:rPr>
        <w:t>deserve protection</w:t>
      </w:r>
      <w:r w:rsidRPr="007E0CBC">
        <w:rPr>
          <w:rStyle w:val="StyleUnderline"/>
        </w:rPr>
        <w:t xml:space="preserve"> from partisan purges, workplace discrimination and </w:t>
      </w:r>
      <w:r w:rsidRPr="007E0CBC">
        <w:rPr>
          <w:rStyle w:val="Emphasis"/>
        </w:rPr>
        <w:t>retaliation</w:t>
      </w:r>
      <w:r w:rsidRPr="007E0CBC">
        <w:rPr>
          <w:rStyle w:val="StyleUnderline"/>
        </w:rPr>
        <w:t xml:space="preserve"> for </w:t>
      </w:r>
      <w:r w:rsidRPr="007E0CBC">
        <w:rPr>
          <w:rStyle w:val="Emphasis"/>
        </w:rPr>
        <w:t>whistleblowing</w:t>
      </w:r>
      <w:r w:rsidRPr="007E0CBC">
        <w:rPr>
          <w:rStyle w:val="StyleUnderline"/>
        </w:rPr>
        <w:t>. They’re also entitled to reasonable compensation and safe working conditions</w:t>
      </w:r>
      <w:r w:rsidRPr="007E0CBC">
        <w:rPr>
          <w:sz w:val="16"/>
        </w:rPr>
        <w:t>.</w:t>
      </w:r>
      <w:r w:rsidRPr="00F11959">
        <w:rPr>
          <w:sz w:val="16"/>
        </w:rPr>
        <w:t xml:space="preserve"> </w:t>
      </w:r>
    </w:p>
    <w:p w14:paraId="1949D0F1" w14:textId="77777777" w:rsidR="007711CF" w:rsidRPr="00F11959" w:rsidRDefault="007711CF" w:rsidP="007711CF">
      <w:pPr>
        <w:rPr>
          <w:sz w:val="16"/>
        </w:rPr>
      </w:pPr>
      <w:r w:rsidRPr="00F11959">
        <w:rPr>
          <w:sz w:val="16"/>
        </w:rPr>
        <w:t>These are values most Americans share, regardless of political affiliation.</w:t>
      </w:r>
    </w:p>
    <w:p w14:paraId="3FE1636D" w14:textId="77777777" w:rsidR="007711CF" w:rsidRPr="00F11959" w:rsidRDefault="007711CF" w:rsidP="007711CF">
      <w:pPr>
        <w:rPr>
          <w:sz w:val="16"/>
        </w:rPr>
      </w:pPr>
      <w:r w:rsidRPr="007E0CBC">
        <w:rPr>
          <w:rStyle w:val="StyleUnderline"/>
        </w:rPr>
        <w:t xml:space="preserve">But </w:t>
      </w:r>
      <w:r w:rsidRPr="007E7CAF">
        <w:rPr>
          <w:rStyle w:val="Emphasis"/>
          <w:highlight w:val="cyan"/>
        </w:rPr>
        <w:t>c</w:t>
      </w:r>
      <w:r w:rsidRPr="001F1ADF">
        <w:rPr>
          <w:rStyle w:val="StyleUnderline"/>
        </w:rPr>
        <w:t xml:space="preserve">ollective </w:t>
      </w:r>
      <w:r w:rsidRPr="007E7CAF">
        <w:rPr>
          <w:rStyle w:val="Emphasis"/>
          <w:highlight w:val="cyan"/>
        </w:rPr>
        <w:t>b</w:t>
      </w:r>
      <w:r w:rsidRPr="001F1ADF">
        <w:rPr>
          <w:rStyle w:val="StyleUnderline"/>
        </w:rPr>
        <w:t xml:space="preserve">argaining </w:t>
      </w:r>
      <w:r w:rsidRPr="007E7CAF">
        <w:rPr>
          <w:rStyle w:val="Emphasis"/>
          <w:highlight w:val="cyan"/>
        </w:rPr>
        <w:t>isn’t necessary</w:t>
      </w:r>
      <w:r w:rsidRPr="007E7CAF">
        <w:rPr>
          <w:rStyle w:val="StyleUnderline"/>
          <w:highlight w:val="cyan"/>
        </w:rPr>
        <w:t xml:space="preserve"> </w:t>
      </w:r>
      <w:r w:rsidRPr="007E0CBC">
        <w:rPr>
          <w:rStyle w:val="StyleUnderline"/>
        </w:rPr>
        <w:t xml:space="preserve">to </w:t>
      </w:r>
      <w:r w:rsidRPr="007E0CBC">
        <w:rPr>
          <w:rStyle w:val="Emphasis"/>
        </w:rPr>
        <w:t>secure these protections</w:t>
      </w:r>
      <w:r w:rsidRPr="007E0CBC">
        <w:rPr>
          <w:rStyle w:val="StyleUnderline"/>
        </w:rPr>
        <w:t xml:space="preserve">. </w:t>
      </w:r>
      <w:r w:rsidRPr="007E7CAF">
        <w:rPr>
          <w:rStyle w:val="Emphasis"/>
          <w:highlight w:val="cyan"/>
        </w:rPr>
        <w:t xml:space="preserve">Civil </w:t>
      </w:r>
      <w:r w:rsidRPr="007E0CBC">
        <w:rPr>
          <w:rStyle w:val="Emphasis"/>
        </w:rPr>
        <w:t xml:space="preserve">service </w:t>
      </w:r>
      <w:r w:rsidRPr="007E0CBC">
        <w:rPr>
          <w:rStyle w:val="Emphasis"/>
          <w:highlight w:val="cyan"/>
        </w:rPr>
        <w:t>safeguards</w:t>
      </w:r>
      <w:r w:rsidRPr="001F1ADF">
        <w:rPr>
          <w:rStyle w:val="StyleUnderline"/>
        </w:rPr>
        <w:t xml:space="preserve"> predate </w:t>
      </w:r>
      <w:r w:rsidRPr="007E0CBC">
        <w:rPr>
          <w:rStyle w:val="StyleUnderline"/>
        </w:rPr>
        <w:t xml:space="preserve">unionization and will </w:t>
      </w:r>
      <w:r w:rsidRPr="007E0CBC">
        <w:rPr>
          <w:rStyle w:val="Emphasis"/>
        </w:rPr>
        <w:t>remain intact</w:t>
      </w:r>
      <w:r w:rsidRPr="007E0CBC">
        <w:rPr>
          <w:rStyle w:val="StyleUnderline"/>
        </w:rPr>
        <w:t xml:space="preserve"> under Trump’s order. </w:t>
      </w:r>
      <w:r w:rsidRPr="007E0CBC">
        <w:rPr>
          <w:rStyle w:val="Emphasis"/>
        </w:rPr>
        <w:t>Merit principles</w:t>
      </w:r>
      <w:r w:rsidRPr="007E0CBC">
        <w:rPr>
          <w:rStyle w:val="StyleUnderline"/>
        </w:rPr>
        <w:t xml:space="preserve">, </w:t>
      </w:r>
      <w:r w:rsidRPr="007E0CBC">
        <w:rPr>
          <w:rStyle w:val="Emphasis"/>
        </w:rPr>
        <w:t>anti-discrimination</w:t>
      </w:r>
      <w:r w:rsidRPr="007E0CBC">
        <w:rPr>
          <w:rStyle w:val="StyleUnderline"/>
        </w:rPr>
        <w:t xml:space="preserve"> laws and </w:t>
      </w:r>
      <w:r w:rsidRPr="007E0CBC">
        <w:rPr>
          <w:rStyle w:val="Emphasis"/>
        </w:rPr>
        <w:t>whistleblower</w:t>
      </w:r>
      <w:r w:rsidRPr="007E0CBC">
        <w:rPr>
          <w:rStyle w:val="StyleUnderline"/>
        </w:rPr>
        <w:t xml:space="preserve"> statute</w:t>
      </w:r>
      <w:r w:rsidRPr="007E0CBC">
        <w:rPr>
          <w:rStyle w:val="Emphasis"/>
        </w:rPr>
        <w:t>s</w:t>
      </w:r>
      <w:r w:rsidRPr="007E0CBC">
        <w:rPr>
          <w:rStyle w:val="StyleUnderline"/>
        </w:rPr>
        <w:t xml:space="preserve"> continue</w:t>
      </w:r>
      <w:r w:rsidRPr="001F1ADF">
        <w:rPr>
          <w:rStyle w:val="StyleUnderline"/>
        </w:rPr>
        <w:t xml:space="preserve"> to </w:t>
      </w:r>
      <w:r w:rsidRPr="007E7CAF">
        <w:rPr>
          <w:rStyle w:val="Emphasis"/>
          <w:highlight w:val="cyan"/>
        </w:rPr>
        <w:t xml:space="preserve">shield </w:t>
      </w:r>
      <w:r w:rsidRPr="00F11959">
        <w:rPr>
          <w:rStyle w:val="Emphasis"/>
          <w:highlight w:val="cyan"/>
        </w:rPr>
        <w:t>workers</w:t>
      </w:r>
      <w:r w:rsidRPr="001F1ADF">
        <w:rPr>
          <w:rStyle w:val="StyleUnderline"/>
        </w:rPr>
        <w:t xml:space="preserve"> from abuse</w:t>
      </w:r>
      <w:r w:rsidRPr="00F11959">
        <w:rPr>
          <w:sz w:val="16"/>
        </w:rPr>
        <w:t xml:space="preserve">. </w:t>
      </w:r>
    </w:p>
    <w:p w14:paraId="44B01714" w14:textId="77777777" w:rsidR="007711CF" w:rsidRPr="00F11959" w:rsidRDefault="007711CF" w:rsidP="007711CF">
      <w:pPr>
        <w:rPr>
          <w:sz w:val="16"/>
        </w:rPr>
      </w:pPr>
      <w:r w:rsidRPr="007E7CAF">
        <w:rPr>
          <w:rStyle w:val="Emphasis"/>
          <w:highlight w:val="cyan"/>
        </w:rPr>
        <w:t>All that changes</w:t>
      </w:r>
      <w:r w:rsidRPr="007E7CAF">
        <w:rPr>
          <w:rStyle w:val="StyleUnderline"/>
          <w:highlight w:val="cyan"/>
        </w:rPr>
        <w:t xml:space="preserve"> is</w:t>
      </w:r>
      <w:r w:rsidRPr="001F1ADF">
        <w:rPr>
          <w:rStyle w:val="StyleUnderline"/>
        </w:rPr>
        <w:t xml:space="preserve"> the </w:t>
      </w:r>
      <w:r w:rsidRPr="007E7CAF">
        <w:rPr>
          <w:rStyle w:val="StyleUnderline"/>
          <w:highlight w:val="cyan"/>
        </w:rPr>
        <w:t>union</w:t>
      </w:r>
      <w:r w:rsidRPr="001F1ADF">
        <w:rPr>
          <w:rStyle w:val="StyleUnderline"/>
        </w:rPr>
        <w:t xml:space="preserve">’s </w:t>
      </w:r>
      <w:r w:rsidRPr="007E7CAF">
        <w:rPr>
          <w:rStyle w:val="StyleUnderline"/>
          <w:highlight w:val="cyan"/>
        </w:rPr>
        <w:t xml:space="preserve">power to </w:t>
      </w:r>
      <w:r w:rsidRPr="007E7CAF">
        <w:rPr>
          <w:rStyle w:val="Emphasis"/>
          <w:highlight w:val="cyan"/>
        </w:rPr>
        <w:t>dictate</w:t>
      </w:r>
      <w:r w:rsidRPr="001F1ADF">
        <w:rPr>
          <w:rStyle w:val="Emphasis"/>
        </w:rPr>
        <w:t xml:space="preserve"> operational </w:t>
      </w:r>
      <w:r w:rsidRPr="007E7CAF">
        <w:rPr>
          <w:rStyle w:val="Emphasis"/>
          <w:highlight w:val="cyan"/>
        </w:rPr>
        <w:t>decisions</w:t>
      </w:r>
      <w:r w:rsidRPr="001F1ADF">
        <w:rPr>
          <w:rStyle w:val="StyleUnderline"/>
        </w:rPr>
        <w:t xml:space="preserve"> that elected leadership should control</w:t>
      </w:r>
      <w:r w:rsidRPr="00F11959">
        <w:rPr>
          <w:sz w:val="16"/>
        </w:rPr>
        <w:t>.</w:t>
      </w:r>
    </w:p>
    <w:p w14:paraId="327222DF" w14:textId="77777777" w:rsidR="007711CF" w:rsidRPr="00F11959" w:rsidRDefault="007711CF" w:rsidP="007711CF">
      <w:pPr>
        <w:rPr>
          <w:sz w:val="16"/>
        </w:rPr>
      </w:pPr>
      <w:r w:rsidRPr="007E7CAF">
        <w:rPr>
          <w:rStyle w:val="StyleUnderline"/>
        </w:rPr>
        <w:t xml:space="preserve">America needs a </w:t>
      </w:r>
      <w:r w:rsidRPr="007E7CAF">
        <w:rPr>
          <w:rStyle w:val="Emphasis"/>
        </w:rPr>
        <w:t>new framework</w:t>
      </w:r>
      <w:r w:rsidRPr="007E7CAF">
        <w:rPr>
          <w:rStyle w:val="StyleUnderline"/>
        </w:rPr>
        <w:t xml:space="preserve"> that protects workers without undermining accountability. Some state reforms offer </w:t>
      </w:r>
      <w:r w:rsidRPr="00F11959">
        <w:rPr>
          <w:rStyle w:val="Emphasis"/>
        </w:rPr>
        <w:t>promising models</w:t>
      </w:r>
      <w:r w:rsidRPr="00F11959">
        <w:rPr>
          <w:sz w:val="16"/>
        </w:rPr>
        <w:t xml:space="preserve">, requiring annual recertification elections for unions, ensuring they maintain worker support. Other states have ended automatic dues deduction while </w:t>
      </w:r>
      <w:r w:rsidRPr="007E7CAF">
        <w:rPr>
          <w:rStyle w:val="StyleUnderline"/>
        </w:rPr>
        <w:t xml:space="preserve">strengthening </w:t>
      </w:r>
      <w:r w:rsidRPr="00F11959">
        <w:rPr>
          <w:rStyle w:val="Emphasis"/>
        </w:rPr>
        <w:t>civil service</w:t>
      </w:r>
      <w:r w:rsidRPr="00F11959">
        <w:rPr>
          <w:rStyle w:val="StyleUnderline"/>
        </w:rPr>
        <w:t xml:space="preserve"> protections</w:t>
      </w:r>
      <w:r w:rsidRPr="007E7CAF">
        <w:rPr>
          <w:rStyle w:val="StyleUnderline"/>
        </w:rPr>
        <w:t xml:space="preserve">, </w:t>
      </w:r>
      <w:r w:rsidRPr="00F11959">
        <w:rPr>
          <w:rStyle w:val="Emphasis"/>
        </w:rPr>
        <w:t xml:space="preserve">effectively </w:t>
      </w:r>
      <w:r w:rsidRPr="007E7CAF">
        <w:rPr>
          <w:rStyle w:val="Emphasis"/>
          <w:highlight w:val="cyan"/>
        </w:rPr>
        <w:t>uncoupling</w:t>
      </w:r>
      <w:r w:rsidRPr="007E7CAF">
        <w:rPr>
          <w:rStyle w:val="Emphasis"/>
        </w:rPr>
        <w:t xml:space="preserve"> worker </w:t>
      </w:r>
      <w:r w:rsidRPr="00F11959">
        <w:rPr>
          <w:rStyle w:val="Emphasis"/>
          <w:highlight w:val="cyan"/>
        </w:rPr>
        <w:t>rights from union power</w:t>
      </w:r>
      <w:r w:rsidRPr="00F11959">
        <w:rPr>
          <w:sz w:val="16"/>
        </w:rPr>
        <w:t>.</w:t>
      </w:r>
    </w:p>
    <w:p w14:paraId="5FB09F39" w14:textId="77777777" w:rsidR="007711CF" w:rsidRPr="00F11959" w:rsidRDefault="007711CF" w:rsidP="007711CF">
      <w:pPr>
        <w:rPr>
          <w:sz w:val="16"/>
        </w:rPr>
      </w:pPr>
      <w:r w:rsidRPr="00F11959">
        <w:rPr>
          <w:sz w:val="16"/>
        </w:rPr>
        <w:lastRenderedPageBreak/>
        <w:t xml:space="preserve">In the months before President Joe Biden left office, his administration renegotiated </w:t>
      </w:r>
      <w:r w:rsidRPr="00F11959">
        <w:rPr>
          <w:rStyle w:val="StyleUnderline"/>
        </w:rPr>
        <w:t xml:space="preserve">the </w:t>
      </w:r>
      <w:r w:rsidRPr="00F11959">
        <w:rPr>
          <w:rStyle w:val="Emphasis"/>
          <w:highlight w:val="cyan"/>
        </w:rPr>
        <w:t>c</w:t>
      </w:r>
      <w:r w:rsidRPr="00F11959">
        <w:rPr>
          <w:rStyle w:val="StyleUnderline"/>
        </w:rPr>
        <w:t xml:space="preserve">ollective </w:t>
      </w:r>
      <w:r w:rsidRPr="00F11959">
        <w:rPr>
          <w:rStyle w:val="Emphasis"/>
          <w:highlight w:val="cyan"/>
        </w:rPr>
        <w:t>b</w:t>
      </w:r>
      <w:r w:rsidRPr="00F11959">
        <w:rPr>
          <w:rStyle w:val="StyleUnderline"/>
        </w:rPr>
        <w:t xml:space="preserve">argaining </w:t>
      </w:r>
      <w:r w:rsidRPr="00F11959">
        <w:rPr>
          <w:rStyle w:val="Emphasis"/>
          <w:highlight w:val="cyan"/>
        </w:rPr>
        <w:t>a</w:t>
      </w:r>
      <w:r w:rsidRPr="00F11959">
        <w:rPr>
          <w:rStyle w:val="StyleUnderline"/>
        </w:rPr>
        <w:t>greement</w:t>
      </w:r>
      <w:r w:rsidRPr="00F11959">
        <w:rPr>
          <w:rStyle w:val="Emphasis"/>
          <w:highlight w:val="cyan"/>
        </w:rPr>
        <w:t>s</w:t>
      </w:r>
      <w:r w:rsidRPr="00F11959">
        <w:rPr>
          <w:rStyle w:val="StyleUnderline"/>
        </w:rPr>
        <w:t xml:space="preserve"> of federal agencies such as the Environmental Protection Agency</w:t>
      </w:r>
      <w:r w:rsidRPr="00F11959">
        <w:rPr>
          <w:sz w:val="16"/>
        </w:rPr>
        <w:t xml:space="preserve">. This move highlights the core problem: When unelected organizations </w:t>
      </w:r>
      <w:r w:rsidRPr="00F11959">
        <w:rPr>
          <w:rStyle w:val="StyleUnderline"/>
        </w:rPr>
        <w:t xml:space="preserve">can </w:t>
      </w:r>
      <w:r w:rsidRPr="00F11959">
        <w:rPr>
          <w:rStyle w:val="Emphasis"/>
          <w:highlight w:val="cyan"/>
        </w:rPr>
        <w:t>systematically obstruct</w:t>
      </w:r>
      <w:r w:rsidRPr="00F11959">
        <w:rPr>
          <w:rStyle w:val="StyleUnderline"/>
          <w:highlight w:val="cyan"/>
        </w:rPr>
        <w:t xml:space="preserve"> policies</w:t>
      </w:r>
      <w:r w:rsidRPr="00F11959">
        <w:rPr>
          <w:rStyle w:val="StyleUnderline"/>
        </w:rPr>
        <w:t xml:space="preserve"> established by elected leadership</w:t>
      </w:r>
      <w:r w:rsidRPr="00F11959">
        <w:rPr>
          <w:sz w:val="16"/>
        </w:rPr>
        <w:t>, the government becomes less responsive to voters’ needs.</w:t>
      </w:r>
    </w:p>
    <w:p w14:paraId="15D94239" w14:textId="77777777" w:rsidR="007711CF" w:rsidRPr="00F11959" w:rsidRDefault="007711CF" w:rsidP="007711CF">
      <w:pPr>
        <w:rPr>
          <w:sz w:val="16"/>
        </w:rPr>
      </w:pPr>
      <w:r w:rsidRPr="00F11959">
        <w:rPr>
          <w:rStyle w:val="StyleUnderline"/>
        </w:rPr>
        <w:t xml:space="preserve">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w:t>
      </w:r>
      <w:r w:rsidRPr="00F11959">
        <w:rPr>
          <w:sz w:val="16"/>
        </w:rPr>
        <w:t xml:space="preserve">, even with its limitations, </w:t>
      </w:r>
      <w:r w:rsidRPr="00F11959">
        <w:rPr>
          <w:rStyle w:val="StyleUnderline"/>
        </w:rPr>
        <w:t>addresses a longstanding problem in federal governance. The question isn’t</w:t>
      </w:r>
      <w:r w:rsidRPr="00F11959">
        <w:rPr>
          <w:sz w:val="16"/>
        </w:rPr>
        <w:t xml:space="preserve"> whether you support </w:t>
      </w:r>
      <w:r w:rsidRPr="00F11959">
        <w:rPr>
          <w:rStyle w:val="StyleUnderline"/>
        </w:rPr>
        <w:t>unions or management, but</w:t>
      </w:r>
      <w:r w:rsidRPr="00F11959">
        <w:rPr>
          <w:sz w:val="16"/>
        </w:rPr>
        <w:t xml:space="preserve"> whether you believe the government should prioritize serving citizens over </w:t>
      </w:r>
      <w:r w:rsidRPr="00F11959">
        <w:rPr>
          <w:rStyle w:val="StyleUnderline"/>
        </w:rPr>
        <w:t xml:space="preserve">protecting </w:t>
      </w:r>
      <w:r w:rsidRPr="00F11959">
        <w:rPr>
          <w:rStyle w:val="Emphasis"/>
        </w:rPr>
        <w:t>entrenched</w:t>
      </w:r>
      <w:r w:rsidRPr="00F11959">
        <w:rPr>
          <w:rStyle w:val="StyleUnderline"/>
        </w:rPr>
        <w:t xml:space="preserve"> union interests</w:t>
      </w:r>
      <w:r w:rsidRPr="00F11959">
        <w:rPr>
          <w:sz w:val="16"/>
        </w:rPr>
        <w:t>, regardless of which party controls the White House.</w:t>
      </w:r>
    </w:p>
    <w:p w14:paraId="4ACE497E" w14:textId="77777777" w:rsidR="007711CF" w:rsidRPr="007E0CBC" w:rsidRDefault="007711CF" w:rsidP="007711CF">
      <w:pPr>
        <w:rPr>
          <w:sz w:val="16"/>
        </w:rPr>
      </w:pPr>
      <w:r w:rsidRPr="00F11959">
        <w:rPr>
          <w:rStyle w:val="StyleUnderline"/>
        </w:rPr>
        <w:t xml:space="preserve">Our </w:t>
      </w:r>
      <w:r w:rsidRPr="007E0CBC">
        <w:rPr>
          <w:rStyle w:val="StyleUnderline"/>
        </w:rPr>
        <w:t xml:space="preserve">government’s effectiveness </w:t>
      </w:r>
      <w:r w:rsidRPr="007E0CBC">
        <w:rPr>
          <w:rStyle w:val="Emphasis"/>
        </w:rPr>
        <w:t>depends on</w:t>
      </w:r>
      <w:r w:rsidRPr="007E0CBC">
        <w:rPr>
          <w:rStyle w:val="StyleUnderline"/>
        </w:rPr>
        <w:t xml:space="preserve"> resolving </w:t>
      </w:r>
      <w:r w:rsidRPr="007E0CBC">
        <w:rPr>
          <w:rStyle w:val="Emphasis"/>
        </w:rPr>
        <w:t>this</w:t>
      </w:r>
      <w:r w:rsidRPr="007E0CBC">
        <w:rPr>
          <w:rStyle w:val="StyleUnderline"/>
        </w:rPr>
        <w:t xml:space="preserve"> tension. We need a federal workforce that </w:t>
      </w:r>
      <w:r w:rsidRPr="007E0CBC">
        <w:rPr>
          <w:rStyle w:val="Emphasis"/>
        </w:rPr>
        <w:t xml:space="preserve">combines strong </w:t>
      </w:r>
      <w:r w:rsidRPr="007E0CBC">
        <w:rPr>
          <w:rStyle w:val="Emphasis"/>
          <w:highlight w:val="cyan"/>
        </w:rPr>
        <w:t>protections</w:t>
      </w:r>
      <w:r w:rsidRPr="007E0CBC">
        <w:rPr>
          <w:rStyle w:val="StyleUnderline"/>
        </w:rPr>
        <w:t xml:space="preserve"> for </w:t>
      </w:r>
      <w:r w:rsidRPr="007E0CBC">
        <w:rPr>
          <w:rStyle w:val="Emphasis"/>
        </w:rPr>
        <w:t>individual</w:t>
      </w:r>
      <w:r w:rsidRPr="007E0CBC">
        <w:rPr>
          <w:rStyle w:val="StyleUnderline"/>
        </w:rPr>
        <w:t xml:space="preserve"> employee</w:t>
      </w:r>
      <w:r w:rsidRPr="007E0CBC">
        <w:rPr>
          <w:rStyle w:val="Emphasis"/>
        </w:rPr>
        <w:t>s</w:t>
      </w:r>
      <w:r w:rsidRPr="007E0CBC">
        <w:rPr>
          <w:rStyle w:val="StyleUnderline"/>
        </w:rPr>
        <w:t xml:space="preserve"> </w:t>
      </w:r>
      <w:r w:rsidRPr="007E0CBC">
        <w:rPr>
          <w:rStyle w:val="StyleUnderline"/>
          <w:highlight w:val="cyan"/>
        </w:rPr>
        <w:t>with</w:t>
      </w:r>
      <w:r w:rsidRPr="007E0CBC">
        <w:rPr>
          <w:rStyle w:val="StyleUnderline"/>
        </w:rPr>
        <w:t xml:space="preserve"> the </w:t>
      </w:r>
      <w:r w:rsidRPr="007E0CBC">
        <w:rPr>
          <w:rStyle w:val="Emphasis"/>
          <w:highlight w:val="cyan"/>
        </w:rPr>
        <w:t>flex</w:t>
      </w:r>
      <w:r w:rsidRPr="007E0CBC">
        <w:rPr>
          <w:rStyle w:val="StyleUnderline"/>
        </w:rPr>
        <w:t>ibility agencies need to fulfill their missions</w:t>
      </w:r>
      <w:r w:rsidRPr="007E0CBC">
        <w:rPr>
          <w:sz w:val="16"/>
        </w:rPr>
        <w:t xml:space="preserve">. </w:t>
      </w:r>
    </w:p>
    <w:p w14:paraId="66E636DF" w14:textId="77777777" w:rsidR="007711CF" w:rsidRPr="00F11959" w:rsidRDefault="007711CF" w:rsidP="007711CF">
      <w:pPr>
        <w:rPr>
          <w:sz w:val="16"/>
        </w:rPr>
      </w:pPr>
      <w:r w:rsidRPr="007E0CBC">
        <w:rPr>
          <w:sz w:val="16"/>
        </w:rPr>
        <w:t>Only then can we achieve what both parties claim to</w:t>
      </w:r>
      <w:r w:rsidRPr="00F11959">
        <w:rPr>
          <w:sz w:val="16"/>
        </w:rPr>
        <w:t xml:space="preserve"> want — a government that works for all Americans.</w:t>
      </w:r>
    </w:p>
    <w:p w14:paraId="28D3E985" w14:textId="77777777" w:rsidR="007711CF" w:rsidRDefault="007711CF" w:rsidP="007711CF">
      <w:pPr>
        <w:pStyle w:val="Heading4"/>
      </w:pPr>
      <w:r>
        <w:t xml:space="preserve">Public unions </w:t>
      </w:r>
      <w:r>
        <w:rPr>
          <w:u w:val="single"/>
        </w:rPr>
        <w:t>turn the case</w:t>
      </w:r>
      <w:r>
        <w:t xml:space="preserve">. They’re </w:t>
      </w:r>
      <w:r>
        <w:rPr>
          <w:u w:val="single"/>
        </w:rPr>
        <w:t>structurally inefficient</w:t>
      </w:r>
      <w:r>
        <w:t xml:space="preserve">: lack of a market means </w:t>
      </w:r>
      <w:r>
        <w:rPr>
          <w:u w:val="single"/>
        </w:rPr>
        <w:t>bargaining can’t equilibrate</w:t>
      </w:r>
      <w:r>
        <w:t xml:space="preserve"> AND rent-seeking produces </w:t>
      </w:r>
      <w:r>
        <w:rPr>
          <w:u w:val="single"/>
        </w:rPr>
        <w:t>deadweight loss</w:t>
      </w:r>
      <w:r>
        <w:t xml:space="preserve"> and </w:t>
      </w:r>
      <w:r>
        <w:rPr>
          <w:u w:val="single"/>
        </w:rPr>
        <w:t>holdouts</w:t>
      </w:r>
      <w:r>
        <w:t>.</w:t>
      </w:r>
    </w:p>
    <w:p w14:paraId="64B26B5B" w14:textId="77777777" w:rsidR="007711CF" w:rsidRPr="00FE49B1" w:rsidRDefault="007711CF" w:rsidP="007711CF">
      <w:pPr>
        <w:rPr>
          <w:b/>
          <w:bCs/>
          <w:sz w:val="26"/>
        </w:rPr>
      </w:pPr>
      <w:r>
        <w:rPr>
          <w:rStyle w:val="Style13ptBold"/>
        </w:rPr>
        <w:t xml:space="preserve">Epstein ’25 </w:t>
      </w:r>
      <w:r w:rsidRPr="00FE49B1">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2BCD6C4F" w14:textId="77777777" w:rsidR="007711CF" w:rsidRPr="00404830" w:rsidRDefault="007711CF" w:rsidP="007711CF">
      <w:pPr>
        <w:rPr>
          <w:sz w:val="16"/>
        </w:rPr>
      </w:pPr>
      <w:r w:rsidRPr="00404830">
        <w:rPr>
          <w:sz w:val="16"/>
        </w:rPr>
        <w:t>David R. Osborne (0:00):</w:t>
      </w:r>
    </w:p>
    <w:p w14:paraId="02C0DBE9" w14:textId="77777777" w:rsidR="007711CF" w:rsidRPr="00404830" w:rsidRDefault="007711CF" w:rsidP="007711CF">
      <w:pPr>
        <w:rPr>
          <w:sz w:val="16"/>
        </w:rPr>
      </w:pPr>
      <w:r w:rsidRPr="00404830">
        <w:rPr>
          <w:sz w:val="16"/>
        </w:rPr>
        <w:t xml:space="preserve">Welcome to disunion, the government union report, the podcast where we delve into the ever evolving landscape of public sector labor policy and law. </w:t>
      </w:r>
    </w:p>
    <w:p w14:paraId="3BC11884" w14:textId="77777777" w:rsidR="007711CF" w:rsidRPr="00404830" w:rsidRDefault="007711CF" w:rsidP="007711CF">
      <w:pPr>
        <w:rPr>
          <w:sz w:val="16"/>
        </w:rPr>
      </w:pPr>
      <w:r w:rsidRPr="00404830">
        <w:rPr>
          <w:sz w:val="16"/>
        </w:rPr>
        <w:t xml:space="preserve">Richard A Epstein is the Lawrence A Tisch professor of law at NYU School of Law and senior research fellow at Civitas Institute. Epstein is also the James Parker Hall Distinguished Service, Professor of Law emeritus in a senior lecturer at the University of Chicago. He knows a great deal about this subject, public sector unions, not only as a result of a scholarship, but he happens to be sitting in in New York, one of the states dominated by public sector union interests. I've been looking forward to this conversation, Professor Epstein, thank you for joining me. </w:t>
      </w:r>
    </w:p>
    <w:p w14:paraId="79D6537F" w14:textId="77777777" w:rsidR="007711CF" w:rsidRPr="00404830" w:rsidRDefault="007711CF" w:rsidP="007711CF">
      <w:pPr>
        <w:rPr>
          <w:sz w:val="16"/>
        </w:rPr>
      </w:pPr>
      <w:r w:rsidRPr="00404830">
        <w:rPr>
          <w:sz w:val="16"/>
        </w:rPr>
        <w:t>Richard A. Epstein:</w:t>
      </w:r>
    </w:p>
    <w:p w14:paraId="2E4E3449" w14:textId="77777777" w:rsidR="007711CF" w:rsidRPr="00404830" w:rsidRDefault="007711CF" w:rsidP="007711CF">
      <w:pPr>
        <w:rPr>
          <w:sz w:val="16"/>
        </w:rPr>
      </w:pPr>
      <w:r w:rsidRPr="00404830">
        <w:rPr>
          <w:sz w:val="16"/>
        </w:rPr>
        <w:t xml:space="preserve">It's my pleasure. </w:t>
      </w:r>
    </w:p>
    <w:p w14:paraId="0938A5D2" w14:textId="77777777" w:rsidR="007711CF" w:rsidRPr="00404830" w:rsidRDefault="007711CF" w:rsidP="007711CF">
      <w:pPr>
        <w:rPr>
          <w:sz w:val="16"/>
        </w:rPr>
      </w:pPr>
      <w:r w:rsidRPr="00404830">
        <w:rPr>
          <w:sz w:val="16"/>
        </w:rPr>
        <w:t>David R. Osborne:</w:t>
      </w:r>
    </w:p>
    <w:p w14:paraId="5D3E1FD6" w14:textId="77777777" w:rsidR="007711CF" w:rsidRPr="00404830" w:rsidRDefault="007711CF" w:rsidP="007711CF">
      <w:pPr>
        <w:rPr>
          <w:sz w:val="16"/>
        </w:rPr>
      </w:pPr>
      <w:r w:rsidRPr="00404830">
        <w:rPr>
          <w:sz w:val="16"/>
        </w:rPr>
        <w:t>Professor Epstein is well known for bridging the disciplines of law and economics, which will be our focus today. Before we get to public sector unions, I think it'd be helpful to go back to the beginning of unions generally, which is to say private sector unions. Can you give us a description of the sort of the initial problem that unions were supposed to address and then how that ended up working?</w:t>
      </w:r>
    </w:p>
    <w:p w14:paraId="33583793" w14:textId="77777777" w:rsidR="007711CF" w:rsidRPr="00404830" w:rsidRDefault="007711CF" w:rsidP="007711CF">
      <w:pPr>
        <w:rPr>
          <w:sz w:val="16"/>
        </w:rPr>
      </w:pPr>
      <w:r w:rsidRPr="00404830">
        <w:rPr>
          <w:sz w:val="16"/>
        </w:rPr>
        <w:t>Richard A. Epstein (1:07):</w:t>
      </w:r>
    </w:p>
    <w:p w14:paraId="5A58CC48" w14:textId="77777777" w:rsidR="007711CF" w:rsidRPr="00404830" w:rsidRDefault="007711CF" w:rsidP="007711CF">
      <w:pPr>
        <w:rPr>
          <w:sz w:val="16"/>
        </w:rPr>
      </w:pPr>
      <w:r w:rsidRPr="00404830">
        <w:rPr>
          <w:sz w:val="16"/>
        </w:rPr>
        <w:t xml:space="preserve">Well, it depends whether you think of the problem as a social problem or as a private problem. Unions first came around as early as 1806 in something called as the Cordwainers cases. And it was always the question under those circumstances as to whether or not when a group of workers got together, whether or not, through a formal union, and decided collectively to withhold their services, whether they would be allowed to do so. And if you were to treat this as a matter of antitrust law, which was at that time in its nascent phases, </w:t>
      </w:r>
      <w:r w:rsidRPr="00FE49B1">
        <w:rPr>
          <w:rStyle w:val="StyleUnderline"/>
        </w:rPr>
        <w:t xml:space="preserve">the </w:t>
      </w:r>
      <w:r w:rsidRPr="00FE49B1">
        <w:rPr>
          <w:rStyle w:val="Emphasis"/>
        </w:rPr>
        <w:t>general rule</w:t>
      </w:r>
      <w:r w:rsidRPr="00FE49B1">
        <w:rPr>
          <w:rStyle w:val="StyleUnderline"/>
        </w:rPr>
        <w:t xml:space="preserve"> has always been </w:t>
      </w:r>
      <w:r w:rsidRPr="00FE49B1">
        <w:rPr>
          <w:rStyle w:val="Emphasis"/>
        </w:rPr>
        <w:t>individuals</w:t>
      </w:r>
      <w:r w:rsidRPr="00FE49B1">
        <w:rPr>
          <w:rStyle w:val="StyleUnderline"/>
        </w:rPr>
        <w:t xml:space="preserve"> may decide to do what they want to do, but when they </w:t>
      </w:r>
      <w:r w:rsidRPr="00FE49B1">
        <w:rPr>
          <w:rStyle w:val="Emphasis"/>
        </w:rPr>
        <w:t>get together</w:t>
      </w:r>
      <w:r w:rsidRPr="00FE49B1">
        <w:rPr>
          <w:rStyle w:val="StyleUnderline"/>
        </w:rPr>
        <w:t xml:space="preserve"> horizontally</w:t>
      </w:r>
      <w:r w:rsidRPr="00404830">
        <w:rPr>
          <w:sz w:val="16"/>
        </w:rPr>
        <w:t xml:space="preserve">, that is when they're working the same way in the same kinds of jobs. </w:t>
      </w:r>
      <w:r w:rsidRPr="00FE49B1">
        <w:rPr>
          <w:rStyle w:val="StyleUnderline"/>
        </w:rPr>
        <w:t xml:space="preserve">That gives themselves a kind </w:t>
      </w:r>
      <w:r w:rsidRPr="007E0CBC">
        <w:rPr>
          <w:rStyle w:val="StyleUnderline"/>
        </w:rPr>
        <w:lastRenderedPageBreak/>
        <w:t xml:space="preserve">of a </w:t>
      </w:r>
      <w:r w:rsidRPr="00404830">
        <w:rPr>
          <w:rStyle w:val="Emphasis"/>
          <w:highlight w:val="cyan"/>
        </w:rPr>
        <w:t>monopoly</w:t>
      </w:r>
      <w:r w:rsidRPr="00FE49B1">
        <w:rPr>
          <w:rStyle w:val="Emphasis"/>
        </w:rPr>
        <w:t xml:space="preserve"> power</w:t>
      </w:r>
      <w:r w:rsidRPr="00FE49B1">
        <w:rPr>
          <w:rStyle w:val="StyleUnderline"/>
        </w:rPr>
        <w:t xml:space="preserve">, and that </w:t>
      </w:r>
      <w:r w:rsidRPr="00404830">
        <w:rPr>
          <w:rStyle w:val="StyleUnderline"/>
          <w:highlight w:val="cyan"/>
        </w:rPr>
        <w:t>creates</w:t>
      </w:r>
      <w:r w:rsidRPr="00FE49B1">
        <w:rPr>
          <w:rStyle w:val="StyleUnderline"/>
        </w:rPr>
        <w:t xml:space="preserve"> a </w:t>
      </w:r>
      <w:r w:rsidRPr="00FE49B1">
        <w:rPr>
          <w:rStyle w:val="Emphasis"/>
        </w:rPr>
        <w:t xml:space="preserve">certain </w:t>
      </w:r>
      <w:r w:rsidRPr="00404830">
        <w:rPr>
          <w:rStyle w:val="Emphasis"/>
          <w:highlight w:val="cyan"/>
        </w:rPr>
        <w:t>inefficiency</w:t>
      </w:r>
      <w:r w:rsidRPr="007E0CBC">
        <w:rPr>
          <w:rStyle w:val="StyleUnderline"/>
        </w:rPr>
        <w:t xml:space="preserve">, because the number of jobs that will remain will be </w:t>
      </w:r>
      <w:r w:rsidRPr="007E0CBC">
        <w:rPr>
          <w:rStyle w:val="Emphasis"/>
        </w:rPr>
        <w:t>small</w:t>
      </w:r>
      <w:r w:rsidRPr="007E0CBC">
        <w:rPr>
          <w:rStyle w:val="StyleUnderline"/>
        </w:rPr>
        <w:t xml:space="preserve">, the </w:t>
      </w:r>
      <w:r w:rsidRPr="007E0CBC">
        <w:rPr>
          <w:rStyle w:val="Emphasis"/>
        </w:rPr>
        <w:t>wages will be high</w:t>
      </w:r>
      <w:r w:rsidRPr="007E0CBC">
        <w:rPr>
          <w:rStyle w:val="StyleUnderline"/>
        </w:rPr>
        <w:t>, and the</w:t>
      </w:r>
      <w:r w:rsidRPr="00FE49B1">
        <w:rPr>
          <w:rStyle w:val="StyleUnderline"/>
        </w:rPr>
        <w:t xml:space="preserve"> </w:t>
      </w:r>
      <w:r w:rsidRPr="00404830">
        <w:rPr>
          <w:rStyle w:val="Emphasis"/>
          <w:highlight w:val="cyan"/>
        </w:rPr>
        <w:t>deadweight</w:t>
      </w:r>
      <w:r w:rsidRPr="00FE49B1">
        <w:rPr>
          <w:rStyle w:val="Emphasis"/>
        </w:rPr>
        <w:t xml:space="preserve"> social </w:t>
      </w:r>
      <w:r w:rsidRPr="00404830">
        <w:rPr>
          <w:rStyle w:val="Emphasis"/>
          <w:highlight w:val="cyan"/>
        </w:rPr>
        <w:t>losses</w:t>
      </w:r>
      <w:r w:rsidRPr="00404830">
        <w:rPr>
          <w:rStyle w:val="StyleUnderline"/>
          <w:highlight w:val="cyan"/>
        </w:rPr>
        <w:t xml:space="preserve"> will come</w:t>
      </w:r>
      <w:r w:rsidRPr="00FE49B1">
        <w:rPr>
          <w:rStyle w:val="StyleUnderline"/>
        </w:rPr>
        <w:t xml:space="preserve"> from the fact that there are many firms that could afford to pay a competitive wage, that </w:t>
      </w:r>
      <w:r w:rsidRPr="00FE49B1">
        <w:rPr>
          <w:rStyle w:val="Emphasis"/>
        </w:rPr>
        <w:t>cannot</w:t>
      </w:r>
      <w:r w:rsidRPr="00FE49B1">
        <w:rPr>
          <w:rStyle w:val="StyleUnderline"/>
        </w:rPr>
        <w:t xml:space="preserve"> afford to pay a </w:t>
      </w:r>
      <w:r w:rsidRPr="00FE49B1">
        <w:rPr>
          <w:rStyle w:val="Emphasis"/>
        </w:rPr>
        <w:t>monopoly wage</w:t>
      </w:r>
      <w:r w:rsidRPr="00404830">
        <w:rPr>
          <w:sz w:val="16"/>
        </w:rPr>
        <w:t xml:space="preserve">. So that's the first problem. </w:t>
      </w:r>
    </w:p>
    <w:p w14:paraId="1BA1C3BF" w14:textId="77777777" w:rsidR="007711CF" w:rsidRPr="00404830" w:rsidRDefault="007711CF" w:rsidP="007711CF">
      <w:pPr>
        <w:rPr>
          <w:sz w:val="16"/>
        </w:rPr>
      </w:pPr>
      <w:r w:rsidRPr="00FE49B1">
        <w:rPr>
          <w:rStyle w:val="StyleUnderline"/>
        </w:rPr>
        <w:t>The second problem</w:t>
      </w:r>
      <w:r w:rsidRPr="00404830">
        <w:rPr>
          <w:sz w:val="16"/>
        </w:rPr>
        <w:t xml:space="preserve"> that one always has with respect to unions </w:t>
      </w:r>
      <w:r w:rsidRPr="00FE49B1">
        <w:rPr>
          <w:rStyle w:val="StyleUnderline"/>
        </w:rPr>
        <w:t xml:space="preserve">is their </w:t>
      </w:r>
      <w:r w:rsidRPr="00404830">
        <w:rPr>
          <w:rStyle w:val="Emphasis"/>
        </w:rPr>
        <w:t>internal governance</w:t>
      </w:r>
      <w:r w:rsidRPr="00404830">
        <w:rPr>
          <w:rStyle w:val="StyleUnderline"/>
        </w:rPr>
        <w:t xml:space="preserve"> structure is a </w:t>
      </w:r>
      <w:r w:rsidRPr="00404830">
        <w:rPr>
          <w:rStyle w:val="Emphasis"/>
        </w:rPr>
        <w:t>very difficult</w:t>
      </w:r>
      <w:r w:rsidRPr="00404830">
        <w:rPr>
          <w:rStyle w:val="StyleUnderline"/>
        </w:rPr>
        <w:t xml:space="preserve"> thing to organize. They are not a simple cartel</w:t>
      </w:r>
      <w:r w:rsidRPr="00404830">
        <w:rPr>
          <w:sz w:val="16"/>
        </w:rPr>
        <w:t xml:space="preserve">, as is the case, say, with oil companies and so forth and so. What happens is, in order for this to work, </w:t>
      </w:r>
      <w:r w:rsidRPr="00404830">
        <w:rPr>
          <w:rStyle w:val="StyleUnderline"/>
        </w:rPr>
        <w:t xml:space="preserve">they have to make sure that </w:t>
      </w:r>
      <w:r w:rsidRPr="00404830">
        <w:rPr>
          <w:rStyle w:val="Emphasis"/>
        </w:rPr>
        <w:t>all</w:t>
      </w:r>
      <w:r w:rsidRPr="00404830">
        <w:rPr>
          <w:rStyle w:val="StyleUnderline"/>
        </w:rPr>
        <w:t xml:space="preserve"> of the existing members are playing the game. </w:t>
      </w:r>
      <w:r w:rsidRPr="00404830">
        <w:rPr>
          <w:rStyle w:val="Emphasis"/>
        </w:rPr>
        <w:t>Otherwise</w:t>
      </w:r>
      <w:r w:rsidRPr="00FE49B1">
        <w:rPr>
          <w:rStyle w:val="StyleUnderline"/>
        </w:rPr>
        <w:t>, if</w:t>
      </w:r>
      <w:r w:rsidRPr="00404830">
        <w:rPr>
          <w:sz w:val="16"/>
        </w:rPr>
        <w:t xml:space="preserve"> what they do is </w:t>
      </w:r>
      <w:r w:rsidRPr="00FE49B1">
        <w:rPr>
          <w:rStyle w:val="StyleUnderline"/>
        </w:rPr>
        <w:t>they</w:t>
      </w:r>
      <w:r w:rsidRPr="00404830">
        <w:rPr>
          <w:sz w:val="16"/>
        </w:rPr>
        <w:t xml:space="preserve"> organize successfully, have management recognize them and then file </w:t>
      </w:r>
      <w:r w:rsidRPr="00FE49B1">
        <w:rPr>
          <w:rStyle w:val="StyleUnderline"/>
        </w:rPr>
        <w:t>fire 20% of the people who voted for them. It's not going to work</w:t>
      </w:r>
      <w:r w:rsidRPr="00404830">
        <w:rPr>
          <w:sz w:val="16"/>
        </w:rPr>
        <w:t xml:space="preserve">. </w:t>
      </w:r>
    </w:p>
    <w:p w14:paraId="27DF24D8" w14:textId="77777777" w:rsidR="007711CF" w:rsidRPr="00404830" w:rsidRDefault="007711CF" w:rsidP="007711CF">
      <w:pPr>
        <w:rPr>
          <w:sz w:val="16"/>
        </w:rPr>
      </w:pPr>
      <w:r w:rsidRPr="00FE49B1">
        <w:rPr>
          <w:rStyle w:val="StyleUnderline"/>
        </w:rPr>
        <w:t>So</w:t>
      </w:r>
      <w:r w:rsidRPr="00404830">
        <w:rPr>
          <w:sz w:val="16"/>
        </w:rPr>
        <w:t xml:space="preserve"> what </w:t>
      </w:r>
      <w:r w:rsidRPr="00404830">
        <w:rPr>
          <w:rStyle w:val="StyleUnderline"/>
          <w:highlight w:val="cyan"/>
        </w:rPr>
        <w:t>unions</w:t>
      </w:r>
      <w:r w:rsidRPr="00404830">
        <w:rPr>
          <w:sz w:val="16"/>
        </w:rPr>
        <w:t xml:space="preserve"> do, therefore, is </w:t>
      </w:r>
      <w:r w:rsidRPr="007E0CBC">
        <w:rPr>
          <w:sz w:val="16"/>
        </w:rPr>
        <w:t xml:space="preserve">they </w:t>
      </w:r>
      <w:r w:rsidRPr="007E0CBC">
        <w:rPr>
          <w:rStyle w:val="StyleUnderline"/>
        </w:rPr>
        <w:t xml:space="preserve">create a very </w:t>
      </w:r>
      <w:r w:rsidRPr="00404830">
        <w:rPr>
          <w:rStyle w:val="Emphasis"/>
          <w:highlight w:val="cyan"/>
        </w:rPr>
        <w:t>inefficient</w:t>
      </w:r>
      <w:r w:rsidRPr="00FE49B1">
        <w:rPr>
          <w:rStyle w:val="Emphasis"/>
        </w:rPr>
        <w:t xml:space="preserve"> </w:t>
      </w:r>
      <w:r w:rsidRPr="007E0CBC">
        <w:rPr>
          <w:rStyle w:val="Emphasis"/>
        </w:rPr>
        <w:t>work structure</w:t>
      </w:r>
      <w:r w:rsidRPr="007E0CBC">
        <w:rPr>
          <w:rStyle w:val="StyleUnderline"/>
        </w:rPr>
        <w:t xml:space="preserve"> in orde</w:t>
      </w:r>
      <w:r w:rsidRPr="00FE49B1">
        <w:rPr>
          <w:rStyle w:val="StyleUnderline"/>
        </w:rPr>
        <w:t xml:space="preserve">r </w:t>
      </w:r>
      <w:r w:rsidRPr="00404830">
        <w:rPr>
          <w:rStyle w:val="StyleUnderline"/>
          <w:highlight w:val="cyan"/>
        </w:rPr>
        <w:t>to make</w:t>
      </w:r>
      <w:r w:rsidRPr="00FE49B1">
        <w:rPr>
          <w:rStyle w:val="StyleUnderline"/>
        </w:rPr>
        <w:t xml:space="preserve"> sure that </w:t>
      </w:r>
      <w:r w:rsidRPr="00404830">
        <w:rPr>
          <w:rStyle w:val="Emphasis"/>
          <w:highlight w:val="cyan"/>
        </w:rPr>
        <w:t>everybody</w:t>
      </w:r>
      <w:r w:rsidRPr="00FE49B1">
        <w:rPr>
          <w:rStyle w:val="StyleUnderline"/>
        </w:rPr>
        <w:t xml:space="preserve"> has a </w:t>
      </w:r>
      <w:r w:rsidRPr="00FE49B1">
        <w:rPr>
          <w:rStyle w:val="Emphasis"/>
        </w:rPr>
        <w:t xml:space="preserve">part to </w:t>
      </w:r>
      <w:r w:rsidRPr="00404830">
        <w:rPr>
          <w:rStyle w:val="Emphasis"/>
          <w:highlight w:val="cyan"/>
        </w:rPr>
        <w:t>play</w:t>
      </w:r>
      <w:r w:rsidRPr="00FE49B1">
        <w:rPr>
          <w:rStyle w:val="StyleUnderline"/>
        </w:rPr>
        <w:t xml:space="preserve"> in the overall adventure. And so whenever you look at union contracts, you will always see that the </w:t>
      </w:r>
      <w:r w:rsidRPr="00FE49B1">
        <w:rPr>
          <w:rStyle w:val="Emphasis"/>
        </w:rPr>
        <w:t>workers are siloed</w:t>
      </w:r>
      <w:r w:rsidRPr="00FE49B1">
        <w:rPr>
          <w:rStyle w:val="StyleUnderline"/>
        </w:rPr>
        <w:t xml:space="preserve"> into particular task</w:t>
      </w:r>
      <w:r w:rsidRPr="00404830">
        <w:rPr>
          <w:sz w:val="16"/>
        </w:rPr>
        <w:t xml:space="preserve">, and you can't have somebody come in and say, Well, I can fix this cabinet. Here's what I'm going to do for the electric, and here's what I'm going to do for the woodwork. You're going to have to hire the guy who does the electric and the guy who does the woodwork. </w:t>
      </w:r>
    </w:p>
    <w:p w14:paraId="36953D9F" w14:textId="77777777" w:rsidR="007711CF" w:rsidRPr="007E0CBC" w:rsidRDefault="007711CF" w:rsidP="007711CF">
      <w:pPr>
        <w:rPr>
          <w:sz w:val="16"/>
        </w:rPr>
      </w:pPr>
      <w:r w:rsidRPr="00FE49B1">
        <w:rPr>
          <w:rStyle w:val="StyleUnderline"/>
        </w:rPr>
        <w:t xml:space="preserve">And these </w:t>
      </w:r>
      <w:r w:rsidRPr="007E0CBC">
        <w:rPr>
          <w:rStyle w:val="StyleUnderline"/>
        </w:rPr>
        <w:t xml:space="preserve">kinds of </w:t>
      </w:r>
      <w:r w:rsidRPr="007E0CBC">
        <w:rPr>
          <w:rStyle w:val="Emphasis"/>
        </w:rPr>
        <w:t>job segregation</w:t>
      </w:r>
      <w:r w:rsidRPr="007E0CBC">
        <w:rPr>
          <w:rStyle w:val="StyleUnderline"/>
        </w:rPr>
        <w:t xml:space="preserve"> situation</w:t>
      </w:r>
      <w:r w:rsidRPr="007E0CBC">
        <w:rPr>
          <w:rStyle w:val="Emphasis"/>
        </w:rPr>
        <w:t>s</w:t>
      </w:r>
      <w:r w:rsidRPr="007E0CBC">
        <w:rPr>
          <w:rStyle w:val="StyleUnderline"/>
        </w:rPr>
        <w:t xml:space="preserve"> therefore </w:t>
      </w:r>
      <w:r w:rsidRPr="007E0CBC">
        <w:rPr>
          <w:rStyle w:val="Emphasis"/>
        </w:rPr>
        <w:t>impose very heavy costs</w:t>
      </w:r>
      <w:r w:rsidRPr="007E0CBC">
        <w:rPr>
          <w:rStyle w:val="StyleUnderline"/>
        </w:rPr>
        <w:t xml:space="preserve"> upon employer</w:t>
      </w:r>
      <w:r w:rsidRPr="007E0CBC">
        <w:rPr>
          <w:sz w:val="16"/>
        </w:rPr>
        <w:t xml:space="preserve">. So is this just a question of employer against employee and the answer is, of course not. These people now have to go out in the world and to sell goods, and the goods that they're going to sell are going to reflect the impacted cost of the unionization process, and they're going to cost more than would otherwise be the case. And so what will happen is there will be fewer sales at higher prices, which will result in some form of consumer detriment. </w:t>
      </w:r>
    </w:p>
    <w:p w14:paraId="1669DDB9" w14:textId="77777777" w:rsidR="007711CF" w:rsidRPr="00404830" w:rsidRDefault="007711CF" w:rsidP="007711CF">
      <w:pPr>
        <w:rPr>
          <w:sz w:val="16"/>
        </w:rPr>
      </w:pPr>
      <w:r w:rsidRPr="007E0CBC">
        <w:rPr>
          <w:sz w:val="16"/>
        </w:rPr>
        <w:t>Now that's the optimistic story, because when you start with Union, the original impulse was, you're doing this with respect to guilds that engage in various forms of manufacture, where this particular model worked. But as you start moving forward, particularly after the Civil</w:t>
      </w:r>
      <w:r w:rsidRPr="00404830">
        <w:rPr>
          <w:sz w:val="16"/>
        </w:rPr>
        <w:t xml:space="preserve"> War, what happens is the dominant industry in America becomes the railroads. And there's a very complicated industry, because you have all sorts of interconnects and switches and so forth. But for these purposes, the key difference between a railroad that supplies the transportation services or a bus company or anything of this sort, is that if you're in a manufacturing business and you're going to face the strike, the manufacturer can speed up the construction lines, hold the reserve of goods. The workers can get a strike fund, and so they could have a strike that lasts for a long time before third parties are going to be adversely affected. But the moment you have a transportation strike, if it's called at 12 o'clock, it's effective at 12:01, because what it does is it shuts down the system, and there's no storehouse of transportation rides that you can use to fill the gap. So the dislocations are immediate, and when they're immediate, of course, what happens is the major party who suffers are all the consumers and computers, who can no longer get to where they have to go. They can't send their children to school and so forth. The buses won't take them. The railroads won't take them. They have to stay home. They have to call in sick, all sorts of other things start to happen. So the impact of a union with respect to an industry in which there's no storage, is absolutely emphatic. </w:t>
      </w:r>
    </w:p>
    <w:p w14:paraId="766BB754" w14:textId="77777777" w:rsidR="007711CF" w:rsidRPr="007E0CBC" w:rsidRDefault="007711CF" w:rsidP="007711CF">
      <w:pPr>
        <w:rPr>
          <w:sz w:val="16"/>
        </w:rPr>
      </w:pPr>
      <w:r w:rsidRPr="00404830">
        <w:rPr>
          <w:sz w:val="16"/>
        </w:rPr>
        <w:t xml:space="preserve">So what do you try to do about this? Well, it turns out that if you go back to the period around 1920 or so forth, it became very clear that industrial unions of the traditional sort were gaining favor, particularly Roosevelt and company. They were the darlings of progressives like Felix Frankfurt and so forth, although he turned against them in his later years, because he realized what the inefficiency turned out to be. But </w:t>
      </w:r>
      <w:r w:rsidRPr="00FE49B1">
        <w:rPr>
          <w:rStyle w:val="StyleUnderline"/>
        </w:rPr>
        <w:t xml:space="preserve">there was on Roosevelt's part of </w:t>
      </w:r>
      <w:r w:rsidRPr="00FE49B1">
        <w:rPr>
          <w:rStyle w:val="Emphasis"/>
        </w:rPr>
        <w:t>great reluctance</w:t>
      </w:r>
      <w:r w:rsidRPr="00FE49B1">
        <w:rPr>
          <w:rStyle w:val="StyleUnderline"/>
        </w:rPr>
        <w:t xml:space="preserve"> to have </w:t>
      </w:r>
      <w:r w:rsidRPr="00FE49B1">
        <w:rPr>
          <w:rStyle w:val="Emphasis"/>
        </w:rPr>
        <w:t>public</w:t>
      </w:r>
      <w:r w:rsidRPr="00FE49B1">
        <w:rPr>
          <w:rStyle w:val="StyleUnderline"/>
        </w:rPr>
        <w:t xml:space="preserve"> union. And when it came to </w:t>
      </w:r>
      <w:r w:rsidRPr="00FE49B1">
        <w:rPr>
          <w:rStyle w:val="Emphasis"/>
        </w:rPr>
        <w:t>railroads</w:t>
      </w:r>
      <w:r w:rsidRPr="00FE49B1">
        <w:rPr>
          <w:rStyle w:val="StyleUnderline"/>
        </w:rPr>
        <w:t xml:space="preserve">, people realized that the old regime would </w:t>
      </w:r>
      <w:r w:rsidRPr="00FE49B1">
        <w:rPr>
          <w:rStyle w:val="Emphasis"/>
        </w:rPr>
        <w:t>not work</w:t>
      </w:r>
      <w:r w:rsidRPr="00FE49B1">
        <w:rPr>
          <w:rStyle w:val="StyleUnderline"/>
        </w:rPr>
        <w:t xml:space="preserve"> because of the threat of a strike, shutting everybody dow</w:t>
      </w:r>
      <w:r w:rsidRPr="00404830">
        <w:rPr>
          <w:sz w:val="16"/>
        </w:rPr>
        <w:t xml:space="preserve">n. 1926 we passed something known as the Railway Labor Act, and this introduces a completely different scheme. It says, in effect, you can't fire the workers, and they can't work a lot on strike. And so what happens is </w:t>
      </w:r>
      <w:r w:rsidRPr="00FE49B1">
        <w:rPr>
          <w:rStyle w:val="StyleUnderline"/>
        </w:rPr>
        <w:t xml:space="preserve">you have this </w:t>
      </w:r>
      <w:r w:rsidRPr="00FE49B1">
        <w:rPr>
          <w:rStyle w:val="Emphasis"/>
        </w:rPr>
        <w:t xml:space="preserve">bilateral </w:t>
      </w:r>
      <w:r w:rsidRPr="007E0CBC">
        <w:rPr>
          <w:rStyle w:val="Emphasis"/>
        </w:rPr>
        <w:t>monopoly</w:t>
      </w:r>
      <w:r w:rsidRPr="007E0CBC">
        <w:rPr>
          <w:rStyle w:val="StyleUnderline"/>
        </w:rPr>
        <w:t>. And if a firm wants to introduce</w:t>
      </w:r>
      <w:r w:rsidRPr="00FE49B1">
        <w:rPr>
          <w:rStyle w:val="StyleUnderline"/>
        </w:rPr>
        <w:t xml:space="preserve"> a </w:t>
      </w:r>
      <w:r w:rsidRPr="00404830">
        <w:rPr>
          <w:rStyle w:val="Emphasis"/>
          <w:highlight w:val="cyan"/>
        </w:rPr>
        <w:t>new tech</w:t>
      </w:r>
      <w:r w:rsidRPr="00404830">
        <w:rPr>
          <w:rStyle w:val="StyleUnderline"/>
        </w:rPr>
        <w:t>nology,</w:t>
      </w:r>
      <w:r w:rsidRPr="00FE49B1">
        <w:rPr>
          <w:rStyle w:val="StyleUnderline"/>
        </w:rPr>
        <w:t xml:space="preserve"> say a diesel engine</w:t>
      </w:r>
      <w:r w:rsidRPr="00404830">
        <w:rPr>
          <w:sz w:val="16"/>
        </w:rPr>
        <w:t>, as opposed to a coal fir</w:t>
      </w:r>
      <w:r w:rsidRPr="007E0CBC">
        <w:rPr>
          <w:sz w:val="16"/>
        </w:rPr>
        <w:t>ed</w:t>
      </w:r>
      <w:r w:rsidRPr="00404830">
        <w:rPr>
          <w:sz w:val="16"/>
        </w:rPr>
        <w:t xml:space="preserve"> engine, </w:t>
      </w:r>
      <w:r w:rsidRPr="00404830">
        <w:rPr>
          <w:rStyle w:val="StyleUnderline"/>
          <w:highlight w:val="cyan"/>
        </w:rPr>
        <w:t xml:space="preserve">it </w:t>
      </w:r>
      <w:r w:rsidRPr="00404830">
        <w:rPr>
          <w:rStyle w:val="Emphasis"/>
          <w:highlight w:val="cyan"/>
        </w:rPr>
        <w:t>cannot</w:t>
      </w:r>
      <w:r w:rsidRPr="00404830">
        <w:rPr>
          <w:rStyle w:val="StyleUnderline"/>
          <w:highlight w:val="cyan"/>
        </w:rPr>
        <w:t xml:space="preserve"> do so </w:t>
      </w:r>
      <w:r w:rsidRPr="00404830">
        <w:rPr>
          <w:rStyle w:val="Emphasis"/>
          <w:highlight w:val="cyan"/>
        </w:rPr>
        <w:t>without</w:t>
      </w:r>
      <w:r w:rsidRPr="00FE49B1">
        <w:rPr>
          <w:rStyle w:val="Emphasis"/>
        </w:rPr>
        <w:t xml:space="preserve"> </w:t>
      </w:r>
      <w:r w:rsidRPr="007E0CBC">
        <w:rPr>
          <w:rStyle w:val="Emphasis"/>
        </w:rPr>
        <w:t>the consent</w:t>
      </w:r>
      <w:r w:rsidRPr="007E0CBC">
        <w:rPr>
          <w:rStyle w:val="StyleUnderline"/>
        </w:rPr>
        <w:t xml:space="preserve"> of the Union</w:t>
      </w:r>
      <w:r w:rsidRPr="00FE49B1">
        <w:rPr>
          <w:rStyle w:val="StyleUnderline"/>
        </w:rPr>
        <w:t xml:space="preserve">. And so what you do </w:t>
      </w:r>
      <w:r w:rsidRPr="007E0CBC">
        <w:rPr>
          <w:rStyle w:val="StyleUnderline"/>
        </w:rPr>
        <w:t xml:space="preserve">is you get these </w:t>
      </w:r>
      <w:r w:rsidRPr="00404830">
        <w:rPr>
          <w:rStyle w:val="Emphasis"/>
          <w:highlight w:val="cyan"/>
        </w:rPr>
        <w:t>massive holdout</w:t>
      </w:r>
      <w:r w:rsidRPr="00FE49B1">
        <w:rPr>
          <w:rStyle w:val="Emphasis"/>
        </w:rPr>
        <w:t xml:space="preserve"> </w:t>
      </w:r>
      <w:r w:rsidRPr="007E0CBC">
        <w:rPr>
          <w:rStyle w:val="Emphasis"/>
        </w:rPr>
        <w:t>problems</w:t>
      </w:r>
      <w:r w:rsidRPr="007E0CBC">
        <w:rPr>
          <w:rStyle w:val="StyleUnderline"/>
        </w:rPr>
        <w:t>. And what this</w:t>
      </w:r>
      <w:r w:rsidRPr="00FE49B1">
        <w:rPr>
          <w:rStyle w:val="StyleUnderline"/>
        </w:rPr>
        <w:t xml:space="preserve"> means, in effect, is that you </w:t>
      </w:r>
      <w:r w:rsidRPr="007E0CBC">
        <w:rPr>
          <w:rStyle w:val="StyleUnderline"/>
        </w:rPr>
        <w:t xml:space="preserve">have to </w:t>
      </w:r>
      <w:r w:rsidRPr="007E0CBC">
        <w:rPr>
          <w:rStyle w:val="Emphasis"/>
        </w:rPr>
        <w:t>pay huge numbers</w:t>
      </w:r>
      <w:r w:rsidRPr="007E0CBC">
        <w:rPr>
          <w:rStyle w:val="StyleUnderline"/>
        </w:rPr>
        <w:t xml:space="preserve"> of people to </w:t>
      </w:r>
      <w:r w:rsidRPr="007E0CBC">
        <w:rPr>
          <w:rStyle w:val="Emphasis"/>
        </w:rPr>
        <w:t>stoke coal</w:t>
      </w:r>
      <w:r w:rsidRPr="007E0CBC">
        <w:rPr>
          <w:rStyle w:val="StyleUnderline"/>
        </w:rPr>
        <w:t xml:space="preserve">. Then it turns out it's even if you have to pay them, you'd </w:t>
      </w:r>
      <w:r w:rsidRPr="007E0CBC">
        <w:rPr>
          <w:rStyle w:val="Emphasis"/>
        </w:rPr>
        <w:t>rather they do nothing</w:t>
      </w:r>
      <w:r w:rsidRPr="007E0CBC">
        <w:rPr>
          <w:rStyle w:val="StyleUnderline"/>
        </w:rPr>
        <w:t xml:space="preserve"> than work. So</w:t>
      </w:r>
      <w:r w:rsidRPr="007E0CBC">
        <w:rPr>
          <w:sz w:val="16"/>
        </w:rPr>
        <w:t xml:space="preserve"> you put in the dual engine, and </w:t>
      </w:r>
      <w:r w:rsidRPr="007E0CBC">
        <w:rPr>
          <w:rStyle w:val="StyleUnderline"/>
        </w:rPr>
        <w:t xml:space="preserve">these guys have legacy jobs which are </w:t>
      </w:r>
      <w:r w:rsidRPr="007E0CBC">
        <w:rPr>
          <w:rStyle w:val="Emphasis"/>
        </w:rPr>
        <w:t xml:space="preserve">totally </w:t>
      </w:r>
      <w:r w:rsidRPr="007E0CBC">
        <w:rPr>
          <w:rStyle w:val="Emphasis"/>
        </w:rPr>
        <w:lastRenderedPageBreak/>
        <w:t>useless</w:t>
      </w:r>
      <w:r w:rsidRPr="007E0CBC">
        <w:rPr>
          <w:sz w:val="16"/>
        </w:rPr>
        <w:t xml:space="preserve">. And this is the function of a hold down system. So what they did when the railroads is they solved the problem of immediate destruction of the market by imposing essentially the stranglehold that unions have with respect to firms. </w:t>
      </w:r>
    </w:p>
    <w:p w14:paraId="1D650967" w14:textId="77777777" w:rsidR="007711CF" w:rsidRPr="00404830" w:rsidRDefault="007711CF" w:rsidP="007711CF">
      <w:pPr>
        <w:rPr>
          <w:sz w:val="16"/>
        </w:rPr>
      </w:pPr>
      <w:r w:rsidRPr="007E0CBC">
        <w:rPr>
          <w:sz w:val="16"/>
        </w:rPr>
        <w:t>Roosevelt comes in, and he does little, if anything, to deal with the two private sides. But there is then the question, what do you do about the National</w:t>
      </w:r>
      <w:r w:rsidRPr="00404830">
        <w:rPr>
          <w:sz w:val="16"/>
        </w:rPr>
        <w:t xml:space="preserve"> Labor Relations Act? And the reason why this is important because now, instead of just having unions out on strike and not on strike, the great conceit of the Wagner Act of 1935 was that we could figure out a way in which to structure collective bargaining so as to avoid truly egregious situations like that you have in Britain where the trade disputes act of 1906 was such that you couldn't enforce a contract against the union, and a collective refusal to deal, instead of being an antitrust violation, is now a protected act. An inducement that breached a contract is just fine unless he beats somebody over the head with a mallet. And so the British system essentially went cratered under Margaret Thatcher, and they had to start over again, and the damages are still there. In America, we went the other way. We'll try to institutionalize collective bargaining. And so the first choice is what's going to be covered? </w:t>
      </w:r>
    </w:p>
    <w:p w14:paraId="48267FDF" w14:textId="77777777" w:rsidR="007711CF" w:rsidRPr="007E0CBC" w:rsidRDefault="007711CF" w:rsidP="007711CF">
      <w:pPr>
        <w:rPr>
          <w:sz w:val="16"/>
        </w:rPr>
      </w:pPr>
      <w:r w:rsidRPr="00FE49B1">
        <w:rPr>
          <w:rStyle w:val="StyleUnderline"/>
        </w:rPr>
        <w:t xml:space="preserve">Roosevelt was </w:t>
      </w:r>
      <w:r w:rsidRPr="00FE49B1">
        <w:rPr>
          <w:rStyle w:val="Emphasis"/>
        </w:rPr>
        <w:t>very resistant</w:t>
      </w:r>
      <w:r w:rsidRPr="00FE49B1">
        <w:rPr>
          <w:rStyle w:val="StyleUnderline"/>
        </w:rPr>
        <w:t xml:space="preserve"> to public union</w:t>
      </w:r>
      <w:r w:rsidRPr="00404830">
        <w:rPr>
          <w:sz w:val="16"/>
        </w:rPr>
        <w:t xml:space="preserve">. His attitude was that </w:t>
      </w:r>
      <w:r w:rsidRPr="00FE49B1">
        <w:rPr>
          <w:rStyle w:val="StyleUnderline"/>
        </w:rPr>
        <w:t xml:space="preserve">if you have a public union, you have somebody </w:t>
      </w:r>
      <w:r w:rsidRPr="00FE49B1">
        <w:rPr>
          <w:rStyle w:val="Emphasis"/>
        </w:rPr>
        <w:t>bargaining for</w:t>
      </w:r>
      <w:r w:rsidRPr="00FE49B1">
        <w:rPr>
          <w:rStyle w:val="StyleUnderline"/>
        </w:rPr>
        <w:t xml:space="preserve"> </w:t>
      </w:r>
      <w:r w:rsidRPr="007E0CBC">
        <w:rPr>
          <w:rStyle w:val="StyleUnderline"/>
        </w:rPr>
        <w:t xml:space="preserve">the </w:t>
      </w:r>
      <w:r w:rsidRPr="007E0CBC">
        <w:rPr>
          <w:rStyle w:val="Emphasis"/>
        </w:rPr>
        <w:t>gov</w:t>
      </w:r>
      <w:r w:rsidRPr="007E0CBC">
        <w:rPr>
          <w:rStyle w:val="StyleUnderline"/>
        </w:rPr>
        <w:t>ernment</w:t>
      </w:r>
      <w:r w:rsidRPr="00FE49B1">
        <w:rPr>
          <w:rStyle w:val="StyleUnderline"/>
        </w:rPr>
        <w:t xml:space="preserve"> who </w:t>
      </w:r>
      <w:r w:rsidRPr="007E0CBC">
        <w:rPr>
          <w:rStyle w:val="StyleUnderline"/>
        </w:rPr>
        <w:t xml:space="preserve">is </w:t>
      </w:r>
      <w:r w:rsidRPr="00404830">
        <w:rPr>
          <w:rStyle w:val="Emphasis"/>
          <w:highlight w:val="cyan"/>
        </w:rPr>
        <w:t>not</w:t>
      </w:r>
      <w:r w:rsidRPr="00404830">
        <w:rPr>
          <w:rStyle w:val="StyleUnderline"/>
          <w:highlight w:val="cyan"/>
        </w:rPr>
        <w:t xml:space="preserve"> bargaining with</w:t>
      </w:r>
      <w:r w:rsidRPr="00FE49B1">
        <w:rPr>
          <w:rStyle w:val="StyleUnderline"/>
        </w:rPr>
        <w:t xml:space="preserve"> his </w:t>
      </w:r>
      <w:r w:rsidRPr="00404830">
        <w:rPr>
          <w:rStyle w:val="Emphasis"/>
          <w:highlight w:val="cyan"/>
        </w:rPr>
        <w:t>own money</w:t>
      </w:r>
      <w:r w:rsidRPr="00FE49B1">
        <w:rPr>
          <w:rStyle w:val="StyleUnderline"/>
        </w:rPr>
        <w:t xml:space="preserve">. If you have somebody who is </w:t>
      </w:r>
      <w:r w:rsidRPr="007E0CBC">
        <w:rPr>
          <w:rStyle w:val="StyleUnderline"/>
        </w:rPr>
        <w:t xml:space="preserve">essentially in a </w:t>
      </w:r>
      <w:r w:rsidRPr="007E0CBC">
        <w:rPr>
          <w:rStyle w:val="Emphasis"/>
        </w:rPr>
        <w:t>private</w:t>
      </w:r>
      <w:r w:rsidRPr="007E0CBC">
        <w:rPr>
          <w:rStyle w:val="StyleUnderline"/>
        </w:rPr>
        <w:t xml:space="preserve"> union, the union </w:t>
      </w:r>
      <w:r w:rsidRPr="007E0CBC">
        <w:rPr>
          <w:rStyle w:val="Emphasis"/>
        </w:rPr>
        <w:t>rep</w:t>
      </w:r>
      <w:r w:rsidRPr="007E0CBC">
        <w:rPr>
          <w:rStyle w:val="StyleUnderline"/>
        </w:rPr>
        <w:t>resentative</w:t>
      </w:r>
      <w:r w:rsidRPr="007E0CBC">
        <w:rPr>
          <w:rStyle w:val="Emphasis"/>
        </w:rPr>
        <w:t>s</w:t>
      </w:r>
      <w:r w:rsidRPr="007E0CBC">
        <w:rPr>
          <w:rStyle w:val="StyleUnderline"/>
        </w:rPr>
        <w:t xml:space="preserve"> </w:t>
      </w:r>
      <w:r w:rsidRPr="007E0CBC">
        <w:rPr>
          <w:rStyle w:val="Emphasis"/>
        </w:rPr>
        <w:t>know</w:t>
      </w:r>
      <w:r w:rsidRPr="007E0CBC">
        <w:rPr>
          <w:rStyle w:val="StyleUnderline"/>
        </w:rPr>
        <w:t xml:space="preserve"> they have to deal with a firm that has </w:t>
      </w:r>
      <w:r w:rsidRPr="007E0CBC">
        <w:rPr>
          <w:rStyle w:val="Emphasis"/>
        </w:rPr>
        <w:t>shareholders</w:t>
      </w:r>
      <w:r w:rsidRPr="007E0CBC">
        <w:rPr>
          <w:rStyle w:val="StyleUnderline"/>
        </w:rPr>
        <w:t xml:space="preserve"> who could bring </w:t>
      </w:r>
      <w:r w:rsidRPr="007E0CBC">
        <w:rPr>
          <w:rStyle w:val="Emphasis"/>
        </w:rPr>
        <w:t>derivative suits</w:t>
      </w:r>
      <w:r w:rsidRPr="007E0CBC">
        <w:rPr>
          <w:rStyle w:val="StyleUnderline"/>
        </w:rPr>
        <w:t xml:space="preserve"> against them and so forth. And so they're going to face some degree of </w:t>
      </w:r>
      <w:r w:rsidRPr="007E0CBC">
        <w:rPr>
          <w:rStyle w:val="Emphasis"/>
        </w:rPr>
        <w:t>real opposition</w:t>
      </w:r>
      <w:r w:rsidRPr="007E0CBC">
        <w:rPr>
          <w:sz w:val="16"/>
        </w:rPr>
        <w:t xml:space="preserve">. </w:t>
      </w:r>
    </w:p>
    <w:p w14:paraId="0804647C" w14:textId="77777777" w:rsidR="007711CF" w:rsidRDefault="007711CF" w:rsidP="007711CF">
      <w:pPr>
        <w:rPr>
          <w:sz w:val="16"/>
        </w:rPr>
      </w:pPr>
      <w:r w:rsidRPr="007E0CBC">
        <w:rPr>
          <w:rStyle w:val="StyleUnderline"/>
        </w:rPr>
        <w:t xml:space="preserve">If you have the </w:t>
      </w:r>
      <w:r w:rsidRPr="007E0CBC">
        <w:rPr>
          <w:rStyle w:val="Emphasis"/>
        </w:rPr>
        <w:t>public unions</w:t>
      </w:r>
      <w:r w:rsidRPr="007E0CBC">
        <w:rPr>
          <w:sz w:val="16"/>
        </w:rPr>
        <w:t xml:space="preserve">, what these unions do is </w:t>
      </w:r>
      <w:r w:rsidRPr="007E0CBC">
        <w:rPr>
          <w:rStyle w:val="StyleUnderline"/>
        </w:rPr>
        <w:t xml:space="preserve">they manage to confine a way to elect </w:t>
      </w:r>
      <w:r w:rsidRPr="007E0CBC">
        <w:rPr>
          <w:rStyle w:val="Emphasis"/>
        </w:rPr>
        <w:t>favorable electors</w:t>
      </w:r>
      <w:r w:rsidRPr="007E0CBC">
        <w:rPr>
          <w:rStyle w:val="StyleUnderline"/>
        </w:rPr>
        <w:t xml:space="preserve">, representatives of one kind or another, so they're </w:t>
      </w:r>
      <w:r w:rsidRPr="007E0CBC">
        <w:rPr>
          <w:rStyle w:val="Emphasis"/>
        </w:rPr>
        <w:t>sitting essentially on both sides</w:t>
      </w:r>
      <w:r w:rsidRPr="007E0CBC">
        <w:rPr>
          <w:rStyle w:val="StyleUnderline"/>
        </w:rPr>
        <w:t xml:space="preserve"> of the table</w:t>
      </w:r>
      <w:r w:rsidRPr="007E0CBC">
        <w:rPr>
          <w:sz w:val="16"/>
        </w:rPr>
        <w:t>. And Roosevelt was very much against that, because he could see exactly what was coming down t</w:t>
      </w:r>
      <w:r w:rsidRPr="00404830">
        <w:rPr>
          <w:sz w:val="16"/>
        </w:rPr>
        <w:t xml:space="preserve">he road, but he was strongly in favor of private union. And it turned out it wasn't the sweetheart deal that they really thought that it would be. When you have a private union, you still have the bilateral monopoly problem that is, the firm has nowhere to go but to the union, because the union has the exclusive right to represent all the employees, and the union, of course, only wants to take in the firm, and so the two of them are there, and </w:t>
      </w:r>
      <w:r w:rsidRPr="00FE49B1">
        <w:rPr>
          <w:rStyle w:val="StyleUnderline"/>
        </w:rPr>
        <w:t xml:space="preserve">there's a </w:t>
      </w:r>
      <w:r w:rsidRPr="00FE49B1">
        <w:rPr>
          <w:rStyle w:val="Emphasis"/>
        </w:rPr>
        <w:t>big bargaining range</w:t>
      </w:r>
      <w:r w:rsidRPr="00FE49B1">
        <w:rPr>
          <w:rStyle w:val="StyleUnderline"/>
        </w:rPr>
        <w:t>, and the union may be prepared to accept this of those $</w:t>
      </w:r>
      <w:r w:rsidRPr="00FE49B1">
        <w:rPr>
          <w:rStyle w:val="Emphasis"/>
        </w:rPr>
        <w:t>10 per hour</w:t>
      </w:r>
      <w:r w:rsidRPr="00FE49B1">
        <w:rPr>
          <w:rStyle w:val="StyleUnderline"/>
        </w:rPr>
        <w:t>, and the employer may be prepared to pay $</w:t>
      </w:r>
      <w:r w:rsidRPr="00FE49B1">
        <w:rPr>
          <w:rStyle w:val="Emphasis"/>
        </w:rPr>
        <w:t>13 an hour</w:t>
      </w:r>
      <w:r w:rsidRPr="00FE49B1">
        <w:rPr>
          <w:rStyle w:val="StyleUnderline"/>
        </w:rPr>
        <w:t xml:space="preserve">. </w:t>
      </w:r>
      <w:r w:rsidRPr="007E0CBC">
        <w:rPr>
          <w:rStyle w:val="StyleUnderline"/>
        </w:rPr>
        <w:t xml:space="preserve">And then </w:t>
      </w:r>
      <w:r w:rsidRPr="007E0CBC">
        <w:rPr>
          <w:rStyle w:val="Emphasis"/>
        </w:rPr>
        <w:t>where</w:t>
      </w:r>
      <w:r w:rsidRPr="007E0CBC">
        <w:rPr>
          <w:sz w:val="16"/>
        </w:rPr>
        <w:t xml:space="preserve"> in that $3 range </w:t>
      </w:r>
      <w:r w:rsidRPr="007E0CBC">
        <w:rPr>
          <w:rStyle w:val="Emphasis"/>
        </w:rPr>
        <w:t>do you end up</w:t>
      </w:r>
      <w:r w:rsidRPr="007E0CBC">
        <w:rPr>
          <w:sz w:val="16"/>
        </w:rPr>
        <w:t xml:space="preserve"> with the contract</w:t>
      </w:r>
      <w:r w:rsidRPr="007E0CBC">
        <w:rPr>
          <w:rStyle w:val="Emphasis"/>
        </w:rPr>
        <w:t>?</w:t>
      </w:r>
      <w:r w:rsidRPr="007E0CBC">
        <w:rPr>
          <w:rStyle w:val="StyleUnderline"/>
        </w:rPr>
        <w:t xml:space="preserve"> Well, </w:t>
      </w:r>
      <w:r w:rsidRPr="007E0CBC">
        <w:rPr>
          <w:rStyle w:val="Emphasis"/>
        </w:rPr>
        <w:t>God knows</w:t>
      </w:r>
      <w:r w:rsidRPr="007E0CBC">
        <w:rPr>
          <w:rStyle w:val="StyleUnderline"/>
        </w:rPr>
        <w:t xml:space="preserve">, because there's </w:t>
      </w:r>
      <w:r w:rsidRPr="007E0CBC">
        <w:rPr>
          <w:rStyle w:val="Emphasis"/>
        </w:rPr>
        <w:t>no unique prices</w:t>
      </w:r>
      <w:r w:rsidRPr="007E0CBC">
        <w:rPr>
          <w:rStyle w:val="StyleUnderline"/>
        </w:rPr>
        <w:t xml:space="preserve"> you get in competitive </w:t>
      </w:r>
      <w:r w:rsidRPr="007E0CBC">
        <w:rPr>
          <w:rStyle w:val="Emphasis"/>
        </w:rPr>
        <w:t>market</w:t>
      </w:r>
      <w:r w:rsidRPr="007E0CBC">
        <w:rPr>
          <w:rStyle w:val="StyleUnderline"/>
        </w:rPr>
        <w:t>. Worse than that is</w:t>
      </w:r>
      <w:r w:rsidRPr="007E0CBC">
        <w:rPr>
          <w:sz w:val="16"/>
        </w:rPr>
        <w:t xml:space="preserve"> that when you're dealing with </w:t>
      </w:r>
      <w:r w:rsidRPr="007E0CBC">
        <w:rPr>
          <w:rStyle w:val="StyleUnderline"/>
        </w:rPr>
        <w:t xml:space="preserve">a </w:t>
      </w:r>
      <w:r w:rsidRPr="007E0CBC">
        <w:rPr>
          <w:rStyle w:val="Emphasis"/>
        </w:rPr>
        <w:t>c</w:t>
      </w:r>
      <w:r w:rsidRPr="007E0CBC">
        <w:rPr>
          <w:rStyle w:val="StyleUnderline"/>
        </w:rPr>
        <w:t xml:space="preserve">ollective </w:t>
      </w:r>
      <w:r w:rsidRPr="007E0CBC">
        <w:rPr>
          <w:rStyle w:val="Emphasis"/>
        </w:rPr>
        <w:t>b</w:t>
      </w:r>
      <w:r w:rsidRPr="007E0CBC">
        <w:rPr>
          <w:rStyle w:val="StyleUnderline"/>
        </w:rPr>
        <w:t xml:space="preserve">argaining </w:t>
      </w:r>
      <w:r w:rsidRPr="007E0CBC">
        <w:rPr>
          <w:rStyle w:val="Emphasis"/>
        </w:rPr>
        <w:t>a</w:t>
      </w:r>
      <w:r w:rsidRPr="007E0CBC">
        <w:rPr>
          <w:rStyle w:val="StyleUnderline"/>
        </w:rPr>
        <w:t>greement, you have to set not only wages, but also th</w:t>
      </w:r>
      <w:r w:rsidRPr="00FE49B1">
        <w:rPr>
          <w:rStyle w:val="StyleUnderline"/>
        </w:rPr>
        <w:t xml:space="preserve">e terms and conditions of employment, and the statute recognized that. But </w:t>
      </w:r>
      <w:r w:rsidRPr="00FE49B1">
        <w:rPr>
          <w:rStyle w:val="Emphasis"/>
        </w:rPr>
        <w:t>how do you figure out</w:t>
      </w:r>
      <w:r w:rsidRPr="00FE49B1">
        <w:rPr>
          <w:rStyle w:val="StyleUnderline"/>
        </w:rPr>
        <w:t xml:space="preserve"> which things are mandatory, which </w:t>
      </w:r>
      <w:r w:rsidRPr="00404830">
        <w:rPr>
          <w:rStyle w:val="StyleUnderline"/>
          <w:highlight w:val="cyan"/>
        </w:rPr>
        <w:t>things</w:t>
      </w:r>
      <w:r w:rsidRPr="00FE49B1">
        <w:rPr>
          <w:rStyle w:val="StyleUnderline"/>
        </w:rPr>
        <w:t xml:space="preserve"> are optional</w:t>
      </w:r>
      <w:r w:rsidRPr="00404830">
        <w:rPr>
          <w:sz w:val="16"/>
        </w:rPr>
        <w:t xml:space="preserve">, and what kind of bargainers you have to make on that stuff </w:t>
      </w:r>
      <w:r w:rsidRPr="00404830">
        <w:rPr>
          <w:rStyle w:val="StyleUnderline"/>
          <w:highlight w:val="cyan"/>
        </w:rPr>
        <w:t>became</w:t>
      </w:r>
      <w:r w:rsidRPr="00FE49B1">
        <w:rPr>
          <w:rStyle w:val="StyleUnderline"/>
        </w:rPr>
        <w:t xml:space="preserve">, again, </w:t>
      </w:r>
      <w:r w:rsidRPr="00404830">
        <w:rPr>
          <w:rStyle w:val="Emphasis"/>
          <w:highlight w:val="cyan"/>
        </w:rPr>
        <w:t>very</w:t>
      </w:r>
      <w:r w:rsidRPr="00404830">
        <w:rPr>
          <w:rStyle w:val="StyleUnderline"/>
          <w:highlight w:val="cyan"/>
        </w:rPr>
        <w:t xml:space="preserve">, </w:t>
      </w:r>
      <w:r w:rsidRPr="00404830">
        <w:rPr>
          <w:rStyle w:val="Emphasis"/>
          <w:highlight w:val="cyan"/>
        </w:rPr>
        <w:t>very difficult</w:t>
      </w:r>
      <w:r w:rsidRPr="00FE49B1">
        <w:rPr>
          <w:rStyle w:val="StyleUnderline"/>
        </w:rPr>
        <w:t xml:space="preserve">, and so there were </w:t>
      </w:r>
      <w:r w:rsidRPr="00404830">
        <w:rPr>
          <w:rStyle w:val="Emphasis"/>
          <w:highlight w:val="cyan"/>
        </w:rPr>
        <w:t>long and contentious</w:t>
      </w:r>
      <w:r w:rsidRPr="00FE49B1">
        <w:rPr>
          <w:rStyle w:val="Emphasis"/>
        </w:rPr>
        <w:t xml:space="preserve"> fights</w:t>
      </w:r>
      <w:r w:rsidRPr="00FE49B1">
        <w:rPr>
          <w:rStyle w:val="StyleUnderline"/>
        </w:rPr>
        <w:t xml:space="preserve"> that started to take place</w:t>
      </w:r>
      <w:r w:rsidRPr="00404830">
        <w:rPr>
          <w:sz w:val="16"/>
        </w:rPr>
        <w:t>, and all of this was essentially put to an end, at least for the short term, by World War Two.</w:t>
      </w:r>
    </w:p>
    <w:p w14:paraId="2B8F8DB0" w14:textId="77777777" w:rsidR="007711CF" w:rsidRPr="00A97795" w:rsidRDefault="007711CF" w:rsidP="007711CF">
      <w:pPr>
        <w:pStyle w:val="Heading4"/>
      </w:pPr>
      <w:r>
        <w:t xml:space="preserve">Trump’s executive is </w:t>
      </w:r>
      <w:r w:rsidRPr="00CB5CC5">
        <w:t>on track</w:t>
      </w:r>
      <w:r>
        <w:t xml:space="preserve"> to </w:t>
      </w:r>
      <w:r w:rsidRPr="00CB5CC5">
        <w:t>unleash</w:t>
      </w:r>
      <w:r>
        <w:t xml:space="preserve"> American </w:t>
      </w:r>
      <w:r w:rsidRPr="00CB5CC5">
        <w:rPr>
          <w:u w:val="single"/>
        </w:rPr>
        <w:t>energy dominance</w:t>
      </w:r>
      <w:r>
        <w:t xml:space="preserve">. </w:t>
      </w:r>
    </w:p>
    <w:p w14:paraId="3D3B6BF5" w14:textId="77777777" w:rsidR="007711CF" w:rsidRPr="00A97795" w:rsidRDefault="007711CF" w:rsidP="007711CF">
      <w:r w:rsidRPr="00A97795">
        <w:rPr>
          <w:rStyle w:val="Style13ptBold"/>
        </w:rPr>
        <w:t>Furchtgott-Roth ’</w:t>
      </w:r>
      <w:r>
        <w:rPr>
          <w:rStyle w:val="Style13ptBold"/>
        </w:rPr>
        <w:t xml:space="preserve">25 </w:t>
      </w:r>
      <w:r w:rsidRPr="00A97795">
        <w:t xml:space="preserve">[Diana; </w:t>
      </w:r>
      <w:r>
        <w:t>July 18</w:t>
      </w:r>
      <w:r w:rsidRPr="00A97795">
        <w:t xml:space="preserve">; MPhil economics, Director of the Center for Energy, Climate and Environment; Heritage Foundation, </w:t>
      </w:r>
      <w:r>
        <w:t>“</w:t>
      </w:r>
      <w:r w:rsidRPr="00A97795">
        <w:t>Why American Energy Dominance Is a Strategic Imperative,</w:t>
      </w:r>
      <w:r>
        <w:t>”</w:t>
      </w:r>
      <w:r w:rsidRPr="00A97795">
        <w:t xml:space="preserve"> https://www.heritage.org/energy/commentary/why-american-energy-dominance-strategic-imperative]</w:t>
      </w:r>
    </w:p>
    <w:p w14:paraId="2BA979BC" w14:textId="77777777" w:rsidR="007711CF" w:rsidRPr="00A97795" w:rsidRDefault="007711CF" w:rsidP="007711CF">
      <w:pPr>
        <w:rPr>
          <w:sz w:val="16"/>
        </w:rPr>
      </w:pPr>
      <w:r w:rsidRPr="00A97795">
        <w:rPr>
          <w:sz w:val="16"/>
        </w:rPr>
        <w:t xml:space="preserve">President </w:t>
      </w:r>
      <w:r w:rsidRPr="001B6EEB">
        <w:rPr>
          <w:rStyle w:val="StyleUnderline"/>
          <w:highlight w:val="cyan"/>
        </w:rPr>
        <w:t xml:space="preserve">Trump is </w:t>
      </w:r>
      <w:r w:rsidRPr="001B6EEB">
        <w:rPr>
          <w:rStyle w:val="Emphasis"/>
          <w:highlight w:val="cyan"/>
        </w:rPr>
        <w:t>advancing</w:t>
      </w:r>
      <w:r w:rsidRPr="001B6EEB">
        <w:rPr>
          <w:rStyle w:val="StyleUnderline"/>
          <w:highlight w:val="cyan"/>
        </w:rPr>
        <w:t xml:space="preserve"> </w:t>
      </w:r>
      <w:r w:rsidRPr="006D4FA2">
        <w:rPr>
          <w:rStyle w:val="StyleUnderline"/>
        </w:rPr>
        <w:t>this agenda through</w:t>
      </w:r>
      <w:r w:rsidRPr="006D4FA2">
        <w:rPr>
          <w:sz w:val="16"/>
        </w:rPr>
        <w:t xml:space="preserve"> legislative, </w:t>
      </w:r>
      <w:r w:rsidRPr="006D4FA2">
        <w:rPr>
          <w:rStyle w:val="Emphasis"/>
        </w:rPr>
        <w:t>executive</w:t>
      </w:r>
      <w:r w:rsidRPr="006D4FA2">
        <w:rPr>
          <w:rStyle w:val="StyleUnderline"/>
        </w:rPr>
        <w:t xml:space="preserve">, and </w:t>
      </w:r>
      <w:r w:rsidRPr="00A97795">
        <w:rPr>
          <w:rStyle w:val="Emphasis"/>
          <w:highlight w:val="cyan"/>
        </w:rPr>
        <w:t>regulatory</w:t>
      </w:r>
      <w:r w:rsidRPr="006D4FA2">
        <w:rPr>
          <w:rStyle w:val="StyleUnderline"/>
        </w:rPr>
        <w:t xml:space="preserve"> means</w:t>
      </w:r>
      <w:r w:rsidRPr="00A97795">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1FAFF212" w14:textId="77777777" w:rsidR="007711CF" w:rsidRPr="00A97795" w:rsidRDefault="007711CF" w:rsidP="007711CF">
      <w:pPr>
        <w:rPr>
          <w:sz w:val="16"/>
        </w:rPr>
      </w:pPr>
      <w:r w:rsidRPr="006D4FA2">
        <w:rPr>
          <w:rStyle w:val="Emphasis"/>
        </w:rPr>
        <w:t>Ex</w:t>
      </w:r>
      <w:r w:rsidRPr="006D4FA2">
        <w:rPr>
          <w:rStyle w:val="StyleUnderline"/>
        </w:rPr>
        <w:t xml:space="preserve">ecutive </w:t>
      </w:r>
      <w:r w:rsidRPr="006D4FA2">
        <w:rPr>
          <w:rStyle w:val="Emphasis"/>
        </w:rPr>
        <w:t>o</w:t>
      </w:r>
      <w:r w:rsidRPr="006D4FA2">
        <w:rPr>
          <w:rStyle w:val="StyleUnderline"/>
        </w:rPr>
        <w:t>rder</w:t>
      </w:r>
      <w:r w:rsidRPr="006D4FA2">
        <w:rPr>
          <w:rStyle w:val="Emphasis"/>
        </w:rPr>
        <w:t>s</w:t>
      </w:r>
      <w:r w:rsidRPr="006D4FA2">
        <w:rPr>
          <w:sz w:val="16"/>
        </w:rPr>
        <w:t xml:space="preserve"> </w:t>
      </w:r>
      <w:r w:rsidRPr="006D4FA2">
        <w:rPr>
          <w:rStyle w:val="StyleUnderline"/>
        </w:rPr>
        <w:t xml:space="preserve">have opened </w:t>
      </w:r>
      <w:r w:rsidRPr="00A97795">
        <w:rPr>
          <w:rStyle w:val="Emphasis"/>
          <w:highlight w:val="cyan"/>
        </w:rPr>
        <w:t xml:space="preserve">new </w:t>
      </w:r>
      <w:r w:rsidRPr="006D4FA2">
        <w:rPr>
          <w:rStyle w:val="Emphasis"/>
        </w:rPr>
        <w:t>areas</w:t>
      </w:r>
      <w:r w:rsidRPr="006D4FA2">
        <w:rPr>
          <w:rStyle w:val="StyleUnderline"/>
        </w:rPr>
        <w:t xml:space="preserve"> to </w:t>
      </w:r>
      <w:r w:rsidRPr="00A97795">
        <w:rPr>
          <w:rStyle w:val="StyleUnderline"/>
          <w:highlight w:val="cyan"/>
        </w:rPr>
        <w:t>oil and gas</w:t>
      </w:r>
      <w:r w:rsidRPr="00A97795">
        <w:rPr>
          <w:rStyle w:val="StyleUnderline"/>
        </w:rPr>
        <w:t xml:space="preserve"> development</w:t>
      </w:r>
      <w:r w:rsidRPr="00D87AF2">
        <w:rPr>
          <w:rStyle w:val="StyleUnderline"/>
        </w:rPr>
        <w:t xml:space="preserve">, </w:t>
      </w:r>
      <w:r w:rsidRPr="001B6EEB">
        <w:rPr>
          <w:rStyle w:val="StyleUnderline"/>
          <w:highlight w:val="cyan"/>
        </w:rPr>
        <w:t xml:space="preserve">prevented </w:t>
      </w:r>
      <w:r w:rsidRPr="00A97795">
        <w:rPr>
          <w:rStyle w:val="Emphasis"/>
          <w:highlight w:val="cyan"/>
        </w:rPr>
        <w:t>premature</w:t>
      </w:r>
      <w:r w:rsidRPr="00A97795">
        <w:rPr>
          <w:rStyle w:val="Emphasis"/>
        </w:rPr>
        <w:t xml:space="preserve"> p</w:t>
      </w:r>
      <w:r w:rsidRPr="00D87AF2">
        <w:rPr>
          <w:rStyle w:val="Emphasis"/>
        </w:rPr>
        <w:t>ower</w:t>
      </w:r>
      <w:r w:rsidRPr="00A97795">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A97795">
        <w:rPr>
          <w:sz w:val="16"/>
        </w:rPr>
        <w:t xml:space="preserve"> </w:t>
      </w:r>
      <w:r w:rsidRPr="00D87AF2">
        <w:rPr>
          <w:rStyle w:val="StyleUnderline"/>
        </w:rPr>
        <w:t xml:space="preserve">California’s authority to set de facto </w:t>
      </w:r>
      <w:r w:rsidRPr="00D87AF2">
        <w:rPr>
          <w:rStyle w:val="Emphasis"/>
        </w:rPr>
        <w:t>national</w:t>
      </w:r>
      <w:r w:rsidRPr="00A97795">
        <w:rPr>
          <w:sz w:val="16"/>
        </w:rPr>
        <w:t xml:space="preserve"> </w:t>
      </w:r>
      <w:r w:rsidRPr="00D87AF2">
        <w:rPr>
          <w:rStyle w:val="StyleUnderline"/>
        </w:rPr>
        <w:t>vehicle emissions standards</w:t>
      </w:r>
      <w:r w:rsidRPr="00A97795">
        <w:rPr>
          <w:sz w:val="16"/>
        </w:rPr>
        <w:t xml:space="preserve">. </w:t>
      </w:r>
      <w:r w:rsidRPr="00A97795">
        <w:rPr>
          <w:sz w:val="16"/>
        </w:rPr>
        <w:lastRenderedPageBreak/>
        <w:t>States retain the right to impose their own restrictions, but those choosing to develop their energy resources will benefit from lower costs and enhanced competitiveness in energy-intensive manufacturing.</w:t>
      </w:r>
    </w:p>
    <w:p w14:paraId="3BE66F09" w14:textId="77777777" w:rsidR="007711CF" w:rsidRPr="00A97795" w:rsidRDefault="007711CF" w:rsidP="007711CF">
      <w:pPr>
        <w:rPr>
          <w:sz w:val="16"/>
        </w:rPr>
      </w:pPr>
      <w:r w:rsidRPr="002544D4">
        <w:rPr>
          <w:rStyle w:val="StyleUnderline"/>
        </w:rPr>
        <w:t xml:space="preserve">With 273 </w:t>
      </w:r>
      <w:r w:rsidRPr="002544D4">
        <w:rPr>
          <w:rStyle w:val="Emphasis"/>
        </w:rPr>
        <w:t>billion barrels</w:t>
      </w:r>
      <w:r w:rsidRPr="00A97795">
        <w:rPr>
          <w:sz w:val="16"/>
        </w:rPr>
        <w:t xml:space="preserve"> </w:t>
      </w:r>
      <w:r w:rsidRPr="002544D4">
        <w:rPr>
          <w:rStyle w:val="StyleUnderline"/>
        </w:rPr>
        <w:t>of</w:t>
      </w:r>
      <w:r w:rsidRPr="00A97795">
        <w:rPr>
          <w:sz w:val="16"/>
        </w:rPr>
        <w:t xml:space="preserve"> technically </w:t>
      </w:r>
      <w:r w:rsidRPr="006D4DE6">
        <w:rPr>
          <w:rStyle w:val="Emphasis"/>
        </w:rPr>
        <w:t>recoverable</w:t>
      </w:r>
      <w:r w:rsidRPr="006D4DE6">
        <w:rPr>
          <w:sz w:val="16"/>
        </w:rPr>
        <w:t xml:space="preserve"> crude </w:t>
      </w:r>
      <w:r w:rsidRPr="006D4DE6">
        <w:rPr>
          <w:rStyle w:val="StyleUnderline"/>
        </w:rPr>
        <w:t>oil and</w:t>
      </w:r>
      <w:r w:rsidRPr="006D4DE6">
        <w:rPr>
          <w:sz w:val="16"/>
        </w:rPr>
        <w:t xml:space="preserve"> nearly </w:t>
      </w:r>
      <w:r w:rsidRPr="006D4DE6">
        <w:rPr>
          <w:rStyle w:val="StyleUnderline"/>
        </w:rPr>
        <w:t xml:space="preserve">3,000 </w:t>
      </w:r>
      <w:r w:rsidRPr="006D4DE6">
        <w:rPr>
          <w:rStyle w:val="Emphasis"/>
        </w:rPr>
        <w:t>trillion</w:t>
      </w:r>
      <w:r w:rsidRPr="006D4DE6">
        <w:rPr>
          <w:sz w:val="16"/>
        </w:rPr>
        <w:t xml:space="preserve"> </w:t>
      </w:r>
      <w:r w:rsidRPr="006D4DE6">
        <w:rPr>
          <w:rStyle w:val="StyleUnderline"/>
        </w:rPr>
        <w:t>cubic feet of</w:t>
      </w:r>
      <w:r w:rsidRPr="006D4DE6">
        <w:rPr>
          <w:sz w:val="16"/>
        </w:rPr>
        <w:t xml:space="preserve"> natural </w:t>
      </w:r>
      <w:r w:rsidRPr="006D4DE6">
        <w:rPr>
          <w:rStyle w:val="StyleUnderline"/>
        </w:rPr>
        <w:t xml:space="preserve">gas, the </w:t>
      </w:r>
      <w:r w:rsidRPr="006D4DE6">
        <w:rPr>
          <w:rStyle w:val="Emphasis"/>
        </w:rPr>
        <w:t>U</w:t>
      </w:r>
      <w:r w:rsidRPr="006D4DE6">
        <w:rPr>
          <w:sz w:val="16"/>
        </w:rPr>
        <w:t xml:space="preserve">nited </w:t>
      </w:r>
      <w:r w:rsidRPr="006D4DE6">
        <w:rPr>
          <w:rStyle w:val="Emphasis"/>
        </w:rPr>
        <w:t>S</w:t>
      </w:r>
      <w:r w:rsidRPr="006D4DE6">
        <w:rPr>
          <w:sz w:val="16"/>
        </w:rPr>
        <w:t xml:space="preserve">tates </w:t>
      </w:r>
      <w:r w:rsidRPr="006D4DE6">
        <w:rPr>
          <w:rStyle w:val="StyleUnderline"/>
        </w:rPr>
        <w:t xml:space="preserve">possesses </w:t>
      </w:r>
      <w:r w:rsidRPr="006D4DE6">
        <w:rPr>
          <w:rStyle w:val="Emphasis"/>
        </w:rPr>
        <w:t>resources</w:t>
      </w:r>
      <w:r w:rsidRPr="006D4DE6">
        <w:rPr>
          <w:rStyle w:val="StyleUnderline"/>
        </w:rPr>
        <w:t xml:space="preserve"> that enable it to</w:t>
      </w:r>
      <w:r w:rsidRPr="006D4DE6">
        <w:rPr>
          <w:sz w:val="16"/>
        </w:rPr>
        <w:t xml:space="preserve"> both </w:t>
      </w:r>
      <w:r w:rsidRPr="006D4DE6">
        <w:rPr>
          <w:rStyle w:val="StyleUnderline"/>
        </w:rPr>
        <w:t xml:space="preserve">meet </w:t>
      </w:r>
      <w:r w:rsidRPr="006D4DE6">
        <w:rPr>
          <w:rStyle w:val="Emphasis"/>
        </w:rPr>
        <w:t>domestic demand</w:t>
      </w:r>
      <w:r w:rsidRPr="006D4DE6">
        <w:rPr>
          <w:rStyle w:val="StyleUnderline"/>
        </w:rPr>
        <w:t xml:space="preserve"> and </w:t>
      </w:r>
      <w:r w:rsidRPr="006D4DE6">
        <w:rPr>
          <w:rStyle w:val="Emphasis"/>
        </w:rPr>
        <w:t>support allies</w:t>
      </w:r>
      <w:r w:rsidRPr="006D4DE6">
        <w:rPr>
          <w:sz w:val="16"/>
        </w:rPr>
        <w:t xml:space="preserve"> abroad. Pre</w:t>
      </w:r>
      <w:r w:rsidRPr="00A97795">
        <w:rPr>
          <w:sz w:val="16"/>
        </w:rPr>
        <w:t xml:space="preserve">sident </w:t>
      </w:r>
      <w:r w:rsidRPr="006D4DE6">
        <w:rPr>
          <w:rStyle w:val="StyleUnderline"/>
        </w:rPr>
        <w:t xml:space="preserve">Trump’s </w:t>
      </w:r>
      <w:r w:rsidRPr="002B3591">
        <w:rPr>
          <w:rStyle w:val="Emphasis"/>
          <w:highlight w:val="cyan"/>
        </w:rPr>
        <w:t>reversal</w:t>
      </w:r>
      <w:r w:rsidRPr="002B3591">
        <w:rPr>
          <w:rStyle w:val="StyleUnderline"/>
          <w:highlight w:val="cyan"/>
        </w:rPr>
        <w:t xml:space="preserve"> of</w:t>
      </w:r>
      <w:r w:rsidRPr="00A97795">
        <w:rPr>
          <w:sz w:val="16"/>
        </w:rPr>
        <w:t xml:space="preserve"> the natural </w:t>
      </w:r>
      <w:r w:rsidRPr="00D87AF2">
        <w:rPr>
          <w:rStyle w:val="StyleUnderline"/>
        </w:rPr>
        <w:t xml:space="preserve">gas </w:t>
      </w:r>
      <w:r w:rsidRPr="002B3591">
        <w:rPr>
          <w:rStyle w:val="Emphasis"/>
          <w:highlight w:val="cyan"/>
        </w:rPr>
        <w:t>export ban</w:t>
      </w:r>
      <w:r w:rsidRPr="00A97795">
        <w:rPr>
          <w:rStyle w:val="StyleUnderline"/>
          <w:highlight w:val="cyan"/>
        </w:rPr>
        <w:t xml:space="preserve"> </w:t>
      </w:r>
      <w:r w:rsidRPr="006D4DE6">
        <w:rPr>
          <w:rStyle w:val="StyleUnderline"/>
        </w:rPr>
        <w:t>positions the</w:t>
      </w:r>
      <w:r w:rsidRPr="006D4DE6">
        <w:rPr>
          <w:sz w:val="16"/>
        </w:rPr>
        <w:t xml:space="preserve"> </w:t>
      </w:r>
      <w:r w:rsidRPr="006D4DE6">
        <w:rPr>
          <w:rStyle w:val="Emphasis"/>
        </w:rPr>
        <w:t>U</w:t>
      </w:r>
      <w:r w:rsidRPr="006D4DE6">
        <w:rPr>
          <w:sz w:val="16"/>
        </w:rPr>
        <w:t xml:space="preserve">nited </w:t>
      </w:r>
      <w:r w:rsidRPr="006D4DE6">
        <w:rPr>
          <w:rStyle w:val="Emphasis"/>
        </w:rPr>
        <w:t>S</w:t>
      </w:r>
      <w:r w:rsidRPr="006D4DE6">
        <w:rPr>
          <w:sz w:val="16"/>
        </w:rPr>
        <w:t xml:space="preserve">tates </w:t>
      </w:r>
      <w:r w:rsidRPr="006D4DE6">
        <w:rPr>
          <w:rStyle w:val="StyleUnderline"/>
        </w:rPr>
        <w:t xml:space="preserve">to </w:t>
      </w:r>
      <w:r w:rsidRPr="00A97795">
        <w:rPr>
          <w:rStyle w:val="Emphasis"/>
          <w:highlight w:val="cyan"/>
        </w:rPr>
        <w:t>dominate</w:t>
      </w:r>
      <w:r w:rsidRPr="00A97795">
        <w:rPr>
          <w:rStyle w:val="Emphasis"/>
        </w:rPr>
        <w:t xml:space="preserve"> global</w:t>
      </w:r>
      <w:r w:rsidRPr="00D87AF2">
        <w:rPr>
          <w:rStyle w:val="StyleUnderline"/>
        </w:rPr>
        <w:t xml:space="preserve"> energy markets </w:t>
      </w:r>
      <w:r w:rsidRPr="006D4DE6">
        <w:rPr>
          <w:rStyle w:val="StyleUnderline"/>
        </w:rPr>
        <w:t>and</w:t>
      </w:r>
      <w:r w:rsidRPr="00D87AF2">
        <w:rPr>
          <w:rStyle w:val="StyleUnderline"/>
        </w:rPr>
        <w:t xml:space="preserve"> provides a </w:t>
      </w:r>
      <w:r w:rsidRPr="006D4DE6">
        <w:rPr>
          <w:rStyle w:val="StyleUnderline"/>
        </w:rPr>
        <w:t>counterweight</w:t>
      </w:r>
      <w:r w:rsidRPr="00D87AF2">
        <w:rPr>
          <w:rStyle w:val="StyleUnderline"/>
        </w:rPr>
        <w:t xml:space="preserve"> to </w:t>
      </w:r>
      <w:r w:rsidRPr="002B3591">
        <w:rPr>
          <w:rStyle w:val="Emphasis"/>
          <w:highlight w:val="cyan"/>
        </w:rPr>
        <w:t>authoritarian energy</w:t>
      </w:r>
      <w:r w:rsidRPr="00A97795">
        <w:rPr>
          <w:sz w:val="16"/>
        </w:rPr>
        <w:t xml:space="preserve"> </w:t>
      </w:r>
      <w:r w:rsidRPr="00D87AF2">
        <w:rPr>
          <w:rStyle w:val="StyleUnderline"/>
        </w:rPr>
        <w:t>exporters</w:t>
      </w:r>
      <w:r w:rsidRPr="00A97795">
        <w:rPr>
          <w:sz w:val="16"/>
        </w:rPr>
        <w:t>.</w:t>
      </w:r>
    </w:p>
    <w:p w14:paraId="123E8596" w14:textId="77777777" w:rsidR="007711CF" w:rsidRDefault="007711CF" w:rsidP="007711CF">
      <w:pPr>
        <w:pStyle w:val="Heading4"/>
      </w:pPr>
      <w:r>
        <w:t xml:space="preserve">Strong </w:t>
      </w:r>
      <w:r w:rsidRPr="00CB5CC5">
        <w:rPr>
          <w:u w:val="single"/>
        </w:rPr>
        <w:t>labor protections</w:t>
      </w:r>
      <w:r>
        <w:t xml:space="preserve"> enable federal workers to </w:t>
      </w:r>
      <w:r w:rsidRPr="00D63A8B">
        <w:rPr>
          <w:u w:val="single"/>
        </w:rPr>
        <w:t>stonewall</w:t>
      </w:r>
      <w:r>
        <w:t xml:space="preserve"> Trump---particularly on </w:t>
      </w:r>
      <w:r w:rsidRPr="00952AED">
        <w:rPr>
          <w:u w:val="single"/>
        </w:rPr>
        <w:t>environmental deregulation</w:t>
      </w:r>
      <w:r>
        <w:t>.</w:t>
      </w:r>
    </w:p>
    <w:p w14:paraId="039792C1" w14:textId="77777777" w:rsidR="007711CF" w:rsidRPr="000566D0" w:rsidRDefault="007711CF" w:rsidP="007711CF">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68E59F9F" w14:textId="77777777" w:rsidR="007711CF" w:rsidRPr="00472622" w:rsidRDefault="007711CF" w:rsidP="007711CF">
      <w:pPr>
        <w:rPr>
          <w:sz w:val="16"/>
        </w:rPr>
      </w:pPr>
      <w:r w:rsidRPr="00472622">
        <w:rPr>
          <w:sz w:val="16"/>
        </w:rPr>
        <w:t>Insulation of the Civil Service</w:t>
      </w:r>
    </w:p>
    <w:p w14:paraId="4C2988BA" w14:textId="77777777" w:rsidR="007711CF" w:rsidRPr="00472622" w:rsidRDefault="007711CF" w:rsidP="007711CF">
      <w:pPr>
        <w:rPr>
          <w:sz w:val="16"/>
        </w:rPr>
      </w:pPr>
      <w:r w:rsidRPr="00472622">
        <w:rPr>
          <w:sz w:val="16"/>
        </w:rPr>
        <w:t xml:space="preserve">The civil service reformers envisioned a merit-based, accountable civil service, but the protections against discriminatory firing give managers the impression (and at times the reality) that </w:t>
      </w:r>
      <w:r w:rsidRPr="00472622">
        <w:rPr>
          <w:rStyle w:val="Emphasis"/>
          <w:highlight w:val="cyan"/>
        </w:rPr>
        <w:t>dismissing</w:t>
      </w:r>
      <w:r w:rsidRPr="00920859">
        <w:rPr>
          <w:rStyle w:val="StyleUnderline"/>
        </w:rPr>
        <w:t xml:space="preserve"> a </w:t>
      </w:r>
      <w:r w:rsidRPr="006D4DE6">
        <w:rPr>
          <w:rStyle w:val="Emphasis"/>
        </w:rPr>
        <w:t>poor-performing</w:t>
      </w:r>
      <w:r w:rsidRPr="006D4DE6">
        <w:rPr>
          <w:rStyle w:val="StyleUnderline"/>
        </w:rPr>
        <w:t xml:space="preserve"> federal employee is </w:t>
      </w:r>
      <w:r w:rsidRPr="006D4DE6">
        <w:rPr>
          <w:rStyle w:val="Emphasis"/>
        </w:rPr>
        <w:t>very difficult</w:t>
      </w:r>
      <w:r w:rsidRPr="006D4DE6">
        <w:rPr>
          <w:rStyle w:val="StyleUnderline"/>
        </w:rPr>
        <w:t xml:space="preserve">, if not </w:t>
      </w:r>
      <w:r w:rsidRPr="006D4DE6">
        <w:rPr>
          <w:rStyle w:val="Emphasis"/>
        </w:rPr>
        <w:t>impossible</w:t>
      </w:r>
      <w:r w:rsidRPr="006D4DE6">
        <w:rPr>
          <w:sz w:val="16"/>
        </w:rPr>
        <w:t xml:space="preserve">. The Merit Systems Protection Board itself has long acknowledged that “many </w:t>
      </w:r>
      <w:r w:rsidRPr="006D4DE6">
        <w:rPr>
          <w:rStyle w:val="StyleUnderline"/>
        </w:rPr>
        <w:t>supervisors believe i</w:t>
      </w:r>
      <w:r w:rsidRPr="00920859">
        <w:rPr>
          <w:rStyle w:val="StyleUnderline"/>
        </w:rPr>
        <w:t xml:space="preserve">t is simply </w:t>
      </w:r>
      <w:r w:rsidRPr="00472622">
        <w:rPr>
          <w:rStyle w:val="Emphasis"/>
          <w:highlight w:val="cyan"/>
        </w:rPr>
        <w:t>not worth</w:t>
      </w:r>
      <w:r w:rsidRPr="00A97795">
        <w:rPr>
          <w:rStyle w:val="StyleUnderline"/>
        </w:rPr>
        <w:t xml:space="preserve"> the </w:t>
      </w:r>
      <w:r w:rsidRPr="006D4DE6">
        <w:rPr>
          <w:rStyle w:val="Emphasis"/>
        </w:rPr>
        <w:t>effort</w:t>
      </w:r>
      <w:r w:rsidRPr="00472622">
        <w:rPr>
          <w:sz w:val="16"/>
        </w:rPr>
        <w:t xml:space="preserve"> to attempt to remove federal employees who cannot or will not perform adequately.</w:t>
      </w:r>
      <w:r>
        <w:rPr>
          <w:sz w:val="16"/>
        </w:rPr>
        <w:t>”</w:t>
      </w:r>
      <w:r w:rsidRPr="00472622">
        <w:rPr>
          <w:sz w:val="16"/>
        </w:rPr>
        <w:t xml:space="preserve">8 An Office of Personnel Management study from 1999 concluded </w:t>
      </w:r>
      <w:r w:rsidRPr="006D4DE6">
        <w:rPr>
          <w:sz w:val="16"/>
        </w:rPr>
        <w:t xml:space="preserve">that </w:t>
      </w:r>
      <w:r w:rsidRPr="006D4DE6">
        <w:rPr>
          <w:rStyle w:val="Emphasis"/>
        </w:rPr>
        <w:t>only 8</w:t>
      </w:r>
      <w:r w:rsidRPr="006D4DE6">
        <w:rPr>
          <w:rStyle w:val="StyleUnderline"/>
        </w:rPr>
        <w:t xml:space="preserve"> percent of civil service managers with poor-performing employees even </w:t>
      </w:r>
      <w:r w:rsidRPr="006D4DE6">
        <w:rPr>
          <w:rStyle w:val="Emphasis"/>
        </w:rPr>
        <w:t>attempted</w:t>
      </w:r>
      <w:r w:rsidRPr="006D4DE6">
        <w:rPr>
          <w:rStyle w:val="StyleUnderline"/>
        </w:rPr>
        <w:t xml:space="preserve"> to </w:t>
      </w:r>
      <w:r w:rsidRPr="006D4DE6">
        <w:rPr>
          <w:rStyle w:val="Emphasis"/>
        </w:rPr>
        <w:t>discipline</w:t>
      </w:r>
      <w:r w:rsidRPr="006D4DE6">
        <w:rPr>
          <w:sz w:val="16"/>
        </w:rPr>
        <w:t xml:space="preserve"> or fire them. </w:t>
      </w:r>
      <w:r w:rsidRPr="006D4DE6">
        <w:rPr>
          <w:rStyle w:val="StyleUnderline"/>
        </w:rPr>
        <w:t xml:space="preserve">Of those who did, </w:t>
      </w:r>
      <w:r w:rsidRPr="006D4DE6">
        <w:rPr>
          <w:rStyle w:val="Emphasis"/>
        </w:rPr>
        <w:t>78 percent</w:t>
      </w:r>
      <w:r w:rsidRPr="006D4DE6">
        <w:rPr>
          <w:rStyle w:val="StyleUnderline"/>
        </w:rPr>
        <w:t xml:space="preserve"> reported</w:t>
      </w:r>
      <w:r w:rsidRPr="006D4DE6">
        <w:rPr>
          <w:sz w:val="16"/>
        </w:rPr>
        <w:t xml:space="preserve"> that </w:t>
      </w:r>
      <w:r w:rsidRPr="006D4DE6">
        <w:rPr>
          <w:rStyle w:val="StyleUnderline"/>
        </w:rPr>
        <w:t xml:space="preserve">their efforts had </w:t>
      </w:r>
      <w:r w:rsidRPr="006D4DE6">
        <w:rPr>
          <w:rStyle w:val="Emphasis"/>
        </w:rPr>
        <w:t>no effect</w:t>
      </w:r>
      <w:r w:rsidRPr="006D4DE6">
        <w:rPr>
          <w:sz w:val="16"/>
        </w:rPr>
        <w:t>.9 A recent MSPB</w:t>
      </w:r>
      <w:r w:rsidRPr="003E1716">
        <w:rPr>
          <w:sz w:val="16"/>
        </w:rPr>
        <w:t xml:space="preserve"> survey revealed that </w:t>
      </w:r>
      <w:r w:rsidRPr="003E1716">
        <w:rPr>
          <w:rStyle w:val="StyleUnderline"/>
        </w:rPr>
        <w:t xml:space="preserve">few </w:t>
      </w:r>
      <w:r w:rsidRPr="003E1716">
        <w:rPr>
          <w:rStyle w:val="Emphasis"/>
        </w:rPr>
        <w:t>supervisory</w:t>
      </w:r>
      <w:r w:rsidRPr="003E1716">
        <w:rPr>
          <w:rStyle w:val="StyleUnderline"/>
        </w:rPr>
        <w:t xml:space="preserve"> staff</w:t>
      </w:r>
      <w:r w:rsidRPr="003E1716">
        <w:rPr>
          <w:sz w:val="16"/>
        </w:rPr>
        <w:t xml:space="preserve"> (career or political</w:t>
      </w:r>
      <w:r w:rsidRPr="00472622">
        <w:rPr>
          <w:sz w:val="16"/>
        </w:rPr>
        <w:t xml:space="preserve">) </w:t>
      </w:r>
      <w:r w:rsidRPr="004C5CB6">
        <w:rPr>
          <w:rStyle w:val="StyleUnderline"/>
        </w:rPr>
        <w:t xml:space="preserve">were confident they could remove a </w:t>
      </w:r>
      <w:r w:rsidRPr="004C5CB6">
        <w:rPr>
          <w:rStyle w:val="Emphasis"/>
        </w:rPr>
        <w:t>problem employee</w:t>
      </w:r>
      <w:r w:rsidRPr="00472622">
        <w:rPr>
          <w:sz w:val="16"/>
        </w:rPr>
        <w:t xml:space="preserve"> if they tried.10</w:t>
      </w:r>
    </w:p>
    <w:p w14:paraId="706F2BF9" w14:textId="77777777" w:rsidR="007711CF" w:rsidRPr="00472622" w:rsidRDefault="007711CF" w:rsidP="007711CF">
      <w:pPr>
        <w:rPr>
          <w:sz w:val="16"/>
        </w:rPr>
      </w:pPr>
      <w:r w:rsidRPr="00472622">
        <w:rPr>
          <w:sz w:val="16"/>
        </w:rPr>
        <w:t xml:space="preserve">In short, </w:t>
      </w:r>
      <w:r w:rsidRPr="00472622">
        <w:rPr>
          <w:rStyle w:val="StyleUnderline"/>
        </w:rPr>
        <w:t xml:space="preserve">agencies </w:t>
      </w:r>
      <w:r w:rsidRPr="00472622">
        <w:rPr>
          <w:rStyle w:val="Emphasis"/>
        </w:rPr>
        <w:t>rarely try</w:t>
      </w:r>
      <w:r w:rsidRPr="00472622">
        <w:rPr>
          <w:rStyle w:val="StyleUnderline"/>
        </w:rPr>
        <w:t xml:space="preserve"> to fire problematic</w:t>
      </w:r>
      <w:r w:rsidRPr="004C5CB6">
        <w:rPr>
          <w:rStyle w:val="StyleUnderline"/>
        </w:rPr>
        <w:t xml:space="preserve"> employees</w:t>
      </w:r>
      <w:r w:rsidRPr="00472622">
        <w:rPr>
          <w:sz w:val="16"/>
        </w:rPr>
        <w:t xml:space="preserve">. OPM data for 2020 show that </w:t>
      </w:r>
      <w:r w:rsidRPr="00472622">
        <w:rPr>
          <w:rStyle w:val="StyleUnderline"/>
          <w:highlight w:val="cyan"/>
        </w:rPr>
        <w:t>agencies dismissed</w:t>
      </w:r>
      <w:r w:rsidRPr="007B2EA9">
        <w:rPr>
          <w:rStyle w:val="StyleUnderline"/>
        </w:rPr>
        <w:t xml:space="preserve"> </w:t>
      </w:r>
      <w:r w:rsidRPr="007B2EA9">
        <w:rPr>
          <w:rStyle w:val="Emphasis"/>
        </w:rPr>
        <w:t>fewer</w:t>
      </w:r>
      <w:r w:rsidRPr="007B2EA9">
        <w:rPr>
          <w:rStyle w:val="StyleUnderline"/>
        </w:rPr>
        <w:t xml:space="preserve"> than </w:t>
      </w:r>
      <w:r w:rsidRPr="00472622">
        <w:rPr>
          <w:rStyle w:val="Emphasis"/>
          <w:highlight w:val="cyan"/>
        </w:rPr>
        <w:t xml:space="preserve">four </w:t>
      </w:r>
      <w:r w:rsidRPr="00A97795">
        <w:rPr>
          <w:rStyle w:val="Emphasis"/>
          <w:highlight w:val="cyan"/>
        </w:rPr>
        <w:t>thousand</w:t>
      </w:r>
      <w:r w:rsidRPr="00A97795">
        <w:rPr>
          <w:rStyle w:val="StyleUnderline"/>
          <w:highlight w:val="cyan"/>
        </w:rPr>
        <w:t xml:space="preserve"> out </w:t>
      </w:r>
      <w:r w:rsidRPr="00472622">
        <w:rPr>
          <w:rStyle w:val="StyleUnderline"/>
          <w:highlight w:val="cyan"/>
        </w:rPr>
        <w:t xml:space="preserve">of </w:t>
      </w:r>
      <w:r w:rsidRPr="00472622">
        <w:rPr>
          <w:rStyle w:val="Emphasis"/>
          <w:highlight w:val="cyan"/>
        </w:rPr>
        <w:t>1.6 million</w:t>
      </w:r>
      <w:r w:rsidRPr="00472622">
        <w:rPr>
          <w:sz w:val="16"/>
        </w:rPr>
        <w:t xml:space="preserve"> tenured civil service employees that year. </w:t>
      </w:r>
      <w:r w:rsidRPr="004C5CB6">
        <w:rPr>
          <w:rStyle w:val="StyleUnderline"/>
        </w:rPr>
        <w:t>The fed</w:t>
      </w:r>
      <w:r w:rsidRPr="00472622">
        <w:rPr>
          <w:sz w:val="16"/>
        </w:rPr>
        <w:t xml:space="preserve">eral government now </w:t>
      </w:r>
      <w:r w:rsidRPr="004C5CB6">
        <w:rPr>
          <w:rStyle w:val="StyleUnderline"/>
        </w:rPr>
        <w:t xml:space="preserve">employs an </w:t>
      </w:r>
      <w:r w:rsidRPr="00B33ACC">
        <w:rPr>
          <w:rStyle w:val="Emphasis"/>
          <w:highlight w:val="cyan"/>
        </w:rPr>
        <w:t>insulated</w:t>
      </w:r>
      <w:r w:rsidRPr="00B33ACC">
        <w:rPr>
          <w:rStyle w:val="StyleUnderline"/>
          <w:highlight w:val="cyan"/>
        </w:rPr>
        <w:t xml:space="preserve"> civil service lacking </w:t>
      </w:r>
      <w:r w:rsidRPr="00B33ACC">
        <w:rPr>
          <w:rStyle w:val="Emphasis"/>
          <w:highlight w:val="cyan"/>
        </w:rPr>
        <w:t>accountability</w:t>
      </w:r>
      <w:r w:rsidRPr="004C5CB6">
        <w:rPr>
          <w:rStyle w:val="StyleUnderline"/>
        </w:rPr>
        <w:t>.</w:t>
      </w:r>
      <w:r w:rsidRPr="00472622">
        <w:rPr>
          <w:sz w:val="16"/>
        </w:rPr>
        <w:t xml:space="preserve"> Federal </w:t>
      </w:r>
      <w:r w:rsidRPr="004C5CB6">
        <w:rPr>
          <w:rStyle w:val="StyleUnderline"/>
        </w:rPr>
        <w:t xml:space="preserve">employees </w:t>
      </w:r>
      <w:r w:rsidRPr="004C5CB6">
        <w:rPr>
          <w:rStyle w:val="Emphasis"/>
        </w:rPr>
        <w:t>know</w:t>
      </w:r>
      <w:r w:rsidRPr="00472622">
        <w:rPr>
          <w:sz w:val="16"/>
        </w:rPr>
        <w:t xml:space="preserve"> that </w:t>
      </w:r>
      <w:r w:rsidRPr="004C5CB6">
        <w:rPr>
          <w:rStyle w:val="StyleUnderline"/>
        </w:rPr>
        <w:t>dismissing them</w:t>
      </w:r>
      <w:r w:rsidRPr="00472622">
        <w:rPr>
          <w:sz w:val="16"/>
        </w:rPr>
        <w:t xml:space="preserve"> for all but the worst offenses </w:t>
      </w:r>
      <w:r w:rsidRPr="004C5CB6">
        <w:rPr>
          <w:rStyle w:val="StyleUnderline"/>
        </w:rPr>
        <w:t xml:space="preserve">is </w:t>
      </w:r>
      <w:r w:rsidRPr="004C5CB6">
        <w:rPr>
          <w:rStyle w:val="Emphasis"/>
        </w:rPr>
        <w:t>prohibitively difficult</w:t>
      </w:r>
      <w:r w:rsidRPr="00472622">
        <w:rPr>
          <w:sz w:val="16"/>
        </w:rPr>
        <w:t xml:space="preserve">. One result is that </w:t>
      </w:r>
      <w:r w:rsidRPr="00472622">
        <w:rPr>
          <w:rStyle w:val="Emphasis"/>
        </w:rPr>
        <w:t xml:space="preserve">career </w:t>
      </w:r>
      <w:r w:rsidRPr="00472622">
        <w:rPr>
          <w:rStyle w:val="Emphasis"/>
          <w:highlight w:val="cyan"/>
        </w:rPr>
        <w:t>employees</w:t>
      </w:r>
      <w:r w:rsidRPr="004C5CB6">
        <w:rPr>
          <w:rStyle w:val="StyleUnderline"/>
        </w:rPr>
        <w:t xml:space="preserve"> can</w:t>
      </w:r>
      <w:r w:rsidRPr="00472622">
        <w:rPr>
          <w:sz w:val="16"/>
        </w:rPr>
        <w:t xml:space="preserve"> often </w:t>
      </w:r>
      <w:r w:rsidRPr="00472622">
        <w:rPr>
          <w:rStyle w:val="StyleUnderline"/>
        </w:rPr>
        <w:t xml:space="preserve">pursue their </w:t>
      </w:r>
      <w:r w:rsidRPr="00472622">
        <w:rPr>
          <w:rStyle w:val="Emphasis"/>
        </w:rPr>
        <w:t>own policy</w:t>
      </w:r>
      <w:r w:rsidRPr="00472622">
        <w:rPr>
          <w:rStyle w:val="StyleUnderline"/>
        </w:rPr>
        <w:t xml:space="preserve"> goals </w:t>
      </w:r>
      <w:r w:rsidRPr="00472622">
        <w:rPr>
          <w:rStyle w:val="Emphasis"/>
        </w:rPr>
        <w:t>without repercussions</w:t>
      </w:r>
      <w:r w:rsidRPr="00A97795">
        <w:rPr>
          <w:rStyle w:val="StyleUnderline"/>
        </w:rPr>
        <w:t>. The</w:t>
      </w:r>
      <w:r w:rsidRPr="00472622">
        <w:rPr>
          <w:rStyle w:val="StyleUnderline"/>
        </w:rPr>
        <w:t xml:space="preserve"> ability of</w:t>
      </w:r>
      <w:r w:rsidRPr="00472622">
        <w:rPr>
          <w:sz w:val="16"/>
        </w:rPr>
        <w:t xml:space="preserve"> career </w:t>
      </w:r>
      <w:r w:rsidRPr="00472622">
        <w:rPr>
          <w:rStyle w:val="StyleUnderline"/>
        </w:rPr>
        <w:t>civil servants to advance their own</w:t>
      </w:r>
      <w:r w:rsidRPr="00472622">
        <w:rPr>
          <w:sz w:val="16"/>
        </w:rPr>
        <w:t xml:space="preserve"> </w:t>
      </w:r>
      <w:r w:rsidRPr="00472622">
        <w:rPr>
          <w:rStyle w:val="Emphasis"/>
        </w:rPr>
        <w:t>agendas</w:t>
      </w:r>
      <w:r w:rsidRPr="00472622">
        <w:rPr>
          <w:sz w:val="16"/>
        </w:rPr>
        <w:t xml:space="preserve"> </w:t>
      </w:r>
      <w:r w:rsidRPr="00472622">
        <w:rPr>
          <w:rStyle w:val="StyleUnderline"/>
        </w:rPr>
        <w:t xml:space="preserve">and </w:t>
      </w:r>
      <w:r w:rsidRPr="00A97795">
        <w:rPr>
          <w:rStyle w:val="Emphasis"/>
          <w:highlight w:val="cyan"/>
        </w:rPr>
        <w:t>frustrate p</w:t>
      </w:r>
      <w:r w:rsidRPr="00472622">
        <w:rPr>
          <w:rStyle w:val="Emphasis"/>
          <w:highlight w:val="cyan"/>
        </w:rPr>
        <w:t>olicy</w:t>
      </w:r>
      <w:r w:rsidRPr="00472622">
        <w:rPr>
          <w:rStyle w:val="Emphasis"/>
        </w:rPr>
        <w:t xml:space="preserve"> initiatives</w:t>
      </w:r>
      <w:r w:rsidRPr="00472622">
        <w:rPr>
          <w:rStyle w:val="StyleUnderline"/>
        </w:rPr>
        <w:t xml:space="preserve"> </w:t>
      </w:r>
      <w:r w:rsidRPr="00472622">
        <w:rPr>
          <w:rStyle w:val="StyleUnderline"/>
          <w:highlight w:val="cyan"/>
        </w:rPr>
        <w:t xml:space="preserve">they </w:t>
      </w:r>
      <w:r w:rsidRPr="00472622">
        <w:rPr>
          <w:rStyle w:val="Emphasis"/>
          <w:highlight w:val="cyan"/>
        </w:rPr>
        <w:t>dislike</w:t>
      </w:r>
      <w:r w:rsidRPr="00472622">
        <w:rPr>
          <w:rStyle w:val="StyleUnderline"/>
        </w:rPr>
        <w:t xml:space="preserve"> has been </w:t>
      </w:r>
      <w:r w:rsidRPr="00472622">
        <w:rPr>
          <w:rStyle w:val="Emphasis"/>
        </w:rPr>
        <w:t>well documented</w:t>
      </w:r>
      <w:r w:rsidRPr="00472622">
        <w:rPr>
          <w:sz w:val="16"/>
        </w:rPr>
        <w:t>.11</w:t>
      </w:r>
    </w:p>
    <w:p w14:paraId="73F6D894" w14:textId="77777777" w:rsidR="007711CF" w:rsidRPr="00472622" w:rsidRDefault="007711CF" w:rsidP="007711CF">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472622">
        <w:rPr>
          <w:rStyle w:val="StyleUnderline"/>
        </w:rPr>
        <w:t xml:space="preserve">federal employees </w:t>
      </w:r>
      <w:r w:rsidRPr="00472622">
        <w:rPr>
          <w:rStyle w:val="Emphasis"/>
        </w:rPr>
        <w:t>lean</w:t>
      </w:r>
      <w:r w:rsidRPr="00472622">
        <w:rPr>
          <w:sz w:val="16"/>
        </w:rPr>
        <w:t xml:space="preserve"> to the </w:t>
      </w:r>
      <w:r w:rsidRPr="00472622">
        <w:rPr>
          <w:rStyle w:val="Emphasis"/>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w:t>
      </w:r>
      <w:r w:rsidRPr="006D4DE6">
        <w:rPr>
          <w:sz w:val="16"/>
        </w:rPr>
        <w:t>i</w:t>
      </w:r>
      <w:r w:rsidRPr="00472622">
        <w:rPr>
          <w:sz w:val="16"/>
        </w:rPr>
        <w:t xml:space="preserve">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5FDF9FF9" w14:textId="77777777" w:rsidR="007711CF" w:rsidRPr="00F06C9A" w:rsidRDefault="007711CF" w:rsidP="007711CF">
      <w:r w:rsidRPr="00472622">
        <w:rPr>
          <w:sz w:val="16"/>
        </w:rPr>
        <w:t xml:space="preserve">The upshot is that </w:t>
      </w:r>
      <w:r w:rsidRPr="006D4DE6">
        <w:rPr>
          <w:rStyle w:val="StyleUnderline"/>
        </w:rPr>
        <w:t>the</w:t>
      </w:r>
      <w:r w:rsidRPr="006D4DE6">
        <w:rPr>
          <w:sz w:val="16"/>
        </w:rPr>
        <w:t xml:space="preserve"> federal </w:t>
      </w:r>
      <w:r w:rsidRPr="006D4DE6">
        <w:rPr>
          <w:rStyle w:val="StyleUnderline"/>
        </w:rPr>
        <w:t xml:space="preserve">bureaucracy is </w:t>
      </w:r>
      <w:r w:rsidRPr="006D4DE6">
        <w:rPr>
          <w:rStyle w:val="Emphasis"/>
        </w:rPr>
        <w:t>dominated</w:t>
      </w:r>
      <w:r w:rsidRPr="006D4DE6">
        <w:rPr>
          <w:rStyle w:val="StyleUnderline"/>
        </w:rPr>
        <w:t xml:space="preserve"> by</w:t>
      </w:r>
      <w:r w:rsidRPr="006D4DE6">
        <w:rPr>
          <w:sz w:val="16"/>
        </w:rPr>
        <w:t xml:space="preserve"> ideological </w:t>
      </w:r>
      <w:r w:rsidRPr="006D4DE6">
        <w:rPr>
          <w:rStyle w:val="Emphasis"/>
        </w:rPr>
        <w:t>liberals</w:t>
      </w:r>
      <w:r w:rsidRPr="006D4DE6">
        <w:rPr>
          <w:rStyle w:val="StyleUnderline"/>
        </w:rPr>
        <w:t xml:space="preserve"> who</w:t>
      </w:r>
      <w:r w:rsidRPr="006D4DE6">
        <w:rPr>
          <w:sz w:val="16"/>
          <w:szCs w:val="32"/>
        </w:rPr>
        <w:t xml:space="preserve"> </w:t>
      </w:r>
      <w:r w:rsidRPr="006D4DE6">
        <w:rPr>
          <w:sz w:val="16"/>
        </w:rPr>
        <w:t xml:space="preserve">their supervisors believe </w:t>
      </w:r>
      <w:r w:rsidRPr="006D4DE6">
        <w:rPr>
          <w:rStyle w:val="StyleUnderline"/>
        </w:rPr>
        <w:t>are</w:t>
      </w:r>
      <w:r w:rsidRPr="006D4DE6">
        <w:rPr>
          <w:rStyle w:val="StyleUnderline"/>
          <w:sz w:val="32"/>
          <w:szCs w:val="32"/>
        </w:rPr>
        <w:t xml:space="preserve"> </w:t>
      </w:r>
      <w:r w:rsidRPr="006D4DE6">
        <w:rPr>
          <w:rStyle w:val="StyleUnderline"/>
        </w:rPr>
        <w:t xml:space="preserve">almost </w:t>
      </w:r>
      <w:r w:rsidRPr="006D4DE6">
        <w:rPr>
          <w:rStyle w:val="Emphasis"/>
        </w:rPr>
        <w:t>impossible</w:t>
      </w:r>
      <w:r w:rsidRPr="006D4DE6">
        <w:rPr>
          <w:rStyle w:val="StyleUnderline"/>
        </w:rPr>
        <w:t xml:space="preserve"> to </w:t>
      </w:r>
      <w:r w:rsidRPr="006D4DE6">
        <w:rPr>
          <w:rStyle w:val="Emphasis"/>
        </w:rPr>
        <w:t>fire</w:t>
      </w:r>
      <w:r w:rsidRPr="006D4DE6">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6D4DE6">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lastRenderedPageBreak/>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2108F730" w14:textId="77777777" w:rsidR="007711CF" w:rsidRPr="00472622" w:rsidRDefault="007711CF" w:rsidP="007711CF">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6FFFBD35" w14:textId="77777777" w:rsidR="007711CF" w:rsidRPr="00472622" w:rsidRDefault="007711CF" w:rsidP="007711CF">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410A931D" w14:textId="77777777" w:rsidR="007711CF" w:rsidRPr="00472622" w:rsidRDefault="007711CF" w:rsidP="007711CF">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4DBA98ED" w14:textId="77777777" w:rsidR="007711CF" w:rsidRPr="00472622" w:rsidRDefault="007711CF" w:rsidP="007711CF">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0A898A54" w14:textId="77777777" w:rsidR="007711CF" w:rsidRPr="00472622" w:rsidRDefault="007711CF" w:rsidP="007711CF">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598C5DE7" w14:textId="77777777" w:rsidR="007711CF" w:rsidRPr="00472622" w:rsidRDefault="007711CF" w:rsidP="007711CF">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78FB5941" w14:textId="77777777" w:rsidR="007711CF" w:rsidRPr="00472622" w:rsidRDefault="007711CF" w:rsidP="007711CF">
      <w:pPr>
        <w:rPr>
          <w:sz w:val="16"/>
        </w:rPr>
      </w:pPr>
      <w:r w:rsidRPr="00472622">
        <w:rPr>
          <w:sz w:val="16"/>
        </w:rPr>
        <w:t>Department of Education (</w:t>
      </w:r>
      <w:r w:rsidRPr="005C3D8E">
        <w:rPr>
          <w:rStyle w:val="Emphasis"/>
        </w:rPr>
        <w:t>ED</w:t>
      </w:r>
      <w:r w:rsidRPr="00472622">
        <w:rPr>
          <w:sz w:val="16"/>
        </w:rPr>
        <w:t xml:space="preserve">) </w:t>
      </w:r>
      <w:r w:rsidRPr="006D4DE6">
        <w:rPr>
          <w:sz w:val="16"/>
        </w:rPr>
        <w:t xml:space="preserve">career </w:t>
      </w:r>
      <w:r w:rsidRPr="006D4DE6">
        <w:rPr>
          <w:rStyle w:val="StyleUnderline"/>
        </w:rPr>
        <w:t>staff</w:t>
      </w:r>
      <w:r w:rsidRPr="006D4DE6">
        <w:rPr>
          <w:sz w:val="16"/>
        </w:rPr>
        <w:t xml:space="preserve"> </w:t>
      </w:r>
      <w:r w:rsidRPr="006D4DE6">
        <w:rPr>
          <w:rStyle w:val="Emphasis"/>
        </w:rPr>
        <w:t>concealed</w:t>
      </w:r>
      <w:r w:rsidRPr="006D4DE6">
        <w:rPr>
          <w:sz w:val="16"/>
        </w:rPr>
        <w:t xml:space="preserve"> </w:t>
      </w:r>
      <w:r w:rsidRPr="006D4DE6">
        <w:rPr>
          <w:rStyle w:val="StyleUnderline"/>
        </w:rPr>
        <w:t>documents</w:t>
      </w:r>
      <w:r w:rsidRPr="006D4DE6">
        <w:rPr>
          <w:sz w:val="16"/>
        </w:rPr>
        <w:t xml:space="preserve"> that </w:t>
      </w:r>
      <w:r w:rsidRPr="006D4DE6">
        <w:rPr>
          <w:rStyle w:val="StyleUnderline"/>
        </w:rPr>
        <w:t xml:space="preserve">political appointees wanted to </w:t>
      </w:r>
      <w:r w:rsidRPr="006D4DE6">
        <w:rPr>
          <w:rStyle w:val="Emphasis"/>
        </w:rPr>
        <w:t>review</w:t>
      </w:r>
      <w:r w:rsidRPr="006D4DE6">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w:t>
      </w:r>
      <w:r w:rsidRPr="00472622">
        <w:rPr>
          <w:sz w:val="16"/>
        </w:rPr>
        <w:t xml:space="preserve">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5D9C19DB" w14:textId="77777777" w:rsidR="007711CF" w:rsidRPr="006D4DE6" w:rsidRDefault="007711CF" w:rsidP="007711CF">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t>
      </w:r>
      <w:r w:rsidRPr="00472622">
        <w:rPr>
          <w:sz w:val="16"/>
        </w:rPr>
        <w:lastRenderedPageBreak/>
        <w:t xml:space="preserve">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w:t>
      </w:r>
      <w:r w:rsidRPr="006D4DE6">
        <w:rPr>
          <w:rStyle w:val="StyleUnderline"/>
        </w:rPr>
        <w:t>involved in or the legal arguments EPA was making</w:t>
      </w:r>
      <w:r w:rsidRPr="006D4DE6">
        <w:rPr>
          <w:sz w:val="16"/>
        </w:rPr>
        <w:t>. Staff omissions were so frequent and significant that political appointees resorted to regularly checking PACER to see what was happening.</w:t>
      </w:r>
    </w:p>
    <w:p w14:paraId="4898E184" w14:textId="77777777" w:rsidR="007711CF" w:rsidRPr="006D4DE6" w:rsidRDefault="007711CF" w:rsidP="007711CF">
      <w:pPr>
        <w:rPr>
          <w:sz w:val="16"/>
        </w:rPr>
      </w:pPr>
      <w:r w:rsidRPr="006D4DE6">
        <w:rPr>
          <w:sz w:val="16"/>
        </w:rPr>
        <w:t xml:space="preserve">Career employees at the </w:t>
      </w:r>
      <w:r w:rsidRPr="006D4DE6">
        <w:rPr>
          <w:rStyle w:val="Emphasis"/>
        </w:rPr>
        <w:t>D</w:t>
      </w:r>
      <w:r w:rsidRPr="006D4DE6">
        <w:rPr>
          <w:rStyle w:val="StyleUnderline"/>
        </w:rPr>
        <w:t xml:space="preserve">epartment </w:t>
      </w:r>
      <w:r w:rsidRPr="006D4DE6">
        <w:rPr>
          <w:rStyle w:val="Emphasis"/>
        </w:rPr>
        <w:t>o</w:t>
      </w:r>
      <w:r w:rsidRPr="006D4DE6">
        <w:rPr>
          <w:rStyle w:val="StyleUnderline"/>
        </w:rPr>
        <w:t xml:space="preserve">f </w:t>
      </w:r>
      <w:r w:rsidRPr="006D4DE6">
        <w:rPr>
          <w:rStyle w:val="Emphasis"/>
        </w:rPr>
        <w:t>L</w:t>
      </w:r>
      <w:r w:rsidRPr="006D4DE6">
        <w:rPr>
          <w:rStyle w:val="StyleUnderline"/>
        </w:rPr>
        <w:t>abor</w:t>
      </w:r>
      <w:r w:rsidRPr="006D4DE6">
        <w:rPr>
          <w:sz w:val="16"/>
        </w:rPr>
        <w:t xml:space="preserve"> consistently </w:t>
      </w:r>
      <w:r w:rsidRPr="006D4DE6">
        <w:rPr>
          <w:rStyle w:val="StyleUnderline"/>
        </w:rPr>
        <w:t xml:space="preserve">told political appointees they </w:t>
      </w:r>
      <w:r w:rsidRPr="006D4DE6">
        <w:rPr>
          <w:rStyle w:val="Emphasis"/>
        </w:rPr>
        <w:t>could not</w:t>
      </w:r>
      <w:r w:rsidRPr="006D4DE6">
        <w:rPr>
          <w:rStyle w:val="StyleUnderline"/>
        </w:rPr>
        <w:t xml:space="preserve"> take </w:t>
      </w:r>
      <w:r w:rsidRPr="006D4DE6">
        <w:rPr>
          <w:rStyle w:val="Emphasis"/>
        </w:rPr>
        <w:t>actions</w:t>
      </w:r>
      <w:r w:rsidRPr="006D4DE6">
        <w:rPr>
          <w:rStyle w:val="StyleUnderline"/>
        </w:rPr>
        <w:t xml:space="preserve"> that were</w:t>
      </w:r>
      <w:r w:rsidRPr="006D4DE6">
        <w:rPr>
          <w:sz w:val="16"/>
        </w:rPr>
        <w:t xml:space="preserve"> in fact </w:t>
      </w:r>
      <w:r w:rsidRPr="006D4DE6">
        <w:rPr>
          <w:rStyle w:val="Emphasis"/>
        </w:rPr>
        <w:t>within</w:t>
      </w:r>
      <w:r w:rsidRPr="006D4DE6">
        <w:rPr>
          <w:rStyle w:val="StyleUnderline"/>
        </w:rPr>
        <w:t xml:space="preserve"> their legal discretion</w:t>
      </w:r>
      <w:r w:rsidRPr="006D4DE6">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2C106191" w14:textId="77777777" w:rsidR="007711CF" w:rsidRPr="00472622" w:rsidRDefault="007711CF" w:rsidP="007711CF">
      <w:pPr>
        <w:rPr>
          <w:sz w:val="16"/>
        </w:rPr>
      </w:pPr>
      <w:r w:rsidRPr="006D4DE6">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w:t>
      </w:r>
      <w:r w:rsidRPr="00472622">
        <w:rPr>
          <w:sz w:val="16"/>
        </w:rPr>
        <w:t xml:space="preserve"> the contract themselves, found career staff gave them the wrong dates, and reopened the contract.</w:t>
      </w:r>
    </w:p>
    <w:p w14:paraId="0B7BBEA3" w14:textId="77777777" w:rsidR="007711CF" w:rsidRPr="00472622" w:rsidRDefault="007711CF" w:rsidP="007711CF">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254D2738" w14:textId="77777777" w:rsidR="007711CF" w:rsidRPr="00472622" w:rsidRDefault="007711CF" w:rsidP="007711CF">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1BE64512" w14:textId="77777777" w:rsidR="007711CF" w:rsidRPr="00472622" w:rsidRDefault="007711CF" w:rsidP="007711CF">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6BF48014" w14:textId="77777777" w:rsidR="007711CF" w:rsidRPr="00472622" w:rsidRDefault="007711CF" w:rsidP="007711CF">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1DE2767B" w14:textId="77777777" w:rsidR="007711CF" w:rsidRDefault="007711CF" w:rsidP="007711CF">
      <w:pPr>
        <w:pStyle w:val="Heading4"/>
      </w:pPr>
      <w:r>
        <w:t xml:space="preserve">‘Collective bargaining’ is </w:t>
      </w:r>
      <w:r w:rsidRPr="00CB5CC5">
        <w:rPr>
          <w:u w:val="single"/>
        </w:rPr>
        <w:t>the</w:t>
      </w:r>
      <w:r>
        <w:t xml:space="preserve"> mechanism behind worker obstruction.</w:t>
      </w:r>
    </w:p>
    <w:p w14:paraId="13E7FFDD" w14:textId="77777777" w:rsidR="007711CF" w:rsidRPr="00BF3417" w:rsidRDefault="007711CF" w:rsidP="007711CF">
      <w:r w:rsidRPr="00BF3417">
        <w:rPr>
          <w:rStyle w:val="Style13ptBold"/>
        </w:rPr>
        <w:t>Devine ’</w:t>
      </w:r>
      <w:r>
        <w:rPr>
          <w:rStyle w:val="Style13ptBold"/>
        </w:rPr>
        <w:t>25</w:t>
      </w:r>
      <w:r w:rsidRPr="00BF3417">
        <w:t xml:space="preserve"> [Donald; </w:t>
      </w:r>
      <w:r>
        <w:t>September 8</w:t>
      </w:r>
      <w:r w:rsidRPr="00BF3417">
        <w:t xml:space="preserve">; PhD political science, senior scholar at the Fund for American Studies, former director of the US Office of Personnel Management; Law &amp; Liberty, </w:t>
      </w:r>
      <w:r>
        <w:t>“</w:t>
      </w:r>
      <w:r w:rsidRPr="00BF3417">
        <w:t>A Quiet Administrative Revolution,</w:t>
      </w:r>
      <w:r>
        <w:t>”</w:t>
      </w:r>
      <w:r w:rsidRPr="00BF3417">
        <w:t xml:space="preserve"> https://lawliberty.org/a-quiet-administrative-revolution/]</w:t>
      </w:r>
    </w:p>
    <w:p w14:paraId="464F7715" w14:textId="77777777" w:rsidR="007711CF" w:rsidRPr="00BF3417" w:rsidRDefault="007711CF" w:rsidP="007711CF">
      <w:pPr>
        <w:rPr>
          <w:sz w:val="16"/>
        </w:rPr>
      </w:pPr>
      <w:r w:rsidRPr="00BF3417">
        <w:rPr>
          <w:sz w:val="16"/>
        </w:rPr>
        <w:t xml:space="preserve">The ruling provision of the OPM guidance directly states that </w:t>
      </w:r>
      <w:r>
        <w:rPr>
          <w:sz w:val="16"/>
        </w:rPr>
        <w:t>“</w:t>
      </w:r>
      <w:r w:rsidRPr="00BF3417">
        <w:rPr>
          <w:sz w:val="16"/>
        </w:rPr>
        <w:t>covered agencies and subdivisions are no longer subject to [certain] collective-bargaining requirements.</w:t>
      </w:r>
      <w:r>
        <w:rPr>
          <w:sz w:val="16"/>
        </w:rPr>
        <w:t>”</w:t>
      </w:r>
      <w:r w:rsidRPr="00BF3417">
        <w:rPr>
          <w:sz w:val="16"/>
        </w:rPr>
        <w:t xml:space="preserve"> As a result, </w:t>
      </w:r>
      <w:r w:rsidRPr="00920859">
        <w:rPr>
          <w:rStyle w:val="StyleUnderline"/>
        </w:rPr>
        <w:t xml:space="preserve">executive </w:t>
      </w:r>
      <w:r w:rsidRPr="00BF3417">
        <w:rPr>
          <w:rStyle w:val="StyleUnderline"/>
          <w:highlight w:val="cyan"/>
        </w:rPr>
        <w:t xml:space="preserve">agencies </w:t>
      </w:r>
      <w:r w:rsidRPr="00BF3417">
        <w:rPr>
          <w:rStyle w:val="Emphasis"/>
          <w:highlight w:val="cyan"/>
        </w:rPr>
        <w:t>no longer</w:t>
      </w:r>
      <w:r w:rsidRPr="006D4DE6">
        <w:rPr>
          <w:rStyle w:val="StyleUnderline"/>
        </w:rPr>
        <w:t xml:space="preserve"> must </w:t>
      </w:r>
      <w:r w:rsidRPr="00245954">
        <w:rPr>
          <w:rStyle w:val="Emphasis"/>
          <w:highlight w:val="cyan"/>
        </w:rPr>
        <w:t>engage</w:t>
      </w:r>
      <w:r w:rsidRPr="00245954">
        <w:rPr>
          <w:rStyle w:val="StyleUnderline"/>
          <w:highlight w:val="cyan"/>
        </w:rPr>
        <w:t xml:space="preserve"> in </w:t>
      </w:r>
      <w:r w:rsidRPr="00245954">
        <w:rPr>
          <w:rStyle w:val="Emphasis"/>
          <w:highlight w:val="cyan"/>
        </w:rPr>
        <w:t>c</w:t>
      </w:r>
      <w:r w:rsidRPr="00BF3417">
        <w:rPr>
          <w:rStyle w:val="StyleUnderline"/>
        </w:rPr>
        <w:t xml:space="preserve">ollective </w:t>
      </w:r>
      <w:r w:rsidRPr="00245954">
        <w:rPr>
          <w:rStyle w:val="Emphasis"/>
          <w:highlight w:val="cyan"/>
        </w:rPr>
        <w:t>b</w:t>
      </w:r>
      <w:r w:rsidRPr="00BF3417">
        <w:rPr>
          <w:rStyle w:val="StyleUnderline"/>
        </w:rPr>
        <w:t xml:space="preserve">argaining </w:t>
      </w:r>
      <w:r w:rsidRPr="00BF3417">
        <w:rPr>
          <w:rStyle w:val="StyleUnderline"/>
          <w:highlight w:val="cyan"/>
        </w:rPr>
        <w:t>wi</w:t>
      </w:r>
      <w:r w:rsidRPr="00245954">
        <w:rPr>
          <w:rStyle w:val="StyleUnderline"/>
          <w:highlight w:val="cyan"/>
        </w:rPr>
        <w:t>th</w:t>
      </w:r>
      <w:r w:rsidRPr="00BF3417">
        <w:rPr>
          <w:rStyle w:val="StyleUnderline"/>
        </w:rPr>
        <w:t xml:space="preserve"> </w:t>
      </w:r>
      <w:r w:rsidRPr="00BF3417">
        <w:rPr>
          <w:rStyle w:val="Emphasis"/>
        </w:rPr>
        <w:lastRenderedPageBreak/>
        <w:t xml:space="preserve">federal </w:t>
      </w:r>
      <w:r w:rsidRPr="00BF3417">
        <w:rPr>
          <w:rStyle w:val="Emphasis"/>
          <w:highlight w:val="cyan"/>
        </w:rPr>
        <w:t>unions</w:t>
      </w:r>
      <w:r w:rsidRPr="00BF3417">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BF3417">
        <w:rPr>
          <w:sz w:val="16"/>
        </w:rPr>
        <w:t xml:space="preserve"> </w:t>
      </w:r>
      <w:r w:rsidRPr="00245954">
        <w:rPr>
          <w:rStyle w:val="StyleUnderline"/>
        </w:rPr>
        <w:t>organizations</w:t>
      </w:r>
      <w:r w:rsidRPr="00BF3417">
        <w:rPr>
          <w:sz w:val="16"/>
        </w:rPr>
        <w:t xml:space="preserve"> requiring agency facilitation in collecting union dues.</w:t>
      </w:r>
    </w:p>
    <w:p w14:paraId="71984A80" w14:textId="77777777" w:rsidR="007711CF" w:rsidRPr="00BF3417" w:rsidRDefault="007711CF" w:rsidP="007711CF">
      <w:pPr>
        <w:rPr>
          <w:sz w:val="16"/>
        </w:rPr>
      </w:pPr>
      <w:r w:rsidRPr="00BF3417">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w:t>
      </w:r>
      <w:r>
        <w:rPr>
          <w:sz w:val="16"/>
        </w:rPr>
        <w:t>“</w:t>
      </w:r>
      <w:r w:rsidRPr="00BF3417">
        <w:rPr>
          <w:sz w:val="16"/>
        </w:rPr>
        <w:t>to return to the policies of Executive Order 13839</w:t>
      </w:r>
      <w:r>
        <w:rPr>
          <w:sz w:val="16"/>
        </w:rPr>
        <w:t>”</w:t>
      </w:r>
      <w:r w:rsidRPr="00BF3417">
        <w:rPr>
          <w:sz w:val="16"/>
        </w:rPr>
        <w:t xml:space="preserve"> and are </w:t>
      </w:r>
      <w:r>
        <w:rPr>
          <w:sz w:val="16"/>
        </w:rPr>
        <w:t>“</w:t>
      </w:r>
      <w:r w:rsidRPr="00BF3417">
        <w:rPr>
          <w:sz w:val="16"/>
        </w:rPr>
        <w:t>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w:t>
      </w:r>
      <w:r>
        <w:rPr>
          <w:sz w:val="16"/>
        </w:rPr>
        <w:t>”</w:t>
      </w:r>
      <w:r w:rsidRPr="00BF3417">
        <w:rPr>
          <w:sz w:val="16"/>
        </w:rPr>
        <w:t xml:space="preserve"> Union involvement in employee separations was invalidated, and government-paid union positions were eliminated. </w:t>
      </w:r>
    </w:p>
    <w:p w14:paraId="7A6F0396" w14:textId="77777777" w:rsidR="007711CF" w:rsidRPr="00BF3417" w:rsidRDefault="007711CF" w:rsidP="007711CF">
      <w:pPr>
        <w:rPr>
          <w:sz w:val="16"/>
        </w:rPr>
      </w:pPr>
      <w:r w:rsidRPr="00BF3417">
        <w:rPr>
          <w:sz w:val="16"/>
        </w:rPr>
        <w:t xml:space="preserve">A memorandum titled </w:t>
      </w:r>
      <w:r>
        <w:rPr>
          <w:sz w:val="16"/>
        </w:rPr>
        <w:t>“</w:t>
      </w:r>
      <w:r w:rsidRPr="00BF3417">
        <w:rPr>
          <w:sz w:val="16"/>
        </w:rPr>
        <w:t>Restoring Accountability for Career Senior Executives</w:t>
      </w:r>
      <w:r>
        <w:rPr>
          <w:sz w:val="16"/>
        </w:rPr>
        <w:t>”</w:t>
      </w:r>
      <w:r w:rsidRPr="00BF3417">
        <w:rPr>
          <w:sz w:val="16"/>
        </w:rPr>
        <w:t xml:space="preserve">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0FE991B3" w14:textId="77777777" w:rsidR="007711CF" w:rsidRPr="00BF3417" w:rsidRDefault="007711CF" w:rsidP="007711CF">
      <w:pPr>
        <w:rPr>
          <w:sz w:val="16"/>
        </w:rPr>
      </w:pPr>
      <w:r w:rsidRPr="00BF3417">
        <w:rPr>
          <w:sz w:val="16"/>
        </w:rPr>
        <w:t xml:space="preserve">Together, </w:t>
      </w:r>
      <w:r w:rsidRPr="00245954">
        <w:rPr>
          <w:rStyle w:val="StyleUnderline"/>
        </w:rPr>
        <w:t>these reforms</w:t>
      </w:r>
      <w:r w:rsidRPr="00BF3417">
        <w:rPr>
          <w:sz w:val="16"/>
        </w:rPr>
        <w:t xml:space="preserve"> </w:t>
      </w:r>
      <w:r w:rsidRPr="00BF3417">
        <w:rPr>
          <w:rStyle w:val="Emphasis"/>
        </w:rPr>
        <w:t>change</w:t>
      </w:r>
      <w:r w:rsidRPr="00BF3417">
        <w:rPr>
          <w:rStyle w:val="StyleUnderline"/>
        </w:rPr>
        <w:t xml:space="preserve"> t</w:t>
      </w:r>
      <w:r w:rsidRPr="00245954">
        <w:rPr>
          <w:rStyle w:val="StyleUnderline"/>
        </w:rPr>
        <w:t xml:space="preserve">he nature of government </w:t>
      </w:r>
      <w:r w:rsidRPr="00BF3417">
        <w:rPr>
          <w:rStyle w:val="StyleUnderline"/>
        </w:rPr>
        <w:t xml:space="preserve">administration. The </w:t>
      </w:r>
      <w:r w:rsidRPr="00BF3417">
        <w:rPr>
          <w:rStyle w:val="Emphasis"/>
          <w:highlight w:val="cyan"/>
        </w:rPr>
        <w:t>union</w:t>
      </w:r>
      <w:r w:rsidRPr="00BF3417">
        <w:rPr>
          <w:rStyle w:val="StyleUnderline"/>
        </w:rPr>
        <w:t xml:space="preserve">-related </w:t>
      </w:r>
      <w:r w:rsidRPr="00BF3417">
        <w:rPr>
          <w:rStyle w:val="Emphasis"/>
          <w:highlight w:val="cyan"/>
        </w:rPr>
        <w:t xml:space="preserve">changes </w:t>
      </w:r>
      <w:r w:rsidRPr="00BF3417">
        <w:rPr>
          <w:rStyle w:val="Emphasis"/>
          <w:sz w:val="36"/>
          <w:szCs w:val="32"/>
          <w:highlight w:val="cyan"/>
        </w:rPr>
        <w:t>alone</w:t>
      </w:r>
      <w:r w:rsidRPr="00BF3417">
        <w:rPr>
          <w:rStyle w:val="StyleUnderline"/>
          <w:sz w:val="32"/>
          <w:szCs w:val="32"/>
          <w:highlight w:val="cyan"/>
        </w:rPr>
        <w:t xml:space="preserve"> </w:t>
      </w:r>
      <w:r w:rsidRPr="00BF3417">
        <w:rPr>
          <w:rStyle w:val="StyleUnderline"/>
          <w:highlight w:val="cyan"/>
        </w:rPr>
        <w:t xml:space="preserve">are </w:t>
      </w:r>
      <w:r w:rsidRPr="00BF3417">
        <w:rPr>
          <w:rStyle w:val="Emphasis"/>
          <w:highlight w:val="cyan"/>
        </w:rPr>
        <w:t>fundamental</w:t>
      </w:r>
      <w:r w:rsidRPr="006D4DE6">
        <w:rPr>
          <w:rStyle w:val="StyleUnderline"/>
        </w:rPr>
        <w:t xml:space="preserve">. These </w:t>
      </w:r>
      <w:r w:rsidRPr="006D4DE6">
        <w:rPr>
          <w:rStyle w:val="Emphasis"/>
        </w:rPr>
        <w:t>weaken</w:t>
      </w:r>
      <w:r w:rsidRPr="006D4DE6">
        <w:rPr>
          <w:rStyle w:val="StyleUnderline"/>
        </w:rPr>
        <w:t xml:space="preserve"> government unions and associations’ </w:t>
      </w:r>
      <w:r w:rsidRPr="006D4DE6">
        <w:rPr>
          <w:rStyle w:val="Emphasis"/>
        </w:rPr>
        <w:t>powers</w:t>
      </w:r>
      <w:r w:rsidRPr="006D4DE6">
        <w:rPr>
          <w:rStyle w:val="StyleUnderline"/>
        </w:rPr>
        <w:t xml:space="preserve">, agency </w:t>
      </w:r>
      <w:r w:rsidRPr="006D4DE6">
        <w:rPr>
          <w:rStyle w:val="Emphasis"/>
        </w:rPr>
        <w:t>fees</w:t>
      </w:r>
      <w:r w:rsidRPr="006D4DE6">
        <w:rPr>
          <w:rStyle w:val="StyleUnderline"/>
        </w:rPr>
        <w:t xml:space="preserve">, and </w:t>
      </w:r>
      <w:r w:rsidRPr="006D4DE6">
        <w:rPr>
          <w:rStyle w:val="Emphasis"/>
        </w:rPr>
        <w:t>costs</w:t>
      </w:r>
      <w:r w:rsidRPr="006D4DE6">
        <w:rPr>
          <w:rStyle w:val="StyleUnderline"/>
        </w:rPr>
        <w:t>, freeing</w:t>
      </w:r>
      <w:r w:rsidRPr="006D4DE6">
        <w:rPr>
          <w:sz w:val="16"/>
        </w:rPr>
        <w:t xml:space="preserve"> willing </w:t>
      </w:r>
      <w:r w:rsidRPr="006D4DE6">
        <w:rPr>
          <w:rStyle w:val="Emphasis"/>
        </w:rPr>
        <w:t>career managers</w:t>
      </w:r>
      <w:r w:rsidRPr="006D4DE6">
        <w:rPr>
          <w:rStyle w:val="StyleUnderline"/>
        </w:rPr>
        <w:t xml:space="preserve"> and executives to </w:t>
      </w:r>
      <w:r w:rsidRPr="006D4DE6">
        <w:rPr>
          <w:rStyle w:val="Emphasis"/>
        </w:rPr>
        <w:t>implement</w:t>
      </w:r>
      <w:r w:rsidRPr="006D4DE6">
        <w:rPr>
          <w:rStyle w:val="StyleUnderline"/>
        </w:rPr>
        <w:t xml:space="preserve"> the decisions of</w:t>
      </w:r>
      <w:r w:rsidRPr="006D4DE6">
        <w:rPr>
          <w:sz w:val="16"/>
        </w:rPr>
        <w:t xml:space="preserve"> presidentially </w:t>
      </w:r>
      <w:r w:rsidRPr="006D4DE6">
        <w:rPr>
          <w:rStyle w:val="Emphasis"/>
        </w:rPr>
        <w:t>appointed agency leaders</w:t>
      </w:r>
      <w:r w:rsidRPr="006D4DE6">
        <w:rPr>
          <w:sz w:val="16"/>
        </w:rPr>
        <w:t>. Even</w:t>
      </w:r>
      <w:r w:rsidRPr="00BF3417">
        <w:rPr>
          <w:sz w:val="16"/>
        </w:rPr>
        <w:t xml:space="preserve"> Democratic President Franklin Roosevelt opposed unionizing federal government employees.</w:t>
      </w:r>
    </w:p>
    <w:p w14:paraId="0E872B6A" w14:textId="77777777" w:rsidR="007711CF" w:rsidRPr="00BF3417" w:rsidRDefault="007711CF" w:rsidP="007711CF">
      <w:pPr>
        <w:rPr>
          <w:sz w:val="16"/>
        </w:rPr>
      </w:pPr>
      <w:r w:rsidRPr="00BF3417">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72993B80" w14:textId="77777777" w:rsidR="007711CF" w:rsidRPr="00BF3417" w:rsidRDefault="007711CF" w:rsidP="007711CF">
      <w:pPr>
        <w:rPr>
          <w:sz w:val="16"/>
        </w:rPr>
      </w:pPr>
      <w:r w:rsidRPr="00BF3417">
        <w:rPr>
          <w:sz w:val="16"/>
        </w:rPr>
        <w:t xml:space="preserve">Major policy reform based upon serious intellectual analysis is rare in government. </w:t>
      </w:r>
      <w:r w:rsidRPr="00245954">
        <w:rPr>
          <w:rStyle w:val="Emphasis"/>
          <w:highlight w:val="cyan"/>
        </w:rPr>
        <w:t>Moving</w:t>
      </w:r>
      <w:r w:rsidRPr="00245954">
        <w:rPr>
          <w:rStyle w:val="StyleUnderline"/>
        </w:rPr>
        <w:t xml:space="preserve"> the </w:t>
      </w:r>
      <w:r w:rsidRPr="00245954">
        <w:rPr>
          <w:rStyle w:val="StyleUnderline"/>
          <w:highlight w:val="cyan"/>
        </w:rPr>
        <w:t>bureaucracy from</w:t>
      </w:r>
      <w:r w:rsidRPr="00245954">
        <w:rPr>
          <w:rStyle w:val="StyleUnderline"/>
        </w:rPr>
        <w:t xml:space="preserve"> being under </w:t>
      </w:r>
      <w:r w:rsidRPr="00BF3417">
        <w:rPr>
          <w:rStyle w:val="Emphasis"/>
        </w:rPr>
        <w:t xml:space="preserve">significant </w:t>
      </w:r>
      <w:r w:rsidRPr="00BF3417">
        <w:rPr>
          <w:rStyle w:val="Emphasis"/>
          <w:highlight w:val="cyan"/>
        </w:rPr>
        <w:t>control</w:t>
      </w:r>
      <w:r w:rsidRPr="00BF3417">
        <w:rPr>
          <w:rStyle w:val="StyleUnderline"/>
          <w:highlight w:val="cyan"/>
        </w:rPr>
        <w:t xml:space="preserve"> by </w:t>
      </w:r>
      <w:r w:rsidRPr="00BF3417">
        <w:rPr>
          <w:rStyle w:val="Emphasis"/>
          <w:highlight w:val="cyan"/>
        </w:rPr>
        <w:t>unions</w:t>
      </w:r>
      <w:r w:rsidRPr="00BF3417">
        <w:rPr>
          <w:sz w:val="16"/>
        </w:rPr>
        <w:t xml:space="preserve">, management associations, ideological </w:t>
      </w:r>
      <w:r>
        <w:rPr>
          <w:sz w:val="16"/>
        </w:rPr>
        <w:t>“</w:t>
      </w:r>
      <w:r w:rsidRPr="00BF3417">
        <w:rPr>
          <w:sz w:val="16"/>
        </w:rPr>
        <w:t>experts,</w:t>
      </w:r>
      <w:r>
        <w:rPr>
          <w:sz w:val="16"/>
        </w:rPr>
        <w:t>”</w:t>
      </w:r>
      <w:r w:rsidRPr="00BF3417">
        <w:rPr>
          <w:sz w:val="16"/>
        </w:rPr>
        <w:t xml:space="preserve"> media leakers, outside staff, consultants, and contractors </w:t>
      </w:r>
      <w:r w:rsidRPr="00245954">
        <w:rPr>
          <w:rStyle w:val="StyleUnderline"/>
          <w:highlight w:val="cyan"/>
        </w:rPr>
        <w:t>to</w:t>
      </w:r>
      <w:r w:rsidRPr="00BF3417">
        <w:rPr>
          <w:sz w:val="16"/>
        </w:rPr>
        <w:t xml:space="preserve"> being </w:t>
      </w:r>
      <w:r w:rsidRPr="00245954">
        <w:rPr>
          <w:rStyle w:val="StyleUnderline"/>
        </w:rPr>
        <w:t xml:space="preserve">controlled by </w:t>
      </w:r>
      <w:r w:rsidRPr="00BF3417">
        <w:rPr>
          <w:rStyle w:val="Emphasis"/>
          <w:highlight w:val="cyan"/>
        </w:rPr>
        <w:t>officials</w:t>
      </w:r>
      <w:r w:rsidRPr="00BF3417">
        <w:rPr>
          <w:rStyle w:val="Emphasis"/>
        </w:rPr>
        <w:t xml:space="preserve"> appointed</w:t>
      </w:r>
      <w:r w:rsidRPr="00245954">
        <w:rPr>
          <w:rStyle w:val="StyleUnderline"/>
        </w:rPr>
        <w:t xml:space="preserve"> by an elected president </w:t>
      </w:r>
      <w:r w:rsidRPr="00245954">
        <w:rPr>
          <w:rStyle w:val="StyleUnderline"/>
          <w:highlight w:val="cyan"/>
        </w:rPr>
        <w:t xml:space="preserve">is </w:t>
      </w:r>
      <w:r w:rsidRPr="00245954">
        <w:rPr>
          <w:rStyle w:val="Emphasis"/>
          <w:highlight w:val="cyan"/>
        </w:rPr>
        <w:t>historic</w:t>
      </w:r>
      <w:r w:rsidRPr="00BF3417">
        <w:rPr>
          <w:sz w:val="16"/>
        </w:rPr>
        <w:t>.</w:t>
      </w:r>
    </w:p>
    <w:p w14:paraId="7B8C8DF7" w14:textId="77777777" w:rsidR="007711CF" w:rsidRPr="00BF3417" w:rsidRDefault="007711CF" w:rsidP="007711CF">
      <w:pPr>
        <w:rPr>
          <w:sz w:val="16"/>
        </w:rPr>
      </w:pPr>
      <w:r w:rsidRPr="00BF3417">
        <w:rPr>
          <w:sz w:val="16"/>
        </w:rPr>
        <w:t>There are two major theories of today’s public administration. The dominant recent view has been the progressive one associated with Woodrow Wilson in his classic The Study of Administration, emphasizing rule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5A2F2F4B" w14:textId="77777777" w:rsidR="007711CF" w:rsidRDefault="007711CF" w:rsidP="007711CF">
      <w:pPr>
        <w:rPr>
          <w:sz w:val="16"/>
        </w:rPr>
      </w:pPr>
      <w:r w:rsidRPr="00BF3417">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245954">
        <w:rPr>
          <w:rStyle w:val="Emphasis"/>
          <w:highlight w:val="cyan"/>
        </w:rPr>
        <w:t>reforms</w:t>
      </w:r>
      <w:r w:rsidRPr="00BF3417">
        <w:rPr>
          <w:sz w:val="16"/>
        </w:rPr>
        <w:t xml:space="preserve"> are actually a step back into history and the original intent of the Act, and now </w:t>
      </w:r>
      <w:r w:rsidRPr="00245954">
        <w:rPr>
          <w:rStyle w:val="StyleUnderline"/>
          <w:highlight w:val="cyan"/>
        </w:rPr>
        <w:t>provide a</w:t>
      </w:r>
      <w:r w:rsidRPr="00D65074">
        <w:rPr>
          <w:rStyle w:val="StyleUnderline"/>
        </w:rPr>
        <w:t xml:space="preserve"> </w:t>
      </w:r>
      <w:r w:rsidRPr="00D65074">
        <w:rPr>
          <w:rStyle w:val="Emphasis"/>
        </w:rPr>
        <w:t xml:space="preserve">serious </w:t>
      </w:r>
      <w:r w:rsidRPr="00245954">
        <w:rPr>
          <w:rStyle w:val="Emphasis"/>
          <w:highlight w:val="cyan"/>
        </w:rPr>
        <w:t>opportunity</w:t>
      </w:r>
      <w:r w:rsidRPr="00245954">
        <w:rPr>
          <w:rStyle w:val="StyleUnderline"/>
          <w:highlight w:val="cyan"/>
        </w:rPr>
        <w:t xml:space="preserve"> for </w:t>
      </w:r>
      <w:r w:rsidRPr="00245954">
        <w:rPr>
          <w:rStyle w:val="Emphasis"/>
          <w:highlight w:val="cyan"/>
        </w:rPr>
        <w:t>elected</w:t>
      </w:r>
      <w:r w:rsidRPr="00245954">
        <w:rPr>
          <w:rStyle w:val="StyleUnderline"/>
          <w:highlight w:val="cyan"/>
        </w:rPr>
        <w:t xml:space="preserve"> leaders to</w:t>
      </w:r>
      <w:r w:rsidRPr="00245954">
        <w:rPr>
          <w:rStyle w:val="StyleUnderline"/>
        </w:rPr>
        <w:t xml:space="preserve"> </w:t>
      </w:r>
      <w:r w:rsidRPr="00245954">
        <w:rPr>
          <w:rStyle w:val="Emphasis"/>
        </w:rPr>
        <w:t xml:space="preserve">actually </w:t>
      </w:r>
      <w:r w:rsidRPr="00245954">
        <w:rPr>
          <w:rStyle w:val="Emphasis"/>
          <w:highlight w:val="cyan"/>
        </w:rPr>
        <w:t>manage</w:t>
      </w:r>
      <w:r w:rsidRPr="00245954">
        <w:rPr>
          <w:rStyle w:val="StyleUnderline"/>
          <w:highlight w:val="cyan"/>
        </w:rPr>
        <w:t xml:space="preserve"> the </w:t>
      </w:r>
      <w:r w:rsidRPr="00245954">
        <w:rPr>
          <w:rStyle w:val="Emphasis"/>
          <w:highlight w:val="cyan"/>
        </w:rPr>
        <w:t>government</w:t>
      </w:r>
      <w:r w:rsidRPr="00BF3417">
        <w:rPr>
          <w:sz w:val="16"/>
        </w:rPr>
        <w:t>.</w:t>
      </w:r>
    </w:p>
    <w:p w14:paraId="5F36461B" w14:textId="77777777" w:rsidR="007711CF" w:rsidRPr="00A97795" w:rsidRDefault="007711CF" w:rsidP="007711CF">
      <w:pPr>
        <w:rPr>
          <w:u w:val="single"/>
        </w:rPr>
      </w:pPr>
    </w:p>
    <w:p w14:paraId="402C6F4C" w14:textId="77777777" w:rsidR="007711CF" w:rsidRPr="00B85F90" w:rsidRDefault="007711CF" w:rsidP="007711CF">
      <w:pPr>
        <w:pStyle w:val="Heading4"/>
      </w:pPr>
      <w:r w:rsidRPr="00B85F90">
        <w:t xml:space="preserve">Strong domestic energy reduces </w:t>
      </w:r>
      <w:r w:rsidRPr="00B85F90">
        <w:rPr>
          <w:u w:val="single"/>
        </w:rPr>
        <w:t>Russian influence</w:t>
      </w:r>
      <w:r w:rsidRPr="00B85F90">
        <w:t xml:space="preserve">, limits European </w:t>
      </w:r>
      <w:r w:rsidRPr="00B85F90">
        <w:rPr>
          <w:u w:val="single"/>
        </w:rPr>
        <w:t>dependence</w:t>
      </w:r>
      <w:r w:rsidRPr="00B85F90">
        <w:t xml:space="preserve">, and enhances </w:t>
      </w:r>
      <w:r w:rsidRPr="00B85F90">
        <w:rPr>
          <w:u w:val="single"/>
        </w:rPr>
        <w:t>geopolitical stability</w:t>
      </w:r>
    </w:p>
    <w:p w14:paraId="03B68942" w14:textId="77777777" w:rsidR="007711CF" w:rsidRPr="00B85F90" w:rsidRDefault="007711CF" w:rsidP="007711CF">
      <w:r w:rsidRPr="00B85F90">
        <w:rPr>
          <w:rStyle w:val="Style13ptBold"/>
        </w:rPr>
        <w:t>Watkins ’24</w:t>
      </w:r>
      <w:r w:rsidRPr="00B85F90">
        <w:t xml:space="preserve"> [Simon; April; former senior FX trader, financial journalist, former head of Forex Institutional Sales and Trading for Credit Lyonnais; Oil Price, “The Four Key Reasons Why the U.S. Will Never Stop Targeting Russia’s LNG Sector,” https://oilprice.com/Energy/Natural-Gas/The-Four-Key-Reasons-Why-The-US-Will-Never-Stop-Targeting-Russias-LNG-Sector.html]</w:t>
      </w:r>
    </w:p>
    <w:p w14:paraId="0CBC69DE" w14:textId="77777777" w:rsidR="007711CF" w:rsidRPr="00367C62" w:rsidRDefault="007711CF" w:rsidP="007711CF">
      <w:pPr>
        <w:rPr>
          <w:sz w:val="16"/>
        </w:rPr>
      </w:pPr>
      <w:r w:rsidRPr="00A719AE">
        <w:rPr>
          <w:sz w:val="16"/>
        </w:rPr>
        <w:lastRenderedPageBreak/>
        <w:t xml:space="preserve">The first of four key reasons is that </w:t>
      </w:r>
      <w:r w:rsidRPr="00BF0A84">
        <w:rPr>
          <w:rStyle w:val="StyleUnderline"/>
          <w:highlight w:val="cyan"/>
        </w:rPr>
        <w:t>LNG</w:t>
      </w:r>
      <w:r w:rsidRPr="009D7BAD">
        <w:rPr>
          <w:rStyle w:val="StyleUnderline"/>
        </w:rPr>
        <w:t xml:space="preserve"> has </w:t>
      </w:r>
      <w:r w:rsidRPr="00BF0A84">
        <w:rPr>
          <w:rStyle w:val="StyleUnderline"/>
          <w:highlight w:val="cyan"/>
        </w:rPr>
        <w:t>become</w:t>
      </w:r>
      <w:r w:rsidRPr="009D7BAD">
        <w:rPr>
          <w:rStyle w:val="StyleUnderline"/>
        </w:rPr>
        <w:t xml:space="preserve"> the </w:t>
      </w:r>
      <w:r w:rsidRPr="009D7BAD">
        <w:rPr>
          <w:rStyle w:val="Emphasis"/>
        </w:rPr>
        <w:t xml:space="preserve">most </w:t>
      </w:r>
      <w:r w:rsidRPr="00BF0A84">
        <w:rPr>
          <w:rStyle w:val="Emphasis"/>
          <w:highlight w:val="cyan"/>
        </w:rPr>
        <w:t>important</w:t>
      </w:r>
      <w:r w:rsidRPr="00BF0A84">
        <w:rPr>
          <w:rStyle w:val="StyleUnderline"/>
          <w:highlight w:val="cyan"/>
        </w:rPr>
        <w:t xml:space="preserve"> swing</w:t>
      </w:r>
      <w:r w:rsidRPr="009D7BAD">
        <w:rPr>
          <w:rStyle w:val="StyleUnderline"/>
        </w:rPr>
        <w:t xml:space="preserve"> energy source </w:t>
      </w:r>
      <w:r w:rsidRPr="00BF0A84">
        <w:rPr>
          <w:rStyle w:val="StyleUnderline"/>
          <w:highlight w:val="cyan"/>
        </w:rPr>
        <w:t>in</w:t>
      </w:r>
      <w:r w:rsidRPr="009D7BAD">
        <w:rPr>
          <w:rStyle w:val="StyleUnderline"/>
        </w:rPr>
        <w:t xml:space="preserve"> an </w:t>
      </w:r>
      <w:r w:rsidRPr="00BF0A84">
        <w:rPr>
          <w:rStyle w:val="Emphasis"/>
          <w:highlight w:val="cyan"/>
        </w:rPr>
        <w:t>increasingly insecure</w:t>
      </w:r>
      <w:r w:rsidRPr="00BF0A84">
        <w:rPr>
          <w:rStyle w:val="StyleUnderline"/>
          <w:highlight w:val="cyan"/>
        </w:rPr>
        <w:t xml:space="preserve"> world</w:t>
      </w:r>
      <w:r w:rsidRPr="00A719AE">
        <w:rPr>
          <w:sz w:val="16"/>
        </w:rPr>
        <w:t xml:space="preserve">. Unlike oil or gas that is transported through pipelines, </w:t>
      </w:r>
      <w:r w:rsidRPr="00563BCD">
        <w:rPr>
          <w:rStyle w:val="StyleUnderline"/>
        </w:rPr>
        <w:t xml:space="preserve">LNG does </w:t>
      </w:r>
      <w:r w:rsidRPr="00563BCD">
        <w:rPr>
          <w:rStyle w:val="Emphasis"/>
        </w:rPr>
        <w:t>not require years</w:t>
      </w:r>
      <w:r w:rsidRPr="00563BCD">
        <w:rPr>
          <w:rStyle w:val="StyleUnderline"/>
        </w:rPr>
        <w:t xml:space="preserve"> and </w:t>
      </w:r>
      <w:r w:rsidRPr="00563BCD">
        <w:rPr>
          <w:rStyle w:val="Emphasis"/>
        </w:rPr>
        <w:t>vast expenses</w:t>
      </w:r>
      <w:r w:rsidRPr="00563BCD">
        <w:rPr>
          <w:rStyle w:val="StyleUnderline"/>
        </w:rPr>
        <w:t xml:space="preserve"> to build out a </w:t>
      </w:r>
      <w:r w:rsidRPr="00563BCD">
        <w:rPr>
          <w:rStyle w:val="Emphasis"/>
        </w:rPr>
        <w:t>complex</w:t>
      </w:r>
      <w:r w:rsidRPr="00563BCD">
        <w:rPr>
          <w:rStyle w:val="StyleUnderline"/>
        </w:rPr>
        <w:t xml:space="preserve"> infrastructure</w:t>
      </w:r>
      <w:r w:rsidRPr="00A719AE">
        <w:rPr>
          <w:sz w:val="16"/>
        </w:rPr>
        <w:t xml:space="preserve"> before it is ready to transport anywhere. Once gas has been converted to LNG, </w:t>
      </w:r>
      <w:r w:rsidRPr="00563BCD">
        <w:rPr>
          <w:rStyle w:val="StyleUnderline"/>
        </w:rPr>
        <w:t xml:space="preserve">it can be </w:t>
      </w:r>
      <w:r w:rsidRPr="00563BCD">
        <w:rPr>
          <w:rStyle w:val="Emphasis"/>
        </w:rPr>
        <w:t>shipped</w:t>
      </w:r>
      <w:r w:rsidRPr="00563BCD">
        <w:rPr>
          <w:rStyle w:val="StyleUnderline"/>
        </w:rPr>
        <w:t xml:space="preserve"> and moved </w:t>
      </w:r>
      <w:r w:rsidRPr="00563BCD">
        <w:rPr>
          <w:rStyle w:val="Emphasis"/>
        </w:rPr>
        <w:t>anywhere</w:t>
      </w:r>
      <w:r w:rsidRPr="00563BCD">
        <w:rPr>
          <w:rStyle w:val="StyleUnderline"/>
        </w:rPr>
        <w:t xml:space="preserve"> within a matter of </w:t>
      </w:r>
      <w:r w:rsidRPr="00563BCD">
        <w:rPr>
          <w:rStyle w:val="Emphasis"/>
        </w:rPr>
        <w:t>days</w:t>
      </w:r>
      <w:r w:rsidRPr="00563BCD">
        <w:rPr>
          <w:rStyle w:val="StyleUnderline"/>
        </w:rPr>
        <w:t xml:space="preserve"> and bought </w:t>
      </w:r>
      <w:r w:rsidRPr="00563BCD">
        <w:rPr>
          <w:rStyle w:val="Emphasis"/>
        </w:rPr>
        <w:t>reliably</w:t>
      </w:r>
      <w:r w:rsidRPr="00A719AE">
        <w:rPr>
          <w:sz w:val="16"/>
        </w:rPr>
        <w:t xml:space="preserve"> either </w:t>
      </w:r>
      <w:r w:rsidRPr="00BA3B36">
        <w:rPr>
          <w:rStyle w:val="StyleUnderline"/>
        </w:rPr>
        <w:t xml:space="preserve">through </w:t>
      </w:r>
      <w:r w:rsidRPr="00BA3B36">
        <w:rPr>
          <w:rStyle w:val="Emphasis"/>
        </w:rPr>
        <w:t>short</w:t>
      </w:r>
      <w:r w:rsidRPr="00A719AE">
        <w:rPr>
          <w:sz w:val="16"/>
        </w:rPr>
        <w:t xml:space="preserve">- or </w:t>
      </w:r>
      <w:r w:rsidRPr="00BA3B36">
        <w:rPr>
          <w:rStyle w:val="Emphasis"/>
        </w:rPr>
        <w:t>long</w:t>
      </w:r>
      <w:r w:rsidRPr="00BA3B36">
        <w:rPr>
          <w:rStyle w:val="StyleUnderline"/>
        </w:rPr>
        <w:t xml:space="preserve">-term contracts or </w:t>
      </w:r>
      <w:r w:rsidRPr="00BA3B36">
        <w:rPr>
          <w:rStyle w:val="Emphasis"/>
        </w:rPr>
        <w:t>immediately</w:t>
      </w:r>
      <w:r w:rsidRPr="00BA3B36">
        <w:rPr>
          <w:rStyle w:val="StyleUnderline"/>
        </w:rPr>
        <w:t xml:space="preserve"> in</w:t>
      </w:r>
      <w:r w:rsidRPr="00A719AE">
        <w:rPr>
          <w:sz w:val="16"/>
        </w:rPr>
        <w:t xml:space="preserve"> the </w:t>
      </w:r>
      <w:r w:rsidRPr="00BA3B36">
        <w:rPr>
          <w:rStyle w:val="Emphasis"/>
        </w:rPr>
        <w:t>spot</w:t>
      </w:r>
      <w:r w:rsidRPr="00BA3B36">
        <w:rPr>
          <w:rStyle w:val="StyleUnderline"/>
        </w:rPr>
        <w:t xml:space="preserve"> market</w:t>
      </w:r>
      <w:r w:rsidRPr="00A719AE">
        <w:rPr>
          <w:sz w:val="16"/>
        </w:rPr>
        <w:t xml:space="preserve">. Around a year before the Kremlin ordered the first Russian troops into Ukraine on 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w:t>
      </w:r>
      <w:r w:rsidRPr="00367C62">
        <w:rPr>
          <w:sz w:val="16"/>
        </w:rPr>
        <w:t>(QP) for 2 million tonnes per annum (mtpa) of LNG. This was followed by several other major LNG deals prior to Russia invading Ukraine.</w:t>
      </w:r>
    </w:p>
    <w:p w14:paraId="333628AA" w14:textId="77777777" w:rsidR="007711CF" w:rsidRPr="00A719AE" w:rsidRDefault="007711CF" w:rsidP="007711CF">
      <w:pPr>
        <w:rPr>
          <w:sz w:val="16"/>
        </w:rPr>
      </w:pPr>
      <w:r w:rsidRPr="00367C62">
        <w:rPr>
          <w:rStyle w:val="StyleUnderline"/>
        </w:rPr>
        <w:t xml:space="preserve">In the </w:t>
      </w:r>
      <w:r w:rsidRPr="00367C62">
        <w:rPr>
          <w:rStyle w:val="Emphasis"/>
        </w:rPr>
        <w:t>zero-sum</w:t>
      </w:r>
      <w:r w:rsidRPr="00367C62">
        <w:rPr>
          <w:rStyle w:val="StyleUnderline"/>
        </w:rPr>
        <w:t xml:space="preserve"> game of </w:t>
      </w:r>
      <w:r w:rsidRPr="00367C62">
        <w:rPr>
          <w:rStyle w:val="Emphasis"/>
        </w:rPr>
        <w:t>emergency global</w:t>
      </w:r>
      <w:r w:rsidRPr="00367C62">
        <w:rPr>
          <w:rStyle w:val="StyleUnderline"/>
        </w:rPr>
        <w:t xml:space="preserve"> energy supplies</w:t>
      </w:r>
      <w:r w:rsidRPr="00367C62">
        <w:rPr>
          <w:sz w:val="16"/>
        </w:rPr>
        <w:t xml:space="preserve">, China’s hoarding of LNG prior to the 2022 invasion meant that Europe – critically dependent on Russian gas and oil – </w:t>
      </w:r>
      <w:r w:rsidRPr="00367C62">
        <w:rPr>
          <w:rStyle w:val="StyleUnderline"/>
        </w:rPr>
        <w:t xml:space="preserve">would be even more </w:t>
      </w:r>
      <w:r w:rsidRPr="00367C62">
        <w:rPr>
          <w:rStyle w:val="Emphasis"/>
        </w:rPr>
        <w:t>exposed</w:t>
      </w:r>
      <w:r w:rsidRPr="00367C62">
        <w:rPr>
          <w:rStyle w:val="StyleUnderline"/>
        </w:rPr>
        <w:t xml:space="preserve"> if these supplies </w:t>
      </w:r>
      <w:r w:rsidRPr="00367C62">
        <w:rPr>
          <w:rStyle w:val="Emphasis"/>
        </w:rPr>
        <w:t>suddenly stopped</w:t>
      </w:r>
      <w:r w:rsidRPr="00367C62">
        <w:rPr>
          <w:sz w:val="16"/>
        </w:rPr>
        <w:t>. Russia had been banking on this to pr</w:t>
      </w:r>
      <w:r w:rsidRPr="00A719AE">
        <w:rPr>
          <w:sz w:val="16"/>
        </w:rPr>
        <w:t xml:space="preserve">oduce the same response from Europe to its 2022 invasion of Ukraine as had occurred after its 2008 invasion of Georgia and its 2014 invasion of Ukraine and subsequent annexation of Crimea. That is, </w:t>
      </w:r>
      <w:r w:rsidRPr="00647DC0">
        <w:rPr>
          <w:rStyle w:val="StyleUnderline"/>
          <w:highlight w:val="cyan"/>
        </w:rPr>
        <w:t xml:space="preserve">Russia </w:t>
      </w:r>
      <w:r w:rsidRPr="00647DC0">
        <w:rPr>
          <w:rStyle w:val="Emphasis"/>
          <w:highlight w:val="cyan"/>
        </w:rPr>
        <w:t>expected</w:t>
      </w:r>
      <w:r w:rsidRPr="00647DC0">
        <w:rPr>
          <w:rStyle w:val="StyleUnderline"/>
          <w:highlight w:val="cyan"/>
        </w:rPr>
        <w:t xml:space="preserve"> Europe to do</w:t>
      </w:r>
      <w:r w:rsidRPr="00B5670A">
        <w:rPr>
          <w:rStyle w:val="StyleUnderline"/>
        </w:rPr>
        <w:t xml:space="preserve"> </w:t>
      </w:r>
      <w:r w:rsidRPr="00B5670A">
        <w:rPr>
          <w:rStyle w:val="Emphasis"/>
        </w:rPr>
        <w:t xml:space="preserve">absolutely </w:t>
      </w:r>
      <w:r w:rsidRPr="00647DC0">
        <w:rPr>
          <w:rStyle w:val="Emphasis"/>
          <w:highlight w:val="cyan"/>
        </w:rPr>
        <w:t>nothing</w:t>
      </w:r>
      <w:r w:rsidRPr="00A719AE">
        <w:rPr>
          <w:sz w:val="16"/>
        </w:rPr>
        <w:t xml:space="preserve"> meaningful to sanction its aggression. The Kremlin was nearly right in its calculations, with the effective leader of </w:t>
      </w:r>
      <w:r w:rsidRPr="00B5670A">
        <w:rPr>
          <w:rStyle w:val="StyleUnderline"/>
        </w:rPr>
        <w:t>the</w:t>
      </w:r>
      <w:r w:rsidRPr="00A719AE">
        <w:rPr>
          <w:sz w:val="16"/>
        </w:rPr>
        <w:t xml:space="preserve"> European Union (</w:t>
      </w:r>
      <w:r w:rsidRPr="00647DC0">
        <w:rPr>
          <w:rStyle w:val="Emphasis"/>
          <w:highlight w:val="cyan"/>
        </w:rPr>
        <w:t>E.U.</w:t>
      </w:r>
      <w:r w:rsidRPr="00A719AE">
        <w:rPr>
          <w:sz w:val="16"/>
        </w:rPr>
        <w:t xml:space="preserve">) – Germany – </w:t>
      </w:r>
      <w:r w:rsidRPr="00B5670A">
        <w:rPr>
          <w:rStyle w:val="StyleUnderline"/>
        </w:rPr>
        <w:t xml:space="preserve">only </w:t>
      </w:r>
      <w:r w:rsidRPr="00647DC0">
        <w:rPr>
          <w:rStyle w:val="Emphasis"/>
          <w:highlight w:val="cyan"/>
        </w:rPr>
        <w:t>concerned</w:t>
      </w:r>
      <w:r w:rsidRPr="00647DC0">
        <w:rPr>
          <w:rStyle w:val="StyleUnderline"/>
          <w:highlight w:val="cyan"/>
        </w:rPr>
        <w:t xml:space="preserve"> about ensuring</w:t>
      </w:r>
      <w:r w:rsidRPr="00B5670A">
        <w:rPr>
          <w:rStyle w:val="StyleUnderline"/>
        </w:rPr>
        <w:t xml:space="preserve"> its </w:t>
      </w:r>
      <w:r w:rsidRPr="00B5670A">
        <w:rPr>
          <w:rStyle w:val="Emphasis"/>
        </w:rPr>
        <w:t xml:space="preserve">own </w:t>
      </w:r>
      <w:r w:rsidRPr="00647DC0">
        <w:rPr>
          <w:rStyle w:val="Emphasis"/>
          <w:highlight w:val="cyan"/>
        </w:rPr>
        <w:t>continuity</w:t>
      </w:r>
      <w:r w:rsidRPr="00647DC0">
        <w:rPr>
          <w:rStyle w:val="StyleUnderline"/>
          <w:highlight w:val="cyan"/>
        </w:rPr>
        <w:t xml:space="preserve"> of gas</w:t>
      </w:r>
      <w:r w:rsidRPr="00B5670A">
        <w:rPr>
          <w:rStyle w:val="StyleUnderline"/>
        </w:rPr>
        <w:t xml:space="preserve"> and oil supplies </w:t>
      </w:r>
      <w:r w:rsidRPr="00647DC0">
        <w:rPr>
          <w:rStyle w:val="StyleUnderline"/>
          <w:highlight w:val="cyan"/>
        </w:rPr>
        <w:t>from Russia</w:t>
      </w:r>
      <w:r w:rsidRPr="00A719AE">
        <w:rPr>
          <w:sz w:val="16"/>
        </w:rPr>
        <w:t xml:space="preserve"> in 2022 </w:t>
      </w:r>
      <w:r w:rsidRPr="00647DC0">
        <w:rPr>
          <w:rStyle w:val="StyleUnderline"/>
          <w:highlight w:val="cyan"/>
        </w:rPr>
        <w:t xml:space="preserve">at </w:t>
      </w:r>
      <w:r w:rsidRPr="00647DC0">
        <w:rPr>
          <w:rStyle w:val="Emphasis"/>
          <w:highlight w:val="cyan"/>
        </w:rPr>
        <w:t>all costs</w:t>
      </w:r>
      <w:r w:rsidRPr="00A719AE">
        <w:rPr>
          <w:sz w:val="16"/>
        </w:rPr>
        <w:t xml:space="preserve">, as also analysed in detail in my new book on the new global oil market order. </w:t>
      </w:r>
      <w:r w:rsidRPr="00647DC0">
        <w:rPr>
          <w:rStyle w:val="StyleUnderline"/>
          <w:highlight w:val="cyan"/>
        </w:rPr>
        <w:t xml:space="preserve">Its </w:t>
      </w:r>
      <w:r w:rsidRPr="00647DC0">
        <w:rPr>
          <w:rStyle w:val="Emphasis"/>
          <w:highlight w:val="cyan"/>
        </w:rPr>
        <w:t>acquiescence</w:t>
      </w:r>
      <w:r w:rsidRPr="00647DC0">
        <w:rPr>
          <w:rStyle w:val="StyleUnderline"/>
          <w:highlight w:val="cyan"/>
        </w:rPr>
        <w:t xml:space="preserve"> to</w:t>
      </w:r>
      <w:r w:rsidRPr="00B5670A">
        <w:rPr>
          <w:rStyle w:val="StyleUnderline"/>
        </w:rPr>
        <w:t xml:space="preserve"> Russian </w:t>
      </w:r>
      <w:r w:rsidRPr="00647DC0">
        <w:rPr>
          <w:rStyle w:val="StyleUnderline"/>
          <w:highlight w:val="cyan"/>
        </w:rPr>
        <w:t>hostility</w:t>
      </w:r>
      <w:r w:rsidRPr="00A719AE">
        <w:rPr>
          <w:sz w:val="16"/>
        </w:rPr>
        <w:t xml:space="preserve"> yet again </w:t>
      </w:r>
      <w:r w:rsidRPr="00B5670A">
        <w:rPr>
          <w:rStyle w:val="StyleUnderline"/>
        </w:rPr>
        <w:t xml:space="preserve">was only </w:t>
      </w:r>
      <w:r w:rsidRPr="00647DC0">
        <w:rPr>
          <w:rStyle w:val="Emphasis"/>
          <w:highlight w:val="cyan"/>
        </w:rPr>
        <w:t>stopped</w:t>
      </w:r>
      <w:r w:rsidRPr="00647DC0">
        <w:rPr>
          <w:rStyle w:val="StyleUnderline"/>
          <w:highlight w:val="cyan"/>
        </w:rPr>
        <w:t xml:space="preserve"> when</w:t>
      </w:r>
      <w:r w:rsidRPr="00B5670A">
        <w:rPr>
          <w:rStyle w:val="StyleUnderline"/>
        </w:rPr>
        <w:t xml:space="preserve"> the </w:t>
      </w:r>
      <w:r w:rsidRPr="00647DC0">
        <w:rPr>
          <w:rStyle w:val="StyleUnderline"/>
          <w:highlight w:val="cyan"/>
        </w:rPr>
        <w:t>U.S.</w:t>
      </w:r>
      <w:r w:rsidRPr="00A719AE">
        <w:rPr>
          <w:sz w:val="16"/>
        </w:rPr>
        <w:t xml:space="preserve"> with U.K. support in Europe and the Middle East </w:t>
      </w:r>
      <w:r w:rsidRPr="00B5670A">
        <w:rPr>
          <w:rStyle w:val="StyleUnderline"/>
        </w:rPr>
        <w:t xml:space="preserve">worked to </w:t>
      </w:r>
      <w:r w:rsidRPr="00647DC0">
        <w:rPr>
          <w:rStyle w:val="Emphasis"/>
          <w:highlight w:val="cyan"/>
        </w:rPr>
        <w:t>establish new</w:t>
      </w:r>
      <w:r w:rsidRPr="00B5670A">
        <w:rPr>
          <w:rStyle w:val="StyleUnderline"/>
        </w:rPr>
        <w:t xml:space="preserve"> emergency </w:t>
      </w:r>
      <w:r w:rsidRPr="00647DC0">
        <w:rPr>
          <w:rStyle w:val="StyleUnderline"/>
          <w:highlight w:val="cyan"/>
        </w:rPr>
        <w:t>supplies</w:t>
      </w:r>
      <w:r w:rsidRPr="00B5670A">
        <w:rPr>
          <w:rStyle w:val="StyleUnderline"/>
        </w:rPr>
        <w:t xml:space="preserve"> of LNG </w:t>
      </w:r>
      <w:r w:rsidRPr="00647DC0">
        <w:rPr>
          <w:rStyle w:val="StyleUnderline"/>
          <w:highlight w:val="cyan"/>
        </w:rPr>
        <w:t xml:space="preserve">from </w:t>
      </w:r>
      <w:r w:rsidRPr="00647DC0">
        <w:rPr>
          <w:rStyle w:val="Emphasis"/>
          <w:highlight w:val="cyan"/>
        </w:rPr>
        <w:t>elsewhere</w:t>
      </w:r>
      <w:r w:rsidRPr="00B5670A">
        <w:rPr>
          <w:rStyle w:val="StyleUnderline"/>
        </w:rPr>
        <w:t xml:space="preserve">. This determination </w:t>
      </w:r>
      <w:r w:rsidRPr="00647DC0">
        <w:rPr>
          <w:rStyle w:val="StyleUnderline"/>
          <w:highlight w:val="cyan"/>
        </w:rPr>
        <w:t>to never again</w:t>
      </w:r>
      <w:r w:rsidRPr="00B5670A">
        <w:rPr>
          <w:rStyle w:val="StyleUnderline"/>
        </w:rPr>
        <w:t xml:space="preserve"> allow the </w:t>
      </w:r>
      <w:r w:rsidRPr="00647DC0">
        <w:rPr>
          <w:rStyle w:val="Emphasis"/>
          <w:highlight w:val="cyan"/>
        </w:rPr>
        <w:t>E</w:t>
      </w:r>
      <w:r w:rsidRPr="00A719AE">
        <w:rPr>
          <w:sz w:val="16"/>
        </w:rPr>
        <w:t xml:space="preserve">uropean </w:t>
      </w:r>
      <w:r w:rsidRPr="00647DC0">
        <w:rPr>
          <w:rStyle w:val="Emphasis"/>
          <w:highlight w:val="cyan"/>
        </w:rPr>
        <w:t>U</w:t>
      </w:r>
      <w:r w:rsidRPr="00A719AE">
        <w:rPr>
          <w:sz w:val="16"/>
        </w:rPr>
        <w:t xml:space="preserve">nion states </w:t>
      </w:r>
      <w:r w:rsidRPr="00647DC0">
        <w:rPr>
          <w:rStyle w:val="StyleUnderline"/>
          <w:highlight w:val="cyan"/>
        </w:rPr>
        <w:t>to</w:t>
      </w:r>
      <w:r w:rsidRPr="00A719AE">
        <w:rPr>
          <w:sz w:val="16"/>
        </w:rPr>
        <w:t xml:space="preserve"> just </w:t>
      </w:r>
      <w:r w:rsidRPr="00647DC0">
        <w:rPr>
          <w:rStyle w:val="Emphasis"/>
          <w:highlight w:val="cyan"/>
        </w:rPr>
        <w:t>roll over</w:t>
      </w:r>
      <w:r w:rsidRPr="00647DC0">
        <w:rPr>
          <w:rStyle w:val="StyleUnderline"/>
          <w:highlight w:val="cyan"/>
        </w:rPr>
        <w:t xml:space="preserve"> in</w:t>
      </w:r>
      <w:r w:rsidRPr="00B5670A">
        <w:rPr>
          <w:rStyle w:val="StyleUnderline"/>
        </w:rPr>
        <w:t xml:space="preserve"> the </w:t>
      </w:r>
      <w:r w:rsidRPr="00647DC0">
        <w:rPr>
          <w:rStyle w:val="StyleUnderline"/>
          <w:highlight w:val="cyan"/>
        </w:rPr>
        <w:t xml:space="preserve">face of Russian </w:t>
      </w:r>
      <w:r w:rsidRPr="00647DC0">
        <w:rPr>
          <w:rStyle w:val="Emphasis"/>
          <w:highlight w:val="cyan"/>
        </w:rPr>
        <w:t>aggression</w:t>
      </w:r>
      <w:r w:rsidRPr="00647DC0">
        <w:rPr>
          <w:rStyle w:val="StyleUnderline"/>
          <w:highlight w:val="cyan"/>
        </w:rPr>
        <w:t xml:space="preserve"> due to</w:t>
      </w:r>
      <w:r w:rsidRPr="00A719AE">
        <w:rPr>
          <w:sz w:val="16"/>
        </w:rPr>
        <w:t xml:space="preserve"> their </w:t>
      </w:r>
      <w:r w:rsidRPr="00647DC0">
        <w:rPr>
          <w:rStyle w:val="Emphasis"/>
          <w:highlight w:val="cyan"/>
        </w:rPr>
        <w:t>over-reliance</w:t>
      </w:r>
      <w:r w:rsidRPr="00647DC0">
        <w:rPr>
          <w:rStyle w:val="StyleUnderline"/>
          <w:highlight w:val="cyan"/>
        </w:rPr>
        <w:t xml:space="preserve"> on Russian energy</w:t>
      </w:r>
      <w:r w:rsidRPr="00B5670A">
        <w:rPr>
          <w:rStyle w:val="StyleUnderline"/>
        </w:rPr>
        <w:t xml:space="preserve"> is </w:t>
      </w:r>
      <w:r w:rsidRPr="00A719AE">
        <w:rPr>
          <w:sz w:val="16"/>
        </w:rPr>
        <w:t xml:space="preserve">the second </w:t>
      </w:r>
      <w:r w:rsidRPr="00647DC0">
        <w:rPr>
          <w:rStyle w:val="Emphasis"/>
          <w:highlight w:val="cyan"/>
        </w:rPr>
        <w:t>key</w:t>
      </w:r>
      <w:r w:rsidRPr="00647DC0">
        <w:rPr>
          <w:rStyle w:val="StyleUnderline"/>
          <w:highlight w:val="cyan"/>
        </w:rPr>
        <w:t xml:space="preserve"> reason</w:t>
      </w:r>
      <w:r w:rsidRPr="00B5670A">
        <w:rPr>
          <w:rStyle w:val="StyleUnderline"/>
        </w:rPr>
        <w:t xml:space="preserve"> why the </w:t>
      </w:r>
      <w:r w:rsidRPr="00647DC0">
        <w:rPr>
          <w:rStyle w:val="StyleUnderline"/>
          <w:highlight w:val="cyan"/>
        </w:rPr>
        <w:t xml:space="preserve">U.S. </w:t>
      </w:r>
      <w:r w:rsidRPr="00647DC0">
        <w:rPr>
          <w:rStyle w:val="Emphasis"/>
          <w:highlight w:val="cyan"/>
        </w:rPr>
        <w:t>continues</w:t>
      </w:r>
      <w:r w:rsidRPr="00B5670A">
        <w:rPr>
          <w:rStyle w:val="StyleUnderline"/>
        </w:rPr>
        <w:t xml:space="preserve"> to</w:t>
      </w:r>
      <w:r w:rsidRPr="00A719AE">
        <w:rPr>
          <w:sz w:val="16"/>
        </w:rPr>
        <w:t xml:space="preserve"> mercilessly target its </w:t>
      </w:r>
      <w:r w:rsidRPr="00647DC0">
        <w:rPr>
          <w:rStyle w:val="StyleUnderline"/>
          <w:highlight w:val="cyan"/>
        </w:rPr>
        <w:t>LNG</w:t>
      </w:r>
      <w:r w:rsidRPr="00A719AE">
        <w:rPr>
          <w:sz w:val="16"/>
        </w:rPr>
        <w:t xml:space="preserve"> sector.</w:t>
      </w:r>
    </w:p>
    <w:p w14:paraId="3FC2D262" w14:textId="77777777" w:rsidR="007711CF" w:rsidRPr="00A719AE" w:rsidRDefault="007711CF" w:rsidP="007711CF">
      <w:pPr>
        <w:rPr>
          <w:sz w:val="16"/>
        </w:rPr>
      </w:pPr>
      <w:r w:rsidRPr="00A719AE">
        <w:rPr>
          <w:sz w:val="16"/>
        </w:rPr>
        <w:t xml:space="preserve">The third reason is that </w:t>
      </w:r>
      <w:r w:rsidRPr="00647DC0">
        <w:rPr>
          <w:rStyle w:val="StyleUnderline"/>
          <w:highlight w:val="cyan"/>
        </w:rPr>
        <w:t>energy</w:t>
      </w:r>
      <w:r w:rsidRPr="00B5670A">
        <w:rPr>
          <w:rStyle w:val="StyleUnderline"/>
        </w:rPr>
        <w:t xml:space="preserve"> exports </w:t>
      </w:r>
      <w:r w:rsidRPr="00647DC0">
        <w:rPr>
          <w:rStyle w:val="StyleUnderline"/>
          <w:highlight w:val="cyan"/>
        </w:rPr>
        <w:t>remain</w:t>
      </w:r>
      <w:r w:rsidRPr="00B5670A">
        <w:rPr>
          <w:rStyle w:val="StyleUnderline"/>
        </w:rPr>
        <w:t xml:space="preserve"> the </w:t>
      </w:r>
      <w:r w:rsidRPr="00647DC0">
        <w:rPr>
          <w:rStyle w:val="Emphasis"/>
          <w:highlight w:val="cyan"/>
        </w:rPr>
        <w:t>foundation</w:t>
      </w:r>
      <w:r w:rsidRPr="00E9547D">
        <w:rPr>
          <w:rStyle w:val="Emphasis"/>
        </w:rPr>
        <w:t xml:space="preserve"> stone</w:t>
      </w:r>
      <w:r w:rsidRPr="00B5670A">
        <w:rPr>
          <w:rStyle w:val="StyleUnderline"/>
        </w:rPr>
        <w:t xml:space="preserve"> </w:t>
      </w:r>
      <w:r w:rsidRPr="00647DC0">
        <w:rPr>
          <w:rStyle w:val="StyleUnderline"/>
          <w:highlight w:val="cyan"/>
        </w:rPr>
        <w:t>of Russia’s</w:t>
      </w:r>
      <w:r w:rsidRPr="00B5670A">
        <w:rPr>
          <w:rStyle w:val="StyleUnderline"/>
        </w:rPr>
        <w:t xml:space="preserve"> essentially </w:t>
      </w:r>
      <w:r w:rsidRPr="00647DC0">
        <w:rPr>
          <w:rStyle w:val="Emphasis"/>
          <w:highlight w:val="cyan"/>
        </w:rPr>
        <w:t>petro-economy</w:t>
      </w:r>
      <w:r w:rsidRPr="00A719AE">
        <w:rPr>
          <w:sz w:val="16"/>
        </w:rPr>
        <w:t xml:space="preserve"> and that it was intending to counterbalance the reduction of income from pipelined oil and gas with rises in LNG supplies. Indeed, according to comments from its Deputy Prime Minister Alexander Novak on 22 November last year, </w:t>
      </w:r>
      <w:r w:rsidRPr="00E9547D">
        <w:rPr>
          <w:rStyle w:val="StyleUnderline"/>
        </w:rPr>
        <w:t xml:space="preserve">Russia </w:t>
      </w:r>
      <w:r w:rsidRPr="00E9547D">
        <w:rPr>
          <w:rStyle w:val="Emphasis"/>
        </w:rPr>
        <w:t>intended</w:t>
      </w:r>
      <w:r w:rsidRPr="00E9547D">
        <w:rPr>
          <w:rStyle w:val="StyleUnderline"/>
        </w:rPr>
        <w:t xml:space="preserve"> its LNG market share to </w:t>
      </w:r>
      <w:r w:rsidRPr="00E9547D">
        <w:rPr>
          <w:rStyle w:val="Emphasis"/>
        </w:rPr>
        <w:t>rise</w:t>
      </w:r>
      <w:r w:rsidRPr="00E9547D">
        <w:rPr>
          <w:rStyle w:val="StyleUnderline"/>
        </w:rPr>
        <w:t xml:space="preserve"> to </w:t>
      </w:r>
      <w:r w:rsidRPr="00E9547D">
        <w:rPr>
          <w:rStyle w:val="Emphasis"/>
        </w:rPr>
        <w:t>20 percent</w:t>
      </w:r>
      <w:r w:rsidRPr="00A719AE">
        <w:rPr>
          <w:sz w:val="16"/>
        </w:rPr>
        <w:t xml:space="preserve"> (at least 100 million tons per year) </w:t>
      </w:r>
      <w:r w:rsidRPr="00E9547D">
        <w:rPr>
          <w:rStyle w:val="StyleUnderline"/>
        </w:rPr>
        <w:t xml:space="preserve">by </w:t>
      </w:r>
      <w:r w:rsidRPr="00E9547D">
        <w:rPr>
          <w:rStyle w:val="Emphasis"/>
        </w:rPr>
        <w:t>2030</w:t>
      </w:r>
      <w:r w:rsidRPr="00A719AE">
        <w:rPr>
          <w:sz w:val="16"/>
        </w:rPr>
        <w:t xml:space="preserve">, from the current 8 percent (around 33 tons in 2023). As also analysed in my new book on the new global oil market order, </w:t>
      </w:r>
      <w:r w:rsidRPr="00143F81">
        <w:rPr>
          <w:rStyle w:val="StyleUnderline"/>
        </w:rPr>
        <w:t xml:space="preserve">Russia </w:t>
      </w:r>
      <w:r w:rsidRPr="00143F81">
        <w:rPr>
          <w:rStyle w:val="Emphasis"/>
        </w:rPr>
        <w:t>earned</w:t>
      </w:r>
      <w:r w:rsidRPr="00143F81">
        <w:rPr>
          <w:rStyle w:val="StyleUnderline"/>
        </w:rPr>
        <w:t xml:space="preserve"> nearly</w:t>
      </w:r>
      <w:r w:rsidRPr="00A719AE">
        <w:rPr>
          <w:sz w:val="16"/>
        </w:rPr>
        <w:t xml:space="preserve"> US </w:t>
      </w:r>
      <w:r w:rsidRPr="00143F81">
        <w:rPr>
          <w:rStyle w:val="Emphasis"/>
        </w:rPr>
        <w:t>$100 billion</w:t>
      </w:r>
      <w:r w:rsidRPr="00143F81">
        <w:rPr>
          <w:rStyle w:val="StyleUnderline"/>
        </w:rPr>
        <w:t xml:space="preserve"> from oil and gas exports during the first </w:t>
      </w:r>
      <w:r w:rsidRPr="00143F81">
        <w:rPr>
          <w:rStyle w:val="Emphasis"/>
        </w:rPr>
        <w:t>100 days</w:t>
      </w:r>
      <w:r w:rsidRPr="00143F81">
        <w:rPr>
          <w:rStyle w:val="StyleUnderline"/>
        </w:rPr>
        <w:t xml:space="preserve"> of the war in </w:t>
      </w:r>
      <w:r w:rsidRPr="00143F81">
        <w:rPr>
          <w:rStyle w:val="Emphasis"/>
        </w:rPr>
        <w:t>Ukraine</w:t>
      </w:r>
      <w:r w:rsidRPr="00A719AE">
        <w:rPr>
          <w:sz w:val="16"/>
        </w:rPr>
        <w:t xml:space="preserve">. Overall, </w:t>
      </w:r>
      <w:r w:rsidRPr="00AC1F7D">
        <w:rPr>
          <w:rStyle w:val="Emphasis"/>
          <w:highlight w:val="cyan"/>
        </w:rPr>
        <w:t>revenues</w:t>
      </w:r>
      <w:r w:rsidRPr="00AC1F7D">
        <w:rPr>
          <w:rStyle w:val="StyleUnderline"/>
          <w:highlight w:val="cyan"/>
        </w:rPr>
        <w:t xml:space="preserve"> from</w:t>
      </w:r>
      <w:r w:rsidRPr="00143F81">
        <w:rPr>
          <w:rStyle w:val="StyleUnderline"/>
        </w:rPr>
        <w:t xml:space="preserve"> the higher </w:t>
      </w:r>
      <w:r w:rsidRPr="00143F81">
        <w:rPr>
          <w:rStyle w:val="Emphasis"/>
        </w:rPr>
        <w:t>post-invasion</w:t>
      </w:r>
      <w:r w:rsidRPr="00143F81">
        <w:rPr>
          <w:rStyle w:val="StyleUnderline"/>
        </w:rPr>
        <w:t xml:space="preserve"> </w:t>
      </w:r>
      <w:r w:rsidRPr="00AC1F7D">
        <w:rPr>
          <w:rStyle w:val="StyleUnderline"/>
          <w:highlight w:val="cyan"/>
        </w:rPr>
        <w:t>oil</w:t>
      </w:r>
      <w:r w:rsidRPr="00143F81">
        <w:rPr>
          <w:rStyle w:val="StyleUnderline"/>
        </w:rPr>
        <w:t xml:space="preserve"> and gas prices </w:t>
      </w:r>
      <w:r w:rsidRPr="00AC1F7D">
        <w:rPr>
          <w:rStyle w:val="StyleUnderline"/>
          <w:highlight w:val="cyan"/>
        </w:rPr>
        <w:t>were</w:t>
      </w:r>
      <w:r w:rsidRPr="00143F81">
        <w:rPr>
          <w:rStyle w:val="StyleUnderline"/>
        </w:rPr>
        <w:t xml:space="preserve"> </w:t>
      </w:r>
      <w:r w:rsidRPr="00143F81">
        <w:rPr>
          <w:rStyle w:val="Emphasis"/>
        </w:rPr>
        <w:t xml:space="preserve">much </w:t>
      </w:r>
      <w:r w:rsidRPr="00AC1F7D">
        <w:rPr>
          <w:rStyle w:val="Emphasis"/>
          <w:highlight w:val="cyan"/>
        </w:rPr>
        <w:t>greater</w:t>
      </w:r>
      <w:r w:rsidRPr="00AC1F7D">
        <w:rPr>
          <w:rStyle w:val="StyleUnderline"/>
          <w:highlight w:val="cyan"/>
        </w:rPr>
        <w:t xml:space="preserve"> than</w:t>
      </w:r>
      <w:r w:rsidRPr="00143F81">
        <w:rPr>
          <w:rStyle w:val="StyleUnderline"/>
        </w:rPr>
        <w:t xml:space="preserve"> the </w:t>
      </w:r>
      <w:r w:rsidRPr="00AC1F7D">
        <w:rPr>
          <w:rStyle w:val="StyleUnderline"/>
          <w:highlight w:val="cyan"/>
        </w:rPr>
        <w:t>cost</w:t>
      </w:r>
      <w:r w:rsidRPr="00A719AE">
        <w:rPr>
          <w:sz w:val="16"/>
        </w:rPr>
        <w:t xml:space="preserve"> for Russia of continuing to fight the war. However, as prices started to weaken again and sanctions increasingly hit Russia, its finances and ability to secure an outright military victory have been significantly reduced. So desperate has the situation become for President Vladimir Putin that he risked arrest in December to visit Saudi Arabia’s Mohammed bin Salman, and the UAE’s Mohamed bin Zayed al Nahyan, to plead for greater cuts in OPEC oil production in order to push prices up. Again, in the zero-sum game of </w:t>
      </w:r>
      <w:r w:rsidRPr="00CB5CC5">
        <w:rPr>
          <w:sz w:val="16"/>
        </w:rPr>
        <w:t xml:space="preserve">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w:t>
      </w:r>
      <w:r w:rsidRPr="00CB5CC5">
        <w:rPr>
          <w:rStyle w:val="StyleUnderline"/>
        </w:rPr>
        <w:t xml:space="preserve">The U.S. has </w:t>
      </w:r>
      <w:r w:rsidRPr="00CB5CC5">
        <w:rPr>
          <w:rStyle w:val="Emphasis"/>
        </w:rPr>
        <w:t>seen</w:t>
      </w:r>
      <w:r w:rsidRPr="00CB5CC5">
        <w:rPr>
          <w:rStyle w:val="StyleUnderline"/>
        </w:rPr>
        <w:t xml:space="preserve"> its LNG exports go from </w:t>
      </w:r>
      <w:r w:rsidRPr="00CB5CC5">
        <w:rPr>
          <w:rStyle w:val="Emphasis"/>
        </w:rPr>
        <w:t>zero</w:t>
      </w:r>
      <w:r w:rsidRPr="00CB5CC5">
        <w:rPr>
          <w:sz w:val="16"/>
        </w:rPr>
        <w:t xml:space="preserve"> before 2016 </w:t>
      </w:r>
      <w:r w:rsidRPr="00CB5CC5">
        <w:rPr>
          <w:rStyle w:val="StyleUnderline"/>
        </w:rPr>
        <w:t xml:space="preserve">to around </w:t>
      </w:r>
      <w:r w:rsidRPr="00CB5CC5">
        <w:rPr>
          <w:rStyle w:val="Emphasis"/>
        </w:rPr>
        <w:t>124 billion</w:t>
      </w:r>
      <w:r w:rsidRPr="00CB5CC5">
        <w:rPr>
          <w:sz w:val="16"/>
        </w:rPr>
        <w:t xml:space="preserve"> cubic metres (</w:t>
      </w:r>
      <w:r w:rsidRPr="00CB5CC5">
        <w:rPr>
          <w:rStyle w:val="StyleUnderline"/>
        </w:rPr>
        <w:t>bcm</w:t>
      </w:r>
      <w:r w:rsidRPr="00CB5CC5">
        <w:rPr>
          <w:sz w:val="16"/>
        </w:rPr>
        <w:t xml:space="preserve">) this year, </w:t>
      </w:r>
      <w:r w:rsidRPr="00CB5CC5">
        <w:rPr>
          <w:rStyle w:val="StyleUnderline"/>
        </w:rPr>
        <w:t xml:space="preserve">and it is expecting another </w:t>
      </w:r>
      <w:r w:rsidRPr="00CB5CC5">
        <w:rPr>
          <w:rStyle w:val="Emphasis"/>
        </w:rPr>
        <w:t>124</w:t>
      </w:r>
      <w:r w:rsidRPr="00CB5CC5">
        <w:rPr>
          <w:rStyle w:val="StyleUnderline"/>
        </w:rPr>
        <w:t xml:space="preserve"> bcm to come </w:t>
      </w:r>
      <w:r w:rsidRPr="00CB5CC5">
        <w:rPr>
          <w:rStyle w:val="Emphasis"/>
        </w:rPr>
        <w:t>online</w:t>
      </w:r>
      <w:r w:rsidRPr="00CB5CC5">
        <w:rPr>
          <w:rStyle w:val="StyleUnderline"/>
        </w:rPr>
        <w:t xml:space="preserve"> by </w:t>
      </w:r>
      <w:r w:rsidRPr="00CB5CC5">
        <w:rPr>
          <w:rStyle w:val="Emphasis"/>
        </w:rPr>
        <w:t>2030</w:t>
      </w:r>
      <w:r w:rsidRPr="00CB5CC5">
        <w:rPr>
          <w:sz w:val="16"/>
        </w:rPr>
        <w:t>. Meanwhile</w:t>
      </w:r>
      <w:r w:rsidRPr="00A719AE">
        <w:rPr>
          <w:sz w:val="16"/>
        </w:rPr>
        <w:t xml:space="preserve">, according to the International Energy Agency, </w:t>
      </w:r>
      <w:r w:rsidRPr="00424C5C">
        <w:rPr>
          <w:rStyle w:val="StyleUnderline"/>
          <w:highlight w:val="cyan"/>
        </w:rPr>
        <w:t>Russia’s share</w:t>
      </w:r>
      <w:r w:rsidRPr="009A477B">
        <w:rPr>
          <w:rStyle w:val="StyleUnderline"/>
        </w:rPr>
        <w:t xml:space="preserve"> of </w:t>
      </w:r>
      <w:r w:rsidRPr="009A477B">
        <w:rPr>
          <w:rStyle w:val="Emphasis"/>
        </w:rPr>
        <w:t>internationally traded</w:t>
      </w:r>
      <w:r w:rsidRPr="009A477B">
        <w:rPr>
          <w:rStyle w:val="StyleUnderline"/>
        </w:rPr>
        <w:t xml:space="preserve"> natural gas is </w:t>
      </w:r>
      <w:r w:rsidRPr="00424C5C">
        <w:rPr>
          <w:rStyle w:val="StyleUnderline"/>
          <w:highlight w:val="cyan"/>
        </w:rPr>
        <w:t xml:space="preserve">forecast to </w:t>
      </w:r>
      <w:r w:rsidRPr="00424C5C">
        <w:rPr>
          <w:rStyle w:val="Emphasis"/>
          <w:highlight w:val="cyan"/>
        </w:rPr>
        <w:t>fall</w:t>
      </w:r>
      <w:r w:rsidRPr="009A477B">
        <w:rPr>
          <w:rStyle w:val="StyleUnderline"/>
        </w:rPr>
        <w:t xml:space="preserve"> from</w:t>
      </w:r>
      <w:r w:rsidRPr="00A719AE">
        <w:rPr>
          <w:sz w:val="16"/>
        </w:rPr>
        <w:t xml:space="preserve"> just around </w:t>
      </w:r>
      <w:r w:rsidRPr="009A477B">
        <w:rPr>
          <w:rStyle w:val="Emphasis"/>
        </w:rPr>
        <w:t>30 percent</w:t>
      </w:r>
      <w:r w:rsidRPr="00A719AE">
        <w:rPr>
          <w:sz w:val="16"/>
        </w:rPr>
        <w:t xml:space="preserve"> in the year before it invaded Ukraine </w:t>
      </w:r>
      <w:r w:rsidRPr="009A477B">
        <w:rPr>
          <w:rStyle w:val="StyleUnderline"/>
        </w:rPr>
        <w:t>to</w:t>
      </w:r>
      <w:r w:rsidRPr="00A719AE">
        <w:rPr>
          <w:sz w:val="16"/>
        </w:rPr>
        <w:t xml:space="preserve"> about </w:t>
      </w:r>
      <w:r w:rsidRPr="009A477B">
        <w:rPr>
          <w:rStyle w:val="Emphasis"/>
        </w:rPr>
        <w:t>15 percent</w:t>
      </w:r>
      <w:r w:rsidRPr="00A719AE">
        <w:rPr>
          <w:sz w:val="16"/>
        </w:rPr>
        <w:t xml:space="preserve"> by 2030. Its revenue from natural gas sales is projected to drop from around US$100 billion in 2021 to less than US$40 billion by 2030.</w:t>
      </w:r>
    </w:p>
    <w:p w14:paraId="300DBE2A" w14:textId="77777777" w:rsidR="007711CF" w:rsidRPr="00A719AE" w:rsidRDefault="007711CF" w:rsidP="007711CF">
      <w:pPr>
        <w:rPr>
          <w:sz w:val="16"/>
        </w:rPr>
      </w:pPr>
      <w:r w:rsidRPr="00A719AE">
        <w:rPr>
          <w:sz w:val="16"/>
        </w:rPr>
        <w:lastRenderedPageBreak/>
        <w:t xml:space="preserve">The fourth and final reason why </w:t>
      </w:r>
      <w:r w:rsidRPr="009A477B">
        <w:rPr>
          <w:rStyle w:val="StyleUnderline"/>
        </w:rPr>
        <w:t xml:space="preserve">Washington is so </w:t>
      </w:r>
      <w:r w:rsidRPr="00820FC3">
        <w:rPr>
          <w:rStyle w:val="Emphasis"/>
        </w:rPr>
        <w:t>determined</w:t>
      </w:r>
      <w:r w:rsidRPr="009A477B">
        <w:rPr>
          <w:rStyle w:val="StyleUnderline"/>
        </w:rPr>
        <w:t xml:space="preserve"> to </w:t>
      </w:r>
      <w:r w:rsidRPr="00820FC3">
        <w:rPr>
          <w:rStyle w:val="Emphasis"/>
        </w:rPr>
        <w:t>effectively destroy</w:t>
      </w:r>
      <w:r w:rsidRPr="009A477B">
        <w:rPr>
          <w:rStyle w:val="StyleUnderline"/>
        </w:rPr>
        <w:t xml:space="preserve"> </w:t>
      </w:r>
      <w:r w:rsidRPr="00424C5C">
        <w:rPr>
          <w:rStyle w:val="StyleUnderline"/>
          <w:highlight w:val="cyan"/>
        </w:rPr>
        <w:t>Russia’s LNG</w:t>
      </w:r>
      <w:r w:rsidRPr="009A477B">
        <w:rPr>
          <w:rStyle w:val="StyleUnderline"/>
        </w:rPr>
        <w:t xml:space="preserve"> sector</w:t>
      </w:r>
      <w:r w:rsidRPr="00A719AE">
        <w:rPr>
          <w:sz w:val="16"/>
        </w:rPr>
        <w:t xml:space="preserve"> over the long term </w:t>
      </w:r>
      <w:r w:rsidRPr="00820FC3">
        <w:rPr>
          <w:rStyle w:val="StyleUnderline"/>
        </w:rPr>
        <w:t xml:space="preserve">is that it is an industry so </w:t>
      </w:r>
      <w:r w:rsidRPr="00424C5C">
        <w:rPr>
          <w:rStyle w:val="Emphasis"/>
          <w:highlight w:val="cyan"/>
        </w:rPr>
        <w:t>closely associated</w:t>
      </w:r>
      <w:r w:rsidRPr="00A719AE">
        <w:rPr>
          <w:sz w:val="16"/>
        </w:rPr>
        <w:t xml:space="preserve"> in Russia </w:t>
      </w:r>
      <w:r w:rsidRPr="00424C5C">
        <w:rPr>
          <w:rStyle w:val="StyleUnderline"/>
          <w:highlight w:val="cyan"/>
        </w:rPr>
        <w:t>with</w:t>
      </w:r>
      <w:r w:rsidRPr="00A719AE">
        <w:rPr>
          <w:sz w:val="16"/>
        </w:rPr>
        <w:t xml:space="preserve"> President Vladimir </w:t>
      </w:r>
      <w:r w:rsidRPr="00424C5C">
        <w:rPr>
          <w:rStyle w:val="Emphasis"/>
          <w:highlight w:val="cyan"/>
        </w:rPr>
        <w:t>Putin</w:t>
      </w:r>
      <w:r w:rsidRPr="00424C5C">
        <w:rPr>
          <w:rStyle w:val="StyleUnderline"/>
          <w:highlight w:val="cyan"/>
        </w:rPr>
        <w:t xml:space="preserve"> personally</w:t>
      </w:r>
      <w:r w:rsidRPr="00820FC3">
        <w:rPr>
          <w:rStyle w:val="StyleUnderline"/>
        </w:rPr>
        <w:t xml:space="preserve">. He has </w:t>
      </w:r>
      <w:r w:rsidRPr="00424C5C">
        <w:rPr>
          <w:rStyle w:val="Emphasis"/>
          <w:highlight w:val="cyan"/>
        </w:rPr>
        <w:t>long seen</w:t>
      </w:r>
      <w:r w:rsidRPr="00424C5C">
        <w:rPr>
          <w:rStyle w:val="StyleUnderline"/>
          <w:highlight w:val="cyan"/>
        </w:rPr>
        <w:t xml:space="preserve"> LNG</w:t>
      </w:r>
      <w:r w:rsidRPr="00A719AE">
        <w:rPr>
          <w:sz w:val="16"/>
        </w:rPr>
        <w:t xml:space="preserve"> – particularly from the country’s huge gas resources in the Arctic – </w:t>
      </w:r>
      <w:r w:rsidRPr="00424C5C">
        <w:rPr>
          <w:rStyle w:val="StyleUnderline"/>
          <w:highlight w:val="cyan"/>
        </w:rPr>
        <w:t>as</w:t>
      </w:r>
      <w:r w:rsidRPr="00820FC3">
        <w:rPr>
          <w:rStyle w:val="StyleUnderline"/>
        </w:rPr>
        <w:t xml:space="preserve"> the </w:t>
      </w:r>
      <w:r w:rsidRPr="00424C5C">
        <w:rPr>
          <w:rStyle w:val="StyleUnderline"/>
          <w:highlight w:val="cyan"/>
        </w:rPr>
        <w:t>key to Russia’s</w:t>
      </w:r>
      <w:r w:rsidRPr="00820FC3">
        <w:rPr>
          <w:rStyle w:val="StyleUnderline"/>
        </w:rPr>
        <w:t xml:space="preserve"> </w:t>
      </w:r>
      <w:r w:rsidRPr="00820FC3">
        <w:rPr>
          <w:rStyle w:val="Emphasis"/>
        </w:rPr>
        <w:t xml:space="preserve">next </w:t>
      </w:r>
      <w:r w:rsidRPr="00424C5C">
        <w:rPr>
          <w:rStyle w:val="Emphasis"/>
          <w:highlight w:val="cyan"/>
        </w:rPr>
        <w:t>major phase</w:t>
      </w:r>
      <w:r w:rsidRPr="00424C5C">
        <w:rPr>
          <w:rStyle w:val="StyleUnderline"/>
          <w:highlight w:val="cyan"/>
        </w:rPr>
        <w:t xml:space="preserve"> of</w:t>
      </w:r>
      <w:r w:rsidRPr="00820FC3">
        <w:rPr>
          <w:rStyle w:val="StyleUnderline"/>
        </w:rPr>
        <w:t xml:space="preserve"> energy </w:t>
      </w:r>
      <w:r w:rsidRPr="00424C5C">
        <w:rPr>
          <w:rStyle w:val="StyleUnderline"/>
          <w:highlight w:val="cyan"/>
        </w:rPr>
        <w:t>growth</w:t>
      </w:r>
      <w:r w:rsidRPr="00A719AE">
        <w:rPr>
          <w:sz w:val="16"/>
        </w:rPr>
        <w:t>, rather as shale oil and gas was for the U.S., as also detailed in my new book on the new global oil market order. The Russian Arctic sector comprises over 35,700 billion cubic metres of natural gas and over 2,300 million metric tons of oil and condensate, the majority of which are in the Yamal and Gydan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monetise these resources in the global oil and gas markets, especially to its key geopolitical and financial ally, China. Such was Putin’s determination to move ahead with Russia’s Arctic LNG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billion of backstop funding from the National Welfare Fund.</w:t>
      </w:r>
    </w:p>
    <w:p w14:paraId="1A450C74" w14:textId="77777777" w:rsidR="007711CF" w:rsidRDefault="007711CF" w:rsidP="007711CF">
      <w:pPr>
        <w:pStyle w:val="Heading4"/>
      </w:pPr>
      <w:r>
        <w:t xml:space="preserve">Weakness </w:t>
      </w:r>
      <w:r w:rsidRPr="00DD4141">
        <w:rPr>
          <w:u w:val="single"/>
        </w:rPr>
        <w:t>greenlights</w:t>
      </w:r>
      <w:r>
        <w:t xml:space="preserve"> Russian </w:t>
      </w:r>
      <w:r w:rsidRPr="00DD4141">
        <w:rPr>
          <w:u w:val="single"/>
        </w:rPr>
        <w:t>military aggression</w:t>
      </w:r>
      <w:r>
        <w:t xml:space="preserve"> and funds Putin’s </w:t>
      </w:r>
      <w:r w:rsidRPr="00DD4141">
        <w:rPr>
          <w:u w:val="single"/>
        </w:rPr>
        <w:t>war machine</w:t>
      </w:r>
      <w:r>
        <w:t>---</w:t>
      </w:r>
      <w:r w:rsidRPr="00DD4141">
        <w:rPr>
          <w:u w:val="single"/>
        </w:rPr>
        <w:t>nuclear war</w:t>
      </w:r>
      <w:r>
        <w:t>.</w:t>
      </w:r>
    </w:p>
    <w:p w14:paraId="65FB84A5" w14:textId="77777777" w:rsidR="007711CF" w:rsidRPr="002A31EB" w:rsidRDefault="007711CF" w:rsidP="007711CF">
      <w:r w:rsidRPr="007E33E1">
        <w:rPr>
          <w:rStyle w:val="Style13ptBold"/>
        </w:rPr>
        <w:t>Fridman ’24</w:t>
      </w:r>
      <w:r>
        <w:t xml:space="preserve"> [Ofer and Vera Michlin-Shapir; June 12; Professor of War Studies at King’s College London, Ph.D. in Politics from the University of Reading; Professor and Visiting Research Fellow at King’s College Russia Institute; Deciphering Russian Enigma, “The Military,” p. 105-136]</w:t>
      </w:r>
    </w:p>
    <w:p w14:paraId="7D1CAB38" w14:textId="77777777" w:rsidR="007711CF" w:rsidRPr="002A31EB" w:rsidRDefault="007711CF" w:rsidP="007711CF">
      <w:pPr>
        <w:rPr>
          <w:sz w:val="16"/>
        </w:rPr>
      </w:pPr>
      <w:r w:rsidRPr="002A31EB">
        <w:rPr>
          <w:sz w:val="16"/>
        </w:rPr>
        <w:t xml:space="preserve">Notwithstanding the above evidence and indicators of Russian military weaknesses, a dialectic approach may reveal that reality appears otherwise, and that </w:t>
      </w:r>
      <w:r w:rsidRPr="00424C5C">
        <w:rPr>
          <w:rStyle w:val="StyleUnderline"/>
          <w:highlight w:val="cyan"/>
        </w:rPr>
        <w:t>Russia</w:t>
      </w:r>
      <w:r w:rsidRPr="002A31EB">
        <w:rPr>
          <w:sz w:val="16"/>
        </w:rPr>
        <w:t xml:space="preserve"> remains a mighty bear. First, despite widespread corruption in the army, </w:t>
      </w:r>
      <w:r w:rsidRPr="00400458">
        <w:rPr>
          <w:rStyle w:val="StyleUnderline"/>
        </w:rPr>
        <w:t xml:space="preserve">the </w:t>
      </w:r>
      <w:r w:rsidRPr="00424C5C">
        <w:rPr>
          <w:rStyle w:val="StyleUnderline"/>
          <w:highlight w:val="cyan"/>
        </w:rPr>
        <w:t xml:space="preserve">military </w:t>
      </w:r>
      <w:r w:rsidRPr="00424C5C">
        <w:rPr>
          <w:rStyle w:val="Emphasis"/>
          <w:highlight w:val="cyan"/>
        </w:rPr>
        <w:t>budget</w:t>
      </w:r>
      <w:r w:rsidRPr="00424C5C">
        <w:rPr>
          <w:rStyle w:val="StyleUnderline"/>
          <w:highlight w:val="cyan"/>
        </w:rPr>
        <w:t xml:space="preserve"> is</w:t>
      </w:r>
      <w:r w:rsidRPr="00400458">
        <w:rPr>
          <w:rStyle w:val="StyleUnderline"/>
        </w:rPr>
        <w:t xml:space="preserve"> still </w:t>
      </w:r>
      <w:r w:rsidRPr="00424C5C">
        <w:rPr>
          <w:rStyle w:val="Emphasis"/>
          <w:highlight w:val="cyan"/>
        </w:rPr>
        <w:t>high</w:t>
      </w:r>
      <w:r w:rsidRPr="00424C5C">
        <w:rPr>
          <w:rStyle w:val="StyleUnderline"/>
          <w:highlight w:val="cyan"/>
        </w:rPr>
        <w:t xml:space="preserve"> and </w:t>
      </w:r>
      <w:r w:rsidRPr="00424C5C">
        <w:rPr>
          <w:rStyle w:val="Emphasis"/>
          <w:highlight w:val="cyan"/>
        </w:rPr>
        <w:t>growing</w:t>
      </w:r>
      <w:r w:rsidRPr="00424C5C">
        <w:rPr>
          <w:rStyle w:val="StyleUnderline"/>
          <w:highlight w:val="cyan"/>
        </w:rPr>
        <w:t xml:space="preserve">. </w:t>
      </w:r>
      <w:r w:rsidRPr="00424C5C">
        <w:rPr>
          <w:rStyle w:val="Emphasis"/>
          <w:highlight w:val="cyan"/>
        </w:rPr>
        <w:t>High oil prices</w:t>
      </w:r>
      <w:r w:rsidRPr="00424C5C">
        <w:rPr>
          <w:rStyle w:val="StyleUnderline"/>
          <w:highlight w:val="cyan"/>
        </w:rPr>
        <w:t xml:space="preserve"> and</w:t>
      </w:r>
      <w:r w:rsidRPr="002A31EB">
        <w:rPr>
          <w:sz w:val="16"/>
        </w:rPr>
        <w:t xml:space="preserve"> militarisation of </w:t>
      </w:r>
      <w:r w:rsidRPr="00400458">
        <w:rPr>
          <w:rStyle w:val="StyleUnderline"/>
        </w:rPr>
        <w:t xml:space="preserve">the </w:t>
      </w:r>
      <w:r w:rsidRPr="00424C5C">
        <w:rPr>
          <w:rStyle w:val="Emphasis"/>
          <w:highlight w:val="cyan"/>
        </w:rPr>
        <w:t>econ</w:t>
      </w:r>
      <w:r w:rsidRPr="00400458">
        <w:rPr>
          <w:rStyle w:val="StyleUnderline"/>
        </w:rPr>
        <w:t>omy</w:t>
      </w:r>
      <w:r w:rsidRPr="002A31EB">
        <w:rPr>
          <w:sz w:val="16"/>
        </w:rPr>
        <w:t xml:space="preserve"> could </w:t>
      </w:r>
      <w:r w:rsidRPr="00424C5C">
        <w:rPr>
          <w:rStyle w:val="StyleUnderline"/>
          <w:highlight w:val="cyan"/>
        </w:rPr>
        <w:t>allow Putin to</w:t>
      </w:r>
      <w:r w:rsidRPr="00400458">
        <w:rPr>
          <w:rStyle w:val="StyleUnderline"/>
        </w:rPr>
        <w:t xml:space="preserve"> </w:t>
      </w:r>
      <w:r w:rsidRPr="00400458">
        <w:rPr>
          <w:rStyle w:val="Emphasis"/>
        </w:rPr>
        <w:t xml:space="preserve">continue </w:t>
      </w:r>
      <w:r w:rsidRPr="00771641">
        <w:rPr>
          <w:rStyle w:val="Emphasis"/>
          <w:highlight w:val="cyan"/>
        </w:rPr>
        <w:t>invest</w:t>
      </w:r>
      <w:r w:rsidRPr="00771641">
        <w:rPr>
          <w:rStyle w:val="StyleUnderline"/>
        </w:rPr>
        <w:t>ing</w:t>
      </w:r>
      <w:r w:rsidRPr="00400458">
        <w:rPr>
          <w:rStyle w:val="StyleUnderline"/>
        </w:rPr>
        <w:t xml:space="preserve"> </w:t>
      </w:r>
      <w:r w:rsidRPr="00771641">
        <w:rPr>
          <w:rStyle w:val="StyleUnderline"/>
          <w:highlight w:val="cyan"/>
        </w:rPr>
        <w:t>in</w:t>
      </w:r>
      <w:r w:rsidRPr="00400458">
        <w:rPr>
          <w:rStyle w:val="StyleUnderline"/>
        </w:rPr>
        <w:t xml:space="preserve"> his </w:t>
      </w:r>
      <w:r w:rsidRPr="00771641">
        <w:rPr>
          <w:rStyle w:val="Emphasis"/>
          <w:highlight w:val="cyan"/>
        </w:rPr>
        <w:t>war machine</w:t>
      </w:r>
      <w:r w:rsidRPr="002A31EB">
        <w:rPr>
          <w:sz w:val="16"/>
        </w:rPr>
        <w:t xml:space="preserve">. Second, Russia invested </w:t>
      </w:r>
      <w:r w:rsidRPr="00771641">
        <w:rPr>
          <w:rStyle w:val="StyleUnderline"/>
          <w:highlight w:val="cyan"/>
        </w:rPr>
        <w:t>in</w:t>
      </w:r>
      <w:r w:rsidRPr="002A31EB">
        <w:rPr>
          <w:rStyle w:val="StyleUnderline"/>
        </w:rPr>
        <w:t xml:space="preserve"> the </w:t>
      </w:r>
      <w:r w:rsidRPr="00771641">
        <w:rPr>
          <w:rStyle w:val="Emphasis"/>
          <w:highlight w:val="cyan"/>
        </w:rPr>
        <w:t>development</w:t>
      </w:r>
      <w:r w:rsidRPr="00771641">
        <w:rPr>
          <w:rStyle w:val="StyleUnderline"/>
          <w:highlight w:val="cyan"/>
        </w:rPr>
        <w:t xml:space="preserve"> of </w:t>
      </w:r>
      <w:r w:rsidRPr="00771641">
        <w:rPr>
          <w:rStyle w:val="Emphasis"/>
          <w:highlight w:val="cyan"/>
        </w:rPr>
        <w:t>tactical nuc</w:t>
      </w:r>
      <w:r w:rsidRPr="00771641">
        <w:rPr>
          <w:rStyle w:val="StyleUnderline"/>
        </w:rPr>
        <w:t>lear weapon</w:t>
      </w:r>
      <w:r w:rsidRPr="00AF5EC9">
        <w:rPr>
          <w:rStyle w:val="Emphasis"/>
          <w:highlight w:val="cyan"/>
        </w:rPr>
        <w:t>s</w:t>
      </w:r>
      <w:r w:rsidRPr="00AF5EC9">
        <w:rPr>
          <w:rStyle w:val="StyleUnderline"/>
          <w:highlight w:val="cyan"/>
        </w:rPr>
        <w:t xml:space="preserve">, as well as </w:t>
      </w:r>
      <w:r w:rsidRPr="00AF5EC9">
        <w:rPr>
          <w:rStyle w:val="Emphasis"/>
          <w:highlight w:val="cyan"/>
        </w:rPr>
        <w:t>lowered</w:t>
      </w:r>
      <w:r w:rsidRPr="002A31EB">
        <w:rPr>
          <w:rStyle w:val="StyleUnderline"/>
        </w:rPr>
        <w:t xml:space="preserve"> its </w:t>
      </w:r>
      <w:r w:rsidRPr="00AF5EC9">
        <w:rPr>
          <w:rStyle w:val="Emphasis"/>
          <w:highlight w:val="cyan"/>
        </w:rPr>
        <w:t>threshold</w:t>
      </w:r>
      <w:r w:rsidRPr="00AF5EC9">
        <w:rPr>
          <w:rStyle w:val="StyleUnderline"/>
          <w:highlight w:val="cyan"/>
        </w:rPr>
        <w:t xml:space="preserve"> for</w:t>
      </w:r>
      <w:r w:rsidRPr="002A31EB">
        <w:rPr>
          <w:rStyle w:val="StyleUnderline"/>
        </w:rPr>
        <w:t xml:space="preserve"> the </w:t>
      </w:r>
      <w:r w:rsidRPr="00AF5EC9">
        <w:rPr>
          <w:rStyle w:val="StyleUnderline"/>
          <w:highlight w:val="cyan"/>
        </w:rPr>
        <w:t xml:space="preserve">use of </w:t>
      </w:r>
      <w:r w:rsidRPr="00AF5EC9">
        <w:rPr>
          <w:rStyle w:val="Emphasis"/>
          <w:highlight w:val="cyan"/>
        </w:rPr>
        <w:t>nuc</w:t>
      </w:r>
      <w:r w:rsidRPr="002A31EB">
        <w:rPr>
          <w:rStyle w:val="StyleUnderline"/>
        </w:rPr>
        <w:t>lear weapon</w:t>
      </w:r>
      <w:r w:rsidRPr="00AF5EC9">
        <w:rPr>
          <w:rStyle w:val="Emphasis"/>
          <w:highlight w:val="cyan"/>
        </w:rPr>
        <w:t>s</w:t>
      </w:r>
      <w:r w:rsidRPr="002A31EB">
        <w:rPr>
          <w:sz w:val="16"/>
        </w:rPr>
        <w:t xml:space="preserve"> in ways that may challenge NATO’s nuclear strategy. Third, </w:t>
      </w:r>
      <w:r w:rsidRPr="002A31EB">
        <w:rPr>
          <w:rStyle w:val="StyleUnderline"/>
        </w:rPr>
        <w:t>Russia’s</w:t>
      </w:r>
      <w:r w:rsidRPr="002A31EB">
        <w:rPr>
          <w:sz w:val="16"/>
        </w:rPr>
        <w:t xml:space="preserve"> personnel and </w:t>
      </w:r>
      <w:r w:rsidRPr="002A31EB">
        <w:rPr>
          <w:rStyle w:val="StyleUnderline"/>
        </w:rPr>
        <w:t>leadership</w:t>
      </w:r>
      <w:r w:rsidRPr="002A31EB">
        <w:rPr>
          <w:sz w:val="16"/>
        </w:rPr>
        <w:t xml:space="preserve"> problems are overstated. It still </w:t>
      </w:r>
      <w:r w:rsidRPr="002A31EB">
        <w:rPr>
          <w:rStyle w:val="StyleUnderline"/>
        </w:rPr>
        <w:t xml:space="preserve">has potential for </w:t>
      </w:r>
      <w:r w:rsidRPr="002A31EB">
        <w:rPr>
          <w:rStyle w:val="Emphasis"/>
        </w:rPr>
        <w:t>significant mobilisation</w:t>
      </w:r>
      <w:r w:rsidRPr="002A31EB">
        <w:rPr>
          <w:rStyle w:val="StyleUnderline"/>
        </w:rPr>
        <w:t xml:space="preserve"> from the Russian </w:t>
      </w:r>
      <w:r w:rsidRPr="002A31EB">
        <w:rPr>
          <w:rStyle w:val="Emphasis"/>
        </w:rPr>
        <w:t>periphery</w:t>
      </w:r>
      <w:r w:rsidRPr="002A31EB">
        <w:rPr>
          <w:sz w:val="16"/>
        </w:rPr>
        <w:t xml:space="preserve">, and the military command has </w:t>
      </w:r>
      <w:r w:rsidRPr="00CB5CC5">
        <w:rPr>
          <w:sz w:val="16"/>
        </w:rPr>
        <w:t xml:space="preserve">been battle-hardened by the war in Ukraine. In a potential conflict with NATO, morale is likely to be higher, as Russian people will feel more affinity to the cause. Lastly, the </w:t>
      </w:r>
      <w:r w:rsidRPr="00CB5CC5">
        <w:rPr>
          <w:rStyle w:val="StyleUnderline"/>
        </w:rPr>
        <w:t xml:space="preserve">Russian military </w:t>
      </w:r>
      <w:r w:rsidRPr="00CB5CC5">
        <w:rPr>
          <w:rStyle w:val="Emphasis"/>
        </w:rPr>
        <w:t>build-up</w:t>
      </w:r>
      <w:r w:rsidRPr="00CB5CC5">
        <w:rPr>
          <w:rStyle w:val="StyleUnderline"/>
        </w:rPr>
        <w:t xml:space="preserve"> is organised to </w:t>
      </w:r>
      <w:r w:rsidRPr="00CB5CC5">
        <w:rPr>
          <w:rStyle w:val="Emphasis"/>
        </w:rPr>
        <w:t>fight short</w:t>
      </w:r>
      <w:r w:rsidRPr="00CB5CC5">
        <w:rPr>
          <w:rStyle w:val="StyleUnderline"/>
        </w:rPr>
        <w:t xml:space="preserve">, </w:t>
      </w:r>
      <w:r w:rsidRPr="00CB5CC5">
        <w:rPr>
          <w:rStyle w:val="Emphasis"/>
        </w:rPr>
        <w:t>high-intensity</w:t>
      </w:r>
      <w:r w:rsidRPr="00CB5CC5">
        <w:rPr>
          <w:rStyle w:val="StyleUnderline"/>
        </w:rPr>
        <w:t xml:space="preserve"> wars</w:t>
      </w:r>
      <w:r w:rsidRPr="00CB5CC5">
        <w:rPr>
          <w:sz w:val="16"/>
        </w:rPr>
        <w:t>, which was not the case in Ukraine, but can still be threatening to certain NATO member</w:t>
      </w:r>
      <w:r w:rsidRPr="002A31EB">
        <w:rPr>
          <w:sz w:val="16"/>
        </w:rPr>
        <w:t xml:space="preserve">-states on Russia’s borders. These factors should be a </w:t>
      </w:r>
      <w:r w:rsidRPr="002A31EB">
        <w:rPr>
          <w:rStyle w:val="StyleUnderline"/>
        </w:rPr>
        <w:t>cause</w:t>
      </w:r>
      <w:r w:rsidRPr="002A31EB">
        <w:rPr>
          <w:sz w:val="16"/>
        </w:rPr>
        <w:t xml:space="preserve"> for </w:t>
      </w:r>
      <w:r w:rsidRPr="002A31EB">
        <w:rPr>
          <w:rStyle w:val="StyleUnderline"/>
        </w:rPr>
        <w:t xml:space="preserve">concern for </w:t>
      </w:r>
      <w:r w:rsidRPr="002A31EB">
        <w:rPr>
          <w:rStyle w:val="Emphasis"/>
        </w:rPr>
        <w:t>NATO</w:t>
      </w:r>
      <w:r w:rsidRPr="002A31EB">
        <w:rPr>
          <w:sz w:val="16"/>
        </w:rPr>
        <w:t>.</w:t>
      </w:r>
    </w:p>
    <w:p w14:paraId="4FE17828" w14:textId="77777777" w:rsidR="007711CF" w:rsidRPr="002A31EB" w:rsidRDefault="007711CF" w:rsidP="007711CF">
      <w:pPr>
        <w:rPr>
          <w:sz w:val="16"/>
        </w:rPr>
      </w:pPr>
      <w:r w:rsidRPr="002A31EB">
        <w:rPr>
          <w:sz w:val="16"/>
        </w:rPr>
        <w:t xml:space="preserve">Russia’s military expenditure is the fourth highest in the world, at $62 billion.60 This means that even when accounting for corruption, </w:t>
      </w:r>
      <w:r w:rsidRPr="002A31EB">
        <w:rPr>
          <w:rStyle w:val="StyleUnderline"/>
        </w:rPr>
        <w:t>there are</w:t>
      </w:r>
      <w:r w:rsidRPr="002A31EB">
        <w:rPr>
          <w:sz w:val="16"/>
        </w:rPr>
        <w:t xml:space="preserve"> still </w:t>
      </w:r>
      <w:r w:rsidRPr="002A31EB">
        <w:rPr>
          <w:rStyle w:val="StyleUnderline"/>
        </w:rPr>
        <w:t xml:space="preserve">great </w:t>
      </w:r>
      <w:r w:rsidRPr="00AF5EC9">
        <w:rPr>
          <w:rStyle w:val="Emphasis"/>
          <w:highlight w:val="cyan"/>
        </w:rPr>
        <w:t>funds available</w:t>
      </w:r>
      <w:r w:rsidRPr="00AF5EC9">
        <w:rPr>
          <w:rStyle w:val="StyleUnderline"/>
          <w:highlight w:val="cyan"/>
        </w:rPr>
        <w:t xml:space="preserve"> for </w:t>
      </w:r>
      <w:r w:rsidRPr="00AF5EC9">
        <w:rPr>
          <w:rStyle w:val="Emphasis"/>
          <w:highlight w:val="cyan"/>
        </w:rPr>
        <w:t>investment</w:t>
      </w:r>
      <w:r w:rsidRPr="00AF5EC9">
        <w:rPr>
          <w:rStyle w:val="StyleUnderline"/>
          <w:highlight w:val="cyan"/>
        </w:rPr>
        <w:t xml:space="preserve"> into </w:t>
      </w:r>
      <w:r w:rsidRPr="00AF5EC9">
        <w:rPr>
          <w:rStyle w:val="Emphasis"/>
          <w:highlight w:val="cyan"/>
        </w:rPr>
        <w:t>capabilities</w:t>
      </w:r>
      <w:r w:rsidRPr="002A31EB">
        <w:rPr>
          <w:sz w:val="16"/>
        </w:rPr>
        <w:t xml:space="preserve">. While unable to close the gap in the sphere of microchips, Russia has made decisive improvements in electronics 61 and modernised weapons and equipment.62 Furthermore, despite the </w:t>
      </w:r>
      <w:r w:rsidRPr="002A31EB">
        <w:rPr>
          <w:rStyle w:val="Emphasis"/>
        </w:rPr>
        <w:t>wealth</w:t>
      </w:r>
      <w:r w:rsidRPr="002A31EB">
        <w:rPr>
          <w:rStyle w:val="StyleUnderline"/>
        </w:rPr>
        <w:t xml:space="preserve"> of </w:t>
      </w:r>
      <w:r w:rsidRPr="002A31EB">
        <w:rPr>
          <w:rStyle w:val="Emphasis"/>
        </w:rPr>
        <w:t>funds</w:t>
      </w:r>
      <w:r w:rsidRPr="002A31EB">
        <w:rPr>
          <w:rStyle w:val="StyleUnderline"/>
        </w:rPr>
        <w:t xml:space="preserve"> at their </w:t>
      </w:r>
      <w:r w:rsidRPr="002A31EB">
        <w:rPr>
          <w:rStyle w:val="Emphasis"/>
        </w:rPr>
        <w:t>disposal</w:t>
      </w:r>
      <w:r w:rsidRPr="002A31EB">
        <w:rPr>
          <w:rStyle w:val="StyleUnderline"/>
        </w:rPr>
        <w:t xml:space="preserve">, they </w:t>
      </w:r>
      <w:r w:rsidRPr="00AF5EC9">
        <w:rPr>
          <w:rStyle w:val="StyleUnderline"/>
          <w:highlight w:val="cyan"/>
        </w:rPr>
        <w:t xml:space="preserve">have made </w:t>
      </w:r>
      <w:r w:rsidRPr="00AF5EC9">
        <w:rPr>
          <w:rStyle w:val="Emphasis"/>
          <w:highlight w:val="cyan"/>
        </w:rPr>
        <w:t>cost-effective</w:t>
      </w:r>
      <w:r w:rsidRPr="00AF5EC9">
        <w:rPr>
          <w:rStyle w:val="StyleUnderline"/>
          <w:highlight w:val="cyan"/>
        </w:rPr>
        <w:t xml:space="preserve"> military</w:t>
      </w:r>
      <w:r w:rsidRPr="002A31EB">
        <w:rPr>
          <w:rStyle w:val="StyleUnderline"/>
        </w:rPr>
        <w:t xml:space="preserve"> developments</w:t>
      </w:r>
      <w:r w:rsidRPr="002A31EB">
        <w:rPr>
          <w:sz w:val="16"/>
        </w:rPr>
        <w:t xml:space="preserve"> such as the Orlan-10 drone, a cheap and simple drone that exploits gaps in air defences.63 </w:t>
      </w:r>
      <w:r w:rsidRPr="00AF5EC9">
        <w:rPr>
          <w:rStyle w:val="StyleUnderline"/>
          <w:highlight w:val="cyan"/>
        </w:rPr>
        <w:t>Russia</w:t>
      </w:r>
      <w:r w:rsidRPr="002A31EB">
        <w:rPr>
          <w:rStyle w:val="StyleUnderline"/>
        </w:rPr>
        <w:t xml:space="preserve"> has been able to </w:t>
      </w:r>
      <w:r w:rsidRPr="00AF5EC9">
        <w:rPr>
          <w:rStyle w:val="Emphasis"/>
          <w:highlight w:val="cyan"/>
        </w:rPr>
        <w:t>sustain</w:t>
      </w:r>
      <w:r w:rsidRPr="002A31EB">
        <w:rPr>
          <w:rStyle w:val="StyleUnderline"/>
        </w:rPr>
        <w:t xml:space="preserve"> this </w:t>
      </w:r>
      <w:r w:rsidRPr="002A31EB">
        <w:rPr>
          <w:rStyle w:val="Emphasis"/>
        </w:rPr>
        <w:t xml:space="preserve">military </w:t>
      </w:r>
      <w:r w:rsidRPr="00AF5EC9">
        <w:rPr>
          <w:rStyle w:val="Emphasis"/>
          <w:highlight w:val="cyan"/>
        </w:rPr>
        <w:t>expenditure</w:t>
      </w:r>
      <w:r w:rsidRPr="002A31EB">
        <w:rPr>
          <w:sz w:val="16"/>
        </w:rPr>
        <w:t xml:space="preserve">, despite the Western sanctions, as it demonstrated the willingness to bear the high costs for defence even during harsh economic conditions.64 Since the beginning of the war, Putin has militarised the economy, with defence industry factories working three shifts a day.65 </w:t>
      </w:r>
      <w:r w:rsidRPr="002A31EB">
        <w:rPr>
          <w:rStyle w:val="StyleUnderline"/>
        </w:rPr>
        <w:t xml:space="preserve">As long as money </w:t>
      </w:r>
      <w:r w:rsidRPr="00AF5EC9">
        <w:rPr>
          <w:rStyle w:val="StyleUnderline"/>
          <w:highlight w:val="cyan"/>
        </w:rPr>
        <w:t xml:space="preserve">from sales of </w:t>
      </w:r>
      <w:r w:rsidRPr="00AF5EC9">
        <w:rPr>
          <w:rStyle w:val="Emphasis"/>
          <w:highlight w:val="cyan"/>
        </w:rPr>
        <w:t>natural resources</w:t>
      </w:r>
      <w:r w:rsidRPr="002A31EB">
        <w:rPr>
          <w:rStyle w:val="StyleUnderline"/>
        </w:rPr>
        <w:t xml:space="preserve"> is </w:t>
      </w:r>
      <w:r w:rsidRPr="002A31EB">
        <w:rPr>
          <w:rStyle w:val="Emphasis"/>
        </w:rPr>
        <w:t>flowing</w:t>
      </w:r>
      <w:r w:rsidRPr="002A31EB">
        <w:rPr>
          <w:rStyle w:val="StyleUnderline"/>
        </w:rPr>
        <w:t xml:space="preserve"> into the budget</w:t>
      </w:r>
      <w:r w:rsidRPr="002A31EB">
        <w:rPr>
          <w:sz w:val="16"/>
        </w:rPr>
        <w:t xml:space="preserve">, with the help of China and other non-aligned countries, </w:t>
      </w:r>
      <w:r w:rsidRPr="00AF5EC9">
        <w:rPr>
          <w:rStyle w:val="StyleUnderline"/>
          <w:highlight w:val="cyan"/>
        </w:rPr>
        <w:t>Putin</w:t>
      </w:r>
      <w:r w:rsidRPr="002A31EB">
        <w:rPr>
          <w:rStyle w:val="StyleUnderline"/>
        </w:rPr>
        <w:t xml:space="preserve"> will be </w:t>
      </w:r>
      <w:r w:rsidRPr="00AF5EC9">
        <w:rPr>
          <w:rStyle w:val="Emphasis"/>
          <w:highlight w:val="cyan"/>
        </w:rPr>
        <w:t>willing</w:t>
      </w:r>
      <w:r w:rsidRPr="00AF5EC9">
        <w:rPr>
          <w:rStyle w:val="StyleUnderline"/>
          <w:highlight w:val="cyan"/>
        </w:rPr>
        <w:t xml:space="preserve"> and </w:t>
      </w:r>
      <w:r w:rsidRPr="00AF5EC9">
        <w:rPr>
          <w:rStyle w:val="Emphasis"/>
          <w:highlight w:val="cyan"/>
        </w:rPr>
        <w:t>able</w:t>
      </w:r>
      <w:r w:rsidRPr="00AF5EC9">
        <w:rPr>
          <w:rStyle w:val="StyleUnderline"/>
          <w:highlight w:val="cyan"/>
        </w:rPr>
        <w:t xml:space="preserve"> to </w:t>
      </w:r>
      <w:r w:rsidRPr="00AF5EC9">
        <w:rPr>
          <w:rStyle w:val="Emphasis"/>
          <w:highlight w:val="cyan"/>
        </w:rPr>
        <w:t>sustain</w:t>
      </w:r>
      <w:r w:rsidRPr="002A31EB">
        <w:rPr>
          <w:rStyle w:val="Emphasis"/>
        </w:rPr>
        <w:t xml:space="preserve"> very </w:t>
      </w:r>
      <w:r w:rsidRPr="00AF5EC9">
        <w:rPr>
          <w:rStyle w:val="Emphasis"/>
          <w:highlight w:val="cyan"/>
        </w:rPr>
        <w:t>high levels</w:t>
      </w:r>
      <w:r w:rsidRPr="00AF5EC9">
        <w:rPr>
          <w:rStyle w:val="StyleUnderline"/>
          <w:highlight w:val="cyan"/>
        </w:rPr>
        <w:t xml:space="preserve"> of</w:t>
      </w:r>
      <w:r w:rsidRPr="002A31EB">
        <w:rPr>
          <w:rStyle w:val="StyleUnderline"/>
        </w:rPr>
        <w:t xml:space="preserve"> military </w:t>
      </w:r>
      <w:r w:rsidRPr="00AF5EC9">
        <w:rPr>
          <w:rStyle w:val="Emphasis"/>
          <w:highlight w:val="cyan"/>
        </w:rPr>
        <w:t>spending</w:t>
      </w:r>
      <w:r w:rsidRPr="002A31EB">
        <w:rPr>
          <w:sz w:val="16"/>
        </w:rPr>
        <w:t>.</w:t>
      </w:r>
    </w:p>
    <w:p w14:paraId="17CB7744" w14:textId="77777777" w:rsidR="007711CF" w:rsidRDefault="007711CF" w:rsidP="007711CF">
      <w:pPr>
        <w:rPr>
          <w:sz w:val="16"/>
        </w:rPr>
      </w:pPr>
      <w:r w:rsidRPr="002A31EB">
        <w:rPr>
          <w:sz w:val="16"/>
        </w:rPr>
        <w:lastRenderedPageBreak/>
        <w:t xml:space="preserve">High Russian </w:t>
      </w:r>
      <w:r w:rsidRPr="002A31EB">
        <w:rPr>
          <w:rStyle w:val="StyleUnderline"/>
        </w:rPr>
        <w:t xml:space="preserve">military </w:t>
      </w:r>
      <w:r w:rsidRPr="00AF5EC9">
        <w:rPr>
          <w:rStyle w:val="Emphasis"/>
          <w:highlight w:val="cyan"/>
        </w:rPr>
        <w:t>spending</w:t>
      </w:r>
      <w:r w:rsidRPr="00AF5EC9">
        <w:rPr>
          <w:rStyle w:val="StyleUnderline"/>
          <w:highlight w:val="cyan"/>
        </w:rPr>
        <w:t xml:space="preserve"> means</w:t>
      </w:r>
      <w:r w:rsidRPr="002A31EB">
        <w:rPr>
          <w:sz w:val="16"/>
        </w:rPr>
        <w:t xml:space="preserve"> that </w:t>
      </w:r>
      <w:r w:rsidRPr="002A31EB">
        <w:rPr>
          <w:rStyle w:val="StyleUnderline"/>
        </w:rPr>
        <w:t xml:space="preserve">the </w:t>
      </w:r>
      <w:r w:rsidRPr="00AF5EC9">
        <w:rPr>
          <w:rStyle w:val="StyleUnderline"/>
          <w:highlight w:val="cyan"/>
        </w:rPr>
        <w:t>Kremlin</w:t>
      </w:r>
      <w:r w:rsidRPr="002A31EB">
        <w:rPr>
          <w:rStyle w:val="StyleUnderline"/>
        </w:rPr>
        <w:t xml:space="preserve"> has </w:t>
      </w:r>
      <w:r w:rsidRPr="00AF5EC9">
        <w:rPr>
          <w:rStyle w:val="StyleUnderline"/>
          <w:highlight w:val="cyan"/>
        </w:rPr>
        <w:t>amassed</w:t>
      </w:r>
      <w:r w:rsidRPr="002A31EB">
        <w:rPr>
          <w:rStyle w:val="StyleUnderline"/>
        </w:rPr>
        <w:t xml:space="preserve"> a </w:t>
      </w:r>
      <w:r w:rsidRPr="00AF5EC9">
        <w:rPr>
          <w:rStyle w:val="Emphasis"/>
          <w:highlight w:val="cyan"/>
        </w:rPr>
        <w:t>vast</w:t>
      </w:r>
      <w:r w:rsidRPr="00AF5EC9">
        <w:rPr>
          <w:rStyle w:val="StyleUnderline"/>
          <w:highlight w:val="cyan"/>
        </w:rPr>
        <w:t xml:space="preserve"> and </w:t>
      </w:r>
      <w:r w:rsidRPr="00AF5EC9">
        <w:rPr>
          <w:rStyle w:val="Emphasis"/>
          <w:highlight w:val="cyan"/>
        </w:rPr>
        <w:t>asymmetric nuc</w:t>
      </w:r>
      <w:r w:rsidRPr="002A31EB">
        <w:rPr>
          <w:rStyle w:val="StyleUnderline"/>
        </w:rPr>
        <w:t xml:space="preserve">lear </w:t>
      </w:r>
      <w:r w:rsidRPr="00AF5EC9">
        <w:rPr>
          <w:rStyle w:val="Emphasis"/>
          <w:highlight w:val="cyan"/>
        </w:rPr>
        <w:t>arsenal</w:t>
      </w:r>
      <w:r w:rsidRPr="002A31EB">
        <w:rPr>
          <w:sz w:val="16"/>
        </w:rPr>
        <w:t>. Russia has the most nuclear warheads in the world, with 6255, compared to the United States’ 5550.66 With the general absence of effective nuclear defence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73AB3248" w14:textId="77777777" w:rsidR="007711CF" w:rsidRDefault="007711CF" w:rsidP="007711CF">
      <w:pPr>
        <w:pStyle w:val="Heading3"/>
      </w:pPr>
      <w:r>
        <w:lastRenderedPageBreak/>
        <w:t>1NC</w:t>
      </w:r>
    </w:p>
    <w:p w14:paraId="09B4F869" w14:textId="77777777" w:rsidR="007711CF" w:rsidRPr="00E23400" w:rsidRDefault="007711CF" w:rsidP="007711CF">
      <w:pPr>
        <w:pStyle w:val="Heading4"/>
      </w:pPr>
      <w:r>
        <w:t xml:space="preserve">Trump’s </w:t>
      </w:r>
      <w:r>
        <w:rPr>
          <w:u w:val="single"/>
        </w:rPr>
        <w:t>crusade</w:t>
      </w:r>
      <w:r>
        <w:t xml:space="preserve"> against federal unions will </w:t>
      </w:r>
      <w:r>
        <w:rPr>
          <w:u w:val="single"/>
        </w:rPr>
        <w:t>hollow out</w:t>
      </w:r>
      <w:r>
        <w:t xml:space="preserve"> FDA </w:t>
      </w:r>
      <w:r>
        <w:rPr>
          <w:u w:val="single"/>
        </w:rPr>
        <w:t>regulatory</w:t>
      </w:r>
      <w:r>
        <w:t xml:space="preserve"> initiatives---the plan </w:t>
      </w:r>
      <w:r>
        <w:rPr>
          <w:u w:val="single"/>
        </w:rPr>
        <w:t>reverses</w:t>
      </w:r>
      <w:r>
        <w:t xml:space="preserve"> that.</w:t>
      </w:r>
    </w:p>
    <w:p w14:paraId="7EAA782E" w14:textId="77777777" w:rsidR="007711CF" w:rsidRPr="00840811" w:rsidRDefault="007711CF" w:rsidP="007711CF">
      <w:r w:rsidRPr="0068538F">
        <w:rPr>
          <w:rStyle w:val="Style13ptBold"/>
        </w:rPr>
        <w:t>Owens ’25</w:t>
      </w:r>
      <w:r>
        <w:t xml:space="preserve"> [Chris and Samantha Sanders; May 1; Ph.D. from the Texas A&amp;M School of Public Health; Former Policy Advisor at the United States Department of Labor; EPI Action, “Trump’s Latest Attack on the Public Sector Grants Him Unilateral Power to Fire Workers,” </w:t>
      </w:r>
      <w:r w:rsidRPr="00ED3452">
        <w:t>https://epiaction.org/2025/05/01/trumps-latest-attack-on-the-public-sector-grants-himself-unilateral-power-to-fire-federal-workers/</w:t>
      </w:r>
      <w:r>
        <w:t>]</w:t>
      </w:r>
    </w:p>
    <w:p w14:paraId="6CD18B13" w14:textId="77777777" w:rsidR="007711CF" w:rsidRPr="005522D5" w:rsidRDefault="007711CF" w:rsidP="007711CF">
      <w:pPr>
        <w:rPr>
          <w:sz w:val="16"/>
        </w:rPr>
      </w:pPr>
      <w:r w:rsidRPr="005522D5">
        <w:rPr>
          <w:sz w:val="16"/>
        </w:rPr>
        <w:t xml:space="preserve">From day one, the </w:t>
      </w:r>
      <w:r w:rsidRPr="00846C6B">
        <w:rPr>
          <w:rStyle w:val="Emphasis"/>
          <w:highlight w:val="cyan"/>
        </w:rPr>
        <w:t>Trump</w:t>
      </w:r>
      <w:r w:rsidRPr="005522D5">
        <w:rPr>
          <w:sz w:val="16"/>
        </w:rPr>
        <w:t xml:space="preserve"> administration and Elon Musk have </w:t>
      </w:r>
      <w:r w:rsidRPr="00846C6B">
        <w:rPr>
          <w:rStyle w:val="StyleUnderline"/>
          <w:highlight w:val="cyan"/>
        </w:rPr>
        <w:t>unleashed</w:t>
      </w:r>
      <w:r w:rsidRPr="005522D5">
        <w:rPr>
          <w:sz w:val="16"/>
        </w:rPr>
        <w:t xml:space="preserve"> an </w:t>
      </w:r>
      <w:r w:rsidRPr="00F432AB">
        <w:rPr>
          <w:rStyle w:val="StyleUnderline"/>
        </w:rPr>
        <w:t xml:space="preserve">unprecedented </w:t>
      </w:r>
      <w:r w:rsidRPr="00846C6B">
        <w:rPr>
          <w:rStyle w:val="Emphasis"/>
          <w:highlight w:val="cyan"/>
        </w:rPr>
        <w:t>assault</w:t>
      </w:r>
      <w:r w:rsidRPr="00846C6B">
        <w:rPr>
          <w:rStyle w:val="StyleUnderline"/>
          <w:highlight w:val="cyan"/>
        </w:rPr>
        <w:t xml:space="preserve"> on the </w:t>
      </w:r>
      <w:r w:rsidRPr="00846C6B">
        <w:rPr>
          <w:rStyle w:val="Emphasis"/>
          <w:highlight w:val="cyan"/>
        </w:rPr>
        <w:t>federal workforce</w:t>
      </w:r>
      <w:r w:rsidRPr="005522D5">
        <w:rPr>
          <w:sz w:val="16"/>
        </w:rPr>
        <w:t xml:space="preserve">. Recently, this has </w:t>
      </w:r>
      <w:r w:rsidRPr="0067250F">
        <w:rPr>
          <w:rStyle w:val="StyleUnderline"/>
        </w:rPr>
        <w:t>included</w:t>
      </w:r>
      <w:r w:rsidRPr="005522D5">
        <w:rPr>
          <w:sz w:val="16"/>
        </w:rPr>
        <w:t xml:space="preserve"> announcing intentions to cut 15% of U.S.-based State Department staff, </w:t>
      </w:r>
      <w:r w:rsidRPr="005522D5">
        <w:rPr>
          <w:rStyle w:val="Emphasis"/>
        </w:rPr>
        <w:t>10,000</w:t>
      </w:r>
      <w:r w:rsidRPr="0045649F">
        <w:rPr>
          <w:rStyle w:val="StyleUnderline"/>
        </w:rPr>
        <w:t xml:space="preserve"> jobs </w:t>
      </w:r>
      <w:r w:rsidRPr="00846C6B">
        <w:rPr>
          <w:rStyle w:val="StyleUnderline"/>
          <w:highlight w:val="cyan"/>
        </w:rPr>
        <w:t>in</w:t>
      </w:r>
      <w:r w:rsidRPr="005522D5">
        <w:rPr>
          <w:sz w:val="16"/>
        </w:rPr>
        <w:t xml:space="preserve"> the nation’s </w:t>
      </w:r>
      <w:r w:rsidRPr="00846C6B">
        <w:rPr>
          <w:rStyle w:val="Emphasis"/>
          <w:highlight w:val="cyan"/>
        </w:rPr>
        <w:t>health care</w:t>
      </w:r>
      <w:r w:rsidRPr="00846C6B">
        <w:rPr>
          <w:rStyle w:val="StyleUnderline"/>
          <w:highlight w:val="cyan"/>
        </w:rPr>
        <w:t xml:space="preserve"> agencies</w:t>
      </w:r>
      <w:r w:rsidRPr="00846C6B">
        <w:rPr>
          <w:sz w:val="16"/>
        </w:rPr>
        <w:t>,</w:t>
      </w:r>
      <w:r w:rsidRPr="005522D5">
        <w:rPr>
          <w:sz w:val="16"/>
        </w:rPr>
        <w:t xml:space="preserve"> 80,000 Veterans Affairs positions, 7,000 in the Social Security Administration, and tens of thousands more across the federal government.</w:t>
      </w:r>
    </w:p>
    <w:p w14:paraId="3DD1363D" w14:textId="77777777" w:rsidR="007711CF" w:rsidRPr="005522D5" w:rsidRDefault="007711CF" w:rsidP="007711CF">
      <w:pPr>
        <w:rPr>
          <w:sz w:val="16"/>
        </w:rPr>
      </w:pPr>
      <w:r w:rsidRPr="005522D5">
        <w:rPr>
          <w:sz w:val="16"/>
        </w:rPr>
        <w:t xml:space="preserve">Meanwhile, President Trump has illegally fired heads of independent boards and agencies (in some instances, rendering these independent bodies unable to act), not to mention 17 inspectors general and the government’s chief ethics official and head of whistleblower protection—the watchdogs for good government. And in late March, Trump issued an executive order attempting </w:t>
      </w:r>
      <w:r w:rsidRPr="000D413F">
        <w:rPr>
          <w:rStyle w:val="StyleUnderline"/>
        </w:rPr>
        <w:t>to end</w:t>
      </w:r>
      <w:r w:rsidRPr="005522D5">
        <w:rPr>
          <w:sz w:val="16"/>
        </w:rPr>
        <w:t xml:space="preserve"> workers’ </w:t>
      </w:r>
      <w:r w:rsidRPr="000D413F">
        <w:rPr>
          <w:rStyle w:val="Emphasis"/>
        </w:rPr>
        <w:t>c</w:t>
      </w:r>
      <w:r w:rsidRPr="005522D5">
        <w:rPr>
          <w:sz w:val="16"/>
        </w:rPr>
        <w:t xml:space="preserve">ollective </w:t>
      </w:r>
      <w:r w:rsidRPr="000D413F">
        <w:rPr>
          <w:rStyle w:val="Emphasis"/>
        </w:rPr>
        <w:t>b</w:t>
      </w:r>
      <w:r w:rsidRPr="005522D5">
        <w:rPr>
          <w:sz w:val="16"/>
        </w:rPr>
        <w:t xml:space="preserve">argaining </w:t>
      </w:r>
      <w:r w:rsidRPr="00436E80">
        <w:rPr>
          <w:rStyle w:val="Emphasis"/>
        </w:rPr>
        <w:t>r</w:t>
      </w:r>
      <w:r w:rsidRPr="005522D5">
        <w:rPr>
          <w:sz w:val="16"/>
        </w:rPr>
        <w:t>ight</w:t>
      </w:r>
      <w:r w:rsidRPr="00273C95">
        <w:rPr>
          <w:rStyle w:val="Emphasis"/>
        </w:rPr>
        <w:t>s</w:t>
      </w:r>
      <w:r w:rsidRPr="005522D5">
        <w:rPr>
          <w:sz w:val="16"/>
        </w:rPr>
        <w:t xml:space="preserve"> at a host of federal agencies.  </w:t>
      </w:r>
    </w:p>
    <w:p w14:paraId="1E1A9003" w14:textId="77777777" w:rsidR="007711CF" w:rsidRPr="005522D5" w:rsidRDefault="007711CF" w:rsidP="007711CF">
      <w:pPr>
        <w:rPr>
          <w:sz w:val="16"/>
        </w:rPr>
      </w:pPr>
      <w:r w:rsidRPr="005522D5">
        <w:rPr>
          <w:sz w:val="16"/>
        </w:rPr>
        <w:t>But all of that is just the beginning. Beyond decimating the public sector, Trump appears intent on politicizing a significant share of what remains. By signing Executive Order (EO) 13957 and issuing a newly proposed Office of Personnel Management (OPM) rule, Trump will be able to fire wide swaths of the federal workforce at will, representing the most dramatic erosion of civil service protections since the Pendleton Act of 1883 created the federal civil service.</w:t>
      </w:r>
    </w:p>
    <w:p w14:paraId="7C13925C" w14:textId="77777777" w:rsidR="007711CF" w:rsidRPr="005522D5" w:rsidRDefault="007711CF" w:rsidP="007711CF">
      <w:pPr>
        <w:rPr>
          <w:sz w:val="16"/>
        </w:rPr>
      </w:pPr>
      <w:r w:rsidRPr="005522D5">
        <w:rPr>
          <w:sz w:val="16"/>
        </w:rPr>
        <w:t>EO 13957 outlines a process for revoking civil service protections for certain federal workers who traditionally discharge their responsibilities consistent with the priorities of the administration in office. The EO provides that civil servants in “positions of a confidential, policy-determining, policy-making, or policy-advocating character” should be classified as “Schedule Policy/Career” (previously known as “Schedule F” in the first Trump administration), and outlines steps for agencies to follow in recommending positions to reclassify to the OPM director. The director, in turn, must “promptly” recommend to the president positions to be reclassified to Schedule Policy/Career in accordance with OPM’s corresponding guidance memorandum, with the president making the final decision regarding positions to classify as Schedule Policy/Career. Employees whose positions are reclassified become “at-will” employees, subject to discipline or termination with no appeal rights if they do not adequately toe the line with respect to the president’s policy views.</w:t>
      </w:r>
    </w:p>
    <w:p w14:paraId="15E2DA5F" w14:textId="77777777" w:rsidR="007711CF" w:rsidRPr="005522D5" w:rsidRDefault="007711CF" w:rsidP="007711CF">
      <w:pPr>
        <w:rPr>
          <w:sz w:val="16"/>
        </w:rPr>
      </w:pPr>
      <w:r w:rsidRPr="005522D5">
        <w:rPr>
          <w:sz w:val="16"/>
        </w:rPr>
        <w:t>The proposed rule claims that employees in this category will not have to “personally or politically support the president.” However, that assertion seems dubious—at best. Just last week, the Office of Special Counsel—an independent watchdog agency whose previous head was fired by Trump in February—reinstated a 2020 advisory opinion that allows civil servants to wear or display swag (like a MAGA hat) overtly supportive of an incumbent officeholder, while continuing to prohibit such partisan displays on behalf of candidates for office—a distinction that seems to turn the Hatch Act on its head. Moreover, Trump has shown little tolerance for any hint of political disloyalty, hesitation about policy agendas, or questioning of legality of administration actions. Trump even bucked longstanding Supreme Court precedent in firing the chair of the National Labor Relations Board (NLRB), an independent agency, for “unduly disfavoring the interests of employers” in her decisions to protect workers’ rights to form unions.</w:t>
      </w:r>
    </w:p>
    <w:p w14:paraId="3AE0273C" w14:textId="77777777" w:rsidR="007711CF" w:rsidRPr="005522D5" w:rsidRDefault="007711CF" w:rsidP="007711CF">
      <w:pPr>
        <w:rPr>
          <w:sz w:val="16"/>
        </w:rPr>
      </w:pPr>
      <w:r w:rsidRPr="005522D5">
        <w:rPr>
          <w:sz w:val="16"/>
        </w:rPr>
        <w:t>If, as the new “Schedule Policy/Career” classification allows, wide swaths of the federal workforce could be fired at will—without any process—it would not be hard for the administration to target and terminate people based on political views and just claim whatever justification they choose for doing so.</w:t>
      </w:r>
    </w:p>
    <w:p w14:paraId="444DEF87" w14:textId="77777777" w:rsidR="007711CF" w:rsidRPr="005522D5" w:rsidRDefault="007711CF" w:rsidP="007711CF">
      <w:pPr>
        <w:rPr>
          <w:sz w:val="16"/>
        </w:rPr>
      </w:pPr>
      <w:r w:rsidRPr="005522D5">
        <w:rPr>
          <w:sz w:val="16"/>
        </w:rPr>
        <w:t>Earlier estimates of the impact of the new classification suggested that as many as 50,000 employees could be affected by this change, but if past is prologue, that number is likely “a floor rather than a ceiling.” For example, shortly before the end of Trump’s first term, OPM signed off on a plan to move more than two-thirds (68%) of the Office of Management and Budget’s (OMB) workforce into Schedule F. Released documents showed that OMB had applied a broad read in determining which positions to reclassify, including “[i]n addition to policy analysts and attorneys, … jobs like statisticians, IT specialists, and even office managers and executive assistants.”</w:t>
      </w:r>
    </w:p>
    <w:p w14:paraId="7CEAF9DD" w14:textId="77777777" w:rsidR="007711CF" w:rsidRPr="005522D5" w:rsidRDefault="007711CF" w:rsidP="007711CF">
      <w:pPr>
        <w:rPr>
          <w:sz w:val="16"/>
        </w:rPr>
      </w:pPr>
      <w:r w:rsidRPr="005522D5">
        <w:rPr>
          <w:sz w:val="16"/>
        </w:rPr>
        <w:lastRenderedPageBreak/>
        <w:t xml:space="preserve">A December 2023 review of research on </w:t>
      </w:r>
      <w:r w:rsidRPr="00846C6B">
        <w:rPr>
          <w:rStyle w:val="StyleUnderline"/>
          <w:highlight w:val="cyan"/>
        </w:rPr>
        <w:t>the impacts</w:t>
      </w:r>
      <w:r w:rsidRPr="005522D5">
        <w:rPr>
          <w:sz w:val="16"/>
        </w:rPr>
        <w:t xml:space="preserve"> of greater politicization of public </w:t>
      </w:r>
      <w:r w:rsidRPr="00846C6B">
        <w:rPr>
          <w:sz w:val="16"/>
        </w:rPr>
        <w:t xml:space="preserve">services </w:t>
      </w:r>
      <w:r w:rsidRPr="00846C6B">
        <w:rPr>
          <w:rStyle w:val="Emphasis"/>
          <w:highlight w:val="cyan"/>
        </w:rPr>
        <w:t>highlight</w:t>
      </w:r>
      <w:r w:rsidRPr="005522D5">
        <w:rPr>
          <w:sz w:val="16"/>
        </w:rPr>
        <w:t xml:space="preserve">s the </w:t>
      </w:r>
      <w:r w:rsidRPr="00846C6B">
        <w:rPr>
          <w:rStyle w:val="StyleUnderline"/>
        </w:rPr>
        <w:t>significant</w:t>
      </w:r>
      <w:r w:rsidRPr="006A189B">
        <w:rPr>
          <w:rStyle w:val="StyleUnderline"/>
        </w:rPr>
        <w:t xml:space="preserve"> </w:t>
      </w:r>
      <w:r w:rsidRPr="00846C6B">
        <w:rPr>
          <w:rStyle w:val="Emphasis"/>
          <w:highlight w:val="cyan"/>
        </w:rPr>
        <w:t>adverse</w:t>
      </w:r>
      <w:r w:rsidRPr="00846C6B">
        <w:rPr>
          <w:rStyle w:val="StyleUnderline"/>
          <w:highlight w:val="cyan"/>
        </w:rPr>
        <w:t xml:space="preserve"> consequences</w:t>
      </w:r>
      <w:r w:rsidRPr="005522D5">
        <w:rPr>
          <w:sz w:val="16"/>
        </w:rPr>
        <w:t xml:space="preserve"> likely to result from removing civil service protections from policy-influencing employees, </w:t>
      </w:r>
      <w:r w:rsidRPr="002222A5">
        <w:rPr>
          <w:rStyle w:val="StyleUnderline"/>
        </w:rPr>
        <w:t>including</w:t>
      </w:r>
      <w:r w:rsidRPr="005522D5">
        <w:rPr>
          <w:sz w:val="16"/>
        </w:rPr>
        <w:t>:</w:t>
      </w:r>
    </w:p>
    <w:p w14:paraId="5D807BBC" w14:textId="77777777" w:rsidR="007711CF" w:rsidRPr="00611529" w:rsidRDefault="007711CF" w:rsidP="007711CF">
      <w:pPr>
        <w:rPr>
          <w:rStyle w:val="StyleUnderline"/>
        </w:rPr>
      </w:pPr>
      <w:r w:rsidRPr="00846C6B">
        <w:rPr>
          <w:rStyle w:val="StyleUnderline"/>
          <w:highlight w:val="cyan"/>
        </w:rPr>
        <w:t>Greater</w:t>
      </w:r>
      <w:r w:rsidRPr="005522D5">
        <w:rPr>
          <w:sz w:val="16"/>
        </w:rPr>
        <w:t xml:space="preserve"> federal </w:t>
      </w:r>
      <w:r w:rsidRPr="00611529">
        <w:rPr>
          <w:rStyle w:val="StyleUnderline"/>
        </w:rPr>
        <w:t xml:space="preserve">workforce </w:t>
      </w:r>
      <w:r w:rsidRPr="00846C6B">
        <w:rPr>
          <w:rStyle w:val="Emphasis"/>
          <w:highlight w:val="cyan"/>
        </w:rPr>
        <w:t>turnover</w:t>
      </w:r>
      <w:r w:rsidRPr="00611529">
        <w:rPr>
          <w:rStyle w:val="StyleUnderline"/>
        </w:rPr>
        <w:t>,</w:t>
      </w:r>
      <w:r w:rsidRPr="005522D5">
        <w:rPr>
          <w:sz w:val="16"/>
        </w:rPr>
        <w:t xml:space="preserve"> with changes in presidential administrations ushering in new cadres of policy-influencing employees, </w:t>
      </w:r>
      <w:r w:rsidRPr="00611529">
        <w:rPr>
          <w:rStyle w:val="StyleUnderline"/>
        </w:rPr>
        <w:t>causing</w:t>
      </w:r>
      <w:r w:rsidRPr="005522D5">
        <w:rPr>
          <w:sz w:val="16"/>
        </w:rPr>
        <w:t xml:space="preserve"> increased </w:t>
      </w:r>
      <w:r w:rsidRPr="00846C6B">
        <w:rPr>
          <w:rStyle w:val="Emphasis"/>
          <w:highlight w:val="cyan"/>
        </w:rPr>
        <w:t>instability</w:t>
      </w:r>
      <w:r w:rsidRPr="00846C6B">
        <w:rPr>
          <w:rStyle w:val="StyleUnderline"/>
          <w:highlight w:val="cyan"/>
        </w:rPr>
        <w:t xml:space="preserve"> in</w:t>
      </w:r>
      <w:r w:rsidRPr="00611529">
        <w:rPr>
          <w:rStyle w:val="StyleUnderline"/>
        </w:rPr>
        <w:t xml:space="preserve"> agencies’ </w:t>
      </w:r>
      <w:r w:rsidRPr="00846C6B">
        <w:rPr>
          <w:rStyle w:val="Emphasis"/>
          <w:highlight w:val="cyan"/>
        </w:rPr>
        <w:t>interpretations</w:t>
      </w:r>
      <w:r w:rsidRPr="00846C6B">
        <w:rPr>
          <w:rStyle w:val="StyleUnderline"/>
          <w:highlight w:val="cyan"/>
        </w:rPr>
        <w:t xml:space="preserve"> and </w:t>
      </w:r>
      <w:r w:rsidRPr="00846C6B">
        <w:rPr>
          <w:rStyle w:val="Emphasis"/>
          <w:highlight w:val="cyan"/>
        </w:rPr>
        <w:t>implementations</w:t>
      </w:r>
      <w:r w:rsidRPr="00611529">
        <w:rPr>
          <w:rStyle w:val="StyleUnderline"/>
        </w:rPr>
        <w:t xml:space="preserve"> of laws;</w:t>
      </w:r>
    </w:p>
    <w:p w14:paraId="2517BD15" w14:textId="77777777" w:rsidR="007711CF" w:rsidRPr="003B76E0" w:rsidRDefault="007711CF" w:rsidP="007711CF">
      <w:pPr>
        <w:rPr>
          <w:rStyle w:val="StyleUnderline"/>
        </w:rPr>
      </w:pPr>
      <w:r w:rsidRPr="00846C6B">
        <w:rPr>
          <w:rStyle w:val="StyleUnderline"/>
          <w:highlight w:val="cyan"/>
        </w:rPr>
        <w:t>Decline in</w:t>
      </w:r>
      <w:r w:rsidRPr="004E56C6">
        <w:rPr>
          <w:sz w:val="16"/>
        </w:rPr>
        <w:t xml:space="preserve"> the</w:t>
      </w:r>
      <w:r w:rsidRPr="005522D5">
        <w:rPr>
          <w:sz w:val="16"/>
        </w:rPr>
        <w:t xml:space="preserve"> institutional history and </w:t>
      </w:r>
      <w:r w:rsidRPr="00846C6B">
        <w:rPr>
          <w:rStyle w:val="StyleUnderline"/>
          <w:highlight w:val="cyan"/>
        </w:rPr>
        <w:t xml:space="preserve">technical </w:t>
      </w:r>
      <w:r w:rsidRPr="00846C6B">
        <w:rPr>
          <w:rStyle w:val="Emphasis"/>
          <w:highlight w:val="cyan"/>
        </w:rPr>
        <w:t>expertise</w:t>
      </w:r>
      <w:r w:rsidRPr="00846C6B">
        <w:rPr>
          <w:sz w:val="16"/>
        </w:rPr>
        <w:t xml:space="preserve"> career </w:t>
      </w:r>
      <w:r w:rsidRPr="00846C6B">
        <w:rPr>
          <w:rStyle w:val="StyleUnderline"/>
        </w:rPr>
        <w:t>civil servants develop</w:t>
      </w:r>
      <w:r w:rsidRPr="00846C6B">
        <w:rPr>
          <w:sz w:val="16"/>
        </w:rPr>
        <w:t xml:space="preserve"> and bring to bear </w:t>
      </w:r>
      <w:r w:rsidRPr="00846C6B">
        <w:rPr>
          <w:rStyle w:val="StyleUnderline"/>
          <w:highlight w:val="cyan"/>
        </w:rPr>
        <w:t xml:space="preserve">in </w:t>
      </w:r>
      <w:r w:rsidRPr="00846C6B">
        <w:rPr>
          <w:rStyle w:val="Emphasis"/>
          <w:highlight w:val="cyan"/>
        </w:rPr>
        <w:t>formulating policy</w:t>
      </w:r>
      <w:r w:rsidRPr="00846C6B">
        <w:rPr>
          <w:rStyle w:val="StyleUnderline"/>
        </w:rPr>
        <w:t>;</w:t>
      </w:r>
    </w:p>
    <w:p w14:paraId="1ABD83AE" w14:textId="77777777" w:rsidR="007711CF" w:rsidRPr="005522D5" w:rsidRDefault="007711CF" w:rsidP="007711CF">
      <w:pPr>
        <w:rPr>
          <w:sz w:val="16"/>
        </w:rPr>
      </w:pPr>
      <w:r w:rsidRPr="005522D5">
        <w:rPr>
          <w:sz w:val="16"/>
        </w:rPr>
        <w:t>Less accountability to Congress regarding the laws that agencies administer; and</w:t>
      </w:r>
    </w:p>
    <w:p w14:paraId="737174C3" w14:textId="77777777" w:rsidR="007711CF" w:rsidRPr="005522D5" w:rsidRDefault="007711CF" w:rsidP="007711CF">
      <w:pPr>
        <w:rPr>
          <w:sz w:val="16"/>
        </w:rPr>
      </w:pPr>
      <w:r w:rsidRPr="005522D5">
        <w:rPr>
          <w:sz w:val="16"/>
        </w:rPr>
        <w:t>More opportunities for political favoritism in federal contracting.</w:t>
      </w:r>
    </w:p>
    <w:p w14:paraId="629952C6" w14:textId="77777777" w:rsidR="007711CF" w:rsidRPr="005522D5" w:rsidRDefault="007711CF" w:rsidP="007711CF">
      <w:pPr>
        <w:rPr>
          <w:sz w:val="16"/>
        </w:rPr>
      </w:pPr>
      <w:r w:rsidRPr="005522D5">
        <w:rPr>
          <w:sz w:val="16"/>
        </w:rPr>
        <w:t xml:space="preserve">Federal regulation and policymaking affect many aspects of our lives and every corner of our economy. Federal employees in policy-influencing roles can hone their skills and discharge their duties most faithfully to congressional intent and statutory purpose if they are free from political pressure. But </w:t>
      </w:r>
      <w:r w:rsidRPr="008E2DF2">
        <w:rPr>
          <w:rStyle w:val="StyleUnderline"/>
        </w:rPr>
        <w:t xml:space="preserve">federal </w:t>
      </w:r>
      <w:r w:rsidRPr="00846C6B">
        <w:rPr>
          <w:rStyle w:val="StyleUnderline"/>
          <w:highlight w:val="cyan"/>
        </w:rPr>
        <w:t xml:space="preserve">employees </w:t>
      </w:r>
      <w:r w:rsidRPr="00846C6B">
        <w:rPr>
          <w:rStyle w:val="Emphasis"/>
          <w:highlight w:val="cyan"/>
        </w:rPr>
        <w:t>stripped</w:t>
      </w:r>
      <w:r w:rsidRPr="00846C6B">
        <w:rPr>
          <w:rStyle w:val="StyleUnderline"/>
          <w:highlight w:val="cyan"/>
        </w:rPr>
        <w:t xml:space="preserve"> of</w:t>
      </w:r>
      <w:r w:rsidRPr="008E2DF2">
        <w:rPr>
          <w:rStyle w:val="StyleUnderline"/>
        </w:rPr>
        <w:t xml:space="preserve"> civil service protections risk being </w:t>
      </w:r>
      <w:r w:rsidRPr="00651AA7">
        <w:rPr>
          <w:rStyle w:val="Emphasis"/>
        </w:rPr>
        <w:t>forced</w:t>
      </w:r>
      <w:r w:rsidRPr="008E2DF2">
        <w:rPr>
          <w:rStyle w:val="StyleUnderline"/>
        </w:rPr>
        <w:t xml:space="preserve"> to choose</w:t>
      </w:r>
      <w:r w:rsidRPr="005522D5">
        <w:rPr>
          <w:sz w:val="16"/>
        </w:rPr>
        <w:t xml:space="preserve"> between doing </w:t>
      </w:r>
      <w:r w:rsidRPr="00846C6B">
        <w:rPr>
          <w:rStyle w:val="StyleUnderline"/>
          <w:highlight w:val="cyan"/>
        </w:rPr>
        <w:t xml:space="preserve">their </w:t>
      </w:r>
      <w:r w:rsidRPr="00846C6B">
        <w:rPr>
          <w:rStyle w:val="Emphasis"/>
          <w:highlight w:val="cyan"/>
        </w:rPr>
        <w:t>jobs</w:t>
      </w:r>
      <w:r w:rsidRPr="005522D5">
        <w:rPr>
          <w:sz w:val="16"/>
        </w:rPr>
        <w:t xml:space="preserve"> consistent with their constitutional oath—</w:t>
      </w:r>
      <w:r w:rsidRPr="00B95B02">
        <w:rPr>
          <w:rStyle w:val="StyleUnderline"/>
        </w:rPr>
        <w:t xml:space="preserve">or toeing a </w:t>
      </w:r>
      <w:r w:rsidRPr="00651AA7">
        <w:rPr>
          <w:rStyle w:val="Emphasis"/>
        </w:rPr>
        <w:t>political line</w:t>
      </w:r>
      <w:r w:rsidRPr="005522D5">
        <w:rPr>
          <w:sz w:val="16"/>
        </w:rPr>
        <w:t>.</w:t>
      </w:r>
    </w:p>
    <w:p w14:paraId="2F097263" w14:textId="77777777" w:rsidR="007711CF" w:rsidRPr="005522D5" w:rsidRDefault="007711CF" w:rsidP="007711CF">
      <w:pPr>
        <w:rPr>
          <w:sz w:val="16"/>
        </w:rPr>
      </w:pPr>
      <w:r w:rsidRPr="005522D5">
        <w:rPr>
          <w:sz w:val="16"/>
        </w:rPr>
        <w:t>Here’s one example:</w:t>
      </w:r>
    </w:p>
    <w:p w14:paraId="18760E7E" w14:textId="77777777" w:rsidR="007711CF" w:rsidRPr="005522D5" w:rsidRDefault="007711CF" w:rsidP="007711CF">
      <w:pPr>
        <w:rPr>
          <w:sz w:val="16"/>
        </w:rPr>
      </w:pPr>
      <w:r w:rsidRPr="005522D5">
        <w:rPr>
          <w:sz w:val="16"/>
        </w:rPr>
        <w:t xml:space="preserve">Civil service employees within the Occupational Health and Safety Administration (OSHA) develop industry-specific expertise, deep knowledge of workplace hazards, and an institutional understanding of the scope and demands of health- and safety-related law and policy. OSHA civil servants apply this expertise in researching and developing occupational safety and health standards that will advance the “purpose and policy” of the OSH Act “to assure so far as possible every [working person] in the nation safe and healthful working conditions…” </w:t>
      </w:r>
    </w:p>
    <w:p w14:paraId="0416B90A" w14:textId="77777777" w:rsidR="007711CF" w:rsidRPr="005522D5" w:rsidRDefault="007711CF" w:rsidP="007711CF">
      <w:pPr>
        <w:rPr>
          <w:sz w:val="16"/>
        </w:rPr>
      </w:pPr>
      <w:r w:rsidRPr="005522D5">
        <w:rPr>
          <w:sz w:val="16"/>
        </w:rPr>
        <w:t>But under Trump’s reclassification of these civil servants’ positions, nonpartisan experts risk losing their jobs—and any right to challenge their termination—if their assessments of what the law requires or allows collide with political priorities that may be more aligned with the interests of campaign donors than the purposes of the law and mission of the agency.</w:t>
      </w:r>
    </w:p>
    <w:p w14:paraId="76C5701F" w14:textId="77777777" w:rsidR="007711CF" w:rsidRPr="005522D5" w:rsidRDefault="007711CF" w:rsidP="007711CF">
      <w:pPr>
        <w:rPr>
          <w:sz w:val="16"/>
        </w:rPr>
      </w:pPr>
      <w:r w:rsidRPr="005522D5">
        <w:rPr>
          <w:sz w:val="16"/>
        </w:rPr>
        <w:t>Here’s another example:</w:t>
      </w:r>
    </w:p>
    <w:p w14:paraId="0F6B5E02" w14:textId="77777777" w:rsidR="007711CF" w:rsidRDefault="007711CF" w:rsidP="007711CF">
      <w:pPr>
        <w:rPr>
          <w:sz w:val="16"/>
        </w:rPr>
      </w:pPr>
      <w:r w:rsidRPr="00846C6B">
        <w:rPr>
          <w:rStyle w:val="StyleUnderline"/>
          <w:highlight w:val="cyan"/>
        </w:rPr>
        <w:t xml:space="preserve">The </w:t>
      </w:r>
      <w:r w:rsidRPr="00846C6B">
        <w:rPr>
          <w:rStyle w:val="Emphasis"/>
          <w:highlight w:val="cyan"/>
        </w:rPr>
        <w:t>F</w:t>
      </w:r>
      <w:r w:rsidRPr="005522D5">
        <w:rPr>
          <w:sz w:val="16"/>
        </w:rPr>
        <w:t xml:space="preserve">ood and </w:t>
      </w:r>
      <w:r w:rsidRPr="00846C6B">
        <w:rPr>
          <w:rStyle w:val="Emphasis"/>
          <w:highlight w:val="cyan"/>
        </w:rPr>
        <w:t>D</w:t>
      </w:r>
      <w:r w:rsidRPr="005522D5">
        <w:rPr>
          <w:sz w:val="16"/>
        </w:rPr>
        <w:t xml:space="preserve">rug </w:t>
      </w:r>
      <w:r w:rsidRPr="00846C6B">
        <w:rPr>
          <w:rStyle w:val="Emphasis"/>
          <w:highlight w:val="cyan"/>
        </w:rPr>
        <w:t>A</w:t>
      </w:r>
      <w:r w:rsidRPr="005522D5">
        <w:rPr>
          <w:sz w:val="16"/>
        </w:rPr>
        <w:t xml:space="preserve">dministration (FDA) </w:t>
      </w:r>
      <w:r w:rsidRPr="00846C6B">
        <w:rPr>
          <w:rStyle w:val="StyleUnderline"/>
          <w:highlight w:val="cyan"/>
        </w:rPr>
        <w:t>ensures</w:t>
      </w:r>
      <w:r w:rsidRPr="005522D5">
        <w:rPr>
          <w:sz w:val="16"/>
        </w:rPr>
        <w:t xml:space="preserve"> the safety of our food and pharmaceutical supply, and </w:t>
      </w:r>
      <w:r w:rsidRPr="005D5E17">
        <w:rPr>
          <w:rStyle w:val="StyleUnderline"/>
        </w:rPr>
        <w:t>effective</w:t>
      </w:r>
      <w:r w:rsidRPr="005522D5">
        <w:rPr>
          <w:sz w:val="16"/>
        </w:rPr>
        <w:t xml:space="preserve"> policy and </w:t>
      </w:r>
      <w:r w:rsidRPr="00846C6B">
        <w:rPr>
          <w:rStyle w:val="Emphasis"/>
          <w:highlight w:val="cyan"/>
        </w:rPr>
        <w:t>regulation</w:t>
      </w:r>
      <w:r w:rsidRPr="005522D5">
        <w:rPr>
          <w:sz w:val="16"/>
        </w:rPr>
        <w:t xml:space="preserve"> in both areas depend on deeply informed expertise backed by strong science. </w:t>
      </w:r>
      <w:r w:rsidRPr="00846C6B">
        <w:rPr>
          <w:rStyle w:val="StyleUnderline"/>
          <w:highlight w:val="cyan"/>
        </w:rPr>
        <w:t xml:space="preserve">In the </w:t>
      </w:r>
      <w:r w:rsidRPr="00846C6B">
        <w:rPr>
          <w:rStyle w:val="Emphasis"/>
          <w:highlight w:val="cyan"/>
        </w:rPr>
        <w:t>first</w:t>
      </w:r>
      <w:r w:rsidRPr="00112085">
        <w:rPr>
          <w:rStyle w:val="StyleUnderline"/>
        </w:rPr>
        <w:t xml:space="preserve"> Trump </w:t>
      </w:r>
      <w:r w:rsidRPr="00846C6B">
        <w:rPr>
          <w:rStyle w:val="StyleUnderline"/>
          <w:highlight w:val="cyan"/>
        </w:rPr>
        <w:t>administration, with</w:t>
      </w:r>
      <w:r w:rsidRPr="00112085">
        <w:rPr>
          <w:rStyle w:val="StyleUnderline"/>
        </w:rPr>
        <w:t xml:space="preserve"> full </w:t>
      </w:r>
      <w:r w:rsidRPr="00846C6B">
        <w:rPr>
          <w:rStyle w:val="Emphasis"/>
          <w:highlight w:val="cyan"/>
        </w:rPr>
        <w:t>civil service</w:t>
      </w:r>
      <w:r w:rsidRPr="00846C6B">
        <w:rPr>
          <w:rStyle w:val="StyleUnderline"/>
          <w:highlight w:val="cyan"/>
        </w:rPr>
        <w:t xml:space="preserve"> protections</w:t>
      </w:r>
      <w:r w:rsidRPr="005522D5">
        <w:rPr>
          <w:sz w:val="16"/>
        </w:rPr>
        <w:t xml:space="preserve"> in place for career employees, </w:t>
      </w:r>
      <w:r w:rsidRPr="00846C6B">
        <w:rPr>
          <w:rStyle w:val="StyleUnderline"/>
          <w:highlight w:val="cyan"/>
        </w:rPr>
        <w:t>the FDA’s</w:t>
      </w:r>
      <w:r w:rsidRPr="005522D5">
        <w:rPr>
          <w:sz w:val="16"/>
        </w:rPr>
        <w:t xml:space="preserve"> science-based </w:t>
      </w:r>
      <w:r w:rsidRPr="00846C6B">
        <w:rPr>
          <w:rStyle w:val="Emphasis"/>
          <w:highlight w:val="cyan"/>
        </w:rPr>
        <w:t>research</w:t>
      </w:r>
      <w:r w:rsidRPr="004A5B20">
        <w:rPr>
          <w:rStyle w:val="StyleUnderline"/>
        </w:rPr>
        <w:t xml:space="preserve"> and approval </w:t>
      </w:r>
      <w:r w:rsidRPr="00846C6B">
        <w:rPr>
          <w:rStyle w:val="Emphasis"/>
          <w:highlight w:val="cyan"/>
        </w:rPr>
        <w:t>process</w:t>
      </w:r>
      <w:r w:rsidRPr="005522D5">
        <w:rPr>
          <w:sz w:val="16"/>
        </w:rPr>
        <w:t xml:space="preserve"> for COVID-19 vaccines </w:t>
      </w:r>
      <w:r w:rsidRPr="00846C6B">
        <w:rPr>
          <w:rStyle w:val="StyleUnderline"/>
          <w:highlight w:val="cyan"/>
        </w:rPr>
        <w:t>moved</w:t>
      </w:r>
      <w:r w:rsidRPr="005522D5">
        <w:rPr>
          <w:sz w:val="16"/>
        </w:rPr>
        <w:t xml:space="preserve"> on a </w:t>
      </w:r>
      <w:r w:rsidRPr="003D6E0E">
        <w:rPr>
          <w:rStyle w:val="StyleUnderline"/>
        </w:rPr>
        <w:t xml:space="preserve">remarkably </w:t>
      </w:r>
      <w:r w:rsidRPr="00846C6B">
        <w:rPr>
          <w:rStyle w:val="Emphasis"/>
          <w:highlight w:val="cyan"/>
        </w:rPr>
        <w:t>fast</w:t>
      </w:r>
      <w:r w:rsidRPr="005522D5">
        <w:rPr>
          <w:sz w:val="16"/>
        </w:rPr>
        <w:t xml:space="preserve"> track and saved untold numbers of lives. </w:t>
      </w:r>
      <w:r w:rsidRPr="00846C6B">
        <w:rPr>
          <w:rStyle w:val="StyleUnderline"/>
          <w:highlight w:val="cyan"/>
        </w:rPr>
        <w:t xml:space="preserve">But </w:t>
      </w:r>
      <w:r w:rsidRPr="00846C6B">
        <w:rPr>
          <w:rStyle w:val="Emphasis"/>
          <w:highlight w:val="cyan"/>
        </w:rPr>
        <w:t>swapping</w:t>
      </w:r>
      <w:r w:rsidRPr="005522D5">
        <w:rPr>
          <w:sz w:val="16"/>
        </w:rPr>
        <w:t xml:space="preserve"> highly skilled nonpartisan </w:t>
      </w:r>
      <w:r w:rsidRPr="00A66429">
        <w:rPr>
          <w:rStyle w:val="StyleUnderline"/>
        </w:rPr>
        <w:t>civil servants</w:t>
      </w:r>
      <w:r w:rsidRPr="005522D5">
        <w:rPr>
          <w:sz w:val="16"/>
        </w:rPr>
        <w:t xml:space="preserve"> with people chosen largely based on political alignment </w:t>
      </w:r>
      <w:r w:rsidRPr="00846C6B">
        <w:rPr>
          <w:rStyle w:val="StyleUnderline"/>
          <w:highlight w:val="cyan"/>
        </w:rPr>
        <w:t>threatens</w:t>
      </w:r>
      <w:r w:rsidRPr="005522D5">
        <w:rPr>
          <w:sz w:val="16"/>
        </w:rPr>
        <w:t xml:space="preserve"> the nation’s </w:t>
      </w:r>
      <w:r w:rsidRPr="00846C6B">
        <w:rPr>
          <w:rStyle w:val="Emphasis"/>
          <w:highlight w:val="cyan"/>
        </w:rPr>
        <w:t>ability</w:t>
      </w:r>
      <w:r w:rsidRPr="00846C6B">
        <w:rPr>
          <w:rStyle w:val="StyleUnderline"/>
          <w:highlight w:val="cyan"/>
        </w:rPr>
        <w:t xml:space="preserve"> to respond</w:t>
      </w:r>
      <w:r w:rsidRPr="005522D5">
        <w:rPr>
          <w:sz w:val="16"/>
        </w:rPr>
        <w:t xml:space="preserve"> quickly and effectively to the next pandemic or other crises. </w:t>
      </w:r>
    </w:p>
    <w:p w14:paraId="2502393C" w14:textId="77777777" w:rsidR="007711CF" w:rsidRPr="00426CAA" w:rsidRDefault="007711CF" w:rsidP="007711CF">
      <w:pPr>
        <w:pStyle w:val="Heading4"/>
      </w:pPr>
      <w:r>
        <w:t xml:space="preserve">Regulation </w:t>
      </w:r>
      <w:r>
        <w:rPr>
          <w:u w:val="single"/>
        </w:rPr>
        <w:t>backfires</w:t>
      </w:r>
      <w:r>
        <w:t xml:space="preserve">, collapsing </w:t>
      </w:r>
      <w:r>
        <w:rPr>
          <w:u w:val="single"/>
        </w:rPr>
        <w:t>productive applications</w:t>
      </w:r>
      <w:r>
        <w:t xml:space="preserve"> of </w:t>
      </w:r>
      <w:r>
        <w:rPr>
          <w:u w:val="single"/>
        </w:rPr>
        <w:t>medical AI</w:t>
      </w:r>
      <w:r>
        <w:t>.</w:t>
      </w:r>
    </w:p>
    <w:p w14:paraId="615A89B6" w14:textId="77777777" w:rsidR="007711CF" w:rsidRDefault="007711CF" w:rsidP="007711CF">
      <w:r w:rsidRPr="008426C8">
        <w:rPr>
          <w:rStyle w:val="Style13ptBold"/>
        </w:rPr>
        <w:t>Smith ’25</w:t>
      </w:r>
      <w:r>
        <w:t xml:space="preserve"> [Hayden; May 2025; J.D. from Columbia Law School, Extern at the U.S. Court of Appeals; William and Mary Law Review, “AI v. MQD: Navigating New Regulatory Challenges in the Life Sciences,” vol. 66]</w:t>
      </w:r>
    </w:p>
    <w:p w14:paraId="6961FFEE" w14:textId="77777777" w:rsidR="007711CF" w:rsidRPr="00FD3356" w:rsidRDefault="007711CF" w:rsidP="007711CF">
      <w:pPr>
        <w:rPr>
          <w:sz w:val="16"/>
        </w:rPr>
      </w:pPr>
      <w:r w:rsidRPr="00FD3356">
        <w:rPr>
          <w:sz w:val="16"/>
        </w:rPr>
        <w:t xml:space="preserve">No ailment goes untreated in Utopia. There, innovators and rule makers solve public health problems in simpatico. Yet, reality misses Alexander Fleming’s observation that “the unprepared mind cannot see the outstretched hand of opportunity.”1 Fleming, who discovered the first antibiotic nearly a century ago by accidentally contaminating a culture dish with his germs,2 could have never imagined our modern capabilities. </w:t>
      </w:r>
      <w:r w:rsidRPr="008C7420">
        <w:rPr>
          <w:rStyle w:val="StyleUnderline"/>
        </w:rPr>
        <w:t xml:space="preserve">Today, </w:t>
      </w:r>
      <w:r w:rsidRPr="006465D3">
        <w:rPr>
          <w:rStyle w:val="StyleUnderline"/>
          <w:highlight w:val="cyan"/>
        </w:rPr>
        <w:t>advanced</w:t>
      </w:r>
      <w:r w:rsidRPr="00FD3356">
        <w:rPr>
          <w:sz w:val="16"/>
        </w:rPr>
        <w:t xml:space="preserve"> weight loss </w:t>
      </w:r>
      <w:r w:rsidRPr="006465D3">
        <w:rPr>
          <w:rStyle w:val="Emphasis"/>
          <w:highlight w:val="cyan"/>
        </w:rPr>
        <w:t>medication</w:t>
      </w:r>
      <w:r w:rsidRPr="00FD3356">
        <w:rPr>
          <w:sz w:val="16"/>
        </w:rPr>
        <w:t xml:space="preserve"> that </w:t>
      </w:r>
      <w:r w:rsidRPr="006465D3">
        <w:rPr>
          <w:rStyle w:val="StyleUnderline"/>
          <w:highlight w:val="cyan"/>
        </w:rPr>
        <w:t>mimics</w:t>
      </w:r>
      <w:r w:rsidRPr="008C7420">
        <w:rPr>
          <w:rStyle w:val="StyleUnderline"/>
        </w:rPr>
        <w:t xml:space="preserve"> natural </w:t>
      </w:r>
      <w:r w:rsidRPr="006465D3">
        <w:rPr>
          <w:rStyle w:val="Emphasis"/>
          <w:highlight w:val="cyan"/>
        </w:rPr>
        <w:t>hormones</w:t>
      </w:r>
      <w:r w:rsidRPr="008C7420">
        <w:rPr>
          <w:rStyle w:val="StyleUnderline"/>
        </w:rPr>
        <w:t xml:space="preserve">, adaptable </w:t>
      </w:r>
      <w:r w:rsidRPr="006465D3">
        <w:rPr>
          <w:rStyle w:val="Emphasis"/>
          <w:highlight w:val="cyan"/>
        </w:rPr>
        <w:t>vaccines</w:t>
      </w:r>
      <w:r w:rsidRPr="00FD3356">
        <w:rPr>
          <w:sz w:val="16"/>
        </w:rPr>
        <w:t xml:space="preserve"> that </w:t>
      </w:r>
      <w:r w:rsidRPr="008C7420">
        <w:rPr>
          <w:rStyle w:val="StyleUnderline"/>
        </w:rPr>
        <w:t xml:space="preserve">rapidly </w:t>
      </w:r>
      <w:r w:rsidRPr="006465D3">
        <w:rPr>
          <w:rStyle w:val="StyleUnderline"/>
          <w:highlight w:val="cyan"/>
        </w:rPr>
        <w:t xml:space="preserve">generate </w:t>
      </w:r>
      <w:r w:rsidRPr="006465D3">
        <w:rPr>
          <w:rStyle w:val="Emphasis"/>
          <w:highlight w:val="cyan"/>
        </w:rPr>
        <w:t>antibodies</w:t>
      </w:r>
      <w:r w:rsidRPr="00FD3356">
        <w:rPr>
          <w:sz w:val="16"/>
        </w:rPr>
        <w:t xml:space="preserve">, intravenous treatment that fights neurocognitive impairments, and </w:t>
      </w:r>
      <w:r w:rsidRPr="00F9426A">
        <w:rPr>
          <w:rStyle w:val="StyleUnderline"/>
        </w:rPr>
        <w:t xml:space="preserve">targeted cancer </w:t>
      </w:r>
      <w:r w:rsidRPr="006465D3">
        <w:rPr>
          <w:rStyle w:val="Emphasis"/>
          <w:highlight w:val="cyan"/>
        </w:rPr>
        <w:t>drugs</w:t>
      </w:r>
      <w:r w:rsidRPr="00FD3356">
        <w:rPr>
          <w:sz w:val="16"/>
        </w:rPr>
        <w:t xml:space="preserve"> that </w:t>
      </w:r>
      <w:r w:rsidRPr="006465D3">
        <w:rPr>
          <w:rStyle w:val="StyleUnderline"/>
          <w:highlight w:val="cyan"/>
        </w:rPr>
        <w:t xml:space="preserve">alter cell </w:t>
      </w:r>
      <w:r w:rsidRPr="006465D3">
        <w:rPr>
          <w:rStyle w:val="Emphasis"/>
          <w:highlight w:val="cyan"/>
        </w:rPr>
        <w:t>behavior</w:t>
      </w:r>
      <w:r w:rsidRPr="00FD3356">
        <w:rPr>
          <w:sz w:val="16"/>
        </w:rPr>
        <w:t xml:space="preserve"> have arrived.</w:t>
      </w:r>
    </w:p>
    <w:p w14:paraId="6FA42E1E" w14:textId="77777777" w:rsidR="007711CF" w:rsidRPr="00FD3356" w:rsidRDefault="007711CF" w:rsidP="007711CF">
      <w:pPr>
        <w:rPr>
          <w:sz w:val="16"/>
        </w:rPr>
      </w:pPr>
      <w:r w:rsidRPr="00FD3356">
        <w:rPr>
          <w:sz w:val="16"/>
        </w:rPr>
        <w:lastRenderedPageBreak/>
        <w:t xml:space="preserve">Next decade’s “miracle” drug is unknown. Fortunately, the functional relationship between administrative law and regulatory agencies is predictable in ways that a future without disease is not. Save Thomas More’s and Aldous Huxley’s theoretical designs for this Note’s practical regulatory solution to an administrative public health problem.3 </w:t>
      </w:r>
      <w:r w:rsidRPr="007969E4">
        <w:rPr>
          <w:rStyle w:val="Emphasis"/>
          <w:highlight w:val="cyan"/>
        </w:rPr>
        <w:t>A</w:t>
      </w:r>
      <w:r w:rsidRPr="00FD3356">
        <w:rPr>
          <w:sz w:val="16"/>
        </w:rPr>
        <w:t xml:space="preserve">rtificial </w:t>
      </w:r>
      <w:r w:rsidRPr="007969E4">
        <w:rPr>
          <w:rStyle w:val="Emphasis"/>
          <w:highlight w:val="cyan"/>
        </w:rPr>
        <w:t>i</w:t>
      </w:r>
      <w:r w:rsidRPr="00FD3356">
        <w:rPr>
          <w:sz w:val="16"/>
        </w:rPr>
        <w:t xml:space="preserve">ntelligence (AI) </w:t>
      </w:r>
      <w:r w:rsidRPr="007969E4">
        <w:rPr>
          <w:rStyle w:val="StyleUnderline"/>
          <w:highlight w:val="cyan"/>
        </w:rPr>
        <w:t>finds</w:t>
      </w:r>
      <w:r w:rsidRPr="00FD3356">
        <w:rPr>
          <w:sz w:val="16"/>
        </w:rPr>
        <w:t xml:space="preserve"> in </w:t>
      </w:r>
      <w:r w:rsidRPr="007969E4">
        <w:rPr>
          <w:rStyle w:val="StyleUnderline"/>
          <w:highlight w:val="cyan"/>
        </w:rPr>
        <w:t xml:space="preserve">itself the </w:t>
      </w:r>
      <w:r w:rsidRPr="007969E4">
        <w:rPr>
          <w:rStyle w:val="Emphasis"/>
          <w:highlight w:val="cyan"/>
        </w:rPr>
        <w:t>solution</w:t>
      </w:r>
      <w:r w:rsidRPr="00815F5F">
        <w:rPr>
          <w:rStyle w:val="StyleUnderline"/>
        </w:rPr>
        <w:t xml:space="preserve"> to facilitate</w:t>
      </w:r>
      <w:r w:rsidRPr="00FD3356">
        <w:rPr>
          <w:sz w:val="16"/>
        </w:rPr>
        <w:t xml:space="preserve"> the </w:t>
      </w:r>
      <w:r w:rsidRPr="00C97CCB">
        <w:rPr>
          <w:rStyle w:val="Emphasis"/>
        </w:rPr>
        <w:t>discovery</w:t>
      </w:r>
      <w:r w:rsidRPr="00815F5F">
        <w:rPr>
          <w:rStyle w:val="StyleUnderline"/>
        </w:rPr>
        <w:t xml:space="preserve"> of modern </w:t>
      </w:r>
      <w:r w:rsidRPr="00C97CCB">
        <w:rPr>
          <w:rStyle w:val="Emphasis"/>
        </w:rPr>
        <w:t>therapies</w:t>
      </w:r>
      <w:r w:rsidRPr="00FD3356">
        <w:rPr>
          <w:sz w:val="16"/>
        </w:rPr>
        <w:t>.</w:t>
      </w:r>
    </w:p>
    <w:p w14:paraId="088A1AE1" w14:textId="77777777" w:rsidR="007711CF" w:rsidRPr="00FD3356" w:rsidRDefault="007711CF" w:rsidP="007711CF">
      <w:pPr>
        <w:rPr>
          <w:sz w:val="16"/>
        </w:rPr>
      </w:pPr>
      <w:r w:rsidRPr="000560EA">
        <w:rPr>
          <w:rStyle w:val="StyleUnderline"/>
        </w:rPr>
        <w:t xml:space="preserve">AI is the </w:t>
      </w:r>
      <w:r w:rsidRPr="00C97CCB">
        <w:rPr>
          <w:rStyle w:val="Emphasis"/>
        </w:rPr>
        <w:t>fastest</w:t>
      </w:r>
      <w:r w:rsidRPr="000560EA">
        <w:rPr>
          <w:rStyle w:val="StyleUnderline"/>
        </w:rPr>
        <w:t xml:space="preserve"> growing market</w:t>
      </w:r>
      <w:r w:rsidRPr="00FD3356">
        <w:rPr>
          <w:sz w:val="16"/>
        </w:rPr>
        <w:t xml:space="preserve"> in the life sciences industry.4 </w:t>
      </w:r>
      <w:r w:rsidRPr="00C97CCB">
        <w:rPr>
          <w:rStyle w:val="Emphasis"/>
        </w:rPr>
        <w:t>Pharma</w:t>
      </w:r>
      <w:r w:rsidRPr="00815F5F">
        <w:rPr>
          <w:rStyle w:val="StyleUnderline"/>
        </w:rPr>
        <w:t xml:space="preserve">ceutical, </w:t>
      </w:r>
      <w:r w:rsidRPr="00C97CCB">
        <w:rPr>
          <w:rStyle w:val="Emphasis"/>
        </w:rPr>
        <w:t>biotech</w:t>
      </w:r>
      <w:r w:rsidRPr="00815F5F">
        <w:rPr>
          <w:rStyle w:val="StyleUnderline"/>
        </w:rPr>
        <w:t xml:space="preserve">nology, medical </w:t>
      </w:r>
      <w:r w:rsidRPr="00C97CCB">
        <w:rPr>
          <w:rStyle w:val="Emphasis"/>
        </w:rPr>
        <w:t>devices</w:t>
      </w:r>
      <w:r w:rsidRPr="00FD3356">
        <w:rPr>
          <w:sz w:val="16"/>
        </w:rPr>
        <w:t xml:space="preserve">, nutraceuticals, biomedical </w:t>
      </w:r>
      <w:r w:rsidRPr="007F68D6">
        <w:rPr>
          <w:rStyle w:val="StyleUnderline"/>
        </w:rPr>
        <w:t>research</w:t>
      </w:r>
      <w:r w:rsidRPr="00FD3356">
        <w:rPr>
          <w:sz w:val="16"/>
        </w:rPr>
        <w:t xml:space="preserve">, healthcare </w:t>
      </w:r>
      <w:r w:rsidRPr="00C97CCB">
        <w:rPr>
          <w:rStyle w:val="Emphasis"/>
        </w:rPr>
        <w:t>info</w:t>
      </w:r>
      <w:r w:rsidRPr="007F68D6">
        <w:rPr>
          <w:rStyle w:val="StyleUnderline"/>
        </w:rPr>
        <w:t>rmation, and generative</w:t>
      </w:r>
      <w:r w:rsidRPr="00FD3356">
        <w:rPr>
          <w:sz w:val="16"/>
        </w:rPr>
        <w:t xml:space="preserve"> health care </w:t>
      </w:r>
      <w:r w:rsidRPr="000560EA">
        <w:rPr>
          <w:rStyle w:val="StyleUnderline"/>
        </w:rPr>
        <w:t>technology</w:t>
      </w:r>
      <w:r w:rsidRPr="00FD3356">
        <w:rPr>
          <w:sz w:val="16"/>
        </w:rPr>
        <w:t xml:space="preserve"> companies </w:t>
      </w:r>
      <w:r w:rsidRPr="000560EA">
        <w:rPr>
          <w:rStyle w:val="StyleUnderline"/>
        </w:rPr>
        <w:t xml:space="preserve">fall under this broad </w:t>
      </w:r>
      <w:r w:rsidRPr="00EC2B37">
        <w:rPr>
          <w:rStyle w:val="Emphasis"/>
        </w:rPr>
        <w:t>umbrella</w:t>
      </w:r>
      <w:r w:rsidRPr="00FD3356">
        <w:rPr>
          <w:sz w:val="16"/>
        </w:rPr>
        <w:t>.5 Companies building the latest emerging technology in AI and Machine Learning (AI/ML) promise to revolutionize public health through pharmaceutical discovery, research and development, and medical device software (SaMD) innovation.6 This Note explores the life science innovations poised to revolutionize drug development and medical devices through AI’s integration.7</w:t>
      </w:r>
    </w:p>
    <w:p w14:paraId="3535E575" w14:textId="77777777" w:rsidR="007711CF" w:rsidRPr="00FD3356" w:rsidRDefault="007711CF" w:rsidP="007711CF">
      <w:pPr>
        <w:rPr>
          <w:sz w:val="16"/>
        </w:rPr>
      </w:pPr>
      <w:r w:rsidRPr="000C2992">
        <w:rPr>
          <w:rStyle w:val="StyleUnderline"/>
        </w:rPr>
        <w:t>As emerging tech</w:t>
      </w:r>
      <w:r w:rsidRPr="00FD3356">
        <w:rPr>
          <w:sz w:val="16"/>
        </w:rPr>
        <w:t xml:space="preserve">nology </w:t>
      </w:r>
      <w:r w:rsidRPr="006465D3">
        <w:rPr>
          <w:rStyle w:val="Emphasis"/>
        </w:rPr>
        <w:t>eclipses</w:t>
      </w:r>
      <w:r w:rsidRPr="000C2992">
        <w:rPr>
          <w:rStyle w:val="StyleUnderline"/>
        </w:rPr>
        <w:t xml:space="preserve"> legislation, </w:t>
      </w:r>
      <w:r w:rsidRPr="006465D3">
        <w:rPr>
          <w:rStyle w:val="StyleUnderline"/>
          <w:highlight w:val="cyan"/>
        </w:rPr>
        <w:t xml:space="preserve">the </w:t>
      </w:r>
      <w:r w:rsidRPr="006465D3">
        <w:rPr>
          <w:rStyle w:val="Emphasis"/>
          <w:highlight w:val="cyan"/>
        </w:rPr>
        <w:t>F</w:t>
      </w:r>
      <w:r w:rsidRPr="00366CD9">
        <w:rPr>
          <w:rStyle w:val="StyleUnderline"/>
        </w:rPr>
        <w:t xml:space="preserve">ood and </w:t>
      </w:r>
      <w:r w:rsidRPr="006465D3">
        <w:rPr>
          <w:rStyle w:val="Emphasis"/>
          <w:highlight w:val="cyan"/>
        </w:rPr>
        <w:t>D</w:t>
      </w:r>
      <w:r w:rsidRPr="00366CD9">
        <w:rPr>
          <w:rStyle w:val="StyleUnderline"/>
        </w:rPr>
        <w:t xml:space="preserve">rug </w:t>
      </w:r>
      <w:r w:rsidRPr="006465D3">
        <w:rPr>
          <w:rStyle w:val="Emphasis"/>
          <w:highlight w:val="cyan"/>
        </w:rPr>
        <w:t>A</w:t>
      </w:r>
      <w:r w:rsidRPr="006465D3">
        <w:rPr>
          <w:rStyle w:val="StyleUnderline"/>
        </w:rPr>
        <w:t>dministration</w:t>
      </w:r>
      <w:r w:rsidRPr="00FD3356">
        <w:rPr>
          <w:sz w:val="16"/>
        </w:rPr>
        <w:t xml:space="preserve"> (FDA) </w:t>
      </w:r>
      <w:r w:rsidRPr="006465D3">
        <w:rPr>
          <w:rStyle w:val="StyleUnderline"/>
          <w:highlight w:val="cyan"/>
        </w:rPr>
        <w:t xml:space="preserve">must </w:t>
      </w:r>
      <w:r w:rsidRPr="006465D3">
        <w:rPr>
          <w:rStyle w:val="Emphasis"/>
          <w:highlight w:val="cyan"/>
        </w:rPr>
        <w:t>navigate</w:t>
      </w:r>
      <w:r w:rsidRPr="006465D3">
        <w:rPr>
          <w:rStyle w:val="StyleUnderline"/>
          <w:highlight w:val="cyan"/>
        </w:rPr>
        <w:t xml:space="preserve"> a new</w:t>
      </w:r>
      <w:r w:rsidRPr="00366CD9">
        <w:rPr>
          <w:rStyle w:val="StyleUnderline"/>
        </w:rPr>
        <w:t xml:space="preserve"> regulatory </w:t>
      </w:r>
      <w:r w:rsidRPr="006465D3">
        <w:rPr>
          <w:rStyle w:val="Emphasis"/>
          <w:highlight w:val="cyan"/>
        </w:rPr>
        <w:t>landscape</w:t>
      </w:r>
      <w:r w:rsidRPr="00FD3356">
        <w:rPr>
          <w:sz w:val="16"/>
        </w:rPr>
        <w:t xml:space="preserve">.8 Fraught with public health hurdles, legitimate ethical probes,9 and calls for major legislative reform,10 new regulatory challenges in </w:t>
      </w:r>
      <w:r w:rsidRPr="006465D3">
        <w:rPr>
          <w:rStyle w:val="StyleUnderline"/>
        </w:rPr>
        <w:t xml:space="preserve">the life sciences </w:t>
      </w:r>
      <w:r w:rsidRPr="005949B1">
        <w:rPr>
          <w:rStyle w:val="Emphasis"/>
        </w:rPr>
        <w:t>require</w:t>
      </w:r>
      <w:r w:rsidRPr="006465D3">
        <w:rPr>
          <w:rStyle w:val="StyleUnderline"/>
        </w:rPr>
        <w:t xml:space="preserve"> the FDA</w:t>
      </w:r>
      <w:r w:rsidRPr="00FD3356">
        <w:rPr>
          <w:sz w:val="16"/>
        </w:rPr>
        <w:t xml:space="preserve"> to reevaluate its current framework in light of AI’s known and unknown risks.11 Leading public health advocates, lawmakers, and the new technology titans agree that AI regulation is essential to survival.</w:t>
      </w:r>
    </w:p>
    <w:p w14:paraId="6FB08A6D" w14:textId="77777777" w:rsidR="007711CF" w:rsidRDefault="007711CF" w:rsidP="007711CF">
      <w:pPr>
        <w:rPr>
          <w:sz w:val="16"/>
        </w:rPr>
      </w:pPr>
      <w:r w:rsidRPr="00FD3356">
        <w:rPr>
          <w:sz w:val="16"/>
        </w:rPr>
        <w:t xml:space="preserve">Despite global technological innovation, </w:t>
      </w:r>
      <w:r w:rsidRPr="00AF77E8">
        <w:rPr>
          <w:rStyle w:val="Emphasis"/>
        </w:rPr>
        <w:t>breakthroughs</w:t>
      </w:r>
      <w:r w:rsidRPr="00366CD9">
        <w:rPr>
          <w:rStyle w:val="StyleUnderline"/>
        </w:rPr>
        <w:t xml:space="preserve"> in drug development</w:t>
      </w:r>
      <w:r w:rsidRPr="00FD3356">
        <w:rPr>
          <w:sz w:val="16"/>
        </w:rPr>
        <w:t xml:space="preserve"> have </w:t>
      </w:r>
      <w:r w:rsidRPr="00AF77E8">
        <w:rPr>
          <w:rStyle w:val="Emphasis"/>
        </w:rPr>
        <w:t>declined</w:t>
      </w:r>
      <w:r w:rsidRPr="00366CD9">
        <w:rPr>
          <w:rStyle w:val="StyleUnderline"/>
        </w:rPr>
        <w:t xml:space="preserve"> precipitously</w:t>
      </w:r>
      <w:r w:rsidRPr="00FD3356">
        <w:rPr>
          <w:sz w:val="16"/>
        </w:rPr>
        <w:t xml:space="preserve"> in the decades since Fleming discovered penicillin.13 </w:t>
      </w:r>
      <w:r w:rsidRPr="00FB745D">
        <w:rPr>
          <w:rStyle w:val="StyleUnderline"/>
        </w:rPr>
        <w:t xml:space="preserve">The </w:t>
      </w:r>
      <w:r w:rsidRPr="00AF77E8">
        <w:rPr>
          <w:rStyle w:val="Emphasis"/>
        </w:rPr>
        <w:t>FDA</w:t>
      </w:r>
      <w:r w:rsidRPr="00FB745D">
        <w:rPr>
          <w:rStyle w:val="StyleUnderline"/>
        </w:rPr>
        <w:t xml:space="preserve"> promulgates </w:t>
      </w:r>
      <w:r w:rsidRPr="00AF77E8">
        <w:rPr>
          <w:rStyle w:val="Emphasis"/>
        </w:rPr>
        <w:t>rules</w:t>
      </w:r>
      <w:r w:rsidRPr="00FD3356">
        <w:rPr>
          <w:sz w:val="16"/>
        </w:rPr>
        <w:t xml:space="preserve"> under authority </w:t>
      </w:r>
      <w:r w:rsidRPr="00FB745D">
        <w:rPr>
          <w:rStyle w:val="StyleUnderline"/>
        </w:rPr>
        <w:t xml:space="preserve">granted by </w:t>
      </w:r>
      <w:r w:rsidRPr="00AF77E8">
        <w:rPr>
          <w:rStyle w:val="Emphasis"/>
        </w:rPr>
        <w:t>Congress</w:t>
      </w:r>
      <w:r w:rsidRPr="00FD3356">
        <w:rPr>
          <w:sz w:val="16"/>
        </w:rPr>
        <w:t xml:space="preserve">,14 while the Administrative Procedure Act (APA) governs the processes for issuing regulations through adjudication and rulemaking.15 However, </w:t>
      </w:r>
      <w:r w:rsidRPr="0071575E">
        <w:rPr>
          <w:sz w:val="16"/>
        </w:rPr>
        <w:t>absent “clear congressional authorization” to regulate AI integration in the life sciences, the FDA must approach rulemaking carefully and within its established parameters.16</w:t>
      </w:r>
    </w:p>
    <w:p w14:paraId="62BB5807" w14:textId="77777777" w:rsidR="007711CF" w:rsidRPr="00FD3356" w:rsidRDefault="007711CF" w:rsidP="007711CF">
      <w:pPr>
        <w:rPr>
          <w:sz w:val="16"/>
        </w:rPr>
      </w:pPr>
      <w:r>
        <w:rPr>
          <w:sz w:val="16"/>
        </w:rPr>
        <w:t>&lt;&lt;TEXT CONDENSED, NONE OMITTED&gt;&gt;</w:t>
      </w:r>
    </w:p>
    <w:p w14:paraId="482CFC0E" w14:textId="77777777" w:rsidR="007711CF" w:rsidRPr="00EC7186" w:rsidRDefault="007711CF" w:rsidP="007711CF">
      <w:pPr>
        <w:rPr>
          <w:sz w:val="8"/>
        </w:rPr>
      </w:pPr>
      <w:r w:rsidRPr="00EC7186">
        <w:rPr>
          <w:sz w:val="8"/>
        </w:rPr>
        <w:t>The major questions doctrine (MQD or major questions) presents a new challenge for executive agencies. It restricts Congress from conferring issues of major political or economic significance upon agencies absent “clear congressional authorization.”17 The Supreme Court’s revitalized interest in nondelegation principles solidified the MQD as a principle of statutory construction in West Virginia v. EPA.18 There, the Court limited an executive agency’s authority to regulate matters of major political or economic significance under the MQD.19 Whether the MQD is an exception to agency deference under Chevron U.S.A., Inc. v. Natural Resources Defense Council or its own rule statement is an obsolete question following the Court’s decision in Loper Bright Enterprises v. Raimondo.20 The Court effectively placed a “tombstone” over Chevron’s deferential test to evaluate an agency’s reasonable interpretation of an ambiguous statute.21 Although judicial deference to agencies is unlikely to dis appear entirely, without Chevron’s framework, the MQD emerges as an independent principle of statutory interpretation.22 As a result, agencies like the FDA that regulate emerging technology become vulnerable to attack. The judiciary’s undeferential treatment of existing statutes limits the FDA’s authority to regulate AI in drug development and SaMD.23 As a result, beholden to nondelegation norms, the FDA must point to clear rules.24 Legislation’s glacial pace only frustrates the problem. If the FDA is too slow to regulate, it jeopardizes its mission to promote public health, but if it pursues rulemaking too fast, it faces a major questions challenge. How the FDA should proceed, in collaboration with corporate stakeholders, is the focus of this Note. This Note treads lightly through a major questions minefield. It explores which levers the FDA should pull to facilitate AI innovation in drug discovery and SaMD in unison with effective regulation.25 This Note discusses “drugs” and “devices” interchange ably in its analysis of administrative laws but distinguishes between the two under FDA provisions when necessary. It evaluates how agencies have regulated emerging technologies pre-major questions, then offers solutions to navigate the modern era. It concludes that the FDA should regulate AI within its current guardrails until a time when (1) the risks of AI in pre-market research and development are known specifically and (2) Congress can delegate to the FDA an intelligible principle as a result. The regulatory solution is a workable model that shifts the FDA away from pre-market rulemaking to post-market adjudication. This Note calls for a collective effort by the FDA, Congress, and corporate stakeholders to ensure that AI regulation remains compatible with market growth. This Note proceeds in four parts. Part I introduces AI as an emerging technology in the life sciences, the FDA’s inherited regulatory regime, and challenges under the MQD. Part II explores how hypervigilant regulation obstructs innovation and exposes agencies to judicial challenges. Part III offers solutions to safely and effectively navigate the major questions landscape within a framework that fosters AI innovation. This Note proposes a solution that conceptually balances growth in the life sciences with the statutory elements required for a safe and effective regulatory scheme. I. BACKGROUND ON AI, THE FDA, AND THE MQD A. Emerging Technology in the Life Sciences AI-enabled innovation promises to bring therapies to market faster and cheaper. Today, leading pharmaceutical companies invest in machine learning (ML) to facilitate research and development in the drug discovery process,26 while medical device companies invest in integrative AI platforms and post-market research programs to improve patient access and care.27 Massive AI valuations flood the market despite volatility.28 The race to scale AI in the life sciences comes with promising data but also massive regulatory roadblocks for start-ups and established corporations alike. Medical device companies utilize AI/ML-enabled software in their existing products. In 2018, the FDA approved the first autonomous AI software device (IDx-DR) to detect diabetic retinopathy in adults who suffer from diabetes.29 IDx-DR operates a deep-learning algorithm to screen images of human eyes in a primary-care setting.30 The FDA has shown no sign of slowing its regulatory support for AI/ML among medical devices through pre-market review pathways.31 By October 2023, the FDA had approved 691 AI/ML medical devices with 108 of those being approved in 2023.32 As of December 2024, the FDA has approved a total of 1,016 AI/ML enabled medical devices, therefore approving around 300 AI/ML devices in only a year.33 This shows the FDA’s eagerness to facilitate safe and effective innovation.34 However, the recent boom in AI/ML device approvals does not include generative AI features. While it might seem that AI-SaMD innovation outpaces the healthcare industry altogether, in October 2023, the FDA noted that “no device has been authorized that uses generative AI or artificial general intelligence [(AGI)] or is powered by large language models.”35 In the four years since the FDA approved the groundbreaking IDx-DR, generative AI has not delivered on the scope of its promises in the medical devices space.36 The cost-benefit crisis that pharmaceutical companies, both major corporate players and start-up entrepreneurs alike, face to justify AI-enabled drug discovery offers another compelling case study.37 AI-discovered molecules show higher success rates in early clinical trials than those discovered by traditional methods.38 Since the FDA does not directly regulate molecule discovery, legal scholarship on drug development focuses instead on patent law, privacy implications, and programmatic biases without serious consideration for new regulatory roadblocks.39 In April 2024, the FDA approved the first AI-discovered Investigational New Drug (IND) application of ISM3412, a small molecule inhibitor designed to combat cancer cells.40 As the biotechnology company Insilico develops its ground breaking drug and others like it, the FDA navigates unfamiliar terrain. By some estimates, it costs over one billion dollars and ten years to bring a drug to market, yet AI-enabled drug discovery expedites the process.41 Large Language Models (LLMs) screen data, build molecular profiles, and automate de novo design processes by testing a drug’s chemical composition “to speed up and prevent failures in the drug discovery pipeline.”42 Developers use LLMs to efficiently navigate the traditional pathways. For example, DeepMind’s soft ware AlphaFold and EvolutionaryScale’s tool ESM3 screen chemical datasets to rapidly test (trial-and-error) 3D models of protein structures.43 Similarly, Tempus AI accelerates drug discovery by harnessing real-world patient data to find drug targets, design targeted clinical trials, analyze treatment responses, and validate biomarkers—bringing personalized medicine to drug development.44 Put simply, AI automates and expedites traditional pathways to bring drugs to clinical trials faster.45 With any emerging technology comes the need for regulators who bridge the gap between safety and innovation. Enter the FDA. Under the Department of Health and Human Services (HHS), the FDA promulgates regulations to increase patient access to safe and effective therapies. The FDA regulates emerging technology under the rulemaking and adjudication processes of the APA.46 Congress enabled the FDA to oversee the production, development, and sale of food, drugs, cosmetics, and medical devices in the Federal Food, Drug, and Cosmetic Act of 1938 (FDCA).47 The FDA regulates more than 3.6 trillion dollars in food, tobacco, and medical products.48 The FDA oversees the entire drug and device development lifecycle from research and licensing to patents, clinical trials, and post-market approvals.49 Today, as other administrative agencies face challenges to their adjudicative authority,50 exactly how the FDA should promulgate new rules remains an open question. The FDA is familiar with overbearing administrative challenges. In FDA v. Brown &amp; Williamson Tobacco Corp., the Supreme Court rejected the FDA’s authority to regulate tobacco as a “drug.”51 Brown &amp; Williamson reminds the FDA of its narrow authority to regulate within the scope of its enabling Act and the APA.52 Nevertheless, the FDA’s reputation as an adept agency comprised of experts goes as far as the agency’s ability to keep pace with innovation. While the FDA explores regulatory solutions post-Chevron, the lack of guidance documents is noticeable. In 2023, the agency issued a Discussion Paper and Request for Feedback on the status of AI/ML in the development of drug and biological products.53 Following earlier discussion papers on the state of AI regulation, the “Artificial Intelligence/Machine Learning (AI/ML)-Based Software as a Medical Device (SaMD) Action Plan” sought input from corporate stakeholders.54 Currently, the FDA lacks updated statutory terms to regulate AI/ML in the life sciences.55 However, growing bipartisan support for FDA oversight is surprisingly strong post Chevron.56 Congress has shown a willingness to expand the FDA’s rulemaking authority for drug development and licensing purposes under Title 21.57 Congress passed the Food and Drug Omnibus Reform Act (FDORA) in 2022, which modified drug and medical device supply chain requirements.58 In 2023, Congress passed the Consolidated Appropriations Act, amending the FDCA’s cybersecurity requirements for medical device data and showing that even a gridlocked Congress is willing to safeguard FDA oversight.59 The Act signaled a shift in the FDA’s approach to regulating emerging technologies.60 The FDORA added § 515C to the FDCA and provides the FDA authority over predetermined change control plans (PCCP) for medical device companies.61 Under the current regime, life science companies must comply with FDA regulations at every stage of the business lifecycle. Medical device companies navigate FDA regulations covering “various aspects of design, clinical evaluation, manufacturing, packaging, labeling and post-market surveillance,”62 while biotechnology companies navigate the same hurdles over extended periods. The drug development process offers one example of the intricacies involved in bringing therapies to market.63 In short, it begins and ends with FDA rules. Through five stages—(1) discovery and development, (2) preclinical research, (3) clinical research, (4) FDA review, and (5) FDA post-market safety monitoring—the FDA plays an active role in monitoring a therapy’s safety and efficacy.64 The FDA’s robust provisions are more comprehensive than other agencies’ extant statutes on novel technologies.65 The FDCA’s textual specificity allows the FDA to categorize and regulate new technology under existing provisions without violating the APA.66 Executive action complicates the post-Chevron regulation of AI in the life sciences. On October 30, 2023, the Biden administration issued an executive order on the “Safe, Secure, and Trustworthy Development and Use of Artificial Intelligence.”67 The administration called for specific action by the Secretary of HHS to develop a strategy for regulating AI-enabled tools in the drug development process by 2025.68 Since then, executive changes in leadership at HHS have signaled a new direction for the FDA.69 The FDA has even unpublished older guidance documents in the transition. The executive branch will likely come into compliance with the Supreme Courts’ rulings post-Chevron as the FDA charts new territory.70 Although this eases pressure on the agency, administrative challenges will persist.71 B. The Administrative Hurdle Attempts to restrain agency authority circulated in opinions long before the MQD crystallized under West Virginia v. EPA.72 Two decades earlier, in FDA v. Brown &amp; Williamson Tobacco Corp., the Court questioned whether Congress “intended such an implicit delegation” to the FDA in “extraordinary cases.”73 The Court held that the FDA lacked enforcement authority to regulate tobacco products as customarily marketed.74 In its majority opinion, the Court presaged major questions with “common sense as to the manner in which Congress is likely to delegate a policy decision of such economic and political magnitude to an administrative agency.”75 While the Court in Brown &amp; Williamson Tobacco Corp. rejected the FDA’s authority to regulate tobacco products as “drugs” or “devices” under the FDCA, today, it remains to be seen whether extant statutes extend to AI.76 In King v. Burwell, the Court rejected the Internal Revenue Service’s (IRS’s) rule that made tax credits available on federal and state exchanges under the Affordable Care Act (ACA).77 In considering whether the IRS’s interpretation of the statute at issue exceeded agency authority,78 the Court declined to apply Chevron deference to an extraordinary question of “deep ‘economic and political significance’” central to the agency’s statutory scheme.79 Justice Gorsuch relied on a similar position to pen his dissent in Gundy v. United States.80 In Gundy, he warned that the Court’s “intelligible principle” test regularly shifted power from the legislative to the executive branch.81 In Alabama Ass’n of Realtors v. HHS, the Court clarified that it expects “Congress to speak clearly when authorizing an agency to exercise powers of ‘vast economic and political significance.’”82 At issue in that case was the Center for Disease Control’s (CDC’s) COVID-19 eviction moratorium.83 The Court reasoned that “[e]ven if the text were ambiguous, the sheer scope of the CDC’s claimed authority ... would counsel against the Government’s interpretation” of its statute.84 It follows that emerging life sciences technology is likely to raise an “extraordinary” case under the MQD, but the extent to which the Court will apply the canon is unknown.85 Returning to West Virginia v. EPA, the Court held that the EPA lacked legislative authority to regulate power plant emissions under the Clean Air Act.86 Movants challenged the EPA’s authority to promulgate a rule that imposed performance standards on coal-fired power plants, requiring them to “reduce their own production of electricity” or subsidize the next generation of low-energy emitting sources.87 The Court considered whether the EPA’s “generation shifting” authority to regulate power plant emissions under 42 U.S.C. § 7411(d) raised an extraordinary question of economic and political significance.88 The Court held that the agency’s regulatory authority was limited by what Congress unambiguously delegates, and the EPA exceeded that authority.89 After Loper Bright Enterprises, the question of whether the MQD is an exception to Chevron or a clear rule statement no longer exists.90 Instead, the MQD emerges as an independent canon of statutory construction.91 To what extent the lower courts, ham strung by Loper Bright Enterprises, can field major questions before the Supreme Court offers guidance remains to be seen.92 The Court had already limited deferential treatment years before West Virginia v. EPA,93 yet lower courts are more deferential to agencies without clear rules in the newly minted major questions era.94 Still, regulated entities will raise MQD challenges over ambiguity.95 The challenge for agencies is promulgating new rules without triggering an MQD challenge on issues of “vast economic and political significance.”96 Regulation is naturally slowed by a narrow reading of the FDA’s authority to interpret an existing statute.97 Yet another hurdle is the scope of MQD litigation.98 Even with airtight rulemaking authority, corporate parties will undoubtedly lodge MQD complaints in the lower courts.99 II. AN INTRICATE PROBLEM How can the FDA possibly regulate AI and survive MQD challenges without obstructing innovation in the life sciences? Although legislation inevitably lags behind emerging technology, the FDA must navigate AI oversight while confronting new MQD challenges.100 Heightened skepticism toward agency authority compels the FDA to exercise greater caution in promulgating new regulations for AI in drug discovery and AI-SaMD.101</w:t>
      </w:r>
    </w:p>
    <w:p w14:paraId="00CE7411" w14:textId="77777777" w:rsidR="007711CF" w:rsidRPr="00FD3356" w:rsidRDefault="007711CF" w:rsidP="007711CF">
      <w:pPr>
        <w:rPr>
          <w:sz w:val="16"/>
        </w:rPr>
      </w:pPr>
      <w:r>
        <w:rPr>
          <w:sz w:val="16"/>
        </w:rPr>
        <w:t>&lt;&lt;PARAGRAPH BREAKS RESUME&gt;&gt;</w:t>
      </w:r>
    </w:p>
    <w:p w14:paraId="0B474E86" w14:textId="77777777" w:rsidR="007711CF" w:rsidRPr="00FD3356" w:rsidRDefault="007711CF" w:rsidP="007711CF">
      <w:pPr>
        <w:rPr>
          <w:sz w:val="16"/>
        </w:rPr>
      </w:pPr>
      <w:r w:rsidRPr="00FB745D">
        <w:rPr>
          <w:rStyle w:val="StyleUnderline"/>
        </w:rPr>
        <w:lastRenderedPageBreak/>
        <w:t xml:space="preserve">Drug </w:t>
      </w:r>
      <w:r w:rsidRPr="00155420">
        <w:rPr>
          <w:rStyle w:val="StyleUnderline"/>
        </w:rPr>
        <w:t xml:space="preserve">development is </w:t>
      </w:r>
      <w:r w:rsidRPr="00155420">
        <w:rPr>
          <w:rStyle w:val="Emphasis"/>
        </w:rPr>
        <w:t>slower</w:t>
      </w:r>
      <w:r w:rsidRPr="00155420">
        <w:rPr>
          <w:rStyle w:val="StyleUnderline"/>
        </w:rPr>
        <w:t xml:space="preserve"> and</w:t>
      </w:r>
      <w:r w:rsidRPr="00FB745D">
        <w:rPr>
          <w:rStyle w:val="StyleUnderline"/>
        </w:rPr>
        <w:t xml:space="preserve"> more </w:t>
      </w:r>
      <w:r w:rsidRPr="00155420">
        <w:rPr>
          <w:rStyle w:val="Emphasis"/>
        </w:rPr>
        <w:t>expensive</w:t>
      </w:r>
      <w:r w:rsidRPr="00FD3356">
        <w:rPr>
          <w:sz w:val="16"/>
        </w:rPr>
        <w:t xml:space="preserve"> today </w:t>
      </w:r>
      <w:r w:rsidRPr="00FB745D">
        <w:rPr>
          <w:rStyle w:val="StyleUnderline"/>
        </w:rPr>
        <w:t>than fifty years ago</w:t>
      </w:r>
      <w:r w:rsidRPr="00FD3356">
        <w:rPr>
          <w:sz w:val="16"/>
        </w:rPr>
        <w:t xml:space="preserve">.102 Jack Scannell called this phenomenon “Eroom’s Law,” or Moore’s Law inverted.103 Unlike Moore’s Law, which holds that the number of transistors in a computer doubles every two years, Eroom’s Law holds that </w:t>
      </w:r>
      <w:r w:rsidRPr="00155420">
        <w:rPr>
          <w:rStyle w:val="StyleUnderline"/>
        </w:rPr>
        <w:t xml:space="preserve">the </w:t>
      </w:r>
      <w:r w:rsidRPr="00155420">
        <w:rPr>
          <w:rStyle w:val="Emphasis"/>
        </w:rPr>
        <w:t>cost</w:t>
      </w:r>
      <w:r w:rsidRPr="006942EE">
        <w:rPr>
          <w:rStyle w:val="StyleUnderline"/>
        </w:rPr>
        <w:t xml:space="preserve"> of new drugs </w:t>
      </w:r>
      <w:r w:rsidRPr="00155420">
        <w:rPr>
          <w:rStyle w:val="Emphasis"/>
        </w:rPr>
        <w:t>doubles</w:t>
      </w:r>
      <w:r w:rsidRPr="00155420">
        <w:rPr>
          <w:rStyle w:val="StyleUnderline"/>
        </w:rPr>
        <w:t xml:space="preserve"> every nine years</w:t>
      </w:r>
      <w:r w:rsidRPr="00FD3356">
        <w:rPr>
          <w:sz w:val="16"/>
        </w:rPr>
        <w:t xml:space="preserve">.104 If the FDA regulates AI under extant FDCA statutes, it must reckon with Eroom’s Law.105 </w:t>
      </w:r>
      <w:r w:rsidRPr="00155420">
        <w:rPr>
          <w:rStyle w:val="StyleUnderline"/>
          <w:highlight w:val="cyan"/>
        </w:rPr>
        <w:t xml:space="preserve">The </w:t>
      </w:r>
      <w:r w:rsidRPr="00155420">
        <w:rPr>
          <w:rStyle w:val="Emphasis"/>
          <w:highlight w:val="cyan"/>
        </w:rPr>
        <w:t>FDA</w:t>
      </w:r>
      <w:r w:rsidRPr="00155420">
        <w:rPr>
          <w:rStyle w:val="StyleUnderline"/>
          <w:highlight w:val="cyan"/>
        </w:rPr>
        <w:t xml:space="preserve"> must decide</w:t>
      </w:r>
      <w:r w:rsidRPr="00FD3356">
        <w:rPr>
          <w:sz w:val="16"/>
        </w:rPr>
        <w:t xml:space="preserve"> whether to focus on </w:t>
      </w:r>
      <w:r w:rsidRPr="00155420">
        <w:rPr>
          <w:rStyle w:val="Emphasis"/>
          <w:highlight w:val="cyan"/>
        </w:rPr>
        <w:t>pre</w:t>
      </w:r>
      <w:r w:rsidRPr="00E034E5">
        <w:rPr>
          <w:rStyle w:val="StyleUnderline"/>
        </w:rPr>
        <w:t xml:space="preserve">-market rulemaking </w:t>
      </w:r>
      <w:r w:rsidRPr="00155420">
        <w:rPr>
          <w:rStyle w:val="StyleUnderline"/>
          <w:highlight w:val="cyan"/>
        </w:rPr>
        <w:t xml:space="preserve">or </w:t>
      </w:r>
      <w:r w:rsidRPr="00155420">
        <w:rPr>
          <w:rStyle w:val="Emphasis"/>
          <w:highlight w:val="cyan"/>
        </w:rPr>
        <w:t>post</w:t>
      </w:r>
      <w:r w:rsidRPr="008004A0">
        <w:rPr>
          <w:rStyle w:val="Emphasis"/>
        </w:rPr>
        <w:t>-market</w:t>
      </w:r>
      <w:r w:rsidRPr="00E034E5">
        <w:rPr>
          <w:rStyle w:val="StyleUnderline"/>
        </w:rPr>
        <w:t xml:space="preserve"> </w:t>
      </w:r>
      <w:r w:rsidRPr="00155420">
        <w:rPr>
          <w:rStyle w:val="StyleUnderline"/>
          <w:highlight w:val="cyan"/>
        </w:rPr>
        <w:t>adjudication</w:t>
      </w:r>
      <w:r w:rsidRPr="00FD3356">
        <w:rPr>
          <w:sz w:val="16"/>
        </w:rPr>
        <w:t>. In addition to folding emerging technology into the FDCA’s framework, the FDA must decide how to catalog its regulatory antecedents—the history of its prior actions.106</w:t>
      </w:r>
    </w:p>
    <w:p w14:paraId="499C33D0" w14:textId="77777777" w:rsidR="007711CF" w:rsidRPr="00555526" w:rsidRDefault="007711CF" w:rsidP="007711CF">
      <w:pPr>
        <w:rPr>
          <w:sz w:val="16"/>
        </w:rPr>
      </w:pPr>
      <w:r w:rsidRPr="00555526">
        <w:rPr>
          <w:sz w:val="16"/>
        </w:rPr>
        <w:t>The MQD’s breadth is undeniable.107 If the FDA promulgates rules outside the FDCA’s guardrails, and too soon, it faces MQD challenges, but if the agency regulates too cautiously and too late, it risks endangering public health.108 Simply amending the FDCA is a temporary solution. Emerging technology is unpredictable from one Congress to the next. If the FDA regulates the integration of AI in drug discovery and SaMD immediately, it risks stalling clinical research for revolutionary therapies.109 Therein lies the final complicating factor: hypervigilant rulemaking before the life sciences industry can revolutionize its processes ultimately rejects the promise of AI and subjects the FDA to MQD challenges.110</w:t>
      </w:r>
    </w:p>
    <w:p w14:paraId="087C7C55" w14:textId="77777777" w:rsidR="007711CF" w:rsidRPr="00FD3356" w:rsidRDefault="007711CF" w:rsidP="007711CF">
      <w:pPr>
        <w:rPr>
          <w:sz w:val="16"/>
        </w:rPr>
      </w:pPr>
      <w:r w:rsidRPr="00FD3356">
        <w:rPr>
          <w:sz w:val="16"/>
        </w:rPr>
        <w:t>A. Antecedents: Vigilant Regulation</w:t>
      </w:r>
    </w:p>
    <w:p w14:paraId="2ABA88DF" w14:textId="77777777" w:rsidR="007711CF" w:rsidRPr="00FD3356" w:rsidRDefault="007711CF" w:rsidP="007711CF">
      <w:pPr>
        <w:rPr>
          <w:sz w:val="16"/>
        </w:rPr>
      </w:pPr>
      <w:r w:rsidRPr="00FD3356">
        <w:rPr>
          <w:sz w:val="16"/>
        </w:rPr>
        <w:t>Integrating AI in the life sciences requires a statutory review of the current framework to satisfy the FDA’s “safe and effective” standards. The FDA’s current framework—dubbed “Inherited Regulation”—includes the existing body of law that governs emerging technologies.111 Regulatory compliance is essential to fair market participation, even when the public fails to perceive risks.112 The FDA’s inherited regime offers guidance where administrative challenges lurk in the shadows. The question is whether inherited regulation is robust enough to bring safe and effective products to market today.</w:t>
      </w:r>
    </w:p>
    <w:p w14:paraId="51218B22" w14:textId="77777777" w:rsidR="007711CF" w:rsidRPr="00FD3356" w:rsidRDefault="007711CF" w:rsidP="007711CF">
      <w:pPr>
        <w:rPr>
          <w:sz w:val="16"/>
        </w:rPr>
      </w:pPr>
      <w:r w:rsidRPr="00FD3356">
        <w:rPr>
          <w:sz w:val="16"/>
        </w:rPr>
        <w:t xml:space="preserve">The “Pacing Problem” describes how </w:t>
      </w:r>
      <w:r w:rsidRPr="00155420">
        <w:rPr>
          <w:rStyle w:val="StyleUnderline"/>
          <w:highlight w:val="cyan"/>
        </w:rPr>
        <w:t xml:space="preserve">regulatory </w:t>
      </w:r>
      <w:r w:rsidRPr="00155420">
        <w:rPr>
          <w:rStyle w:val="Emphasis"/>
          <w:highlight w:val="cyan"/>
        </w:rPr>
        <w:t>frameworks</w:t>
      </w:r>
      <w:r w:rsidRPr="00FD3356">
        <w:rPr>
          <w:sz w:val="16"/>
        </w:rPr>
        <w:t xml:space="preserve"> and administrative policies </w:t>
      </w:r>
      <w:r w:rsidRPr="00155420">
        <w:rPr>
          <w:rStyle w:val="StyleUnderline"/>
          <w:highlight w:val="cyan"/>
        </w:rPr>
        <w:t xml:space="preserve">consistently </w:t>
      </w:r>
      <w:r w:rsidRPr="00155420">
        <w:rPr>
          <w:rStyle w:val="Emphasis"/>
          <w:highlight w:val="cyan"/>
        </w:rPr>
        <w:t>struggle</w:t>
      </w:r>
      <w:r w:rsidRPr="005B2E1A">
        <w:rPr>
          <w:rStyle w:val="StyleUnderline"/>
        </w:rPr>
        <w:t xml:space="preserve"> to keep pace </w:t>
      </w:r>
      <w:r w:rsidRPr="00155420">
        <w:rPr>
          <w:rStyle w:val="StyleUnderline"/>
          <w:highlight w:val="cyan"/>
        </w:rPr>
        <w:t>with</w:t>
      </w:r>
      <w:r w:rsidRPr="005B2E1A">
        <w:rPr>
          <w:rStyle w:val="StyleUnderline"/>
        </w:rPr>
        <w:t xml:space="preserve"> rapid</w:t>
      </w:r>
      <w:r w:rsidRPr="00FD3356">
        <w:rPr>
          <w:sz w:val="16"/>
        </w:rPr>
        <w:t xml:space="preserve"> technological </w:t>
      </w:r>
      <w:r w:rsidRPr="00155420">
        <w:rPr>
          <w:rStyle w:val="Emphasis"/>
          <w:highlight w:val="cyan"/>
        </w:rPr>
        <w:t>innovation</w:t>
      </w:r>
      <w:r w:rsidRPr="00155420">
        <w:rPr>
          <w:rStyle w:val="StyleUnderline"/>
          <w:highlight w:val="cyan"/>
        </w:rPr>
        <w:t xml:space="preserve"> and evolving</w:t>
      </w:r>
      <w:r w:rsidRPr="00FD3356">
        <w:rPr>
          <w:sz w:val="16"/>
        </w:rPr>
        <w:t xml:space="preserve"> market </w:t>
      </w:r>
      <w:r w:rsidRPr="001E7AD2">
        <w:rPr>
          <w:rStyle w:val="Emphasis"/>
          <w:highlight w:val="cyan"/>
        </w:rPr>
        <w:t>dynamics</w:t>
      </w:r>
      <w:r w:rsidRPr="00FD3356">
        <w:rPr>
          <w:sz w:val="16"/>
        </w:rPr>
        <w:t>.113 The integration of AI forces regulators to question “whether and under what circumstances new technologies will require new law.”114 AI is not so different from other emerging technologies already overseen by the FDCA, even as it outpaces informal rulemaking.115 The FDA’s Center for Drug Evaluation and Research (CDER), for example, established the Emerging Technology Program (ETP) to streamline emerging technology regulation.116 Through a process where “as sessors familiarize themselves with new technologies and determine how they may be evaluated within the existing regulatory frame work,” the FDA evaluates where the novel technology falls under C.F.R. provisions before proceeding to standard quality assessment processes.117 AI’s market pacing under the ETP process might benefit small companies otherwise unable to compete with the major players when emerging technology is heavily regulated.</w:t>
      </w:r>
    </w:p>
    <w:p w14:paraId="0EE37311" w14:textId="77777777" w:rsidR="007711CF" w:rsidRPr="00F879FE" w:rsidRDefault="007711CF" w:rsidP="007711CF">
      <w:pPr>
        <w:rPr>
          <w:sz w:val="16"/>
        </w:rPr>
      </w:pPr>
      <w:r w:rsidRPr="00FD3356">
        <w:rPr>
          <w:sz w:val="16"/>
        </w:rPr>
        <w:t xml:space="preserve">The MQD fundamentally alters the regulatory landscape for </w:t>
      </w:r>
      <w:r w:rsidRPr="00F879FE">
        <w:rPr>
          <w:sz w:val="16"/>
        </w:rPr>
        <w:t xml:space="preserve">life sciences post-Chevron.118 Today, </w:t>
      </w:r>
      <w:r w:rsidRPr="00F879FE">
        <w:rPr>
          <w:rStyle w:val="StyleUnderline"/>
        </w:rPr>
        <w:t xml:space="preserve">biotechnology </w:t>
      </w:r>
      <w:r w:rsidRPr="00F879FE">
        <w:rPr>
          <w:rStyle w:val="Emphasis"/>
        </w:rPr>
        <w:t>companies</w:t>
      </w:r>
      <w:r w:rsidRPr="00F879FE">
        <w:rPr>
          <w:rStyle w:val="StyleUnderline"/>
        </w:rPr>
        <w:t xml:space="preserve"> generate “</w:t>
      </w:r>
      <w:r w:rsidRPr="00F879FE">
        <w:rPr>
          <w:rStyle w:val="Emphasis"/>
        </w:rPr>
        <w:t>major</w:t>
      </w:r>
      <w:r w:rsidRPr="00F879FE">
        <w:rPr>
          <w:sz w:val="16"/>
        </w:rPr>
        <w:t xml:space="preserve">” economic </w:t>
      </w:r>
      <w:r w:rsidRPr="00F879FE">
        <w:rPr>
          <w:rStyle w:val="StyleUnderline"/>
        </w:rPr>
        <w:t>value</w:t>
      </w:r>
      <w:r w:rsidRPr="00F879FE">
        <w:rPr>
          <w:sz w:val="16"/>
        </w:rPr>
        <w:t xml:space="preserve">.119 Perhaps </w:t>
      </w:r>
      <w:r w:rsidRPr="00F879FE">
        <w:rPr>
          <w:rStyle w:val="StyleUnderline"/>
        </w:rPr>
        <w:t xml:space="preserve">the </w:t>
      </w:r>
      <w:r w:rsidRPr="00F879FE">
        <w:rPr>
          <w:rStyle w:val="Emphasis"/>
        </w:rPr>
        <w:t>moonshot</w:t>
      </w:r>
      <w:r w:rsidRPr="00F879FE">
        <w:rPr>
          <w:rStyle w:val="StyleUnderline"/>
        </w:rPr>
        <w:t xml:space="preserve"> to economize AI is </w:t>
      </w:r>
      <w:r w:rsidRPr="00F879FE">
        <w:rPr>
          <w:rStyle w:val="Emphasis"/>
        </w:rPr>
        <w:t>only possible</w:t>
      </w:r>
      <w:r w:rsidRPr="00F879FE">
        <w:rPr>
          <w:rStyle w:val="StyleUnderline"/>
        </w:rPr>
        <w:t xml:space="preserve"> because regulation </w:t>
      </w:r>
      <w:r w:rsidRPr="00F879FE">
        <w:rPr>
          <w:rStyle w:val="Emphasis"/>
        </w:rPr>
        <w:t>trails</w:t>
      </w:r>
      <w:r w:rsidRPr="00F879FE">
        <w:rPr>
          <w:rStyle w:val="StyleUnderline"/>
        </w:rPr>
        <w:t xml:space="preserve"> innovation</w:t>
      </w:r>
      <w:r w:rsidRPr="00F879FE">
        <w:rPr>
          <w:sz w:val="16"/>
        </w:rPr>
        <w:t xml:space="preserve">.120 The sooner AI identifies viable new therapies, then tests, trials, manufacturers, and markets the final drug, the sooner patients receive treatment.121 </w:t>
      </w:r>
    </w:p>
    <w:p w14:paraId="46C2133D" w14:textId="77777777" w:rsidR="007711CF" w:rsidRPr="00FD3356" w:rsidRDefault="007711CF" w:rsidP="007711CF">
      <w:pPr>
        <w:rPr>
          <w:sz w:val="16"/>
        </w:rPr>
      </w:pPr>
      <w:r w:rsidRPr="00F879FE">
        <w:rPr>
          <w:sz w:val="16"/>
        </w:rPr>
        <w:t>The major corporate players envision new capabilities that auto mate clinical research,122 create post-marketing safety sur</w:t>
      </w:r>
      <w:r w:rsidRPr="00FD3356">
        <w:rPr>
          <w:sz w:val="16"/>
        </w:rPr>
        <w:t>veil lance,123 and capitalize on data gathering.124 The FDA’s mission is compatible with life science companies that seek to “accelerate the development of safe and effective drugs.”12</w:t>
      </w:r>
    </w:p>
    <w:p w14:paraId="1E68F09E" w14:textId="77777777" w:rsidR="007711CF" w:rsidRPr="00FD3356" w:rsidRDefault="007711CF" w:rsidP="007711CF">
      <w:pPr>
        <w:rPr>
          <w:sz w:val="16"/>
        </w:rPr>
      </w:pPr>
      <w:r w:rsidRPr="00155590">
        <w:rPr>
          <w:rStyle w:val="StyleUnderline"/>
        </w:rPr>
        <w:t xml:space="preserve">The problem with </w:t>
      </w:r>
      <w:r w:rsidRPr="007D6F2A">
        <w:rPr>
          <w:rStyle w:val="Emphasis"/>
        </w:rPr>
        <w:t>hypervigilant</w:t>
      </w:r>
      <w:r w:rsidRPr="00155590">
        <w:rPr>
          <w:rStyle w:val="StyleUnderline"/>
        </w:rPr>
        <w:t xml:space="preserve"> regulation</w:t>
      </w:r>
      <w:r w:rsidRPr="00FD3356">
        <w:rPr>
          <w:sz w:val="16"/>
        </w:rPr>
        <w:t xml:space="preserve"> as rulemaking </w:t>
      </w:r>
      <w:r w:rsidRPr="00155590">
        <w:rPr>
          <w:rStyle w:val="StyleUnderline"/>
        </w:rPr>
        <w:t>is</w:t>
      </w:r>
      <w:r w:rsidRPr="00FD3356">
        <w:rPr>
          <w:sz w:val="16"/>
        </w:rPr>
        <w:t xml:space="preserve"> the “</w:t>
      </w:r>
      <w:r w:rsidRPr="00155590">
        <w:rPr>
          <w:rStyle w:val="StyleUnderline"/>
        </w:rPr>
        <w:t xml:space="preserve">lack of regulatory </w:t>
      </w:r>
      <w:r w:rsidRPr="007D6F2A">
        <w:rPr>
          <w:rStyle w:val="Emphasis"/>
        </w:rPr>
        <w:t>antecedents</w:t>
      </w:r>
      <w:r w:rsidRPr="00FD3356">
        <w:rPr>
          <w:sz w:val="16"/>
        </w:rPr>
        <w:t xml:space="preserve">” for AI.126 While the FDA has regulated emerging technologies by extant statutes in the past, AI is unique.127 </w:t>
      </w:r>
      <w:r w:rsidRPr="00155420">
        <w:rPr>
          <w:rStyle w:val="StyleUnderline"/>
          <w:highlight w:val="cyan"/>
        </w:rPr>
        <w:t>If</w:t>
      </w:r>
      <w:r w:rsidRPr="00155590">
        <w:rPr>
          <w:rStyle w:val="StyleUnderline"/>
        </w:rPr>
        <w:t xml:space="preserve"> the </w:t>
      </w:r>
      <w:r w:rsidRPr="00155420">
        <w:rPr>
          <w:rStyle w:val="Emphasis"/>
          <w:highlight w:val="cyan"/>
        </w:rPr>
        <w:t>FDA</w:t>
      </w:r>
      <w:r w:rsidRPr="00155420">
        <w:rPr>
          <w:rStyle w:val="StyleUnderline"/>
          <w:highlight w:val="cyan"/>
        </w:rPr>
        <w:t xml:space="preserve"> engages in</w:t>
      </w:r>
      <w:r w:rsidRPr="00155590">
        <w:rPr>
          <w:rStyle w:val="StyleUnderline"/>
        </w:rPr>
        <w:t xml:space="preserve"> rulemaking by </w:t>
      </w:r>
      <w:r w:rsidRPr="00420DCA">
        <w:rPr>
          <w:rStyle w:val="Emphasis"/>
          <w:highlight w:val="cyan"/>
        </w:rPr>
        <w:t>adjudication</w:t>
      </w:r>
      <w:r w:rsidRPr="00420DCA">
        <w:rPr>
          <w:rStyle w:val="StyleUnderline"/>
        </w:rPr>
        <w:t xml:space="preserve"> on a case-by-case basis</w:t>
      </w:r>
      <w:r w:rsidRPr="00FD3356">
        <w:rPr>
          <w:sz w:val="16"/>
        </w:rPr>
        <w:t xml:space="preserve">,128 </w:t>
      </w:r>
      <w:r w:rsidRPr="00155420">
        <w:rPr>
          <w:rStyle w:val="StyleUnderline"/>
          <w:highlight w:val="cyan"/>
        </w:rPr>
        <w:t>it</w:t>
      </w:r>
      <w:r w:rsidRPr="00155590">
        <w:rPr>
          <w:rStyle w:val="StyleUnderline"/>
        </w:rPr>
        <w:t xml:space="preserve"> still </w:t>
      </w:r>
      <w:r w:rsidRPr="00155420">
        <w:rPr>
          <w:rStyle w:val="Emphasis"/>
          <w:highlight w:val="cyan"/>
        </w:rPr>
        <w:t>lacks</w:t>
      </w:r>
      <w:r w:rsidRPr="00155420">
        <w:rPr>
          <w:rStyle w:val="StyleUnderline"/>
          <w:highlight w:val="cyan"/>
        </w:rPr>
        <w:t xml:space="preserve"> the</w:t>
      </w:r>
      <w:r w:rsidRPr="00FD3356">
        <w:rPr>
          <w:sz w:val="16"/>
        </w:rPr>
        <w:t xml:space="preserve"> regulatory </w:t>
      </w:r>
      <w:r w:rsidRPr="00155420">
        <w:rPr>
          <w:rStyle w:val="Emphasis"/>
          <w:highlight w:val="cyan"/>
        </w:rPr>
        <w:t>antecedents</w:t>
      </w:r>
      <w:r w:rsidRPr="00155420">
        <w:rPr>
          <w:rStyle w:val="StyleUnderline"/>
          <w:highlight w:val="cyan"/>
        </w:rPr>
        <w:t xml:space="preserve"> to</w:t>
      </w:r>
      <w:r w:rsidRPr="00155590">
        <w:rPr>
          <w:rStyle w:val="StyleUnderline"/>
        </w:rPr>
        <w:t xml:space="preserve"> justify </w:t>
      </w:r>
      <w:r w:rsidRPr="00155420">
        <w:rPr>
          <w:rStyle w:val="Emphasis"/>
          <w:highlight w:val="cyan"/>
        </w:rPr>
        <w:t>enforce</w:t>
      </w:r>
      <w:r w:rsidRPr="00971D92">
        <w:rPr>
          <w:rStyle w:val="Emphasis"/>
        </w:rPr>
        <w:t>ment</w:t>
      </w:r>
      <w:r w:rsidRPr="00155590">
        <w:rPr>
          <w:rStyle w:val="StyleUnderline"/>
        </w:rPr>
        <w:t xml:space="preserve"> over </w:t>
      </w:r>
      <w:r w:rsidRPr="00155420">
        <w:rPr>
          <w:rStyle w:val="StyleUnderline"/>
          <w:highlight w:val="cyan"/>
        </w:rPr>
        <w:t>AI-enabled</w:t>
      </w:r>
      <w:r w:rsidRPr="00155420">
        <w:rPr>
          <w:sz w:val="16"/>
        </w:rPr>
        <w:t xml:space="preserve"> </w:t>
      </w:r>
      <w:r w:rsidRPr="00FD3356">
        <w:rPr>
          <w:sz w:val="16"/>
        </w:rPr>
        <w:t xml:space="preserve">drug </w:t>
      </w:r>
      <w:r w:rsidRPr="00155420">
        <w:rPr>
          <w:rStyle w:val="StyleUnderline"/>
          <w:highlight w:val="cyan"/>
        </w:rPr>
        <w:t>discovery</w:t>
      </w:r>
      <w:r w:rsidRPr="00FD3356">
        <w:rPr>
          <w:sz w:val="16"/>
        </w:rPr>
        <w:t xml:space="preserve"> and SaMD.129 The FDA must embrace a comprehensive regulatory scheme that fosters market growth without rulemaking too soon in AI’s infancy</w:t>
      </w:r>
    </w:p>
    <w:p w14:paraId="3AE38EA1" w14:textId="77777777" w:rsidR="007711CF" w:rsidRPr="00FD3356" w:rsidRDefault="007711CF" w:rsidP="007711CF">
      <w:pPr>
        <w:rPr>
          <w:sz w:val="16"/>
        </w:rPr>
      </w:pPr>
      <w:r w:rsidRPr="00FD3356">
        <w:rPr>
          <w:sz w:val="16"/>
        </w:rPr>
        <w:t>B. Narrow Interpretations: Targeted Rulemaking</w:t>
      </w:r>
    </w:p>
    <w:p w14:paraId="46E376ED" w14:textId="77777777" w:rsidR="007711CF" w:rsidRPr="00FD3356" w:rsidRDefault="007711CF" w:rsidP="007711CF">
      <w:pPr>
        <w:rPr>
          <w:sz w:val="16"/>
        </w:rPr>
      </w:pPr>
      <w:r w:rsidRPr="00FD3356">
        <w:rPr>
          <w:sz w:val="16"/>
        </w:rPr>
        <w:t>The FDA exposes its regulatory authority to substantial MQD challenges whenever it makes or interprets rules on AI integration in the life sciences. Congress has not amended the FDCA to regulate AI as an emerging technology despite bipartisan support for updated rules.130 AI-enabled drug discovery and AI-SaMD present an “extraordinary case” of vast economic and political significance in the life sciences.131 If the FDA pursues rulemaking under its inherited framework, it must construe extant statutes within the MQD’s guardrails.</w:t>
      </w:r>
    </w:p>
    <w:p w14:paraId="1F564408" w14:textId="77777777" w:rsidR="007711CF" w:rsidRPr="005B7C16" w:rsidRDefault="007711CF" w:rsidP="007711CF">
      <w:pPr>
        <w:rPr>
          <w:sz w:val="16"/>
        </w:rPr>
      </w:pPr>
      <w:r w:rsidRPr="005B7C16">
        <w:rPr>
          <w:sz w:val="16"/>
        </w:rPr>
        <w:lastRenderedPageBreak/>
        <w:t>The MQD constrains the FDA’s power to enforce extant statutes or create new AI provisions when addressing issues of exceptional economic and political significance in the life sciences. Unlike other administrative agencies limited by outdated amendments, the FDCA provides flexible regulatory pathways to accommodate AI.132 The nation’s leading scientists and medical professionals, food and drug experts, and policy specialists shepherd emerging technology companies through complex FDA compliance issues.133 The agency guides companies through informal rulemaking to shape their innovations into compliant products.134 However, if the FDA attempts to overregulate AI beyond the scope of extant statutes, competitive companies in a race to monetize AI will mount MQD challenges.135</w:t>
      </w:r>
    </w:p>
    <w:p w14:paraId="4B7CA9E4" w14:textId="77777777" w:rsidR="007711CF" w:rsidRPr="00FD3356" w:rsidRDefault="007711CF" w:rsidP="007711CF">
      <w:pPr>
        <w:rPr>
          <w:sz w:val="16"/>
        </w:rPr>
      </w:pPr>
      <w:r w:rsidRPr="00FD3356">
        <w:rPr>
          <w:sz w:val="16"/>
        </w:rPr>
        <w:t xml:space="preserve">While executive support for AI/ML development is crucial to pace regulation with innovation,136 demand for informal rulemaking is premature.137 </w:t>
      </w:r>
      <w:r w:rsidRPr="00E24699">
        <w:rPr>
          <w:rStyle w:val="StyleUnderline"/>
        </w:rPr>
        <w:t>Pre-</w:t>
      </w:r>
      <w:r w:rsidRPr="00DC1A4F">
        <w:rPr>
          <w:rStyle w:val="StyleUnderline"/>
          <w:highlight w:val="cyan"/>
        </w:rPr>
        <w:t xml:space="preserve">market </w:t>
      </w:r>
      <w:r w:rsidRPr="00DC1A4F">
        <w:rPr>
          <w:rStyle w:val="Emphasis"/>
          <w:highlight w:val="cyan"/>
        </w:rPr>
        <w:t>regulation</w:t>
      </w:r>
      <w:r w:rsidRPr="00DC1A4F">
        <w:rPr>
          <w:rStyle w:val="StyleUnderline"/>
          <w:highlight w:val="cyan"/>
        </w:rPr>
        <w:t xml:space="preserve"> is </w:t>
      </w:r>
      <w:r w:rsidRPr="00DC1A4F">
        <w:rPr>
          <w:rStyle w:val="Emphasis"/>
          <w:highlight w:val="cyan"/>
        </w:rPr>
        <w:t>harmful</w:t>
      </w:r>
      <w:r w:rsidRPr="00DC1A4F">
        <w:rPr>
          <w:rStyle w:val="StyleUnderline"/>
          <w:highlight w:val="cyan"/>
        </w:rPr>
        <w:t xml:space="preserve"> before</w:t>
      </w:r>
      <w:r w:rsidRPr="00FD3356">
        <w:rPr>
          <w:sz w:val="16"/>
        </w:rPr>
        <w:t xml:space="preserve"> the full scope of </w:t>
      </w:r>
      <w:r w:rsidRPr="006F2440">
        <w:rPr>
          <w:rStyle w:val="StyleUnderline"/>
        </w:rPr>
        <w:t xml:space="preserve">AI’s </w:t>
      </w:r>
      <w:r w:rsidRPr="00DC1A4F">
        <w:rPr>
          <w:rStyle w:val="StyleUnderline"/>
          <w:highlight w:val="cyan"/>
        </w:rPr>
        <w:t xml:space="preserve">risks are </w:t>
      </w:r>
      <w:r w:rsidRPr="00DC1A4F">
        <w:rPr>
          <w:rStyle w:val="Emphasis"/>
          <w:highlight w:val="cyan"/>
        </w:rPr>
        <w:t>known</w:t>
      </w:r>
      <w:r w:rsidRPr="006F2440">
        <w:rPr>
          <w:rStyle w:val="StyleUnderline"/>
        </w:rPr>
        <w:t>.</w:t>
      </w:r>
      <w:r w:rsidRPr="001833F0">
        <w:rPr>
          <w:sz w:val="16"/>
        </w:rPr>
        <w:t xml:space="preserve"> Not only would </w:t>
      </w:r>
      <w:r w:rsidRPr="00DC1A4F">
        <w:rPr>
          <w:rStyle w:val="StyleUnderline"/>
          <w:highlight w:val="cyan"/>
        </w:rPr>
        <w:t xml:space="preserve">rules that </w:t>
      </w:r>
      <w:r w:rsidRPr="00DC1A4F">
        <w:rPr>
          <w:rStyle w:val="Emphasis"/>
          <w:highlight w:val="cyan"/>
        </w:rPr>
        <w:t>target</w:t>
      </w:r>
      <w:r w:rsidRPr="00FD3356">
        <w:rPr>
          <w:sz w:val="16"/>
        </w:rPr>
        <w:t xml:space="preserve"> pre-market </w:t>
      </w:r>
      <w:r w:rsidRPr="00DC1A4F">
        <w:rPr>
          <w:rStyle w:val="StyleUnderline"/>
          <w:highlight w:val="cyan"/>
        </w:rPr>
        <w:t xml:space="preserve">innovation </w:t>
      </w:r>
      <w:r w:rsidRPr="00DC1A4F">
        <w:rPr>
          <w:rStyle w:val="Emphasis"/>
          <w:highlight w:val="cyan"/>
        </w:rPr>
        <w:t>detract</w:t>
      </w:r>
      <w:r w:rsidRPr="00F875A1">
        <w:rPr>
          <w:rStyle w:val="StyleUnderline"/>
        </w:rPr>
        <w:t xml:space="preserve"> from the public </w:t>
      </w:r>
      <w:r w:rsidRPr="00DC1A4F">
        <w:rPr>
          <w:rStyle w:val="StyleUnderline"/>
          <w:highlight w:val="cyan"/>
        </w:rPr>
        <w:t>benefit</w:t>
      </w:r>
      <w:r w:rsidRPr="00FD3356">
        <w:rPr>
          <w:sz w:val="16"/>
        </w:rPr>
        <w:t xml:space="preserve"> that AI promises, </w:t>
      </w:r>
      <w:r w:rsidRPr="003833F9">
        <w:rPr>
          <w:rStyle w:val="StyleUnderline"/>
        </w:rPr>
        <w:t>but</w:t>
      </w:r>
      <w:r w:rsidRPr="00FD3356">
        <w:rPr>
          <w:sz w:val="16"/>
        </w:rPr>
        <w:t xml:space="preserve"> it </w:t>
      </w:r>
      <w:r w:rsidRPr="003833F9">
        <w:rPr>
          <w:rStyle w:val="StyleUnderline"/>
        </w:rPr>
        <w:t xml:space="preserve">would </w:t>
      </w:r>
      <w:r w:rsidRPr="000A63EC">
        <w:rPr>
          <w:rStyle w:val="Emphasis"/>
        </w:rPr>
        <w:t>deteriorate</w:t>
      </w:r>
      <w:r w:rsidRPr="003833F9">
        <w:rPr>
          <w:rStyle w:val="StyleUnderline"/>
        </w:rPr>
        <w:t xml:space="preserve"> the FDA’s </w:t>
      </w:r>
      <w:r w:rsidRPr="000A63EC">
        <w:rPr>
          <w:rStyle w:val="Emphasis"/>
        </w:rPr>
        <w:t>authority</w:t>
      </w:r>
      <w:r w:rsidRPr="00FD3356">
        <w:rPr>
          <w:sz w:val="16"/>
        </w:rPr>
        <w:t xml:space="preserve"> under the MQD. As a result, some executive orders on AI innovation overlook the FDA’s robust regulatory framework in its haste to promulgate new AI/ML-specific rules.138 The FDA must regulate how life sciences companies integrate AI/ML into their development, marketing, and sales to ensure public safety and therapeutic efficacy. </w:t>
      </w:r>
      <w:r w:rsidRPr="00DC1A4F">
        <w:rPr>
          <w:rStyle w:val="Emphasis"/>
          <w:highlight w:val="cyan"/>
        </w:rPr>
        <w:t>Healthcare</w:t>
      </w:r>
      <w:r w:rsidRPr="0081749D">
        <w:rPr>
          <w:rStyle w:val="StyleUnderline"/>
        </w:rPr>
        <w:t xml:space="preserve"> data </w:t>
      </w:r>
      <w:r w:rsidRPr="00DC1A4F">
        <w:rPr>
          <w:rStyle w:val="StyleUnderline"/>
          <w:highlight w:val="cyan"/>
        </w:rPr>
        <w:t>firms</w:t>
      </w:r>
      <w:r w:rsidRPr="0081749D">
        <w:rPr>
          <w:rStyle w:val="StyleUnderline"/>
        </w:rPr>
        <w:t xml:space="preserve">, pharmaceutical </w:t>
      </w:r>
      <w:r w:rsidRPr="00DC1A4F">
        <w:rPr>
          <w:rStyle w:val="Emphasis"/>
          <w:highlight w:val="cyan"/>
        </w:rPr>
        <w:t>companies</w:t>
      </w:r>
      <w:r w:rsidRPr="00DC1A4F">
        <w:rPr>
          <w:rStyle w:val="StyleUnderline"/>
          <w:highlight w:val="cyan"/>
        </w:rPr>
        <w:t>, and</w:t>
      </w:r>
      <w:r w:rsidRPr="0081749D">
        <w:rPr>
          <w:rStyle w:val="StyleUnderline"/>
        </w:rPr>
        <w:t xml:space="preserve"> medical device </w:t>
      </w:r>
      <w:r w:rsidRPr="00DC1A4F">
        <w:rPr>
          <w:rStyle w:val="Emphasis"/>
          <w:highlight w:val="cyan"/>
        </w:rPr>
        <w:t>manufacturers</w:t>
      </w:r>
      <w:r w:rsidRPr="00DC1A4F">
        <w:rPr>
          <w:rStyle w:val="StyleUnderline"/>
          <w:highlight w:val="cyan"/>
        </w:rPr>
        <w:t xml:space="preserve"> will </w:t>
      </w:r>
      <w:r w:rsidRPr="00DC1A4F">
        <w:rPr>
          <w:rStyle w:val="Emphasis"/>
          <w:highlight w:val="cyan"/>
        </w:rPr>
        <w:t>tailo</w:t>
      </w:r>
      <w:r w:rsidRPr="00EF656C">
        <w:rPr>
          <w:rStyle w:val="Emphasis"/>
        </w:rPr>
        <w:t>r</w:t>
      </w:r>
      <w:r w:rsidRPr="0081749D">
        <w:rPr>
          <w:rStyle w:val="StyleUnderline"/>
        </w:rPr>
        <w:t xml:space="preserve"> their </w:t>
      </w:r>
      <w:r w:rsidRPr="0066788B">
        <w:rPr>
          <w:rStyle w:val="StyleUnderline"/>
        </w:rPr>
        <w:t>approach</w:t>
      </w:r>
      <w:r w:rsidRPr="00FD3356">
        <w:rPr>
          <w:sz w:val="16"/>
        </w:rPr>
        <w:t xml:space="preserve"> in the major questions era, </w:t>
      </w:r>
      <w:r w:rsidRPr="00C5043F">
        <w:rPr>
          <w:rStyle w:val="StyleUnderline"/>
        </w:rPr>
        <w:t>balancing</w:t>
      </w:r>
      <w:r w:rsidRPr="00FD3356">
        <w:rPr>
          <w:sz w:val="16"/>
        </w:rPr>
        <w:t xml:space="preserve"> inevitable </w:t>
      </w:r>
      <w:r w:rsidRPr="00DC1A4F">
        <w:rPr>
          <w:rStyle w:val="Emphasis"/>
          <w:highlight w:val="cyan"/>
        </w:rPr>
        <w:t>oversight</w:t>
      </w:r>
      <w:r w:rsidRPr="00DC1A4F">
        <w:rPr>
          <w:rStyle w:val="StyleUnderline"/>
          <w:highlight w:val="cyan"/>
        </w:rPr>
        <w:t xml:space="preserve"> with</w:t>
      </w:r>
      <w:r w:rsidRPr="00AA3551">
        <w:rPr>
          <w:rStyle w:val="StyleUnderline"/>
        </w:rPr>
        <w:t xml:space="preserve"> their </w:t>
      </w:r>
      <w:r w:rsidRPr="00DC1A4F">
        <w:rPr>
          <w:rStyle w:val="Emphasis"/>
          <w:highlight w:val="cyan"/>
        </w:rPr>
        <w:t>financial interests</w:t>
      </w:r>
      <w:r w:rsidRPr="00FD3356">
        <w:rPr>
          <w:sz w:val="16"/>
        </w:rPr>
        <w:t>.139 When the FDA attempts to regulate AI in drug discovery and AI-SaMD through extant statutory authority, it invites MQD challenges because these technologies represent “a significant portion of the American economy.”140 The FDA must utilize its inherited framework to balance specific rulemaking measures with limited adjudication on a case-by-case basis under the FDCA.</w:t>
      </w:r>
    </w:p>
    <w:p w14:paraId="088E7882" w14:textId="77777777" w:rsidR="007711CF" w:rsidRPr="00FD3356" w:rsidRDefault="007711CF" w:rsidP="007711CF">
      <w:pPr>
        <w:rPr>
          <w:sz w:val="16"/>
        </w:rPr>
      </w:pPr>
      <w:r w:rsidRPr="00FD3356">
        <w:rPr>
          <w:sz w:val="16"/>
        </w:rPr>
        <w:t>III. THE SOLUTION WITHIN REACH</w:t>
      </w:r>
    </w:p>
    <w:p w14:paraId="5CB1BD2F" w14:textId="77777777" w:rsidR="007711CF" w:rsidRPr="00FD0CBC" w:rsidRDefault="007711CF" w:rsidP="007711CF">
      <w:pPr>
        <w:rPr>
          <w:sz w:val="16"/>
        </w:rPr>
      </w:pPr>
      <w:r w:rsidRPr="00FD3356">
        <w:rPr>
          <w:sz w:val="16"/>
        </w:rPr>
        <w:t xml:space="preserve">The FDA’s inherited regime is sufficient to regulate AI as an emerging technology, although it must operate within narrow guardrails.141 The FDA can reasonably comply with executive orders without disrupting AI utilization by issuing non-final letters now and adjudicating on a case-by-case basis later. </w:t>
      </w:r>
      <w:r w:rsidRPr="00F44E5A">
        <w:rPr>
          <w:rStyle w:val="StyleUnderline"/>
          <w:highlight w:val="cyan"/>
        </w:rPr>
        <w:t xml:space="preserve">The </w:t>
      </w:r>
      <w:r w:rsidRPr="00F44E5A">
        <w:rPr>
          <w:rStyle w:val="Emphasis"/>
          <w:highlight w:val="cyan"/>
        </w:rPr>
        <w:t>FDA</w:t>
      </w:r>
      <w:r w:rsidRPr="00F44E5A">
        <w:rPr>
          <w:rStyle w:val="StyleUnderline"/>
          <w:highlight w:val="cyan"/>
        </w:rPr>
        <w:t xml:space="preserve"> must </w:t>
      </w:r>
      <w:r w:rsidRPr="00F44E5A">
        <w:rPr>
          <w:rStyle w:val="Emphasis"/>
          <w:highlight w:val="cyan"/>
        </w:rPr>
        <w:t>fold</w:t>
      </w:r>
      <w:r w:rsidRPr="00B804BE">
        <w:rPr>
          <w:rStyle w:val="StyleUnderline"/>
        </w:rPr>
        <w:t xml:space="preserve"> AI regulation</w:t>
      </w:r>
      <w:r w:rsidRPr="00FD3356">
        <w:rPr>
          <w:sz w:val="16"/>
        </w:rPr>
        <w:t xml:space="preserve"> under </w:t>
      </w:r>
      <w:r w:rsidRPr="00C651BD">
        <w:rPr>
          <w:sz w:val="16"/>
        </w:rPr>
        <w:t xml:space="preserve">extant statutes until Congress confers clear authority. </w:t>
      </w:r>
      <w:r w:rsidRPr="00FD3356">
        <w:rPr>
          <w:sz w:val="16"/>
        </w:rPr>
        <w:t xml:space="preserve">Until the challenges associated with the utilization of AI/ML in the life sciences are known specifically, </w:t>
      </w:r>
      <w:r w:rsidRPr="00FD0CBC">
        <w:rPr>
          <w:rStyle w:val="StyleUnderline"/>
        </w:rPr>
        <w:t xml:space="preserve">promulgating </w:t>
      </w:r>
      <w:r w:rsidRPr="00DD3CC4">
        <w:rPr>
          <w:rStyle w:val="Emphasis"/>
          <w:highlight w:val="cyan"/>
        </w:rPr>
        <w:t>new</w:t>
      </w:r>
      <w:r w:rsidRPr="00DD3CC4">
        <w:rPr>
          <w:rStyle w:val="StyleUnderline"/>
          <w:highlight w:val="cyan"/>
        </w:rPr>
        <w:t xml:space="preserve"> rules only</w:t>
      </w:r>
      <w:r w:rsidRPr="00FD0CBC">
        <w:rPr>
          <w:rStyle w:val="StyleUnderline"/>
        </w:rPr>
        <w:t xml:space="preserve"> risks </w:t>
      </w:r>
      <w:r w:rsidRPr="00DD3CC4">
        <w:rPr>
          <w:rStyle w:val="Emphasis"/>
          <w:highlight w:val="cyan"/>
        </w:rPr>
        <w:t>halt</w:t>
      </w:r>
      <w:r w:rsidRPr="00DD3CC4">
        <w:rPr>
          <w:rStyle w:val="StyleUnderline"/>
        </w:rPr>
        <w:t>ing</w:t>
      </w:r>
      <w:r w:rsidRPr="00FD0CBC">
        <w:rPr>
          <w:rStyle w:val="StyleUnderline"/>
        </w:rPr>
        <w:t xml:space="preserve"> </w:t>
      </w:r>
      <w:r w:rsidRPr="00DD3CC4">
        <w:rPr>
          <w:rStyle w:val="StyleUnderline"/>
          <w:highlight w:val="cyan"/>
        </w:rPr>
        <w:t>innovation</w:t>
      </w:r>
      <w:r w:rsidRPr="00FD0CBC">
        <w:rPr>
          <w:sz w:val="16"/>
        </w:rPr>
        <w:t xml:space="preserve"> in the face of an MQD challenge.</w:t>
      </w:r>
    </w:p>
    <w:p w14:paraId="29B3A97D" w14:textId="77777777" w:rsidR="007711CF" w:rsidRPr="00C507AB" w:rsidRDefault="007711CF" w:rsidP="007711CF">
      <w:pPr>
        <w:rPr>
          <w:sz w:val="16"/>
        </w:rPr>
      </w:pPr>
      <w:r w:rsidRPr="00FD0CBC">
        <w:rPr>
          <w:rStyle w:val="StyleUnderline"/>
        </w:rPr>
        <w:t xml:space="preserve">The FDA’s </w:t>
      </w:r>
      <w:r w:rsidRPr="00FD0CBC">
        <w:rPr>
          <w:rStyle w:val="Emphasis"/>
        </w:rPr>
        <w:t>inherited</w:t>
      </w:r>
      <w:r w:rsidRPr="00FD0CBC">
        <w:rPr>
          <w:rStyle w:val="StyleUnderline"/>
        </w:rPr>
        <w:t xml:space="preserve"> framework is </w:t>
      </w:r>
      <w:r w:rsidRPr="00FD0CBC">
        <w:rPr>
          <w:rStyle w:val="Emphasis"/>
        </w:rPr>
        <w:t>sufficient</w:t>
      </w:r>
      <w:r w:rsidRPr="00FD0CBC">
        <w:rPr>
          <w:rStyle w:val="StyleUnderline"/>
        </w:rPr>
        <w:t xml:space="preserve"> to regulate AI</w:t>
      </w:r>
      <w:r w:rsidRPr="00FD0CBC">
        <w:rPr>
          <w:sz w:val="16"/>
        </w:rPr>
        <w:t xml:space="preserve">/ML systems </w:t>
      </w:r>
      <w:r w:rsidRPr="00FD0CBC">
        <w:rPr>
          <w:rStyle w:val="StyleUnderline"/>
        </w:rPr>
        <w:t>in drug discovery</w:t>
      </w:r>
      <w:r w:rsidRPr="00FD0CBC">
        <w:rPr>
          <w:sz w:val="16"/>
        </w:rPr>
        <w:t xml:space="preserve"> and SaMD in the near term. The FDA has made substantial non-regulatory progress to oversee the safe and effective incorporation of AI/ML</w:t>
      </w:r>
      <w:r w:rsidRPr="00FD3356">
        <w:rPr>
          <w:sz w:val="16"/>
        </w:rPr>
        <w:t xml:space="preserve"> systems by life science companies through discussion papers and guidance documents.142 </w:t>
      </w:r>
      <w:r w:rsidRPr="00F44E5A">
        <w:rPr>
          <w:rStyle w:val="Emphasis"/>
          <w:highlight w:val="cyan"/>
        </w:rPr>
        <w:t>Until</w:t>
      </w:r>
      <w:r w:rsidRPr="00FD3356">
        <w:rPr>
          <w:sz w:val="16"/>
        </w:rPr>
        <w:t xml:space="preserve"> the </w:t>
      </w:r>
      <w:r w:rsidRPr="00F44E5A">
        <w:rPr>
          <w:rStyle w:val="StyleUnderline"/>
          <w:highlight w:val="cyan"/>
        </w:rPr>
        <w:t>risks</w:t>
      </w:r>
      <w:r w:rsidRPr="00437AED">
        <w:rPr>
          <w:rStyle w:val="StyleUnderline"/>
        </w:rPr>
        <w:t xml:space="preserve"> of AI </w:t>
      </w:r>
      <w:r w:rsidRPr="00F44E5A">
        <w:rPr>
          <w:rStyle w:val="StyleUnderline"/>
          <w:highlight w:val="cyan"/>
        </w:rPr>
        <w:t xml:space="preserve">are </w:t>
      </w:r>
      <w:r w:rsidRPr="00F44E5A">
        <w:rPr>
          <w:rStyle w:val="Emphasis"/>
          <w:highlight w:val="cyan"/>
        </w:rPr>
        <w:t>known</w:t>
      </w:r>
      <w:r w:rsidRPr="00437AED">
        <w:rPr>
          <w:rStyle w:val="StyleUnderline"/>
        </w:rPr>
        <w:t xml:space="preserve"> specifically, </w:t>
      </w:r>
      <w:r w:rsidRPr="00F44E5A">
        <w:rPr>
          <w:rStyle w:val="StyleUnderline"/>
          <w:highlight w:val="cyan"/>
        </w:rPr>
        <w:t xml:space="preserve">the </w:t>
      </w:r>
      <w:r w:rsidRPr="00F44E5A">
        <w:rPr>
          <w:rStyle w:val="Emphasis"/>
          <w:highlight w:val="cyan"/>
        </w:rPr>
        <w:t>FDA</w:t>
      </w:r>
      <w:r w:rsidRPr="00F44E5A">
        <w:rPr>
          <w:rStyle w:val="StyleUnderline"/>
          <w:highlight w:val="cyan"/>
        </w:rPr>
        <w:t xml:space="preserve"> should pursue</w:t>
      </w:r>
      <w:r w:rsidRPr="00FD3356">
        <w:rPr>
          <w:sz w:val="16"/>
        </w:rPr>
        <w:t xml:space="preserve"> its </w:t>
      </w:r>
      <w:r w:rsidRPr="00F44E5A">
        <w:rPr>
          <w:rStyle w:val="Emphasis"/>
          <w:highlight w:val="cyan"/>
        </w:rPr>
        <w:t>dialogue</w:t>
      </w:r>
      <w:r w:rsidRPr="00F44E5A">
        <w:rPr>
          <w:rStyle w:val="StyleUnderline"/>
          <w:highlight w:val="cyan"/>
        </w:rPr>
        <w:t xml:space="preserve"> with</w:t>
      </w:r>
      <w:r w:rsidRPr="00437AED">
        <w:rPr>
          <w:rStyle w:val="StyleUnderline"/>
        </w:rPr>
        <w:t xml:space="preserve"> corporate </w:t>
      </w:r>
      <w:r w:rsidRPr="00F44E5A">
        <w:rPr>
          <w:rStyle w:val="Emphasis"/>
          <w:highlight w:val="cyan"/>
        </w:rPr>
        <w:t>stakeholders</w:t>
      </w:r>
      <w:r w:rsidRPr="00FD3356">
        <w:rPr>
          <w:sz w:val="16"/>
        </w:rPr>
        <w:t xml:space="preserve">. Only after the FDA has developed a robust record of regulatory antecedents should it begin folding AI’s application under existing statutes. </w:t>
      </w:r>
      <w:r w:rsidRPr="00922312">
        <w:rPr>
          <w:rStyle w:val="StyleUnderline"/>
        </w:rPr>
        <w:t xml:space="preserve">The FDA </w:t>
      </w:r>
      <w:r w:rsidRPr="00F44E5A">
        <w:rPr>
          <w:rStyle w:val="StyleUnderline"/>
        </w:rPr>
        <w:t xml:space="preserve">is </w:t>
      </w:r>
      <w:r w:rsidRPr="006556A2">
        <w:rPr>
          <w:rStyle w:val="Emphasis"/>
        </w:rPr>
        <w:t>less vulnerable</w:t>
      </w:r>
      <w:r w:rsidRPr="00922312">
        <w:rPr>
          <w:rStyle w:val="StyleUnderline"/>
        </w:rPr>
        <w:t xml:space="preserve"> to MQD challenges when</w:t>
      </w:r>
      <w:r w:rsidRPr="00FD3356">
        <w:rPr>
          <w:sz w:val="16"/>
        </w:rPr>
        <w:t xml:space="preserve"> the </w:t>
      </w:r>
      <w:r w:rsidRPr="00922312">
        <w:rPr>
          <w:rStyle w:val="StyleUnderline"/>
        </w:rPr>
        <w:t xml:space="preserve">agency </w:t>
      </w:r>
      <w:r w:rsidRPr="006556A2">
        <w:rPr>
          <w:rStyle w:val="Emphasis"/>
        </w:rPr>
        <w:t>communicates</w:t>
      </w:r>
      <w:r w:rsidRPr="00922312">
        <w:rPr>
          <w:rStyle w:val="StyleUnderline"/>
        </w:rPr>
        <w:t xml:space="preserve"> with corporate </w:t>
      </w:r>
      <w:r w:rsidRPr="006556A2">
        <w:rPr>
          <w:rStyle w:val="Emphasis"/>
        </w:rPr>
        <w:t>stakeholders</w:t>
      </w:r>
      <w:r w:rsidRPr="00FD3356">
        <w:rPr>
          <w:sz w:val="16"/>
        </w:rPr>
        <w:t xml:space="preserve"> and articulates “clear congressional authorization”143 behind statutory applications of the FDCA. The agency must avoid promulgating specific pre-market regulations in favor of post-market adjudication on a case-by-case basis. The FDA must catalog and utilize antecedents to balance specific objectives with limited </w:t>
      </w:r>
      <w:r w:rsidRPr="00C507AB">
        <w:rPr>
          <w:sz w:val="16"/>
        </w:rPr>
        <w:t>post-market adjudication under the FDCA.</w:t>
      </w:r>
    </w:p>
    <w:p w14:paraId="6C79EC16" w14:textId="77777777" w:rsidR="007711CF" w:rsidRPr="00C507AB" w:rsidRDefault="007711CF" w:rsidP="007711CF">
      <w:pPr>
        <w:rPr>
          <w:sz w:val="16"/>
        </w:rPr>
      </w:pPr>
      <w:r w:rsidRPr="00C507AB">
        <w:rPr>
          <w:sz w:val="16"/>
        </w:rPr>
        <w:t>A. Unprecedented Agency Engagement</w:t>
      </w:r>
    </w:p>
    <w:p w14:paraId="1C62F35E" w14:textId="77777777" w:rsidR="007711CF" w:rsidRPr="00C507AB" w:rsidRDefault="007711CF" w:rsidP="007711CF">
      <w:pPr>
        <w:rPr>
          <w:sz w:val="16"/>
        </w:rPr>
      </w:pPr>
      <w:r w:rsidRPr="00C507AB">
        <w:rPr>
          <w:sz w:val="16"/>
        </w:rPr>
        <w:t>Rulemaking under the FDA’s inherited regime requires careful attention to its antecedent policies. The FDCA provides a robust framework to regulate AI in life sciences, just as it has effectively governed previous technological innovations.144 Under the FDCA, corporate stakeholders and the FDA must strike a balance between self-governance and agency oversight to regulate AI in a manner consistent with entrepreneurial success.145</w:t>
      </w:r>
    </w:p>
    <w:p w14:paraId="1B1F1BDE" w14:textId="77777777" w:rsidR="007711CF" w:rsidRDefault="007711CF" w:rsidP="007711CF">
      <w:pPr>
        <w:rPr>
          <w:sz w:val="16"/>
        </w:rPr>
      </w:pPr>
      <w:r w:rsidRPr="00C507AB">
        <w:rPr>
          <w:rStyle w:val="StyleUnderline"/>
        </w:rPr>
        <w:t xml:space="preserve">Congress </w:t>
      </w:r>
      <w:r w:rsidRPr="00C507AB">
        <w:rPr>
          <w:rStyle w:val="Emphasis"/>
        </w:rPr>
        <w:t>clearly authorizes</w:t>
      </w:r>
      <w:r w:rsidRPr="00C507AB">
        <w:rPr>
          <w:sz w:val="16"/>
        </w:rPr>
        <w:t xml:space="preserve"> the </w:t>
      </w:r>
      <w:r w:rsidRPr="00C507AB">
        <w:rPr>
          <w:rStyle w:val="StyleUnderline"/>
        </w:rPr>
        <w:t xml:space="preserve">FDA to operate in the </w:t>
      </w:r>
      <w:r w:rsidRPr="00C507AB">
        <w:rPr>
          <w:rStyle w:val="Emphasis"/>
        </w:rPr>
        <w:t>twilight zone</w:t>
      </w:r>
      <w:r w:rsidRPr="00C507AB">
        <w:rPr>
          <w:sz w:val="16"/>
        </w:rPr>
        <w:t xml:space="preserve"> where legislative</w:t>
      </w:r>
      <w:r w:rsidRPr="00FD3356">
        <w:rPr>
          <w:sz w:val="16"/>
        </w:rPr>
        <w:t xml:space="preserve"> representatives fall short of understanding.146 FDCA Chapter 9, subchapter V governs the regulation of “Drugs and Devices,” and subchapter VII governs the FDA’s general au thority.147 Congress grants the experts breathing room to interpret and enforce the FDCA, although sometimes questionably.148 </w:t>
      </w:r>
      <w:r w:rsidRPr="00FD3356">
        <w:rPr>
          <w:rStyle w:val="StyleUnderline"/>
        </w:rPr>
        <w:t xml:space="preserve">The FDA should prioritize </w:t>
      </w:r>
      <w:r w:rsidRPr="001246C6">
        <w:rPr>
          <w:rStyle w:val="Emphasis"/>
          <w:highlight w:val="cyan"/>
        </w:rPr>
        <w:t>post-market</w:t>
      </w:r>
      <w:r w:rsidRPr="001246C6">
        <w:rPr>
          <w:rStyle w:val="StyleUnderline"/>
          <w:highlight w:val="cyan"/>
        </w:rPr>
        <w:t xml:space="preserve"> adjudication</w:t>
      </w:r>
      <w:r w:rsidRPr="00FD3356">
        <w:rPr>
          <w:rStyle w:val="StyleUnderline"/>
        </w:rPr>
        <w:t xml:space="preserve"> because it </w:t>
      </w:r>
      <w:r w:rsidRPr="001246C6">
        <w:rPr>
          <w:rStyle w:val="StyleUnderline"/>
          <w:highlight w:val="cyan"/>
        </w:rPr>
        <w:t>avoids</w:t>
      </w:r>
      <w:r w:rsidRPr="00FD3356">
        <w:rPr>
          <w:sz w:val="16"/>
        </w:rPr>
        <w:t xml:space="preserve"> the </w:t>
      </w:r>
      <w:r w:rsidRPr="001246C6">
        <w:rPr>
          <w:rStyle w:val="Emphasis"/>
          <w:highlight w:val="cyan"/>
        </w:rPr>
        <w:t>generality</w:t>
      </w:r>
      <w:r w:rsidRPr="001246C6">
        <w:rPr>
          <w:rStyle w:val="StyleUnderline"/>
          <w:highlight w:val="cyan"/>
        </w:rPr>
        <w:t xml:space="preserve"> of </w:t>
      </w:r>
      <w:r w:rsidRPr="001246C6">
        <w:rPr>
          <w:rStyle w:val="Emphasis"/>
          <w:highlight w:val="cyan"/>
        </w:rPr>
        <w:t>informal</w:t>
      </w:r>
      <w:r w:rsidRPr="001246C6">
        <w:rPr>
          <w:rStyle w:val="StyleUnderline"/>
          <w:highlight w:val="cyan"/>
        </w:rPr>
        <w:t xml:space="preserve"> rulemaking that</w:t>
      </w:r>
      <w:r w:rsidRPr="00FD3356">
        <w:rPr>
          <w:rStyle w:val="StyleUnderline"/>
        </w:rPr>
        <w:t xml:space="preserve"> would </w:t>
      </w:r>
      <w:r w:rsidRPr="001246C6">
        <w:rPr>
          <w:rStyle w:val="Emphasis"/>
          <w:highlight w:val="cyan"/>
        </w:rPr>
        <w:t>undermine</w:t>
      </w:r>
      <w:r w:rsidRPr="001246C6">
        <w:rPr>
          <w:rStyle w:val="StyleUnderline"/>
          <w:highlight w:val="cyan"/>
        </w:rPr>
        <w:t xml:space="preserve"> AI’s possibilities</w:t>
      </w:r>
      <w:r w:rsidRPr="00FD3356">
        <w:rPr>
          <w:sz w:val="16"/>
        </w:rPr>
        <w:t>.149</w:t>
      </w:r>
    </w:p>
    <w:p w14:paraId="137CC867" w14:textId="77777777" w:rsidR="007711CF" w:rsidRPr="00FD3356" w:rsidRDefault="007711CF" w:rsidP="007711CF">
      <w:pPr>
        <w:rPr>
          <w:sz w:val="16"/>
        </w:rPr>
      </w:pPr>
      <w:r>
        <w:rPr>
          <w:sz w:val="16"/>
        </w:rPr>
        <w:t>&lt;&lt;TEXT CONDENSED, NONE OMITTED&gt;&gt;</w:t>
      </w:r>
    </w:p>
    <w:p w14:paraId="3520C619" w14:textId="77777777" w:rsidR="007711CF" w:rsidRPr="000D59E4" w:rsidRDefault="007711CF" w:rsidP="007711CF">
      <w:pPr>
        <w:rPr>
          <w:sz w:val="8"/>
        </w:rPr>
      </w:pPr>
      <w:r w:rsidRPr="000D59E4">
        <w:rPr>
          <w:sz w:val="8"/>
        </w:rPr>
        <w:lastRenderedPageBreak/>
        <w:t>Consider the following examples when the FDA regulates SaMD. OsteoDetect is a radiological AI detection and diagnosis software that analyzes X-ray images and identifies the location of minor bone fractures for doctors.150 The FDA cleared the software for use in primary care settings in 2018.151 In 2019, the FDA authorized Embrace2, a seizure-monitoring SaMD that tracks patients’ vitals and shares data with healthcare providers.152 Notably, many SaMD inventions picked up long before lawmakers and administrative agencies began calling for change. When the FDA approved dozens of SaMD devices—including OsteoDetect and Embrace2—the FDCA was detailed enough in its definitions to regulate the novel technology. However, the FDA frequently updates its definitions, either by enforcement under FDCA §§ 301-310 or minor bills like the FDA Modernization Act of 2022.153 In 2024, for example, the agency made “a power grab to regulate lab tests like medical devices” when it quietly finalized a rule to regulate in vitro diagnostic (IVD) products as devices.154 By adding language that the laboratory developed tests (LDTs) are devices “when the manufacturer ... is a laboratory” under § 809.3(a)’s definition of IVDs,155 the FDA risks a MQD challenge. Without an interactive online bank of antecedents, the FDA will draw criticism for these actions in the MQD era. The agency must do better to catalog any change in its approach to regulate AI under current law. One reasonable counterargument arises here. Because the FDA safeguards public health and safety, the agency must tweak definitions as necessary. When the FDA authorized the integration of AI in SaMD in 2018, the risks were largely unknown. Seven years later, who bears the legal risks when a device reports false data, or worse, fails to identify a life-threatening problem? Businesses and the FDA are both accountable for those products that impact public health.156 Both AI-SaMD products mentioned above fall under extant FDCA regulations.157 Though Congress never passed the FDCA with AI’s revolutionary capabilities in mind, it still granted the FDA authority to regulate emerging technology.158 As technology evolves, the FDA’s autonomy to regulate by law does not.159 Technological innovation is presumed, and regulation persists even when Congress cannot act fast enough to determine how new products fall under existing statutes. The solution here goes one step beyond the obvious. Not only should the FDA regulate within its present toolkit but it should also dramatically limit drafting informal rules on pre-market trials to allow AI-enabled technologies to flourish.160 As a result, new biotechnology companies will grow and compete while the FDA simultaneously fends off MQD challenges.161 Recent guidance offers one example of how the agency should regulate slowly and cautiously while engaging with corporate stakeholders.162 The Center for Biologics Evaluation and Research (CBER) has identified roughly seventy INDs since 2016 that utilize AI in the development of vaccines, cellular treatment products, and gene therapies.163 The FDA issued a joint discussion paper with CBER, CDER, CDRH, and OCP in response to Executive Order 14110 in October 2023.164 This white paper is one example of the cautious steps the FDA should take to catalog its interpretation of extant FDCA statutes. The FDA regularly shows its willingness to repurpose long-extant statutes. In May 2024, when the FDA published the final rule that redefined laboratory developed IVDs as medical “devices” under the FDCA, the agency issued a 160-page rule.165 In it, the agency proclaimed authority over labs that develop, manufacture, and perform tests like blood cancer lab tests.166 Such administrative missteps must be avoided in the FDA’s effort to fold the applications of AI into the existing FDCA framework. Collaboration beyond the traditional administrative pathways is essential to AI’s integration. The APA requires that agencies engage the public and corporate stakeholders before promulgating rules.167 As a result, the FDA must consult the public with Notices of Pro posed Rulemaking (NPRM). Then, in a final rule, the FDA must respond to public comments and justify its decision by the logical outgrowth from the rule’s original construction.168 Depending on the rule’s economic implications, the FDA must submit an impact analysis describing the rule’s anticipated costs and benefits to the Office of Management and Budget (OMB).169 If, for example, the FDA promulgates a rule that requires medical device manufacturers planning to utilize an AI-SaMD in their new product to submit the algorithm for pre-market review on an expedited timeline,170 the agency must also rationalize the rule’s impact on small businesses.171 This process already requires participation from stake holders with affected interests.172 Still, more engagement is necessary to navigate the MQD minefield. Rulemaking-by-negotiation, or negotiated rulemaking between stakeholders and agencies, is one component of the solution within reach.173 The new process should involve both the regulatory agency and stakeholders who would be subject to the proposed regulations.174 Congress outlined the process in the Negotiated Rulemak ing Act in 1990, although the FDA has never pursued this variation of rulemaking.175 Life science businesses would prefer preliminary negotiation because it affords key stakeholders time to adapt, while agencies might champion negotiation because it minimizes the risk of legal challenges to comprehensive rules.176 Some critics of negotiation-by-rulemaking argue that it yields “inferior outcomes” to the unfair benefit of business groups.177 Others find it inconsistent with APA processes altogether.178 The process is more costly and time-consuming when the agency must negotiate with business groups before moving to notice-and-comment.179 The consensus among scholars is that the burdensome effort before informal rulemaking only makes sense in rare cases. Here, the integration of AI in the life sciences presents such a case. AI regulation offers a unique case when negotiation-by-rulemaking is essential to the quality of rules. Because the FDCA is amendable to AI integration under Title 21 and its enforcement provisions, regulation-by-negotiation proves less costly than the litigation triggered by overly strict rulemaking.180 A collaborative mediation before informal rulemaking is similar to the FDA’s current form of engagement through policy opinions and discussion papers.181 The main difference is that the FDA and AI-interested corporations must formally enter into periods of negotiated rulemaking. This would reinstall public trust in the FDA for its initiative to collaborate with leading life science companies. Strategic pre-submission negotiation with the FDA creates immediate pathways for innovation while significantly reducing the risk of MQD challenges in the long-term.182 Negotiated rulemaking even democratizes the administrative process before a NPRM.183 Above all, negotiation-by-rulemaking defers informal rulemaking to a time when the risks of AI are known specifically. Until then, negotiation-by-rulemaking, as a form of collaboration between the FDA and corporate stakeholders, is progress. One counterargument is the reality that business exerts influence over policymakers.184 Worth noting, the major technology companies willing to spend on AI already lobby for their efforts in other channels.185 However, even if lobbying efforts obstruct the public’s opportunity to comment on proposed rules,186 negotiated-rulemaking is distinct because it allows representatives the opportunity to reach a consensus on a committee. In fact, negotiation before the public comment period could eliminate lobbying efforts altogether before the NPRM period. An amended FDCA offers only a short-term solution for AI integration, while industry lobbying threatens the sustainability of the dynamic scheme contemplated in this Note. The solution, or compromise, involves unprecedented collaboration between industry and agency B. Rulemaking and the Proposed Regulatory Regime The following analysis demonstrates how delaying pre-market regulation can foster innovation while upholding the FDA’s core mission to protect public health and safety. In the case of life-threatening risks that could result from AI enabled medical devices or pharmaceuticals, the FDA is equipped to enforce, ban, or exercise a variety of other legal measures to reduce those risks.187 Fortunately, the FDA solicits public feedback.188 Feedback on its white papers, rather than notice-and comment, is how the agency will stay relevant in the near term without stifling growth. The iterative process of informal rulemaking provides entities the opportunity to engage with agencies through notice-and-comment; however, even proposed rules in fluence corporate behavior.18 Cooperation between corporate stakeholders and the FDA is essential to statutory interpretation outside the legislative process.190 Some discussion papers acknowledge this dilemma by soliciting input on issues where the agency entertains future rulemaking processes.191 The FDA should focus its regulatory efforts less on pre-market rulemaking and more on post-market adjudication. Not only does Congress grant the FDA exclusive pre-market control but the submission processes for approval comes long before potential MQD challenges arise.192 If the FDA increases post-market surveillance—like implementing AI software to monitor someone’s heart rate through their phone or an implanted device193—it tests the limits of the FDCA’s definitions.194 Pre-market promulgation under the FDCA’s existing § 321 definitions disadvantages emerging growth companies. Consider the following companies with “the most approved AI-enabled devices”: General Electric, Siemens Medical Solutions, Canon, Philips, and Samsung each hold major indications in the medical devices market.195 However, no AI-discovered drugs have received approval despite pipeline promises by companies like Tempus AI or Deep Mind.196 This follows given the guardrails in place.197 It is also why the FDA should never abuse its pre-market regulatory authority for either SaMD or drug pathways. As of December 2024, no AI discovered drugs exist, and only two AI-designed drugs have survived to clinical trials.198 One of those two failed during Phase I of clinical trials.199 Given the FDA’s inherited authority to oversee emerging AI integration,200 the pacing problem is not a reason to immediately regulate life sciences for two reasons. First, the FDA has demonstrated effective post-market enforcement before. In 1998, the FDA regulated human reproductive cloning under an inherited regulatory regime.201 No litigation ensued.202 Although in hindsight it seems likely that Congress would have permitted the FDA’s control here,203 the statutory framework was specific enough to govern human cloning as an emerging technology. The FDA’s ban on human reproductive cloning created a long-term solution then.204 Still, today, the FDCA offers a statutory rulebook to effectively regulate AI without overregulating life sciences. Perhaps inherited regulation as it applies to AI will not yield the same long-term solution that it did for human reproductive cloning but rather allow technology to progress while regulators keep pace. Without litigation for courts to deter life sciences companies from engaging in allegedly harmful behavior, the race to implement AI-specific rules proves pointless.205 Haste only threatens the stability of the FDA’s relationship with private stakeholders also committed to improving public health.206 Specific rules that promote public health beyond the FDA’s current regime is unrealistic when drug discovery is not already achieving results that merit oversight. Second, administrative agencies like the FDA will not lose their regulatory capacity between now and the near future when a new regime coalesces. The “modern” FDCA regulatory regime founded the ETP in 2014 to “meet with Emerging Technology Team (ETT) members to discuss, identify, and resolve potential technical and regulatory issues regarding the development and implementation of a novel technology before filing a regulatory submission.”207 AI does not pose an unrecognizable problem to an adept FDA.208 Title 21 of the Code of Federal Regulations accounts for the evolving nature of life sciences such that Congress rarely objects to FDA enforcement.209 Still, private firms, particularly profitable biotechnology companies, consistently challenge interpretations of Title 21.210 Consider the Supreme Court’s reasoning in FDA v. Brown &amp; Williamson, where the Court held that the FDA’s regulation of tobacco overstepped clear regulatory authorization from Congress.211 In that case, private organizations objected to the FDA’s regulatory reach.212 To avoid similar backlash whereby private entities challenge the FDA’s statutory authority to regulate AI, the FDA must proceed cautiously. Through pacing, life science companies and administrative agencies interact symbiotically since reactionary adjudication is more specific than anticipatory rulemaking. To collaborate with corporate stakeholders, the FDA must go beyond the APA’s traditional pathways. The FDA must pursue rulemaking-by-negotiation before notice-and-comment. Negotiated rulemaking before an inevitable informal rulemaking process allows the FDA to promulgate rules likely to survive major questions. Life science companies are unlikely to challenge regulations they helped develop. Before finalizing these rules, the FDA should prioritize post-market adjudication over pre-market rulemaking. The result is targeted post-market adjudication today, which paves the way for dynamic regulation tomorrow. C. Slow and Precise as Safe and Effective An administrative solution to navigate the major questions era requires executive agencies to operate within surprisingly simple judicial constraints. The formula follows: The FDA should only regulate AI-enabled technologies provided clear congressional authorization.213 The FDA should focus its regulatory effort exclusively on post-market adjudication. Today, the FDCA is the FDA’s toolkit for slow and precise regulation within Congress’s prescribed authority. The FDA should regulate all AI-enabled technology in a limited capacity to avoid a MQD challenge in federal courts already hamstrung following Chevron’s untimely death.214 Slow and precise regulation within existing guardrails is the solution to meet the FDA’s safe and effective standards while avoiding judicial scrutiny. But why should the FDA delay drafting rules when a major questions challenge appears inevitable? Despite its best efforts to facilitate AI, the FDA is still vulnerable to litigation in the lower courts.215 Consider the following case in the aftermath of West Virginia v. EPA, wherein the court presumed that “Congress intends to make major policy decisions itself.”216 In Bryant v. Stein, the court considered whether a state can impose additional requirements on the distribution of Mifeprex, an FDA-approved drug.217 When Congress enacted the Food and Drug Administration Amendments Act (FDAAA) in 2007, it required the FDA to implement Risk Evaluation and Mitigation Strategies (REMS) to “ensure that the benefits of [a] drug outweigh the risks” for certain classes of drugs.218 The court rejected the plaintiff’s MQD challenge because it found no ambiguous regulatory provision at issue, nor did the defendant offer an “interpretation of the FDCA or its 2007 amendments to broaden the agency’s authority.”219 The plaintiffs’ tenuous major questions challenge in district court flagged significant concerns. If argued differently, the court might have narrowed the agency’s authority under state law.220 A more effective regulatory approach shifts the FDA’s focus from pre-market rulemaking to post-market adjudication. This solution sends the technically complex decisions through judicial review. While lower courts apply the MQD inconsistently, the FDA avoids drafting rules that could prompt MQD challenges and risk broader restrictions on its authority by addressing questions of statutory interpretation as they arise rather than preemptively. Others suggest a solution whereby agencies catalog regulatory antecedents during the interactive rulemaking process to survive major questions.221 The strategy of deferring rulemaking until AI proves its potential in drug discovery and SaMD aligns with one solution proposed by Richard Revesz and Max Sarinsky in Regula tory Antecedents and the Major Questions Doctrine.222 Revesz and Sarinsky offer a compelling answer to the question of inconsistent applications addressed above. With a robust catalog of regulatory antecedents, the FDA can back its reasoning for enforcement action.223 An accessible online catalog like the Federal Register would suffice at this early stage in the MQD era.224 Any solution to the skirt the MQD under judicial review would fail to advance the broader goal of facilitating AI innovation without strong antecedent policies. Thus, the FDA must prioritize post-market enforcement while developing a strong foundation of antecedent policies before undertaking pre-market rulemaking. Another solution, in addition to building a robust antecedent catalog, is the APA’s interpretive rule exemption to traditional notice-and-comment.225 Section 553(b)(3)(A) exempts interpretive rules from informal rulemaking procedural requirements.226 Informal rulemaking yields final, legislative rules, while interpretative rules, exempt from notice-and-comment, clarify and particularize the agency’s legislative rules.227 If the FDA seeks to define the FDCA’s reach over AI in drug discovery and SaMD under Chapters V or VI, business groups will rightfully challenge those rules as legislative rather than interpretive.228 Instead, the agency should issue non-final guidance through its interactive online catalog, biding time until the platform can drive legislation. An administrative catalog should build on historical successes at the FDA and supplant rushed rulemaking as an effective way to bring the regulation of AI under its current regime. Consider the FDA’s oversight of telemedicine devices in the 1990s. At one point in 1985, then-Commissioner Frank Young stated that the FDA’s of ficial policy was “the least regulation consistent with the requirements of public health and safety.”229 By the 1990s, the increasing complexity of medical software led to changes in policy.230 The FDA hosted public workshops and met with corporations driving innovation.231 The FDA would benefit from a similar policy today. It must adapt from its catalog of emerging technologies. In a recent test to strong agency authority, the Securities and Exchange Commission (SEC) withstood a MQD challenge in SEC v. Coinbase.232 In a case where the court held that the SEC correctly interpreted the meaning of an “investment contract” under an extant statute in the Securities Exchange Act of 1934, the court also found the MQD inapplicable.233 The FDA is unlikely to face the same deference following the Court’s decision in Loper Bright Enterprises. Instead, it must carefully limit enforcement actions that connect the application of extant statutes to AI-integration. One key takeaway from Coinbase is that lower courts rely heavily on administrative policy antecedents to reinforce extant statutes in the MQD era. In another recent case, the D.C. Circuit issued a ruling illustra tive of the scope of judicial deference to the FDA’s decision-making on scientific matters. In Ipsen Biopharmaceuticals, Inc. v. Becerra, the appellant challenged the FDA’s refusal to classify Somatuline Depot as a biologic, which would have extended market exclusivity against generic competition.234 Although Ipsen argued the decision was arbitrary and capricious under the APA, the D.C. Circuit upheld the FDA’s determination. The court emphasized that it “must be careful not to unduly second-guess an agency’s scientific judgments,” and will affirm FDA decisions that are “reasonable and reasonably explained.”235 This ruling suggests that even in the post Loper Bright landscape, courts remain likely to defer to the FDA’s scientific expertise when supported by reasonable analysis.236 However, the FDA must still promulgate new or amended regulations cautiously. Courts will likely scrutinize an agency’s attempt to extend existing statutory authority to govern artificial intelligence more rigorously.</w:t>
      </w:r>
    </w:p>
    <w:p w14:paraId="455C8D24" w14:textId="77777777" w:rsidR="007711CF" w:rsidRPr="00FD3356" w:rsidRDefault="007711CF" w:rsidP="007711CF">
      <w:pPr>
        <w:rPr>
          <w:sz w:val="16"/>
        </w:rPr>
      </w:pPr>
      <w:r>
        <w:rPr>
          <w:sz w:val="16"/>
        </w:rPr>
        <w:t>&lt;&lt;PARAGRAPH BREAKS RESUME&gt;&gt;</w:t>
      </w:r>
    </w:p>
    <w:p w14:paraId="0A9F72AD" w14:textId="77777777" w:rsidR="007711CF" w:rsidRPr="00FD3356" w:rsidRDefault="007711CF" w:rsidP="007711CF">
      <w:pPr>
        <w:rPr>
          <w:sz w:val="16"/>
        </w:rPr>
      </w:pPr>
      <w:r w:rsidRPr="00971D25">
        <w:rPr>
          <w:rStyle w:val="StyleUnderline"/>
        </w:rPr>
        <w:t xml:space="preserve">The </w:t>
      </w:r>
      <w:r w:rsidRPr="008A5D71">
        <w:rPr>
          <w:rStyle w:val="Emphasis"/>
        </w:rPr>
        <w:t>solution</w:t>
      </w:r>
      <w:r w:rsidRPr="00971D25">
        <w:rPr>
          <w:rStyle w:val="StyleUnderline"/>
        </w:rPr>
        <w:t xml:space="preserve"> to navigate </w:t>
      </w:r>
      <w:r w:rsidRPr="008A5D71">
        <w:rPr>
          <w:rStyle w:val="Emphasis"/>
        </w:rPr>
        <w:t>m</w:t>
      </w:r>
      <w:r w:rsidRPr="00971D25">
        <w:rPr>
          <w:rStyle w:val="StyleUnderline"/>
        </w:rPr>
        <w:t xml:space="preserve">ajor </w:t>
      </w:r>
      <w:r w:rsidRPr="008A5D71">
        <w:rPr>
          <w:rStyle w:val="Emphasis"/>
        </w:rPr>
        <w:t>q</w:t>
      </w:r>
      <w:r w:rsidRPr="00971D25">
        <w:rPr>
          <w:rStyle w:val="StyleUnderline"/>
        </w:rPr>
        <w:t>uestions</w:t>
      </w:r>
      <w:r w:rsidRPr="00FD3356">
        <w:rPr>
          <w:sz w:val="16"/>
        </w:rPr>
        <w:t xml:space="preserve"> safely and effectively </w:t>
      </w:r>
      <w:r w:rsidRPr="00971D25">
        <w:rPr>
          <w:rStyle w:val="StyleUnderline"/>
        </w:rPr>
        <w:t xml:space="preserve">requires </w:t>
      </w:r>
      <w:r w:rsidRPr="008A5D71">
        <w:rPr>
          <w:rStyle w:val="Emphasis"/>
        </w:rPr>
        <w:t>careful interpretation</w:t>
      </w:r>
      <w:r w:rsidRPr="00971D25">
        <w:rPr>
          <w:rStyle w:val="StyleUnderline"/>
        </w:rPr>
        <w:t xml:space="preserve"> of extant statutes</w:t>
      </w:r>
      <w:r w:rsidRPr="00FD3356">
        <w:rPr>
          <w:sz w:val="16"/>
        </w:rPr>
        <w:t xml:space="preserve"> through negotiated rulemaking, a robust antecedent catalog, and limited enforcement as described above. </w:t>
      </w:r>
      <w:r w:rsidRPr="001246C6">
        <w:rPr>
          <w:rStyle w:val="StyleUnderline"/>
          <w:highlight w:val="cyan"/>
        </w:rPr>
        <w:t>If</w:t>
      </w:r>
      <w:r w:rsidRPr="008F0B86">
        <w:rPr>
          <w:rStyle w:val="StyleUnderline"/>
        </w:rPr>
        <w:t xml:space="preserve"> </w:t>
      </w:r>
      <w:r w:rsidRPr="001246C6">
        <w:rPr>
          <w:rStyle w:val="StyleUnderline"/>
        </w:rPr>
        <w:t>the</w:t>
      </w:r>
      <w:r w:rsidRPr="008F0B86">
        <w:rPr>
          <w:rStyle w:val="StyleUnderline"/>
        </w:rPr>
        <w:t xml:space="preserve"> </w:t>
      </w:r>
      <w:r w:rsidRPr="001246C6">
        <w:rPr>
          <w:rStyle w:val="StyleUnderline"/>
          <w:highlight w:val="cyan"/>
        </w:rPr>
        <w:t xml:space="preserve">FDA </w:t>
      </w:r>
      <w:r w:rsidRPr="001246C6">
        <w:rPr>
          <w:rStyle w:val="Emphasis"/>
          <w:highlight w:val="cyan"/>
        </w:rPr>
        <w:t>unilaterally</w:t>
      </w:r>
      <w:r w:rsidRPr="001246C6">
        <w:rPr>
          <w:rStyle w:val="StyleUnderline"/>
          <w:highlight w:val="cyan"/>
        </w:rPr>
        <w:t xml:space="preserve"> extends</w:t>
      </w:r>
      <w:r w:rsidRPr="008F0B86">
        <w:rPr>
          <w:rStyle w:val="StyleUnderline"/>
        </w:rPr>
        <w:t xml:space="preserve"> its </w:t>
      </w:r>
      <w:r w:rsidRPr="001246C6">
        <w:rPr>
          <w:rStyle w:val="StyleUnderline"/>
          <w:highlight w:val="cyan"/>
        </w:rPr>
        <w:t>oversight</w:t>
      </w:r>
      <w:r w:rsidRPr="00FD3356">
        <w:rPr>
          <w:sz w:val="16"/>
        </w:rPr>
        <w:t xml:space="preserve"> to AI/ML-automated data collection, </w:t>
      </w:r>
      <w:r w:rsidRPr="00F81BEB">
        <w:rPr>
          <w:rStyle w:val="StyleUnderline"/>
        </w:rPr>
        <w:t>emerging</w:t>
      </w:r>
      <w:r w:rsidRPr="00FD3356">
        <w:rPr>
          <w:sz w:val="16"/>
        </w:rPr>
        <w:t xml:space="preserve"> life science </w:t>
      </w:r>
      <w:r w:rsidRPr="001246C6">
        <w:rPr>
          <w:rStyle w:val="Emphasis"/>
          <w:highlight w:val="cyan"/>
        </w:rPr>
        <w:t>companies</w:t>
      </w:r>
      <w:r w:rsidRPr="001246C6">
        <w:rPr>
          <w:rStyle w:val="StyleUnderline"/>
          <w:highlight w:val="cyan"/>
        </w:rPr>
        <w:t xml:space="preserve"> would bear</w:t>
      </w:r>
      <w:r w:rsidRPr="00F81BEB">
        <w:rPr>
          <w:rStyle w:val="StyleUnderline"/>
        </w:rPr>
        <w:t xml:space="preserve"> the </w:t>
      </w:r>
      <w:r w:rsidRPr="001246C6">
        <w:rPr>
          <w:rStyle w:val="Emphasis"/>
          <w:highlight w:val="cyan"/>
        </w:rPr>
        <w:t>heaviest</w:t>
      </w:r>
      <w:r w:rsidRPr="00F81BEB">
        <w:rPr>
          <w:rStyle w:val="StyleUnderline"/>
        </w:rPr>
        <w:t xml:space="preserve"> regulatory </w:t>
      </w:r>
      <w:r w:rsidRPr="001246C6">
        <w:rPr>
          <w:rStyle w:val="StyleUnderline"/>
          <w:highlight w:val="cyan"/>
        </w:rPr>
        <w:t>burden</w:t>
      </w:r>
      <w:r w:rsidRPr="00FD3356">
        <w:rPr>
          <w:sz w:val="16"/>
        </w:rPr>
        <w:t xml:space="preserve">.237 The FDCA’s </w:t>
      </w:r>
      <w:r w:rsidRPr="00C90DB1">
        <w:rPr>
          <w:rStyle w:val="Emphasis"/>
        </w:rPr>
        <w:t>expansive</w:t>
      </w:r>
      <w:r w:rsidRPr="00270F30">
        <w:rPr>
          <w:rStyle w:val="StyleUnderline"/>
        </w:rPr>
        <w:t xml:space="preserve"> </w:t>
      </w:r>
      <w:r w:rsidRPr="00BF385E">
        <w:rPr>
          <w:rStyle w:val="StyleUnderline"/>
        </w:rPr>
        <w:t>framework</w:t>
      </w:r>
      <w:r w:rsidRPr="00FD3356">
        <w:rPr>
          <w:sz w:val="16"/>
        </w:rPr>
        <w:t xml:space="preserve"> arguably </w:t>
      </w:r>
      <w:r w:rsidRPr="00C90DB1">
        <w:rPr>
          <w:rStyle w:val="Emphasis"/>
        </w:rPr>
        <w:t>impedes</w:t>
      </w:r>
      <w:r w:rsidRPr="00BF385E">
        <w:rPr>
          <w:rStyle w:val="StyleUnderline"/>
        </w:rPr>
        <w:t xml:space="preserve"> pharmaceutical innovation </w:t>
      </w:r>
      <w:r w:rsidRPr="001246C6">
        <w:rPr>
          <w:rStyle w:val="StyleUnderline"/>
          <w:highlight w:val="cyan"/>
        </w:rPr>
        <w:t>with</w:t>
      </w:r>
      <w:r w:rsidRPr="00FD3356">
        <w:rPr>
          <w:sz w:val="16"/>
        </w:rPr>
        <w:t xml:space="preserve"> its </w:t>
      </w:r>
      <w:r w:rsidRPr="001246C6">
        <w:rPr>
          <w:rStyle w:val="Emphasis"/>
          <w:highlight w:val="cyan"/>
        </w:rPr>
        <w:t>rules</w:t>
      </w:r>
      <w:r w:rsidRPr="00FD3356">
        <w:rPr>
          <w:sz w:val="16"/>
        </w:rPr>
        <w:t xml:space="preserve"> on data gathering </w:t>
      </w:r>
      <w:r w:rsidRPr="001246C6">
        <w:rPr>
          <w:rStyle w:val="StyleUnderline"/>
          <w:highlight w:val="cyan"/>
        </w:rPr>
        <w:t xml:space="preserve">at </w:t>
      </w:r>
      <w:r w:rsidRPr="001246C6">
        <w:rPr>
          <w:rStyle w:val="Emphasis"/>
          <w:highlight w:val="cyan"/>
        </w:rPr>
        <w:t>every stage</w:t>
      </w:r>
      <w:r w:rsidRPr="00FD3356">
        <w:rPr>
          <w:sz w:val="16"/>
        </w:rPr>
        <w:t xml:space="preserve"> of clinical trials. It is possible to comply with calls for the “Safe, Secure, and Trustworthy Development and Use of Artificial Intelligence” without disrupting how life science companies conduct business.238 Equal access to data without AI/ML-automation restrictions is essential to a competitive market.239 By easing regulation, the FDA essentially evades the MQD until a time when Congress speaks clearly.240</w:t>
      </w:r>
    </w:p>
    <w:p w14:paraId="21FF0D19" w14:textId="77777777" w:rsidR="007711CF" w:rsidRPr="00FD3356" w:rsidRDefault="007711CF" w:rsidP="007711CF">
      <w:pPr>
        <w:rPr>
          <w:sz w:val="16"/>
        </w:rPr>
      </w:pPr>
      <w:r w:rsidRPr="001246C6">
        <w:rPr>
          <w:rStyle w:val="StyleUnderline"/>
          <w:highlight w:val="cyan"/>
        </w:rPr>
        <w:t xml:space="preserve">By </w:t>
      </w:r>
      <w:r w:rsidRPr="001246C6">
        <w:rPr>
          <w:rStyle w:val="Emphasis"/>
          <w:highlight w:val="cyan"/>
        </w:rPr>
        <w:t>soliciting</w:t>
      </w:r>
      <w:r w:rsidRPr="001246C6">
        <w:rPr>
          <w:rStyle w:val="StyleUnderline"/>
          <w:highlight w:val="cyan"/>
        </w:rPr>
        <w:t xml:space="preserve"> stakeholders </w:t>
      </w:r>
      <w:r w:rsidRPr="001246C6">
        <w:rPr>
          <w:rStyle w:val="Emphasis"/>
          <w:highlight w:val="cyan"/>
        </w:rPr>
        <w:t>before</w:t>
      </w:r>
      <w:r w:rsidRPr="00FD3356">
        <w:rPr>
          <w:sz w:val="16"/>
        </w:rPr>
        <w:t xml:space="preserve"> pursuing informal </w:t>
      </w:r>
      <w:r w:rsidRPr="00A44A0C">
        <w:rPr>
          <w:rStyle w:val="StyleUnderline"/>
        </w:rPr>
        <w:t xml:space="preserve">rulemaking, </w:t>
      </w:r>
      <w:r w:rsidRPr="001246C6">
        <w:rPr>
          <w:rStyle w:val="StyleUnderline"/>
          <w:highlight w:val="cyan"/>
        </w:rPr>
        <w:t>the FDA</w:t>
      </w:r>
      <w:r w:rsidRPr="00A44A0C">
        <w:rPr>
          <w:rStyle w:val="StyleUnderline"/>
        </w:rPr>
        <w:t xml:space="preserve">’s calculated </w:t>
      </w:r>
      <w:r w:rsidRPr="00EC4493">
        <w:rPr>
          <w:rStyle w:val="Emphasis"/>
        </w:rPr>
        <w:t>approach</w:t>
      </w:r>
      <w:r w:rsidRPr="00FD3356">
        <w:rPr>
          <w:sz w:val="16"/>
        </w:rPr>
        <w:t xml:space="preserve"> to AI regulation </w:t>
      </w:r>
      <w:r w:rsidRPr="001246C6">
        <w:rPr>
          <w:rStyle w:val="StyleUnderline"/>
          <w:highlight w:val="cyan"/>
        </w:rPr>
        <w:t>gives</w:t>
      </w:r>
      <w:r w:rsidRPr="00FD3356">
        <w:rPr>
          <w:sz w:val="16"/>
        </w:rPr>
        <w:t xml:space="preserve"> life science </w:t>
      </w:r>
      <w:r w:rsidRPr="001246C6">
        <w:rPr>
          <w:rStyle w:val="StyleUnderline"/>
          <w:highlight w:val="cyan"/>
        </w:rPr>
        <w:t>companies</w:t>
      </w:r>
      <w:r w:rsidRPr="00A44A0C">
        <w:rPr>
          <w:rStyle w:val="StyleUnderline"/>
        </w:rPr>
        <w:t xml:space="preserve"> valuable </w:t>
      </w:r>
      <w:r w:rsidRPr="001246C6">
        <w:rPr>
          <w:rStyle w:val="StyleUnderline"/>
          <w:highlight w:val="cyan"/>
        </w:rPr>
        <w:t>time</w:t>
      </w:r>
      <w:r w:rsidRPr="00A44A0C">
        <w:rPr>
          <w:rStyle w:val="StyleUnderline"/>
        </w:rPr>
        <w:t xml:space="preserve"> to </w:t>
      </w:r>
      <w:r w:rsidRPr="00EC4493">
        <w:rPr>
          <w:rStyle w:val="Emphasis"/>
        </w:rPr>
        <w:t>grow</w:t>
      </w:r>
      <w:r w:rsidRPr="00FD3356">
        <w:rPr>
          <w:sz w:val="16"/>
        </w:rPr>
        <w:t xml:space="preserve">.241 Biotechnology and medical device companies have not yet integrated AI in a fashion that requires vigilant informal rulemaking. Practically, </w:t>
      </w:r>
      <w:r w:rsidRPr="00A44A0C">
        <w:rPr>
          <w:rStyle w:val="StyleUnderline"/>
        </w:rPr>
        <w:t xml:space="preserve">the call for </w:t>
      </w:r>
      <w:r w:rsidRPr="008075FE">
        <w:rPr>
          <w:rStyle w:val="Emphasis"/>
        </w:rPr>
        <w:t>immediate</w:t>
      </w:r>
      <w:r w:rsidRPr="00A44A0C">
        <w:rPr>
          <w:rStyle w:val="StyleUnderline"/>
        </w:rPr>
        <w:t xml:space="preserve"> regulation is </w:t>
      </w:r>
      <w:r w:rsidRPr="008075FE">
        <w:rPr>
          <w:rStyle w:val="Emphasis"/>
        </w:rPr>
        <w:t>unfounded</w:t>
      </w:r>
      <w:r w:rsidRPr="00A44A0C">
        <w:rPr>
          <w:rStyle w:val="StyleUnderline"/>
        </w:rPr>
        <w:t xml:space="preserve"> when </w:t>
      </w:r>
      <w:r w:rsidRPr="00B333F8">
        <w:rPr>
          <w:rStyle w:val="Emphasis"/>
        </w:rPr>
        <w:t>no</w:t>
      </w:r>
      <w:r w:rsidRPr="00A44A0C">
        <w:rPr>
          <w:rStyle w:val="StyleUnderline"/>
        </w:rPr>
        <w:t xml:space="preserve"> AI</w:t>
      </w:r>
      <w:r w:rsidRPr="00FD3356">
        <w:rPr>
          <w:sz w:val="16"/>
        </w:rPr>
        <w:t xml:space="preserve">-developed </w:t>
      </w:r>
      <w:r w:rsidRPr="00A44A0C">
        <w:rPr>
          <w:rStyle w:val="StyleUnderline"/>
        </w:rPr>
        <w:t>therapies</w:t>
      </w:r>
      <w:r w:rsidRPr="00FD3356">
        <w:rPr>
          <w:sz w:val="16"/>
        </w:rPr>
        <w:t xml:space="preserve"> or SaMD </w:t>
      </w:r>
      <w:r w:rsidRPr="00A44A0C">
        <w:rPr>
          <w:rStyle w:val="StyleUnderline"/>
        </w:rPr>
        <w:t xml:space="preserve">pose an imminent </w:t>
      </w:r>
      <w:r w:rsidRPr="00B333F8">
        <w:rPr>
          <w:rStyle w:val="Emphasis"/>
        </w:rPr>
        <w:t>risk</w:t>
      </w:r>
      <w:r w:rsidRPr="00A44A0C">
        <w:rPr>
          <w:rStyle w:val="StyleUnderline"/>
        </w:rPr>
        <w:t xml:space="preserve"> of reaching the public</w:t>
      </w:r>
      <w:r w:rsidRPr="00FD3356">
        <w:rPr>
          <w:sz w:val="16"/>
        </w:rPr>
        <w:t xml:space="preserve"> in a harmful manner. </w:t>
      </w:r>
      <w:r w:rsidRPr="00A44A0C">
        <w:rPr>
          <w:rStyle w:val="StyleUnderline"/>
        </w:rPr>
        <w:t xml:space="preserve">The FDA’s inherited </w:t>
      </w:r>
      <w:r w:rsidRPr="00D435E0">
        <w:rPr>
          <w:rStyle w:val="StyleUnderline"/>
        </w:rPr>
        <w:t>framework is sufficiently comprehensive</w:t>
      </w:r>
      <w:r w:rsidRPr="00FD3356">
        <w:rPr>
          <w:sz w:val="16"/>
        </w:rPr>
        <w:t xml:space="preserve"> that </w:t>
      </w:r>
      <w:r w:rsidRPr="00A1445E">
        <w:rPr>
          <w:rStyle w:val="Emphasis"/>
        </w:rPr>
        <w:t>hasty</w:t>
      </w:r>
      <w:r w:rsidRPr="00971D25">
        <w:rPr>
          <w:rStyle w:val="StyleUnderline"/>
        </w:rPr>
        <w:t xml:space="preserve"> rulemaking</w:t>
      </w:r>
      <w:r w:rsidRPr="00FD3356">
        <w:rPr>
          <w:sz w:val="16"/>
        </w:rPr>
        <w:t>—even disguised by public health rhetoric—</w:t>
      </w:r>
      <w:r w:rsidRPr="00971D25">
        <w:rPr>
          <w:rStyle w:val="StyleUnderline"/>
        </w:rPr>
        <w:t xml:space="preserve">would undermine both </w:t>
      </w:r>
      <w:r w:rsidRPr="00A1445E">
        <w:rPr>
          <w:rStyle w:val="Emphasis"/>
        </w:rPr>
        <w:t>safety</w:t>
      </w:r>
      <w:r w:rsidRPr="00971D25">
        <w:rPr>
          <w:rStyle w:val="StyleUnderline"/>
        </w:rPr>
        <w:t xml:space="preserve"> and </w:t>
      </w:r>
      <w:r w:rsidRPr="00A1445E">
        <w:rPr>
          <w:rStyle w:val="Emphasis"/>
        </w:rPr>
        <w:t>innovation</w:t>
      </w:r>
      <w:r w:rsidRPr="00FD3356">
        <w:rPr>
          <w:sz w:val="16"/>
        </w:rPr>
        <w:t xml:space="preserve">. While many major technology players </w:t>
      </w:r>
      <w:r w:rsidRPr="00FD3356">
        <w:rPr>
          <w:sz w:val="16"/>
        </w:rPr>
        <w:lastRenderedPageBreak/>
        <w:t>have signaled their support for safety regulations and strict self-governance, the life sciences look more reluctant.242 If the FDA intends to promote AI innovation within its congressional guardrails, then the long-term sustainability of life science companies must be prioritized.</w:t>
      </w:r>
    </w:p>
    <w:p w14:paraId="50A63F0A" w14:textId="77777777" w:rsidR="007711CF" w:rsidRPr="00FD3356" w:rsidRDefault="007711CF" w:rsidP="007711CF">
      <w:pPr>
        <w:rPr>
          <w:sz w:val="16"/>
        </w:rPr>
      </w:pPr>
      <w:r w:rsidRPr="00FD3356">
        <w:rPr>
          <w:sz w:val="16"/>
        </w:rPr>
        <w:t xml:space="preserve">AI-related healthcare risks raise a unique set of concerns for public safety compared to other industries.243 The FDA’s proactive approach to issuing opinions, soliciting input, and even rulemaking diverges from the narrative that technology outpaces lawmakers. For example, the FDCA defines “new drug” precisely in almost 200 words.244 This unambiguous definition, along with a robust and timely process that brings “new drugs” to market, has navigated decades of emerging technology.245 </w:t>
      </w:r>
      <w:r w:rsidRPr="00BB360A">
        <w:rPr>
          <w:rStyle w:val="StyleUnderline"/>
        </w:rPr>
        <w:t>AI is not</w:t>
      </w:r>
      <w:r w:rsidRPr="00FD3356">
        <w:rPr>
          <w:sz w:val="16"/>
        </w:rPr>
        <w:t xml:space="preserve"> a </w:t>
      </w:r>
      <w:r w:rsidRPr="00376C7E">
        <w:rPr>
          <w:rStyle w:val="Emphasis"/>
        </w:rPr>
        <w:t>new</w:t>
      </w:r>
      <w:r w:rsidRPr="00BB360A">
        <w:rPr>
          <w:rStyle w:val="StyleUnderline"/>
        </w:rPr>
        <w:t xml:space="preserve"> tech</w:t>
      </w:r>
      <w:r w:rsidRPr="00FD3356">
        <w:rPr>
          <w:sz w:val="16"/>
        </w:rPr>
        <w:t xml:space="preserve">nology that </w:t>
      </w:r>
      <w:r w:rsidRPr="00A44A0C">
        <w:rPr>
          <w:rStyle w:val="StyleUnderline"/>
        </w:rPr>
        <w:t xml:space="preserve">demands </w:t>
      </w:r>
      <w:r w:rsidRPr="00376C7E">
        <w:rPr>
          <w:rStyle w:val="Emphasis"/>
        </w:rPr>
        <w:t>hurried</w:t>
      </w:r>
      <w:r w:rsidRPr="00FD3356">
        <w:rPr>
          <w:sz w:val="16"/>
        </w:rPr>
        <w:t xml:space="preserve"> regulation at the risk of creating </w:t>
      </w:r>
      <w:r w:rsidRPr="00A44A0C">
        <w:rPr>
          <w:rStyle w:val="StyleUnderline"/>
        </w:rPr>
        <w:t xml:space="preserve">imprecise </w:t>
      </w:r>
      <w:r w:rsidRPr="00376C7E">
        <w:rPr>
          <w:rStyle w:val="Emphasis"/>
        </w:rPr>
        <w:t>laws</w:t>
      </w:r>
      <w:r w:rsidRPr="00FD3356">
        <w:rPr>
          <w:sz w:val="16"/>
        </w:rPr>
        <w:t>.246</w:t>
      </w:r>
    </w:p>
    <w:p w14:paraId="14CD3D00" w14:textId="77777777" w:rsidR="007711CF" w:rsidRPr="00FD3356" w:rsidRDefault="007711CF" w:rsidP="007711CF">
      <w:pPr>
        <w:rPr>
          <w:sz w:val="16"/>
        </w:rPr>
      </w:pPr>
      <w:r w:rsidRPr="00396E48">
        <w:rPr>
          <w:rStyle w:val="StyleUnderline"/>
        </w:rPr>
        <w:t xml:space="preserve">Without burdensome </w:t>
      </w:r>
      <w:r w:rsidRPr="005C05EB">
        <w:rPr>
          <w:rStyle w:val="Emphasis"/>
        </w:rPr>
        <w:t>regulatory capture</w:t>
      </w:r>
      <w:r w:rsidRPr="00396E48">
        <w:rPr>
          <w:rStyle w:val="StyleUnderline"/>
        </w:rPr>
        <w:t xml:space="preserve"> today, AI</w:t>
      </w:r>
      <w:r w:rsidRPr="00FD3356">
        <w:rPr>
          <w:sz w:val="16"/>
        </w:rPr>
        <w:t xml:space="preserve"> will </w:t>
      </w:r>
      <w:r w:rsidRPr="005C05EB">
        <w:rPr>
          <w:rStyle w:val="StyleUnderline"/>
        </w:rPr>
        <w:t xml:space="preserve">become </w:t>
      </w:r>
      <w:r w:rsidRPr="005C05EB">
        <w:rPr>
          <w:rStyle w:val="Emphasis"/>
        </w:rPr>
        <w:t>tomorrow’s</w:t>
      </w:r>
      <w:r w:rsidRPr="005C05EB">
        <w:rPr>
          <w:rStyle w:val="StyleUnderline"/>
        </w:rPr>
        <w:t xml:space="preserve"> source of </w:t>
      </w:r>
      <w:r w:rsidRPr="005C05EB">
        <w:rPr>
          <w:rStyle w:val="Emphasis"/>
        </w:rPr>
        <w:t>growth</w:t>
      </w:r>
      <w:r w:rsidRPr="00FD3356">
        <w:rPr>
          <w:sz w:val="16"/>
        </w:rPr>
        <w:t>. The FDA should utilize this period to pinpoint risks until a time when the agency can enforce regulation with surgical precision.</w:t>
      </w:r>
    </w:p>
    <w:p w14:paraId="20A9DEBA" w14:textId="77777777" w:rsidR="007711CF" w:rsidRPr="00C651BD" w:rsidRDefault="007711CF" w:rsidP="007711CF">
      <w:pPr>
        <w:rPr>
          <w:sz w:val="16"/>
        </w:rPr>
      </w:pPr>
      <w:r w:rsidRPr="00C651BD">
        <w:rPr>
          <w:sz w:val="16"/>
        </w:rPr>
        <w:t>CONCLUSION</w:t>
      </w:r>
    </w:p>
    <w:p w14:paraId="2FD2421D" w14:textId="77777777" w:rsidR="007711CF" w:rsidRPr="00C651BD" w:rsidRDefault="007711CF" w:rsidP="007711CF">
      <w:pPr>
        <w:rPr>
          <w:sz w:val="16"/>
        </w:rPr>
      </w:pPr>
      <w:r w:rsidRPr="00C651BD">
        <w:rPr>
          <w:sz w:val="16"/>
        </w:rPr>
        <w:t>The FDA must greet the “outstretched hand of opportunity” with dynamic AI regulation that outlasts MQD challenges and fosters innovation. The FDA should regulate AI within its inherited statutory framework by an approach that prioritizes post-market adjudication, cataloging regulatory antecedents, and issuing in formal guidance in close collaboration with corporate stakeholders. The FDA must advance its dual mandate of protecting public health and fostering technological innovation through targeted AI oversight that withstands judicial review.247 The agency should regulate life sciences within the FDCA’s amended guardrails until AI surpasses its presently cognizable framework or until Congress speaks clearly. As this Note demonstrates, the FDA is equipped to safely and effectively regulate drug discovery and SaMD applications under current parameters.248</w:t>
      </w:r>
    </w:p>
    <w:p w14:paraId="303F2362" w14:textId="77777777" w:rsidR="007711CF" w:rsidRPr="00FD3356" w:rsidRDefault="007711CF" w:rsidP="007711CF">
      <w:pPr>
        <w:rPr>
          <w:sz w:val="16"/>
        </w:rPr>
      </w:pPr>
      <w:r w:rsidRPr="00FD3356">
        <w:rPr>
          <w:sz w:val="16"/>
        </w:rPr>
        <w:t xml:space="preserve">The FDA’s effort to safeguard public health and fuel AI innovation requires unprecedented collaboration between corporate stakeholders and Congress to effectively navigate today’s regulatory landscape. Although legitimate counterarguments undermine the inherited regime’s long-term viability, </w:t>
      </w:r>
      <w:r w:rsidRPr="00B97BA7">
        <w:rPr>
          <w:rStyle w:val="StyleUnderline"/>
          <w:highlight w:val="cyan"/>
        </w:rPr>
        <w:t xml:space="preserve">a </w:t>
      </w:r>
      <w:r w:rsidRPr="00B97BA7">
        <w:rPr>
          <w:rStyle w:val="Emphasis"/>
          <w:highlight w:val="cyan"/>
        </w:rPr>
        <w:t>lighter</w:t>
      </w:r>
      <w:r w:rsidRPr="001A7056">
        <w:rPr>
          <w:rStyle w:val="StyleUnderline"/>
        </w:rPr>
        <w:t xml:space="preserve"> pre-market </w:t>
      </w:r>
      <w:r w:rsidRPr="00B97BA7">
        <w:rPr>
          <w:rStyle w:val="StyleUnderline"/>
          <w:highlight w:val="cyan"/>
        </w:rPr>
        <w:t>framework offers companies</w:t>
      </w:r>
      <w:r w:rsidRPr="001A7056">
        <w:rPr>
          <w:rStyle w:val="StyleUnderline"/>
        </w:rPr>
        <w:t xml:space="preserve"> breathing </w:t>
      </w:r>
      <w:r w:rsidRPr="00B97BA7">
        <w:rPr>
          <w:rStyle w:val="StyleUnderline"/>
          <w:highlight w:val="cyan"/>
        </w:rPr>
        <w:t xml:space="preserve">room to </w:t>
      </w:r>
      <w:r w:rsidRPr="00B97BA7">
        <w:rPr>
          <w:rStyle w:val="Emphasis"/>
          <w:highlight w:val="cyan"/>
        </w:rPr>
        <w:t>innovate</w:t>
      </w:r>
      <w:r w:rsidRPr="00FD3356">
        <w:rPr>
          <w:sz w:val="16"/>
        </w:rPr>
        <w:t xml:space="preserve">, trial and error, </w:t>
      </w:r>
      <w:r w:rsidRPr="00372D48">
        <w:rPr>
          <w:rStyle w:val="StyleUnderline"/>
        </w:rPr>
        <w:t xml:space="preserve">then </w:t>
      </w:r>
      <w:r w:rsidRPr="00B3310C">
        <w:rPr>
          <w:rStyle w:val="Emphasis"/>
        </w:rPr>
        <w:t>deliver</w:t>
      </w:r>
      <w:r w:rsidRPr="00372D48">
        <w:rPr>
          <w:rStyle w:val="StyleUnderline"/>
        </w:rPr>
        <w:t xml:space="preserve"> on their </w:t>
      </w:r>
      <w:r w:rsidRPr="00421444">
        <w:rPr>
          <w:rStyle w:val="StyleUnderline"/>
        </w:rPr>
        <w:t xml:space="preserve">promises. The near-term regulatory </w:t>
      </w:r>
      <w:r w:rsidRPr="00B3310C">
        <w:rPr>
          <w:rStyle w:val="Emphasis"/>
        </w:rPr>
        <w:t>solution</w:t>
      </w:r>
      <w:r w:rsidRPr="00FD3356">
        <w:rPr>
          <w:sz w:val="16"/>
        </w:rPr>
        <w:t xml:space="preserve"> narrows the FDA’s scope under its inherited regime and </w:t>
      </w:r>
      <w:r w:rsidRPr="00F84E20">
        <w:rPr>
          <w:rStyle w:val="StyleUnderline"/>
        </w:rPr>
        <w:t>brings</w:t>
      </w:r>
      <w:r w:rsidRPr="00FD3356">
        <w:rPr>
          <w:sz w:val="16"/>
        </w:rPr>
        <w:t xml:space="preserve"> revolutionary, yet </w:t>
      </w:r>
      <w:r w:rsidRPr="00970F23">
        <w:rPr>
          <w:rStyle w:val="StyleUnderline"/>
        </w:rPr>
        <w:t xml:space="preserve">safe and </w:t>
      </w:r>
      <w:r w:rsidRPr="00AF12D7">
        <w:rPr>
          <w:rStyle w:val="Emphasis"/>
        </w:rPr>
        <w:t>effective AI</w:t>
      </w:r>
      <w:r w:rsidRPr="00FD3356">
        <w:rPr>
          <w:sz w:val="16"/>
        </w:rPr>
        <w:t xml:space="preserve">-enabled therapies </w:t>
      </w:r>
      <w:r w:rsidRPr="009967C2">
        <w:rPr>
          <w:rStyle w:val="StyleUnderline"/>
        </w:rPr>
        <w:t xml:space="preserve">to market. </w:t>
      </w:r>
      <w:r w:rsidRPr="009967C2">
        <w:rPr>
          <w:rStyle w:val="StyleUnderline"/>
          <w:highlight w:val="cyan"/>
        </w:rPr>
        <w:t>To</w:t>
      </w:r>
      <w:r w:rsidRPr="00651A2A">
        <w:rPr>
          <w:rStyle w:val="StyleUnderline"/>
          <w:highlight w:val="cyan"/>
        </w:rPr>
        <w:t xml:space="preserve"> </w:t>
      </w:r>
      <w:r w:rsidRPr="00651A2A">
        <w:rPr>
          <w:rStyle w:val="Emphasis"/>
          <w:highlight w:val="cyan"/>
        </w:rPr>
        <w:t>bypass</w:t>
      </w:r>
      <w:r w:rsidRPr="00FD3356">
        <w:rPr>
          <w:sz w:val="16"/>
        </w:rPr>
        <w:t xml:space="preserve"> detrimental </w:t>
      </w:r>
      <w:r w:rsidRPr="00F43E9B">
        <w:rPr>
          <w:rStyle w:val="StyleUnderline"/>
        </w:rPr>
        <w:t xml:space="preserve">judicial </w:t>
      </w:r>
      <w:r w:rsidRPr="00651A2A">
        <w:rPr>
          <w:rStyle w:val="StyleUnderline"/>
          <w:highlight w:val="cyan"/>
        </w:rPr>
        <w:t>scrutiny</w:t>
      </w:r>
      <w:r w:rsidRPr="00FD3356">
        <w:rPr>
          <w:sz w:val="16"/>
        </w:rPr>
        <w:t xml:space="preserve"> in the major questions era, </w:t>
      </w:r>
      <w:r w:rsidRPr="00651A2A">
        <w:rPr>
          <w:rStyle w:val="StyleUnderline"/>
          <w:highlight w:val="cyan"/>
        </w:rPr>
        <w:t xml:space="preserve">the </w:t>
      </w:r>
      <w:r w:rsidRPr="00651A2A">
        <w:rPr>
          <w:rStyle w:val="Emphasis"/>
          <w:highlight w:val="cyan"/>
        </w:rPr>
        <w:t>FDA</w:t>
      </w:r>
      <w:r w:rsidRPr="00651A2A">
        <w:rPr>
          <w:rStyle w:val="StyleUnderline"/>
          <w:highlight w:val="cyan"/>
        </w:rPr>
        <w:t xml:space="preserve"> must regulate</w:t>
      </w:r>
      <w:r w:rsidRPr="00F43E9B">
        <w:rPr>
          <w:rStyle w:val="StyleUnderline"/>
        </w:rPr>
        <w:t xml:space="preserve"> AI </w:t>
      </w:r>
      <w:r w:rsidRPr="00651A2A">
        <w:rPr>
          <w:rStyle w:val="Emphasis"/>
          <w:highlight w:val="cyan"/>
        </w:rPr>
        <w:t>slowly</w:t>
      </w:r>
      <w:r w:rsidRPr="00651A2A">
        <w:rPr>
          <w:rStyle w:val="StyleUnderline"/>
          <w:highlight w:val="cyan"/>
        </w:rPr>
        <w:t xml:space="preserve"> and </w:t>
      </w:r>
      <w:r w:rsidRPr="00651A2A">
        <w:rPr>
          <w:rStyle w:val="Emphasis"/>
          <w:highlight w:val="cyan"/>
        </w:rPr>
        <w:t>precisely</w:t>
      </w:r>
      <w:r w:rsidRPr="00F43E9B">
        <w:rPr>
          <w:rStyle w:val="StyleUnderline"/>
        </w:rPr>
        <w:t>, pacing</w:t>
      </w:r>
      <w:r w:rsidRPr="00FD3356">
        <w:rPr>
          <w:sz w:val="16"/>
        </w:rPr>
        <w:t xml:space="preserve"> its </w:t>
      </w:r>
      <w:r w:rsidRPr="00F43E9B">
        <w:rPr>
          <w:rStyle w:val="StyleUnderline"/>
        </w:rPr>
        <w:t xml:space="preserve">regulation with innovation. </w:t>
      </w:r>
      <w:r w:rsidRPr="00651A2A">
        <w:rPr>
          <w:rStyle w:val="StyleUnderline"/>
          <w:highlight w:val="cyan"/>
        </w:rPr>
        <w:t>This</w:t>
      </w:r>
      <w:r w:rsidRPr="00F43E9B">
        <w:rPr>
          <w:rStyle w:val="StyleUnderline"/>
        </w:rPr>
        <w:t xml:space="preserve"> administrative </w:t>
      </w:r>
      <w:r w:rsidRPr="00C05C1D">
        <w:rPr>
          <w:rStyle w:val="Emphasis"/>
        </w:rPr>
        <w:t>solution</w:t>
      </w:r>
      <w:r w:rsidRPr="00F43E9B">
        <w:rPr>
          <w:rStyle w:val="StyleUnderline"/>
        </w:rPr>
        <w:t xml:space="preserve"> to </w:t>
      </w:r>
      <w:r w:rsidRPr="00C05C1D">
        <w:rPr>
          <w:rStyle w:val="Emphasis"/>
        </w:rPr>
        <w:t>navigate</w:t>
      </w:r>
      <w:r w:rsidRPr="00F43E9B">
        <w:rPr>
          <w:rStyle w:val="StyleUnderline"/>
        </w:rPr>
        <w:t xml:space="preserve"> a new</w:t>
      </w:r>
      <w:r w:rsidRPr="00FD3356">
        <w:rPr>
          <w:sz w:val="16"/>
        </w:rPr>
        <w:t xml:space="preserve"> regulatory </w:t>
      </w:r>
      <w:r w:rsidRPr="00F43E9B">
        <w:rPr>
          <w:rStyle w:val="StyleUnderline"/>
        </w:rPr>
        <w:t xml:space="preserve">landscape </w:t>
      </w:r>
      <w:r w:rsidRPr="00651A2A">
        <w:rPr>
          <w:rStyle w:val="StyleUnderline"/>
          <w:highlight w:val="cyan"/>
        </w:rPr>
        <w:t>accelerates</w:t>
      </w:r>
      <w:r w:rsidRPr="00F43E9B">
        <w:rPr>
          <w:rStyle w:val="StyleUnderline"/>
        </w:rPr>
        <w:t xml:space="preserve"> AI’s </w:t>
      </w:r>
      <w:r w:rsidRPr="00651A2A">
        <w:rPr>
          <w:rStyle w:val="StyleUnderline"/>
          <w:highlight w:val="cyan"/>
        </w:rPr>
        <w:t xml:space="preserve">path to </w:t>
      </w:r>
      <w:r w:rsidRPr="00651A2A">
        <w:rPr>
          <w:rStyle w:val="Emphasis"/>
          <w:highlight w:val="cyan"/>
        </w:rPr>
        <w:t>market</w:t>
      </w:r>
      <w:r w:rsidRPr="00F43E9B">
        <w:rPr>
          <w:rStyle w:val="StyleUnderline"/>
        </w:rPr>
        <w:t xml:space="preserve"> in</w:t>
      </w:r>
      <w:r w:rsidRPr="00FD3356">
        <w:rPr>
          <w:sz w:val="16"/>
        </w:rPr>
        <w:t xml:space="preserve"> the </w:t>
      </w:r>
      <w:r w:rsidRPr="00F43E9B">
        <w:rPr>
          <w:rStyle w:val="StyleUnderline"/>
        </w:rPr>
        <w:t>life sciences</w:t>
      </w:r>
      <w:r w:rsidRPr="00FD3356">
        <w:rPr>
          <w:sz w:val="16"/>
        </w:rPr>
        <w:t>.</w:t>
      </w:r>
    </w:p>
    <w:p w14:paraId="013D4012" w14:textId="77777777" w:rsidR="007711CF" w:rsidRDefault="007711CF" w:rsidP="007711CF">
      <w:pPr>
        <w:pStyle w:val="Heading4"/>
      </w:pPr>
      <w:r>
        <w:t>Extinction.</w:t>
      </w:r>
    </w:p>
    <w:p w14:paraId="25CFA15F" w14:textId="77777777" w:rsidR="007711CF" w:rsidRPr="00120F63" w:rsidRDefault="007711CF" w:rsidP="007711CF">
      <w:r w:rsidRPr="00B03DA2">
        <w:rPr>
          <w:rStyle w:val="Style13ptBold"/>
        </w:rPr>
        <w:t>Patrick ’24</w:t>
      </w:r>
      <w:r>
        <w:t xml:space="preserve"> [Stewart and Josie Barton; October 16; Senior Fellow and Director of the Global Order and Institutions Program; B.A. in International Relations from Stanford University; Carnegie Endowment for International Peace, “Mitigating Risks from Gene Editing and Synthetic Biology: Global Governance Priorities,” https://carnegieendowment.org/research/2024/10/mitigating-risks-from-gene-editing-and-synthetic-biology-global-governance-priorities?lang=en]</w:t>
      </w:r>
    </w:p>
    <w:p w14:paraId="296E8125" w14:textId="77777777" w:rsidR="007711CF" w:rsidRPr="00323753" w:rsidRDefault="007711CF" w:rsidP="007711CF">
      <w:pPr>
        <w:rPr>
          <w:sz w:val="16"/>
        </w:rPr>
      </w:pPr>
      <w:r w:rsidRPr="00323753">
        <w:rPr>
          <w:sz w:val="16"/>
        </w:rPr>
        <w:t xml:space="preserve">Over the past two years, breakthroughs in artificial intelligence (AI) have elicited constant commentary from technologists, policymakers, and pundits.1 Far less attention has been devoted to a parallel revolution in biotechnology that permits the alteration of existing—and indeed creation of entirely novel—forms of life. That needs to change. </w:t>
      </w:r>
      <w:r w:rsidRPr="003713F1">
        <w:rPr>
          <w:rStyle w:val="StyleUnderline"/>
        </w:rPr>
        <w:t xml:space="preserve">The </w:t>
      </w:r>
      <w:r w:rsidRPr="00163B93">
        <w:rPr>
          <w:rStyle w:val="Emphasis"/>
        </w:rPr>
        <w:t>world</w:t>
      </w:r>
      <w:r w:rsidRPr="003713F1">
        <w:rPr>
          <w:rStyle w:val="StyleUnderline"/>
        </w:rPr>
        <w:t xml:space="preserve"> is approaching</w:t>
      </w:r>
      <w:r w:rsidRPr="00323753">
        <w:rPr>
          <w:sz w:val="16"/>
        </w:rPr>
        <w:t xml:space="preserve"> a “</w:t>
      </w:r>
      <w:r w:rsidRPr="00D70AE3">
        <w:rPr>
          <w:rStyle w:val="Emphasis"/>
        </w:rPr>
        <w:t>ChatGPT moment</w:t>
      </w:r>
      <w:r w:rsidRPr="003713F1">
        <w:rPr>
          <w:rStyle w:val="StyleUnderline"/>
        </w:rPr>
        <w:t>” in biotech, thanks to</w:t>
      </w:r>
      <w:r w:rsidRPr="00323753">
        <w:rPr>
          <w:sz w:val="16"/>
        </w:rPr>
        <w:t xml:space="preserve"> dramatic </w:t>
      </w:r>
      <w:r w:rsidRPr="001E767C">
        <w:rPr>
          <w:rStyle w:val="Emphasis"/>
          <w:highlight w:val="cyan"/>
        </w:rPr>
        <w:t>innovations</w:t>
      </w:r>
      <w:r w:rsidRPr="00F53390">
        <w:rPr>
          <w:rStyle w:val="StyleUnderline"/>
        </w:rPr>
        <w:t xml:space="preserve"> in gene editing and synthesis</w:t>
      </w:r>
      <w:r w:rsidRPr="00323753">
        <w:rPr>
          <w:sz w:val="16"/>
        </w:rPr>
        <w:t xml:space="preserve">, themselves </w:t>
      </w:r>
      <w:r w:rsidRPr="001E767C">
        <w:rPr>
          <w:rStyle w:val="Emphasis"/>
          <w:highlight w:val="cyan"/>
        </w:rPr>
        <w:t>turbocharged</w:t>
      </w:r>
      <w:r w:rsidRPr="001E767C">
        <w:rPr>
          <w:rStyle w:val="StyleUnderline"/>
          <w:highlight w:val="cyan"/>
        </w:rPr>
        <w:t xml:space="preserve"> by </w:t>
      </w:r>
      <w:r w:rsidRPr="001E767C">
        <w:rPr>
          <w:rStyle w:val="Emphasis"/>
          <w:highlight w:val="cyan"/>
        </w:rPr>
        <w:t>AI</w:t>
      </w:r>
      <w:r w:rsidRPr="00323753">
        <w:rPr>
          <w:sz w:val="16"/>
        </w:rPr>
        <w:t xml:space="preserve">.2 </w:t>
      </w:r>
      <w:r w:rsidRPr="001E767C">
        <w:rPr>
          <w:rStyle w:val="StyleUnderline"/>
        </w:rPr>
        <w:t>While</w:t>
      </w:r>
      <w:r w:rsidRPr="00D60195">
        <w:rPr>
          <w:rStyle w:val="StyleUnderline"/>
        </w:rPr>
        <w:t xml:space="preserve"> these </w:t>
      </w:r>
      <w:r w:rsidRPr="001E767C">
        <w:rPr>
          <w:rStyle w:val="StyleUnderline"/>
        </w:rPr>
        <w:t>developments</w:t>
      </w:r>
      <w:r w:rsidRPr="00D60195">
        <w:rPr>
          <w:rStyle w:val="StyleUnderline"/>
        </w:rPr>
        <w:t xml:space="preserve"> </w:t>
      </w:r>
      <w:r w:rsidRPr="001E767C">
        <w:rPr>
          <w:rStyle w:val="StyleUnderline"/>
          <w:highlight w:val="cyan"/>
        </w:rPr>
        <w:t xml:space="preserve">are </w:t>
      </w:r>
      <w:r w:rsidRPr="001E767C">
        <w:rPr>
          <w:rStyle w:val="Emphasis"/>
          <w:highlight w:val="cyan"/>
        </w:rPr>
        <w:t>well-known</w:t>
      </w:r>
      <w:r w:rsidRPr="001E767C">
        <w:rPr>
          <w:rStyle w:val="StyleUnderline"/>
          <w:highlight w:val="cyan"/>
        </w:rPr>
        <w:t xml:space="preserve"> to specialists</w:t>
      </w:r>
      <w:r w:rsidRPr="00323753">
        <w:rPr>
          <w:sz w:val="16"/>
        </w:rPr>
        <w:t xml:space="preserve"> in the field, </w:t>
      </w:r>
      <w:r w:rsidRPr="00C42C28">
        <w:rPr>
          <w:rStyle w:val="StyleUnderline"/>
        </w:rPr>
        <w:t xml:space="preserve">they are </w:t>
      </w:r>
      <w:r w:rsidRPr="001E767C">
        <w:rPr>
          <w:rStyle w:val="StyleUnderline"/>
          <w:highlight w:val="cyan"/>
        </w:rPr>
        <w:t xml:space="preserve">only </w:t>
      </w:r>
      <w:r w:rsidRPr="001E767C">
        <w:rPr>
          <w:rStyle w:val="Emphasis"/>
          <w:highlight w:val="cyan"/>
        </w:rPr>
        <w:t>dimly</w:t>
      </w:r>
      <w:r w:rsidRPr="00C42C28">
        <w:rPr>
          <w:rStyle w:val="StyleUnderline"/>
        </w:rPr>
        <w:t xml:space="preserve"> </w:t>
      </w:r>
      <w:r w:rsidRPr="00556841">
        <w:rPr>
          <w:rStyle w:val="StyleUnderline"/>
        </w:rPr>
        <w:t xml:space="preserve">appreciated </w:t>
      </w:r>
      <w:r w:rsidRPr="001E767C">
        <w:rPr>
          <w:rStyle w:val="StyleUnderline"/>
          <w:highlight w:val="cyan"/>
        </w:rPr>
        <w:t>by</w:t>
      </w:r>
      <w:r w:rsidRPr="00556841">
        <w:rPr>
          <w:rStyle w:val="StyleUnderline"/>
        </w:rPr>
        <w:t xml:space="preserve"> many</w:t>
      </w:r>
      <w:r w:rsidRPr="00323753">
        <w:rPr>
          <w:sz w:val="16"/>
        </w:rPr>
        <w:t xml:space="preserve"> elected officials and </w:t>
      </w:r>
      <w:r w:rsidRPr="001E767C">
        <w:rPr>
          <w:rStyle w:val="Emphasis"/>
          <w:highlight w:val="cyan"/>
        </w:rPr>
        <w:t>policymakers</w:t>
      </w:r>
      <w:r w:rsidRPr="00323753">
        <w:rPr>
          <w:sz w:val="16"/>
        </w:rPr>
        <w:t>, to say nothing of the general public.</w:t>
      </w:r>
    </w:p>
    <w:p w14:paraId="0F5D404C" w14:textId="77777777" w:rsidR="007711CF" w:rsidRPr="00323753" w:rsidRDefault="007711CF" w:rsidP="007711CF">
      <w:pPr>
        <w:rPr>
          <w:sz w:val="16"/>
        </w:rPr>
      </w:pPr>
      <w:r w:rsidRPr="00556841">
        <w:rPr>
          <w:rStyle w:val="StyleUnderline"/>
        </w:rPr>
        <w:t xml:space="preserve">Rapid </w:t>
      </w:r>
      <w:r w:rsidRPr="006A747D">
        <w:rPr>
          <w:rStyle w:val="Emphasis"/>
        </w:rPr>
        <w:t>advances</w:t>
      </w:r>
      <w:r w:rsidRPr="00556841">
        <w:rPr>
          <w:rStyle w:val="StyleUnderline"/>
        </w:rPr>
        <w:t xml:space="preserve"> in</w:t>
      </w:r>
      <w:r w:rsidRPr="00323753">
        <w:rPr>
          <w:sz w:val="16"/>
        </w:rPr>
        <w:t xml:space="preserve"> bioscience and </w:t>
      </w:r>
      <w:r w:rsidRPr="006A747D">
        <w:rPr>
          <w:rStyle w:val="Emphasis"/>
        </w:rPr>
        <w:t>bioengineering</w:t>
      </w:r>
      <w:r w:rsidRPr="00602D68">
        <w:rPr>
          <w:rStyle w:val="StyleUnderline"/>
        </w:rPr>
        <w:t xml:space="preserve"> hold immense </w:t>
      </w:r>
      <w:r w:rsidRPr="006A747D">
        <w:rPr>
          <w:rStyle w:val="Emphasis"/>
        </w:rPr>
        <w:t>promise</w:t>
      </w:r>
      <w:r w:rsidRPr="00602D68">
        <w:rPr>
          <w:rStyle w:val="StyleUnderline"/>
        </w:rPr>
        <w:t xml:space="preserve"> for human betterment. But</w:t>
      </w:r>
      <w:r w:rsidRPr="00323753">
        <w:rPr>
          <w:sz w:val="16"/>
        </w:rPr>
        <w:t xml:space="preserve"> as these disruptive technologies become more widely distributed—</w:t>
      </w:r>
      <w:r w:rsidRPr="00602D68">
        <w:rPr>
          <w:rStyle w:val="StyleUnderline"/>
        </w:rPr>
        <w:t>thanks</w:t>
      </w:r>
      <w:r w:rsidRPr="00323753">
        <w:rPr>
          <w:sz w:val="16"/>
        </w:rPr>
        <w:t xml:space="preserve"> in part to </w:t>
      </w:r>
      <w:r w:rsidRPr="00602D68">
        <w:rPr>
          <w:rStyle w:val="StyleUnderline"/>
        </w:rPr>
        <w:t xml:space="preserve">advances in </w:t>
      </w:r>
      <w:r w:rsidRPr="00C64FC7">
        <w:rPr>
          <w:rStyle w:val="Emphasis"/>
        </w:rPr>
        <w:t>m</w:t>
      </w:r>
      <w:r w:rsidRPr="00C64FC7">
        <w:rPr>
          <w:rStyle w:val="StyleUnderline"/>
        </w:rPr>
        <w:t xml:space="preserve">achine </w:t>
      </w:r>
      <w:r w:rsidRPr="00C64FC7">
        <w:rPr>
          <w:rStyle w:val="Emphasis"/>
        </w:rPr>
        <w:t>l</w:t>
      </w:r>
      <w:r w:rsidRPr="00C64FC7">
        <w:rPr>
          <w:rStyle w:val="StyleUnderline"/>
        </w:rPr>
        <w:t>earning</w:t>
      </w:r>
      <w:r w:rsidRPr="00323753">
        <w:rPr>
          <w:sz w:val="16"/>
        </w:rPr>
        <w:t xml:space="preserve"> that expand the frontiers of, and democratize access to, previously specialized knowledge—</w:t>
      </w:r>
      <w:r w:rsidRPr="00622C21">
        <w:rPr>
          <w:rStyle w:val="StyleUnderline"/>
        </w:rPr>
        <w:t>their</w:t>
      </w:r>
      <w:r w:rsidRPr="00323753">
        <w:rPr>
          <w:sz w:val="16"/>
        </w:rPr>
        <w:t xml:space="preserve"> inherently </w:t>
      </w:r>
      <w:r w:rsidRPr="00CC01F9">
        <w:rPr>
          <w:rStyle w:val="Emphasis"/>
        </w:rPr>
        <w:t>dual-use</w:t>
      </w:r>
      <w:r w:rsidRPr="00622C21">
        <w:rPr>
          <w:rStyle w:val="StyleUnderline"/>
        </w:rPr>
        <w:t xml:space="preserve"> nature and</w:t>
      </w:r>
      <w:r w:rsidRPr="00323753">
        <w:rPr>
          <w:sz w:val="16"/>
        </w:rPr>
        <w:t xml:space="preserve"> susceptibility to </w:t>
      </w:r>
      <w:r w:rsidRPr="00622C21">
        <w:rPr>
          <w:rStyle w:val="StyleUnderline"/>
        </w:rPr>
        <w:lastRenderedPageBreak/>
        <w:t xml:space="preserve">unintended </w:t>
      </w:r>
      <w:r w:rsidRPr="00CC01F9">
        <w:rPr>
          <w:rStyle w:val="Emphasis"/>
        </w:rPr>
        <w:t>consequences</w:t>
      </w:r>
      <w:r w:rsidRPr="00622C21">
        <w:rPr>
          <w:rStyle w:val="StyleUnderline"/>
        </w:rPr>
        <w:t xml:space="preserve"> could create unprecedented </w:t>
      </w:r>
      <w:r w:rsidRPr="00CC01F9">
        <w:rPr>
          <w:rStyle w:val="Emphasis"/>
        </w:rPr>
        <w:t>dangers</w:t>
      </w:r>
      <w:r w:rsidRPr="00323753">
        <w:rPr>
          <w:sz w:val="16"/>
        </w:rPr>
        <w:t>.3 Policymakers in the United States and abroad must address these risks today, so they are not caught flat-footed by the pace of technological advancement. This paper is intended as a primer of the main biosecurity and biosafety risks inherent in current trends—and priority steps to manage them.</w:t>
      </w:r>
    </w:p>
    <w:p w14:paraId="07786942" w14:textId="77777777" w:rsidR="007711CF" w:rsidRPr="00323753" w:rsidRDefault="007711CF" w:rsidP="007711CF">
      <w:pPr>
        <w:rPr>
          <w:sz w:val="16"/>
        </w:rPr>
      </w:pPr>
      <w:r w:rsidRPr="00323753">
        <w:rPr>
          <w:sz w:val="16"/>
        </w:rPr>
        <w:t xml:space="preserve">The </w:t>
      </w:r>
      <w:r w:rsidRPr="001E767C">
        <w:rPr>
          <w:rStyle w:val="Emphasis"/>
        </w:rPr>
        <w:t>COVID</w:t>
      </w:r>
      <w:r w:rsidRPr="00323753">
        <w:rPr>
          <w:sz w:val="16"/>
        </w:rPr>
        <w:t xml:space="preserve">-19 pandemic </w:t>
      </w:r>
      <w:r w:rsidRPr="002D4566">
        <w:rPr>
          <w:rStyle w:val="StyleUnderline"/>
        </w:rPr>
        <w:t xml:space="preserve">has been a painful </w:t>
      </w:r>
      <w:r w:rsidRPr="00CC01F9">
        <w:rPr>
          <w:rStyle w:val="Emphasis"/>
        </w:rPr>
        <w:t>reminder</w:t>
      </w:r>
      <w:r w:rsidRPr="00323753">
        <w:rPr>
          <w:sz w:val="16"/>
        </w:rPr>
        <w:t xml:space="preserve"> that </w:t>
      </w:r>
      <w:r w:rsidRPr="00E11DD5">
        <w:rPr>
          <w:rStyle w:val="StyleUnderline"/>
        </w:rPr>
        <w:t>we live in an</w:t>
      </w:r>
      <w:r w:rsidRPr="00D927BC">
        <w:rPr>
          <w:rStyle w:val="StyleUnderline"/>
        </w:rPr>
        <w:t xml:space="preserve"> epidemiologically </w:t>
      </w:r>
      <w:r w:rsidRPr="00E11DD5">
        <w:rPr>
          <w:rStyle w:val="Emphasis"/>
        </w:rPr>
        <w:t>interdependent</w:t>
      </w:r>
      <w:r w:rsidRPr="00E11DD5">
        <w:rPr>
          <w:rStyle w:val="StyleUnderline"/>
        </w:rPr>
        <w:t xml:space="preserve"> world</w:t>
      </w:r>
      <w:r w:rsidRPr="00323753">
        <w:rPr>
          <w:sz w:val="16"/>
        </w:rPr>
        <w:t xml:space="preserve">—and of the suffering, death, and disruption that virulent pathogens can wreak, regardless of whether they are naturally occurring, consciously engineered, or accidentally released.4 </w:t>
      </w:r>
      <w:r w:rsidRPr="00D927BC">
        <w:rPr>
          <w:rStyle w:val="StyleUnderline"/>
        </w:rPr>
        <w:t xml:space="preserve">In the </w:t>
      </w:r>
      <w:r w:rsidRPr="00570C6F">
        <w:rPr>
          <w:rStyle w:val="Emphasis"/>
        </w:rPr>
        <w:t>wake</w:t>
      </w:r>
      <w:r w:rsidRPr="00D927BC">
        <w:rPr>
          <w:rStyle w:val="StyleUnderline"/>
        </w:rPr>
        <w:t xml:space="preserve"> of</w:t>
      </w:r>
      <w:r w:rsidRPr="00323753">
        <w:rPr>
          <w:sz w:val="16"/>
        </w:rPr>
        <w:t xml:space="preserve"> that experience, as well as other </w:t>
      </w:r>
      <w:r w:rsidRPr="00D927BC">
        <w:rPr>
          <w:rStyle w:val="StyleUnderline"/>
        </w:rPr>
        <w:t xml:space="preserve">deadly zoonotic virus </w:t>
      </w:r>
      <w:r w:rsidRPr="00570C6F">
        <w:rPr>
          <w:rStyle w:val="Emphasis"/>
        </w:rPr>
        <w:t>outbreaks</w:t>
      </w:r>
      <w:r w:rsidRPr="00323753">
        <w:rPr>
          <w:sz w:val="16"/>
        </w:rPr>
        <w:t xml:space="preserve"> including avian influenza (H5N1), Ebola, MERS, SARS, swine flu (H1N1), and Zika, governments and experts have proposed a slew of </w:t>
      </w:r>
      <w:r w:rsidRPr="00E11DD5">
        <w:rPr>
          <w:rStyle w:val="Emphasis"/>
          <w:highlight w:val="cyan"/>
        </w:rPr>
        <w:t>innovations</w:t>
      </w:r>
      <w:r w:rsidRPr="00E11DD5">
        <w:rPr>
          <w:sz w:val="16"/>
        </w:rPr>
        <w:t xml:space="preserve"> to </w:t>
      </w:r>
      <w:r w:rsidRPr="00E11DD5">
        <w:rPr>
          <w:rStyle w:val="StyleUnderline"/>
          <w:highlight w:val="cyan"/>
        </w:rPr>
        <w:t>improve</w:t>
      </w:r>
      <w:r w:rsidRPr="00063F0F">
        <w:rPr>
          <w:sz w:val="16"/>
        </w:rPr>
        <w:t xml:space="preserve"> </w:t>
      </w:r>
      <w:r w:rsidRPr="00323753">
        <w:rPr>
          <w:sz w:val="16"/>
        </w:rPr>
        <w:t xml:space="preserve">the world’s </w:t>
      </w:r>
      <w:r w:rsidRPr="00E11DD5">
        <w:rPr>
          <w:rStyle w:val="Emphasis"/>
          <w:highlight w:val="cyan"/>
        </w:rPr>
        <w:t>capacity</w:t>
      </w:r>
      <w:r w:rsidRPr="00E11DD5">
        <w:rPr>
          <w:rStyle w:val="StyleUnderline"/>
          <w:highlight w:val="cyan"/>
        </w:rPr>
        <w:t xml:space="preserve"> to prevent</w:t>
      </w:r>
      <w:r w:rsidRPr="00323753">
        <w:rPr>
          <w:sz w:val="16"/>
        </w:rPr>
        <w:t xml:space="preserve">, prepare for, detect, respond to, </w:t>
      </w:r>
      <w:r w:rsidRPr="00E11DD5">
        <w:rPr>
          <w:rStyle w:val="StyleUnderline"/>
          <w:highlight w:val="cyan"/>
        </w:rPr>
        <w:t xml:space="preserve">and </w:t>
      </w:r>
      <w:r w:rsidRPr="00E11DD5">
        <w:rPr>
          <w:rStyle w:val="Emphasis"/>
          <w:highlight w:val="cyan"/>
        </w:rPr>
        <w:t>recover</w:t>
      </w:r>
      <w:r w:rsidRPr="00E11DD5">
        <w:rPr>
          <w:rStyle w:val="StyleUnderline"/>
          <w:highlight w:val="cyan"/>
        </w:rPr>
        <w:t xml:space="preserve"> from</w:t>
      </w:r>
      <w:r w:rsidRPr="00892CAB">
        <w:rPr>
          <w:rStyle w:val="StyleUnderline"/>
        </w:rPr>
        <w:t xml:space="preserve"> global</w:t>
      </w:r>
      <w:r w:rsidRPr="00323753">
        <w:rPr>
          <w:sz w:val="16"/>
        </w:rPr>
        <w:t xml:space="preserve"> public health </w:t>
      </w:r>
      <w:r w:rsidRPr="00E11DD5">
        <w:rPr>
          <w:rStyle w:val="StyleUnderline"/>
          <w:highlight w:val="cyan"/>
        </w:rPr>
        <w:t>emergencies</w:t>
      </w:r>
      <w:r w:rsidRPr="00323753">
        <w:rPr>
          <w:sz w:val="16"/>
        </w:rPr>
        <w:t xml:space="preserve">.5 These steps include establishing a global preparedness monitoring board, strengthening the legally binding International Health Regulations, creating new multilateral financial mechanisms (notably the Pandemic Fund), and continuing negotiations on a global pandemic treaty.6 While progress remains uneven and tentative, United Nations (UN) member states have at least taken the threat seriously. What the multilateral system has not yet done is take commensurate steps to address the parallel dangers posed by dramatic advances in gene editing and synthetic biology. </w:t>
      </w:r>
    </w:p>
    <w:p w14:paraId="316AC94E" w14:textId="77777777" w:rsidR="007711CF" w:rsidRDefault="007711CF" w:rsidP="007711CF">
      <w:pPr>
        <w:rPr>
          <w:rStyle w:val="StyleUnderline"/>
        </w:rPr>
      </w:pPr>
      <w:r w:rsidRPr="00323753">
        <w:rPr>
          <w:sz w:val="16"/>
        </w:rPr>
        <w:t xml:space="preserve">To mitigate the risks of these emerging biotechnologies without squelching innovation, humanity will ultimately need new governance mechanisms at the global as well as national level to prevent the deliberate use of biological pathogens and minimize their unintentional release and unanticipated negative consequences. Unfortunately, the pace of discovery and development is fast outstripping the outdated, underpowered, and under-resourced multilateral arrangements that currently exist to promote biosecurity and biosafety. To begin closing these gaps, </w:t>
      </w:r>
      <w:r w:rsidRPr="00E11DD5">
        <w:rPr>
          <w:rStyle w:val="Emphasis"/>
          <w:highlight w:val="cyan"/>
        </w:rPr>
        <w:t>governments</w:t>
      </w:r>
      <w:r w:rsidRPr="008927B3">
        <w:rPr>
          <w:rStyle w:val="StyleUnderline"/>
        </w:rPr>
        <w:t xml:space="preserve"> </w:t>
      </w:r>
      <w:r w:rsidRPr="00E11DD5">
        <w:rPr>
          <w:rStyle w:val="StyleUnderline"/>
        </w:rPr>
        <w:t>will</w:t>
      </w:r>
      <w:r w:rsidRPr="008927B3">
        <w:rPr>
          <w:rStyle w:val="StyleUnderline"/>
        </w:rPr>
        <w:t xml:space="preserve"> </w:t>
      </w:r>
      <w:r w:rsidRPr="00E11DD5">
        <w:rPr>
          <w:rStyle w:val="StyleUnderline"/>
          <w:highlight w:val="cyan"/>
        </w:rPr>
        <w:t>need</w:t>
      </w:r>
      <w:r w:rsidRPr="00323753">
        <w:rPr>
          <w:sz w:val="16"/>
        </w:rPr>
        <w:t xml:space="preserve"> to bolster existing international frameworks, as well as create new ones, to detect, deter, prevent, and punish the malicious development and use of biological weapons by state and nonstate actors. They will also need to create more </w:t>
      </w:r>
      <w:r w:rsidRPr="008927B3">
        <w:rPr>
          <w:rStyle w:val="StyleUnderline"/>
        </w:rPr>
        <w:t xml:space="preserve">robust </w:t>
      </w:r>
      <w:r w:rsidRPr="00271EAF">
        <w:rPr>
          <w:rStyle w:val="Emphasis"/>
        </w:rPr>
        <w:t>mechanisms</w:t>
      </w:r>
      <w:r w:rsidRPr="008927B3">
        <w:rPr>
          <w:rStyle w:val="StyleUnderline"/>
        </w:rPr>
        <w:t xml:space="preserve"> </w:t>
      </w:r>
      <w:r w:rsidRPr="00E11DD5">
        <w:rPr>
          <w:rStyle w:val="StyleUnderline"/>
          <w:highlight w:val="cyan"/>
        </w:rPr>
        <w:t>to reduce</w:t>
      </w:r>
      <w:r w:rsidRPr="00323753">
        <w:rPr>
          <w:sz w:val="16"/>
        </w:rPr>
        <w:t xml:space="preserve"> the </w:t>
      </w:r>
      <w:r w:rsidRPr="008927B3">
        <w:rPr>
          <w:rStyle w:val="StyleUnderline"/>
        </w:rPr>
        <w:t xml:space="preserve">risks of </w:t>
      </w:r>
      <w:r w:rsidRPr="00271EAF">
        <w:rPr>
          <w:rStyle w:val="Emphasis"/>
        </w:rPr>
        <w:t xml:space="preserve">catastrophic </w:t>
      </w:r>
      <w:r w:rsidRPr="00E11DD5">
        <w:rPr>
          <w:rStyle w:val="Emphasis"/>
          <w:highlight w:val="cyan"/>
        </w:rPr>
        <w:t>accidents</w:t>
      </w:r>
      <w:r w:rsidRPr="008927B3">
        <w:rPr>
          <w:rStyle w:val="StyleUnderline"/>
        </w:rPr>
        <w:t xml:space="preserve">. </w:t>
      </w:r>
      <w:r w:rsidRPr="00E11DD5">
        <w:rPr>
          <w:rStyle w:val="StyleUnderline"/>
        </w:rPr>
        <w:t>But</w:t>
      </w:r>
      <w:r w:rsidRPr="00323753">
        <w:rPr>
          <w:sz w:val="16"/>
        </w:rPr>
        <w:t xml:space="preserve"> all of </w:t>
      </w:r>
      <w:r w:rsidRPr="008927B3">
        <w:rPr>
          <w:rStyle w:val="StyleUnderline"/>
        </w:rPr>
        <w:t xml:space="preserve">these efforts </w:t>
      </w:r>
      <w:r w:rsidRPr="00E11DD5">
        <w:rPr>
          <w:rStyle w:val="StyleUnderline"/>
        </w:rPr>
        <w:t>must be</w:t>
      </w:r>
      <w:r w:rsidRPr="008927B3">
        <w:rPr>
          <w:rStyle w:val="StyleUnderline"/>
        </w:rPr>
        <w:t xml:space="preserve"> pursued </w:t>
      </w:r>
      <w:r w:rsidRPr="00E11DD5">
        <w:rPr>
          <w:rStyle w:val="Emphasis"/>
          <w:highlight w:val="cyan"/>
        </w:rPr>
        <w:t>without</w:t>
      </w:r>
      <w:r w:rsidRPr="00E11DD5">
        <w:rPr>
          <w:rStyle w:val="StyleUnderline"/>
          <w:highlight w:val="cyan"/>
        </w:rPr>
        <w:t xml:space="preserve"> strangling</w:t>
      </w:r>
      <w:r w:rsidRPr="00323753">
        <w:rPr>
          <w:sz w:val="16"/>
        </w:rPr>
        <w:t xml:space="preserve"> the </w:t>
      </w:r>
      <w:r w:rsidRPr="00990169">
        <w:rPr>
          <w:rStyle w:val="StyleUnderline"/>
        </w:rPr>
        <w:t>dynamism of the biotech</w:t>
      </w:r>
      <w:r w:rsidRPr="00323753">
        <w:rPr>
          <w:sz w:val="16"/>
        </w:rPr>
        <w:t xml:space="preserve">nology </w:t>
      </w:r>
      <w:r w:rsidRPr="006E6116">
        <w:rPr>
          <w:rStyle w:val="Emphasis"/>
        </w:rPr>
        <w:t>revolution</w:t>
      </w:r>
      <w:r w:rsidRPr="00990169">
        <w:rPr>
          <w:rStyle w:val="StyleUnderline"/>
        </w:rPr>
        <w:t xml:space="preserve"> and depriving humanity of</w:t>
      </w:r>
      <w:r w:rsidRPr="00323753">
        <w:rPr>
          <w:sz w:val="16"/>
        </w:rPr>
        <w:t xml:space="preserve"> its </w:t>
      </w:r>
      <w:r w:rsidRPr="00A362D0">
        <w:rPr>
          <w:rStyle w:val="StyleUnderline"/>
        </w:rPr>
        <w:t>countless</w:t>
      </w:r>
      <w:r w:rsidRPr="00990169">
        <w:rPr>
          <w:rStyle w:val="StyleUnderline"/>
        </w:rPr>
        <w:t xml:space="preserve"> </w:t>
      </w:r>
      <w:r w:rsidRPr="00E11DD5">
        <w:rPr>
          <w:rStyle w:val="Emphasis"/>
          <w:highlight w:val="cyan"/>
        </w:rPr>
        <w:t>positive</w:t>
      </w:r>
      <w:r w:rsidRPr="00990169">
        <w:rPr>
          <w:rStyle w:val="StyleUnderline"/>
        </w:rPr>
        <w:t xml:space="preserve"> application</w:t>
      </w:r>
      <w:r w:rsidRPr="00E11DD5">
        <w:rPr>
          <w:rStyle w:val="Emphasis"/>
          <w:highlight w:val="cyan"/>
        </w:rPr>
        <w:t>s</w:t>
      </w:r>
      <w:r w:rsidRPr="00990169">
        <w:rPr>
          <w:rStyle w:val="StyleUnderline"/>
        </w:rPr>
        <w:t>.</w:t>
      </w:r>
    </w:p>
    <w:p w14:paraId="68B979A2" w14:textId="77777777" w:rsidR="007711CF" w:rsidRPr="00A362D0" w:rsidRDefault="007711CF" w:rsidP="007711CF">
      <w:pPr>
        <w:rPr>
          <w:sz w:val="16"/>
        </w:rPr>
      </w:pPr>
      <w:r w:rsidRPr="00A362D0">
        <w:rPr>
          <w:sz w:val="16"/>
        </w:rPr>
        <w:t>&lt;&lt;TEXT CONDENSED, NONE OMITTED&gt;&gt;</w:t>
      </w:r>
    </w:p>
    <w:p w14:paraId="2E7C1834" w14:textId="77777777" w:rsidR="007711CF" w:rsidRPr="00A362D0" w:rsidRDefault="007711CF" w:rsidP="007711CF">
      <w:pPr>
        <w:rPr>
          <w:sz w:val="8"/>
        </w:rPr>
      </w:pPr>
      <w:r w:rsidRPr="00A362D0">
        <w:rPr>
          <w:sz w:val="8"/>
        </w:rPr>
        <w:t>Two immediate priorities stand out. The first is strengthening the Biological Weapons Convention (BWC), the foundational multilateral treaty of the global biosecurity regime. Critical ingredients in that effort will include augmenting the meager resources and staff of the convention’s implementing arm, institutionalizing new information-sharing and confidence-building mechanisms, strengthening the BWC’s weak monitoring and verification provisions, expanding UN mechanisms to investigate potential violations, and holding countries accountable by imposing penalties on those that fail to fulfill their obligations, including through enhanced minilateral cooperation among like-minded governments. The second priority is managing the biosafety and biosecurity risks of the democratization of biotechnology. Critical objectives here include bolstering global standards for laboratories working with dangerous pathogens, introducing more stringent safeguards for DNA synthesis screening, and creating national and international guardrails to prevent AI systems from facilitating the production of bioweapons. None of these proposed reforms offers a proverbial silver bullet. But collectively, they would begin to correct the yawning imbalance between the risks posed by advanced gene-editing capabilities and the world’s current meager defenses against catastrophic accidents and malicious actors seeking to exploit these cutting-edge technologies. The Revolution in Genetic Engineering—and its Benefits and Risks In 1987, Japanese scientist Yoshizumi Ishino encountered a peculiar pattern of repetitive DNA sequences in the E. coli genome, known in technical language as clustered regularly interspaced short palindromic repeats (CRISPRs), that help prokaryotes defend themselves from viruses.7 Although he did not appreciate it at the time, Ishino’s discovery would presage a biotechnology revolution. The application of CRISPR and its associated Cas9 enzyme, a technique pioneered by researchers Jennifer Doudna and Emmanuelle Charpentier, has provided scientists with history’s most powerful gene-editing tool.8 CRISPR-Cas9 has permitted the standardization and automation of genetic engineering, making it cheaper, faster, and more precise.9 Previously, the most common editing methods used nucleases to make site-specific cuts in DNA—a difficult and time-consuming procedure.10 By contrast, the CRISPR-Cas9 system can be customized to target and edit stretches of genetic code at precise locations in any organism, and replace it throughout the genome in mere hours, not unlike the “command F” and “replace all” features of a Word document.11 It has also expanded possibilities for synthetic biology: inserting new DNA sequences, whether found in nature or entirely novel, into an organism’s genome. If done in the germ line (that is, reproductive cells)—rather than somatic cells (all others)—such changes can become heritable. Moreover, by employing the technology of gene drives, scientists can influence the reproductive fitness of particular genes (edited or naturally occurring), potentially altering the distribution of genotypes within given populations and indeed across entire species.12 Two decades ago, it took thirteen years and cost a staggering $2.7 billion to sequence the human genome.13 Today, it can be done in under a day for just $600—a pace of progress that far exceeds Moore’s Law (which posits that the speed and capacity of computers doubles every two years, thanks to advances in microchips and processors).14 Biotechnology has also become a global undertaking, with labs and companies all around world, and yet we are nowhere near the apex of genetic engineering. If anything, convergence of the biotechnology and AI revolutions promises a dramatic acceleration and democratization of gene-editing capabilities, allowing bioengineers to crunch enormous quantities of data, discern complex patterns outside the bounds of human cognition, and conduct automated experiments at a pace, scale, and efficiency that conventional trial and error laboratory science cannot hope to match.15 This convergence is well underway in the private sector. In August 2023, pioneering biotech firm Ginkgo Bioworks formed a partnership with Google Cloud to develop advanced large language models that would “supercharge our mission to make biology easier to engineer,” in the words of Ginkgo’s chief executive officer.16 More recently, the biotech start-up EvolutionaryScale, founded by former Meta (Facebook) researchers, announced in June 2024 that it had developed ESM3, the world’s “first generative model for biology that simultaneously reasons over the sequence, structure, and functions of proteins.”17 Trained on over 2.7 billion proteins, ESM3 can generate new ones in response to prompts, analogous to word-generating chatbots such as Claude, Gemini, and ChatGPT. As Alexander Rives, EvolutionaryScale’s chief scientist, explained, “We want to build tools that can make biology programmable.”18</w:t>
      </w:r>
    </w:p>
    <w:p w14:paraId="69B944AD" w14:textId="77777777" w:rsidR="007711CF" w:rsidRPr="00323753" w:rsidRDefault="007711CF" w:rsidP="007711CF">
      <w:pPr>
        <w:rPr>
          <w:sz w:val="16"/>
        </w:rPr>
      </w:pPr>
      <w:r>
        <w:rPr>
          <w:sz w:val="16"/>
        </w:rPr>
        <w:t>&lt;&lt;PARAGRAPH BREAKS RESUME&gt;&gt;</w:t>
      </w:r>
    </w:p>
    <w:p w14:paraId="038C8D20" w14:textId="77777777" w:rsidR="007711CF" w:rsidRPr="00323753" w:rsidRDefault="007711CF" w:rsidP="007711CF">
      <w:pPr>
        <w:rPr>
          <w:sz w:val="16"/>
        </w:rPr>
      </w:pPr>
      <w:r w:rsidRPr="00990169">
        <w:rPr>
          <w:rStyle w:val="StyleUnderline"/>
        </w:rPr>
        <w:t xml:space="preserve">The potential </w:t>
      </w:r>
      <w:r w:rsidRPr="006E6116">
        <w:rPr>
          <w:rStyle w:val="Emphasis"/>
        </w:rPr>
        <w:t>benefits</w:t>
      </w:r>
      <w:r w:rsidRPr="00990169">
        <w:rPr>
          <w:rStyle w:val="StyleUnderline"/>
        </w:rPr>
        <w:t xml:space="preserve"> of</w:t>
      </w:r>
      <w:r w:rsidRPr="00323753">
        <w:rPr>
          <w:sz w:val="16"/>
        </w:rPr>
        <w:t xml:space="preserve"> these and other </w:t>
      </w:r>
      <w:r w:rsidRPr="00990169">
        <w:rPr>
          <w:rStyle w:val="StyleUnderline"/>
        </w:rPr>
        <w:t xml:space="preserve">bioengineering </w:t>
      </w:r>
      <w:r w:rsidRPr="006E6116">
        <w:rPr>
          <w:rStyle w:val="Emphasis"/>
        </w:rPr>
        <w:t>breakthroughs</w:t>
      </w:r>
      <w:r w:rsidRPr="00990169">
        <w:rPr>
          <w:rStyle w:val="StyleUnderline"/>
        </w:rPr>
        <w:t xml:space="preserve"> are vast</w:t>
      </w:r>
      <w:r w:rsidRPr="00323753">
        <w:rPr>
          <w:sz w:val="16"/>
        </w:rPr>
        <w:t xml:space="preserve">.19 </w:t>
      </w:r>
      <w:r w:rsidRPr="00E11DD5">
        <w:rPr>
          <w:rStyle w:val="Emphasis"/>
          <w:highlight w:val="cyan"/>
        </w:rPr>
        <w:t>Syn</w:t>
      </w:r>
      <w:r w:rsidRPr="00132FC8">
        <w:rPr>
          <w:sz w:val="14"/>
        </w:rPr>
        <w:t>t</w:t>
      </w:r>
      <w:r w:rsidRPr="00323753">
        <w:rPr>
          <w:sz w:val="16"/>
        </w:rPr>
        <w:t xml:space="preserve">hetic </w:t>
      </w:r>
      <w:r w:rsidRPr="00E11DD5">
        <w:rPr>
          <w:rStyle w:val="Emphasis"/>
          <w:highlight w:val="cyan"/>
        </w:rPr>
        <w:t>bio</w:t>
      </w:r>
      <w:r w:rsidRPr="00F14767">
        <w:rPr>
          <w:sz w:val="14"/>
        </w:rPr>
        <w:t>l</w:t>
      </w:r>
      <w:r w:rsidRPr="00323753">
        <w:rPr>
          <w:sz w:val="16"/>
        </w:rPr>
        <w:t xml:space="preserve">ogy </w:t>
      </w:r>
      <w:r w:rsidRPr="00E11DD5">
        <w:rPr>
          <w:rStyle w:val="StyleUnderline"/>
          <w:highlight w:val="cyan"/>
        </w:rPr>
        <w:t xml:space="preserve">and </w:t>
      </w:r>
      <w:r w:rsidRPr="00E11DD5">
        <w:rPr>
          <w:rStyle w:val="Emphasis"/>
          <w:highlight w:val="cyan"/>
        </w:rPr>
        <w:t>gene editing</w:t>
      </w:r>
      <w:r w:rsidRPr="00D314A0">
        <w:rPr>
          <w:rStyle w:val="StyleUnderline"/>
        </w:rPr>
        <w:t xml:space="preserve"> promise to transform </w:t>
      </w:r>
      <w:r w:rsidRPr="00D10FEE">
        <w:rPr>
          <w:rStyle w:val="StyleUnderline"/>
        </w:rPr>
        <w:t>medicine</w:t>
      </w:r>
      <w:r w:rsidRPr="00323753">
        <w:rPr>
          <w:sz w:val="16"/>
        </w:rPr>
        <w:t xml:space="preserve">, materials </w:t>
      </w:r>
      <w:r w:rsidRPr="00132FC8">
        <w:rPr>
          <w:rStyle w:val="Emphasis"/>
        </w:rPr>
        <w:t>science</w:t>
      </w:r>
      <w:r w:rsidRPr="00D314A0">
        <w:rPr>
          <w:rStyle w:val="StyleUnderline"/>
        </w:rPr>
        <w:t xml:space="preserve">, </w:t>
      </w:r>
      <w:r w:rsidRPr="00132FC8">
        <w:rPr>
          <w:rStyle w:val="Emphasis"/>
        </w:rPr>
        <w:t>manufacturing</w:t>
      </w:r>
      <w:r w:rsidRPr="00323753">
        <w:rPr>
          <w:sz w:val="16"/>
        </w:rPr>
        <w:t xml:space="preserve">, consumer goods, </w:t>
      </w:r>
      <w:r w:rsidRPr="00D6783E">
        <w:rPr>
          <w:rStyle w:val="StyleUnderline"/>
        </w:rPr>
        <w:t>ag</w:t>
      </w:r>
      <w:r w:rsidRPr="00D314A0">
        <w:rPr>
          <w:rStyle w:val="StyleUnderline"/>
        </w:rPr>
        <w:t xml:space="preserve">riculture, </w:t>
      </w:r>
      <w:r w:rsidRPr="00132FC8">
        <w:rPr>
          <w:rStyle w:val="Emphasis"/>
        </w:rPr>
        <w:t>energy</w:t>
      </w:r>
      <w:r w:rsidRPr="00323753">
        <w:rPr>
          <w:sz w:val="16"/>
        </w:rPr>
        <w:t xml:space="preserve"> production, </w:t>
      </w:r>
      <w:r w:rsidRPr="00D6783E">
        <w:rPr>
          <w:rStyle w:val="StyleUnderline"/>
        </w:rPr>
        <w:t>environment</w:t>
      </w:r>
      <w:r w:rsidRPr="00D314A0">
        <w:rPr>
          <w:rStyle w:val="StyleUnderline"/>
        </w:rPr>
        <w:t>al protection, and</w:t>
      </w:r>
      <w:r w:rsidRPr="00323753">
        <w:rPr>
          <w:sz w:val="16"/>
        </w:rPr>
        <w:t xml:space="preserve"> so </w:t>
      </w:r>
      <w:r w:rsidRPr="00D314A0">
        <w:rPr>
          <w:rStyle w:val="StyleUnderline"/>
        </w:rPr>
        <w:t xml:space="preserve">much </w:t>
      </w:r>
      <w:r w:rsidRPr="00632D52">
        <w:rPr>
          <w:rStyle w:val="StyleUnderline"/>
        </w:rPr>
        <w:t>more. They</w:t>
      </w:r>
      <w:r w:rsidRPr="00323753">
        <w:rPr>
          <w:sz w:val="16"/>
        </w:rPr>
        <w:t xml:space="preserve"> will </w:t>
      </w:r>
      <w:r w:rsidRPr="00E11DD5">
        <w:rPr>
          <w:rStyle w:val="StyleUnderline"/>
          <w:highlight w:val="cyan"/>
        </w:rPr>
        <w:t xml:space="preserve">revolutionize </w:t>
      </w:r>
      <w:r w:rsidRPr="00E11DD5">
        <w:rPr>
          <w:rStyle w:val="Emphasis"/>
          <w:highlight w:val="cyan"/>
        </w:rPr>
        <w:t>health</w:t>
      </w:r>
      <w:r w:rsidRPr="00E11DD5">
        <w:rPr>
          <w:rStyle w:val="StyleUnderline"/>
          <w:highlight w:val="cyan"/>
        </w:rPr>
        <w:t>, enabling</w:t>
      </w:r>
      <w:r w:rsidRPr="00323753">
        <w:rPr>
          <w:sz w:val="16"/>
        </w:rPr>
        <w:t xml:space="preserve"> more </w:t>
      </w:r>
      <w:r w:rsidRPr="00632D52">
        <w:rPr>
          <w:rStyle w:val="StyleUnderline"/>
        </w:rPr>
        <w:t xml:space="preserve">precise </w:t>
      </w:r>
      <w:r w:rsidRPr="00E11DD5">
        <w:rPr>
          <w:rStyle w:val="Emphasis"/>
          <w:highlight w:val="cyan"/>
        </w:rPr>
        <w:t>vaccines</w:t>
      </w:r>
      <w:r w:rsidRPr="00323753">
        <w:rPr>
          <w:sz w:val="16"/>
        </w:rPr>
        <w:t xml:space="preserve"> and therapeutics as well as personalized treatments for cancer, immune diseases, infertility, and metabolic disorders. </w:t>
      </w:r>
      <w:r w:rsidRPr="00632D52">
        <w:rPr>
          <w:rStyle w:val="StyleUnderline"/>
        </w:rPr>
        <w:t>They</w:t>
      </w:r>
      <w:r w:rsidRPr="00323753">
        <w:rPr>
          <w:sz w:val="16"/>
        </w:rPr>
        <w:t xml:space="preserve"> will </w:t>
      </w:r>
      <w:r w:rsidRPr="00E11DD5">
        <w:rPr>
          <w:rStyle w:val="StyleUnderline"/>
        </w:rPr>
        <w:t xml:space="preserve">advance </w:t>
      </w:r>
      <w:r w:rsidRPr="00E11DD5">
        <w:rPr>
          <w:rStyle w:val="Emphasis"/>
        </w:rPr>
        <w:t>sustainable</w:t>
      </w:r>
      <w:r w:rsidRPr="00632D52">
        <w:rPr>
          <w:rStyle w:val="StyleUnderline"/>
        </w:rPr>
        <w:t xml:space="preserve"> development</w:t>
      </w:r>
      <w:r w:rsidRPr="00323753">
        <w:rPr>
          <w:sz w:val="16"/>
        </w:rPr>
        <w:t xml:space="preserve">, including by </w:t>
      </w:r>
      <w:r w:rsidRPr="00E11DD5">
        <w:rPr>
          <w:rStyle w:val="StyleUnderline"/>
          <w:highlight w:val="cyan"/>
        </w:rPr>
        <w:t xml:space="preserve">making </w:t>
      </w:r>
      <w:r w:rsidRPr="00E11DD5">
        <w:rPr>
          <w:rStyle w:val="Emphasis"/>
          <w:highlight w:val="cyan"/>
        </w:rPr>
        <w:t>crops</w:t>
      </w:r>
      <w:r w:rsidRPr="00323753">
        <w:rPr>
          <w:sz w:val="16"/>
        </w:rPr>
        <w:t xml:space="preserve"> more </w:t>
      </w:r>
      <w:r w:rsidRPr="00E11DD5">
        <w:rPr>
          <w:rStyle w:val="StyleUnderline"/>
          <w:highlight w:val="cyan"/>
        </w:rPr>
        <w:t>resilient</w:t>
      </w:r>
      <w:r w:rsidRPr="00FD303B">
        <w:rPr>
          <w:rStyle w:val="StyleUnderline"/>
        </w:rPr>
        <w:t xml:space="preserve"> and </w:t>
      </w:r>
      <w:r w:rsidRPr="00E11DD5">
        <w:rPr>
          <w:rStyle w:val="Emphasis"/>
          <w:highlight w:val="cyan"/>
        </w:rPr>
        <w:t>food</w:t>
      </w:r>
      <w:r w:rsidRPr="00323753">
        <w:rPr>
          <w:sz w:val="16"/>
        </w:rPr>
        <w:t xml:space="preserve"> production more </w:t>
      </w:r>
      <w:r w:rsidRPr="00E11DD5">
        <w:rPr>
          <w:rStyle w:val="StyleUnderline"/>
          <w:highlight w:val="cyan"/>
        </w:rPr>
        <w:t>efficient</w:t>
      </w:r>
      <w:r w:rsidRPr="00323753">
        <w:rPr>
          <w:sz w:val="16"/>
        </w:rPr>
        <w:t xml:space="preserve">, as well as </w:t>
      </w:r>
      <w:r w:rsidRPr="001D0416">
        <w:rPr>
          <w:rStyle w:val="StyleUnderline"/>
        </w:rPr>
        <w:t xml:space="preserve">accelerate the </w:t>
      </w:r>
      <w:r w:rsidRPr="00373EB1">
        <w:rPr>
          <w:rStyle w:val="Emphasis"/>
        </w:rPr>
        <w:t>clean energy</w:t>
      </w:r>
      <w:r w:rsidRPr="001D0416">
        <w:rPr>
          <w:rStyle w:val="StyleUnderline"/>
        </w:rPr>
        <w:t xml:space="preserve"> transition</w:t>
      </w:r>
      <w:r w:rsidRPr="00323753">
        <w:rPr>
          <w:sz w:val="16"/>
        </w:rPr>
        <w:t xml:space="preserve">, including by </w:t>
      </w:r>
      <w:r w:rsidRPr="00E11DD5">
        <w:rPr>
          <w:rStyle w:val="StyleUnderline"/>
          <w:highlight w:val="cyan"/>
        </w:rPr>
        <w:t>introducing</w:t>
      </w:r>
      <w:r w:rsidRPr="00373EB1">
        <w:rPr>
          <w:rStyle w:val="StyleUnderline"/>
        </w:rPr>
        <w:t xml:space="preserve"> new </w:t>
      </w:r>
      <w:r w:rsidRPr="00E11DD5">
        <w:rPr>
          <w:rStyle w:val="Emphasis"/>
          <w:highlight w:val="cyan"/>
        </w:rPr>
        <w:t>biofuels</w:t>
      </w:r>
      <w:r w:rsidRPr="00E11DD5">
        <w:rPr>
          <w:rStyle w:val="StyleUnderline"/>
          <w:highlight w:val="cyan"/>
        </w:rPr>
        <w:t xml:space="preserve"> and</w:t>
      </w:r>
      <w:r w:rsidRPr="00373EB1">
        <w:rPr>
          <w:rStyle w:val="StyleUnderline"/>
        </w:rPr>
        <w:t xml:space="preserve"> harnessing</w:t>
      </w:r>
      <w:r w:rsidRPr="00323753">
        <w:rPr>
          <w:sz w:val="16"/>
        </w:rPr>
        <w:t xml:space="preserve"> the power of </w:t>
      </w:r>
      <w:r w:rsidRPr="00BA19A8">
        <w:rPr>
          <w:rStyle w:val="StyleUnderline"/>
        </w:rPr>
        <w:t xml:space="preserve">natural </w:t>
      </w:r>
      <w:r w:rsidRPr="00E11DD5">
        <w:rPr>
          <w:rStyle w:val="Emphasis"/>
          <w:highlight w:val="cyan"/>
        </w:rPr>
        <w:t>organisms</w:t>
      </w:r>
      <w:r w:rsidRPr="00323753">
        <w:rPr>
          <w:sz w:val="16"/>
        </w:rPr>
        <w:t xml:space="preserve"> such as algae </w:t>
      </w:r>
      <w:r w:rsidRPr="00E11DD5">
        <w:rPr>
          <w:rStyle w:val="StyleUnderline"/>
          <w:highlight w:val="cyan"/>
        </w:rPr>
        <w:t xml:space="preserve">to mitigate </w:t>
      </w:r>
      <w:r w:rsidRPr="00E11DD5">
        <w:rPr>
          <w:rStyle w:val="Emphasis"/>
          <w:highlight w:val="cyan"/>
        </w:rPr>
        <w:t>climate</w:t>
      </w:r>
      <w:r w:rsidRPr="00BA19A8">
        <w:rPr>
          <w:rStyle w:val="StyleUnderline"/>
        </w:rPr>
        <w:t xml:space="preserve"> change</w:t>
      </w:r>
      <w:r w:rsidRPr="00323753">
        <w:rPr>
          <w:sz w:val="16"/>
        </w:rPr>
        <w:t>. Already, the practical applications of bioengineering innovation range from curing sickle cell disease to modifying the cow gut microbiome to release less methane, a powerful greenhouse gas.20</w:t>
      </w:r>
    </w:p>
    <w:p w14:paraId="420EA3CC" w14:textId="77777777" w:rsidR="007711CF" w:rsidRPr="00323753" w:rsidRDefault="007711CF" w:rsidP="007711CF">
      <w:pPr>
        <w:rPr>
          <w:sz w:val="16"/>
        </w:rPr>
      </w:pPr>
      <w:r w:rsidRPr="00323753">
        <w:rPr>
          <w:sz w:val="16"/>
        </w:rPr>
        <w:lastRenderedPageBreak/>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w:t>
      </w:r>
      <w:r w:rsidRPr="00E11DD5">
        <w:rPr>
          <w:rStyle w:val="StyleUnderline"/>
          <w:highlight w:val="cyan"/>
        </w:rPr>
        <w:t>Alongside</w:t>
      </w:r>
      <w:r w:rsidRPr="00244EAC">
        <w:rPr>
          <w:rStyle w:val="StyleUnderline"/>
        </w:rPr>
        <w:t xml:space="preserve"> incredible </w:t>
      </w:r>
      <w:r w:rsidRPr="00E11DD5">
        <w:rPr>
          <w:rStyle w:val="StyleUnderline"/>
          <w:highlight w:val="cyan"/>
        </w:rPr>
        <w:t>rewards</w:t>
      </w:r>
      <w:r w:rsidRPr="00323753">
        <w:rPr>
          <w:sz w:val="16"/>
        </w:rPr>
        <w:t xml:space="preserve">, however, </w:t>
      </w:r>
      <w:r w:rsidRPr="00244EAC">
        <w:rPr>
          <w:rStyle w:val="StyleUnderline"/>
        </w:rPr>
        <w:t xml:space="preserve">this awesome </w:t>
      </w:r>
      <w:r w:rsidRPr="003647B9">
        <w:rPr>
          <w:rStyle w:val="Emphasis"/>
        </w:rPr>
        <w:t>power</w:t>
      </w:r>
      <w:r w:rsidRPr="00244EAC">
        <w:rPr>
          <w:rStyle w:val="StyleUnderline"/>
        </w:rPr>
        <w:t xml:space="preserve"> poses</w:t>
      </w:r>
      <w:r w:rsidRPr="00323753">
        <w:rPr>
          <w:sz w:val="16"/>
        </w:rPr>
        <w:t xml:space="preserve"> serious and </w:t>
      </w:r>
      <w:r w:rsidRPr="00244EAC">
        <w:rPr>
          <w:rStyle w:val="StyleUnderline"/>
        </w:rPr>
        <w:t xml:space="preserve">growing </w:t>
      </w:r>
      <w:r w:rsidRPr="00E11DD5">
        <w:rPr>
          <w:rStyle w:val="Emphasis"/>
          <w:highlight w:val="cyan"/>
        </w:rPr>
        <w:t>risks</w:t>
      </w:r>
      <w:r w:rsidRPr="00244EAC">
        <w:rPr>
          <w:rStyle w:val="StyleUnderline"/>
        </w:rPr>
        <w:t xml:space="preserve"> that </w:t>
      </w:r>
      <w:r w:rsidRPr="00E11DD5">
        <w:rPr>
          <w:rStyle w:val="StyleUnderline"/>
          <w:highlight w:val="cyan"/>
        </w:rPr>
        <w:t xml:space="preserve">need to be </w:t>
      </w:r>
      <w:r w:rsidRPr="00E11DD5">
        <w:rPr>
          <w:rStyle w:val="Emphasis"/>
          <w:highlight w:val="cyan"/>
        </w:rPr>
        <w:t>managed</w:t>
      </w:r>
      <w:r w:rsidRPr="00323753">
        <w:rPr>
          <w:sz w:val="16"/>
        </w:rPr>
        <w:t>. Two of the most important are the dangers of malevolent use and unintended consequences.</w:t>
      </w:r>
    </w:p>
    <w:p w14:paraId="46AE922A" w14:textId="77777777" w:rsidR="007711CF" w:rsidRPr="00323753" w:rsidRDefault="007711CF" w:rsidP="007711CF">
      <w:pPr>
        <w:rPr>
          <w:sz w:val="16"/>
        </w:rPr>
      </w:pPr>
      <w:r w:rsidRPr="00323753">
        <w:rPr>
          <w:sz w:val="16"/>
        </w:rPr>
        <w:t>Bioweapons and Bioterrorism</w:t>
      </w:r>
    </w:p>
    <w:p w14:paraId="322A32EB" w14:textId="77777777" w:rsidR="007711CF" w:rsidRPr="00323753" w:rsidRDefault="007711CF" w:rsidP="007711CF">
      <w:pPr>
        <w:rPr>
          <w:sz w:val="16"/>
        </w:rPr>
      </w:pPr>
      <w:r w:rsidRPr="00323753">
        <w:rPr>
          <w:sz w:val="16"/>
        </w:rPr>
        <w:t xml:space="preserve">Gene editing and gene synthesis technologies are inherently dual use, meaning they can be employed for good or ill by sovereign states, nonstate groups, and even individuals. This dual-use dilemma is nothing new.22 From prehistory to the present, humans have invented tools, from hand axes to drones, that can cause grave damage in the wrong hands. </w:t>
      </w:r>
      <w:r w:rsidRPr="001A0AFC">
        <w:rPr>
          <w:rStyle w:val="StyleUnderline"/>
        </w:rPr>
        <w:t xml:space="preserve">What sets gene editing and synthetic biology </w:t>
      </w:r>
      <w:r w:rsidRPr="008A3F84">
        <w:rPr>
          <w:rStyle w:val="Emphasis"/>
        </w:rPr>
        <w:t>apart</w:t>
      </w:r>
      <w:r w:rsidRPr="001A0AFC">
        <w:rPr>
          <w:rStyle w:val="StyleUnderline"/>
        </w:rPr>
        <w:t xml:space="preserve"> are their</w:t>
      </w:r>
      <w:r w:rsidRPr="00323753">
        <w:rPr>
          <w:sz w:val="16"/>
        </w:rPr>
        <w:t xml:space="preserve"> theoretical </w:t>
      </w:r>
      <w:r w:rsidRPr="001A0AFC">
        <w:rPr>
          <w:rStyle w:val="StyleUnderline"/>
        </w:rPr>
        <w:t>potential to cause</w:t>
      </w:r>
      <w:r w:rsidRPr="00323753">
        <w:rPr>
          <w:sz w:val="16"/>
        </w:rPr>
        <w:t xml:space="preserve"> suffering and </w:t>
      </w:r>
      <w:r w:rsidRPr="001A0AFC">
        <w:rPr>
          <w:rStyle w:val="StyleUnderline"/>
        </w:rPr>
        <w:t xml:space="preserve">death on a </w:t>
      </w:r>
      <w:r w:rsidRPr="008A3F84">
        <w:rPr>
          <w:rStyle w:val="Emphasis"/>
        </w:rPr>
        <w:t>massive scale</w:t>
      </w:r>
      <w:r w:rsidRPr="00323753">
        <w:rPr>
          <w:sz w:val="16"/>
        </w:rPr>
        <w:t xml:space="preserve">, including by </w:t>
      </w:r>
      <w:r w:rsidRPr="002C47C3">
        <w:rPr>
          <w:rStyle w:val="StyleUnderline"/>
        </w:rPr>
        <w:t xml:space="preserve">making viruses more </w:t>
      </w:r>
      <w:r w:rsidRPr="008A3F84">
        <w:rPr>
          <w:rStyle w:val="Emphasis"/>
        </w:rPr>
        <w:t>transmissible</w:t>
      </w:r>
      <w:r w:rsidRPr="00323753">
        <w:rPr>
          <w:sz w:val="16"/>
        </w:rPr>
        <w:t xml:space="preserve"> and lethal and by creating entirely new organisms that can be tailored to target specific groups of people (as well as, conceivably, agricultural commodities, natural ecosystems, and critical species). </w:t>
      </w:r>
      <w:r w:rsidRPr="002626E4">
        <w:rPr>
          <w:rStyle w:val="StyleUnderline"/>
        </w:rPr>
        <w:t>Such dangers</w:t>
      </w:r>
      <w:r w:rsidRPr="00323753">
        <w:rPr>
          <w:sz w:val="16"/>
        </w:rPr>
        <w:t xml:space="preserve"> are likely to </w:t>
      </w:r>
      <w:r w:rsidRPr="008333B6">
        <w:rPr>
          <w:rStyle w:val="Emphasis"/>
        </w:rPr>
        <w:t>grow</w:t>
      </w:r>
      <w:r w:rsidRPr="002626E4">
        <w:rPr>
          <w:rStyle w:val="StyleUnderline"/>
        </w:rPr>
        <w:t xml:space="preserve"> as gene-editing </w:t>
      </w:r>
      <w:r w:rsidRPr="008333B6">
        <w:rPr>
          <w:rStyle w:val="Emphasis"/>
        </w:rPr>
        <w:t>capabilities</w:t>
      </w:r>
      <w:r w:rsidRPr="002626E4">
        <w:rPr>
          <w:rStyle w:val="StyleUnderline"/>
        </w:rPr>
        <w:t xml:space="preserve"> become</w:t>
      </w:r>
      <w:r w:rsidRPr="00323753">
        <w:rPr>
          <w:sz w:val="16"/>
        </w:rPr>
        <w:t xml:space="preserve"> more </w:t>
      </w:r>
      <w:r w:rsidRPr="008333B6">
        <w:rPr>
          <w:rStyle w:val="Emphasis"/>
        </w:rPr>
        <w:t>distributed</w:t>
      </w:r>
      <w:r w:rsidRPr="00654BE0">
        <w:rPr>
          <w:rStyle w:val="StyleUnderline"/>
        </w:rPr>
        <w:t xml:space="preserve"> and</w:t>
      </w:r>
      <w:r w:rsidRPr="00323753">
        <w:rPr>
          <w:sz w:val="16"/>
        </w:rPr>
        <w:t xml:space="preserve"> as advances in </w:t>
      </w:r>
      <w:r w:rsidRPr="008333B6">
        <w:rPr>
          <w:rStyle w:val="Emphasis"/>
        </w:rPr>
        <w:t>AI</w:t>
      </w:r>
      <w:r w:rsidRPr="00323753">
        <w:rPr>
          <w:sz w:val="16"/>
        </w:rPr>
        <w:t xml:space="preserve"> and machine learning </w:t>
      </w:r>
      <w:r w:rsidRPr="00654BE0">
        <w:rPr>
          <w:rStyle w:val="StyleUnderline"/>
        </w:rPr>
        <w:t>allow</w:t>
      </w:r>
      <w:r w:rsidRPr="00323753">
        <w:rPr>
          <w:sz w:val="16"/>
        </w:rPr>
        <w:t xml:space="preserve"> would-be </w:t>
      </w:r>
      <w:r w:rsidRPr="008333B6">
        <w:rPr>
          <w:rStyle w:val="Emphasis"/>
        </w:rPr>
        <w:t>attackers</w:t>
      </w:r>
      <w:r w:rsidRPr="00654BE0">
        <w:rPr>
          <w:rStyle w:val="StyleUnderline"/>
        </w:rPr>
        <w:t xml:space="preserve"> to create more deadly </w:t>
      </w:r>
      <w:r w:rsidRPr="008333B6">
        <w:rPr>
          <w:rStyle w:val="Emphasis"/>
        </w:rPr>
        <w:t>pathogens</w:t>
      </w:r>
      <w:r w:rsidRPr="00323753">
        <w:rPr>
          <w:sz w:val="16"/>
        </w:rPr>
        <w:t xml:space="preserve"> and determine more effective and efficient means to deploy them.</w:t>
      </w:r>
    </w:p>
    <w:p w14:paraId="17F03D29" w14:textId="77777777" w:rsidR="007711CF" w:rsidRPr="00323753" w:rsidRDefault="007711CF" w:rsidP="007711CF">
      <w:pPr>
        <w:rPr>
          <w:sz w:val="16"/>
        </w:rPr>
      </w:pPr>
      <w:r w:rsidRPr="00323753">
        <w:rPr>
          <w:sz w:val="16"/>
        </w:rPr>
        <w:t xml:space="preserve">Although the likelihood of an engineered pathogen wiping out humanity remains vanishingly low, </w:t>
      </w:r>
      <w:r w:rsidRPr="00773EB2">
        <w:rPr>
          <w:rStyle w:val="StyleUnderline"/>
        </w:rPr>
        <w:t xml:space="preserve">the </w:t>
      </w:r>
      <w:r w:rsidRPr="008333B6">
        <w:rPr>
          <w:rStyle w:val="Emphasis"/>
        </w:rPr>
        <w:t>risk</w:t>
      </w:r>
      <w:r w:rsidRPr="00773EB2">
        <w:rPr>
          <w:rStyle w:val="StyleUnderline"/>
        </w:rPr>
        <w:t xml:space="preserve"> of mass-casualty </w:t>
      </w:r>
      <w:r w:rsidRPr="00E11DD5">
        <w:rPr>
          <w:rStyle w:val="StyleUnderline"/>
          <w:highlight w:val="cyan"/>
        </w:rPr>
        <w:t>attacks will</w:t>
      </w:r>
      <w:r w:rsidRPr="00323753">
        <w:rPr>
          <w:sz w:val="16"/>
        </w:rPr>
        <w:t xml:space="preserve"> inevitably </w:t>
      </w:r>
      <w:r w:rsidRPr="00E11DD5">
        <w:rPr>
          <w:rStyle w:val="Emphasis"/>
          <w:highlight w:val="cyan"/>
        </w:rPr>
        <w:t>grow</w:t>
      </w:r>
      <w:r w:rsidRPr="00E11DD5">
        <w:rPr>
          <w:rStyle w:val="StyleUnderline"/>
          <w:highlight w:val="cyan"/>
        </w:rPr>
        <w:t xml:space="preserve"> as</w:t>
      </w:r>
      <w:r w:rsidRPr="00323753">
        <w:rPr>
          <w:sz w:val="16"/>
        </w:rPr>
        <w:t xml:space="preserve"> the </w:t>
      </w:r>
      <w:r w:rsidRPr="00773EB2">
        <w:rPr>
          <w:rStyle w:val="StyleUnderline"/>
        </w:rPr>
        <w:t xml:space="preserve">technical </w:t>
      </w:r>
      <w:r w:rsidRPr="00E11DD5">
        <w:rPr>
          <w:rStyle w:val="Emphasis"/>
          <w:highlight w:val="cyan"/>
        </w:rPr>
        <w:t>knowledge</w:t>
      </w:r>
      <w:r w:rsidRPr="00773EB2">
        <w:rPr>
          <w:rStyle w:val="StyleUnderline"/>
        </w:rPr>
        <w:t xml:space="preserve"> to create</w:t>
      </w:r>
      <w:r w:rsidRPr="00323753">
        <w:rPr>
          <w:sz w:val="16"/>
        </w:rPr>
        <w:t xml:space="preserve"> such </w:t>
      </w:r>
      <w:r w:rsidRPr="00773EB2">
        <w:rPr>
          <w:rStyle w:val="StyleUnderline"/>
        </w:rPr>
        <w:t xml:space="preserve">weapons </w:t>
      </w:r>
      <w:r w:rsidRPr="00E11DD5">
        <w:rPr>
          <w:rStyle w:val="StyleUnderline"/>
          <w:highlight w:val="cyan"/>
        </w:rPr>
        <w:t>spreads</w:t>
      </w:r>
      <w:r w:rsidRPr="00E11DD5">
        <w:rPr>
          <w:sz w:val="16"/>
        </w:rPr>
        <w:t>.23</w:t>
      </w:r>
      <w:r w:rsidRPr="00323753">
        <w:rPr>
          <w:sz w:val="16"/>
        </w:rPr>
        <w:t xml:space="preserve">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bioweapons are often classified as one of several catastrophic and existential risks facing humanity, alongside nuclear war, runaway climate change, adversarial artificial general intelligence, the explosion of a supervolcano, or the planet’s collision with a near-Earth object (such as an asteroid).25</w:t>
      </w:r>
    </w:p>
    <w:p w14:paraId="766714EC" w14:textId="77777777" w:rsidR="007711CF" w:rsidRPr="00323753" w:rsidRDefault="007711CF" w:rsidP="007711CF">
      <w:pPr>
        <w:rPr>
          <w:sz w:val="16"/>
        </w:rPr>
      </w:pPr>
      <w:r w:rsidRPr="00323753">
        <w:rPr>
          <w:sz w:val="16"/>
        </w:rPr>
        <w:t>Biological weapons have been used periodically throughout history—from the Bronze Age days of the Hittites, an Anatolian people who reportedly sent rams infected with tularemia into enemy villages, to the Seven Years’ War, when British troops allegedly exposed France’s Native American allies to smallpox by gifting them blankets infected with the virus.26 The weapons’ most notorious deployment occurred in the mid-twentieth century, during the Sino-Japanese War and World War II. Soon after occupying Manchuria in 1931–1932, the forces of Imperial Japan developed a biological warfare program.27 Code-named Unit 731, it ultimately tested cholera, anthrax, and other diseases on Chinese and Korean prisoners of war.</w:t>
      </w:r>
    </w:p>
    <w:p w14:paraId="6B9AA96D" w14:textId="77777777" w:rsidR="007711CF" w:rsidRPr="00323753" w:rsidRDefault="007711CF" w:rsidP="007711CF">
      <w:pPr>
        <w:rPr>
          <w:sz w:val="16"/>
        </w:rPr>
      </w:pPr>
      <w:r w:rsidRPr="00323753">
        <w:rPr>
          <w:sz w:val="16"/>
        </w:rPr>
        <w:t xml:space="preserve">During the Cold War, the United States and the Soviet Union each developed and maintained significant biological warfare programs, and Moscow concealed at least two accidental outbreaks. The first occurred in 1971 when smallpox escaped from a Soviet bioweapons facility near the Kazakh town of Aralsk, killing three and infecting many more.28 In 1979, an anthrax outbreak at another illicit Soviet bioweapons production facility killed seventy residents of the surrounding city of Sverdlovsk.29 The U.S. government assesses that </w:t>
      </w:r>
      <w:r w:rsidRPr="00E11DD5">
        <w:rPr>
          <w:rStyle w:val="Emphasis"/>
          <w:highlight w:val="cyan"/>
        </w:rPr>
        <w:t>Russia</w:t>
      </w:r>
      <w:r w:rsidRPr="00E11DD5">
        <w:rPr>
          <w:rStyle w:val="StyleUnderline"/>
          <w:highlight w:val="cyan"/>
        </w:rPr>
        <w:t xml:space="preserve"> and </w:t>
      </w:r>
      <w:r w:rsidRPr="00E11DD5">
        <w:rPr>
          <w:rStyle w:val="Emphasis"/>
          <w:highlight w:val="cyan"/>
        </w:rPr>
        <w:t>No</w:t>
      </w:r>
      <w:r w:rsidRPr="00654BE0">
        <w:rPr>
          <w:rStyle w:val="StyleUnderline"/>
        </w:rPr>
        <w:t xml:space="preserve">rth </w:t>
      </w:r>
      <w:r w:rsidRPr="00E11DD5">
        <w:rPr>
          <w:rStyle w:val="Emphasis"/>
          <w:highlight w:val="cyan"/>
        </w:rPr>
        <w:t>Ko</w:t>
      </w:r>
      <w:r w:rsidRPr="00654BE0">
        <w:rPr>
          <w:rStyle w:val="StyleUnderline"/>
        </w:rPr>
        <w:t xml:space="preserve">rea </w:t>
      </w:r>
      <w:r w:rsidRPr="00E11DD5">
        <w:rPr>
          <w:rStyle w:val="StyleUnderline"/>
          <w:highlight w:val="cyan"/>
        </w:rPr>
        <w:t>maintain</w:t>
      </w:r>
      <w:r w:rsidRPr="00654BE0">
        <w:rPr>
          <w:rStyle w:val="StyleUnderline"/>
        </w:rPr>
        <w:t xml:space="preserve"> clandestine</w:t>
      </w:r>
      <w:r w:rsidRPr="00323753">
        <w:rPr>
          <w:sz w:val="16"/>
        </w:rPr>
        <w:t xml:space="preserve"> offensive </w:t>
      </w:r>
      <w:r w:rsidRPr="00654BE0">
        <w:rPr>
          <w:rStyle w:val="StyleUnderline"/>
        </w:rPr>
        <w:t xml:space="preserve">bioweapons </w:t>
      </w:r>
      <w:r w:rsidRPr="00E11DD5">
        <w:rPr>
          <w:rStyle w:val="Emphasis"/>
          <w:highlight w:val="cyan"/>
        </w:rPr>
        <w:t>programs</w:t>
      </w:r>
      <w:r w:rsidRPr="00654BE0">
        <w:rPr>
          <w:rStyle w:val="StyleUnderline"/>
        </w:rPr>
        <w:t xml:space="preserve"> today</w:t>
      </w:r>
      <w:r w:rsidRPr="00323753">
        <w:rPr>
          <w:sz w:val="16"/>
        </w:rPr>
        <w:t>, in violation of their treaty obligations under the BWC.30</w:t>
      </w:r>
    </w:p>
    <w:p w14:paraId="2762B901" w14:textId="77777777" w:rsidR="007711CF" w:rsidRPr="00323753" w:rsidRDefault="007711CF" w:rsidP="007711CF">
      <w:pPr>
        <w:rPr>
          <w:sz w:val="16"/>
        </w:rPr>
      </w:pPr>
      <w:r w:rsidRPr="00323753">
        <w:rPr>
          <w:sz w:val="16"/>
        </w:rPr>
        <w:t xml:space="preserve">Despite this record, </w:t>
      </w:r>
      <w:r w:rsidRPr="00E11DD5">
        <w:rPr>
          <w:rStyle w:val="StyleUnderline"/>
          <w:highlight w:val="cyan"/>
        </w:rPr>
        <w:t>many</w:t>
      </w:r>
      <w:r w:rsidRPr="00654BE0">
        <w:rPr>
          <w:rStyle w:val="StyleUnderline"/>
        </w:rPr>
        <w:t xml:space="preserve"> strategists have</w:t>
      </w:r>
      <w:r w:rsidRPr="00323753">
        <w:rPr>
          <w:sz w:val="16"/>
        </w:rPr>
        <w:t xml:space="preserve"> long </w:t>
      </w:r>
      <w:r w:rsidRPr="00E11DD5">
        <w:rPr>
          <w:rStyle w:val="Emphasis"/>
          <w:highlight w:val="cyan"/>
        </w:rPr>
        <w:t>regarded</w:t>
      </w:r>
      <w:r w:rsidRPr="00654BE0">
        <w:rPr>
          <w:rStyle w:val="StyleUnderline"/>
        </w:rPr>
        <w:t xml:space="preserve"> anxieties about</w:t>
      </w:r>
      <w:r w:rsidRPr="00323753">
        <w:rPr>
          <w:sz w:val="16"/>
        </w:rPr>
        <w:t xml:space="preserve"> the state-sanctioned use of </w:t>
      </w:r>
      <w:r w:rsidRPr="00E11DD5">
        <w:rPr>
          <w:rStyle w:val="Emphasis"/>
          <w:highlight w:val="cyan"/>
        </w:rPr>
        <w:t>bio</w:t>
      </w:r>
      <w:r w:rsidRPr="00323753">
        <w:rPr>
          <w:sz w:val="16"/>
        </w:rPr>
        <w:t xml:space="preserve">logical </w:t>
      </w:r>
      <w:r w:rsidRPr="00E11DD5">
        <w:rPr>
          <w:rStyle w:val="StyleUnderline"/>
          <w:highlight w:val="cyan"/>
        </w:rPr>
        <w:t>weapons</w:t>
      </w:r>
      <w:r w:rsidRPr="005F4F23">
        <w:rPr>
          <w:rStyle w:val="StyleUnderline"/>
        </w:rPr>
        <w:t xml:space="preserve"> to be </w:t>
      </w:r>
      <w:r w:rsidRPr="00E11DD5">
        <w:rPr>
          <w:rStyle w:val="Emphasis"/>
          <w:highlight w:val="cyan"/>
        </w:rPr>
        <w:t>overblown</w:t>
      </w:r>
      <w:r w:rsidRPr="00E11DD5">
        <w:rPr>
          <w:rStyle w:val="StyleUnderline"/>
          <w:highlight w:val="cyan"/>
        </w:rPr>
        <w:t>, given</w:t>
      </w:r>
      <w:r w:rsidRPr="00323753">
        <w:rPr>
          <w:sz w:val="16"/>
        </w:rPr>
        <w:t xml:space="preserve"> their </w:t>
      </w:r>
      <w:r w:rsidRPr="005F4F23">
        <w:rPr>
          <w:rStyle w:val="StyleUnderline"/>
        </w:rPr>
        <w:t xml:space="preserve">marginal military </w:t>
      </w:r>
      <w:r w:rsidRPr="00BA4E06">
        <w:rPr>
          <w:rStyle w:val="Emphasis"/>
        </w:rPr>
        <w:t>utility</w:t>
      </w:r>
      <w:r w:rsidRPr="00323753">
        <w:rPr>
          <w:sz w:val="16"/>
        </w:rPr>
        <w:t xml:space="preserve">.31 </w:t>
      </w:r>
      <w:r w:rsidRPr="005F4F23">
        <w:rPr>
          <w:rStyle w:val="StyleUnderline"/>
        </w:rPr>
        <w:t xml:space="preserve">Such </w:t>
      </w:r>
      <w:r w:rsidRPr="00E11DD5">
        <w:rPr>
          <w:rStyle w:val="StyleUnderline"/>
          <w:highlight w:val="cyan"/>
        </w:rPr>
        <w:t>instruments are</w:t>
      </w:r>
      <w:r w:rsidRPr="00323753">
        <w:rPr>
          <w:sz w:val="16"/>
        </w:rPr>
        <w:t xml:space="preserve"> inherently </w:t>
      </w:r>
      <w:r w:rsidRPr="00E11DD5">
        <w:rPr>
          <w:rStyle w:val="StyleUnderline"/>
          <w:highlight w:val="cyan"/>
        </w:rPr>
        <w:t>imprecise</w:t>
      </w:r>
      <w:r w:rsidRPr="00323753">
        <w:rPr>
          <w:sz w:val="16"/>
        </w:rPr>
        <w:t xml:space="preserve">, the thinking goes, since pathogens can infect friend and foe alike, </w:t>
      </w:r>
      <w:r w:rsidRPr="00833705">
        <w:rPr>
          <w:rStyle w:val="StyleUnderline"/>
        </w:rPr>
        <w:t>making it difficult to contain</w:t>
      </w:r>
      <w:r w:rsidRPr="00323753">
        <w:rPr>
          <w:sz w:val="16"/>
        </w:rPr>
        <w:t xml:space="preserve"> their </w:t>
      </w:r>
      <w:r w:rsidRPr="00833705">
        <w:rPr>
          <w:rStyle w:val="StyleUnderline"/>
        </w:rPr>
        <w:t>ghastly effects.</w:t>
      </w:r>
      <w:r w:rsidRPr="00323753">
        <w:rPr>
          <w:sz w:val="16"/>
        </w:rPr>
        <w:t xml:space="preserve"> U.S. president Richard Nixon voiced this sentiment in 1969, in publicly renouncing their development and use by the United States: “Biological weapons have massive, unpredictable, and potentially uncontrollable consequences,” he declared.32</w:t>
      </w:r>
    </w:p>
    <w:p w14:paraId="11601F54" w14:textId="77777777" w:rsidR="007711CF" w:rsidRPr="00323753" w:rsidRDefault="007711CF" w:rsidP="007711CF">
      <w:pPr>
        <w:rPr>
          <w:sz w:val="16"/>
        </w:rPr>
      </w:pPr>
      <w:r w:rsidRPr="005112A8">
        <w:rPr>
          <w:rStyle w:val="StyleUnderline"/>
        </w:rPr>
        <w:t>While</w:t>
      </w:r>
      <w:r w:rsidRPr="00323753">
        <w:rPr>
          <w:sz w:val="16"/>
        </w:rPr>
        <w:t xml:space="preserve"> Nixon’s </w:t>
      </w:r>
      <w:r w:rsidRPr="005112A8">
        <w:rPr>
          <w:rStyle w:val="StyleUnderline"/>
        </w:rPr>
        <w:t xml:space="preserve">calculus </w:t>
      </w:r>
      <w:r w:rsidRPr="002A7AC8">
        <w:rPr>
          <w:rStyle w:val="Emphasis"/>
        </w:rPr>
        <w:t>may</w:t>
      </w:r>
      <w:r w:rsidRPr="005112A8">
        <w:rPr>
          <w:rStyle w:val="StyleUnderline"/>
        </w:rPr>
        <w:t xml:space="preserve"> have been true at the </w:t>
      </w:r>
      <w:r w:rsidRPr="002A7AC8">
        <w:rPr>
          <w:rStyle w:val="Emphasis"/>
        </w:rPr>
        <w:t>time</w:t>
      </w:r>
      <w:r w:rsidRPr="005112A8">
        <w:rPr>
          <w:rStyle w:val="StyleUnderline"/>
        </w:rPr>
        <w:t xml:space="preserve">, the </w:t>
      </w:r>
      <w:r w:rsidRPr="00E11DD5">
        <w:rPr>
          <w:rStyle w:val="Emphasis"/>
        </w:rPr>
        <w:t>convergence</w:t>
      </w:r>
      <w:r w:rsidRPr="005112A8">
        <w:rPr>
          <w:rStyle w:val="StyleUnderline"/>
        </w:rPr>
        <w:t xml:space="preserve"> of biotech</w:t>
      </w:r>
      <w:r w:rsidRPr="00323753">
        <w:rPr>
          <w:sz w:val="16"/>
        </w:rPr>
        <w:t xml:space="preserve">nology </w:t>
      </w:r>
      <w:r w:rsidRPr="005112A8">
        <w:rPr>
          <w:rStyle w:val="StyleUnderline"/>
        </w:rPr>
        <w:t xml:space="preserve">and </w:t>
      </w:r>
      <w:r w:rsidRPr="00017BDF">
        <w:rPr>
          <w:rStyle w:val="Emphasis"/>
        </w:rPr>
        <w:t>AI</w:t>
      </w:r>
      <w:r w:rsidRPr="00323753">
        <w:rPr>
          <w:sz w:val="16"/>
        </w:rPr>
        <w:t xml:space="preserve"> innovation may </w:t>
      </w:r>
      <w:r w:rsidRPr="00B71B60">
        <w:rPr>
          <w:rStyle w:val="StyleUnderline"/>
        </w:rPr>
        <w:t xml:space="preserve">require a </w:t>
      </w:r>
      <w:r w:rsidRPr="00143175">
        <w:rPr>
          <w:rStyle w:val="Emphasis"/>
        </w:rPr>
        <w:t>new</w:t>
      </w:r>
      <w:r w:rsidRPr="00B71B60">
        <w:rPr>
          <w:rStyle w:val="StyleUnderline"/>
        </w:rPr>
        <w:t xml:space="preserve"> risk assessment</w:t>
      </w:r>
      <w:r w:rsidRPr="00323753">
        <w:rPr>
          <w:sz w:val="16"/>
        </w:rPr>
        <w:t xml:space="preserve">.33 </w:t>
      </w:r>
      <w:r w:rsidRPr="00E11DD5">
        <w:rPr>
          <w:rStyle w:val="StyleUnderline"/>
          <w:highlight w:val="cyan"/>
        </w:rPr>
        <w:t>Because AI</w:t>
      </w:r>
      <w:r w:rsidRPr="00B71B60">
        <w:rPr>
          <w:rStyle w:val="StyleUnderline"/>
        </w:rPr>
        <w:t xml:space="preserve"> can</w:t>
      </w:r>
      <w:r w:rsidRPr="00323753">
        <w:rPr>
          <w:sz w:val="16"/>
        </w:rPr>
        <w:t xml:space="preserve"> be trained to </w:t>
      </w:r>
      <w:r w:rsidRPr="00E11DD5">
        <w:rPr>
          <w:rStyle w:val="StyleUnderline"/>
          <w:highlight w:val="cyan"/>
        </w:rPr>
        <w:t>generate</w:t>
      </w:r>
      <w:r w:rsidRPr="005A7762">
        <w:rPr>
          <w:rStyle w:val="StyleUnderline"/>
        </w:rPr>
        <w:t xml:space="preserve"> </w:t>
      </w:r>
      <w:r w:rsidRPr="00143175">
        <w:rPr>
          <w:rStyle w:val="Emphasis"/>
        </w:rPr>
        <w:t xml:space="preserve">detailed </w:t>
      </w:r>
      <w:r w:rsidRPr="00E11DD5">
        <w:rPr>
          <w:rStyle w:val="Emphasis"/>
          <w:highlight w:val="cyan"/>
        </w:rPr>
        <w:t>designs</w:t>
      </w:r>
      <w:r w:rsidRPr="005A7762">
        <w:rPr>
          <w:rStyle w:val="StyleUnderline"/>
        </w:rPr>
        <w:t xml:space="preserve"> of</w:t>
      </w:r>
      <w:r w:rsidRPr="00323753">
        <w:rPr>
          <w:sz w:val="16"/>
        </w:rPr>
        <w:t xml:space="preserve"> historical and novel </w:t>
      </w:r>
      <w:r w:rsidRPr="005A7762">
        <w:rPr>
          <w:rStyle w:val="StyleUnderline"/>
        </w:rPr>
        <w:t>pathogens as well as</w:t>
      </w:r>
      <w:r w:rsidRPr="00323753">
        <w:rPr>
          <w:sz w:val="16"/>
        </w:rPr>
        <w:t xml:space="preserve"> to identify, link, and </w:t>
      </w:r>
      <w:r w:rsidRPr="00E11DD5">
        <w:rPr>
          <w:rStyle w:val="Emphasis"/>
          <w:highlight w:val="cyan"/>
        </w:rPr>
        <w:t>correlate</w:t>
      </w:r>
      <w:r w:rsidRPr="007D30BC">
        <w:rPr>
          <w:rStyle w:val="StyleUnderline"/>
        </w:rPr>
        <w:t xml:space="preserve"> genetic </w:t>
      </w:r>
      <w:r w:rsidRPr="00E11DD5">
        <w:rPr>
          <w:rStyle w:val="Emphasis"/>
          <w:highlight w:val="cyan"/>
        </w:rPr>
        <w:t>info</w:t>
      </w:r>
      <w:r w:rsidRPr="007D30BC">
        <w:rPr>
          <w:rStyle w:val="StyleUnderline"/>
        </w:rPr>
        <w:t>rmation</w:t>
      </w:r>
      <w:r w:rsidRPr="00323753">
        <w:rPr>
          <w:sz w:val="16"/>
        </w:rPr>
        <w:t xml:space="preserve"> and markers across and within populations, </w:t>
      </w:r>
      <w:r w:rsidRPr="00E11DD5">
        <w:rPr>
          <w:rStyle w:val="StyleUnderline"/>
          <w:highlight w:val="cyan"/>
        </w:rPr>
        <w:t>governments</w:t>
      </w:r>
      <w:r w:rsidRPr="00323753">
        <w:rPr>
          <w:sz w:val="16"/>
        </w:rPr>
        <w:t xml:space="preserve"> (and potentially terrorists) may soon </w:t>
      </w:r>
      <w:r w:rsidRPr="007D30BC">
        <w:rPr>
          <w:rStyle w:val="StyleUnderline"/>
        </w:rPr>
        <w:t xml:space="preserve">find it </w:t>
      </w:r>
      <w:r w:rsidRPr="00E902CF">
        <w:rPr>
          <w:rStyle w:val="Emphasis"/>
        </w:rPr>
        <w:t>easier</w:t>
      </w:r>
      <w:r w:rsidRPr="007D30BC">
        <w:rPr>
          <w:rStyle w:val="StyleUnderline"/>
        </w:rPr>
        <w:t xml:space="preserve"> to </w:t>
      </w:r>
      <w:r w:rsidRPr="00E11DD5">
        <w:rPr>
          <w:rStyle w:val="StyleUnderline"/>
          <w:highlight w:val="cyan"/>
        </w:rPr>
        <w:t>design</w:t>
      </w:r>
      <w:r w:rsidRPr="007D30BC">
        <w:rPr>
          <w:rStyle w:val="StyleUnderline"/>
        </w:rPr>
        <w:t xml:space="preserve"> </w:t>
      </w:r>
      <w:r w:rsidRPr="00E902CF">
        <w:rPr>
          <w:rStyle w:val="Emphasis"/>
        </w:rPr>
        <w:t xml:space="preserve">more </w:t>
      </w:r>
      <w:r w:rsidRPr="00E11DD5">
        <w:rPr>
          <w:rStyle w:val="Emphasis"/>
          <w:highlight w:val="cyan"/>
        </w:rPr>
        <w:t>virulent</w:t>
      </w:r>
      <w:r w:rsidRPr="00323753">
        <w:rPr>
          <w:sz w:val="16"/>
        </w:rPr>
        <w:t xml:space="preserve"> and precise </w:t>
      </w:r>
      <w:r w:rsidRPr="00E11DD5">
        <w:rPr>
          <w:rStyle w:val="StyleUnderline"/>
          <w:highlight w:val="cyan"/>
        </w:rPr>
        <w:lastRenderedPageBreak/>
        <w:t>bioweapons</w:t>
      </w:r>
      <w:r w:rsidRPr="00323753">
        <w:rPr>
          <w:sz w:val="16"/>
        </w:rPr>
        <w:t xml:space="preserve"> targeted at specific ethnic groups or even individuals.34 This may provide some context to the February 7, 2022, meeting between Russian President Vladimir Putin and his French counterpart Emmanuel Macron, who had traveled to Moscow in a last-ditch effort to persuade the Russian leader not to invade Ukraine. Upon arrival, Macron declined to submit to a COVID-19 test, for fear that his genetic information might be stolen and misused. The two leaders proceeded into a five-hour meeting, sitting at opposite ends of a six-meter conference table.35 Within the U.S. national security community, there is growing concern that </w:t>
      </w:r>
      <w:r w:rsidRPr="007D30BC">
        <w:rPr>
          <w:rStyle w:val="StyleUnderline"/>
        </w:rPr>
        <w:t xml:space="preserve">adversarial nations, particularly </w:t>
      </w:r>
      <w:r w:rsidRPr="00E11DD5">
        <w:rPr>
          <w:rStyle w:val="Emphasis"/>
          <w:highlight w:val="cyan"/>
        </w:rPr>
        <w:t>China</w:t>
      </w:r>
      <w:r w:rsidRPr="00E11DD5">
        <w:rPr>
          <w:rStyle w:val="StyleUnderline"/>
          <w:highlight w:val="cyan"/>
        </w:rPr>
        <w:t>, will</w:t>
      </w:r>
      <w:r w:rsidRPr="007D30BC">
        <w:rPr>
          <w:rStyle w:val="StyleUnderline"/>
        </w:rPr>
        <w:t xml:space="preserve"> </w:t>
      </w:r>
      <w:r w:rsidRPr="00066A19">
        <w:rPr>
          <w:rStyle w:val="Emphasis"/>
        </w:rPr>
        <w:t>employ AI</w:t>
      </w:r>
      <w:r w:rsidRPr="007D30BC">
        <w:rPr>
          <w:rStyle w:val="StyleUnderline"/>
        </w:rPr>
        <w:t xml:space="preserve"> to </w:t>
      </w:r>
      <w:r w:rsidRPr="00E11DD5">
        <w:rPr>
          <w:rStyle w:val="StyleUnderline"/>
          <w:highlight w:val="cyan"/>
        </w:rPr>
        <w:t>generate</w:t>
      </w:r>
      <w:r w:rsidRPr="00323753">
        <w:rPr>
          <w:sz w:val="16"/>
        </w:rPr>
        <w:t xml:space="preserve"> targeted </w:t>
      </w:r>
      <w:r w:rsidRPr="00E11DD5">
        <w:rPr>
          <w:rStyle w:val="Emphasis"/>
          <w:highlight w:val="cyan"/>
        </w:rPr>
        <w:t>virulent</w:t>
      </w:r>
      <w:r w:rsidRPr="00323753">
        <w:rPr>
          <w:sz w:val="16"/>
        </w:rPr>
        <w:t xml:space="preserve"> and </w:t>
      </w:r>
      <w:r w:rsidRPr="007D30BC">
        <w:rPr>
          <w:rStyle w:val="StyleUnderline"/>
        </w:rPr>
        <w:t>transmissible pathogens</w:t>
      </w:r>
      <w:r w:rsidRPr="00323753">
        <w:rPr>
          <w:sz w:val="16"/>
        </w:rPr>
        <w:t xml:space="preserve">, including ones not found in nature.36 In a context of geopolitical mistrust and lack of transparency, </w:t>
      </w:r>
      <w:r w:rsidRPr="00E11DD5">
        <w:rPr>
          <w:rStyle w:val="StyleUnderline"/>
          <w:highlight w:val="cyan"/>
        </w:rPr>
        <w:t>it is easy to imagine</w:t>
      </w:r>
      <w:r w:rsidRPr="00323753">
        <w:rPr>
          <w:sz w:val="16"/>
        </w:rPr>
        <w:t xml:space="preserve"> an </w:t>
      </w:r>
      <w:r w:rsidRPr="00E11DD5">
        <w:rPr>
          <w:rStyle w:val="Emphasis"/>
          <w:highlight w:val="cyan"/>
        </w:rPr>
        <w:t>escalatory spiral</w:t>
      </w:r>
      <w:r w:rsidRPr="00CF4031">
        <w:rPr>
          <w:rStyle w:val="StyleUnderline"/>
        </w:rPr>
        <w:t xml:space="preserve"> between</w:t>
      </w:r>
      <w:r w:rsidRPr="00323753">
        <w:rPr>
          <w:sz w:val="16"/>
        </w:rPr>
        <w:t xml:space="preserve"> these two </w:t>
      </w:r>
      <w:r w:rsidRPr="00066A19">
        <w:rPr>
          <w:rStyle w:val="Emphasis"/>
        </w:rPr>
        <w:t>superpowers</w:t>
      </w:r>
      <w:r w:rsidRPr="00323753">
        <w:rPr>
          <w:sz w:val="16"/>
        </w:rPr>
        <w:t>, fueled by misinformation and disinformation.</w:t>
      </w:r>
    </w:p>
    <w:p w14:paraId="2F9E8354" w14:textId="77777777" w:rsidR="007711CF" w:rsidRPr="00323753" w:rsidRDefault="007711CF" w:rsidP="007711CF">
      <w:pPr>
        <w:rPr>
          <w:sz w:val="16"/>
        </w:rPr>
      </w:pPr>
      <w:r w:rsidRPr="00323753">
        <w:rPr>
          <w:sz w:val="16"/>
        </w:rPr>
        <w:t xml:space="preserve">The democratization of biotechnology also increases the risk of bioterrorism. Globally, individuals and private groups increasingly have access to sophisticated tools and materials for genome editing. </w:t>
      </w:r>
      <w:r w:rsidRPr="00CF4031">
        <w:rPr>
          <w:rStyle w:val="StyleUnderline"/>
        </w:rPr>
        <w:t>While</w:t>
      </w:r>
      <w:r w:rsidRPr="00323753">
        <w:rPr>
          <w:sz w:val="16"/>
        </w:rPr>
        <w:t xml:space="preserve"> this </w:t>
      </w:r>
      <w:r w:rsidRPr="00066A19">
        <w:rPr>
          <w:rStyle w:val="Emphasis"/>
        </w:rPr>
        <w:t>diffusion</w:t>
      </w:r>
      <w:r w:rsidRPr="00CF4031">
        <w:rPr>
          <w:rStyle w:val="StyleUnderline"/>
        </w:rPr>
        <w:t xml:space="preserve"> of expertise and capability will accelerate </w:t>
      </w:r>
      <w:r w:rsidRPr="00066A19">
        <w:rPr>
          <w:rStyle w:val="Emphasis"/>
        </w:rPr>
        <w:t>innovation</w:t>
      </w:r>
      <w:r w:rsidRPr="00CF4031">
        <w:rPr>
          <w:rStyle w:val="StyleUnderline"/>
        </w:rPr>
        <w:t>, it</w:t>
      </w:r>
      <w:r w:rsidRPr="00323753">
        <w:rPr>
          <w:sz w:val="16"/>
        </w:rPr>
        <w:t xml:space="preserve"> is </w:t>
      </w:r>
      <w:r w:rsidRPr="00CF4031">
        <w:rPr>
          <w:rStyle w:val="StyleUnderline"/>
        </w:rPr>
        <w:t>also</w:t>
      </w:r>
      <w:r w:rsidRPr="00323753">
        <w:rPr>
          <w:sz w:val="16"/>
        </w:rPr>
        <w:t xml:space="preserve"> likely to </w:t>
      </w:r>
      <w:r w:rsidRPr="00CF4031">
        <w:rPr>
          <w:rStyle w:val="StyleUnderline"/>
        </w:rPr>
        <w:t xml:space="preserve">lower barriers to </w:t>
      </w:r>
      <w:r w:rsidRPr="00066A19">
        <w:rPr>
          <w:rStyle w:val="Emphasis"/>
        </w:rPr>
        <w:t>entry</w:t>
      </w:r>
      <w:r w:rsidRPr="00CF4031">
        <w:rPr>
          <w:rStyle w:val="StyleUnderline"/>
        </w:rPr>
        <w:t xml:space="preserve"> for mass-casualty </w:t>
      </w:r>
      <w:r w:rsidRPr="00066A19">
        <w:rPr>
          <w:rStyle w:val="Emphasis"/>
        </w:rPr>
        <w:t>terrorism</w:t>
      </w:r>
      <w:r w:rsidRPr="00323753">
        <w:rPr>
          <w:sz w:val="16"/>
        </w:rPr>
        <w:t xml:space="preserve"> by making it easier for nonstate actors to obtain or engineer dangerous biological agents in a manner difficult to detect or prevent.37 The result, some counterterrorism experts fear, could be “a new age of bioterror,” in which malicious actors use gene-editing tools to fine-tune the transmissibility, targeting, and lethality of viral agents.38</w:t>
      </w:r>
    </w:p>
    <w:p w14:paraId="6F20EEA0" w14:textId="77777777" w:rsidR="007711CF" w:rsidRPr="00323753" w:rsidRDefault="007711CF" w:rsidP="007711CF">
      <w:pPr>
        <w:rPr>
          <w:sz w:val="16"/>
        </w:rPr>
      </w:pPr>
      <w:r w:rsidRPr="00323753">
        <w:rPr>
          <w:sz w:val="16"/>
        </w:rPr>
        <w:t>The world is no stranger to bioterrorism, though it has to date thankfully been modest in scale. In 1984, the Oregon-based Rashneesh cult sickened 751 people in Oregon by contaminating ten salad bars with the salmonella bacteria.39 A decade later, the Japanese doomsday cult Aum Shinrikyo attempted an anthrax attack in Tokyo. (When that failed, the group turned to sarin gas, launching an assault on the city’s subway system that killed twelve passengers and injured at least 5,000.)40 In September 2001, microbiologist Bruce E. Ivins killed five Americans and harmed seventeen more by mailing letters containing deadly anthrax spores.41 To be sure, Ivins was a U.S. government employee with access to a biosafety level (BSL)-4 lab containing some of the world’s deadliest pathogens.42 It is conceivable, however, that a future extremist individual or group could also obtain dangerous biological materials, whether by isolating these from infected animals or contaminated soil, stealing them from a research laboratory or bank, purchasing them from a sympathetic scientist or rogue government official, or even reverse-engineering them through gene synthesis.</w:t>
      </w:r>
    </w:p>
    <w:p w14:paraId="5D6F6A68" w14:textId="77777777" w:rsidR="007711CF" w:rsidRPr="00323753" w:rsidRDefault="007711CF" w:rsidP="007711CF">
      <w:pPr>
        <w:rPr>
          <w:sz w:val="16"/>
        </w:rPr>
      </w:pPr>
      <w:r w:rsidRPr="00323753">
        <w:rPr>
          <w:sz w:val="16"/>
        </w:rPr>
        <w:t xml:space="preserve">Until recently, </w:t>
      </w:r>
      <w:r w:rsidRPr="00772E48">
        <w:rPr>
          <w:rStyle w:val="StyleUnderline"/>
        </w:rPr>
        <w:t xml:space="preserve">many </w:t>
      </w:r>
      <w:r w:rsidRPr="00066A19">
        <w:rPr>
          <w:rStyle w:val="Emphasis"/>
        </w:rPr>
        <w:t>experts</w:t>
      </w:r>
      <w:r w:rsidRPr="00772E48">
        <w:rPr>
          <w:rStyle w:val="StyleUnderline"/>
        </w:rPr>
        <w:t xml:space="preserve"> had discounted</w:t>
      </w:r>
      <w:r w:rsidRPr="00323753">
        <w:rPr>
          <w:sz w:val="16"/>
        </w:rPr>
        <w:t xml:space="preserve"> the last of these </w:t>
      </w:r>
      <w:r w:rsidRPr="00772E48">
        <w:rPr>
          <w:rStyle w:val="StyleUnderline"/>
        </w:rPr>
        <w:t xml:space="preserve">possibilities as </w:t>
      </w:r>
      <w:r w:rsidRPr="00066A19">
        <w:rPr>
          <w:rStyle w:val="Emphasis"/>
        </w:rPr>
        <w:t>implausible</w:t>
      </w:r>
      <w:r w:rsidRPr="00323753">
        <w:rPr>
          <w:sz w:val="16"/>
        </w:rPr>
        <w:t xml:space="preserve">, since </w:t>
      </w:r>
      <w:r w:rsidRPr="004C0B28">
        <w:rPr>
          <w:rStyle w:val="StyleUnderline"/>
        </w:rPr>
        <w:t xml:space="preserve">it would require a </w:t>
      </w:r>
      <w:r w:rsidRPr="00066A19">
        <w:rPr>
          <w:rStyle w:val="Emphasis"/>
        </w:rPr>
        <w:t>nonstate</w:t>
      </w:r>
      <w:r w:rsidRPr="004C0B28">
        <w:rPr>
          <w:rStyle w:val="StyleUnderline"/>
        </w:rPr>
        <w:t xml:space="preserve"> actor to obtain the entire genome </w:t>
      </w:r>
      <w:r w:rsidRPr="00066A19">
        <w:rPr>
          <w:rStyle w:val="Emphasis"/>
        </w:rPr>
        <w:t>sequence</w:t>
      </w:r>
      <w:r w:rsidRPr="00323753">
        <w:rPr>
          <w:sz w:val="16"/>
        </w:rPr>
        <w:t xml:space="preserve"> of a virus and design a targeted biological weapon.43 </w:t>
      </w:r>
      <w:r w:rsidRPr="00987B8D">
        <w:rPr>
          <w:rStyle w:val="StyleUnderline"/>
        </w:rPr>
        <w:t xml:space="preserve">However, the </w:t>
      </w:r>
      <w:r w:rsidRPr="00066A19">
        <w:rPr>
          <w:rStyle w:val="Emphasis"/>
        </w:rPr>
        <w:t>diffusion</w:t>
      </w:r>
      <w:r w:rsidRPr="00987B8D">
        <w:rPr>
          <w:rStyle w:val="StyleUnderline"/>
        </w:rPr>
        <w:t xml:space="preserve"> of scientific knowledge and</w:t>
      </w:r>
      <w:r w:rsidRPr="00323753">
        <w:rPr>
          <w:sz w:val="16"/>
        </w:rPr>
        <w:t xml:space="preserve"> the rise of </w:t>
      </w:r>
      <w:r w:rsidRPr="00987B8D">
        <w:rPr>
          <w:rStyle w:val="StyleUnderline"/>
        </w:rPr>
        <w:t>AI</w:t>
      </w:r>
      <w:r w:rsidRPr="00323753">
        <w:rPr>
          <w:sz w:val="16"/>
        </w:rPr>
        <w:t xml:space="preserve"> may </w:t>
      </w:r>
      <w:r w:rsidRPr="00987B8D">
        <w:rPr>
          <w:rStyle w:val="StyleUnderline"/>
        </w:rPr>
        <w:t xml:space="preserve">warrant a </w:t>
      </w:r>
      <w:r w:rsidRPr="00066A19">
        <w:rPr>
          <w:rStyle w:val="Emphasis"/>
        </w:rPr>
        <w:t>reassessment</w:t>
      </w:r>
      <w:r w:rsidRPr="00323753">
        <w:rPr>
          <w:sz w:val="16"/>
        </w:rPr>
        <w:t xml:space="preserve">.44 In testimony to the U.S. Senate last year, Dario Amodei, the cofounder and chief executive officer of Anthropic, stated that </w:t>
      </w:r>
      <w:r w:rsidRPr="00E11DD5">
        <w:rPr>
          <w:rStyle w:val="Emphasis"/>
          <w:highlight w:val="cyan"/>
        </w:rPr>
        <w:t>AI</w:t>
      </w:r>
      <w:r w:rsidRPr="00E70311">
        <w:rPr>
          <w:rStyle w:val="StyleUnderline"/>
        </w:rPr>
        <w:t xml:space="preserve"> advances may </w:t>
      </w:r>
      <w:r w:rsidRPr="00C21757">
        <w:rPr>
          <w:rStyle w:val="StyleUnderline"/>
          <w:highlight w:val="cyan"/>
        </w:rPr>
        <w:t xml:space="preserve">provide </w:t>
      </w:r>
      <w:r w:rsidRPr="00C21757">
        <w:rPr>
          <w:rStyle w:val="Emphasis"/>
          <w:highlight w:val="cyan"/>
        </w:rPr>
        <w:t>unskilled</w:t>
      </w:r>
      <w:r w:rsidRPr="00C21757">
        <w:rPr>
          <w:rStyle w:val="StyleUnderline"/>
          <w:highlight w:val="cyan"/>
        </w:rPr>
        <w:t xml:space="preserve"> individuals with</w:t>
      </w:r>
      <w:r w:rsidRPr="00323753">
        <w:rPr>
          <w:sz w:val="16"/>
        </w:rPr>
        <w:t xml:space="preserve"> the </w:t>
      </w:r>
      <w:r w:rsidRPr="00E11DD5">
        <w:rPr>
          <w:rStyle w:val="Emphasis"/>
          <w:highlight w:val="cyan"/>
        </w:rPr>
        <w:t>ability</w:t>
      </w:r>
      <w:r w:rsidRPr="00E11DD5">
        <w:rPr>
          <w:rStyle w:val="StyleUnderline"/>
          <w:highlight w:val="cyan"/>
        </w:rPr>
        <w:t xml:space="preserve"> </w:t>
      </w:r>
      <w:r w:rsidRPr="00C21757">
        <w:rPr>
          <w:rStyle w:val="StyleUnderline"/>
          <w:highlight w:val="cyan"/>
        </w:rPr>
        <w:t>to create</w:t>
      </w:r>
      <w:r w:rsidRPr="00772E48">
        <w:rPr>
          <w:rStyle w:val="StyleUnderline"/>
        </w:rPr>
        <w:t xml:space="preserve"> large-scale biological </w:t>
      </w:r>
      <w:r w:rsidRPr="00C21757">
        <w:rPr>
          <w:rStyle w:val="Emphasis"/>
          <w:highlight w:val="cyan"/>
        </w:rPr>
        <w:t>attacks</w:t>
      </w:r>
      <w:r w:rsidRPr="00772E48">
        <w:rPr>
          <w:rStyle w:val="StyleUnderline"/>
        </w:rPr>
        <w:t xml:space="preserve"> with</w:t>
      </w:r>
      <w:r w:rsidRPr="00C21757">
        <w:rPr>
          <w:rStyle w:val="StyleUnderline"/>
          <w:highlight w:val="cyan"/>
        </w:rPr>
        <w:t xml:space="preserve">in </w:t>
      </w:r>
      <w:r w:rsidRPr="00C21757">
        <w:rPr>
          <w:rStyle w:val="Emphasis"/>
          <w:highlight w:val="cyan"/>
        </w:rPr>
        <w:t>two</w:t>
      </w:r>
      <w:r w:rsidRPr="00323753">
        <w:rPr>
          <w:sz w:val="16"/>
        </w:rPr>
        <w:t xml:space="preserve"> to three </w:t>
      </w:r>
      <w:r w:rsidRPr="00C21757">
        <w:rPr>
          <w:rStyle w:val="StyleUnderline"/>
          <w:highlight w:val="cyan"/>
        </w:rPr>
        <w:t>years</w:t>
      </w:r>
      <w:r w:rsidRPr="00323753">
        <w:rPr>
          <w:sz w:val="16"/>
        </w:rPr>
        <w:t>.45</w:t>
      </w:r>
    </w:p>
    <w:p w14:paraId="16520268" w14:textId="77777777" w:rsidR="007711CF" w:rsidRDefault="007711CF" w:rsidP="007711CF">
      <w:pPr>
        <w:rPr>
          <w:sz w:val="16"/>
        </w:rPr>
      </w:pPr>
      <w:r w:rsidRPr="00323753">
        <w:rPr>
          <w:sz w:val="16"/>
        </w:rPr>
        <w:t>Three decades ago, Aum Shinrikyo could only inflict as much harm as nature permitted. Soon, a similar group could use AI and new gene synthesis techniques to engineer deadly pathogens far beyond evolutionary constraints, targeted at specific individuals or groups.46 And unlike states, which can generally be compelled to behave rationally out of fear of exposure and retaliation, motivated bioterrorists will be harder to deter, particularly if they have a millenarian mindset. Al-Qaeda, it should be noted, researched and conducted rudimentary experiments with biological pathogens and presumably would have had few scruples in using them as weapons.47 More recently, in 2018, German authorities in the city of Cologne foiled a plot by a jihadi terrorist group that had succeeded in producing ricin.48 According to Lawrence Kerr, former director of pandemics and emerging threats at the U.S. Department of Health and Human Services, the U.S. intelligence community at one point had identified “</w:t>
      </w:r>
      <w:r w:rsidRPr="00A90EAC">
        <w:rPr>
          <w:rStyle w:val="StyleUnderline"/>
          <w:highlight w:val="cyan"/>
        </w:rPr>
        <w:t>3,000</w:t>
      </w:r>
      <w:r w:rsidRPr="00561AD4">
        <w:rPr>
          <w:rStyle w:val="StyleUnderline"/>
        </w:rPr>
        <w:t xml:space="preserve"> </w:t>
      </w:r>
      <w:r w:rsidRPr="00987B8D">
        <w:rPr>
          <w:rStyle w:val="StyleUnderline"/>
        </w:rPr>
        <w:t xml:space="preserve">named apocalyptic </w:t>
      </w:r>
      <w:r w:rsidRPr="00A90EAC">
        <w:rPr>
          <w:rStyle w:val="Emphasis"/>
          <w:highlight w:val="cyan"/>
        </w:rPr>
        <w:t>groups</w:t>
      </w:r>
      <w:r w:rsidRPr="00987B8D">
        <w:rPr>
          <w:rStyle w:val="StyleUnderline"/>
        </w:rPr>
        <w:t xml:space="preserve"> around the world,” </w:t>
      </w:r>
      <w:r w:rsidRPr="001E6CD3">
        <w:rPr>
          <w:rStyle w:val="Emphasis"/>
        </w:rPr>
        <w:t>any</w:t>
      </w:r>
      <w:r w:rsidRPr="00323753">
        <w:rPr>
          <w:sz w:val="16"/>
        </w:rPr>
        <w:t xml:space="preserve"> number </w:t>
      </w:r>
      <w:r w:rsidRPr="00987B8D">
        <w:rPr>
          <w:rStyle w:val="StyleUnderline"/>
        </w:rPr>
        <w:t xml:space="preserve">of which </w:t>
      </w:r>
      <w:r w:rsidRPr="00A90EAC">
        <w:rPr>
          <w:rStyle w:val="StyleUnderline"/>
          <w:highlight w:val="cyan"/>
        </w:rPr>
        <w:t xml:space="preserve">might be </w:t>
      </w:r>
      <w:r w:rsidRPr="00A90EAC">
        <w:rPr>
          <w:rStyle w:val="Emphasis"/>
          <w:highlight w:val="cyan"/>
        </w:rPr>
        <w:t>comfortable</w:t>
      </w:r>
      <w:r w:rsidRPr="00A90EAC">
        <w:rPr>
          <w:rStyle w:val="StyleUnderline"/>
          <w:highlight w:val="cyan"/>
        </w:rPr>
        <w:t xml:space="preserve"> with</w:t>
      </w:r>
      <w:r w:rsidRPr="00323753">
        <w:rPr>
          <w:sz w:val="16"/>
        </w:rPr>
        <w:t xml:space="preserve"> the </w:t>
      </w:r>
      <w:r w:rsidRPr="00A90EAC">
        <w:rPr>
          <w:rStyle w:val="Emphasis"/>
          <w:highlight w:val="cyan"/>
        </w:rPr>
        <w:t>annihilation</w:t>
      </w:r>
      <w:r w:rsidRPr="00A90EAC">
        <w:rPr>
          <w:rStyle w:val="StyleUnderline"/>
          <w:highlight w:val="cyan"/>
        </w:rPr>
        <w:t xml:space="preserve"> of</w:t>
      </w:r>
      <w:r w:rsidRPr="00323753">
        <w:rPr>
          <w:sz w:val="16"/>
        </w:rPr>
        <w:t xml:space="preserve"> some or </w:t>
      </w:r>
      <w:r w:rsidRPr="00987B8D">
        <w:rPr>
          <w:rStyle w:val="StyleUnderline"/>
        </w:rPr>
        <w:t xml:space="preserve">all </w:t>
      </w:r>
      <w:r w:rsidRPr="00A90EAC">
        <w:rPr>
          <w:rStyle w:val="Emphasis"/>
          <w:highlight w:val="cyan"/>
        </w:rPr>
        <w:t>human</w:t>
      </w:r>
      <w:r w:rsidRPr="00987B8D">
        <w:rPr>
          <w:rStyle w:val="StyleUnderline"/>
        </w:rPr>
        <w:t xml:space="preserve"> being</w:t>
      </w:r>
      <w:r w:rsidRPr="00A90EAC">
        <w:rPr>
          <w:rStyle w:val="Emphasis"/>
          <w:highlight w:val="cyan"/>
        </w:rPr>
        <w:t>s</w:t>
      </w:r>
      <w:r w:rsidRPr="00323753">
        <w:rPr>
          <w:sz w:val="16"/>
        </w:rPr>
        <w:t>.49</w:t>
      </w:r>
    </w:p>
    <w:p w14:paraId="63331576" w14:textId="77777777" w:rsidR="007711CF" w:rsidRPr="00323753" w:rsidRDefault="007711CF" w:rsidP="007711CF">
      <w:pPr>
        <w:rPr>
          <w:sz w:val="16"/>
        </w:rPr>
      </w:pPr>
      <w:r>
        <w:rPr>
          <w:sz w:val="16"/>
        </w:rPr>
        <w:t>&lt;&lt;TEXT CONDENSED, NONE OMITTED&gt;&gt;</w:t>
      </w:r>
    </w:p>
    <w:p w14:paraId="39CB4D39" w14:textId="77777777" w:rsidR="007711CF" w:rsidRPr="00C1106B" w:rsidRDefault="007711CF" w:rsidP="007711CF">
      <w:pPr>
        <w:rPr>
          <w:sz w:val="8"/>
        </w:rPr>
      </w:pPr>
      <w:r w:rsidRPr="00C1106B">
        <w:rPr>
          <w:sz w:val="8"/>
        </w:rPr>
        <w:t xml:space="preserve">Biosafety Risks: Accidents and Unintended Consequences Beyond actions with intent to harm, mistakes and mishaps could bring misfortune. Genetic engineers often lack complete understanding of the function and effects of specific genes, meaning that modified organisms intentionally released into nature could have deleterious effects on humans, other species, and ecosystems. Moreover, if scientific knowledge is imperfect, scientists are even more so. Among the greatest biosafety fears is that a dangerous pathogen might accidentally escape containment, harming people, other organisms, or the environment. Of particular concern are accidents involving gain-of-function (GOF) research, which involves changing genetic material to induce new or enhanced capabilities in microbial organisms, typically viruses.50 Under controlled conditions, GOF experiments can help researchers better understand human-pathogen interactions and drug resistance, as well as prepare for future pandemics and develop countermeasures. In one 2024 study, for example, researchers at Northwestern University engineered a deadly pathogen to destroy itself from the inside out, using synthetic biology to bypass its natural defense mechanisms.51 Still, the expression and impact of viral mutations and modifications can be unpredictable, varying drastically depending on its particular (lab or natural) setting.52 A single genetic alteration in a virus can affect more than one trait, for example by enhancing its replication capabilities while impairing its ability to evade the immune system (or vice-versa).53 Human error could also have dire consequences in GOF research.54 Lab accidents occur frequently: someone breaks a glass, rubs their eye, slips and falls, or sets the wrong temperature. In September 2016, a Washington University graduate student was alone in her BSL-3 laboratory, working to develop a vaccine to chikungunya, a mosquito-borne virus, when she accidentally pricked her finger with the needle.55 She awoke a few days later with a fever, debilitating body aches, and discolored spots on her skin. Only upon diagnosis did she report the accident to the National Institutes of Health (NIH), which registered it with the hundreds of other incidents that occur annually in U.S. labs.56 The stakes in this incident, involving only one person and a vector-borne illness, were minor compared to a lab accident involving a highly virulent and easily transmissible pathogen released during GOF research. The ongoing, heated debate over COVID-19’s origins reflects credible concerns that the virus could have escaped from a BSL-4 lab only blocks from the wet market in Wuhan, China, where it was first documented.57 Regardless of the virus’s proximate origins, the episode underscores the risks posed by GOF research designed to enhance pathogen functions. Closing Gaps in Global Biosecurity and Biosafety Regimes There is no integrated, comprehensive global framework to govern the risks posed by bioengineering. Rather, there is a nascent “regime complex,” comprising a messy array of overlapping multilateral treaties, organizations, institutions, and networks, as well as multistakeholder and industry groupings.58 The components of this complex include among others: the BWC, which prohibits the development, production, stockpiling, acquisition, and retention of microbial and other biological agents and toxins that have no peaceful purposes, as well as of related equipment and means of delivery;59 the Australia Group, a voluntary partnership among forty-two countries (and the European Union) designed to harmonize export controls on dual-use materials and technologies to prevent the proliferation of bioweapons;60 UN Security Council Resolution 1540 (2004), which prohibits and seeks to prevent the transfer to nonstate actors of weapons of mass destruction and related technologies;61 the Global Health Security Initiative (2001), an informal partnership among the G7 countries and Mexico to strengthen global preparedness and response capacity for pandemic influenza and WMD, including biological weapons;62 the Cartagena Protocol on Biosafety (2003), an addendum to the Convention on Biological Diversity (CBD) governing the transnational movement of living modified organisms;63 the Nagoya Protocol (2014) to the CBD, which promotes access to and benefit-sharing of the utilization of genetic resources;64 the World Health Organization (WHO), which has issued recommendations and a framework for </w:t>
      </w:r>
      <w:r w:rsidRPr="00C1106B">
        <w:rPr>
          <w:sz w:val="8"/>
        </w:rPr>
        <w:lastRenderedPageBreak/>
        <w:t>governance of human genome editing;65 and the International Biosecurity and Biosafety Initiative for Science, a new independent organization dedicated to reducing risks associated with life sciences research, particularly misuse of DNA synthesis technology.66 The speed of biotechnology innovation is outpacing these governance efforts, however. Spectacular advances in gene editing and synthetic biology, accompanied by dramatic breakthroughs in artificial intelligence and machine learning, risk opening the door for state governments and malicious nonstate actors to create or modify deadly, naturally occurring viruses or even synthesize entirely new ones and deploy these as biological weapons. Given space constraints, the remainder of this paper does not attempt a comprehensive assessment of this entire regime complex. Rather, it focuses more narrowly on two major priorities for advancing biosecurity and biosafety: strengthening the BWC and creating guardrails to combat risks inherent in the democratization of gene-editing technology. The latter efforts should include creating more robust international arrangements to safeguard high-risk laboratories, more tightly regulating DNA synthesis screening, and preventing malevolent actors from using AI to create bioweapons. Strengthening the Biological Weapons Convention One of humanity’s signal achievements in the otherwise violent twentieth century was the negotiation of an absolute prohibition on biological weapons. The BWC, which entered into force on March 26, 1975, was the culmination of decades of diplomacy.67 Half a century earlier, with the horrors of the Great War still fresh, member states of the League of Nations had approved the Geneva Protocol (1925), a short document ostensibly outlawing “the use in war of asphyxiating, poisonous or other gases, and of bacteriological methods of warfare.”68 Alas, as the historical recap above suggests, the protocol’s impact on actual state conduct was negligible. And it took a half-century for the world to replace the protocol with something more robust. The BWC—formally known as The Convention on the Prohibition of the Development, Production and Stockpiling of Bacteriological (Biological) and Toxin Weapons and on their Destruction—was the first multilateral treaty to outlaw an entire class of weapons. It has proven remarkably resilient. While many other international treaties, from the Genocide Convention (1951) to the Chemical Weapons Convention (1997), have been repeatedly violated over the decades, the taboo against the use of biological weapons has stuck as one of the most important and observed norms in world politics.69 This is partly a reflection of the unique revulsion and opprobrium such weapons elicit. They are, in the words of the BWC itself, “repugnant to the conscience of mankind.”70 It is also a function of their perceived lack of military utility to date. Unfortunately, the BWC, which turns fifty next spring, is showing its age.71 Rapid technological advances and rising geopolitical tensions are eroding the foundations of this global prohibition regime by lowering the barriers to developing or acquiring such weapons and potentially altering the calculations of state and nonstate actors alike. Declining levels of trust among great powers, as well as a degraded global information environment, also increase the risk of misperceptions—as well as temptations to lodge false accusations. (In March 2022, for instance, the Kremlin sought to defend the Russian invasion of Ukraine by accusing the United States of conducting dangerous experiments in a secret network of biolabs in that country).72 In the face of these trends, the BWC is underpowered and underresourced. Let’s begin with its budget and staff, which are risibly small. In 2023, the BWC’s total budget amounted to just $2.1 million—less than the average cost of a two-bedroom apartment in Manhattan.73 The BWC has 183 states parties, but two-thirds of these governments pay annual dues of less than $1,000 apiece—roughly half of what the average American spends annually on gasoline. Meanwhile, the BWC’s chief oversight mechanism, the Implementation Support Unit (ISU), has only four permanent staff (albeit up from just three in 2022).74 Given its tiny funds and few personnel, the ISU relies heavily on voluntary contributions of technical assistance from wealthier countries to help poorer ones meet their treaty commitments. These paltry figures stand in stark contrast to the ample budgets and personnel available to the main international organizations created to control nuclear and chemical weapons. The International Atomic Energy Agency (IAEA), which supports peaceful uses of nuclear energy and maintains international safeguards against nuclear proliferation, boasts an operating budget of $387 million and 2,497 professional and support staff.75 Likewise, the Organisation for the Prohibition of Chemical Weapons (OPCW), created in 1997 to oversee implementation of the Chemical Weapons Convention (CWC)—which like the BWC prohibits parties from developing, producing, acquiring, stockpiling, retaining, transferring, or using this entire category of weapons—has an $83.5 million budget and a workforce of 500.76 For the BWC to fulfill its mandate, the ISU’s tiny budget and staff must grow. The BWC’s most crippling weakness is its lack of any legally binding verification mechanism to ensure compliance with its provisions. The ISU has no power to monitor treaty implementation by states parties. Here again, the contrast with chemical and nuclear weapons regimes is striking. The CWC contains rigorous provisions for intrusive on-site verification, permitting the OPCW to monitor chemical industries to prevent development of prohibited weapons. (In July 2023, the OPCW confirmed that the United States, the last declared possessor of such weapons, had irreversibly destroyed its stockpiles).77 Moreover, under Articles IX and X of the CWC, states parties can in principle request challenge inspections of any state to investigate alleged weapons use.78 Members of the OPCW inspection team have the authority to inspect any areas and to collect samples for analysis, without hindrance—a significant qualification of sovereign prerogatives.79 The verification provisions of the nuclear nonproliferation regime are also extensive. Since the entry into force in 1970 of the Treaty on the Non-Proliferation of Nuclear Weapons (NPT), all nonnuclear weapons states have been obliged to negotiate comprehensive safeguards agreements with the IAEA, which has authority to monitor and inspect their nuclear facilities to verify that nuclear material is not diverted to weapons programs but used only for peaceful purposes.80 Following revelations of illicit nuclear programs in North Korea and Iraq in the early 1990s, the IAEA in 1997 adopted a Model Additional Protocol, which expanded the agency’s authority and capacity to investigate clandestine nuclear facilities. As of 2021, 153 countries had signed the protocol, more than 700 nuclear facilities worldwide were under safeguards, and the IAEA had conducted more than 2,000 inspections.81 In an ideal world, states parties would negotiate a similarly robust, legally binding BWC verification mechanism. In the real world, however, such a framework may prove elusive, given the democratization of access to bioscience innovations and the dual-use dilemmas associated with biotechnology, which are even more daunting than for nuclear and chemical weapons.82 To begin with, the materials and techniques needed to create bioweapons are frequently the same as those used in peaceful bioscience applications, making it difficult to ascertain whether the relevant organisms and technologies are being used for good (for example, developing a new vaccine) or ill (for example, creating a more lethal pathogen). Generally speaking, it is easier to distinguish between peaceful and nonpeaceful uses of nuclear and chemical materials and related equipment. Second, biological weapons are inherently harder to trace. The effects of man-made pathogens can resemble natural disease outbreaks, making their origins difficult to pinpoint.83 Such programs are also easier to conceal, because bioweapons—which consist of self-replicating organisms and can be effective in very small quantities—require far less space to produce and stockpile.84 By contrast, nuclear weapons programs require extensive infrastructure and fissile materials that can be difficult for even a sovereign government to obtain, while chemical weapons programs involve the production of huge volumes of chemical agents, many of which have no legitimate purposes and thus can be banned with fewer complications. Given these difficulties, many experts wonder whether a robust regime for monitoring and verification is even plausible.85 Imagine, for example, that a newly created ISU verification team randomly selects the BSL-4 lab in Belarus for an on-site visit.86 Upon inspection, they find that a team of scientists is engineering a deadly strain of tick-borne nairovirus. When the ISU interrogates the research team, the lead scientist calmly explains that they are simply studying the virus’s evolution in order to create a vaccine for the lethal Crimean-Congo hemorrhagic fever.87 The challenge for oversight then becomes distinguishing between bioweapons development and peaceful research grounded in legitimate public health objectives. Lacking any real mechanisms to monitor, verify, and enforce compliance with its principles and prohibitions, the BWC today is essentially a gentleman’s agreement, rather than a real bulwark against purposeful harm. As such, it risks being overwhelmed by new capabilities borne of the information technology revolution and the global proliferation of bioscience interests and applications. Pathways to BWC Reform Parties to the BWC have been seeking to strengthen the convention for three decades, with only limited success. In 1994, an ad hoc group of UN member states began talks on a legally binding additional protocol that would require enhanced transparency of national biological facilities and activities to reduce the risk of violations. Its proposed core provisions would include “mandatory declarations of dual-use activities and facilities; routine visits to declared facilities, without specific evidence of a treaty violation; and short-notice challenge investigations, requested by a member state, of a suspect facility, an alleged use of biological weapons, or a suspicious outbreak of disease, so as to address concerns about possible non-compliance.”88 As these negotiations proceeded, however, diplomats dropped the word “verification” entirely, replacing it with dozens of calls for “transparency.”89 Several months after taking office in January 2001, the administration of U.S. president George W. Bush rejected the draft protocol entirely and withdrew from negotiations, contending that the envisioned instrument would be ineffective in deterring determined proliferators while hampering legitimate research, facilitating commercial espionage, and undermining U.S. national sovereignty.90 More recently, prior to the last BWC review conference (RevCon) in 2022, the administration of U.S. President Joe Biden indicated willingness to reopen the question of verification, restoring some momentum to previously scuttled negotiations. “For the past two decades,” U.S. delegation head Bonnie Jenkins declared, “efforts to strengthen the Convention have been treading water,” even as the biological weapons threat had grown.91 To help usher the BWC into the twenty-first century, she called on states parties to “establish a new expert working group to examine possible measures to strengthen implementation of the Convention, increase transparency, and enhance assurance of compliance.” Ultimately, the 2022 RevCon proved disappointing. Although the U.S.-proposed working group was established, the gathering failed to generate even rudimentary agreement on verification measures, thanks to Russian and Iranian resistance and the rule that all decisions be taken by consensus. The meeting also failed to create an international science and technology body to serve as a repository of the latest developments in the biological and life sciences, or to endorse the Chinese-supported Tianjin Biosecurity Guidelines for Codes of Conduct for Scientists.92 In lieu of a verification mechanism, BWC parties have had to make do with a set of confidence-building measures designed to reduce misperceptions and suspicions. These measures encourage states to self-report their relevant activities in response to detailed questionnaires. However, the measures remain voluntary, have a low participation rate, and fail to capture many relevant national capabilities and private sector innovations in biotechnology and bioscience. To help correct these flaws, the Nuclear Threat Initiative (NTI)—a nonprofit global security organization working to reduce nuclear, biological, and technology threats—has proposed several constructive reforms to enhance transparency of the global biosecurity regime.93 These include encouraging more detailed national assessments of evolving bioscience and biotechnology capabilities, involving a broader range of nongovernmental stakeholders in national assessment and self-reporting processes, providing the ISU with greater resources to analyze national submissions, and introducing a rigorous system of voluntary peer review. (The last of these would be analogous to peer review mechanisms created in other spheres, such as the Enhanced Transparency Framework for the Paris Climate Agreement and the Universal Periodic Review mechanism for the UN Human Rights Council).94 Beyond increased trust and transparency, a genuine BWC verification regime will ultimately require more robust mechanisms to monitor compliance, investigate possible violations, and hold lawbreakers accountable for their actions.95 At present, the BWC has no instruments of its own for these purposes, meaning that any country that suspects a violation would need to rely on complementary arrangements.96 One potential framework is the UN Secretary-General’s Mechanism for Investigation of Alleged Use of Chemical and Biological Weapons, comprising a roster of experts and labs, funded by a smattering of wealthy governments.97 The secretary-general has activated this mechanism on three occasions with respect to alleged chemical weapons use, but never (so far) for biological weapons. Another possible instrument is the WHO, which would presumably help lead a response to any high-consequence biological event. But its comparative advantage lies in investigating naturally occurring outbreaks, rather than bioweapons use. To help fill this gap, NTI has proposed that the office of the UN secretary-general create a new Joint Assessment Mechanism for biological incidents.98 Another more ambitious option would be to create a fully-fledged international body to support the BWC, capable of rapidly deploying experts to investigate the suspected use of biological weapons. In a September 2020 address to the opening of the UN General Assembly, the president of Kazakhstan, Kassym-Jomart Tokayev, called for the establishment of an International Agency for Biological Safety (IABS), analogous to the IAEA, to support the BWC.99 As formally presented to BWC states parties in August 2021, the new body would seek to create a universal multilateral export control regime consistent with Australia Group principles; “create a system of checks and guarantees” to ensure that biotechnology is “used for peaceful purposes only”; set up a UN register of scientific discoveries that might be used for military purposes; “compile and analyze annual mandatory reports/declarations” on confidence-building measures; provide technical assistance to help states detect and combat biological threats; promote common standards and regulations for biosecurity and biosafety; exchange information on biological incidents; and coordinate requests for emergency assistance.100 However, in the current geopolitical environment, creating a fully-fledged intergovernmental organization like the proposed IABS would be a heavy diplomatic lift, as it would require consensus among the world’s major powers, including the United States and its Western allies, on the one hand, and China and Russia, on the other. In the interim, one promising strategy for countries genuinely committed to strengthening biosecurity commitments and accountability would be to adopt a dual-track approach to international cooperation that balances participation within the universal BWC framework with more ambitious “minilateral” efforts among a like-minded coalition of nations. The United States and other Western countries are no strangers to this strategy, having frequently formed selective, high-ambition coalitions to avoid the pitfalls of encompassing UN settings that are often held hostage by recalcitrant nations and produce lowest-common-denominator outcomes.101 A prominent example is the global Financial Action Task Force, established by the United States and Western allies to combat money laundering (and subsequently terrorist financing).102 Another such entity is the International Partnership Against Impunity for the Use of Chemical Weapons, established in January 2018 by forty states and the European Union in reaction to chemical weapons use by the government of Syria and the self-proclaimed Islamic State.103 Among other commitments, its adherents agree to compile and share all relevant information regarding use of chemical weapons and to designate, sanction, and where possible bring to justice governments, groups, and individuals responsible for perpetrating such crimes. One could imagine a similar minilateral entity, anchored among but not limited to Western nations, that complements and bolsters the BWC by ensuring that there are actually consequences rather than impunity for any development and use of biological weapons.104 Managing the Safety and Security Risks of the Biotech Revolution Beyond complicating multilateral nonproliferation and arms control efforts, the democratization of access to cutting-edge genetic engineering technologies and the emergence of a flourishing global bioeconomy increases the risks of both catastrophic accidents and bioterrorism.105 Mitigating these growing safety and security risks will ultimately require new governance arrangements at both the national and international level, including novel oversight mechanisms, regulatory institutions, and standards of conduct for private as well as public sector actors.106 At the international level, three regulatory priorities stand out: strengthening global biosafety and biosecurity standards for laboratories researching and manipulating the most dangerous pathogens to reduce the likelihood of accidents or diversion; tightening and universalizing requirements for DNA synthesis screening to make it harder for malicious actors to obtain or fabricate genetic sequences of concern; and establishing AI guardrails to prevent terrorists from exploiting machine learning to design, develop, and deploy biological weapons. Back in 1975, when the BWC was just entering into force, a group of 140 scientists, physicians, lawyers, journalists, and government officials gathered at the Asilomar Conference Center in Pacific Grove, California, to discuss risks posed by recent breakthroughs in recombinant DNA research, which allowed for the mixing of genetic material from distinct organisms.107 The meeting, organized by pioneering biochemist Paul Berg and several other leading researchers, produced a set of voluntary research principles and guidelines intended to mitigate possible biohazards.108 These included containment standards for laboratory trials and prohibitions on certain high-risk experiments, such as “the cloning of recombinant DNAs from highly pathogenic organisms” as well as of “DNA containing toxin genes.”109 In the ensuing decades, national governments adopted diverse approaches to the oversight and regulation of biotechnology, including with respect to genetically modified organisms.110 Given the relatively immature state of the field, these distinct regulatory approaches to risk were manageable (though they did create diplomatic headaches, even among erstwhile allies).111 Today, as the pace of biotechnology innovation accelerates and barriers to entry continue to fall, the limitations of these ad hoc, uncoordinated approaches are becoming more apparent. At the time of Asilomar, scientists still faced significant scientific, technological, and financial hurdles to manipulating genetic material. Those impediments, as noted, have shrunk. The dissemination of gene-editing techniques, the growing availability of genetic sequences and other experimental materials, and the increased availability of sophisticated computing, engineering, and robotics capabilities have vastly increased the number of people who have access to once-specialized knowledge, restricted material, and know-how—potentially allowing groups or even individuals to create new pathogens or resurrect old ones of high lethality, such as the variola (smallpox) virus or the 1918 influenza virus. In other words, the genie is out of the bottle.112 The democratization of biotechnology is evident in the rise of a do-it-yourself (DIY) community of genetic engineering enthusiasts and biohackers who employ gene-editing techniques to reengineer DNA outside of traditional laboratory settings.113 While the vast majority of such activities are benign, the rise of “nonconventional genetic experimentation” has understandably raised biosecurity and biosafety concerns.114 How long, one wonders, before the teenager next door is in his basement experimenting with the next lethal pathogen like smallpox, using a DIY CRISPR gene-editing kit he got online for just $179?115 Thankfully, creating and deploying deadly viruses remains beyond the reach of the vast majority of amateur genetic engineers. Accomplishing such a feat would require access to specific genetic material, specialized scientific knowledge and technical skills to manipulate and create the desired pathogen, and possession of high-end equipment and financial and other resources to be able to weaponize and deliver it.116 Still, these hurdles seem destined to fall, thanks in part to AI. Already, some amateur enthusiasts have succeeded in synthesizing dangerous viruses.117 Discouraging such risky activities will require new legal frameworks and stronger self-policing within the growing community of genetic engineers. One promising model for the latter is iGEM, an independent, nonprofit organization that encourages young scientists to experiment with synthetic biology in responsible ways.118 Meanwhile, the global bioeconomy has exploded, presenting enormous opportunities but also potential risks. In 2023, the value of the worldwide biotechnology market exceeded $1.45 trillion; by 2032, its valuation could more than triple to $4.5 trillion.119 Governments have taken notice. In the United States, both the administrations of Biden and former president Donald Trump hosted major summits on the bioeconomy, touting the transformative potential of biotech and biomanufacturing innovations across an array of economic sectors and activities, including promising applications in health, agriculture, bioremediation, manufacturing, materials science, energy production, and more.120 In September 2022, Biden signed an Executive Order on Advancing Biotechnology and Biomanufacturing Innovation, envisioning massive investments in “foundational scientific capabilities” and other steps to ensure that the United States dominates and shapes the rules of the emerging bioeconomy.121 An important (if unspoken) motivation for U.S. policy is to outcompete the People’s Republic of China, which is also investing heavily in this sector. Beyond economic competitiveness concerns, many U.S. national security officials worry that Beijing views biology as a new domain of warfare.122 This suspicion—whether warranted or not—is exacerbated by China’s lack of transparency. A dilemma for the United States and other like-minded countries is to create governance frameworks that strike the right risk-management balance, allowing biotechnology research and private sector innovation to thrive and deliver positive applications while minimizing the safety and security vulnerabilities inherent in the dispersal of such powerful new tools. This quandary is front and center in Biden’s 2022 Executive Order, which envisions harnessing AI and other computing tools to seize new biotechnology opportunities and bring innovative products to market. “We need to develop genetic engineering technologies and techniques to be able to write circuitry for cells and predictably program biology in the same way we write software and program computers,” the president writes.123 At the same time, he acknowledges, “We must take concrete steps to reduce biological risks associated with advances in biotechnology,” by investing in biosafety and biosecurity as well as promoting “ethical and responsible uses” that are congruent with “the public good” and “consistent with respect for human rights.” Sharpening this dilemma is an inherent tension between the responsibilities of national authorities and the economic incentives of private corporations. National authorities, of course, have a fundamental obligation to advance the public interest by safeguarding the safety, security, and well-being of citizens. Corporations, by contrast, are self-interested entities motivated by profit; as such, they have a very different risk calculus than governments and prefer self-policing over regulatory burdens. Similar dynamics, of course, are visible in ongoing domestic U.S. debates over the nature of AI risks—and how to manage these.124 Over the past quarter century, the United States has taken important domestic steps to address emerging biosecurity and biosafety risks at home.125 In the wake of the high-profile anthrax attacks of September 2001, Congress passed the Public Health Security and Bioterrorism Preparedness and Response Act of 2002, directing the Secretary of Health and Human Services (HHS) to establish, maintain, and periodically update a list of so-called “select agents,” or biological agents and toxins with a “potential to pose a severe threat to public health and safety.”126 The resulting U.S. Federal Select Agent Program placed stringent safeguards and security measures on the possession, use, or transfer of these materials, and the U.S. Centers for Disease Control and Prevention created a federal registry requiring all workers at facilities in possession of select agents to state their holdings and undergo background checks.127 In 2005, the Bush administration created a National Science Advisory Board for Biosecurity, a twenty-five member panel of experts reporting to the Secretary of HHS designed to assess the dual-use risks of federally funded biotechnology research.128 A decade later, following the publication of controversial experiments to increase the transmissibility of avian influenza, HHS increased its oversight of GOF experiments involving genetic manipulation and modification to alter the virulence, transmissibility, or functioning of pathogens.129 The U.S. government has also published a set of guiding principles to ensure “institutional compliance with biosafety, biocontainment, and laboratory biosecurity regulations and guidelines.”130 While such security and safety concerns persist, there is also a growing and noteworthy conviction among U.S. politicians and policymakers—presumably driven by a combination of competitiveness concerns, geopolitical calculations, and private sector lobbying—that such risks must be managed in a way that promotes rather than squelches U.S.-led scientific innovation. This ethos permeates the 2022 National Biodefense Strategy, but it is especially noteworthy in the work of the National Security Commission on Emerging Biotechnology, established by Congress as part of the National Defense Authorization Act of 2022.131 The commission’s broad remit includes analyzing trends in biotech innovation and investment, assessing a range of associated security risks, and proposing strategies to ensure that the United States dominates cutting-edge biotechnology. The commission is slated to submit its final report to Congress in December 2024. Its interim report, published in January 2024, offers a rosy assessment of the field, arguing that “new biotechnologies . . . paint an exciting picture for the future.”132 At the same time, the commission recognizes that maintaining U.S. biotechnology leadership and achieving U.S. national security goals cannot be achieved by unilateral means alone and that existing international oversight mechanisms are incommensurate with growing biosecurity and biosafety risks from gene editing and synthetic biology. Accordingly, the commissioners endorse “international engagement and collaboration with friends, allies and likeminded countries;” multilateral efforts to harmonize diverse national approaches to safety and security; the promotion of “international norms and standards for biotechnology that align with U.S. values and ethics;” and the bolstering of global supply chains for biotechnology and biomanufacturing.</w:t>
      </w:r>
    </w:p>
    <w:p w14:paraId="475E5920" w14:textId="77777777" w:rsidR="007711CF" w:rsidRPr="00323753" w:rsidRDefault="007711CF" w:rsidP="007711CF">
      <w:pPr>
        <w:rPr>
          <w:sz w:val="16"/>
        </w:rPr>
      </w:pPr>
      <w:r>
        <w:rPr>
          <w:sz w:val="16"/>
        </w:rPr>
        <w:t>&lt;&lt;PARAGRAPH BREAKS RESUME&gt;&gt;</w:t>
      </w:r>
    </w:p>
    <w:p w14:paraId="098DFD2A" w14:textId="77777777" w:rsidR="007711CF" w:rsidRPr="00054A80" w:rsidRDefault="007711CF" w:rsidP="007711CF">
      <w:pPr>
        <w:rPr>
          <w:sz w:val="16"/>
        </w:rPr>
      </w:pPr>
      <w:r w:rsidRPr="00323753">
        <w:rPr>
          <w:sz w:val="16"/>
        </w:rPr>
        <w:t>When it comes to malevolent use, the commission strikes an optimistic note, suggesting that “</w:t>
      </w:r>
      <w:r w:rsidRPr="001E6CD3">
        <w:rPr>
          <w:rStyle w:val="Emphasis"/>
        </w:rPr>
        <w:t>emerging tech</w:t>
      </w:r>
      <w:r w:rsidRPr="00A21B24">
        <w:rPr>
          <w:rStyle w:val="StyleUnderline"/>
        </w:rPr>
        <w:t>nologies</w:t>
      </w:r>
      <w:r w:rsidRPr="00323753">
        <w:rPr>
          <w:sz w:val="16"/>
        </w:rPr>
        <w:t xml:space="preserve"> may </w:t>
      </w:r>
      <w:r w:rsidRPr="001E6CD3">
        <w:rPr>
          <w:rStyle w:val="StyleUnderline"/>
        </w:rPr>
        <w:t>themselves</w:t>
      </w:r>
      <w:r w:rsidRPr="00E858D9">
        <w:rPr>
          <w:rStyle w:val="StyleUnderline"/>
        </w:rPr>
        <w:t xml:space="preserve"> provide</w:t>
      </w:r>
      <w:r w:rsidRPr="00323753">
        <w:rPr>
          <w:sz w:val="16"/>
        </w:rPr>
        <w:t xml:space="preserve"> the </w:t>
      </w:r>
      <w:r w:rsidRPr="00E858D9">
        <w:rPr>
          <w:rStyle w:val="StyleUnderline"/>
        </w:rPr>
        <w:t xml:space="preserve">technical </w:t>
      </w:r>
      <w:r w:rsidRPr="003251D0">
        <w:rPr>
          <w:rStyle w:val="Emphasis"/>
        </w:rPr>
        <w:t>capabilities</w:t>
      </w:r>
      <w:r w:rsidRPr="00E858D9">
        <w:rPr>
          <w:rStyle w:val="StyleUnderline"/>
        </w:rPr>
        <w:t xml:space="preserve"> to </w:t>
      </w:r>
      <w:r w:rsidRPr="003251D0">
        <w:rPr>
          <w:rStyle w:val="Emphasis"/>
        </w:rPr>
        <w:t>preempt</w:t>
      </w:r>
      <w:r w:rsidRPr="00E858D9">
        <w:rPr>
          <w:rStyle w:val="StyleUnderline"/>
        </w:rPr>
        <w:t xml:space="preserve">, </w:t>
      </w:r>
      <w:r w:rsidRPr="003251D0">
        <w:rPr>
          <w:rStyle w:val="Emphasis"/>
        </w:rPr>
        <w:t>detect</w:t>
      </w:r>
      <w:r w:rsidRPr="00E858D9">
        <w:rPr>
          <w:rStyle w:val="StyleUnderline"/>
        </w:rPr>
        <w:t xml:space="preserve">, and </w:t>
      </w:r>
      <w:r w:rsidRPr="003251D0">
        <w:rPr>
          <w:rStyle w:val="Emphasis"/>
        </w:rPr>
        <w:t>mitigate</w:t>
      </w:r>
      <w:r w:rsidRPr="00E858D9">
        <w:rPr>
          <w:rStyle w:val="StyleUnderline"/>
        </w:rPr>
        <w:t xml:space="preserve"> misuse</w:t>
      </w:r>
      <w:r w:rsidRPr="00323753">
        <w:rPr>
          <w:sz w:val="16"/>
        </w:rPr>
        <w:t xml:space="preserve"> concerns.”133 For example, new approaches to “wastewater surveillance could help with early detection of biological threats.”134 This presumption—that biotechnology itself will allow authorities to anticipate and counter the biosecurity and biosafety risks created by its misuse—is widespread </w:t>
      </w:r>
      <w:r w:rsidRPr="00323753">
        <w:rPr>
          <w:sz w:val="16"/>
        </w:rPr>
        <w:lastRenderedPageBreak/>
        <w:t xml:space="preserve">among biotechnologists, and understandably so. After all, </w:t>
      </w:r>
      <w:r w:rsidRPr="00A90EAC">
        <w:rPr>
          <w:rStyle w:val="StyleUnderline"/>
          <w:highlight w:val="cyan"/>
        </w:rPr>
        <w:t>any</w:t>
      </w:r>
      <w:r w:rsidRPr="00D17D8F">
        <w:rPr>
          <w:rStyle w:val="StyleUnderline"/>
        </w:rPr>
        <w:t xml:space="preserve"> effective </w:t>
      </w:r>
      <w:r w:rsidRPr="00A90EAC">
        <w:rPr>
          <w:rStyle w:val="Emphasis"/>
          <w:highlight w:val="cyan"/>
        </w:rPr>
        <w:t>response</w:t>
      </w:r>
      <w:r w:rsidRPr="00A90EAC">
        <w:rPr>
          <w:rStyle w:val="StyleUnderline"/>
          <w:highlight w:val="cyan"/>
        </w:rPr>
        <w:t xml:space="preserve"> to</w:t>
      </w:r>
      <w:r w:rsidRPr="00323753">
        <w:rPr>
          <w:sz w:val="16"/>
        </w:rPr>
        <w:t xml:space="preserve"> the </w:t>
      </w:r>
      <w:r w:rsidRPr="00A90EAC">
        <w:rPr>
          <w:rStyle w:val="Emphasis"/>
          <w:highlight w:val="cyan"/>
        </w:rPr>
        <w:t>deployment</w:t>
      </w:r>
      <w:r w:rsidRPr="00D17D8F">
        <w:rPr>
          <w:rStyle w:val="StyleUnderline"/>
        </w:rPr>
        <w:t xml:space="preserve"> of an engineered pathogen will</w:t>
      </w:r>
      <w:r w:rsidRPr="00323753">
        <w:rPr>
          <w:sz w:val="16"/>
        </w:rPr>
        <w:t xml:space="preserve"> inevitably </w:t>
      </w:r>
      <w:r w:rsidRPr="00A90EAC">
        <w:rPr>
          <w:rStyle w:val="StyleUnderline"/>
          <w:highlight w:val="cyan"/>
        </w:rPr>
        <w:t>require</w:t>
      </w:r>
      <w:r w:rsidRPr="00323753">
        <w:rPr>
          <w:sz w:val="16"/>
        </w:rPr>
        <w:t xml:space="preserve"> at least three types of medical countermeasures in which biotechnology is front and center, namely “detection via </w:t>
      </w:r>
      <w:r w:rsidRPr="00A90EAC">
        <w:rPr>
          <w:rStyle w:val="Emphasis"/>
          <w:highlight w:val="cyan"/>
        </w:rPr>
        <w:t>diagnostics</w:t>
      </w:r>
      <w:r w:rsidRPr="00323753">
        <w:rPr>
          <w:sz w:val="16"/>
        </w:rPr>
        <w:t xml:space="preserve">, treatment via </w:t>
      </w:r>
      <w:r w:rsidRPr="00A90EAC">
        <w:rPr>
          <w:rStyle w:val="Emphasis"/>
          <w:highlight w:val="cyan"/>
        </w:rPr>
        <w:t>therapeutics</w:t>
      </w:r>
      <w:r w:rsidRPr="00A90EAC">
        <w:rPr>
          <w:rStyle w:val="StyleUnderline"/>
          <w:highlight w:val="cyan"/>
        </w:rPr>
        <w:t>, and</w:t>
      </w:r>
      <w:r w:rsidRPr="00323753">
        <w:rPr>
          <w:rStyle w:val="StyleUnderline"/>
        </w:rPr>
        <w:t xml:space="preserve"> prevention through </w:t>
      </w:r>
      <w:r w:rsidRPr="00A90EAC">
        <w:rPr>
          <w:rStyle w:val="Emphasis"/>
          <w:highlight w:val="cyan"/>
        </w:rPr>
        <w:t>vaccines</w:t>
      </w:r>
      <w:r w:rsidRPr="00323753">
        <w:rPr>
          <w:sz w:val="16"/>
        </w:rPr>
        <w:t>.”135</w:t>
      </w:r>
    </w:p>
    <w:p w14:paraId="76DFFE54" w14:textId="77777777" w:rsidR="007711CF" w:rsidRDefault="007711CF" w:rsidP="007711CF">
      <w:pPr>
        <w:pStyle w:val="Heading3"/>
      </w:pPr>
      <w:r>
        <w:lastRenderedPageBreak/>
        <w:t>1NC</w:t>
      </w:r>
    </w:p>
    <w:p w14:paraId="0A2CC9D7" w14:textId="77777777" w:rsidR="007711CF" w:rsidRDefault="007711CF" w:rsidP="007711CF">
      <w:r>
        <w:t>Capitalism K</w:t>
      </w:r>
    </w:p>
    <w:p w14:paraId="7347F12E" w14:textId="77777777" w:rsidR="007711CF" w:rsidRDefault="007711CF" w:rsidP="007711CF">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29FC54C5" w14:textId="77777777" w:rsidR="007711CF" w:rsidRPr="00B434B5" w:rsidRDefault="007711CF" w:rsidP="007711CF">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504CC1FD" w14:textId="77777777" w:rsidR="007711CF" w:rsidRDefault="007711CF" w:rsidP="007711CF">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8C759B">
        <w:rPr>
          <w:rStyle w:val="Emphasis"/>
          <w:highlight w:val="cyan"/>
        </w:rPr>
        <w:t>capitalist</w:t>
      </w:r>
      <w:r w:rsidRPr="008C759B">
        <w:rPr>
          <w:rStyle w:val="Emphasis"/>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2BBAD822" w14:textId="77777777" w:rsidR="007711CF" w:rsidRPr="00C238EC" w:rsidRDefault="007711CF" w:rsidP="007711CF">
      <w:pPr>
        <w:rPr>
          <w:sz w:val="16"/>
        </w:rPr>
      </w:pPr>
      <w:r>
        <w:rPr>
          <w:sz w:val="16"/>
        </w:rPr>
        <w:t>&lt;&lt;TEXT CONDENSED NONE OMITTED&gt;&gt;</w:t>
      </w:r>
    </w:p>
    <w:p w14:paraId="3A02664C" w14:textId="77777777" w:rsidR="007711CF" w:rsidRPr="002B5806" w:rsidRDefault="007711CF" w:rsidP="007711CF">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091B3234" w14:textId="77777777" w:rsidR="007711CF" w:rsidRPr="00F36A06" w:rsidRDefault="007711CF" w:rsidP="007711CF">
      <w:pPr>
        <w:rPr>
          <w:sz w:val="16"/>
        </w:rPr>
      </w:pPr>
      <w:r>
        <w:rPr>
          <w:sz w:val="16"/>
        </w:rPr>
        <w:t>&lt;&lt;PARAGRAPH BREAKS CONTINUE&gt;&gt;</w:t>
      </w:r>
    </w:p>
    <w:p w14:paraId="73619807" w14:textId="77777777" w:rsidR="007711CF" w:rsidRPr="003F6616" w:rsidRDefault="007711CF" w:rsidP="007711CF">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02124C04" w14:textId="77777777" w:rsidR="007711CF" w:rsidRPr="002B5806" w:rsidRDefault="007711CF" w:rsidP="007711CF">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w:t>
      </w:r>
      <w:r w:rsidRPr="00B2378C">
        <w:rPr>
          <w:rStyle w:val="StyleUnderline"/>
        </w:rPr>
        <w:lastRenderedPageBreak/>
        <w:t xml:space="preserve">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12FAF884" w14:textId="77777777" w:rsidR="007711CF" w:rsidRPr="00C43A46" w:rsidRDefault="007711CF" w:rsidP="007711CF">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411CA93C" w14:textId="77777777" w:rsidR="007711CF" w:rsidRPr="00C43A46" w:rsidRDefault="007711CF" w:rsidP="007711CF">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03954602" w14:textId="77777777" w:rsidR="007711CF" w:rsidRPr="00C43A46" w:rsidRDefault="007711CF" w:rsidP="007711CF">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10AB5AB9" w14:textId="77777777" w:rsidR="007711CF" w:rsidRPr="00C43A46" w:rsidRDefault="007711CF" w:rsidP="007711CF">
      <w:pPr>
        <w:rPr>
          <w:sz w:val="16"/>
        </w:rPr>
      </w:pPr>
      <w:r w:rsidRPr="00C43A46">
        <w:rPr>
          <w:sz w:val="16"/>
        </w:rPr>
        <w:t>&lt;&lt;TEXT CONDENSED, NONE OMITTED&gt;&gt;</w:t>
      </w:r>
    </w:p>
    <w:p w14:paraId="18C43431" w14:textId="77777777" w:rsidR="007711CF" w:rsidRPr="00C43A46" w:rsidRDefault="007711CF" w:rsidP="007711CF">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3A12EC21" w14:textId="77777777" w:rsidR="007711CF" w:rsidRPr="00C43A46" w:rsidRDefault="007711CF" w:rsidP="007711CF">
      <w:pPr>
        <w:rPr>
          <w:sz w:val="16"/>
        </w:rPr>
      </w:pPr>
      <w:r w:rsidRPr="00C43A46">
        <w:rPr>
          <w:sz w:val="16"/>
        </w:rPr>
        <w:t>&lt;&lt;PARAGRAPH BREAKS RESUME&gt;&gt;</w:t>
      </w:r>
    </w:p>
    <w:p w14:paraId="02F98DE7" w14:textId="77777777" w:rsidR="007711CF" w:rsidRPr="00C43A46" w:rsidRDefault="007711CF" w:rsidP="007711CF">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3AC57736" w14:textId="77777777" w:rsidR="007711CF" w:rsidRPr="00C43A46" w:rsidRDefault="007711CF" w:rsidP="007711CF">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447B3779" w14:textId="77777777" w:rsidR="007711CF" w:rsidRPr="00C43A46" w:rsidRDefault="007711CF" w:rsidP="007711CF">
      <w:pPr>
        <w:rPr>
          <w:sz w:val="16"/>
        </w:rPr>
      </w:pPr>
      <w:r w:rsidRPr="00C43A46">
        <w:rPr>
          <w:sz w:val="16"/>
        </w:rPr>
        <w:t>&lt;&lt;TEXT CONDENSED, NONE OMITTED&gt;&gt;</w:t>
      </w:r>
    </w:p>
    <w:p w14:paraId="460BFA2B" w14:textId="77777777" w:rsidR="007711CF" w:rsidRPr="00C43A46" w:rsidRDefault="007711CF" w:rsidP="007711CF">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54891BF6" w14:textId="77777777" w:rsidR="007711CF" w:rsidRPr="00C43A46" w:rsidRDefault="007711CF" w:rsidP="007711CF">
      <w:pPr>
        <w:rPr>
          <w:sz w:val="16"/>
        </w:rPr>
      </w:pPr>
      <w:r w:rsidRPr="00C43A46">
        <w:rPr>
          <w:sz w:val="16"/>
        </w:rPr>
        <w:t>&lt;&lt;PARAGRAPH BREAKS RESUME&gt;&gt;</w:t>
      </w:r>
    </w:p>
    <w:p w14:paraId="2B028C21" w14:textId="77777777" w:rsidR="007711CF" w:rsidRPr="00C43A46" w:rsidRDefault="007711CF" w:rsidP="007711CF">
      <w:pPr>
        <w:rPr>
          <w:sz w:val="16"/>
        </w:rPr>
      </w:pPr>
      <w:r w:rsidRPr="00C43A46">
        <w:rPr>
          <w:sz w:val="16"/>
        </w:rPr>
        <w:t>Capitalism and Survival</w:t>
      </w:r>
    </w:p>
    <w:p w14:paraId="1BC686B6" w14:textId="77777777" w:rsidR="007711CF" w:rsidRPr="00C43A46" w:rsidRDefault="007711CF" w:rsidP="007711CF">
      <w:pPr>
        <w:rPr>
          <w:sz w:val="16"/>
        </w:rPr>
      </w:pPr>
      <w:r w:rsidRPr="00C43A46">
        <w:rPr>
          <w:sz w:val="16"/>
        </w:rPr>
        <w:lastRenderedPageBreak/>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2A2ABADA" w14:textId="77777777" w:rsidR="007711CF" w:rsidRPr="00367BAC" w:rsidRDefault="007711CF" w:rsidP="007711CF">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444F02A7" w14:textId="77777777" w:rsidR="007711CF" w:rsidRPr="00C43A46" w:rsidRDefault="007711CF" w:rsidP="007711CF">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2625A91F" w14:textId="77777777" w:rsidR="007711CF" w:rsidRPr="00C43A46" w:rsidRDefault="007711CF" w:rsidP="007711CF">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0DD5C5AF" w14:textId="77777777" w:rsidR="007711CF" w:rsidRPr="00C43A46" w:rsidRDefault="007711CF" w:rsidP="007711CF">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5D0D7F9F" w14:textId="77777777" w:rsidR="007711CF" w:rsidRPr="00367BAC" w:rsidRDefault="007711CF" w:rsidP="007711CF">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69E5E7AD" w14:textId="77777777" w:rsidR="007711CF" w:rsidRPr="00367BAC" w:rsidRDefault="007711CF" w:rsidP="007711CF">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33F5CDC9" w14:textId="77777777" w:rsidR="007711CF" w:rsidRPr="00C43A46" w:rsidRDefault="007711CF" w:rsidP="007711CF">
      <w:pPr>
        <w:rPr>
          <w:sz w:val="16"/>
        </w:rPr>
      </w:pPr>
      <w:r w:rsidRPr="00367BAC">
        <w:rPr>
          <w:sz w:val="16"/>
        </w:rPr>
        <w:t>The United States and Survival</w:t>
      </w:r>
    </w:p>
    <w:p w14:paraId="77E46E1C" w14:textId="77777777" w:rsidR="007711CF" w:rsidRPr="00C43A46" w:rsidRDefault="007711CF" w:rsidP="007711CF">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11611D10" w14:textId="77777777" w:rsidR="007711CF" w:rsidRPr="00C43A46" w:rsidRDefault="007711CF" w:rsidP="007711CF">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55A4B013" w14:textId="77777777" w:rsidR="007711CF" w:rsidRPr="00C43A46" w:rsidRDefault="007711CF" w:rsidP="007711CF">
      <w:pPr>
        <w:rPr>
          <w:sz w:val="16"/>
        </w:rPr>
      </w:pPr>
      <w:r w:rsidRPr="00C43A46">
        <w:rPr>
          <w:sz w:val="16"/>
        </w:rPr>
        <w:t>&lt;&lt;TEXT CONDENSED, NONE OMITTED&gt;&gt;</w:t>
      </w:r>
    </w:p>
    <w:p w14:paraId="2A03AAC3" w14:textId="77777777" w:rsidR="007711CF" w:rsidRPr="00C43A46" w:rsidRDefault="007711CF" w:rsidP="007711CF">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w:t>
      </w:r>
      <w:r w:rsidRPr="00C43A46">
        <w:rPr>
          <w:sz w:val="4"/>
          <w:szCs w:val="4"/>
        </w:rPr>
        <w:lastRenderedPageBreak/>
        <w:t xml:space="preserve">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69BAB6DB" w14:textId="77777777" w:rsidR="007711CF" w:rsidRPr="00C43A46" w:rsidRDefault="007711CF" w:rsidP="007711CF">
      <w:pPr>
        <w:rPr>
          <w:sz w:val="16"/>
        </w:rPr>
      </w:pPr>
      <w:r w:rsidRPr="00C43A46">
        <w:rPr>
          <w:sz w:val="16"/>
        </w:rPr>
        <w:t>&lt;&lt;PARAGRAPH BREAKS RESUME&gt;&gt;</w:t>
      </w:r>
    </w:p>
    <w:p w14:paraId="3B05DC5B" w14:textId="77777777" w:rsidR="007711CF" w:rsidRPr="00C43A46" w:rsidRDefault="007711CF" w:rsidP="007711CF">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6AE35F01" w14:textId="77777777" w:rsidR="007711CF" w:rsidRPr="00C43A46" w:rsidRDefault="007711CF" w:rsidP="007711CF">
      <w:pPr>
        <w:rPr>
          <w:sz w:val="16"/>
        </w:rPr>
      </w:pPr>
      <w:r w:rsidRPr="00C43A46">
        <w:rPr>
          <w:sz w:val="16"/>
        </w:rPr>
        <w:t xml:space="preserve">The Triangle of Extinction: Mad Money </w:t>
      </w:r>
    </w:p>
    <w:p w14:paraId="2FC0A24D" w14:textId="77777777" w:rsidR="007711CF" w:rsidRPr="00C43A46" w:rsidRDefault="007711CF" w:rsidP="007711CF">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C1F1DE5" w14:textId="77777777" w:rsidR="007711CF" w:rsidRPr="00C43A46" w:rsidRDefault="007711CF" w:rsidP="007711CF">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20CA9D54" w14:textId="77777777" w:rsidR="007711CF" w:rsidRPr="00C43A46" w:rsidRDefault="007711CF" w:rsidP="007711CF">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18026FC4" w14:textId="77777777" w:rsidR="007711CF" w:rsidRPr="00C43A46" w:rsidRDefault="007711CF" w:rsidP="007711CF">
      <w:pPr>
        <w:rPr>
          <w:sz w:val="16"/>
        </w:rPr>
      </w:pPr>
      <w:r w:rsidRPr="00C43A46">
        <w:rPr>
          <w:sz w:val="16"/>
        </w:rPr>
        <w:t>&lt;&lt;FIGURE 1.1 OMITTED&gt;&gt;</w:t>
      </w:r>
    </w:p>
    <w:p w14:paraId="30867A49" w14:textId="77777777" w:rsidR="007711CF" w:rsidRPr="00C43A46" w:rsidRDefault="007711CF" w:rsidP="007711CF">
      <w:pPr>
        <w:rPr>
          <w:sz w:val="16"/>
        </w:rPr>
      </w:pPr>
      <w:r w:rsidRPr="00C43A46">
        <w:rPr>
          <w:sz w:val="16"/>
        </w:rPr>
        <w:t>&lt;&lt;FIGURE 1.2 OMITTED&gt;&gt;</w:t>
      </w:r>
    </w:p>
    <w:p w14:paraId="320E1252" w14:textId="77777777" w:rsidR="007711CF" w:rsidRPr="00C43A46" w:rsidRDefault="007711CF" w:rsidP="007711CF">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60E1986C" w14:textId="77777777" w:rsidR="007711CF" w:rsidRPr="00C43A46" w:rsidRDefault="007711CF" w:rsidP="007711CF">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49A14FC2" w14:textId="77777777" w:rsidR="007711CF" w:rsidRPr="00A411A6" w:rsidRDefault="007711CF" w:rsidP="007711CF">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w:t>
      </w:r>
      <w:r w:rsidRPr="00C43A46">
        <w:rPr>
          <w:sz w:val="16"/>
        </w:rPr>
        <w:lastRenderedPageBreak/>
        <w:t xml:space="preserve">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4C7DAE3A" w14:textId="77777777" w:rsidR="007711CF" w:rsidRPr="000C7105" w:rsidRDefault="007711CF" w:rsidP="007711CF">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0C91BE5E" w14:textId="77777777" w:rsidR="007711CF" w:rsidRPr="00DB227D" w:rsidRDefault="007711CF" w:rsidP="007711CF">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4E40C0B7" w14:textId="77777777" w:rsidR="007711CF" w:rsidRPr="000C7105" w:rsidRDefault="007711CF" w:rsidP="007711CF">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252DF889" w14:textId="77777777" w:rsidR="007711CF" w:rsidRPr="000C7105" w:rsidRDefault="007711CF" w:rsidP="007711CF">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6FA46141" w14:textId="77777777" w:rsidR="007711CF" w:rsidRPr="000C7105" w:rsidRDefault="007711CF" w:rsidP="007711CF">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1033F161" w14:textId="77777777" w:rsidR="007711CF" w:rsidRPr="000C7105" w:rsidRDefault="007711CF" w:rsidP="007711CF">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33BFC5F8" w14:textId="77777777" w:rsidR="007711CF" w:rsidRPr="000C7105" w:rsidRDefault="007711CF" w:rsidP="007711CF">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w:t>
      </w:r>
      <w:r w:rsidRPr="000C7105">
        <w:rPr>
          <w:sz w:val="16"/>
        </w:rPr>
        <w:lastRenderedPageBreak/>
        <w:t xml:space="preserve">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5F1A899E" w14:textId="77777777" w:rsidR="007711CF" w:rsidRPr="000C7105" w:rsidRDefault="007711CF" w:rsidP="007711CF">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181E5A07" w14:textId="77777777" w:rsidR="007711CF" w:rsidRPr="000C7105" w:rsidRDefault="007711CF" w:rsidP="007711CF">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5F707A09" w14:textId="77777777" w:rsidR="007711CF" w:rsidRPr="000C7105" w:rsidRDefault="007711CF" w:rsidP="007711CF">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79068DA6" w14:textId="77777777" w:rsidR="007711CF" w:rsidRPr="000C7105" w:rsidRDefault="007711CF" w:rsidP="007711CF">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0B75061B" w14:textId="77777777" w:rsidR="007711CF" w:rsidRPr="003B2107" w:rsidRDefault="007711CF" w:rsidP="007711CF">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2377E365" w14:textId="77777777" w:rsidR="007711CF" w:rsidRDefault="007711CF" w:rsidP="007711CF">
      <w:pPr>
        <w:pStyle w:val="Heading2"/>
      </w:pPr>
      <w:r>
        <w:lastRenderedPageBreak/>
        <w:t>Adv---Bureaucracy</w:t>
      </w:r>
    </w:p>
    <w:p w14:paraId="495B6C43" w14:textId="77777777" w:rsidR="007711CF" w:rsidRDefault="007711CF" w:rsidP="007711CF">
      <w:pPr>
        <w:pStyle w:val="Heading3"/>
      </w:pPr>
      <w:r>
        <w:lastRenderedPageBreak/>
        <w:t>Bureaucracy---Solvency---1NC</w:t>
      </w:r>
    </w:p>
    <w:p w14:paraId="5355269F" w14:textId="77777777" w:rsidR="007711CF" w:rsidRPr="0071666F" w:rsidRDefault="007711CF" w:rsidP="007711CF">
      <w:pPr>
        <w:pStyle w:val="Heading4"/>
        <w:rPr>
          <w:rFonts w:eastAsia="Times New Roman"/>
        </w:rPr>
      </w:pPr>
      <w:r>
        <w:rPr>
          <w:rFonts w:eastAsia="Times New Roman"/>
        </w:rPr>
        <w:t>The aff has ‘</w:t>
      </w:r>
      <w:r w:rsidRPr="00F668A6">
        <w:rPr>
          <w:rFonts w:eastAsia="Times New Roman"/>
          <w:u w:val="single"/>
        </w:rPr>
        <w:t>absolutely zero</w:t>
      </w:r>
      <w:r>
        <w:rPr>
          <w:rFonts w:eastAsia="Times New Roman"/>
        </w:rPr>
        <w:t>’ shot at solving.</w:t>
      </w:r>
    </w:p>
    <w:p w14:paraId="04B78B44" w14:textId="77777777" w:rsidR="007711CF" w:rsidRPr="0071666F" w:rsidRDefault="007711CF" w:rsidP="007711CF">
      <w:pPr>
        <w:rPr>
          <w:rFonts w:eastAsia="Calibri"/>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10665997" w14:textId="77777777" w:rsidR="007711CF" w:rsidRPr="00D36324" w:rsidRDefault="007711CF" w:rsidP="007711CF">
      <w:pPr>
        <w:rPr>
          <w:sz w:val="16"/>
        </w:rPr>
      </w:pPr>
      <w:r w:rsidRPr="005E448C">
        <w:rPr>
          <w:rStyle w:val="StyleUnderline"/>
          <w:highlight w:val="cyan"/>
        </w:rPr>
        <w:t>There are</w:t>
      </w:r>
      <w:r w:rsidRPr="00D36324">
        <w:rPr>
          <w:sz w:val="16"/>
        </w:rPr>
        <w:t xml:space="preserve"> currently </w:t>
      </w:r>
      <w:r w:rsidRPr="005E448C">
        <w:rPr>
          <w:rStyle w:val="Emphasis"/>
          <w:sz w:val="30"/>
          <w:szCs w:val="30"/>
          <w:highlight w:val="cyan"/>
        </w:rPr>
        <w:t>absolutely zero</w:t>
      </w:r>
      <w:r w:rsidRPr="005E448C">
        <w:rPr>
          <w:rStyle w:val="StyleUnderline"/>
          <w:highlight w:val="cyan"/>
        </w:rPr>
        <w:t xml:space="preserve"> enforcement mechanisms available to Federal</w:t>
      </w:r>
      <w:r w:rsidRPr="00D36324">
        <w:rPr>
          <w:rStyle w:val="StyleUnderline"/>
        </w:rPr>
        <w:t xml:space="preserve"> sector labor organizations</w:t>
      </w:r>
      <w:r w:rsidRPr="00D36324">
        <w:rPr>
          <w:sz w:val="16"/>
        </w:rPr>
        <w:t xml:space="preserve"> (</w:t>
      </w:r>
      <w:r w:rsidRPr="005E448C">
        <w:rPr>
          <w:rStyle w:val="Emphasis"/>
          <w:highlight w:val="cya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4187BDF0" w14:textId="77777777" w:rsidR="007711CF" w:rsidRPr="00D36324" w:rsidRDefault="007711CF" w:rsidP="007711CF">
      <w:pPr>
        <w:rPr>
          <w:sz w:val="16"/>
        </w:rPr>
      </w:pPr>
      <w:r w:rsidRPr="00D36324">
        <w:rPr>
          <w:sz w:val="16"/>
        </w:rPr>
        <w:t>Unfair Labor Practices (ULP)</w:t>
      </w:r>
    </w:p>
    <w:p w14:paraId="0F8E6FFD" w14:textId="77777777" w:rsidR="007711CF" w:rsidRPr="00D36324" w:rsidRDefault="007711CF" w:rsidP="007711CF">
      <w:pPr>
        <w:rPr>
          <w:sz w:val="16"/>
        </w:rPr>
      </w:pPr>
      <w:r w:rsidRPr="00D36324">
        <w:rPr>
          <w:sz w:val="16"/>
        </w:rPr>
        <w:t xml:space="preserve">Let’s start with unfair labor practices. </w:t>
      </w:r>
      <w:r w:rsidRPr="005E448C">
        <w:rPr>
          <w:rStyle w:val="StyleUnderline"/>
          <w:highlight w:val="cyan"/>
        </w:rPr>
        <w:t>There</w:t>
      </w:r>
      <w:r w:rsidRPr="008B7DAD">
        <w:rPr>
          <w:sz w:val="16"/>
          <w:szCs w:val="16"/>
        </w:rPr>
        <w:t xml:space="preserve"> currently</w:t>
      </w:r>
      <w:r w:rsidRPr="00D36324">
        <w:rPr>
          <w:sz w:val="16"/>
        </w:rPr>
        <w:t xml:space="preserve"> </w:t>
      </w:r>
      <w:r w:rsidRPr="005E448C">
        <w:rPr>
          <w:rStyle w:val="StyleUnderline"/>
          <w:highlight w:val="cyan"/>
        </w:rPr>
        <w:t xml:space="preserve">is </w:t>
      </w:r>
      <w:r w:rsidRPr="005E448C">
        <w:rPr>
          <w:rStyle w:val="Emphasis"/>
          <w:highlight w:val="cya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5E448C">
        <w:rPr>
          <w:rStyle w:val="StyleUnderline"/>
          <w:highlight w:val="cyan"/>
        </w:rPr>
        <w:t xml:space="preserve">of the </w:t>
      </w:r>
      <w:r w:rsidRPr="005E448C">
        <w:rPr>
          <w:rStyle w:val="Emphasis"/>
          <w:highlight w:val="cyan"/>
        </w:rPr>
        <w:t>F</w:t>
      </w:r>
      <w:r w:rsidRPr="00D36324">
        <w:rPr>
          <w:rStyle w:val="StyleUnderline"/>
        </w:rPr>
        <w:t xml:space="preserve">ederal </w:t>
      </w:r>
      <w:r w:rsidRPr="005E448C">
        <w:rPr>
          <w:rStyle w:val="Emphasis"/>
          <w:highlight w:val="cyan"/>
        </w:rPr>
        <w:t>L</w:t>
      </w:r>
      <w:r w:rsidRPr="00D36324">
        <w:rPr>
          <w:rStyle w:val="StyleUnderline"/>
        </w:rPr>
        <w:t xml:space="preserve">abor </w:t>
      </w:r>
      <w:r w:rsidRPr="005E448C">
        <w:rPr>
          <w:rStyle w:val="Emphasis"/>
          <w:highlight w:val="cyan"/>
        </w:rPr>
        <w:t>R</w:t>
      </w:r>
      <w:r w:rsidRPr="00D36324">
        <w:rPr>
          <w:rStyle w:val="StyleUnderline"/>
        </w:rPr>
        <w:t xml:space="preserve">elations </w:t>
      </w:r>
      <w:r w:rsidRPr="005E448C">
        <w:rPr>
          <w:rStyle w:val="Emphasis"/>
          <w:highlight w:val="cyan"/>
        </w:rPr>
        <w:t>A</w:t>
      </w:r>
      <w:r w:rsidRPr="00D36324">
        <w:rPr>
          <w:rStyle w:val="StyleUnderline"/>
        </w:rPr>
        <w:t>uthority</w:t>
      </w:r>
      <w:r w:rsidRPr="00D36324">
        <w:rPr>
          <w:sz w:val="16"/>
        </w:rPr>
        <w:t xml:space="preserve"> (Authority). Thus, </w:t>
      </w:r>
      <w:r w:rsidRPr="005E448C">
        <w:rPr>
          <w:rStyle w:val="StyleUnderline"/>
          <w:highlight w:val="cya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5E448C">
        <w:rPr>
          <w:rStyle w:val="Emphasis"/>
          <w:highlight w:val="cyan"/>
        </w:rPr>
        <w:t>ULP</w:t>
      </w:r>
      <w:r w:rsidRPr="00D36324">
        <w:rPr>
          <w:sz w:val="16"/>
        </w:rPr>
        <w:t xml:space="preserve">) </w:t>
      </w:r>
      <w:r w:rsidRPr="005E448C">
        <w:rPr>
          <w:rStyle w:val="Emphasis"/>
          <w:highlight w:val="cyan"/>
        </w:rPr>
        <w:t>complaints</w:t>
      </w:r>
      <w:r w:rsidRPr="005E448C">
        <w:rPr>
          <w:rStyle w:val="StyleUnderline"/>
          <w:highlight w:val="cyan"/>
        </w:rPr>
        <w:t xml:space="preserve"> can be issued</w:t>
      </w:r>
      <w:r w:rsidRPr="00D36324">
        <w:rPr>
          <w:rStyle w:val="StyleUnderline"/>
        </w:rPr>
        <w:t xml:space="preserve"> to </w:t>
      </w:r>
      <w:r w:rsidRPr="00B46049">
        <w:rPr>
          <w:rStyle w:val="Emphasis"/>
        </w:rPr>
        <w:t>enforce the Statute</w:t>
      </w:r>
      <w:r w:rsidRPr="00D36324">
        <w:rPr>
          <w:sz w:val="16"/>
        </w:rPr>
        <w:t>.</w:t>
      </w:r>
    </w:p>
    <w:p w14:paraId="666B018B" w14:textId="77777777" w:rsidR="007711CF" w:rsidRPr="00D36324" w:rsidRDefault="007711CF" w:rsidP="007711CF">
      <w:pPr>
        <w:rPr>
          <w:sz w:val="16"/>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32271A06" w14:textId="77777777" w:rsidR="007711CF" w:rsidRPr="00D36324" w:rsidRDefault="007711CF" w:rsidP="007711CF">
      <w:pPr>
        <w:rPr>
          <w:sz w:val="16"/>
        </w:rPr>
      </w:pPr>
      <w:r w:rsidRPr="00D36324">
        <w:rPr>
          <w:sz w:val="16"/>
        </w:rPr>
        <w:t xml:space="preserve">Thus, </w:t>
      </w:r>
      <w:r w:rsidRPr="005E448C">
        <w:rPr>
          <w:rStyle w:val="Emphasis"/>
          <w:highlight w:val="cyan"/>
        </w:rPr>
        <w:t>agency</w:t>
      </w:r>
      <w:r w:rsidRPr="00B46049">
        <w:rPr>
          <w:rStyle w:val="Emphasis"/>
        </w:rPr>
        <w:t xml:space="preserve"> unilateral </w:t>
      </w:r>
      <w:r w:rsidRPr="005E448C">
        <w:rPr>
          <w:rStyle w:val="Emphasis"/>
          <w:highlight w:val="cyan"/>
        </w:rPr>
        <w:t>changes</w:t>
      </w:r>
      <w:r w:rsidRPr="00D36324">
        <w:rPr>
          <w:sz w:val="16"/>
        </w:rPr>
        <w:t xml:space="preserve"> (such as terminating telework and remote work, a reduction in force, a reorganization, a realignment) </w:t>
      </w:r>
      <w:r w:rsidRPr="005E448C">
        <w:rPr>
          <w:rStyle w:val="StyleUnderline"/>
          <w:highlight w:val="cyan"/>
        </w:rPr>
        <w:t xml:space="preserve">can be </w:t>
      </w:r>
      <w:r w:rsidRPr="005E448C">
        <w:rPr>
          <w:rStyle w:val="Emphasis"/>
          <w:highlight w:val="cyan"/>
        </w:rPr>
        <w:t>unilaterally implemented</w:t>
      </w:r>
      <w:r w:rsidRPr="005E448C">
        <w:rPr>
          <w:rStyle w:val="StyleUnderline"/>
          <w:highlight w:val="cyan"/>
        </w:rPr>
        <w:t xml:space="preserve"> without fulfilling</w:t>
      </w:r>
      <w:r w:rsidRPr="00D36324">
        <w:rPr>
          <w:rStyle w:val="StyleUnderline"/>
        </w:rPr>
        <w:t xml:space="preserve"> the </w:t>
      </w:r>
      <w:r w:rsidRPr="005E448C">
        <w:rPr>
          <w:rStyle w:val="Emphasis"/>
          <w:highlight w:val="cyan"/>
        </w:rPr>
        <w:t>statutory</w:t>
      </w:r>
      <w:r w:rsidRPr="00B46049">
        <w:rPr>
          <w:rStyle w:val="Emphasis"/>
        </w:rPr>
        <w:t xml:space="preserve"> bargaining </w:t>
      </w:r>
      <w:r w:rsidRPr="005E448C">
        <w:rPr>
          <w:rStyle w:val="Emphasis"/>
          <w:highlight w:val="cya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211E1A92" w14:textId="77777777" w:rsidR="007711CF" w:rsidRPr="00D36324" w:rsidRDefault="007711CF" w:rsidP="007711CF">
      <w:pPr>
        <w:rPr>
          <w:sz w:val="16"/>
        </w:rPr>
      </w:pPr>
      <w:r w:rsidRPr="00D36324">
        <w:rPr>
          <w:sz w:val="16"/>
        </w:rPr>
        <w:t>Federal Service Impasses Panel (FSIP)</w:t>
      </w:r>
    </w:p>
    <w:p w14:paraId="1AEE03F8" w14:textId="77777777" w:rsidR="007711CF" w:rsidRPr="00D36324" w:rsidRDefault="007711CF" w:rsidP="007711CF">
      <w:pPr>
        <w:rPr>
          <w:sz w:val="16"/>
        </w:rPr>
      </w:pPr>
      <w:r w:rsidRPr="00D36324">
        <w:rPr>
          <w:sz w:val="16"/>
        </w:rPr>
        <w:t>Let’s talk about the Federal Service Impasses Panel (FSIP).</w:t>
      </w:r>
    </w:p>
    <w:p w14:paraId="381B0C06" w14:textId="77777777" w:rsidR="007711CF" w:rsidRPr="00D36324" w:rsidRDefault="007711CF" w:rsidP="007711CF">
      <w:pPr>
        <w:rPr>
          <w:sz w:val="16"/>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00A90E3C" w14:textId="77777777" w:rsidR="007711CF" w:rsidRPr="00D36324" w:rsidRDefault="007711CF" w:rsidP="007711CF">
      <w:pPr>
        <w:rPr>
          <w:sz w:val="16"/>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5E448C">
        <w:rPr>
          <w:rStyle w:val="Emphasis"/>
          <w:highlight w:val="cyan"/>
        </w:rPr>
        <w:t>completely ignore</w:t>
      </w:r>
      <w:r w:rsidRPr="005E448C">
        <w:rPr>
          <w:rStyle w:val="StyleUnderline"/>
          <w:highlight w:val="cyan"/>
        </w:rPr>
        <w:t xml:space="preserve"> the union</w:t>
      </w:r>
      <w:r w:rsidRPr="00D36324">
        <w:rPr>
          <w:rStyle w:val="StyleUnderline"/>
        </w:rPr>
        <w:t xml:space="preserve"> and implement the change since </w:t>
      </w:r>
      <w:r w:rsidRPr="005E448C">
        <w:rPr>
          <w:rStyle w:val="StyleUnderline"/>
          <w:highlight w:val="cyan"/>
        </w:rPr>
        <w:t xml:space="preserve">there is </w:t>
      </w:r>
      <w:r w:rsidRPr="005E448C">
        <w:rPr>
          <w:rStyle w:val="Emphasis"/>
          <w:highlight w:val="cyan"/>
        </w:rPr>
        <w:t>no FSIP</w:t>
      </w:r>
      <w:r w:rsidRPr="005E448C">
        <w:rPr>
          <w:rStyle w:val="StyleUnderline"/>
          <w:highlight w:val="cya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7093D548" w14:textId="77777777" w:rsidR="007711CF" w:rsidRPr="00557F3D" w:rsidRDefault="007711CF" w:rsidP="007711CF">
      <w:pPr>
        <w:rPr>
          <w:sz w:val="16"/>
        </w:rPr>
      </w:pPr>
      <w:r w:rsidRPr="00557F3D">
        <w:rPr>
          <w:sz w:val="16"/>
        </w:rPr>
        <w:t>Federal Labor Relations Authority (FLRA)</w:t>
      </w:r>
    </w:p>
    <w:p w14:paraId="726A21EA" w14:textId="77777777" w:rsidR="007711CF" w:rsidRPr="00557F3D" w:rsidRDefault="007711CF" w:rsidP="007711CF">
      <w:pPr>
        <w:rPr>
          <w:sz w:val="16"/>
        </w:rPr>
      </w:pPr>
      <w:r w:rsidRPr="00557F3D">
        <w:rPr>
          <w:sz w:val="16"/>
        </w:rPr>
        <w:t>Now, let’s talk about arbitration and the Authority.</w:t>
      </w:r>
    </w:p>
    <w:p w14:paraId="6CA415DA" w14:textId="77777777" w:rsidR="007711CF" w:rsidRPr="00557F3D" w:rsidRDefault="007711CF" w:rsidP="007711CF">
      <w:pPr>
        <w:rPr>
          <w:sz w:val="16"/>
        </w:rPr>
      </w:pPr>
      <w:r w:rsidRPr="00557F3D">
        <w:rPr>
          <w:sz w:val="16"/>
        </w:rPr>
        <w:lastRenderedPageBreak/>
        <w:t xml:space="preserve">Let’s say the union attempts to enforce a contract provision or an unfair labor practice through the </w:t>
      </w:r>
      <w:r w:rsidRPr="00B46049">
        <w:rPr>
          <w:rStyle w:val="Emphasis"/>
        </w:rPr>
        <w:t xml:space="preserve">negotiated </w:t>
      </w:r>
      <w:r w:rsidRPr="005E448C">
        <w:rPr>
          <w:rStyle w:val="Emphasis"/>
          <w:highlight w:val="cya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5E448C">
        <w:rPr>
          <w:rStyle w:val="Emphasis"/>
          <w:highlight w:val="cyan"/>
        </w:rPr>
        <w:t>arbitration</w:t>
      </w:r>
      <w:r w:rsidRPr="00557F3D">
        <w:rPr>
          <w:sz w:val="16"/>
        </w:rPr>
        <w:t>.</w:t>
      </w:r>
    </w:p>
    <w:p w14:paraId="6DE7322C" w14:textId="77777777" w:rsidR="007711CF" w:rsidRPr="00557F3D" w:rsidRDefault="007711CF" w:rsidP="007711CF">
      <w:pPr>
        <w:rPr>
          <w:sz w:val="16"/>
        </w:rPr>
      </w:pPr>
      <w:r w:rsidRPr="005E448C">
        <w:rPr>
          <w:rStyle w:val="StyleUnderline"/>
          <w:highlight w:val="cyan"/>
        </w:rPr>
        <w:t xml:space="preserve">After </w:t>
      </w:r>
      <w:r w:rsidRPr="005E448C">
        <w:rPr>
          <w:rStyle w:val="Emphasis"/>
          <w:highlight w:val="cya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5E448C">
        <w:rPr>
          <w:rStyle w:val="StyleUnderline"/>
          <w:highlight w:val="cyan"/>
        </w:rPr>
        <w:t xml:space="preserve">and paying </w:t>
      </w:r>
      <w:r w:rsidRPr="005E448C">
        <w:rPr>
          <w:rStyle w:val="Emphasis"/>
          <w:highlight w:val="cya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year for the arbitrator’s decision — and </w:t>
      </w:r>
      <w:r w:rsidRPr="005E448C">
        <w:rPr>
          <w:rStyle w:val="StyleUnderline"/>
          <w:highlight w:val="cyan"/>
        </w:rPr>
        <w:t>even assuming the union wins</w:t>
      </w:r>
      <w:r w:rsidRPr="00557F3D">
        <w:rPr>
          <w:sz w:val="16"/>
        </w:rPr>
        <w:t xml:space="preserve"> on the merits and obtains a viable remedy — </w:t>
      </w:r>
      <w:r w:rsidRPr="00557F3D">
        <w:rPr>
          <w:rStyle w:val="StyleUnderline"/>
        </w:rPr>
        <w:t xml:space="preserve">the agency will file </w:t>
      </w:r>
      <w:r w:rsidRPr="00B46049">
        <w:rPr>
          <w:rStyle w:val="Emphasis"/>
        </w:rPr>
        <w:t>exceptions with the Authority</w:t>
      </w:r>
      <w:r w:rsidRPr="00557F3D">
        <w:rPr>
          <w:sz w:val="16"/>
        </w:rPr>
        <w:t xml:space="preserve"> — meaning that the </w:t>
      </w:r>
      <w:r w:rsidRPr="00557F3D">
        <w:rPr>
          <w:rStyle w:val="StyleUnderline"/>
        </w:rPr>
        <w:t xml:space="preserve">arbitration </w:t>
      </w:r>
      <w:r w:rsidRPr="005E448C">
        <w:rPr>
          <w:rStyle w:val="StyleUnderline"/>
          <w:highlight w:val="cyan"/>
        </w:rPr>
        <w:t>award is not</w:t>
      </w:r>
      <w:r w:rsidRPr="00557F3D">
        <w:rPr>
          <w:rStyle w:val="StyleUnderline"/>
        </w:rPr>
        <w:t xml:space="preserve"> </w:t>
      </w:r>
      <w:r w:rsidRPr="00B46049">
        <w:rPr>
          <w:rStyle w:val="Emphasis"/>
        </w:rPr>
        <w:t xml:space="preserve">final and </w:t>
      </w:r>
      <w:r w:rsidRPr="005E448C">
        <w:rPr>
          <w:rStyle w:val="Emphasis"/>
          <w:highlight w:val="cyan"/>
        </w:rPr>
        <w:t>binding</w:t>
      </w:r>
      <w:r w:rsidRPr="00557F3D">
        <w:rPr>
          <w:sz w:val="16"/>
        </w:rPr>
        <w:t>.</w:t>
      </w:r>
    </w:p>
    <w:p w14:paraId="597CA410" w14:textId="77777777" w:rsidR="007711CF" w:rsidRPr="00557F3D" w:rsidRDefault="007711CF" w:rsidP="007711CF">
      <w:pPr>
        <w:rPr>
          <w:sz w:val="16"/>
        </w:rPr>
      </w:pPr>
      <w:r w:rsidRPr="00557F3D">
        <w:rPr>
          <w:sz w:val="16"/>
        </w:rPr>
        <w:t xml:space="preserve">The Authority currently has </w:t>
      </w:r>
      <w:r w:rsidRPr="007B612C">
        <w:rPr>
          <w:rStyle w:val="Emphasis"/>
        </w:rPr>
        <w:t xml:space="preserve">one </w:t>
      </w:r>
      <w:r w:rsidRPr="005E448C">
        <w:rPr>
          <w:rStyle w:val="Emphasis"/>
          <w:highlight w:val="cyan"/>
        </w:rPr>
        <w:t>Republican</w:t>
      </w:r>
      <w:r w:rsidRPr="005E448C">
        <w:rPr>
          <w:rStyle w:val="StyleUnderline"/>
          <w:highlight w:val="cyan"/>
        </w:rPr>
        <w:t xml:space="preserve"> and </w:t>
      </w:r>
      <w:r w:rsidRPr="007B612C">
        <w:rPr>
          <w:rStyle w:val="Emphasis"/>
        </w:rPr>
        <w:t xml:space="preserve">one </w:t>
      </w:r>
      <w:r w:rsidRPr="005E448C">
        <w:rPr>
          <w:rStyle w:val="Emphasis"/>
          <w:highlight w:val="cyan"/>
        </w:rPr>
        <w:t>Democrat</w:t>
      </w:r>
      <w:r w:rsidRPr="00B46049">
        <w:rPr>
          <w:rStyle w:val="Emphasis"/>
        </w:rPr>
        <w:t>ic member</w:t>
      </w:r>
      <w:r w:rsidRPr="00557F3D">
        <w:rPr>
          <w:sz w:val="16"/>
        </w:rPr>
        <w:t xml:space="preserve">. It is more than possible that </w:t>
      </w:r>
      <w:r w:rsidRPr="00557F3D">
        <w:rPr>
          <w:rStyle w:val="StyleUnderline"/>
        </w:rPr>
        <w:t xml:space="preserve">the Members </w:t>
      </w:r>
      <w:r w:rsidRPr="007B612C">
        <w:rPr>
          <w:rStyle w:val="StyleUnderline"/>
        </w:rPr>
        <w:t xml:space="preserve">will </w:t>
      </w:r>
      <w:r w:rsidRPr="005E448C">
        <w:rPr>
          <w:rStyle w:val="StyleUnderline"/>
          <w:highlight w:val="cyan"/>
        </w:rPr>
        <w:t>disagree</w:t>
      </w:r>
      <w:r w:rsidRPr="00557F3D">
        <w:rPr>
          <w:sz w:val="16"/>
        </w:rPr>
        <w:t xml:space="preserve"> on the agency’s exceptions </w:t>
      </w:r>
      <w:r w:rsidRPr="005E448C">
        <w:rPr>
          <w:rStyle w:val="StyleUnderline"/>
          <w:highlight w:val="cyan"/>
        </w:rPr>
        <w:t xml:space="preserve">and </w:t>
      </w:r>
      <w:r w:rsidRPr="005E448C">
        <w:rPr>
          <w:rStyle w:val="Emphasis"/>
          <w:highlight w:val="cyan"/>
        </w:rPr>
        <w:t>not issue a decision</w:t>
      </w:r>
      <w:r w:rsidRPr="00557F3D">
        <w:rPr>
          <w:sz w:val="16"/>
        </w:rPr>
        <w:t xml:space="preserve">. So, </w:t>
      </w:r>
      <w:r w:rsidRPr="005E448C">
        <w:rPr>
          <w:rStyle w:val="StyleUnderline"/>
          <w:highlight w:val="cyan"/>
        </w:rPr>
        <w:t>the Union</w:t>
      </w:r>
      <w:r w:rsidRPr="00557F3D">
        <w:rPr>
          <w:sz w:val="16"/>
        </w:rPr>
        <w:t xml:space="preserve"> has </w:t>
      </w:r>
      <w:r w:rsidRPr="007B612C">
        <w:rPr>
          <w:rStyle w:val="StyleUnderline"/>
        </w:rPr>
        <w:t xml:space="preserve">expended </w:t>
      </w:r>
      <w:r w:rsidRPr="007B612C">
        <w:rPr>
          <w:rStyle w:val="Emphasis"/>
        </w:rPr>
        <w:t>considerable time and money</w:t>
      </w:r>
      <w:r w:rsidRPr="007B612C">
        <w:rPr>
          <w:rStyle w:val="StyleUnderline"/>
        </w:rPr>
        <w:t xml:space="preserve"> and </w:t>
      </w:r>
      <w:r w:rsidRPr="005E448C">
        <w:rPr>
          <w:rStyle w:val="StyleUnderline"/>
          <w:highlight w:val="cyan"/>
        </w:rPr>
        <w:t xml:space="preserve">received </w:t>
      </w:r>
      <w:r w:rsidRPr="005E448C">
        <w:rPr>
          <w:rStyle w:val="Emphasis"/>
          <w:highlight w:val="cyan"/>
        </w:rPr>
        <w:t>absolutely nothing</w:t>
      </w:r>
      <w:r w:rsidRPr="00557F3D">
        <w:rPr>
          <w:rStyle w:val="StyleUnderline"/>
        </w:rPr>
        <w:t xml:space="preserve"> in return</w:t>
      </w:r>
      <w:r w:rsidRPr="00557F3D">
        <w:rPr>
          <w:sz w:val="16"/>
        </w:rPr>
        <w:t>.</w:t>
      </w:r>
    </w:p>
    <w:p w14:paraId="1DAEF12D" w14:textId="77777777" w:rsidR="007711CF" w:rsidRPr="00543F35" w:rsidRDefault="007711CF" w:rsidP="007711CF">
      <w:pPr>
        <w:rPr>
          <w:sz w:val="16"/>
        </w:rPr>
      </w:pPr>
      <w:r w:rsidRPr="00557F3D">
        <w:rPr>
          <w:sz w:val="16"/>
        </w:rPr>
        <w:t xml:space="preserve">Let’s </w:t>
      </w:r>
      <w:r w:rsidRPr="005E448C">
        <w:rPr>
          <w:rStyle w:val="StyleUnderline"/>
          <w:highlight w:val="cyan"/>
        </w:rPr>
        <w:t>assume the</w:t>
      </w:r>
      <w:r w:rsidRPr="00557F3D">
        <w:rPr>
          <w:rStyle w:val="StyleUnderline"/>
        </w:rPr>
        <w:t xml:space="preserve"> Authority </w:t>
      </w:r>
      <w:r w:rsidRPr="005E448C">
        <w:rPr>
          <w:rStyle w:val="StyleUnderline"/>
          <w:highlight w:val="cyan"/>
        </w:rPr>
        <w:t>Members agree and uphold the</w:t>
      </w:r>
      <w:r w:rsidRPr="00557F3D">
        <w:rPr>
          <w:rStyle w:val="StyleUnderline"/>
        </w:rPr>
        <w:t xml:space="preserve"> </w:t>
      </w:r>
      <w:r w:rsidRPr="00B46049">
        <w:rPr>
          <w:rStyle w:val="Emphasis"/>
        </w:rPr>
        <w:t xml:space="preserve">arbitration </w:t>
      </w:r>
      <w:r w:rsidRPr="005E448C">
        <w:rPr>
          <w:rStyle w:val="Emphasis"/>
          <w:highlight w:val="cyan"/>
        </w:rPr>
        <w:t>award</w:t>
      </w:r>
      <w:r w:rsidRPr="00557F3D">
        <w:rPr>
          <w:sz w:val="16"/>
        </w:rPr>
        <w:t xml:space="preserve">, </w:t>
      </w:r>
      <w:r w:rsidRPr="005E448C">
        <w:rPr>
          <w:rStyle w:val="StyleUnderline"/>
          <w:highlight w:val="cyan"/>
        </w:rPr>
        <w:t xml:space="preserve">but the agency </w:t>
      </w:r>
      <w:r w:rsidRPr="005E448C">
        <w:rPr>
          <w:rStyle w:val="Emphasis"/>
          <w:highlight w:val="cyan"/>
        </w:rPr>
        <w:t>does not comply</w:t>
      </w:r>
      <w:r w:rsidRPr="00557F3D">
        <w:rPr>
          <w:sz w:val="16"/>
        </w:rPr>
        <w:t xml:space="preserve">. </w:t>
      </w:r>
      <w:r w:rsidRPr="005E448C">
        <w:rPr>
          <w:rStyle w:val="StyleUnderline"/>
          <w:highlight w:val="cyan"/>
        </w:rPr>
        <w:t xml:space="preserve">The </w:t>
      </w:r>
      <w:r w:rsidRPr="005E448C">
        <w:rPr>
          <w:rStyle w:val="Emphasis"/>
          <w:highlight w:val="cyan"/>
        </w:rPr>
        <w:t>only way</w:t>
      </w:r>
      <w:r w:rsidRPr="005E448C">
        <w:rPr>
          <w:rStyle w:val="StyleUnderline"/>
          <w:highlight w:val="cya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5E448C">
        <w:rPr>
          <w:rStyle w:val="StyleUnderline"/>
          <w:highlight w:val="cyan"/>
        </w:rPr>
        <w:t>is through</w:t>
      </w:r>
      <w:r w:rsidRPr="00557F3D">
        <w:rPr>
          <w:rStyle w:val="StyleUnderline"/>
        </w:rPr>
        <w:t xml:space="preserve"> the </w:t>
      </w:r>
      <w:r w:rsidRPr="005E448C">
        <w:rPr>
          <w:rStyle w:val="Emphasis"/>
          <w:highlight w:val="cya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5B670C62" w14:textId="77777777" w:rsidR="007711CF" w:rsidRDefault="007711CF" w:rsidP="007711CF">
      <w:pPr>
        <w:pStyle w:val="Heading4"/>
      </w:pPr>
      <w:r>
        <w:t xml:space="preserve">The aff’s rights solve </w:t>
      </w:r>
      <w:r w:rsidRPr="008D4408">
        <w:rPr>
          <w:u w:val="single"/>
        </w:rPr>
        <w:t>NONE</w:t>
      </w:r>
      <w:r>
        <w:t xml:space="preserve"> of their impacts.</w:t>
      </w:r>
    </w:p>
    <w:p w14:paraId="1B52FEEB" w14:textId="77777777" w:rsidR="007711CF" w:rsidRPr="002E506A" w:rsidRDefault="007711CF" w:rsidP="007711CF">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5A0A45C0" w14:textId="77777777" w:rsidR="007711CF" w:rsidRPr="002E506A" w:rsidRDefault="007711CF" w:rsidP="007711CF">
      <w:pPr>
        <w:rPr>
          <w:sz w:val="16"/>
        </w:rPr>
      </w:pPr>
      <w:r w:rsidRPr="002E506A">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2E506A">
        <w:rPr>
          <w:rStyle w:val="StyleUnderline"/>
        </w:rPr>
        <w:t xml:space="preserve">The </w:t>
      </w:r>
      <w:r w:rsidRPr="005E448C">
        <w:rPr>
          <w:rStyle w:val="StyleUnderline"/>
          <w:highlight w:val="cyan"/>
        </w:rPr>
        <w:t>right</w:t>
      </w:r>
      <w:r w:rsidRPr="002E506A">
        <w:rPr>
          <w:rStyle w:val="StyleUnderline"/>
        </w:rPr>
        <w:t xml:space="preserve"> recognized by the FSLMRS includes the ability</w:t>
      </w:r>
      <w:r w:rsidRPr="002E506A">
        <w:rPr>
          <w:sz w:val="16"/>
        </w:rPr>
        <w:t xml:space="preserve"> "</w:t>
      </w:r>
      <w:r w:rsidRPr="005E448C">
        <w:rPr>
          <w:rStyle w:val="StyleUnderline"/>
          <w:highlight w:val="cyan"/>
        </w:rPr>
        <w:t xml:space="preserve">to engage in </w:t>
      </w:r>
      <w:r w:rsidRPr="005E448C">
        <w:rPr>
          <w:rStyle w:val="Emphasis"/>
          <w:highlight w:val="cyan"/>
        </w:rPr>
        <w:t>collective bargaining</w:t>
      </w:r>
      <w:r w:rsidRPr="005E448C">
        <w:rPr>
          <w:rStyle w:val="StyleUnderline"/>
          <w:highlight w:val="cyan"/>
        </w:rPr>
        <w:t xml:space="preserve"> with respect to </w:t>
      </w:r>
      <w:r w:rsidRPr="005E448C">
        <w:rPr>
          <w:rStyle w:val="Emphasis"/>
          <w:highlight w:val="cyan"/>
        </w:rPr>
        <w:t>conditions of employment</w:t>
      </w:r>
      <w:r w:rsidRPr="002E506A">
        <w:rPr>
          <w:sz w:val="16"/>
        </w:rPr>
        <w:t xml:space="preserve"> through </w:t>
      </w:r>
      <w:r w:rsidRPr="007B612C">
        <w:rPr>
          <w:sz w:val="16"/>
        </w:rPr>
        <w:t xml:space="preserve">representatives chosen by employees."24 The FSLMRS further </w:t>
      </w:r>
      <w:r w:rsidRPr="007B612C">
        <w:rPr>
          <w:rStyle w:val="StyleUnderline"/>
        </w:rPr>
        <w:t>defines the phrase</w:t>
      </w:r>
      <w:r w:rsidRPr="007B612C">
        <w:rPr>
          <w:sz w:val="16"/>
        </w:rPr>
        <w:t xml:space="preserve"> "</w:t>
      </w:r>
      <w:r w:rsidRPr="007B612C">
        <w:rPr>
          <w:rStyle w:val="Emphasis"/>
        </w:rPr>
        <w:t>conditions of employment</w:t>
      </w:r>
      <w:r w:rsidRPr="007B612C">
        <w:rPr>
          <w:sz w:val="16"/>
        </w:rPr>
        <w:t xml:space="preserve">" broadly </w:t>
      </w:r>
      <w:r w:rsidRPr="007B612C">
        <w:rPr>
          <w:rStyle w:val="StyleUnderline"/>
        </w:rPr>
        <w:t xml:space="preserve">to include </w:t>
      </w:r>
      <w:r w:rsidRPr="007B612C">
        <w:rPr>
          <w:rStyle w:val="Emphasis"/>
        </w:rPr>
        <w:t>personnel policies</w:t>
      </w:r>
      <w:r w:rsidRPr="007B612C">
        <w:rPr>
          <w:sz w:val="16"/>
        </w:rPr>
        <w:t xml:space="preserve">, </w:t>
      </w:r>
      <w:r w:rsidRPr="007B612C">
        <w:rPr>
          <w:rStyle w:val="Emphasis"/>
        </w:rPr>
        <w:t>practices</w:t>
      </w:r>
      <w:r w:rsidRPr="007B612C">
        <w:rPr>
          <w:sz w:val="16"/>
        </w:rPr>
        <w:t xml:space="preserve">, </w:t>
      </w:r>
      <w:r w:rsidRPr="007B612C">
        <w:rPr>
          <w:rStyle w:val="StyleUnderline"/>
        </w:rPr>
        <w:t xml:space="preserve">and matters that </w:t>
      </w:r>
      <w:r w:rsidRPr="005E448C">
        <w:rPr>
          <w:rStyle w:val="StyleUnderline"/>
          <w:highlight w:val="cyan"/>
        </w:rPr>
        <w:t xml:space="preserve">affect </w:t>
      </w:r>
      <w:r w:rsidRPr="005E448C">
        <w:rPr>
          <w:rStyle w:val="Emphasis"/>
          <w:highlight w:val="cyan"/>
        </w:rPr>
        <w:t>working conditions</w:t>
      </w:r>
      <w:r w:rsidRPr="002E506A">
        <w:rPr>
          <w:sz w:val="16"/>
        </w:rPr>
        <w:t xml:space="preserve">.25 The phrase does not encompass, however, policies, practices, and matters "to the extent such matters are specifically provided for by Federal statute."26 Thus, to the extent federal law provides for </w:t>
      </w:r>
      <w:r w:rsidRPr="005E448C">
        <w:rPr>
          <w:rStyle w:val="StyleUnderline"/>
          <w:highlight w:val="cyan"/>
        </w:rPr>
        <w:t>pay</w:t>
      </w:r>
      <w:r w:rsidRPr="002E506A">
        <w:rPr>
          <w:sz w:val="16"/>
        </w:rPr>
        <w:t xml:space="preserve">, </w:t>
      </w:r>
      <w:r w:rsidRPr="002E506A">
        <w:rPr>
          <w:rStyle w:val="Emphasis"/>
        </w:rPr>
        <w:t xml:space="preserve">retirement </w:t>
      </w:r>
      <w:r w:rsidRPr="005E448C">
        <w:rPr>
          <w:rStyle w:val="Emphasis"/>
          <w:highlight w:val="cyan"/>
        </w:rPr>
        <w:t>benefits</w:t>
      </w:r>
      <w:r w:rsidRPr="002E506A">
        <w:rPr>
          <w:sz w:val="16"/>
        </w:rPr>
        <w:t xml:space="preserve">, health coverage, </w:t>
      </w:r>
      <w:r w:rsidRPr="002E506A">
        <w:rPr>
          <w:rStyle w:val="StyleUnderline"/>
        </w:rPr>
        <w:t xml:space="preserve">and </w:t>
      </w:r>
      <w:r w:rsidRPr="002E506A">
        <w:rPr>
          <w:rStyle w:val="Emphasis"/>
        </w:rPr>
        <w:t>other items</w:t>
      </w:r>
      <w:r w:rsidRPr="002E506A">
        <w:rPr>
          <w:sz w:val="16"/>
        </w:rPr>
        <w:t xml:space="preserve">, such subjects </w:t>
      </w:r>
      <w:r w:rsidRPr="005E448C">
        <w:rPr>
          <w:rStyle w:val="StyleUnderline"/>
          <w:highlight w:val="cyan"/>
        </w:rPr>
        <w:t xml:space="preserve">are </w:t>
      </w:r>
      <w:r w:rsidRPr="005E448C">
        <w:rPr>
          <w:rStyle w:val="Emphasis"/>
          <w:highlight w:val="cyan"/>
        </w:rPr>
        <w:t>not negotiable</w:t>
      </w:r>
      <w:r w:rsidRPr="002E506A">
        <w:rPr>
          <w:sz w:val="16"/>
        </w:rPr>
        <w:t xml:space="preserve">.27 In U.S. Dep't of Defense v. FLRA, an early case involving the FSLMRS, the U.S. Court of Appeals for the District of Columbia Circuit (D.C. Circuit) confirmed that </w:t>
      </w:r>
      <w:r w:rsidRPr="002E506A">
        <w:rPr>
          <w:rStyle w:val="StyleUnderline"/>
        </w:rPr>
        <w:t xml:space="preserve">the scope of the duty to bargain is </w:t>
      </w:r>
      <w:r w:rsidRPr="005E448C">
        <w:rPr>
          <w:rStyle w:val="StyleUnderline"/>
          <w:highlight w:val="cyan"/>
        </w:rPr>
        <w:t>subject to</w:t>
      </w:r>
      <w:r w:rsidRPr="002E506A">
        <w:rPr>
          <w:sz w:val="16"/>
        </w:rPr>
        <w:t xml:space="preserve"> "</w:t>
      </w:r>
      <w:r w:rsidRPr="005E448C">
        <w:rPr>
          <w:rStyle w:val="Emphasis"/>
          <w:sz w:val="30"/>
          <w:szCs w:val="30"/>
          <w:highlight w:val="cyan"/>
        </w:rPr>
        <w:t>important limitations</w:t>
      </w:r>
      <w:r w:rsidRPr="002E506A">
        <w:rPr>
          <w:sz w:val="16"/>
        </w:rPr>
        <w:t>," notably those matters that are provided for by federal law.28</w:t>
      </w:r>
    </w:p>
    <w:p w14:paraId="5722C26C" w14:textId="77777777" w:rsidR="007711CF" w:rsidRPr="002E506A" w:rsidRDefault="007711CF" w:rsidP="007711CF">
      <w:pPr>
        <w:rPr>
          <w:sz w:val="16"/>
        </w:rPr>
      </w:pPr>
      <w:r w:rsidRPr="002E506A">
        <w:rPr>
          <w:sz w:val="16"/>
        </w:rPr>
        <w:t xml:space="preserve">In addition, the FSLMRS </w:t>
      </w:r>
      <w:r w:rsidRPr="002E506A">
        <w:rPr>
          <w:rStyle w:val="StyleUnderline"/>
        </w:rPr>
        <w:t xml:space="preserve">identifies </w:t>
      </w:r>
      <w:r w:rsidRPr="002E506A">
        <w:rPr>
          <w:rStyle w:val="Emphasis"/>
        </w:rPr>
        <w:t>management rights</w:t>
      </w:r>
      <w:r w:rsidRPr="002E506A">
        <w:rPr>
          <w:rStyle w:val="StyleUnderline"/>
        </w:rPr>
        <w:t xml:space="preserve"> that are</w:t>
      </w:r>
      <w:r w:rsidRPr="002E506A">
        <w:rPr>
          <w:sz w:val="16"/>
        </w:rPr>
        <w:t xml:space="preserve"> generally </w:t>
      </w:r>
      <w:r w:rsidRPr="002E506A">
        <w:rPr>
          <w:rStyle w:val="Emphasis"/>
        </w:rPr>
        <w:t>not negotiable</w:t>
      </w:r>
      <w:r w:rsidRPr="002E506A">
        <w:rPr>
          <w:sz w:val="16"/>
        </w:rPr>
        <w:t xml:space="preserve">, except with regard to the procedures that will be used to implement an agency's proposals. Section 7106(a) of the FSLMRS identifies the following as </w:t>
      </w:r>
      <w:r w:rsidRPr="005E448C">
        <w:rPr>
          <w:rStyle w:val="Emphasis"/>
          <w:sz w:val="30"/>
          <w:szCs w:val="30"/>
          <w:highlight w:val="cyan"/>
        </w:rPr>
        <w:t>nonnegotiable</w:t>
      </w:r>
      <w:r w:rsidRPr="002E506A">
        <w:rPr>
          <w:sz w:val="16"/>
        </w:rPr>
        <w:t>:</w:t>
      </w:r>
    </w:p>
    <w:p w14:paraId="6B8983BF" w14:textId="77777777" w:rsidR="007711CF" w:rsidRPr="002E506A" w:rsidRDefault="007711CF" w:rsidP="007711CF">
      <w:pPr>
        <w:rPr>
          <w:sz w:val="16"/>
        </w:rPr>
      </w:pPr>
      <w:r w:rsidRPr="002E506A">
        <w:rPr>
          <w:sz w:val="16"/>
        </w:rPr>
        <w:t xml:space="preserve">· </w:t>
      </w:r>
      <w:r w:rsidRPr="005E448C">
        <w:rPr>
          <w:rStyle w:val="StyleUnderline"/>
          <w:highlight w:val="cyan"/>
        </w:rPr>
        <w:t xml:space="preserve">the </w:t>
      </w:r>
      <w:r w:rsidRPr="005E448C">
        <w:rPr>
          <w:rStyle w:val="Emphasis"/>
          <w:sz w:val="30"/>
          <w:szCs w:val="30"/>
          <w:highlight w:val="cyan"/>
        </w:rPr>
        <w:t>mission</w:t>
      </w:r>
      <w:r w:rsidRPr="002E506A">
        <w:rPr>
          <w:sz w:val="16"/>
        </w:rPr>
        <w:t xml:space="preserve">, </w:t>
      </w:r>
      <w:r w:rsidRPr="005E448C">
        <w:rPr>
          <w:rStyle w:val="Emphasis"/>
          <w:highlight w:val="cyan"/>
        </w:rPr>
        <w:t>budget</w:t>
      </w:r>
      <w:r w:rsidRPr="002E506A">
        <w:rPr>
          <w:sz w:val="16"/>
        </w:rPr>
        <w:t xml:space="preserve">, </w:t>
      </w:r>
      <w:r w:rsidRPr="005E448C">
        <w:rPr>
          <w:rStyle w:val="Emphasis"/>
          <w:highlight w:val="cyan"/>
        </w:rPr>
        <w:t>organization</w:t>
      </w:r>
      <w:r w:rsidRPr="002E506A">
        <w:rPr>
          <w:sz w:val="16"/>
        </w:rPr>
        <w:t xml:space="preserve">, </w:t>
      </w:r>
      <w:r w:rsidRPr="002E506A">
        <w:rPr>
          <w:rStyle w:val="Emphasis"/>
        </w:rPr>
        <w:t xml:space="preserve">number of </w:t>
      </w:r>
      <w:r w:rsidRPr="005E448C">
        <w:rPr>
          <w:rStyle w:val="Emphasis"/>
          <w:highlight w:val="cyan"/>
        </w:rPr>
        <w:t>employees</w:t>
      </w:r>
      <w:r w:rsidRPr="002E506A">
        <w:rPr>
          <w:sz w:val="16"/>
        </w:rPr>
        <w:t xml:space="preserve">, </w:t>
      </w:r>
      <w:r w:rsidRPr="005E448C">
        <w:rPr>
          <w:rStyle w:val="StyleUnderline"/>
          <w:highlight w:val="cyan"/>
        </w:rPr>
        <w:t xml:space="preserve">and </w:t>
      </w:r>
      <w:r w:rsidRPr="005E448C">
        <w:rPr>
          <w:rStyle w:val="Emphasis"/>
          <w:highlight w:val="cyan"/>
        </w:rPr>
        <w:t>internal</w:t>
      </w:r>
      <w:r w:rsidRPr="002E506A">
        <w:rPr>
          <w:rStyle w:val="Emphasis"/>
        </w:rPr>
        <w:t xml:space="preserve"> security </w:t>
      </w:r>
      <w:r w:rsidRPr="005E448C">
        <w:rPr>
          <w:rStyle w:val="Emphasis"/>
          <w:highlight w:val="cyan"/>
        </w:rPr>
        <w:t>practices</w:t>
      </w:r>
      <w:r w:rsidRPr="005E448C">
        <w:rPr>
          <w:rStyle w:val="StyleUnderline"/>
          <w:highlight w:val="cyan"/>
        </w:rPr>
        <w:t xml:space="preserve"> of the agency</w:t>
      </w:r>
      <w:r w:rsidRPr="002E506A">
        <w:rPr>
          <w:sz w:val="16"/>
        </w:rPr>
        <w:t>;</w:t>
      </w:r>
    </w:p>
    <w:p w14:paraId="1590206A" w14:textId="77777777" w:rsidR="007711CF" w:rsidRPr="002E506A" w:rsidRDefault="007711CF" w:rsidP="007711CF">
      <w:pPr>
        <w:rPr>
          <w:sz w:val="16"/>
        </w:rPr>
      </w:pPr>
      <w:r w:rsidRPr="002E506A">
        <w:rPr>
          <w:sz w:val="16"/>
        </w:rPr>
        <w:lastRenderedPageBreak/>
        <w:t xml:space="preserve">· </w:t>
      </w:r>
      <w:r w:rsidRPr="005E448C">
        <w:rPr>
          <w:rStyle w:val="Emphasis"/>
          <w:sz w:val="30"/>
          <w:szCs w:val="30"/>
          <w:highlight w:val="cyan"/>
        </w:rPr>
        <w:t>hiring</w:t>
      </w:r>
      <w:r w:rsidRPr="002E506A">
        <w:rPr>
          <w:sz w:val="16"/>
        </w:rPr>
        <w:t xml:space="preserve">, </w:t>
      </w:r>
      <w:r w:rsidRPr="005E448C">
        <w:rPr>
          <w:rStyle w:val="Emphasis"/>
          <w:highlight w:val="cyan"/>
        </w:rPr>
        <w:t>assigning</w:t>
      </w:r>
      <w:r w:rsidRPr="002E506A">
        <w:rPr>
          <w:sz w:val="16"/>
        </w:rPr>
        <w:t xml:space="preserve">, </w:t>
      </w:r>
      <w:r w:rsidRPr="005E448C">
        <w:rPr>
          <w:rStyle w:val="Emphasis"/>
          <w:highlight w:val="cyan"/>
        </w:rPr>
        <w:t>directing</w:t>
      </w:r>
      <w:r w:rsidRPr="002E506A">
        <w:rPr>
          <w:sz w:val="16"/>
        </w:rPr>
        <w:t xml:space="preserve">, </w:t>
      </w:r>
      <w:r w:rsidRPr="005E448C">
        <w:rPr>
          <w:rStyle w:val="Emphasis"/>
          <w:highlight w:val="cyan"/>
        </w:rPr>
        <w:t>laying off</w:t>
      </w:r>
      <w:r w:rsidRPr="002E506A">
        <w:rPr>
          <w:sz w:val="16"/>
        </w:rPr>
        <w:t xml:space="preserve">, </w:t>
      </w:r>
      <w:r w:rsidRPr="002E506A">
        <w:rPr>
          <w:rStyle w:val="StyleUnderline"/>
        </w:rPr>
        <w:t>and retaining</w:t>
      </w:r>
      <w:r w:rsidRPr="002E506A">
        <w:rPr>
          <w:sz w:val="16"/>
        </w:rPr>
        <w:t xml:space="preserve"> the </w:t>
      </w:r>
      <w:r w:rsidRPr="002E506A">
        <w:rPr>
          <w:rStyle w:val="StyleUnderline"/>
        </w:rPr>
        <w:t>agency's employees</w:t>
      </w:r>
      <w:r w:rsidRPr="002E506A">
        <w:rPr>
          <w:sz w:val="16"/>
        </w:rPr>
        <w:t xml:space="preserve">, </w:t>
      </w:r>
      <w:r w:rsidRPr="002E506A">
        <w:rPr>
          <w:rStyle w:val="StyleUnderline"/>
        </w:rPr>
        <w:t>or suspending</w:t>
      </w:r>
      <w:r w:rsidRPr="002E506A">
        <w:rPr>
          <w:sz w:val="16"/>
        </w:rPr>
        <w:t xml:space="preserve">, </w:t>
      </w:r>
      <w:r w:rsidRPr="002E506A">
        <w:rPr>
          <w:rStyle w:val="StyleUnderline"/>
        </w:rPr>
        <w:t>removing</w:t>
      </w:r>
      <w:r w:rsidRPr="002E506A">
        <w:rPr>
          <w:sz w:val="16"/>
        </w:rPr>
        <w:t xml:space="preserve">, </w:t>
      </w:r>
      <w:r w:rsidRPr="002E506A">
        <w:rPr>
          <w:rStyle w:val="StyleUnderline"/>
        </w:rPr>
        <w:t xml:space="preserve">reducing in </w:t>
      </w:r>
      <w:r w:rsidRPr="002E506A">
        <w:rPr>
          <w:rStyle w:val="Emphasis"/>
        </w:rPr>
        <w:t>grade or pay</w:t>
      </w:r>
      <w:r w:rsidRPr="002E506A">
        <w:rPr>
          <w:sz w:val="16"/>
        </w:rPr>
        <w:t xml:space="preserve">, </w:t>
      </w:r>
      <w:r w:rsidRPr="005E448C">
        <w:rPr>
          <w:rStyle w:val="StyleUnderline"/>
          <w:highlight w:val="cyan"/>
        </w:rPr>
        <w:t>or taking</w:t>
      </w:r>
      <w:r w:rsidRPr="002E506A">
        <w:rPr>
          <w:sz w:val="16"/>
        </w:rPr>
        <w:t xml:space="preserve"> other </w:t>
      </w:r>
      <w:r w:rsidRPr="005E448C">
        <w:rPr>
          <w:rStyle w:val="Emphasis"/>
          <w:highlight w:val="cyan"/>
        </w:rPr>
        <w:t>disciplinary action</w:t>
      </w:r>
      <w:r w:rsidRPr="005E448C">
        <w:rPr>
          <w:rStyle w:val="StyleUnderline"/>
          <w:highlight w:val="cyan"/>
        </w:rPr>
        <w:t xml:space="preserve"> against employees</w:t>
      </w:r>
      <w:r w:rsidRPr="002E506A">
        <w:rPr>
          <w:sz w:val="16"/>
        </w:rPr>
        <w:t>;</w:t>
      </w:r>
    </w:p>
    <w:p w14:paraId="553836E2" w14:textId="77777777" w:rsidR="007711CF" w:rsidRPr="002E506A" w:rsidRDefault="007711CF" w:rsidP="007711CF">
      <w:pPr>
        <w:rPr>
          <w:sz w:val="16"/>
        </w:rPr>
      </w:pPr>
      <w:r w:rsidRPr="002E506A">
        <w:rPr>
          <w:sz w:val="16"/>
        </w:rPr>
        <w:t xml:space="preserve">· </w:t>
      </w:r>
      <w:r w:rsidRPr="005E448C">
        <w:rPr>
          <w:rStyle w:val="Emphasis"/>
          <w:highlight w:val="cyan"/>
        </w:rPr>
        <w:t>assigning work</w:t>
      </w:r>
      <w:r w:rsidRPr="002E506A">
        <w:rPr>
          <w:sz w:val="16"/>
        </w:rPr>
        <w:t xml:space="preserve">, </w:t>
      </w:r>
      <w:r w:rsidRPr="002E506A">
        <w:rPr>
          <w:rStyle w:val="StyleUnderline"/>
        </w:rPr>
        <w:t xml:space="preserve">making determinations with respect to </w:t>
      </w:r>
      <w:r w:rsidRPr="002E506A">
        <w:rPr>
          <w:rStyle w:val="Emphasis"/>
        </w:rPr>
        <w:t>contracting out</w:t>
      </w:r>
      <w:r w:rsidRPr="002E506A">
        <w:rPr>
          <w:sz w:val="16"/>
        </w:rPr>
        <w:t xml:space="preserve">, </w:t>
      </w:r>
      <w:r w:rsidRPr="002E506A">
        <w:rPr>
          <w:rStyle w:val="StyleUnderline"/>
        </w:rPr>
        <w:t>and determining</w:t>
      </w:r>
      <w:r w:rsidRPr="002E506A">
        <w:rPr>
          <w:sz w:val="16"/>
        </w:rPr>
        <w:t xml:space="preserve"> the </w:t>
      </w:r>
      <w:r w:rsidRPr="002E506A">
        <w:rPr>
          <w:rStyle w:val="StyleUnderline"/>
        </w:rPr>
        <w:t xml:space="preserve">personnel by which </w:t>
      </w:r>
      <w:r w:rsidRPr="002E506A">
        <w:rPr>
          <w:rStyle w:val="Emphasis"/>
        </w:rPr>
        <w:t>agency operations</w:t>
      </w:r>
      <w:r w:rsidRPr="002E506A">
        <w:rPr>
          <w:rStyle w:val="StyleUnderline"/>
        </w:rPr>
        <w:t xml:space="preserve"> shall be conducted</w:t>
      </w:r>
      <w:r w:rsidRPr="002E506A">
        <w:rPr>
          <w:sz w:val="16"/>
        </w:rPr>
        <w:t>;</w:t>
      </w:r>
    </w:p>
    <w:p w14:paraId="689E54AA" w14:textId="77777777" w:rsidR="007711CF" w:rsidRPr="00676988" w:rsidRDefault="007711CF" w:rsidP="007711CF">
      <w:pPr>
        <w:rPr>
          <w:sz w:val="16"/>
        </w:rPr>
      </w:pPr>
      <w:r w:rsidRPr="002E506A">
        <w:rPr>
          <w:sz w:val="16"/>
        </w:rPr>
        <w:t xml:space="preserve">· with respect to filling positions, </w:t>
      </w:r>
      <w:r w:rsidRPr="005E448C">
        <w:rPr>
          <w:rStyle w:val="StyleUnderline"/>
          <w:highlight w:val="cyan"/>
        </w:rPr>
        <w:t>making selections</w:t>
      </w:r>
      <w:r w:rsidRPr="002E506A">
        <w:rPr>
          <w:rStyle w:val="StyleUnderline"/>
        </w:rPr>
        <w:t xml:space="preserve"> for appointments from among </w:t>
      </w:r>
      <w:r w:rsidRPr="002E506A">
        <w:rPr>
          <w:rStyle w:val="Emphasis"/>
        </w:rPr>
        <w:t>properly ranked and certified candidates</w:t>
      </w:r>
      <w:r w:rsidRPr="002E506A">
        <w:rPr>
          <w:rStyle w:val="StyleUnderline"/>
        </w:rPr>
        <w:t xml:space="preserve"> </w:t>
      </w:r>
      <w:r w:rsidRPr="005E448C">
        <w:rPr>
          <w:rStyle w:val="StyleUnderline"/>
          <w:highlight w:val="cyan"/>
        </w:rPr>
        <w:t xml:space="preserve">for </w:t>
      </w:r>
      <w:r w:rsidRPr="005E448C">
        <w:rPr>
          <w:rStyle w:val="Emphasis"/>
          <w:highlight w:val="cyan"/>
        </w:rPr>
        <w:t>promotion</w:t>
      </w:r>
      <w:r w:rsidRPr="002E506A">
        <w:rPr>
          <w:sz w:val="16"/>
        </w:rPr>
        <w:t>, or from any other appropriate source;</w:t>
      </w:r>
    </w:p>
    <w:p w14:paraId="1D22F26C" w14:textId="77777777" w:rsidR="007711CF" w:rsidRDefault="007711CF" w:rsidP="007711CF">
      <w:pPr>
        <w:pStyle w:val="Heading3"/>
      </w:pPr>
      <w:r>
        <w:lastRenderedPageBreak/>
        <w:t>Bureaucracy---Disasters---1NC</w:t>
      </w:r>
    </w:p>
    <w:p w14:paraId="60BAEBF4" w14:textId="77777777" w:rsidR="007711CF" w:rsidRPr="004A4039" w:rsidRDefault="007711CF" w:rsidP="007711CF">
      <w:pPr>
        <w:pStyle w:val="Heading4"/>
      </w:pPr>
      <w:r>
        <w:t xml:space="preserve">They can’t solve </w:t>
      </w:r>
      <w:r>
        <w:rPr>
          <w:u w:val="single"/>
        </w:rPr>
        <w:t>global</w:t>
      </w:r>
      <w:r>
        <w:t xml:space="preserve"> natural disasters. </w:t>
      </w:r>
    </w:p>
    <w:p w14:paraId="7DFADDDB" w14:textId="77777777" w:rsidR="007711CF" w:rsidRPr="00CD7443" w:rsidRDefault="007711CF" w:rsidP="007711CF">
      <w:pPr>
        <w:pStyle w:val="Heading4"/>
        <w:rPr>
          <w:rFonts w:cs="Arial"/>
        </w:rPr>
      </w:pPr>
      <w:r w:rsidRPr="00CD7443">
        <w:rPr>
          <w:rFonts w:cs="Arial"/>
        </w:rPr>
        <w:t>No natural disasters.</w:t>
      </w:r>
    </w:p>
    <w:p w14:paraId="1C1E222E" w14:textId="77777777" w:rsidR="007711CF" w:rsidRPr="00CD7443" w:rsidRDefault="007711CF" w:rsidP="007711CF">
      <w:pPr>
        <w:rPr>
          <w:rStyle w:val="StyleUnderline"/>
        </w:rPr>
      </w:pPr>
      <w:r w:rsidRPr="00CD7443">
        <w:rPr>
          <w:rStyle w:val="Style13ptBold"/>
        </w:rPr>
        <w:t>Sandberg 18</w:t>
      </w:r>
      <w:r w:rsidRPr="00CD7443">
        <w:t xml:space="preserve"> – Anders Sandberg, a Senior Research Fellow at the Future of Humanity Institute at the University of Oxford [Human Extinction from Natural Hazard Events, February 2018, https://oxfordre.com/naturalhazardscience/view/10.1093/acrefore/9780199389407.001.0001/acrefore-9780199389407-e-293]</w:t>
      </w:r>
    </w:p>
    <w:p w14:paraId="4B120FB5" w14:textId="77777777" w:rsidR="007711CF" w:rsidRPr="00CD7443" w:rsidRDefault="007711CF" w:rsidP="007711CF">
      <w:pPr>
        <w:rPr>
          <w:sz w:val="16"/>
        </w:rPr>
      </w:pPr>
      <w:r w:rsidRPr="00CD7443">
        <w:rPr>
          <w:rStyle w:val="StyleUnderline"/>
          <w:highlight w:val="cyan"/>
        </w:rPr>
        <w:t xml:space="preserve">It is </w:t>
      </w:r>
      <w:r w:rsidRPr="00CD7443">
        <w:rPr>
          <w:rStyle w:val="Emphasis"/>
          <w:highlight w:val="cyan"/>
        </w:rPr>
        <w:t>possible</w:t>
      </w:r>
      <w:r w:rsidRPr="00CD7443">
        <w:rPr>
          <w:rStyle w:val="StyleUnderline"/>
          <w:highlight w:val="cyan"/>
        </w:rPr>
        <w:t xml:space="preserve"> to place </w:t>
      </w:r>
      <w:r w:rsidRPr="00CD7443">
        <w:rPr>
          <w:rStyle w:val="Emphasis"/>
          <w:highlight w:val="cyan"/>
        </w:rPr>
        <w:t>upper bounds</w:t>
      </w:r>
      <w:r w:rsidRPr="00CD7443">
        <w:rPr>
          <w:rStyle w:val="StyleUnderline"/>
        </w:rPr>
        <w:t xml:space="preserve"> on </w:t>
      </w:r>
      <w:r w:rsidRPr="00CD7443">
        <w:rPr>
          <w:rStyle w:val="Emphasis"/>
        </w:rPr>
        <w:t xml:space="preserve">extinction </w:t>
      </w:r>
      <w:r w:rsidRPr="00CD7443">
        <w:rPr>
          <w:rStyle w:val="Emphasis"/>
          <w:highlight w:val="cyan"/>
        </w:rPr>
        <w:t>risks</w:t>
      </w:r>
      <w:r w:rsidRPr="00CD7443">
        <w:rPr>
          <w:rStyle w:val="StyleUnderline"/>
          <w:highlight w:val="cyan"/>
        </w:rPr>
        <w:t xml:space="preserve"> due to</w:t>
      </w:r>
      <w:r w:rsidRPr="00CD7443">
        <w:rPr>
          <w:rStyle w:val="StyleUnderline"/>
        </w:rPr>
        <w:t xml:space="preserve"> </w:t>
      </w:r>
      <w:r w:rsidRPr="00CD7443">
        <w:rPr>
          <w:rStyle w:val="Emphasis"/>
        </w:rPr>
        <w:t xml:space="preserve">natural </w:t>
      </w:r>
      <w:r w:rsidRPr="00CD7443">
        <w:rPr>
          <w:rStyle w:val="Emphasis"/>
          <w:highlight w:val="cyan"/>
        </w:rPr>
        <w:t>disasters</w:t>
      </w:r>
      <w:r w:rsidRPr="00CD7443">
        <w:rPr>
          <w:rStyle w:val="StyleUnderline"/>
          <w:highlight w:val="cyan"/>
        </w:rPr>
        <w:t xml:space="preserve"> by</w:t>
      </w:r>
      <w:r w:rsidRPr="00CD7443">
        <w:rPr>
          <w:rStyle w:val="StyleUnderline"/>
        </w:rPr>
        <w:t xml:space="preserve"> considering </w:t>
      </w:r>
      <w:r w:rsidRPr="00CD7443">
        <w:rPr>
          <w:rStyle w:val="Emphasis"/>
          <w:highlight w:val="cyan"/>
        </w:rPr>
        <w:t>the fossil record</w:t>
      </w:r>
      <w:r w:rsidRPr="00CD7443">
        <w:rPr>
          <w:sz w:val="16"/>
          <w:highlight w:val="cyan"/>
        </w:rPr>
        <w:t>. This</w:t>
      </w:r>
      <w:r w:rsidRPr="00CD7443">
        <w:rPr>
          <w:sz w:val="16"/>
        </w:rPr>
        <w:t xml:space="preserve"> can be done in several ways; the following will be based on the work of Toby Ord (2017). </w:t>
      </w:r>
      <w:r w:rsidRPr="00CD7443">
        <w:rPr>
          <w:rStyle w:val="Emphasis"/>
        </w:rPr>
        <w:t>The simplest bound</w:t>
      </w:r>
      <w:r w:rsidRPr="00CD7443">
        <w:rPr>
          <w:rStyle w:val="StyleUnderline"/>
        </w:rPr>
        <w:t xml:space="preserve"> is based on the observation</w:t>
      </w:r>
      <w:r w:rsidRPr="00CD7443">
        <w:rPr>
          <w:sz w:val="16"/>
        </w:rPr>
        <w:t xml:space="preserve"> that </w:t>
      </w:r>
      <w:r w:rsidRPr="00CD7443">
        <w:rPr>
          <w:rStyle w:val="StyleUnderline"/>
        </w:rPr>
        <w:t xml:space="preserve">H. </w:t>
      </w:r>
      <w:r w:rsidRPr="00CD7443">
        <w:rPr>
          <w:rStyle w:val="StyleUnderline"/>
          <w:highlight w:val="cyan"/>
        </w:rPr>
        <w:t>sapiens</w:t>
      </w:r>
      <w:r w:rsidRPr="00CD7443">
        <w:rPr>
          <w:rStyle w:val="StyleUnderline"/>
        </w:rPr>
        <w:t xml:space="preserve"> has </w:t>
      </w:r>
      <w:r w:rsidRPr="00CD7443">
        <w:rPr>
          <w:rStyle w:val="StyleUnderline"/>
          <w:highlight w:val="cyan"/>
        </w:rPr>
        <w:t xml:space="preserve">existed for </w:t>
      </w:r>
      <w:r w:rsidRPr="00CD7443">
        <w:rPr>
          <w:rStyle w:val="Emphasis"/>
          <w:highlight w:val="cyan"/>
        </w:rPr>
        <w:t>200,000 years</w:t>
      </w:r>
      <w:r w:rsidRPr="00CD7443">
        <w:rPr>
          <w:rStyle w:val="StyleUnderline"/>
        </w:rPr>
        <w:t xml:space="preserve">: this </w:t>
      </w:r>
      <w:r w:rsidRPr="00CD7443">
        <w:rPr>
          <w:rStyle w:val="StyleUnderline"/>
          <w:highlight w:val="cyan"/>
        </w:rPr>
        <w:t xml:space="preserve">observation would be </w:t>
      </w:r>
      <w:r w:rsidRPr="00CD7443">
        <w:rPr>
          <w:rStyle w:val="Emphasis"/>
          <w:highlight w:val="cyan"/>
        </w:rPr>
        <w:t>unlikely</w:t>
      </w:r>
      <w:r w:rsidRPr="00CD7443">
        <w:rPr>
          <w:rStyle w:val="StyleUnderline"/>
          <w:highlight w:val="cyan"/>
        </w:rPr>
        <w:t xml:space="preserve"> if</w:t>
      </w:r>
      <w:r w:rsidRPr="00CD7443">
        <w:rPr>
          <w:rStyle w:val="StyleUnderline"/>
        </w:rPr>
        <w:t xml:space="preserve"> </w:t>
      </w:r>
      <w:r w:rsidRPr="00CD7443">
        <w:rPr>
          <w:rStyle w:val="Emphasis"/>
        </w:rPr>
        <w:t xml:space="preserve">the </w:t>
      </w:r>
      <w:r w:rsidRPr="00CD7443">
        <w:rPr>
          <w:rStyle w:val="Emphasis"/>
          <w:highlight w:val="cyan"/>
        </w:rPr>
        <w:t>extinction</w:t>
      </w:r>
      <w:r w:rsidRPr="00CD7443">
        <w:rPr>
          <w:rStyle w:val="Emphasis"/>
        </w:rPr>
        <w:t xml:space="preserve"> risk</w:t>
      </w:r>
      <w:r w:rsidRPr="00CD7443">
        <w:rPr>
          <w:rStyle w:val="StyleUnderline"/>
        </w:rPr>
        <w:t xml:space="preserve"> </w:t>
      </w:r>
      <w:r w:rsidRPr="00CD7443">
        <w:rPr>
          <w:rStyle w:val="StyleUnderline"/>
          <w:highlight w:val="cyan"/>
        </w:rPr>
        <w:t>was higher than</w:t>
      </w:r>
      <w:r w:rsidRPr="00CD7443">
        <w:rPr>
          <w:rStyle w:val="StyleUnderline"/>
        </w:rPr>
        <w:t xml:space="preserve"> about </w:t>
      </w:r>
      <w:r w:rsidRPr="00CD7443">
        <w:rPr>
          <w:rStyle w:val="Emphasis"/>
          <w:highlight w:val="cyan"/>
        </w:rPr>
        <w:t>1 in 3,000 per century</w:t>
      </w:r>
      <w:r w:rsidRPr="00CD7443">
        <w:rPr>
          <w:rStyle w:val="StyleUnderline"/>
        </w:rPr>
        <w:t xml:space="preserve">. One can say that an </w:t>
      </w:r>
      <w:r w:rsidRPr="00CD7443">
        <w:rPr>
          <w:rStyle w:val="Emphasis"/>
          <w:highlight w:val="cyan"/>
        </w:rPr>
        <w:t>extinction rate</w:t>
      </w:r>
      <w:r w:rsidRPr="00CD7443">
        <w:rPr>
          <w:rStyle w:val="StyleUnderline"/>
          <w:highlight w:val="cyan"/>
        </w:rPr>
        <w:t xml:space="preserve"> of </w:t>
      </w:r>
      <w:r w:rsidRPr="00CD7443">
        <w:rPr>
          <w:rStyle w:val="Emphasis"/>
          <w:highlight w:val="cyan"/>
        </w:rPr>
        <w:t>0.15%</w:t>
      </w:r>
      <w:r w:rsidRPr="00CD7443">
        <w:rPr>
          <w:rStyle w:val="Emphasis"/>
        </w:rPr>
        <w:t xml:space="preserve"> or higher per century</w:t>
      </w:r>
      <w:r w:rsidRPr="00CD7443">
        <w:rPr>
          <w:rStyle w:val="StyleUnderline"/>
        </w:rPr>
        <w:t xml:space="preserve"> </w:t>
      </w:r>
      <w:r w:rsidRPr="00CD7443">
        <w:rPr>
          <w:rStyle w:val="StyleUnderline"/>
          <w:highlight w:val="cyan"/>
        </w:rPr>
        <w:t>is ruled out at</w:t>
      </w:r>
      <w:r w:rsidRPr="00CD7443">
        <w:rPr>
          <w:rStyle w:val="StyleUnderline"/>
        </w:rPr>
        <w:t xml:space="preserve"> </w:t>
      </w:r>
      <w:r w:rsidRPr="00CD7443">
        <w:rPr>
          <w:rStyle w:val="Emphasis"/>
        </w:rPr>
        <w:t xml:space="preserve">a </w:t>
      </w:r>
      <w:r w:rsidRPr="00CD7443">
        <w:rPr>
          <w:rStyle w:val="Emphasis"/>
          <w:highlight w:val="cyan"/>
        </w:rPr>
        <w:t>95% confidence</w:t>
      </w:r>
      <w:r w:rsidRPr="00CD7443">
        <w:rPr>
          <w:rStyle w:val="Emphasis"/>
        </w:rPr>
        <w:t xml:space="preserve"> level</w:t>
      </w:r>
      <w:r w:rsidRPr="00CD7443">
        <w:rPr>
          <w:sz w:val="16"/>
        </w:rPr>
        <w:t>.</w:t>
      </w:r>
    </w:p>
    <w:p w14:paraId="0EF17A29" w14:textId="77777777" w:rsidR="007711CF" w:rsidRPr="00CD7443" w:rsidRDefault="007711CF" w:rsidP="007711CF">
      <w:pPr>
        <w:rPr>
          <w:sz w:val="16"/>
        </w:rPr>
      </w:pPr>
      <w:r w:rsidRPr="00CD7443">
        <w:rPr>
          <w:rStyle w:val="StyleUnderline"/>
        </w:rPr>
        <w:t xml:space="preserve">Another </w:t>
      </w:r>
      <w:r w:rsidRPr="00CD7443">
        <w:rPr>
          <w:rStyle w:val="StyleUnderline"/>
          <w:highlight w:val="cyan"/>
        </w:rPr>
        <w:t>bound uses</w:t>
      </w:r>
      <w:r w:rsidRPr="00CD7443">
        <w:rPr>
          <w:rStyle w:val="StyleUnderline"/>
        </w:rPr>
        <w:t xml:space="preserve"> </w:t>
      </w:r>
      <w:r w:rsidRPr="00CD7443">
        <w:rPr>
          <w:rStyle w:val="Emphasis"/>
        </w:rPr>
        <w:t>now-</w:t>
      </w:r>
      <w:r w:rsidRPr="00CD7443">
        <w:rPr>
          <w:rStyle w:val="Emphasis"/>
          <w:highlight w:val="cyan"/>
        </w:rPr>
        <w:t>extinct</w:t>
      </w:r>
      <w:r w:rsidRPr="00CD7443">
        <w:rPr>
          <w:rStyle w:val="Emphasis"/>
        </w:rPr>
        <w:t xml:space="preserve"> related hominin </w:t>
      </w:r>
      <w:r w:rsidRPr="00CD7443">
        <w:rPr>
          <w:rStyle w:val="Emphasis"/>
          <w:highlight w:val="cyan"/>
        </w:rPr>
        <w:t>species</w:t>
      </w:r>
      <w:r w:rsidRPr="00CD7443">
        <w:rPr>
          <w:rStyle w:val="StyleUnderline"/>
          <w:highlight w:val="cyan"/>
        </w:rPr>
        <w:t xml:space="preserve"> as a reference</w:t>
      </w:r>
      <w:r w:rsidRPr="00CD7443">
        <w:rPr>
          <w:rStyle w:val="StyleUnderline"/>
        </w:rPr>
        <w:t xml:space="preserve"> class, </w:t>
      </w:r>
      <w:r w:rsidRPr="00CD7443">
        <w:rPr>
          <w:rStyle w:val="StyleUnderline"/>
          <w:highlight w:val="cyan"/>
        </w:rPr>
        <w:t>producing</w:t>
      </w:r>
      <w:r w:rsidRPr="00CD7443">
        <w:rPr>
          <w:rStyle w:val="StyleUnderline"/>
        </w:rPr>
        <w:t xml:space="preserve"> </w:t>
      </w:r>
      <w:r w:rsidRPr="00CD7443">
        <w:rPr>
          <w:rStyle w:val="StyleUnderline"/>
          <w:highlight w:val="cyan"/>
        </w:rPr>
        <w:t>estimates</w:t>
      </w:r>
      <w:r w:rsidRPr="00CD7443">
        <w:rPr>
          <w:rStyle w:val="StyleUnderline"/>
        </w:rPr>
        <w:t xml:space="preserve"> in the range </w:t>
      </w:r>
      <w:r w:rsidRPr="00CD7443">
        <w:rPr>
          <w:rStyle w:val="Emphasis"/>
        </w:rPr>
        <w:t xml:space="preserve">0.001% to </w:t>
      </w:r>
      <w:r w:rsidRPr="00CD7443">
        <w:rPr>
          <w:rStyle w:val="Emphasis"/>
          <w:highlight w:val="cyan"/>
        </w:rPr>
        <w:t>0.05% per century</w:t>
      </w:r>
      <w:r w:rsidRPr="00CD7443">
        <w:rPr>
          <w:sz w:val="16"/>
        </w:rPr>
        <w:t xml:space="preserve">. </w:t>
      </w:r>
      <w:r w:rsidRPr="00CD7443">
        <w:rPr>
          <w:rStyle w:val="StyleUnderline"/>
          <w:highlight w:val="cyan"/>
        </w:rPr>
        <w:t xml:space="preserve">This is in line with </w:t>
      </w:r>
      <w:r w:rsidRPr="00CD7443">
        <w:rPr>
          <w:rStyle w:val="Emphasis"/>
          <w:highlight w:val="cyan"/>
        </w:rPr>
        <w:t>survival</w:t>
      </w:r>
      <w:r w:rsidRPr="00CD7443">
        <w:rPr>
          <w:rStyle w:val="Emphasis"/>
        </w:rPr>
        <w:t xml:space="preserve"> times</w:t>
      </w:r>
      <w:r w:rsidRPr="00CD7443">
        <w:rPr>
          <w:rStyle w:val="StyleUnderline"/>
        </w:rPr>
        <w:t xml:space="preserve"> </w:t>
      </w:r>
      <w:r w:rsidRPr="00CD7443">
        <w:rPr>
          <w:rStyle w:val="StyleUnderline"/>
          <w:highlight w:val="cyan"/>
        </w:rPr>
        <w:t>for mammalian species, which</w:t>
      </w:r>
      <w:r w:rsidRPr="00CD7443">
        <w:rPr>
          <w:rStyle w:val="StyleUnderline"/>
        </w:rPr>
        <w:t xml:space="preserve"> typically </w:t>
      </w:r>
      <w:r w:rsidRPr="00CD7443">
        <w:rPr>
          <w:rStyle w:val="StyleUnderline"/>
          <w:highlight w:val="cyan"/>
        </w:rPr>
        <w:t>is</w:t>
      </w:r>
      <w:r w:rsidRPr="00CD7443">
        <w:rPr>
          <w:rStyle w:val="StyleUnderline"/>
        </w:rPr>
        <w:t xml:space="preserve"> </w:t>
      </w:r>
      <w:r w:rsidRPr="00CD7443">
        <w:rPr>
          <w:rStyle w:val="Emphasis"/>
        </w:rPr>
        <w:t>1–</w:t>
      </w:r>
      <w:r w:rsidRPr="00CD7443">
        <w:rPr>
          <w:rStyle w:val="Emphasis"/>
          <w:highlight w:val="cyan"/>
        </w:rPr>
        <w:t>2 million years</w:t>
      </w:r>
      <w:r w:rsidRPr="00CD7443">
        <w:rPr>
          <w:sz w:val="16"/>
        </w:rPr>
        <w:t xml:space="preserve"> (Raup, 1978) </w:t>
      </w:r>
      <w:r w:rsidRPr="00CD7443">
        <w:rPr>
          <w:rStyle w:val="StyleUnderline"/>
        </w:rPr>
        <w:t xml:space="preserve">but shorter than for </w:t>
      </w:r>
      <w:r w:rsidRPr="00CD7443">
        <w:rPr>
          <w:rStyle w:val="Emphasis"/>
        </w:rPr>
        <w:t>the entire fossil record</w:t>
      </w:r>
      <w:r w:rsidRPr="00CD7443">
        <w:rPr>
          <w:rStyle w:val="StyleUnderline"/>
        </w:rPr>
        <w:t xml:space="preserve"> where </w:t>
      </w:r>
      <w:r w:rsidRPr="00CD7443">
        <w:rPr>
          <w:rStyle w:val="Emphasis"/>
        </w:rPr>
        <w:t>lifetimes of 5–10 million years</w:t>
      </w:r>
      <w:r w:rsidRPr="00CD7443">
        <w:rPr>
          <w:rStyle w:val="StyleUnderline"/>
        </w:rPr>
        <w:t xml:space="preserve"> are typical</w:t>
      </w:r>
      <w:r w:rsidRPr="00CD7443">
        <w:rPr>
          <w:sz w:val="16"/>
        </w:rPr>
        <w:t xml:space="preserve"> (Raup, 1986; May, Lawton, &amp; Stork, 1995).</w:t>
      </w:r>
    </w:p>
    <w:p w14:paraId="60E81D7B" w14:textId="77777777" w:rsidR="007711CF" w:rsidRPr="00323D5C" w:rsidRDefault="007711CF" w:rsidP="007711CF">
      <w:pPr>
        <w:rPr>
          <w:sz w:val="16"/>
        </w:rPr>
      </w:pPr>
      <w:r w:rsidRPr="00CD7443">
        <w:rPr>
          <w:rStyle w:val="StyleUnderline"/>
        </w:rPr>
        <w:t xml:space="preserve">H. </w:t>
      </w:r>
      <w:r w:rsidRPr="00CD7443">
        <w:rPr>
          <w:rStyle w:val="StyleUnderline"/>
          <w:highlight w:val="cyan"/>
        </w:rPr>
        <w:t>sapiens is</w:t>
      </w:r>
      <w:r w:rsidRPr="00CD7443">
        <w:rPr>
          <w:rStyle w:val="StyleUnderline"/>
        </w:rPr>
        <w:t xml:space="preserve"> </w:t>
      </w:r>
      <w:r w:rsidRPr="00CD7443">
        <w:rPr>
          <w:rStyle w:val="Emphasis"/>
        </w:rPr>
        <w:t xml:space="preserve">an </w:t>
      </w:r>
      <w:r w:rsidRPr="00CD7443">
        <w:rPr>
          <w:rStyle w:val="Emphasis"/>
          <w:highlight w:val="cyan"/>
        </w:rPr>
        <w:t>unusually populous</w:t>
      </w:r>
      <w:r w:rsidRPr="00CD7443">
        <w:rPr>
          <w:rStyle w:val="StyleUnderline"/>
        </w:rPr>
        <w:t xml:space="preserve">, </w:t>
      </w:r>
      <w:r w:rsidRPr="00CD7443">
        <w:rPr>
          <w:rStyle w:val="Emphasis"/>
          <w:highlight w:val="cyan"/>
        </w:rPr>
        <w:t>well-dispersed</w:t>
      </w:r>
      <w:r w:rsidRPr="00CD7443">
        <w:rPr>
          <w:rStyle w:val="StyleUnderline"/>
          <w:highlight w:val="cyan"/>
        </w:rPr>
        <w:t xml:space="preserve">, and </w:t>
      </w:r>
      <w:r w:rsidRPr="00CD7443">
        <w:rPr>
          <w:rStyle w:val="Emphasis"/>
          <w:highlight w:val="cyan"/>
        </w:rPr>
        <w:t>adaptable</w:t>
      </w:r>
      <w:r w:rsidRPr="00CD7443">
        <w:rPr>
          <w:rStyle w:val="Emphasis"/>
        </w:rPr>
        <w:t xml:space="preserve"> large mammal species</w:t>
      </w:r>
      <w:r w:rsidRPr="00CD7443">
        <w:rPr>
          <w:sz w:val="16"/>
        </w:rPr>
        <w:t xml:space="preserve">. However, it also has high food requirements and a long generation time. It may then be that the most likely risk to lead to extinction would be a mass-extinction level risk. </w:t>
      </w:r>
      <w:r w:rsidRPr="00CD7443">
        <w:rPr>
          <w:rStyle w:val="Emphasis"/>
          <w:highlight w:val="cyan"/>
        </w:rPr>
        <w:t>Large mass extinctions</w:t>
      </w:r>
      <w:r w:rsidRPr="00CD7443">
        <w:rPr>
          <w:rStyle w:val="StyleUnderline"/>
        </w:rPr>
        <w:t xml:space="preserve"> </w:t>
      </w:r>
      <w:r w:rsidRPr="00CD7443">
        <w:rPr>
          <w:rStyle w:val="StyleUnderline"/>
          <w:highlight w:val="cyan"/>
        </w:rPr>
        <w:t>occur at a rate of</w:t>
      </w:r>
      <w:r w:rsidRPr="00CD7443">
        <w:rPr>
          <w:rStyle w:val="StyleUnderline"/>
        </w:rPr>
        <w:t xml:space="preserve"> about </w:t>
      </w:r>
      <w:r w:rsidRPr="00CD7443">
        <w:rPr>
          <w:rStyle w:val="StyleUnderline"/>
          <w:highlight w:val="cyan"/>
        </w:rPr>
        <w:t>1 in 100 million years</w:t>
      </w:r>
      <w:r w:rsidRPr="00CD7443">
        <w:rPr>
          <w:rStyle w:val="StyleUnderline"/>
        </w:rPr>
        <w:t xml:space="preserve">, </w:t>
      </w:r>
      <w:r w:rsidRPr="00CD7443">
        <w:rPr>
          <w:rStyle w:val="StyleUnderline"/>
          <w:highlight w:val="cyan"/>
        </w:rPr>
        <w:t>producing</w:t>
      </w:r>
      <w:r w:rsidRPr="00CD7443">
        <w:rPr>
          <w:rStyle w:val="StyleUnderline"/>
        </w:rPr>
        <w:t xml:space="preserve"> a risk </w:t>
      </w:r>
      <w:r w:rsidRPr="00CD7443">
        <w:rPr>
          <w:rStyle w:val="StyleUnderline"/>
          <w:highlight w:val="cyan"/>
        </w:rPr>
        <w:t xml:space="preserve">estimate of </w:t>
      </w:r>
      <w:r w:rsidRPr="00CD7443">
        <w:rPr>
          <w:rStyle w:val="Emphasis"/>
          <w:highlight w:val="cyan"/>
        </w:rPr>
        <w:t>0.0001% per century</w:t>
      </w:r>
      <w:r w:rsidRPr="00CD7443">
        <w:rPr>
          <w:sz w:val="16"/>
        </w:rPr>
        <w:t>.</w:t>
      </w:r>
    </w:p>
    <w:p w14:paraId="43BFE66D" w14:textId="77777777" w:rsidR="007711CF" w:rsidRDefault="007711CF" w:rsidP="007711CF">
      <w:pPr>
        <w:pStyle w:val="Heading3"/>
      </w:pPr>
      <w:r>
        <w:lastRenderedPageBreak/>
        <w:t>Bureaucracy---Foreign Policy---1NC</w:t>
      </w:r>
    </w:p>
    <w:p w14:paraId="33F7CF45" w14:textId="77777777" w:rsidR="007711CF" w:rsidRDefault="007711CF" w:rsidP="007711CF">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D13E4C">
        <w:rPr>
          <w:u w:val="single"/>
        </w:rPr>
        <w:t>efficient</w:t>
      </w:r>
      <w:r>
        <w:t>.</w:t>
      </w:r>
    </w:p>
    <w:p w14:paraId="44D76494" w14:textId="77777777" w:rsidR="007711CF" w:rsidRPr="0031202C" w:rsidRDefault="007711CF" w:rsidP="007711CF">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163A6BCB" w14:textId="77777777" w:rsidR="007711CF" w:rsidRPr="00560039" w:rsidRDefault="007711CF" w:rsidP="007711CF">
      <w:pPr>
        <w:rPr>
          <w:sz w:val="16"/>
        </w:rPr>
      </w:pPr>
      <w:r w:rsidRPr="00560039">
        <w:rPr>
          <w:sz w:val="16"/>
        </w:rPr>
        <w:t>The problem was clear to the wise people of U.S. foreign policy, yet no action was taken.</w:t>
      </w:r>
    </w:p>
    <w:p w14:paraId="5A45FF0B" w14:textId="77777777" w:rsidR="007711CF" w:rsidRPr="00560039" w:rsidRDefault="007711CF" w:rsidP="007711CF">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D13E4C">
        <w:rPr>
          <w:rStyle w:val="StyleUnderline"/>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4A5640F5" w14:textId="77777777" w:rsidR="007711CF" w:rsidRPr="00AF5783" w:rsidRDefault="007711CF" w:rsidP="007711CF">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D13E4C">
        <w:rPr>
          <w:rStyle w:val="Emphasis"/>
        </w:rPr>
        <w:t>P</w:t>
      </w:r>
      <w:r w:rsidRPr="00560039">
        <w:rPr>
          <w:sz w:val="16"/>
        </w:rPr>
        <w:t>olitical-</w:t>
      </w:r>
      <w:r w:rsidRPr="00D13E4C">
        <w:rPr>
          <w:rStyle w:val="Emphasis"/>
        </w:rPr>
        <w:t>M</w:t>
      </w:r>
      <w:r w:rsidRPr="00560039">
        <w:rPr>
          <w:sz w:val="16"/>
        </w:rPr>
        <w:t xml:space="preserve">ilitary </w:t>
      </w:r>
      <w:r w:rsidRPr="00D13E4C">
        <w:rPr>
          <w:rStyle w:val="Emphasis"/>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6A06C96C" w14:textId="77777777" w:rsidR="007711CF" w:rsidRPr="00560039" w:rsidRDefault="007711CF" w:rsidP="007711CF">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216A2CF2" w14:textId="77777777" w:rsidR="007711CF" w:rsidRPr="00560039" w:rsidRDefault="007711CF" w:rsidP="007711CF">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014B0B4C" w14:textId="77777777" w:rsidR="007711CF" w:rsidRDefault="007711CF" w:rsidP="007711CF">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36FD0BBF" w14:textId="77777777" w:rsidR="007711CF" w:rsidRPr="00560039" w:rsidRDefault="007711CF" w:rsidP="007711CF">
      <w:pPr>
        <w:rPr>
          <w:sz w:val="16"/>
        </w:rPr>
      </w:pPr>
      <w:r w:rsidRPr="00C558DC">
        <w:rPr>
          <w:rStyle w:val="StyleUnderline"/>
        </w:rPr>
        <w:lastRenderedPageBreak/>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24B86D84" w14:textId="77777777" w:rsidR="007711CF" w:rsidRPr="00560039" w:rsidRDefault="007711CF" w:rsidP="007711CF">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524E18B3" w14:textId="77777777" w:rsidR="007711CF" w:rsidRDefault="007711CF" w:rsidP="007711CF">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19166A44" w14:textId="77777777" w:rsidR="007711CF" w:rsidRDefault="007711CF" w:rsidP="007711CF">
      <w:pPr>
        <w:pStyle w:val="Heading4"/>
      </w:pPr>
      <w:r>
        <w:t xml:space="preserve">No Trump foreign policy impact---he </w:t>
      </w:r>
      <w:r w:rsidRPr="005A00DF">
        <w:rPr>
          <w:u w:val="single"/>
        </w:rPr>
        <w:t>won’t</w:t>
      </w:r>
      <w:r>
        <w:t xml:space="preserve"> escalate and unpredictability </w:t>
      </w:r>
      <w:r w:rsidRPr="000E08E4">
        <w:rPr>
          <w:u w:val="single"/>
        </w:rPr>
        <w:t>dampens</w:t>
      </w:r>
      <w:r>
        <w:t xml:space="preserve"> aggression.</w:t>
      </w:r>
    </w:p>
    <w:p w14:paraId="0BF76103" w14:textId="77777777" w:rsidR="007711CF" w:rsidRPr="00DC48B4" w:rsidRDefault="007711CF" w:rsidP="007711CF">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2C516D4F" w14:textId="77777777" w:rsidR="007711CF" w:rsidRPr="00850B6A" w:rsidRDefault="007711CF" w:rsidP="007711CF">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4ADB3289" w14:textId="77777777" w:rsidR="007711CF" w:rsidRPr="001E35D9" w:rsidRDefault="007711CF" w:rsidP="007711CF">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 xml:space="preserve">is not </w:t>
      </w:r>
      <w:r w:rsidRPr="00850B6A">
        <w:rPr>
          <w:rStyle w:val="StyleUnderline"/>
        </w:rPr>
        <w:lastRenderedPageBreak/>
        <w:t>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562E8C82" w14:textId="77777777" w:rsidR="007711CF" w:rsidRDefault="007711CF" w:rsidP="007711CF">
      <w:pPr>
        <w:pStyle w:val="Heading3"/>
      </w:pPr>
      <w:r>
        <w:lastRenderedPageBreak/>
        <w:t>Bureaucracy---Emerging Tech---1NC</w:t>
      </w:r>
    </w:p>
    <w:p w14:paraId="52D12FCA" w14:textId="77777777" w:rsidR="007711CF" w:rsidRPr="00732AAC" w:rsidRDefault="007711CF" w:rsidP="007711CF">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3E234D0C" w14:textId="77777777" w:rsidR="007711CF" w:rsidRDefault="007711CF" w:rsidP="007711CF">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6B4F9814" w14:textId="77777777" w:rsidR="007711CF" w:rsidRPr="00DD06DA" w:rsidRDefault="007711CF" w:rsidP="007711CF">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678A257C" w14:textId="77777777" w:rsidR="007711CF" w:rsidRPr="00DD06DA" w:rsidRDefault="007711CF" w:rsidP="007711CF">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39CCE761" w14:textId="77777777" w:rsidR="007711CF" w:rsidRPr="00DD06DA" w:rsidRDefault="007711CF" w:rsidP="007711CF">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04D54C35" w14:textId="77777777" w:rsidR="007711CF" w:rsidRPr="00DD06DA" w:rsidRDefault="007711CF" w:rsidP="007711CF">
      <w:pPr>
        <w:rPr>
          <w:sz w:val="16"/>
        </w:rPr>
      </w:pPr>
      <w:r w:rsidRPr="00DD06DA">
        <w:rPr>
          <w:sz w:val="16"/>
        </w:rPr>
        <w:t>3.1 Lack of contestation in centralized bureaucracies</w:t>
      </w:r>
    </w:p>
    <w:p w14:paraId="05D94A2D" w14:textId="77777777" w:rsidR="007711CF" w:rsidRPr="00DD06DA" w:rsidRDefault="007711CF" w:rsidP="007711CF">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7BFF474F" w14:textId="77777777" w:rsidR="007711CF" w:rsidRPr="00DD06DA" w:rsidRDefault="007711CF" w:rsidP="007711CF">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w:t>
      </w:r>
      <w:r w:rsidRPr="00795525">
        <w:rPr>
          <w:rStyle w:val="StyleUnderline"/>
        </w:rPr>
        <w:lastRenderedPageBreak/>
        <w:t xml:space="preserve">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0B5F8CED" w14:textId="77777777" w:rsidR="007711CF" w:rsidRPr="00DD06DA" w:rsidRDefault="007711CF" w:rsidP="007711CF">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6BAE10E0" w14:textId="77777777" w:rsidR="007711CF" w:rsidRPr="00DD06DA" w:rsidRDefault="007711CF" w:rsidP="007711CF">
      <w:pPr>
        <w:rPr>
          <w:sz w:val="16"/>
        </w:rPr>
      </w:pPr>
      <w:r w:rsidRPr="00DD06DA">
        <w:rPr>
          <w:sz w:val="16"/>
        </w:rPr>
        <w:t>Only when agents are confronted with external criticisms do individuals exert the cognitive effort required to produce strong arguments and check their conclusions.12</w:t>
      </w:r>
    </w:p>
    <w:p w14:paraId="0FCA44BC" w14:textId="77777777" w:rsidR="007711CF" w:rsidRPr="00DD06DA" w:rsidRDefault="007711CF" w:rsidP="007711CF">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5DBB8E3A" w14:textId="77777777" w:rsidR="007711CF" w:rsidRPr="00DD06DA" w:rsidRDefault="007711CF" w:rsidP="007711CF">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7F4C2E2B" w14:textId="77777777" w:rsidR="007711CF" w:rsidRPr="00DD06DA" w:rsidRDefault="007711CF" w:rsidP="007711CF">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2894256D" w14:textId="77777777" w:rsidR="007711CF" w:rsidRPr="00DD06DA" w:rsidRDefault="007711CF" w:rsidP="007711CF">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566C9F89" w14:textId="77777777" w:rsidR="007711CF" w:rsidRPr="00DD06DA" w:rsidRDefault="007711CF" w:rsidP="007711CF">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20313BEA" w14:textId="77777777" w:rsidR="007711CF" w:rsidRPr="00DD06DA" w:rsidRDefault="007711CF" w:rsidP="007711CF">
      <w:pPr>
        <w:rPr>
          <w:sz w:val="16"/>
        </w:rPr>
      </w:pPr>
      <w:r w:rsidRPr="00DD06DA">
        <w:rPr>
          <w:sz w:val="16"/>
        </w:rPr>
        <w:t>3.2 Lack of competition in centralized bureaucracies</w:t>
      </w:r>
    </w:p>
    <w:p w14:paraId="1BD43E20" w14:textId="77777777" w:rsidR="007711CF" w:rsidRPr="00DD06DA" w:rsidRDefault="007711CF" w:rsidP="007711CF">
      <w:pPr>
        <w:rPr>
          <w:sz w:val="16"/>
        </w:rPr>
      </w:pPr>
      <w:r w:rsidRPr="00DD06DA">
        <w:rPr>
          <w:sz w:val="16"/>
        </w:rPr>
        <w:lastRenderedPageBreak/>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38601B5B" w14:textId="77777777" w:rsidR="007711CF" w:rsidRPr="00DD06DA" w:rsidRDefault="007711CF" w:rsidP="007711CF">
      <w:pPr>
        <w:rPr>
          <w:sz w:val="16"/>
        </w:rPr>
      </w:pPr>
      <w:r w:rsidRPr="00DD06DA">
        <w:rPr>
          <w:sz w:val="16"/>
        </w:rPr>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5A0641B5" w14:textId="77777777" w:rsidR="007711CF" w:rsidRPr="00DD06DA" w:rsidRDefault="007711CF" w:rsidP="007711CF">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3D1399D1" w14:textId="77777777" w:rsidR="007711CF" w:rsidRPr="00DD06DA" w:rsidRDefault="007711CF" w:rsidP="007711CF">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3400B155" w14:textId="77777777" w:rsidR="007711CF" w:rsidRPr="00DD06DA" w:rsidRDefault="007711CF" w:rsidP="007711CF">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199FCB85" w14:textId="77777777" w:rsidR="007711CF" w:rsidRPr="00DD06DA" w:rsidRDefault="007711CF" w:rsidP="007711CF">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w:t>
      </w:r>
      <w:r w:rsidRPr="00E054CA">
        <w:rPr>
          <w:rStyle w:val="StyleUnderline"/>
        </w:rPr>
        <w:lastRenderedPageBreak/>
        <w:t xml:space="preserve">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224F654A" w14:textId="77777777" w:rsidR="007711CF" w:rsidRPr="00DD06DA" w:rsidRDefault="007711CF" w:rsidP="007711CF">
      <w:pPr>
        <w:rPr>
          <w:sz w:val="16"/>
        </w:rPr>
      </w:pPr>
      <w:r w:rsidRPr="00DD06DA">
        <w:rPr>
          <w:sz w:val="16"/>
        </w:rPr>
        <w:t>3.3 Lack of diversity in centralized bureaucracies</w:t>
      </w:r>
    </w:p>
    <w:p w14:paraId="5AED95A8" w14:textId="77777777" w:rsidR="007711CF" w:rsidRPr="00DD06DA" w:rsidRDefault="007711CF" w:rsidP="007711CF">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67933CB3" w14:textId="77777777" w:rsidR="007711CF" w:rsidRPr="00DD06DA" w:rsidRDefault="007711CF" w:rsidP="007711CF">
      <w:pPr>
        <w:rPr>
          <w:sz w:val="16"/>
        </w:rPr>
      </w:pPr>
      <w:r w:rsidRPr="00DD06DA">
        <w:rPr>
          <w:sz w:val="16"/>
        </w:rPr>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168C83BC" w14:textId="77777777" w:rsidR="007711CF" w:rsidRPr="00DD06DA" w:rsidRDefault="007711CF" w:rsidP="007711CF">
      <w:pPr>
        <w:rPr>
          <w:sz w:val="16"/>
        </w:rPr>
      </w:pPr>
      <w:r w:rsidRPr="00DD06DA">
        <w:rPr>
          <w:sz w:val="16"/>
        </w:rPr>
        <w:t>Philosophers working in the fields of social epistemology and political philosophy make similar claims. As Christiano (2012: p. 49) puts it,</w:t>
      </w:r>
    </w:p>
    <w:p w14:paraId="27A67B92" w14:textId="77777777" w:rsidR="007711CF" w:rsidRPr="00DD06DA" w:rsidRDefault="007711CF" w:rsidP="007711CF">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38DF5353" w14:textId="77777777" w:rsidR="007711CF" w:rsidRPr="00DD06DA" w:rsidRDefault="007711CF" w:rsidP="007711CF">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6A8C7556" w14:textId="77777777" w:rsidR="007711CF" w:rsidRPr="00DD06DA" w:rsidRDefault="007711CF" w:rsidP="007711CF">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297E4A72" w14:textId="77777777" w:rsidR="007711CF" w:rsidRPr="00DD06DA" w:rsidRDefault="007711CF" w:rsidP="007711CF">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 xml:space="preserve">Fed’s </w:t>
      </w:r>
      <w:r w:rsidRPr="00392996">
        <w:rPr>
          <w:rStyle w:val="Emphasis"/>
        </w:rPr>
        <w:lastRenderedPageBreak/>
        <w:t>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6CFAC7F6" w14:textId="77777777" w:rsidR="007711CF" w:rsidRPr="00F05D56" w:rsidRDefault="007711CF" w:rsidP="007711CF">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6BD60C52" w14:textId="77777777" w:rsidR="007711CF" w:rsidRDefault="007711CF" w:rsidP="007711CF">
      <w:pPr>
        <w:pStyle w:val="Heading4"/>
      </w:pPr>
      <w:r>
        <w:t xml:space="preserve">General emerging tech impacts are </w:t>
      </w:r>
      <w:r>
        <w:rPr>
          <w:u w:val="single"/>
        </w:rPr>
        <w:t>fake</w:t>
      </w:r>
      <w:r>
        <w:t xml:space="preserve">. </w:t>
      </w:r>
    </w:p>
    <w:p w14:paraId="0DA38B78" w14:textId="77777777" w:rsidR="007711CF" w:rsidRDefault="007711CF" w:rsidP="007711CF">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562A40CD" w14:textId="77777777" w:rsidR="007711CF" w:rsidRPr="00E16653" w:rsidRDefault="007711CF" w:rsidP="007711CF">
      <w:pPr>
        <w:rPr>
          <w:sz w:val="16"/>
          <w:szCs w:val="16"/>
        </w:rPr>
      </w:pPr>
      <w:r w:rsidRPr="00E16653">
        <w:rPr>
          <w:sz w:val="16"/>
          <w:szCs w:val="16"/>
        </w:rPr>
        <w:t>More Hype, Less Sonic</w:t>
      </w:r>
    </w:p>
    <w:p w14:paraId="2E04D9E1" w14:textId="77777777" w:rsidR="007711CF" w:rsidRPr="00E16653" w:rsidRDefault="007711CF" w:rsidP="007711CF">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0B276BAD" w14:textId="77777777" w:rsidR="007711CF" w:rsidRPr="00E16653" w:rsidRDefault="007711CF" w:rsidP="007711CF">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025A84A6" w14:textId="77777777" w:rsidR="007711CF" w:rsidRPr="00E16653" w:rsidRDefault="007711CF" w:rsidP="007711CF">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659F7BA4" w14:textId="77777777" w:rsidR="007711CF" w:rsidRPr="00E16653" w:rsidRDefault="007711CF" w:rsidP="007711CF">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32572A48" w14:textId="77777777" w:rsidR="007711CF" w:rsidRPr="00E16653" w:rsidRDefault="007711CF" w:rsidP="007711CF">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w:t>
      </w:r>
      <w:r w:rsidRPr="00E16653">
        <w:rPr>
          <w:sz w:val="16"/>
        </w:rPr>
        <w:lastRenderedPageBreak/>
        <w:t xml:space="preserve">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54FDE59F" w14:textId="77777777" w:rsidR="007711CF" w:rsidRPr="00E16653" w:rsidRDefault="007711CF" w:rsidP="007711CF">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2B5ED9F5" w14:textId="77777777" w:rsidR="007711CF" w:rsidRPr="00E16653" w:rsidRDefault="007711CF" w:rsidP="007711CF">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70DC53A2" w14:textId="77777777" w:rsidR="007711CF" w:rsidRPr="00E16653" w:rsidRDefault="007711CF" w:rsidP="007711CF">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4F816091" w14:textId="77777777" w:rsidR="007711CF" w:rsidRPr="00E16653" w:rsidRDefault="007711CF" w:rsidP="007711CF">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3162781D" w14:textId="77777777" w:rsidR="007711CF" w:rsidRPr="00F22F9A" w:rsidRDefault="007711CF" w:rsidP="007711CF">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r>
        <w:rPr>
          <w:sz w:val="16"/>
        </w:rPr>
        <w:t>.</w:t>
      </w:r>
    </w:p>
    <w:p w14:paraId="29A6B76B" w14:textId="77777777" w:rsidR="007711CF" w:rsidRDefault="007711CF" w:rsidP="007711CF">
      <w:pPr>
        <w:pStyle w:val="Heading2"/>
      </w:pPr>
      <w:r>
        <w:lastRenderedPageBreak/>
        <w:t>Adv---Secrecy</w:t>
      </w:r>
    </w:p>
    <w:p w14:paraId="7BD75743" w14:textId="77777777" w:rsidR="007711CF" w:rsidRDefault="007711CF" w:rsidP="007711CF">
      <w:pPr>
        <w:pStyle w:val="Heading3"/>
      </w:pPr>
      <w:r>
        <w:lastRenderedPageBreak/>
        <w:t>Secrecy---Polycrisis---1NC</w:t>
      </w:r>
    </w:p>
    <w:p w14:paraId="0F3BABEA" w14:textId="77777777" w:rsidR="007711CF" w:rsidRDefault="007711CF" w:rsidP="007711CF">
      <w:pPr>
        <w:pStyle w:val="Heading4"/>
      </w:pPr>
      <w:r>
        <w:t xml:space="preserve">No solvency. Trump </w:t>
      </w:r>
      <w:r w:rsidRPr="005765F5">
        <w:rPr>
          <w:u w:val="single"/>
        </w:rPr>
        <w:t>won’t listen</w:t>
      </w:r>
      <w:r>
        <w:t xml:space="preserve"> to experts, even if he can’t fire them. </w:t>
      </w:r>
    </w:p>
    <w:p w14:paraId="7F3EEC2C" w14:textId="77777777" w:rsidR="007711CF" w:rsidRPr="005765F5" w:rsidRDefault="007711CF" w:rsidP="007711CF">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2BF74EB8" w14:textId="77777777" w:rsidR="007711CF" w:rsidRPr="00F12719" w:rsidRDefault="007711CF" w:rsidP="007711CF">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4993B08D" w14:textId="77777777" w:rsidR="007711CF" w:rsidRDefault="007711CF" w:rsidP="007711CF">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41E8E48B" w14:textId="77777777" w:rsidR="007711CF" w:rsidRDefault="007711CF" w:rsidP="007711CF">
      <w:pPr>
        <w:pStyle w:val="Heading4"/>
      </w:pPr>
      <w:r>
        <w:t>States are filling in regulatory gaps now.</w:t>
      </w:r>
    </w:p>
    <w:p w14:paraId="1E9481BD" w14:textId="77777777" w:rsidR="007711CF" w:rsidRPr="006246EC" w:rsidRDefault="007711CF" w:rsidP="007711CF">
      <w:r w:rsidRPr="00A105F9">
        <w:rPr>
          <w:rStyle w:val="Style13ptBold"/>
        </w:rPr>
        <w:t>Taylor ’8-5</w:t>
      </w:r>
      <w:r>
        <w:t xml:space="preserve"> [</w:t>
      </w:r>
      <w:r w:rsidRPr="00A105F9">
        <w:t>Ashley</w:t>
      </w:r>
      <w:r>
        <w:t xml:space="preserve">, Clayton Friedman and Michael Yaghi; August 5; </w:t>
      </w:r>
      <w:r w:rsidRPr="00A105F9">
        <w:t>JD, Co-leader of Troutman Pepper Locke LLP’s state attorneys general practice</w:t>
      </w:r>
      <w:r>
        <w:t>;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4241EFF3" w14:textId="77777777" w:rsidR="007711CF" w:rsidRPr="00582C52" w:rsidRDefault="007711CF" w:rsidP="007711CF">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B87838">
        <w:rPr>
          <w:rStyle w:val="StyleUnderline"/>
          <w:highlight w:val="cyan"/>
        </w:rPr>
        <w:t>Trump</w:t>
      </w:r>
      <w:r w:rsidRPr="006D2A0E">
        <w:rPr>
          <w:rStyle w:val="StyleUnderline"/>
        </w:rPr>
        <w:t xml:space="preserve"> administration'</w:t>
      </w:r>
      <w:r w:rsidRPr="00B87838">
        <w:rPr>
          <w:rStyle w:val="StyleUnderline"/>
          <w:highlight w:val="cyan"/>
        </w:rPr>
        <w:t>s</w:t>
      </w:r>
      <w:r w:rsidRPr="006D2A0E">
        <w:rPr>
          <w:rStyle w:val="StyleUnderline"/>
        </w:rPr>
        <w:t xml:space="preserve"> broad </w:t>
      </w:r>
      <w:r w:rsidRPr="00B87838">
        <w:rPr>
          <w:rStyle w:val="Emphasis"/>
          <w:highlight w:val="cyan"/>
        </w:rPr>
        <w:t>deregulatory agenda</w:t>
      </w:r>
      <w:r w:rsidRPr="006D2A0E">
        <w:rPr>
          <w:rStyle w:val="StyleUnderline"/>
        </w:rPr>
        <w:t xml:space="preserve">. This shift </w:t>
      </w:r>
      <w:r w:rsidRPr="00B87838">
        <w:rPr>
          <w:rStyle w:val="StyleUnderline"/>
          <w:highlight w:val="cyan"/>
        </w:rPr>
        <w:t xml:space="preserve">has </w:t>
      </w:r>
      <w:r w:rsidRPr="00B87838">
        <w:rPr>
          <w:rStyle w:val="Emphasis"/>
          <w:highlight w:val="cyan"/>
        </w:rPr>
        <w:t>prompted state attorneys</w:t>
      </w:r>
      <w:r w:rsidRPr="006D2A0E">
        <w:rPr>
          <w:rStyle w:val="StyleUnderline"/>
        </w:rPr>
        <w:t xml:space="preserve"> general </w:t>
      </w:r>
      <w:r w:rsidRPr="00B87838">
        <w:rPr>
          <w:rStyle w:val="StyleUnderline"/>
          <w:highlight w:val="cyan"/>
        </w:rPr>
        <w:t xml:space="preserve">to </w:t>
      </w:r>
      <w:r w:rsidRPr="00B87838">
        <w:rPr>
          <w:rStyle w:val="Emphasis"/>
          <w:highlight w:val="cyan"/>
        </w:rPr>
        <w:t>step up</w:t>
      </w:r>
      <w:r w:rsidRPr="006D2A0E">
        <w:rPr>
          <w:rStyle w:val="StyleUnderline"/>
        </w:rPr>
        <w:t xml:space="preserve"> their </w:t>
      </w:r>
      <w:r w:rsidRPr="00B87838">
        <w:rPr>
          <w:rStyle w:val="Emphasis"/>
          <w:highlight w:val="cyan"/>
        </w:rPr>
        <w:t>enforcement</w:t>
      </w:r>
      <w:r w:rsidRPr="006D2A0E">
        <w:rPr>
          <w:rStyle w:val="StyleUnderline"/>
        </w:rPr>
        <w:t xml:space="preserve"> efforts, effectively </w:t>
      </w:r>
      <w:r w:rsidRPr="00B87838">
        <w:rPr>
          <w:rStyle w:val="Emphasis"/>
          <w:highlight w:val="cyan"/>
        </w:rPr>
        <w:t>filling</w:t>
      </w:r>
      <w:r w:rsidRPr="006D2A0E">
        <w:rPr>
          <w:rStyle w:val="StyleUnderline"/>
        </w:rPr>
        <w:t xml:space="preserve"> what they perceive to be </w:t>
      </w:r>
      <w:r w:rsidRPr="00357CB2">
        <w:rPr>
          <w:rStyle w:val="Emphasis"/>
        </w:rPr>
        <w:t xml:space="preserve">the regulatory </w:t>
      </w:r>
      <w:r w:rsidRPr="00B87838">
        <w:rPr>
          <w:rStyle w:val="Emphasis"/>
          <w:highlight w:val="cyan"/>
        </w:rPr>
        <w:t>void</w:t>
      </w:r>
      <w:r w:rsidRPr="006D2A0E">
        <w:rPr>
          <w:rStyle w:val="StyleUnderline"/>
        </w:rPr>
        <w:t xml:space="preserve"> seemingly created by the federal agencies' shifting priorities</w:t>
      </w:r>
      <w:r w:rsidRPr="00582C52">
        <w:rPr>
          <w:sz w:val="16"/>
        </w:rPr>
        <w:t>.</w:t>
      </w:r>
    </w:p>
    <w:p w14:paraId="769F1145" w14:textId="77777777" w:rsidR="007711CF" w:rsidRPr="00582C52" w:rsidRDefault="007711CF" w:rsidP="007711CF">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4F6675A8" w14:textId="77777777" w:rsidR="007711CF" w:rsidRPr="00582C52" w:rsidRDefault="007711CF" w:rsidP="007711CF">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28BC95F5" w14:textId="77777777" w:rsidR="007711CF" w:rsidRPr="00582C52" w:rsidRDefault="007711CF" w:rsidP="007711CF">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65D1AF5E" w14:textId="77777777" w:rsidR="007711CF" w:rsidRPr="00582C52" w:rsidRDefault="007711CF" w:rsidP="007711CF">
      <w:pPr>
        <w:rPr>
          <w:sz w:val="16"/>
        </w:rPr>
      </w:pPr>
      <w:r w:rsidRPr="00582C52">
        <w:rPr>
          <w:sz w:val="16"/>
        </w:rPr>
        <w:t>In another instance, the administration announced that it would be suspending federal enforcement of the Foreign Corrupt Practices Act ("FCPA"). Executive Order 14209 of Feb. 10, 2025.</w:t>
      </w:r>
    </w:p>
    <w:p w14:paraId="3841A169" w14:textId="77777777" w:rsidR="007711CF" w:rsidRPr="00C2231F" w:rsidRDefault="007711CF" w:rsidP="007711CF">
      <w:pPr>
        <w:rPr>
          <w:rStyle w:val="StyleUnderline"/>
        </w:rPr>
      </w:pPr>
      <w:r w:rsidRPr="00357CB2">
        <w:rPr>
          <w:rStyle w:val="Emphasis"/>
        </w:rPr>
        <w:t xml:space="preserve">Increased </w:t>
      </w:r>
      <w:r w:rsidRPr="00B87838">
        <w:rPr>
          <w:rStyle w:val="Emphasis"/>
          <w:highlight w:val="cyan"/>
        </w:rPr>
        <w:t>use</w:t>
      </w:r>
      <w:r w:rsidRPr="00B87838">
        <w:rPr>
          <w:rStyle w:val="StyleUnderline"/>
          <w:highlight w:val="cyan"/>
        </w:rPr>
        <w:t xml:space="preserve"> of</w:t>
      </w:r>
      <w:r w:rsidRPr="00C2231F">
        <w:rPr>
          <w:rStyle w:val="StyleUnderline"/>
        </w:rPr>
        <w:t xml:space="preserve"> state </w:t>
      </w:r>
      <w:r w:rsidRPr="00357CB2">
        <w:rPr>
          <w:rStyle w:val="Emphasis"/>
        </w:rPr>
        <w:t xml:space="preserve">consumer </w:t>
      </w:r>
      <w:r w:rsidRPr="00B87838">
        <w:rPr>
          <w:rStyle w:val="Emphasis"/>
          <w:highlight w:val="cyan"/>
        </w:rPr>
        <w:t>protection</w:t>
      </w:r>
      <w:r w:rsidRPr="00B87838">
        <w:rPr>
          <w:rStyle w:val="StyleUnderline"/>
          <w:highlight w:val="cyan"/>
        </w:rPr>
        <w:t xml:space="preserve"> statutes</w:t>
      </w:r>
    </w:p>
    <w:p w14:paraId="48DA0113" w14:textId="77777777" w:rsidR="007711CF" w:rsidRPr="00582C52" w:rsidRDefault="007711CF" w:rsidP="007711CF">
      <w:pPr>
        <w:rPr>
          <w:sz w:val="16"/>
        </w:rPr>
      </w:pPr>
      <w:r w:rsidRPr="00C2231F">
        <w:rPr>
          <w:rStyle w:val="StyleUnderline"/>
        </w:rPr>
        <w:lastRenderedPageBreak/>
        <w:t xml:space="preserve">As federal agency priorities shift, state action has indicated that </w:t>
      </w:r>
      <w:r w:rsidRPr="00B87838">
        <w:rPr>
          <w:rStyle w:val="StyleUnderline"/>
          <w:highlight w:val="cyan"/>
        </w:rPr>
        <w:t>any</w:t>
      </w:r>
      <w:r w:rsidRPr="00C2231F">
        <w:rPr>
          <w:rStyle w:val="StyleUnderline"/>
        </w:rPr>
        <w:t xml:space="preserve"> perceived </w:t>
      </w:r>
      <w:r w:rsidRPr="00B87838">
        <w:rPr>
          <w:rStyle w:val="Emphasis"/>
          <w:highlight w:val="cyan"/>
        </w:rPr>
        <w:t>void</w:t>
      </w:r>
      <w:r w:rsidRPr="00C2231F">
        <w:rPr>
          <w:rStyle w:val="StyleUnderline"/>
        </w:rPr>
        <w:t xml:space="preserve"> in federal regulation </w:t>
      </w:r>
      <w:r w:rsidRPr="00B87838">
        <w:rPr>
          <w:rStyle w:val="StyleUnderline"/>
          <w:highlight w:val="cyan"/>
        </w:rPr>
        <w:t xml:space="preserve">will be </w:t>
      </w:r>
      <w:r w:rsidRPr="00B87838">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6E681E20" w14:textId="77777777" w:rsidR="007711CF" w:rsidRPr="00582C52" w:rsidRDefault="007711CF" w:rsidP="007711CF">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2B58A4DE" w14:textId="77777777" w:rsidR="007711CF" w:rsidRPr="00582C52" w:rsidRDefault="007711CF" w:rsidP="007711CF">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02B99A11" w14:textId="77777777" w:rsidR="007711CF" w:rsidRPr="00582C52" w:rsidRDefault="007711CF" w:rsidP="007711CF">
      <w:pPr>
        <w:rPr>
          <w:sz w:val="16"/>
        </w:rPr>
      </w:pPr>
      <w:r w:rsidRPr="00357CB2">
        <w:rPr>
          <w:rStyle w:val="StyleUnderline"/>
        </w:rPr>
        <w:t>States are</w:t>
      </w:r>
      <w:r w:rsidRPr="00357CB2">
        <w:rPr>
          <w:sz w:val="16"/>
        </w:rPr>
        <w:t xml:space="preserve"> also</w:t>
      </w:r>
      <w:r w:rsidRPr="00582C52">
        <w:rPr>
          <w:sz w:val="16"/>
        </w:rPr>
        <w:t xml:space="preserve"> </w:t>
      </w:r>
      <w:r w:rsidRPr="00B87838">
        <w:rPr>
          <w:rStyle w:val="StyleUnderline"/>
          <w:highlight w:val="cyan"/>
        </w:rPr>
        <w:t xml:space="preserve">using </w:t>
      </w:r>
      <w:r w:rsidRPr="00B87838">
        <w:rPr>
          <w:rStyle w:val="Emphasis"/>
          <w:highlight w:val="cyan"/>
        </w:rPr>
        <w:t>novel ways</w:t>
      </w:r>
      <w:r w:rsidRPr="00B87838">
        <w:rPr>
          <w:rStyle w:val="StyleUnderline"/>
          <w:highlight w:val="cyan"/>
        </w:rPr>
        <w:t xml:space="preserve"> to </w:t>
      </w:r>
      <w:r w:rsidRPr="00B87838">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2558213F" w14:textId="77777777" w:rsidR="007711CF" w:rsidRPr="00582C52" w:rsidRDefault="007711CF" w:rsidP="007711CF">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410021AA" w14:textId="77777777" w:rsidR="007711CF" w:rsidRPr="00C2231F" w:rsidRDefault="007711CF" w:rsidP="007711CF">
      <w:pPr>
        <w:rPr>
          <w:rStyle w:val="Emphasis"/>
        </w:rPr>
      </w:pPr>
      <w:r w:rsidRPr="00B87838">
        <w:rPr>
          <w:rStyle w:val="Emphasis"/>
          <w:highlight w:val="cyan"/>
        </w:rPr>
        <w:t>States enforce federal law</w:t>
      </w:r>
    </w:p>
    <w:p w14:paraId="3D1854F1" w14:textId="77777777" w:rsidR="007711CF" w:rsidRPr="00582C52" w:rsidRDefault="007711CF" w:rsidP="007711CF">
      <w:pPr>
        <w:rPr>
          <w:sz w:val="16"/>
        </w:rPr>
      </w:pPr>
      <w:r w:rsidRPr="00582C52">
        <w:rPr>
          <w:sz w:val="16"/>
        </w:rPr>
        <w:t xml:space="preserve">In addition to using state laws to increase enforcement, </w:t>
      </w:r>
      <w:r w:rsidRPr="00C2231F">
        <w:rPr>
          <w:rStyle w:val="StyleUnderline"/>
        </w:rPr>
        <w:t xml:space="preserve">state attorneys general have </w:t>
      </w:r>
      <w:r w:rsidRPr="00B87838">
        <w:rPr>
          <w:rStyle w:val="Emphasis"/>
          <w:highlight w:val="cyan"/>
        </w:rPr>
        <w:t>brought</w:t>
      </w:r>
      <w:r w:rsidRPr="00C2231F">
        <w:rPr>
          <w:rStyle w:val="StyleUnderline"/>
        </w:rPr>
        <w:t xml:space="preserve"> regulatory </w:t>
      </w:r>
      <w:r w:rsidRPr="00B87838">
        <w:rPr>
          <w:rStyle w:val="Emphasis"/>
          <w:highlight w:val="cyan"/>
        </w:rPr>
        <w:t>action</w:t>
      </w:r>
      <w:r w:rsidRPr="00B87838">
        <w:rPr>
          <w:rStyle w:val="StyleUnderline"/>
          <w:highlight w:val="cyan"/>
        </w:rPr>
        <w:t xml:space="preserve"> for alleged </w:t>
      </w:r>
      <w:r w:rsidRPr="00B87838">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697F87C0" w14:textId="77777777" w:rsidR="007711CF" w:rsidRPr="00582C52" w:rsidRDefault="007711CF" w:rsidP="007711CF">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357CB2">
        <w:rPr>
          <w:rStyle w:val="StyleUnderline"/>
        </w:rPr>
        <w:t xml:space="preserve">attorneys general are </w:t>
      </w:r>
      <w:r w:rsidRPr="00B87838">
        <w:rPr>
          <w:rStyle w:val="Emphasis"/>
          <w:highlight w:val="cyan"/>
        </w:rPr>
        <w:t>stepping in</w:t>
      </w:r>
      <w:r w:rsidRPr="00B87838">
        <w:rPr>
          <w:rStyle w:val="StyleUnderline"/>
          <w:highlight w:val="cyan"/>
        </w:rPr>
        <w:t xml:space="preserve"> to address </w:t>
      </w:r>
      <w:r w:rsidRPr="005841D0">
        <w:rPr>
          <w:rStyle w:val="StyleUnderline"/>
        </w:rPr>
        <w:t>perceived</w:t>
      </w:r>
      <w:r w:rsidRPr="00C2231F">
        <w:rPr>
          <w:rStyle w:val="StyleUnderline"/>
        </w:rPr>
        <w:t xml:space="preserve"> </w:t>
      </w:r>
      <w:r w:rsidRPr="00B87838">
        <w:rPr>
          <w:rStyle w:val="StyleUnderline"/>
          <w:highlight w:val="cyan"/>
        </w:rPr>
        <w:t>gaps in</w:t>
      </w:r>
      <w:r w:rsidRPr="00C2231F">
        <w:rPr>
          <w:rStyle w:val="StyleUnderline"/>
        </w:rPr>
        <w:t xml:space="preserve"> federal </w:t>
      </w:r>
      <w:r w:rsidRPr="00B87838">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5C87C7A9" w14:textId="77777777" w:rsidR="007711CF" w:rsidRPr="00582C52" w:rsidRDefault="007711CF" w:rsidP="007711CF">
      <w:pPr>
        <w:rPr>
          <w:sz w:val="16"/>
        </w:rPr>
      </w:pPr>
      <w:r w:rsidRPr="00582C52">
        <w:rPr>
          <w:sz w:val="16"/>
        </w:rPr>
        <w:t>Looking ahead</w:t>
      </w:r>
    </w:p>
    <w:p w14:paraId="60038259" w14:textId="77777777" w:rsidR="007711CF" w:rsidRPr="00582C52" w:rsidRDefault="007711CF" w:rsidP="007711CF">
      <w:pPr>
        <w:rPr>
          <w:sz w:val="16"/>
        </w:rPr>
      </w:pPr>
      <w:r w:rsidRPr="00357CB2">
        <w:rPr>
          <w:rStyle w:val="StyleUnderline"/>
        </w:rPr>
        <w:t>The</w:t>
      </w:r>
      <w:r w:rsidRPr="00C2231F">
        <w:rPr>
          <w:rStyle w:val="StyleUnderline"/>
        </w:rPr>
        <w:t xml:space="preserve"> </w:t>
      </w:r>
      <w:r w:rsidRPr="00B87838">
        <w:rPr>
          <w:rStyle w:val="StyleUnderline"/>
          <w:highlight w:val="cyan"/>
        </w:rPr>
        <w:t>trend</w:t>
      </w:r>
      <w:r w:rsidRPr="00C2231F">
        <w:rPr>
          <w:rStyle w:val="StyleUnderline"/>
        </w:rPr>
        <w:t xml:space="preserve">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357CB2">
        <w:rPr>
          <w:rStyle w:val="StyleUnderline"/>
        </w:rPr>
        <w:t>is</w:t>
      </w:r>
      <w:r w:rsidRPr="00357CB2">
        <w:rPr>
          <w:sz w:val="16"/>
        </w:rPr>
        <w:t xml:space="preserve"> likely </w:t>
      </w:r>
      <w:r w:rsidRPr="00357CB2">
        <w:rPr>
          <w:rStyle w:val="StyleUnderline"/>
        </w:rPr>
        <w:t xml:space="preserve">to </w:t>
      </w:r>
      <w:r w:rsidRPr="00B87838">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01AC7604" w14:textId="77777777" w:rsidR="007711CF" w:rsidRPr="00C2231F" w:rsidRDefault="007711CF" w:rsidP="007711CF">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B87838">
        <w:rPr>
          <w:rStyle w:val="StyleUnderline"/>
          <w:highlight w:val="cyan"/>
        </w:rPr>
        <w:t>presents an opportunity</w:t>
      </w:r>
      <w:r w:rsidRPr="00C2231F">
        <w:rPr>
          <w:rStyle w:val="StyleUnderline"/>
        </w:rPr>
        <w:t xml:space="preserve"> for states </w:t>
      </w:r>
      <w:r w:rsidRPr="00B87838">
        <w:rPr>
          <w:rStyle w:val="StyleUnderline"/>
          <w:highlight w:val="cyan"/>
        </w:rPr>
        <w:t xml:space="preserve">to </w:t>
      </w:r>
      <w:r w:rsidRPr="00B87838">
        <w:rPr>
          <w:rStyle w:val="Emphasis"/>
          <w:highlight w:val="cyan"/>
        </w:rPr>
        <w:t>innovate</w:t>
      </w:r>
      <w:r w:rsidRPr="00B87838">
        <w:rPr>
          <w:rStyle w:val="StyleUnderline"/>
          <w:highlight w:val="cyan"/>
        </w:rPr>
        <w:t xml:space="preserve"> and </w:t>
      </w:r>
      <w:r w:rsidRPr="00B87838">
        <w:rPr>
          <w:rStyle w:val="Emphasis"/>
          <w:highlight w:val="cyan"/>
        </w:rPr>
        <w:t>tailor</w:t>
      </w:r>
      <w:r w:rsidRPr="00C2231F">
        <w:rPr>
          <w:rStyle w:val="StyleUnderline"/>
        </w:rPr>
        <w:t xml:space="preserve"> consumer </w:t>
      </w:r>
      <w:r w:rsidRPr="00B87838">
        <w:rPr>
          <w:rStyle w:val="Emphasis"/>
          <w:highlight w:val="cyan"/>
        </w:rPr>
        <w:t>protection</w:t>
      </w:r>
      <w:r w:rsidRPr="00357CB2">
        <w:rPr>
          <w:rStyle w:val="Emphasis"/>
        </w:rPr>
        <w:t xml:space="preserve"> measures</w:t>
      </w:r>
      <w:r w:rsidRPr="00C2231F">
        <w:rPr>
          <w:rStyle w:val="StyleUnderline"/>
        </w:rPr>
        <w:t xml:space="preserve"> to address local needs effectively.</w:t>
      </w:r>
    </w:p>
    <w:p w14:paraId="50381739" w14:textId="77777777" w:rsidR="007711CF" w:rsidRDefault="007711CF" w:rsidP="007711CF">
      <w:pPr>
        <w:rPr>
          <w:sz w:val="16"/>
        </w:rPr>
      </w:pPr>
      <w:r w:rsidRPr="00582C52">
        <w:rPr>
          <w:sz w:val="16"/>
        </w:rPr>
        <w:lastRenderedPageBreak/>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B87838">
        <w:rPr>
          <w:rStyle w:val="StyleUnderline"/>
          <w:highlight w:val="cyan"/>
        </w:rPr>
        <w:t xml:space="preserve">setting </w:t>
      </w:r>
      <w:r w:rsidRPr="00B87838">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12DFC027" w14:textId="77777777" w:rsidR="007711CF" w:rsidRDefault="007711CF" w:rsidP="007711CF">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2CDB4580" w14:textId="77777777" w:rsidR="007711CF" w:rsidRPr="00230112" w:rsidRDefault="007711CF" w:rsidP="007711CF">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73061537" w14:textId="77777777" w:rsidR="007711CF" w:rsidRPr="004C4E9D" w:rsidRDefault="007711CF" w:rsidP="007711CF">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4B68D764" w14:textId="77777777" w:rsidR="007711CF" w:rsidRPr="004C4E9D" w:rsidRDefault="007711CF" w:rsidP="007711CF">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101BED46" w14:textId="77777777" w:rsidR="007711CF" w:rsidRPr="004C4E9D" w:rsidRDefault="007711CF" w:rsidP="007711CF">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1A6A5705" w14:textId="77777777" w:rsidR="007711CF" w:rsidRPr="004C4E9D" w:rsidRDefault="007711CF" w:rsidP="007711CF">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7C992451" w14:textId="77777777" w:rsidR="007711CF" w:rsidRPr="004C4E9D" w:rsidRDefault="007711CF" w:rsidP="007711CF">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1A133EE6" w14:textId="77777777" w:rsidR="007711CF" w:rsidRPr="004C4E9D" w:rsidRDefault="007711CF" w:rsidP="007711CF">
      <w:pPr>
        <w:rPr>
          <w:sz w:val="16"/>
        </w:rPr>
      </w:pPr>
      <w:r w:rsidRPr="004C4E9D">
        <w:rPr>
          <w:sz w:val="16"/>
        </w:rPr>
        <w:lastRenderedPageBreak/>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6F60C09D" w14:textId="77777777" w:rsidR="007711CF" w:rsidRDefault="007711CF" w:rsidP="007711CF">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6DCA36AD" w14:textId="77777777" w:rsidR="007711CF" w:rsidRPr="00F21371" w:rsidRDefault="007711CF" w:rsidP="007711CF">
      <w:pPr>
        <w:pStyle w:val="Heading4"/>
      </w:pPr>
      <w:r>
        <w:t>No ‘interconnected risks’.</w:t>
      </w:r>
    </w:p>
    <w:p w14:paraId="01A07D6B" w14:textId="77777777" w:rsidR="007711CF" w:rsidRPr="000E4F2A" w:rsidRDefault="007711CF" w:rsidP="007711CF">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04F81B03" w14:textId="77777777" w:rsidR="007711CF" w:rsidRPr="00BD55F5" w:rsidRDefault="007711CF" w:rsidP="007711CF">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3D30EADA" w14:textId="77777777" w:rsidR="007711CF" w:rsidRPr="00BD55F5" w:rsidRDefault="007711CF" w:rsidP="007711CF">
      <w:pPr>
        <w:rPr>
          <w:sz w:val="16"/>
          <w:lang w:eastAsia="ko-KR"/>
        </w:rPr>
      </w:pPr>
      <w:r w:rsidRPr="00BD55F5">
        <w:rPr>
          <w:sz w:val="16"/>
          <w:lang w:eastAsia="ko-KR"/>
        </w:rPr>
        <w:t>The polycrisis illusion</w:t>
      </w:r>
    </w:p>
    <w:p w14:paraId="18AE8B58" w14:textId="77777777" w:rsidR="007711CF" w:rsidRPr="00BD55F5" w:rsidRDefault="007711CF" w:rsidP="007711CF">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7B247E8A" w14:textId="77777777" w:rsidR="007711CF" w:rsidRPr="00BD55F5" w:rsidRDefault="007711CF" w:rsidP="007711CF">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42177097" w14:textId="77777777" w:rsidR="007711CF" w:rsidRPr="00BD55F5" w:rsidRDefault="007711CF" w:rsidP="007711CF">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8471F75" w14:textId="77777777" w:rsidR="007711CF" w:rsidRPr="00BD55F5" w:rsidRDefault="007711CF" w:rsidP="007711CF">
      <w:pPr>
        <w:rPr>
          <w:sz w:val="16"/>
          <w:lang w:eastAsia="ko-KR"/>
        </w:rPr>
      </w:pPr>
      <w:r w:rsidRPr="00BD55F5">
        <w:rPr>
          <w:sz w:val="16"/>
          <w:lang w:eastAsia="ko-KR"/>
        </w:rPr>
        <w:lastRenderedPageBreak/>
        <w:t>When crises aren’t really strongly coupled, they can act as low-correlation assets in a diversified financial portfolio — when one problem is getting worse, another problem somewhere else is likely to be getting better.</w:t>
      </w:r>
    </w:p>
    <w:p w14:paraId="7B8E93BB" w14:textId="77777777" w:rsidR="007711CF" w:rsidRPr="00BD55F5" w:rsidRDefault="007711CF" w:rsidP="007711CF">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27C67109" w14:textId="77777777" w:rsidR="007711CF" w:rsidRPr="00BD55F5" w:rsidRDefault="007711CF" w:rsidP="007711CF">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02EB22BE" w14:textId="77777777" w:rsidR="007711CF" w:rsidRPr="00BD55F5" w:rsidRDefault="007711CF" w:rsidP="007711CF">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11A0768B" w14:textId="77777777" w:rsidR="007711CF" w:rsidRDefault="007711CF" w:rsidP="007711CF">
      <w:pPr>
        <w:rPr>
          <w:sz w:val="16"/>
          <w:lang w:eastAsia="ko-KR"/>
        </w:rPr>
      </w:pPr>
      <w:r>
        <w:rPr>
          <w:sz w:val="16"/>
          <w:lang w:eastAsia="ko-KR"/>
        </w:rPr>
        <w:t>&lt;&lt;TEXT CONDENSED, NONE OMITTED&gt;&gt;</w:t>
      </w:r>
    </w:p>
    <w:p w14:paraId="53F069B8" w14:textId="77777777" w:rsidR="007711CF" w:rsidRPr="00BD55F5" w:rsidRDefault="007711CF" w:rsidP="007711CF">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4914A3AA" w14:textId="77777777" w:rsidR="007711CF" w:rsidRPr="00BD55F5" w:rsidRDefault="007711CF" w:rsidP="007711CF">
      <w:pPr>
        <w:rPr>
          <w:sz w:val="16"/>
          <w:lang w:eastAsia="ko-KR"/>
        </w:rPr>
      </w:pPr>
      <w:r>
        <w:rPr>
          <w:sz w:val="16"/>
          <w:lang w:eastAsia="ko-KR"/>
        </w:rPr>
        <w:t>&lt;&lt;PARAGRAPH BREAKS RESUME&gt;&gt;</w:t>
      </w:r>
    </w:p>
    <w:p w14:paraId="37D79935" w14:textId="77777777" w:rsidR="007711CF" w:rsidRPr="00A63D15" w:rsidRDefault="007711CF" w:rsidP="007711CF">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1B046947" w14:textId="77777777" w:rsidR="00C87BF9" w:rsidRDefault="00C87BF9" w:rsidP="00C87BF9">
      <w:pPr>
        <w:pStyle w:val="Heading1"/>
      </w:pPr>
      <w:r>
        <w:lastRenderedPageBreak/>
        <w:t>2NC---Round 7---Wake</w:t>
      </w:r>
    </w:p>
    <w:p w14:paraId="134793B9" w14:textId="77777777" w:rsidR="00C87BF9" w:rsidRDefault="00C87BF9" w:rsidP="00C87BF9">
      <w:pPr>
        <w:pStyle w:val="Heading2"/>
      </w:pPr>
      <w:r>
        <w:lastRenderedPageBreak/>
        <w:t>DA---Midterms</w:t>
      </w:r>
    </w:p>
    <w:p w14:paraId="3BFAEC43" w14:textId="77777777" w:rsidR="00C87BF9" w:rsidRDefault="00C87BF9" w:rsidP="00C87BF9">
      <w:pPr>
        <w:pStyle w:val="Heading3"/>
      </w:pPr>
      <w:r>
        <w:lastRenderedPageBreak/>
        <w:t>Impact---AT: Aff Outweighs---2NC</w:t>
      </w:r>
    </w:p>
    <w:p w14:paraId="244687D4" w14:textId="77777777" w:rsidR="00C87BF9" w:rsidRDefault="00C87BF9" w:rsidP="00C87BF9">
      <w:pPr>
        <w:pStyle w:val="Heading4"/>
      </w:pPr>
      <w:r>
        <w:t xml:space="preserve">Russia and China strike </w:t>
      </w:r>
      <w:r w:rsidRPr="00CA56A6">
        <w:rPr>
          <w:u w:val="single"/>
        </w:rPr>
        <w:t>before</w:t>
      </w:r>
      <w:r>
        <w:t xml:space="preserve"> the system comes online.</w:t>
      </w:r>
    </w:p>
    <w:p w14:paraId="40D5A06A" w14:textId="77777777" w:rsidR="00C87BF9" w:rsidRPr="00CA56A6" w:rsidRDefault="00C87BF9" w:rsidP="00C87BF9">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5E77D886" w14:textId="77777777" w:rsidR="00C87BF9" w:rsidRDefault="00C87BF9" w:rsidP="00C87BF9">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36BA7A9A" w14:textId="77777777" w:rsidR="00C87BF9" w:rsidRDefault="00C87BF9" w:rsidP="00C87BF9">
      <w:pPr>
        <w:pStyle w:val="Heading4"/>
      </w:pPr>
      <w:r>
        <w:t xml:space="preserve">Bottom-up backlash causes Congress to </w:t>
      </w:r>
      <w:r w:rsidRPr="00A8135D">
        <w:rPr>
          <w:u w:val="single"/>
        </w:rPr>
        <w:t>impeach</w:t>
      </w:r>
      <w:r>
        <w:t xml:space="preserve"> and </w:t>
      </w:r>
      <w:r w:rsidRPr="00BB04FC">
        <w:rPr>
          <w:u w:val="single"/>
        </w:rPr>
        <w:t>remov</w:t>
      </w:r>
      <w:r>
        <w:rPr>
          <w:u w:val="single"/>
        </w:rPr>
        <w:t>e</w:t>
      </w:r>
      <w:r w:rsidRPr="00525B3F">
        <w:t>.</w:t>
      </w:r>
      <w:r>
        <w:t xml:space="preserve"> Solves </w:t>
      </w:r>
      <w:r w:rsidRPr="0056634D">
        <w:rPr>
          <w:u w:val="single"/>
        </w:rPr>
        <w:t>better</w:t>
      </w:r>
      <w:r>
        <w:t xml:space="preserve"> than employee resistance. </w:t>
      </w:r>
    </w:p>
    <w:p w14:paraId="2AFE2B55" w14:textId="77777777" w:rsidR="00C87BF9" w:rsidRDefault="00C87BF9" w:rsidP="00C87BF9">
      <w:r w:rsidRPr="00AD102A">
        <w:rPr>
          <w:rStyle w:val="Style13ptBold"/>
        </w:rPr>
        <w:t xml:space="preserve">Becker ’25 </w:t>
      </w:r>
      <w:r>
        <w:t>[William S.; February 10; executive director of the Presidential Climate Action Project, a nonpartisan climate policy think tank, served for nearly two decades as a senior official at the U.S. Department of Energy; The Hill, "If we want to stop Trump, we have to start now," https://thehill.com/opinion/campaign/5133377-trump-coup-2026-midterm-elections/]</w:t>
      </w:r>
    </w:p>
    <w:p w14:paraId="73D116FF" w14:textId="77777777" w:rsidR="00C87BF9" w:rsidRPr="00E11418" w:rsidRDefault="00C87BF9" w:rsidP="00C87BF9">
      <w:pPr>
        <w:rPr>
          <w:rStyle w:val="StyleUnderline"/>
        </w:rPr>
      </w:pPr>
      <w:r w:rsidRPr="00E11418">
        <w:rPr>
          <w:rStyle w:val="StyleUnderline"/>
        </w:rPr>
        <w:t xml:space="preserve">Career </w:t>
      </w:r>
      <w:r w:rsidRPr="00DF4609">
        <w:rPr>
          <w:rStyle w:val="Emphasis"/>
          <w:highlight w:val="cyan"/>
        </w:rPr>
        <w:t>federal employees</w:t>
      </w:r>
      <w:r w:rsidRPr="00DF4609">
        <w:rPr>
          <w:rStyle w:val="StyleUnderline"/>
          <w:highlight w:val="cyan"/>
        </w:rPr>
        <w:t xml:space="preserve"> could </w:t>
      </w:r>
      <w:r w:rsidRPr="00DF4609">
        <w:rPr>
          <w:rStyle w:val="Emphasis"/>
          <w:highlight w:val="cya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DF4609">
        <w:rPr>
          <w:rStyle w:val="StyleUnderline"/>
          <w:highlight w:val="cyan"/>
        </w:rPr>
        <w:t>it is</w:t>
      </w:r>
      <w:r w:rsidRPr="00E11418">
        <w:rPr>
          <w:rStyle w:val="StyleUnderline"/>
        </w:rPr>
        <w:t xml:space="preserve"> a </w:t>
      </w:r>
      <w:r w:rsidRPr="00DF4609">
        <w:rPr>
          <w:rStyle w:val="Emphasis"/>
          <w:highlight w:val="cyan"/>
        </w:rPr>
        <w:t>difficult</w:t>
      </w:r>
      <w:r w:rsidRPr="00E11418">
        <w:rPr>
          <w:rStyle w:val="Emphasis"/>
        </w:rPr>
        <w:t xml:space="preserve"> path</w:t>
      </w:r>
      <w:r w:rsidRPr="00E11418">
        <w:rPr>
          <w:sz w:val="16"/>
        </w:rPr>
        <w:t xml:space="preserve">. </w:t>
      </w:r>
      <w:r w:rsidRPr="00DF4609">
        <w:rPr>
          <w:rStyle w:val="StyleUnderline"/>
          <w:highlight w:val="cyan"/>
        </w:rPr>
        <w:t>Trump</w:t>
      </w:r>
      <w:r w:rsidRPr="00E11418">
        <w:rPr>
          <w:sz w:val="16"/>
        </w:rPr>
        <w:t xml:space="preserve">’s team </w:t>
      </w:r>
      <w:r w:rsidRPr="00E11418">
        <w:rPr>
          <w:rStyle w:val="StyleUnderline"/>
        </w:rPr>
        <w:t xml:space="preserve">would </w:t>
      </w:r>
      <w:r w:rsidRPr="00DF4609">
        <w:rPr>
          <w:rStyle w:val="Emphasis"/>
          <w:highlight w:val="cyan"/>
        </w:rPr>
        <w:t>fire</w:t>
      </w:r>
      <w:r w:rsidRPr="00DF4609">
        <w:rPr>
          <w:rStyle w:val="StyleUnderline"/>
          <w:highlight w:val="cyan"/>
        </w:rPr>
        <w:t xml:space="preserve"> them, setting</w:t>
      </w:r>
      <w:r w:rsidRPr="00E11418">
        <w:rPr>
          <w:rStyle w:val="StyleUnderline"/>
        </w:rPr>
        <w:t xml:space="preserve"> a </w:t>
      </w:r>
      <w:r w:rsidRPr="00DF4609">
        <w:rPr>
          <w:rStyle w:val="Emphasis"/>
          <w:highlight w:val="cyan"/>
        </w:rPr>
        <w:t>prolonged appeal</w:t>
      </w:r>
      <w:r w:rsidRPr="00DF4609">
        <w:rPr>
          <w:rStyle w:val="StyleUnderline"/>
          <w:highlight w:val="cyan"/>
        </w:rPr>
        <w:t xml:space="preserve"> process</w:t>
      </w:r>
      <w:r w:rsidRPr="00E11418">
        <w:rPr>
          <w:rStyle w:val="StyleUnderline"/>
        </w:rPr>
        <w:t xml:space="preserve"> in motion </w:t>
      </w:r>
      <w:r w:rsidRPr="00DF4609">
        <w:rPr>
          <w:rStyle w:val="StyleUnderline"/>
          <w:highlight w:val="cyan"/>
        </w:rPr>
        <w:t>that</w:t>
      </w:r>
      <w:r w:rsidRPr="00E11418">
        <w:rPr>
          <w:rStyle w:val="StyleUnderline"/>
        </w:rPr>
        <w:t xml:space="preserve">, again, </w:t>
      </w:r>
      <w:r w:rsidRPr="00DF4609">
        <w:rPr>
          <w:rStyle w:val="Emphasis"/>
          <w:highlight w:val="cyan"/>
        </w:rPr>
        <w:t>ends</w:t>
      </w:r>
      <w:r w:rsidRPr="00DF4609">
        <w:rPr>
          <w:rStyle w:val="StyleUnderline"/>
          <w:highlight w:val="cyan"/>
        </w:rPr>
        <w:t xml:space="preserve"> in</w:t>
      </w:r>
      <w:r w:rsidRPr="00E11418">
        <w:rPr>
          <w:rStyle w:val="StyleUnderline"/>
        </w:rPr>
        <w:t xml:space="preserve"> the </w:t>
      </w:r>
      <w:r w:rsidRPr="00DF4609">
        <w:rPr>
          <w:rStyle w:val="Emphasis"/>
          <w:highlight w:val="cyan"/>
        </w:rPr>
        <w:t>courts</w:t>
      </w:r>
      <w:r w:rsidRPr="00E11418">
        <w:rPr>
          <w:rStyle w:val="StyleUnderline"/>
        </w:rPr>
        <w:t xml:space="preserve">. </w:t>
      </w:r>
    </w:p>
    <w:p w14:paraId="376C1A8A" w14:textId="77777777" w:rsidR="00C87BF9" w:rsidRPr="00E11418" w:rsidRDefault="00C87BF9" w:rsidP="00C87BF9">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4942FB2C" w14:textId="77777777" w:rsidR="00C87BF9" w:rsidRPr="00917CA6" w:rsidRDefault="00C87BF9" w:rsidP="00C87BF9">
      <w:pPr>
        <w:rPr>
          <w:sz w:val="16"/>
        </w:rPr>
      </w:pPr>
      <w:r w:rsidRPr="00E11418">
        <w:rPr>
          <w:sz w:val="16"/>
        </w:rPr>
        <w:t xml:space="preserve">However, </w:t>
      </w:r>
      <w:r w:rsidRPr="00DF4609">
        <w:rPr>
          <w:rStyle w:val="StyleUnderline"/>
          <w:highlight w:val="cyan"/>
        </w:rPr>
        <w:t xml:space="preserve">there is </w:t>
      </w:r>
      <w:r w:rsidRPr="00DF4609">
        <w:rPr>
          <w:rStyle w:val="Emphasis"/>
          <w:highlight w:val="cyan"/>
        </w:rPr>
        <w:t>no substitute</w:t>
      </w:r>
      <w:r w:rsidRPr="00DF4609">
        <w:rPr>
          <w:rStyle w:val="StyleUnderline"/>
          <w:highlight w:val="cyan"/>
        </w:rPr>
        <w:t xml:space="preserve"> for a </w:t>
      </w:r>
      <w:r w:rsidRPr="00DF4609">
        <w:rPr>
          <w:rStyle w:val="Emphasis"/>
          <w:highlight w:val="cya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DF4609">
        <w:rPr>
          <w:rStyle w:val="Emphasis"/>
          <w:highlight w:val="cyan"/>
        </w:rPr>
        <w:t>26</w:t>
      </w:r>
      <w:r w:rsidRPr="00E11418">
        <w:rPr>
          <w:rStyle w:val="StyleUnderline"/>
        </w:rPr>
        <w:t xml:space="preserve"> midterm election campaign</w:t>
      </w:r>
      <w:r w:rsidRPr="00E11418">
        <w:rPr>
          <w:sz w:val="16"/>
        </w:rPr>
        <w:t xml:space="preserve"> to </w:t>
      </w:r>
      <w:r w:rsidRPr="00DF4609">
        <w:rPr>
          <w:rStyle w:val="StyleUnderline"/>
          <w:highlight w:val="cyan"/>
        </w:rPr>
        <w:t>install</w:t>
      </w:r>
      <w:r w:rsidRPr="00E11418">
        <w:rPr>
          <w:rStyle w:val="StyleUnderline"/>
        </w:rPr>
        <w:t xml:space="preserve"> a </w:t>
      </w:r>
      <w:r w:rsidRPr="00DF4609">
        <w:rPr>
          <w:rStyle w:val="StyleUnderline"/>
          <w:highlight w:val="cyan"/>
        </w:rPr>
        <w:t xml:space="preserve">Congress willing to </w:t>
      </w:r>
      <w:r w:rsidRPr="00DF4609">
        <w:rPr>
          <w:rStyle w:val="Emphasis"/>
          <w:highlight w:val="cya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DF4609">
        <w:rPr>
          <w:rStyle w:val="StyleUnderline"/>
          <w:highlight w:val="cyan"/>
        </w:rPr>
        <w:t xml:space="preserve">that </w:t>
      </w:r>
      <w:r w:rsidRPr="00DF4609">
        <w:rPr>
          <w:rStyle w:val="Emphasis"/>
          <w:highlight w:val="cyan"/>
        </w:rPr>
        <w:t>doesn’t</w:t>
      </w:r>
      <w:r w:rsidRPr="00E11418">
        <w:rPr>
          <w:rStyle w:val="StyleUnderline"/>
        </w:rPr>
        <w:t xml:space="preserve"> necessarily </w:t>
      </w:r>
      <w:r w:rsidRPr="00DF4609">
        <w:rPr>
          <w:rStyle w:val="StyleUnderline"/>
          <w:highlight w:val="cyan"/>
        </w:rPr>
        <w:t xml:space="preserve">mean a </w:t>
      </w:r>
      <w:r w:rsidRPr="00DF4609">
        <w:rPr>
          <w:rStyle w:val="Emphasis"/>
          <w:highlight w:val="cyan"/>
        </w:rPr>
        <w:t>Dem</w:t>
      </w:r>
      <w:r w:rsidRPr="00E11418">
        <w:rPr>
          <w:rStyle w:val="StyleUnderline"/>
        </w:rPr>
        <w:t xml:space="preserve">ocrat </w:t>
      </w:r>
      <w:r w:rsidRPr="00DF4609">
        <w:rPr>
          <w:rStyle w:val="Emphasis"/>
          <w:highlight w:val="cyan"/>
        </w:rPr>
        <w:t>supermajority</w:t>
      </w:r>
      <w:r w:rsidRPr="00E11418">
        <w:rPr>
          <w:sz w:val="16"/>
        </w:rPr>
        <w:t xml:space="preserve">. Instead, </w:t>
      </w:r>
      <w:r w:rsidRPr="00DF4609">
        <w:rPr>
          <w:rStyle w:val="StyleUnderline"/>
          <w:highlight w:val="cyan"/>
        </w:rPr>
        <w:t>it requires a supermajority</w:t>
      </w:r>
      <w:r w:rsidRPr="00E11418">
        <w:rPr>
          <w:rStyle w:val="StyleUnderline"/>
        </w:rPr>
        <w:t xml:space="preserve"> of senators </w:t>
      </w:r>
      <w:r w:rsidRPr="00DF4609">
        <w:rPr>
          <w:rStyle w:val="StyleUnderline"/>
          <w:highlight w:val="cyan"/>
        </w:rPr>
        <w:t xml:space="preserve">who put </w:t>
      </w:r>
      <w:r w:rsidRPr="00DF4609">
        <w:rPr>
          <w:rStyle w:val="Emphasis"/>
          <w:highlight w:val="cyan"/>
        </w:rPr>
        <w:t>country</w:t>
      </w:r>
      <w:r w:rsidRPr="00DF4609">
        <w:rPr>
          <w:rStyle w:val="StyleUnderline"/>
          <w:highlight w:val="cyan"/>
        </w:rPr>
        <w:t xml:space="preserve"> above </w:t>
      </w:r>
      <w:r w:rsidRPr="00DF4609">
        <w:rPr>
          <w:rStyle w:val="Emphasis"/>
          <w:highlight w:val="cyan"/>
        </w:rPr>
        <w:t>party</w:t>
      </w:r>
      <w:r w:rsidRPr="00DF4609">
        <w:rPr>
          <w:rStyle w:val="StyleUnderline"/>
          <w:highlight w:val="cyan"/>
        </w:rPr>
        <w:t>.</w:t>
      </w:r>
      <w:r w:rsidRPr="00E11418">
        <w:rPr>
          <w:sz w:val="16"/>
        </w:rPr>
        <w:t xml:space="preserve"> </w:t>
      </w:r>
    </w:p>
    <w:p w14:paraId="29AA9510" w14:textId="77777777" w:rsidR="00C87BF9" w:rsidRDefault="00C87BF9" w:rsidP="00C87BF9">
      <w:pPr>
        <w:pStyle w:val="Heading3"/>
      </w:pPr>
      <w:r>
        <w:lastRenderedPageBreak/>
        <w:t>U---2NC</w:t>
      </w:r>
    </w:p>
    <w:p w14:paraId="102544A2" w14:textId="77777777" w:rsidR="00C87BF9" w:rsidRDefault="00C87BF9" w:rsidP="00C87BF9">
      <w:pPr>
        <w:pStyle w:val="Heading4"/>
      </w:pPr>
      <w:r>
        <w:t xml:space="preserve">Polymarket is </w:t>
      </w:r>
      <w:r w:rsidRPr="00EA7136">
        <w:t>reliable</w:t>
      </w:r>
      <w:r>
        <w:t xml:space="preserve">, especially in </w:t>
      </w:r>
      <w:r w:rsidRPr="005A53F4">
        <w:rPr>
          <w:u w:val="single"/>
        </w:rPr>
        <w:t>toss-up districts</w:t>
      </w:r>
      <w:r>
        <w:t xml:space="preserve">. </w:t>
      </w:r>
    </w:p>
    <w:p w14:paraId="00C6A8B6" w14:textId="77777777" w:rsidR="00C87BF9" w:rsidRPr="00E345CA" w:rsidRDefault="00C87BF9" w:rsidP="00C87BF9">
      <w:r w:rsidRPr="00E345CA">
        <w:rPr>
          <w:rStyle w:val="Style13ptBold"/>
        </w:rPr>
        <w:t xml:space="preserve">Cutting ’25 </w:t>
      </w:r>
      <w:r>
        <w:t>[Laurie E. Cutting, Sarah S. Hughes-Berheim, Paul M. Johnson, Hiba Baroud, and Brett Goldstein; July 7; Professor of Special Education, Psychology, Radiology, and Pediatrics, Senior Scientist at Haskins Laboratories and a member of the Vanderbilt Brain Institute; arXiv, "Are Betting Markets Better than Polling in Predicting Political Elections?" https://arxiv.org/html/2507.08921]</w:t>
      </w:r>
    </w:p>
    <w:p w14:paraId="604307E3" w14:textId="77777777" w:rsidR="00C87BF9" w:rsidRPr="00A365F5" w:rsidRDefault="00C87BF9" w:rsidP="00C87BF9">
      <w:pPr>
        <w:rPr>
          <w:sz w:val="16"/>
        </w:rPr>
      </w:pPr>
      <w:r w:rsidRPr="002D40A3">
        <w:rPr>
          <w:sz w:val="16"/>
        </w:rPr>
        <w:t xml:space="preserve">In conclusion, </w:t>
      </w:r>
      <w:r w:rsidRPr="00551727">
        <w:rPr>
          <w:rStyle w:val="StyleUnderline"/>
          <w:highlight w:val="cyan"/>
        </w:rPr>
        <w:t>the</w:t>
      </w:r>
      <w:r w:rsidRPr="00E345CA">
        <w:rPr>
          <w:rStyle w:val="StyleUnderline"/>
        </w:rPr>
        <w:t xml:space="preserve"> current </w:t>
      </w:r>
      <w:r w:rsidRPr="00551727">
        <w:rPr>
          <w:rStyle w:val="StyleUnderline"/>
          <w:highlight w:val="cyan"/>
        </w:rPr>
        <w:t>study was</w:t>
      </w:r>
      <w:r w:rsidRPr="00E345CA">
        <w:rPr>
          <w:rStyle w:val="StyleUnderline"/>
        </w:rPr>
        <w:t xml:space="preserve"> the </w:t>
      </w:r>
      <w:r w:rsidRPr="00551727">
        <w:rPr>
          <w:rStyle w:val="Emphasis"/>
          <w:highlight w:val="cyan"/>
        </w:rPr>
        <w:t>first</w:t>
      </w:r>
      <w:r w:rsidRPr="00551727">
        <w:rPr>
          <w:rStyle w:val="StyleUnderline"/>
          <w:highlight w:val="cyan"/>
        </w:rPr>
        <w:t xml:space="preserve"> to </w:t>
      </w:r>
      <w:r w:rsidRPr="00551727">
        <w:rPr>
          <w:rStyle w:val="Emphasis"/>
          <w:highlight w:val="cyan"/>
        </w:rPr>
        <w:t>systematically compare</w:t>
      </w:r>
      <w:r w:rsidRPr="002D40A3">
        <w:rPr>
          <w:sz w:val="16"/>
        </w:rPr>
        <w:t xml:space="preserve"> traditional </w:t>
      </w:r>
      <w:r w:rsidRPr="00551727">
        <w:rPr>
          <w:rStyle w:val="StyleUnderline"/>
          <w:highlight w:val="cyan"/>
        </w:rPr>
        <w:t>polling</w:t>
      </w:r>
      <w:r w:rsidRPr="002D40A3">
        <w:rPr>
          <w:sz w:val="16"/>
        </w:rPr>
        <w:t xml:space="preserve"> data </w:t>
      </w:r>
      <w:r w:rsidRPr="00551727">
        <w:rPr>
          <w:rStyle w:val="StyleUnderline"/>
          <w:highlight w:val="cyan"/>
        </w:rPr>
        <w:t>to</w:t>
      </w:r>
      <w:r w:rsidRPr="00E345CA">
        <w:rPr>
          <w:rStyle w:val="StyleUnderline"/>
        </w:rPr>
        <w:t xml:space="preserve"> betting market data from</w:t>
      </w:r>
      <w:r w:rsidRPr="002D40A3">
        <w:rPr>
          <w:sz w:val="16"/>
        </w:rPr>
        <w:t xml:space="preserve"> one of the largest betting markets, </w:t>
      </w:r>
      <w:r w:rsidRPr="00551727">
        <w:rPr>
          <w:rStyle w:val="Emphasis"/>
          <w:highlight w:val="cyan"/>
        </w:rPr>
        <w:t>Polymarket</w:t>
      </w:r>
      <w:r w:rsidRPr="002D40A3">
        <w:rPr>
          <w:sz w:val="16"/>
        </w:rPr>
        <w:t xml:space="preserve">. </w:t>
      </w:r>
      <w:r w:rsidRPr="00E345CA">
        <w:rPr>
          <w:rStyle w:val="StyleUnderline"/>
        </w:rPr>
        <w:t>This</w:t>
      </w:r>
      <w:r w:rsidRPr="002D40A3">
        <w:rPr>
          <w:sz w:val="16"/>
        </w:rPr>
        <w:t xml:space="preserve"> type of </w:t>
      </w:r>
      <w:r w:rsidRPr="00E345CA">
        <w:rPr>
          <w:rStyle w:val="StyleUnderline"/>
        </w:rPr>
        <w:t xml:space="preserve">analysis was </w:t>
      </w:r>
      <w:r w:rsidRPr="00551727">
        <w:rPr>
          <w:rStyle w:val="StyleUnderline"/>
          <w:highlight w:val="cyan"/>
        </w:rPr>
        <w:t>motivated</w:t>
      </w:r>
      <w:r w:rsidRPr="002D40A3">
        <w:rPr>
          <w:sz w:val="16"/>
        </w:rPr>
        <w:t xml:space="preserve"> in part </w:t>
      </w:r>
      <w:r w:rsidRPr="00551727">
        <w:rPr>
          <w:rStyle w:val="StyleUnderline"/>
          <w:highlight w:val="cyan"/>
        </w:rPr>
        <w:t>from</w:t>
      </w:r>
      <w:r w:rsidRPr="00E345CA">
        <w:rPr>
          <w:rStyle w:val="StyleUnderline"/>
        </w:rPr>
        <w:t xml:space="preserve"> </w:t>
      </w:r>
      <w:r w:rsidRPr="00551727">
        <w:rPr>
          <w:rStyle w:val="StyleUnderline"/>
        </w:rPr>
        <w:t xml:space="preserve">the </w:t>
      </w:r>
      <w:r w:rsidRPr="00551727">
        <w:rPr>
          <w:rStyle w:val="Emphasis"/>
          <w:highlight w:val="cyan"/>
        </w:rPr>
        <w:t>inaccuracies</w:t>
      </w:r>
      <w:r w:rsidRPr="00551727">
        <w:rPr>
          <w:rStyle w:val="StyleUnderline"/>
          <w:highlight w:val="cyan"/>
        </w:rPr>
        <w:t xml:space="preserve"> of </w:t>
      </w:r>
      <w:r w:rsidRPr="00551727">
        <w:rPr>
          <w:rStyle w:val="Emphasis"/>
          <w:highlight w:val="cyan"/>
        </w:rPr>
        <w:t>polling</w:t>
      </w:r>
      <w:r w:rsidRPr="00551727">
        <w:rPr>
          <w:rStyle w:val="Emphasis"/>
        </w:rPr>
        <w:t xml:space="preserve"> data</w:t>
      </w:r>
      <w:r w:rsidRPr="00551727">
        <w:rPr>
          <w:sz w:val="16"/>
        </w:rPr>
        <w:t xml:space="preserve"> </w:t>
      </w:r>
      <w:r w:rsidRPr="00551727">
        <w:rPr>
          <w:rStyle w:val="StyleUnderline"/>
          <w:highlight w:val="cyan"/>
        </w:rPr>
        <w:t>in</w:t>
      </w:r>
      <w:r w:rsidRPr="00551727">
        <w:rPr>
          <w:rStyle w:val="StyleUnderline"/>
        </w:rPr>
        <w:t xml:space="preserve"> the past </w:t>
      </w:r>
      <w:r w:rsidRPr="00551727">
        <w:rPr>
          <w:rStyle w:val="Emphasis"/>
          <w:highlight w:val="cyan"/>
        </w:rPr>
        <w:t>several</w:t>
      </w:r>
      <w:r w:rsidRPr="00551727">
        <w:rPr>
          <w:sz w:val="16"/>
        </w:rPr>
        <w:t xml:space="preserve"> presidential </w:t>
      </w:r>
      <w:r w:rsidRPr="00551727">
        <w:rPr>
          <w:rStyle w:val="Emphasis"/>
          <w:highlight w:val="cyan"/>
        </w:rPr>
        <w:t>elections</w:t>
      </w:r>
      <w:r w:rsidRPr="00551727">
        <w:rPr>
          <w:sz w:val="16"/>
        </w:rPr>
        <w:t xml:space="preserve"> (Kennedy et al., 2023; Kennedy and Keeter, 2024), as well as the increase</w:t>
      </w:r>
      <w:r w:rsidRPr="002D40A3">
        <w:rPr>
          <w:sz w:val="16"/>
        </w:rPr>
        <w:t xml:space="preserve"> in online betting markets for predicting binary events (e.g., Polymarket and Kalshi). </w:t>
      </w:r>
      <w:r w:rsidRPr="00551727">
        <w:rPr>
          <w:rStyle w:val="Emphasis"/>
        </w:rPr>
        <w:t>Descriptive</w:t>
      </w:r>
      <w:r w:rsidRPr="00E345CA">
        <w:rPr>
          <w:rStyle w:val="StyleUnderline"/>
        </w:rPr>
        <w:t xml:space="preserve"> and </w:t>
      </w:r>
      <w:r w:rsidRPr="00551727">
        <w:rPr>
          <w:rStyle w:val="Emphasis"/>
          <w:highlight w:val="cyan"/>
        </w:rPr>
        <w:t>predictive results</w:t>
      </w:r>
      <w:r w:rsidRPr="00551727">
        <w:rPr>
          <w:rStyle w:val="StyleUnderline"/>
          <w:highlight w:val="cyan"/>
        </w:rPr>
        <w:t xml:space="preserve"> indicate</w:t>
      </w:r>
      <w:r w:rsidRPr="00E345CA">
        <w:rPr>
          <w:rStyle w:val="StyleUnderline"/>
        </w:rPr>
        <w:t xml:space="preserve"> national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was </w:t>
      </w:r>
      <w:r w:rsidRPr="00551727">
        <w:rPr>
          <w:rStyle w:val="Emphasis"/>
          <w:highlight w:val="cyan"/>
        </w:rPr>
        <w:t>superior</w:t>
      </w:r>
      <w:r w:rsidRPr="00551727">
        <w:rPr>
          <w:rStyle w:val="StyleUnderline"/>
          <w:highlight w:val="cyan"/>
        </w:rPr>
        <w:t xml:space="preserve"> to</w:t>
      </w:r>
      <w:r w:rsidRPr="002D40A3">
        <w:rPr>
          <w:sz w:val="16"/>
        </w:rPr>
        <w:t xml:space="preserve"> that of the </w:t>
      </w:r>
      <w:r w:rsidRPr="00551727">
        <w:rPr>
          <w:rStyle w:val="Emphasis"/>
          <w:highlight w:val="cyan"/>
        </w:rPr>
        <w:t>polling</w:t>
      </w:r>
      <w:r w:rsidRPr="00E345CA">
        <w:rPr>
          <w:rStyle w:val="Emphasis"/>
        </w:rPr>
        <w:t xml:space="preserve"> data</w:t>
      </w:r>
      <w:r w:rsidRPr="00E345CA">
        <w:rPr>
          <w:rStyle w:val="StyleUnderline"/>
        </w:rPr>
        <w:t xml:space="preserve"> in predicting Trump to be the winner</w:t>
      </w:r>
      <w:r w:rsidRPr="002D40A3">
        <w:rPr>
          <w:sz w:val="16"/>
        </w:rPr>
        <w:t xml:space="preserve"> of the 2024 presidential election. </w:t>
      </w:r>
      <w:r w:rsidRPr="00E345CA">
        <w:rPr>
          <w:rStyle w:val="StyleUnderline"/>
        </w:rPr>
        <w:t>With</w:t>
      </w:r>
      <w:r w:rsidRPr="00551727">
        <w:rPr>
          <w:rStyle w:val="StyleUnderline"/>
          <w:highlight w:val="cyan"/>
        </w:rPr>
        <w:t>in</w:t>
      </w:r>
      <w:r w:rsidRPr="00E345CA">
        <w:rPr>
          <w:rStyle w:val="StyleUnderline"/>
        </w:rPr>
        <w:t xml:space="preserve"> the </w:t>
      </w:r>
      <w:r w:rsidRPr="00551727">
        <w:rPr>
          <w:rStyle w:val="Emphasis"/>
          <w:highlight w:val="cyan"/>
        </w:rPr>
        <w:t>swing states specifically</w:t>
      </w:r>
      <w:r w:rsidRPr="002D40A3">
        <w:rPr>
          <w:sz w:val="16"/>
        </w:rPr>
        <w:t xml:space="preserve">, examination of the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provided </w:t>
      </w:r>
      <w:r w:rsidRPr="00551727">
        <w:rPr>
          <w:rStyle w:val="Emphasis"/>
          <w:highlight w:val="cyan"/>
        </w:rPr>
        <w:t>unique insight</w:t>
      </w:r>
      <w:r w:rsidRPr="00E345CA">
        <w:rPr>
          <w:rStyle w:val="StyleUnderline"/>
        </w:rPr>
        <w:t xml:space="preserve"> into voting behavior </w:t>
      </w:r>
      <w:r w:rsidRPr="00551727">
        <w:rPr>
          <w:rStyle w:val="StyleUnderline"/>
          <w:highlight w:val="cyan"/>
        </w:rPr>
        <w:t>beyond</w:t>
      </w:r>
      <w:r w:rsidRPr="00E345CA">
        <w:rPr>
          <w:rStyle w:val="StyleUnderline"/>
        </w:rPr>
        <w:t xml:space="preserve"> that which was available from the </w:t>
      </w:r>
      <w:r w:rsidRPr="00551727">
        <w:rPr>
          <w:rStyle w:val="StyleUnderline"/>
          <w:highlight w:val="cyan"/>
        </w:rPr>
        <w:t>polls</w:t>
      </w:r>
      <w:r w:rsidRPr="002D40A3">
        <w:rPr>
          <w:sz w:val="16"/>
        </w:rPr>
        <w:t>.</w:t>
      </w:r>
    </w:p>
    <w:p w14:paraId="06926B08" w14:textId="77777777" w:rsidR="00C87BF9" w:rsidRDefault="00C87BF9" w:rsidP="00C87BF9">
      <w:pPr>
        <w:pStyle w:val="Heading4"/>
      </w:pPr>
      <w:r>
        <w:t xml:space="preserve">The GOP is </w:t>
      </w:r>
      <w:r w:rsidRPr="00302044">
        <w:rPr>
          <w:u w:val="single"/>
        </w:rPr>
        <w:t>losing</w:t>
      </w:r>
      <w:r>
        <w:t xml:space="preserve"> on it now. Trump needs to turn around the narrative. </w:t>
      </w:r>
    </w:p>
    <w:p w14:paraId="3A20CF7F" w14:textId="77777777" w:rsidR="00C87BF9" w:rsidRDefault="00C87BF9" w:rsidP="00C87BF9">
      <w:r w:rsidRPr="00417C5A">
        <w:rPr>
          <w:rStyle w:val="Style13ptBold"/>
        </w:rPr>
        <w:t xml:space="preserve">McIntosh ’11-14 </w:t>
      </w:r>
      <w:r>
        <w:t>[David; 2025; JD, former Congressman and President of the Club for Growth; Washington Examiner, "It’s the economy, stupid — again," https://www.washingtonexaminer.com/op-eds/3885850/republican-economic-policy-voting-midterm-elections/]</w:t>
      </w:r>
    </w:p>
    <w:p w14:paraId="17C520D1" w14:textId="77777777" w:rsidR="00C87BF9" w:rsidRPr="002A33F1" w:rsidRDefault="00C87BF9" w:rsidP="00C87BF9">
      <w:pPr>
        <w:rPr>
          <w:sz w:val="16"/>
        </w:rPr>
      </w:pPr>
      <w:r w:rsidRPr="002A33F1">
        <w:rPr>
          <w:rStyle w:val="Emphasis"/>
          <w:highlight w:val="cyan"/>
        </w:rPr>
        <w:t>Repub</w:t>
      </w:r>
      <w:r w:rsidRPr="007A1B40">
        <w:rPr>
          <w:rStyle w:val="StyleUnderline"/>
        </w:rPr>
        <w:t>lican</w:t>
      </w:r>
      <w:r w:rsidRPr="002A33F1">
        <w:rPr>
          <w:rStyle w:val="Emphasis"/>
          <w:highlight w:val="cyan"/>
        </w:rPr>
        <w:t>s</w:t>
      </w:r>
      <w:r w:rsidRPr="002A33F1">
        <w:rPr>
          <w:rStyle w:val="StyleUnderline"/>
          <w:highlight w:val="cyan"/>
        </w:rPr>
        <w:t xml:space="preserve"> should</w:t>
      </w:r>
      <w:r w:rsidRPr="002A33F1">
        <w:rPr>
          <w:sz w:val="16"/>
        </w:rPr>
        <w:t xml:space="preserve"> treat the 20</w:t>
      </w:r>
      <w:r w:rsidRPr="002A33F1">
        <w:rPr>
          <w:rStyle w:val="Emphasis"/>
          <w:highlight w:val="cyan"/>
        </w:rPr>
        <w:t>25</w:t>
      </w:r>
      <w:r w:rsidRPr="002A33F1">
        <w:rPr>
          <w:sz w:val="16"/>
        </w:rPr>
        <w:t xml:space="preserve"> elections not as a defeat, but </w:t>
      </w:r>
      <w:r w:rsidRPr="002A33F1">
        <w:rPr>
          <w:rStyle w:val="StyleUnderline"/>
          <w:highlight w:val="cyan"/>
        </w:rPr>
        <w:t xml:space="preserve">as a </w:t>
      </w:r>
      <w:r w:rsidRPr="002A33F1">
        <w:rPr>
          <w:rStyle w:val="Emphasis"/>
          <w:highlight w:val="cyan"/>
        </w:rPr>
        <w:t>warning</w:t>
      </w:r>
      <w:r w:rsidRPr="007A1B40">
        <w:rPr>
          <w:rStyle w:val="StyleUnderline"/>
        </w:rPr>
        <w:t xml:space="preserve">. The </w:t>
      </w:r>
      <w:r w:rsidRPr="002A33F1">
        <w:rPr>
          <w:rStyle w:val="StyleUnderline"/>
        </w:rPr>
        <w:t xml:space="preserve">message from </w:t>
      </w:r>
      <w:r w:rsidRPr="002A33F1">
        <w:rPr>
          <w:rStyle w:val="Emphasis"/>
          <w:highlight w:val="cyan"/>
        </w:rPr>
        <w:t>voters</w:t>
      </w:r>
      <w:r w:rsidRPr="002A33F1">
        <w:rPr>
          <w:rStyle w:val="StyleUnderline"/>
        </w:rPr>
        <w:t xml:space="preserve"> is unmistakable</w:t>
      </w:r>
      <w:r w:rsidRPr="007A1B40">
        <w:rPr>
          <w:rStyle w:val="StyleUnderline"/>
        </w:rPr>
        <w:t xml:space="preserve">: they </w:t>
      </w:r>
      <w:r w:rsidRPr="002A33F1">
        <w:rPr>
          <w:rStyle w:val="StyleUnderline"/>
          <w:highlight w:val="cyan"/>
        </w:rPr>
        <w:t xml:space="preserve">are </w:t>
      </w:r>
      <w:r w:rsidRPr="002A33F1">
        <w:rPr>
          <w:rStyle w:val="Emphasis"/>
          <w:highlight w:val="cyan"/>
        </w:rPr>
        <w:t>furious</w:t>
      </w:r>
      <w:r w:rsidRPr="007A1B40">
        <w:rPr>
          <w:rStyle w:val="StyleUnderline"/>
        </w:rPr>
        <w:t xml:space="preserve"> </w:t>
      </w:r>
      <w:r w:rsidRPr="002A33F1">
        <w:rPr>
          <w:rStyle w:val="StyleUnderline"/>
          <w:highlight w:val="cyan"/>
        </w:rPr>
        <w:t>about</w:t>
      </w:r>
      <w:r w:rsidRPr="002A33F1">
        <w:rPr>
          <w:sz w:val="16"/>
        </w:rPr>
        <w:t xml:space="preserve"> the </w:t>
      </w:r>
      <w:r w:rsidRPr="002A33F1">
        <w:rPr>
          <w:rStyle w:val="Emphasis"/>
          <w:highlight w:val="cyan"/>
        </w:rPr>
        <w:t>c</w:t>
      </w:r>
      <w:r w:rsidRPr="002A33F1">
        <w:rPr>
          <w:rStyle w:val="StyleUnderline"/>
          <w:highlight w:val="cyan"/>
        </w:rPr>
        <w:t>ost</w:t>
      </w:r>
      <w:r w:rsidRPr="007A1B40">
        <w:rPr>
          <w:rStyle w:val="StyleUnderline"/>
        </w:rPr>
        <w:t xml:space="preserve"> </w:t>
      </w:r>
      <w:r w:rsidRPr="007A1B40">
        <w:rPr>
          <w:rStyle w:val="Emphasis"/>
        </w:rPr>
        <w:t>o</w:t>
      </w:r>
      <w:r w:rsidRPr="007A1B40">
        <w:rPr>
          <w:rStyle w:val="StyleUnderline"/>
        </w:rPr>
        <w:t xml:space="preserve">f </w:t>
      </w:r>
      <w:r w:rsidRPr="007A1B40">
        <w:rPr>
          <w:rStyle w:val="Emphasis"/>
        </w:rPr>
        <w:t>l</w:t>
      </w:r>
      <w:r w:rsidRPr="007A1B40">
        <w:rPr>
          <w:rStyle w:val="StyleUnderline"/>
        </w:rPr>
        <w:t xml:space="preserve">iving, and they’re </w:t>
      </w:r>
      <w:r w:rsidRPr="007A1B40">
        <w:rPr>
          <w:rStyle w:val="Emphasis"/>
        </w:rPr>
        <w:t>not</w:t>
      </w:r>
      <w:r w:rsidRPr="007A1B40">
        <w:rPr>
          <w:rStyle w:val="StyleUnderline"/>
        </w:rPr>
        <w:t xml:space="preserve"> hearing solutions from us</w:t>
      </w:r>
      <w:r w:rsidRPr="002A33F1">
        <w:rPr>
          <w:sz w:val="16"/>
        </w:rPr>
        <w:t>.</w:t>
      </w:r>
    </w:p>
    <w:p w14:paraId="0088B810" w14:textId="77777777" w:rsidR="00C87BF9" w:rsidRPr="002A33F1" w:rsidRDefault="00C87BF9" w:rsidP="00C87BF9">
      <w:pPr>
        <w:rPr>
          <w:sz w:val="16"/>
        </w:rPr>
      </w:pPr>
      <w:r w:rsidRPr="002A33F1">
        <w:rPr>
          <w:sz w:val="16"/>
        </w:rPr>
        <w:t xml:space="preserve">Heading into the election, </w:t>
      </w:r>
      <w:r w:rsidRPr="002A33F1">
        <w:rPr>
          <w:rStyle w:val="StyleUnderline"/>
          <w:highlight w:val="cyan"/>
        </w:rPr>
        <w:t>44%</w:t>
      </w:r>
      <w:r w:rsidRPr="002A33F1">
        <w:rPr>
          <w:rStyle w:val="StyleUnderline"/>
        </w:rPr>
        <w:t xml:space="preserve"> of Americans </w:t>
      </w:r>
      <w:r w:rsidRPr="002A33F1">
        <w:rPr>
          <w:rStyle w:val="StyleUnderline"/>
          <w:highlight w:val="cyan"/>
        </w:rPr>
        <w:t>said</w:t>
      </w:r>
      <w:r w:rsidRPr="002A33F1">
        <w:rPr>
          <w:sz w:val="16"/>
        </w:rPr>
        <w:t xml:space="preserve"> the </w:t>
      </w:r>
      <w:r w:rsidRPr="002A33F1">
        <w:rPr>
          <w:rStyle w:val="Emphasis"/>
          <w:highlight w:val="cyan"/>
        </w:rPr>
        <w:t>c</w:t>
      </w:r>
      <w:r w:rsidRPr="002A33F1">
        <w:rPr>
          <w:rStyle w:val="StyleUnderline"/>
          <w:highlight w:val="cyan"/>
        </w:rPr>
        <w:t>ost</w:t>
      </w:r>
      <w:r w:rsidRPr="002A33F1">
        <w:rPr>
          <w:rStyle w:val="StyleUnderline"/>
        </w:rPr>
        <w:t xml:space="preserve"> </w:t>
      </w:r>
      <w:r w:rsidRPr="002A33F1">
        <w:rPr>
          <w:rStyle w:val="Emphasis"/>
        </w:rPr>
        <w:t>o</w:t>
      </w:r>
      <w:r w:rsidRPr="002A33F1">
        <w:rPr>
          <w:rStyle w:val="StyleUnderline"/>
        </w:rPr>
        <w:t xml:space="preserve">f </w:t>
      </w:r>
      <w:r w:rsidRPr="002A33F1">
        <w:rPr>
          <w:rStyle w:val="Emphasis"/>
        </w:rPr>
        <w:t>l</w:t>
      </w:r>
      <w:r w:rsidRPr="002A33F1">
        <w:rPr>
          <w:rStyle w:val="StyleUnderline"/>
        </w:rPr>
        <w:t xml:space="preserve">iving </w:t>
      </w:r>
      <w:r w:rsidRPr="002A33F1">
        <w:rPr>
          <w:rStyle w:val="StyleUnderline"/>
          <w:highlight w:val="cyan"/>
        </w:rPr>
        <w:t xml:space="preserve">is their </w:t>
      </w:r>
      <w:r w:rsidRPr="002A33F1">
        <w:rPr>
          <w:rStyle w:val="Emphasis"/>
          <w:highlight w:val="cyan"/>
        </w:rPr>
        <w:t>top issue</w:t>
      </w:r>
      <w:r w:rsidRPr="002A33F1">
        <w:rPr>
          <w:sz w:val="16"/>
        </w:rPr>
        <w:t xml:space="preserve"> — not democracy, </w:t>
      </w:r>
      <w:r w:rsidRPr="002A33F1">
        <w:rPr>
          <w:rStyle w:val="StyleUnderline"/>
        </w:rPr>
        <w:t>not the border, not</w:t>
      </w:r>
      <w:r w:rsidRPr="002A33F1">
        <w:rPr>
          <w:sz w:val="16"/>
        </w:rPr>
        <w:t xml:space="preserve"> even </w:t>
      </w:r>
      <w:r w:rsidRPr="002A33F1">
        <w:rPr>
          <w:rStyle w:val="StyleUnderline"/>
        </w:rPr>
        <w:t xml:space="preserve">crime. Affordability </w:t>
      </w:r>
      <w:r w:rsidRPr="002A33F1">
        <w:rPr>
          <w:rStyle w:val="Emphasis"/>
        </w:rPr>
        <w:t>dominates</w:t>
      </w:r>
      <w:r w:rsidRPr="002A33F1">
        <w:rPr>
          <w:rStyle w:val="StyleUnderline"/>
        </w:rPr>
        <w:t xml:space="preserve"> everything</w:t>
      </w:r>
      <w:r w:rsidRPr="002A33F1">
        <w:rPr>
          <w:sz w:val="16"/>
        </w:rPr>
        <w:t xml:space="preserve">. And </w:t>
      </w:r>
      <w:r w:rsidRPr="002A33F1">
        <w:rPr>
          <w:rStyle w:val="StyleUnderline"/>
        </w:rPr>
        <w:t xml:space="preserve">unless Republicans respond with </w:t>
      </w:r>
      <w:r w:rsidRPr="002A33F1">
        <w:rPr>
          <w:rStyle w:val="Emphasis"/>
        </w:rPr>
        <w:t>credible</w:t>
      </w:r>
      <w:r w:rsidRPr="002A33F1">
        <w:rPr>
          <w:rStyle w:val="StyleUnderline"/>
        </w:rPr>
        <w:t xml:space="preserve"> economic answers, </w:t>
      </w:r>
      <w:r w:rsidRPr="002A33F1">
        <w:rPr>
          <w:rStyle w:val="StyleUnderline"/>
          <w:highlight w:val="cyan"/>
        </w:rPr>
        <w:t>we are setting</w:t>
      </w:r>
      <w:r w:rsidRPr="00746AD9">
        <w:rPr>
          <w:rStyle w:val="StyleUnderline"/>
        </w:rPr>
        <w:t xml:space="preserve"> ourselves </w:t>
      </w:r>
      <w:r w:rsidRPr="002A33F1">
        <w:rPr>
          <w:rStyle w:val="Emphasis"/>
          <w:highlight w:val="cyan"/>
        </w:rPr>
        <w:t>up</w:t>
      </w:r>
      <w:r w:rsidRPr="00EF7334">
        <w:rPr>
          <w:rStyle w:val="StyleUnderline"/>
        </w:rPr>
        <w:t xml:space="preserve"> </w:t>
      </w:r>
      <w:r w:rsidRPr="00746AD9">
        <w:rPr>
          <w:rStyle w:val="StyleUnderline"/>
        </w:rPr>
        <w:t>for</w:t>
      </w:r>
      <w:r w:rsidRPr="002A33F1">
        <w:rPr>
          <w:rStyle w:val="StyleUnderline"/>
        </w:rPr>
        <w:t xml:space="preserve"> a </w:t>
      </w:r>
      <w:r w:rsidRPr="002A33F1">
        <w:rPr>
          <w:rStyle w:val="StyleUnderline"/>
          <w:highlight w:val="cyan"/>
        </w:rPr>
        <w:t>backlash in</w:t>
      </w:r>
      <w:r w:rsidRPr="002A33F1">
        <w:rPr>
          <w:sz w:val="16"/>
        </w:rPr>
        <w:t xml:space="preserve"> 20</w:t>
      </w:r>
      <w:r w:rsidRPr="002A33F1">
        <w:rPr>
          <w:rStyle w:val="Emphasis"/>
          <w:highlight w:val="cyan"/>
        </w:rPr>
        <w:t>26</w:t>
      </w:r>
      <w:r w:rsidRPr="002A33F1">
        <w:rPr>
          <w:sz w:val="16"/>
        </w:rPr>
        <w:t xml:space="preserve">. It’s not </w:t>
      </w:r>
      <w:r w:rsidRPr="009B22B2">
        <w:rPr>
          <w:sz w:val="16"/>
        </w:rPr>
        <w:t xml:space="preserve">that </w:t>
      </w:r>
      <w:r w:rsidRPr="009B22B2">
        <w:rPr>
          <w:rStyle w:val="StyleUnderline"/>
        </w:rPr>
        <w:t>voters</w:t>
      </w:r>
      <w:r w:rsidRPr="009B22B2">
        <w:rPr>
          <w:sz w:val="16"/>
        </w:rPr>
        <w:t xml:space="preserve"> have suddenly become Democrats. It’s that they </w:t>
      </w:r>
      <w:r w:rsidRPr="009B22B2">
        <w:rPr>
          <w:rStyle w:val="StyleUnderline"/>
        </w:rPr>
        <w:t xml:space="preserve">no longer believe </w:t>
      </w:r>
      <w:r w:rsidRPr="009B22B2">
        <w:rPr>
          <w:rStyle w:val="Emphasis"/>
        </w:rPr>
        <w:t>Repub</w:t>
      </w:r>
      <w:r w:rsidRPr="009B22B2">
        <w:rPr>
          <w:rStyle w:val="StyleUnderline"/>
        </w:rPr>
        <w:t>lican</w:t>
      </w:r>
      <w:r w:rsidRPr="009B22B2">
        <w:rPr>
          <w:rStyle w:val="Emphasis"/>
        </w:rPr>
        <w:t>s</w:t>
      </w:r>
      <w:r w:rsidRPr="009B22B2">
        <w:rPr>
          <w:rStyle w:val="StyleUnderline"/>
        </w:rPr>
        <w:t xml:space="preserve"> are </w:t>
      </w:r>
      <w:r w:rsidRPr="009B22B2">
        <w:rPr>
          <w:rStyle w:val="Emphasis"/>
        </w:rPr>
        <w:t>fighting</w:t>
      </w:r>
      <w:r w:rsidRPr="009B22B2">
        <w:rPr>
          <w:rStyle w:val="StyleUnderline"/>
        </w:rPr>
        <w:t xml:space="preserve"> for their </w:t>
      </w:r>
      <w:r w:rsidRPr="009B22B2">
        <w:rPr>
          <w:rStyle w:val="Emphasis"/>
        </w:rPr>
        <w:t>wallets</w:t>
      </w:r>
      <w:r w:rsidRPr="009B22B2">
        <w:rPr>
          <w:sz w:val="16"/>
        </w:rPr>
        <w:t>.</w:t>
      </w:r>
    </w:p>
    <w:p w14:paraId="1809F1E4" w14:textId="77777777" w:rsidR="00C87BF9" w:rsidRPr="002A33F1" w:rsidRDefault="00C87BF9" w:rsidP="00C87BF9">
      <w:pPr>
        <w:rPr>
          <w:sz w:val="16"/>
        </w:rPr>
      </w:pPr>
      <w:r w:rsidRPr="002A33F1">
        <w:rPr>
          <w:rStyle w:val="StyleUnderline"/>
        </w:rPr>
        <w:t>Voters told pollsters</w:t>
      </w:r>
      <w:r w:rsidRPr="002A33F1">
        <w:rPr>
          <w:sz w:val="16"/>
        </w:rPr>
        <w:t xml:space="preserve"> that </w:t>
      </w:r>
      <w:r w:rsidRPr="002A33F1">
        <w:rPr>
          <w:rStyle w:val="StyleUnderline"/>
          <w:highlight w:val="cyan"/>
        </w:rPr>
        <w:t xml:space="preserve">40% are </w:t>
      </w:r>
      <w:r w:rsidRPr="002A33F1">
        <w:rPr>
          <w:rStyle w:val="Emphasis"/>
          <w:highlight w:val="cyan"/>
        </w:rPr>
        <w:t>worse off</w:t>
      </w:r>
      <w:r w:rsidRPr="002A33F1">
        <w:rPr>
          <w:sz w:val="16"/>
        </w:rPr>
        <w:t xml:space="preserve"> than last year — </w:t>
      </w:r>
      <w:r w:rsidRPr="002A33F1">
        <w:rPr>
          <w:rStyle w:val="StyleUnderline"/>
          <w:highlight w:val="cyan"/>
        </w:rPr>
        <w:t>among independents</w:t>
      </w:r>
      <w:r w:rsidRPr="002A33F1">
        <w:rPr>
          <w:sz w:val="16"/>
        </w:rPr>
        <w:t xml:space="preserve">, it’s nearly </w:t>
      </w:r>
      <w:r w:rsidRPr="002A33F1">
        <w:rPr>
          <w:rStyle w:val="Emphasis"/>
          <w:highlight w:val="cyan"/>
        </w:rPr>
        <w:t>half</w:t>
      </w:r>
      <w:r w:rsidRPr="002A33F1">
        <w:rPr>
          <w:sz w:val="16"/>
        </w:rPr>
        <w:t xml:space="preserve">. </w:t>
      </w:r>
      <w:r w:rsidRPr="002A33F1">
        <w:rPr>
          <w:rStyle w:val="StyleUnderline"/>
        </w:rPr>
        <w:t xml:space="preserve">These are the voters Republicans must </w:t>
      </w:r>
      <w:r w:rsidRPr="002A33F1">
        <w:rPr>
          <w:rStyle w:val="Emphasis"/>
        </w:rPr>
        <w:t>win back</w:t>
      </w:r>
      <w:r w:rsidRPr="002A33F1">
        <w:rPr>
          <w:sz w:val="16"/>
        </w:rPr>
        <w:t>. They’re not ideological; they’re practical. They don’t care who wins the next social media spat. They care that groceries and rent keep going up.</w:t>
      </w:r>
    </w:p>
    <w:p w14:paraId="50917485" w14:textId="77777777" w:rsidR="00C87BF9" w:rsidRPr="002A33F1" w:rsidRDefault="00C87BF9" w:rsidP="00C87BF9">
      <w:pPr>
        <w:rPr>
          <w:sz w:val="16"/>
        </w:rPr>
      </w:pPr>
      <w:r w:rsidRPr="002A33F1">
        <w:rPr>
          <w:sz w:val="16"/>
        </w:rPr>
        <w:t xml:space="preserve">Zohran </w:t>
      </w:r>
      <w:r w:rsidRPr="002A33F1">
        <w:rPr>
          <w:rStyle w:val="StyleUnderline"/>
          <w:highlight w:val="cyan"/>
        </w:rPr>
        <w:t>Mamdani‘s</w:t>
      </w:r>
      <w:r w:rsidRPr="002A33F1">
        <w:rPr>
          <w:sz w:val="16"/>
        </w:rPr>
        <w:t xml:space="preserve"> victory in the New York City mayoral election proves the point. He didn’t win because of his radical record — he won in spite of it. </w:t>
      </w:r>
      <w:r w:rsidRPr="002A33F1">
        <w:rPr>
          <w:rStyle w:val="StyleUnderline"/>
        </w:rPr>
        <w:t xml:space="preserve">The </w:t>
      </w:r>
      <w:r w:rsidRPr="002A33F1">
        <w:rPr>
          <w:rStyle w:val="Emphasis"/>
        </w:rPr>
        <w:t>centerpiece</w:t>
      </w:r>
      <w:r w:rsidRPr="002A33F1">
        <w:rPr>
          <w:rStyle w:val="StyleUnderline"/>
        </w:rPr>
        <w:t xml:space="preserve"> of his </w:t>
      </w:r>
      <w:r w:rsidRPr="002A33F1">
        <w:rPr>
          <w:rStyle w:val="StyleUnderline"/>
          <w:highlight w:val="cyan"/>
        </w:rPr>
        <w:t xml:space="preserve">campaign was making New York more </w:t>
      </w:r>
      <w:r w:rsidRPr="002A33F1">
        <w:rPr>
          <w:rStyle w:val="Emphasis"/>
          <w:highlight w:val="cyan"/>
        </w:rPr>
        <w:t>affordable</w:t>
      </w:r>
      <w:r w:rsidRPr="002A33F1">
        <w:rPr>
          <w:sz w:val="16"/>
        </w:rPr>
        <w:t xml:space="preserve"> to live in. Voters weren’t voting for his worldview. </w:t>
      </w:r>
      <w:r w:rsidRPr="002A33F1">
        <w:rPr>
          <w:rStyle w:val="StyleUnderline"/>
        </w:rPr>
        <w:t>They were voting for the only candidate speaking to</w:t>
      </w:r>
      <w:r w:rsidRPr="002A33F1">
        <w:rPr>
          <w:sz w:val="16"/>
        </w:rPr>
        <w:t xml:space="preserve"> the </w:t>
      </w:r>
      <w:r w:rsidRPr="002A33F1">
        <w:rPr>
          <w:rStyle w:val="Emphasis"/>
        </w:rPr>
        <w:t>economic concerns</w:t>
      </w:r>
      <w:r w:rsidRPr="002A33F1">
        <w:rPr>
          <w:sz w:val="16"/>
        </w:rPr>
        <w:t xml:space="preserve"> facing voters.</w:t>
      </w:r>
    </w:p>
    <w:p w14:paraId="772FFC99" w14:textId="77777777" w:rsidR="00C87BF9" w:rsidRPr="002A33F1" w:rsidRDefault="00C87BF9" w:rsidP="00C87BF9">
      <w:pPr>
        <w:rPr>
          <w:sz w:val="16"/>
        </w:rPr>
      </w:pPr>
      <w:r w:rsidRPr="002A33F1">
        <w:rPr>
          <w:rStyle w:val="Emphasis"/>
          <w:highlight w:val="cyan"/>
        </w:rPr>
        <w:t>Repub</w:t>
      </w:r>
      <w:r w:rsidRPr="002A33F1">
        <w:rPr>
          <w:rStyle w:val="StyleUnderline"/>
        </w:rPr>
        <w:t>lican</w:t>
      </w:r>
      <w:r w:rsidRPr="002A33F1">
        <w:rPr>
          <w:rStyle w:val="Emphasis"/>
          <w:highlight w:val="cyan"/>
        </w:rPr>
        <w:t>s</w:t>
      </w:r>
      <w:r w:rsidRPr="002A33F1">
        <w:rPr>
          <w:rStyle w:val="StyleUnderline"/>
          <w:highlight w:val="cyan"/>
        </w:rPr>
        <w:t xml:space="preserve"> ceded</w:t>
      </w:r>
      <w:r w:rsidRPr="002A33F1">
        <w:rPr>
          <w:rStyle w:val="StyleUnderline"/>
        </w:rPr>
        <w:t xml:space="preserve"> the </w:t>
      </w:r>
      <w:r w:rsidRPr="002A33F1">
        <w:rPr>
          <w:rStyle w:val="Emphasis"/>
        </w:rPr>
        <w:t>most important</w:t>
      </w:r>
      <w:r w:rsidRPr="002A33F1">
        <w:rPr>
          <w:rStyle w:val="StyleUnderline"/>
        </w:rPr>
        <w:t xml:space="preserve"> terrain in politics: </w:t>
      </w:r>
      <w:r w:rsidRPr="002A33F1">
        <w:rPr>
          <w:rStyle w:val="StyleUnderline"/>
          <w:highlight w:val="cyan"/>
        </w:rPr>
        <w:t xml:space="preserve">the </w:t>
      </w:r>
      <w:r w:rsidRPr="002A33F1">
        <w:rPr>
          <w:rStyle w:val="Emphasis"/>
          <w:highlight w:val="cyan"/>
        </w:rPr>
        <w:t>kitchen table</w:t>
      </w:r>
      <w:r w:rsidRPr="002A33F1">
        <w:rPr>
          <w:sz w:val="16"/>
        </w:rPr>
        <w:t xml:space="preserve">. </w:t>
      </w:r>
      <w:r w:rsidRPr="002A33F1">
        <w:rPr>
          <w:rStyle w:val="StyleUnderline"/>
        </w:rPr>
        <w:t xml:space="preserve">The GOP cannot afford to </w:t>
      </w:r>
      <w:r w:rsidRPr="002A33F1">
        <w:rPr>
          <w:rStyle w:val="Emphasis"/>
        </w:rPr>
        <w:t>keep losing</w:t>
      </w:r>
      <w:r w:rsidRPr="002A33F1">
        <w:rPr>
          <w:rStyle w:val="StyleUnderline"/>
        </w:rPr>
        <w:t xml:space="preserve"> on </w:t>
      </w:r>
      <w:r w:rsidRPr="002A33F1">
        <w:rPr>
          <w:rStyle w:val="Emphasis"/>
        </w:rPr>
        <w:t>economic messaging</w:t>
      </w:r>
      <w:r w:rsidRPr="002A33F1">
        <w:rPr>
          <w:sz w:val="16"/>
        </w:rPr>
        <w:t xml:space="preserve"> in major cities and suburbs where families are stretching every dollar and watching politicians argue about everything but prices.</w:t>
      </w:r>
    </w:p>
    <w:p w14:paraId="06FA7FDB" w14:textId="77777777" w:rsidR="00C87BF9" w:rsidRDefault="00C87BF9" w:rsidP="00C87BF9">
      <w:pPr>
        <w:pStyle w:val="Heading4"/>
      </w:pPr>
      <w:r>
        <w:lastRenderedPageBreak/>
        <w:t xml:space="preserve">Redistricting </w:t>
      </w:r>
      <w:r>
        <w:rPr>
          <w:u w:val="single"/>
        </w:rPr>
        <w:t>won’t</w:t>
      </w:r>
      <w:r>
        <w:t xml:space="preserve"> move the needle.</w:t>
      </w:r>
    </w:p>
    <w:p w14:paraId="5307BB37" w14:textId="77777777" w:rsidR="00C87BF9" w:rsidRDefault="00C87BF9" w:rsidP="00C87BF9">
      <w:r w:rsidRPr="00A02459">
        <w:rPr>
          <w:rStyle w:val="Style13ptBold"/>
        </w:rPr>
        <w:t xml:space="preserve">Gonzales ’11-12 </w:t>
      </w:r>
      <w:r>
        <w:t>[Nathan L.; 2025; MA, Editor &amp; Publisher of Inside Elections, which provides nonpartisan analysis of campaigns for Senate, House, governor and president; Roll Call, "Democrats weathering redistricting storm with majority in sight," https://rollcall.com/2025/11/12/house-elections-midterms-democrats-redistricting/]</w:t>
      </w:r>
    </w:p>
    <w:p w14:paraId="6AA611D5" w14:textId="77777777" w:rsidR="00C87BF9" w:rsidRPr="002D2E17" w:rsidRDefault="00C87BF9" w:rsidP="00C87BF9">
      <w:pPr>
        <w:rPr>
          <w:sz w:val="16"/>
        </w:rPr>
      </w:pPr>
      <w:r w:rsidRPr="002D2E17">
        <w:rPr>
          <w:sz w:val="16"/>
        </w:rPr>
        <w:t xml:space="preserve">ANALYSIS — Halfway through the 2026 midterm cycle, </w:t>
      </w:r>
      <w:r w:rsidRPr="00A02459">
        <w:rPr>
          <w:rStyle w:val="StyleUnderline"/>
          <w:highlight w:val="cyan"/>
        </w:rPr>
        <w:t xml:space="preserve">the </w:t>
      </w:r>
      <w:r w:rsidRPr="00A02459">
        <w:rPr>
          <w:rStyle w:val="Emphasis"/>
          <w:highlight w:val="cyan"/>
        </w:rPr>
        <w:t>fight</w:t>
      </w:r>
      <w:r w:rsidRPr="00A02459">
        <w:rPr>
          <w:rStyle w:val="StyleUnderline"/>
          <w:highlight w:val="cyan"/>
        </w:rPr>
        <w:t xml:space="preserve"> for</w:t>
      </w:r>
      <w:r w:rsidRPr="00083FD2">
        <w:rPr>
          <w:rStyle w:val="StyleUnderline"/>
        </w:rPr>
        <w:t xml:space="preserve"> the </w:t>
      </w:r>
      <w:r w:rsidRPr="00A02459">
        <w:rPr>
          <w:rStyle w:val="StyleUnderline"/>
          <w:highlight w:val="cyan"/>
        </w:rPr>
        <w:t xml:space="preserve">House is </w:t>
      </w:r>
      <w:r w:rsidRPr="00A02459">
        <w:rPr>
          <w:rStyle w:val="Emphasis"/>
          <w:highlight w:val="cyan"/>
        </w:rPr>
        <w:t>remarkably stable</w:t>
      </w:r>
      <w:r w:rsidRPr="00083FD2">
        <w:rPr>
          <w:rStyle w:val="StyleUnderline"/>
        </w:rPr>
        <w:t xml:space="preserve">, and </w:t>
      </w:r>
      <w:r w:rsidRPr="002B5DEC">
        <w:rPr>
          <w:rStyle w:val="StyleUnderline"/>
          <w:highlight w:val="cyan"/>
        </w:rPr>
        <w:t xml:space="preserve">that’s </w:t>
      </w:r>
      <w:r w:rsidRPr="002B5DEC">
        <w:rPr>
          <w:rStyle w:val="Emphasis"/>
          <w:highlight w:val="cyan"/>
        </w:rPr>
        <w:t>good</w:t>
      </w:r>
      <w:r w:rsidRPr="002D2E17">
        <w:rPr>
          <w:sz w:val="16"/>
        </w:rPr>
        <w:t xml:space="preserve"> news </w:t>
      </w:r>
      <w:r w:rsidRPr="002B5DEC">
        <w:rPr>
          <w:rStyle w:val="StyleUnderline"/>
          <w:highlight w:val="cyan"/>
        </w:rPr>
        <w:t xml:space="preserve">for </w:t>
      </w:r>
      <w:r w:rsidRPr="002B5DEC">
        <w:rPr>
          <w:rStyle w:val="Emphasis"/>
          <w:highlight w:val="cyan"/>
        </w:rPr>
        <w:t>Dem</w:t>
      </w:r>
      <w:r w:rsidRPr="00083FD2">
        <w:rPr>
          <w:rStyle w:val="StyleUnderline"/>
        </w:rPr>
        <w:t xml:space="preserve">ocrats’ chances of </w:t>
      </w:r>
      <w:r w:rsidRPr="002B5DEC">
        <w:rPr>
          <w:rStyle w:val="Emphasis"/>
          <w:highlight w:val="cyan"/>
        </w:rPr>
        <w:t>winning</w:t>
      </w:r>
      <w:r w:rsidRPr="002D2E17">
        <w:rPr>
          <w:sz w:val="16"/>
        </w:rPr>
        <w:t xml:space="preserve"> the majority.</w:t>
      </w:r>
    </w:p>
    <w:p w14:paraId="000704F4" w14:textId="77777777" w:rsidR="00C87BF9" w:rsidRPr="002D2E17" w:rsidRDefault="00C87BF9" w:rsidP="00C87BF9">
      <w:pPr>
        <w:rPr>
          <w:sz w:val="16"/>
        </w:rPr>
      </w:pPr>
      <w:r w:rsidRPr="00083FD2">
        <w:rPr>
          <w:rStyle w:val="StyleUnderline"/>
        </w:rPr>
        <w:t xml:space="preserve">Republican efforts to </w:t>
      </w:r>
      <w:r w:rsidRPr="00083FD2">
        <w:rPr>
          <w:rStyle w:val="Emphasis"/>
        </w:rPr>
        <w:t>pad</w:t>
      </w:r>
      <w:r w:rsidRPr="00083FD2">
        <w:rPr>
          <w:rStyle w:val="StyleUnderline"/>
        </w:rPr>
        <w:t xml:space="preserve"> their majority through</w:t>
      </w:r>
      <w:r w:rsidRPr="002D2E17">
        <w:rPr>
          <w:sz w:val="16"/>
        </w:rPr>
        <w:t xml:space="preserve"> mid-decade </w:t>
      </w:r>
      <w:r w:rsidRPr="00083FD2">
        <w:rPr>
          <w:rStyle w:val="Emphasis"/>
        </w:rPr>
        <w:t>redistricting</w:t>
      </w:r>
      <w:r w:rsidRPr="00083FD2">
        <w:rPr>
          <w:rStyle w:val="StyleUnderline"/>
        </w:rPr>
        <w:t xml:space="preserve"> haven’t been</w:t>
      </w:r>
      <w:r w:rsidRPr="002D2E17">
        <w:rPr>
          <w:sz w:val="16"/>
        </w:rPr>
        <w:t xml:space="preserve"> as </w:t>
      </w:r>
      <w:r w:rsidRPr="00083FD2">
        <w:rPr>
          <w:rStyle w:val="Emphasis"/>
        </w:rPr>
        <w:t>successful</w:t>
      </w:r>
      <w:r w:rsidRPr="002D2E17">
        <w:rPr>
          <w:sz w:val="16"/>
        </w:rPr>
        <w:t xml:space="preserve"> as projected thus far, and President Donald </w:t>
      </w:r>
      <w:r w:rsidRPr="00083FD2">
        <w:rPr>
          <w:rStyle w:val="StyleUnderline"/>
        </w:rPr>
        <w:t>Trump’s first year</w:t>
      </w:r>
      <w:r w:rsidRPr="002D2E17">
        <w:rPr>
          <w:sz w:val="16"/>
        </w:rPr>
        <w:t xml:space="preserve"> of his second term </w:t>
      </w:r>
      <w:r w:rsidRPr="00083FD2">
        <w:rPr>
          <w:rStyle w:val="StyleUnderline"/>
        </w:rPr>
        <w:t>hasn’t been as popular as Republicans</w:t>
      </w:r>
      <w:r w:rsidRPr="002D2E17">
        <w:rPr>
          <w:sz w:val="16"/>
        </w:rPr>
        <w:t xml:space="preserve"> had </w:t>
      </w:r>
      <w:r w:rsidRPr="00083FD2">
        <w:rPr>
          <w:rStyle w:val="Emphasis"/>
        </w:rPr>
        <w:t>expected</w:t>
      </w:r>
      <w:r w:rsidRPr="002D2E17">
        <w:rPr>
          <w:sz w:val="16"/>
        </w:rPr>
        <w:t>.</w:t>
      </w:r>
    </w:p>
    <w:p w14:paraId="2855BFB0" w14:textId="77777777" w:rsidR="00C87BF9" w:rsidRPr="002D2E17" w:rsidRDefault="00C87BF9" w:rsidP="00C87BF9">
      <w:pPr>
        <w:rPr>
          <w:sz w:val="16"/>
        </w:rPr>
      </w:pPr>
      <w:r w:rsidRPr="002D2E17">
        <w:rPr>
          <w:sz w:val="16"/>
        </w:rPr>
        <w:t xml:space="preserve">Nearly </w:t>
      </w:r>
      <w:r w:rsidRPr="00A02459">
        <w:rPr>
          <w:rStyle w:val="Emphasis"/>
          <w:highlight w:val="cyan"/>
        </w:rPr>
        <w:t>90 years</w:t>
      </w:r>
      <w:r w:rsidRPr="00A02459">
        <w:rPr>
          <w:rStyle w:val="StyleUnderline"/>
          <w:highlight w:val="cyan"/>
        </w:rPr>
        <w:t xml:space="preserve"> of </w:t>
      </w:r>
      <w:r w:rsidRPr="00A02459">
        <w:rPr>
          <w:rStyle w:val="Emphasis"/>
          <w:highlight w:val="cyan"/>
        </w:rPr>
        <w:t>history</w:t>
      </w:r>
      <w:r w:rsidRPr="00083FD2">
        <w:rPr>
          <w:rStyle w:val="StyleUnderline"/>
        </w:rPr>
        <w:t xml:space="preserve"> is </w:t>
      </w:r>
      <w:r w:rsidRPr="00A02459">
        <w:rPr>
          <w:rStyle w:val="StyleUnderline"/>
          <w:highlight w:val="cyan"/>
        </w:rPr>
        <w:t xml:space="preserve">on </w:t>
      </w:r>
      <w:r w:rsidRPr="00A02459">
        <w:rPr>
          <w:rStyle w:val="Emphasis"/>
          <w:highlight w:val="cyan"/>
        </w:rPr>
        <w:t>Dem</w:t>
      </w:r>
      <w:r w:rsidRPr="00083FD2">
        <w:rPr>
          <w:rStyle w:val="StyleUnderline"/>
        </w:rPr>
        <w:t>ocrat</w:t>
      </w:r>
      <w:r w:rsidRPr="00A02459">
        <w:rPr>
          <w:rStyle w:val="Emphasis"/>
          <w:highlight w:val="cyan"/>
        </w:rPr>
        <w:t>s’ side</w:t>
      </w:r>
      <w:r w:rsidRPr="002D2E17">
        <w:rPr>
          <w:sz w:val="16"/>
        </w:rPr>
        <w:t xml:space="preserve">. </w:t>
      </w:r>
      <w:r w:rsidRPr="00083FD2">
        <w:rPr>
          <w:rStyle w:val="StyleUnderline"/>
        </w:rPr>
        <w:t xml:space="preserve">The president’s party has lost House seats in </w:t>
      </w:r>
      <w:r w:rsidRPr="00083FD2">
        <w:rPr>
          <w:rStyle w:val="Emphasis"/>
        </w:rPr>
        <w:t>20</w:t>
      </w:r>
      <w:r w:rsidRPr="00083FD2">
        <w:rPr>
          <w:rStyle w:val="StyleUnderline"/>
        </w:rPr>
        <w:t xml:space="preserve"> of the past </w:t>
      </w:r>
      <w:r w:rsidRPr="00083FD2">
        <w:rPr>
          <w:rStyle w:val="Emphasis"/>
        </w:rPr>
        <w:t>22</w:t>
      </w:r>
      <w:r w:rsidRPr="002D2E17">
        <w:rPr>
          <w:sz w:val="16"/>
        </w:rPr>
        <w:t xml:space="preserve"> midterm </w:t>
      </w:r>
      <w:r w:rsidRPr="00083FD2">
        <w:rPr>
          <w:rStyle w:val="Emphasis"/>
        </w:rPr>
        <w:t>elections</w:t>
      </w:r>
      <w:r w:rsidRPr="002D2E17">
        <w:rPr>
          <w:sz w:val="16"/>
        </w:rPr>
        <w:t xml:space="preserve">, and the fewest number of seats lost in those cycles was four (1962) and five (1986). </w:t>
      </w:r>
    </w:p>
    <w:p w14:paraId="7CA77B82" w14:textId="77777777" w:rsidR="00C87BF9" w:rsidRPr="002D2E17" w:rsidRDefault="00C87BF9" w:rsidP="00C87BF9">
      <w:pPr>
        <w:rPr>
          <w:sz w:val="16"/>
        </w:rPr>
      </w:pPr>
      <w:r w:rsidRPr="002D2E17">
        <w:rPr>
          <w:sz w:val="16"/>
        </w:rPr>
        <w:t xml:space="preserve">This cycle, Democrats, on paper, need to flip three seats for the majority, but redistricting could push that number higher. </w:t>
      </w:r>
      <w:r w:rsidRPr="00083FD2">
        <w:rPr>
          <w:rStyle w:val="StyleUnderline"/>
        </w:rPr>
        <w:t xml:space="preserve">Sweeping </w:t>
      </w:r>
      <w:r w:rsidRPr="00A02459">
        <w:rPr>
          <w:rStyle w:val="StyleUnderline"/>
        </w:rPr>
        <w:t>victories around the</w:t>
      </w:r>
      <w:r w:rsidRPr="00083FD2">
        <w:rPr>
          <w:rStyle w:val="StyleUnderline"/>
        </w:rPr>
        <w:t xml:space="preserve"> country</w:t>
      </w:r>
      <w:r w:rsidRPr="002D2E17">
        <w:rPr>
          <w:sz w:val="16"/>
        </w:rPr>
        <w:t xml:space="preserve"> last week have </w:t>
      </w:r>
      <w:r w:rsidRPr="00083FD2">
        <w:rPr>
          <w:rStyle w:val="Emphasis"/>
        </w:rPr>
        <w:t>emboldened</w:t>
      </w:r>
      <w:r w:rsidRPr="00083FD2">
        <w:rPr>
          <w:rStyle w:val="StyleUnderline"/>
        </w:rPr>
        <w:t xml:space="preserve"> Democrats and showed that the party could be </w:t>
      </w:r>
      <w:r w:rsidRPr="00083FD2">
        <w:rPr>
          <w:rStyle w:val="Emphasis"/>
        </w:rPr>
        <w:t>on the march</w:t>
      </w:r>
      <w:r w:rsidRPr="002D2E17">
        <w:rPr>
          <w:sz w:val="16"/>
        </w:rPr>
        <w:t xml:space="preserve"> in House districts beyond the Toss-up races. </w:t>
      </w:r>
    </w:p>
    <w:p w14:paraId="403A1706" w14:textId="77777777" w:rsidR="00C87BF9" w:rsidRPr="002D2E17" w:rsidRDefault="00C87BF9" w:rsidP="00C87BF9">
      <w:pPr>
        <w:rPr>
          <w:sz w:val="16"/>
        </w:rPr>
      </w:pPr>
      <w:r w:rsidRPr="002D2E17">
        <w:rPr>
          <w:sz w:val="16"/>
        </w:rPr>
        <w:t>Same size battlefield</w:t>
      </w:r>
    </w:p>
    <w:p w14:paraId="0F921122" w14:textId="77777777" w:rsidR="00C87BF9" w:rsidRPr="002D2E17" w:rsidRDefault="00C87BF9" w:rsidP="00C87BF9">
      <w:pPr>
        <w:rPr>
          <w:sz w:val="16"/>
        </w:rPr>
      </w:pPr>
      <w:r w:rsidRPr="002D2E17">
        <w:rPr>
          <w:sz w:val="16"/>
        </w:rPr>
        <w:t xml:space="preserve">Over the past year, </w:t>
      </w:r>
      <w:r w:rsidRPr="00083FD2">
        <w:rPr>
          <w:rStyle w:val="StyleUnderline"/>
        </w:rPr>
        <w:t xml:space="preserve">neither the size nor the shape of the House battlefield has </w:t>
      </w:r>
      <w:r w:rsidRPr="00083FD2">
        <w:rPr>
          <w:rStyle w:val="Emphasis"/>
        </w:rPr>
        <w:t>fundamentally changed</w:t>
      </w:r>
      <w:r w:rsidRPr="002D2E17">
        <w:rPr>
          <w:sz w:val="16"/>
        </w:rPr>
        <w:t>. That’s sobering news for Republicans, who had hoped to reshape the midterm terrain this year to prepare for a potential storm next year.</w:t>
      </w:r>
    </w:p>
    <w:p w14:paraId="71A7F18E" w14:textId="77777777" w:rsidR="00C87BF9" w:rsidRPr="002D2E17" w:rsidRDefault="00C87BF9" w:rsidP="00C87BF9">
      <w:pPr>
        <w:rPr>
          <w:sz w:val="16"/>
        </w:rPr>
      </w:pPr>
      <w:r w:rsidRPr="002D2E17">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52EADB3B" w14:textId="77777777" w:rsidR="00C87BF9" w:rsidRPr="002D2E17" w:rsidRDefault="00C87BF9" w:rsidP="00C87BF9">
      <w:pPr>
        <w:rPr>
          <w:sz w:val="16"/>
        </w:rPr>
      </w:pPr>
      <w:r w:rsidRPr="002D2E17">
        <w:rPr>
          <w:sz w:val="16"/>
        </w:rPr>
        <w:t xml:space="preserve">When the Likely/Lean/Tilt races were allotted to each party, Democrats were favored in 207 seats compared with 203 for Republicans. It was a remarkably symmetric battlefield, with both parties short of, but within reach of, the 218 seats necessary for a majority. </w:t>
      </w:r>
    </w:p>
    <w:p w14:paraId="16E95003" w14:textId="77777777" w:rsidR="00C87BF9" w:rsidRPr="002D2E17" w:rsidRDefault="00C87BF9" w:rsidP="00C87BF9">
      <w:pPr>
        <w:rPr>
          <w:sz w:val="16"/>
        </w:rPr>
      </w:pPr>
      <w:r w:rsidRPr="002D2E17">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0FAF33F2" w14:textId="77777777" w:rsidR="00C87BF9" w:rsidRPr="002D2E17" w:rsidRDefault="00C87BF9" w:rsidP="00C87BF9">
      <w:pPr>
        <w:rPr>
          <w:sz w:val="16"/>
        </w:rPr>
      </w:pPr>
      <w:r w:rsidRPr="002D2E17">
        <w:rPr>
          <w:sz w:val="16"/>
        </w:rPr>
        <w:t>Republicans had hoped to reconfigure the battlefield through an onslaught of mid-decade redistricting, but Democrats have held their own thus far.</w:t>
      </w:r>
    </w:p>
    <w:p w14:paraId="4F688EE0" w14:textId="77777777" w:rsidR="00C87BF9" w:rsidRPr="002D2E17" w:rsidRDefault="00C87BF9" w:rsidP="00C87BF9">
      <w:pPr>
        <w:rPr>
          <w:sz w:val="16"/>
        </w:rPr>
      </w:pPr>
      <w:r w:rsidRPr="002D2E17">
        <w:rPr>
          <w:sz w:val="16"/>
        </w:rPr>
        <w:t>A changed environment</w:t>
      </w:r>
    </w:p>
    <w:p w14:paraId="793DF78C" w14:textId="77777777" w:rsidR="00C87BF9" w:rsidRPr="002D2E17" w:rsidRDefault="00C87BF9" w:rsidP="00C87BF9">
      <w:pPr>
        <w:rPr>
          <w:sz w:val="16"/>
        </w:rPr>
      </w:pPr>
      <w:r w:rsidRPr="00416B11">
        <w:rPr>
          <w:rStyle w:val="StyleUnderline"/>
        </w:rPr>
        <w:t xml:space="preserve">One thing that has changed is the national </w:t>
      </w:r>
      <w:r w:rsidRPr="00416B11">
        <w:rPr>
          <w:rStyle w:val="Emphasis"/>
        </w:rPr>
        <w:t>political environment</w:t>
      </w:r>
      <w:r w:rsidRPr="002D2E17">
        <w:rPr>
          <w:sz w:val="16"/>
        </w:rPr>
        <w:t xml:space="preserve">. Back in early March, </w:t>
      </w:r>
      <w:r w:rsidRPr="00A02459">
        <w:rPr>
          <w:rStyle w:val="StyleUnderline"/>
          <w:highlight w:val="cyan"/>
        </w:rPr>
        <w:t xml:space="preserve">Trump’s </w:t>
      </w:r>
      <w:r w:rsidRPr="00A02459">
        <w:rPr>
          <w:rStyle w:val="Emphasis"/>
          <w:highlight w:val="cyan"/>
        </w:rPr>
        <w:t>job</w:t>
      </w:r>
      <w:r w:rsidRPr="00A02459">
        <w:rPr>
          <w:rStyle w:val="StyleUnderline"/>
          <w:highlight w:val="cyan"/>
        </w:rPr>
        <w:t xml:space="preserve"> rating</w:t>
      </w:r>
      <w:r w:rsidRPr="002D2E17">
        <w:rPr>
          <w:sz w:val="16"/>
        </w:rPr>
        <w:t xml:space="preserve"> was even (48 percent approve vs. 47 percent disapprove), according to Nate Silver’s national average. Eight months later, that </w:t>
      </w:r>
      <w:r w:rsidRPr="001F4540">
        <w:rPr>
          <w:rStyle w:val="StyleUnderline"/>
        </w:rPr>
        <w:t xml:space="preserve">has </w:t>
      </w:r>
      <w:r w:rsidRPr="00A02459">
        <w:rPr>
          <w:rStyle w:val="Emphasis"/>
          <w:highlight w:val="cyan"/>
        </w:rPr>
        <w:t>slipped</w:t>
      </w:r>
      <w:r w:rsidRPr="002D2E17">
        <w:rPr>
          <w:sz w:val="16"/>
        </w:rPr>
        <w:t xml:space="preserve"> considerably to 54 percent disapproval compared with just 42 percent approval.</w:t>
      </w:r>
    </w:p>
    <w:p w14:paraId="594E9D56" w14:textId="77777777" w:rsidR="00C87BF9" w:rsidRPr="002D2E17" w:rsidRDefault="00C87BF9" w:rsidP="00C87BF9">
      <w:pPr>
        <w:rPr>
          <w:sz w:val="16"/>
        </w:rPr>
      </w:pPr>
      <w:r w:rsidRPr="002D2E17">
        <w:rPr>
          <w:sz w:val="16"/>
        </w:rPr>
        <w:t xml:space="preserve">A deeper dive into the president’s numbers doesn’t get any better for Republicans. </w:t>
      </w:r>
      <w:r w:rsidRPr="001F4540">
        <w:rPr>
          <w:rStyle w:val="StyleUnderline"/>
        </w:rPr>
        <w:t xml:space="preserve">Trump’s job rating is </w:t>
      </w:r>
      <w:r w:rsidRPr="00A02459">
        <w:rPr>
          <w:rStyle w:val="Emphasis"/>
          <w:highlight w:val="cyan"/>
        </w:rPr>
        <w:t>trending</w:t>
      </w:r>
      <w:r w:rsidRPr="00A02459">
        <w:rPr>
          <w:rStyle w:val="StyleUnderline"/>
          <w:highlight w:val="cyan"/>
        </w:rPr>
        <w:t xml:space="preserve"> the way it was</w:t>
      </w:r>
      <w:r w:rsidRPr="001F4540">
        <w:rPr>
          <w:rStyle w:val="StyleUnderline"/>
        </w:rPr>
        <w:t xml:space="preserve"> at this point </w:t>
      </w:r>
      <w:r w:rsidRPr="00A02459">
        <w:rPr>
          <w:rStyle w:val="StyleUnderline"/>
          <w:highlight w:val="cyan"/>
        </w:rPr>
        <w:t xml:space="preserve">during his </w:t>
      </w:r>
      <w:r w:rsidRPr="00A02459">
        <w:rPr>
          <w:rStyle w:val="Emphasis"/>
          <w:highlight w:val="cyan"/>
        </w:rPr>
        <w:t>first term</w:t>
      </w:r>
      <w:r w:rsidRPr="00A02459">
        <w:rPr>
          <w:rStyle w:val="StyleUnderline"/>
          <w:highlight w:val="cyan"/>
        </w:rPr>
        <w:t>, which</w:t>
      </w:r>
      <w:r w:rsidRPr="002D2E17">
        <w:rPr>
          <w:sz w:val="16"/>
        </w:rPr>
        <w:t xml:space="preserve"> eventually </w:t>
      </w:r>
      <w:r w:rsidRPr="00A02459">
        <w:rPr>
          <w:rStyle w:val="StyleUnderline"/>
          <w:highlight w:val="cyan"/>
        </w:rPr>
        <w:t xml:space="preserve">led to a </w:t>
      </w:r>
      <w:r w:rsidRPr="00A02459">
        <w:rPr>
          <w:rStyle w:val="Emphasis"/>
          <w:highlight w:val="cyan"/>
        </w:rPr>
        <w:t>Dem</w:t>
      </w:r>
      <w:r w:rsidRPr="001F4540">
        <w:rPr>
          <w:rStyle w:val="StyleUnderline"/>
        </w:rPr>
        <w:t>ocratic</w:t>
      </w:r>
      <w:r w:rsidRPr="002D2E17">
        <w:rPr>
          <w:sz w:val="16"/>
        </w:rPr>
        <w:t xml:space="preserve"> net </w:t>
      </w:r>
      <w:r w:rsidRPr="00A02459">
        <w:rPr>
          <w:rStyle w:val="Emphasis"/>
          <w:highlight w:val="cyan"/>
        </w:rPr>
        <w:t>gain</w:t>
      </w:r>
      <w:r w:rsidRPr="00A02459">
        <w:rPr>
          <w:rStyle w:val="StyleUnderline"/>
          <w:highlight w:val="cyan"/>
        </w:rPr>
        <w:t xml:space="preserve"> of </w:t>
      </w:r>
      <w:r w:rsidRPr="00A02459">
        <w:rPr>
          <w:rStyle w:val="Emphasis"/>
          <w:highlight w:val="cyan"/>
        </w:rPr>
        <w:t>41</w:t>
      </w:r>
      <w:r w:rsidRPr="001F4540">
        <w:rPr>
          <w:rStyle w:val="StyleUnderline"/>
        </w:rPr>
        <w:t xml:space="preserve"> House </w:t>
      </w:r>
      <w:r w:rsidRPr="00A02459">
        <w:rPr>
          <w:rStyle w:val="Emphasis"/>
          <w:highlight w:val="cyan"/>
        </w:rPr>
        <w:t>seats</w:t>
      </w:r>
      <w:r w:rsidRPr="002D2E17">
        <w:rPr>
          <w:sz w:val="16"/>
        </w:rPr>
        <w:t xml:space="preserve"> in the 2018 midterms. </w:t>
      </w:r>
    </w:p>
    <w:p w14:paraId="37F6C03D" w14:textId="77777777" w:rsidR="00C87BF9" w:rsidRPr="002D2E17" w:rsidRDefault="00C87BF9" w:rsidP="00C87BF9">
      <w:pPr>
        <w:rPr>
          <w:sz w:val="16"/>
        </w:rPr>
      </w:pPr>
      <w:r w:rsidRPr="00A02459">
        <w:rPr>
          <w:rStyle w:val="StyleUnderline"/>
          <w:highlight w:val="cyan"/>
        </w:rPr>
        <w:lastRenderedPageBreak/>
        <w:t>Trump</w:t>
      </w:r>
      <w:r w:rsidRPr="002D2E17">
        <w:rPr>
          <w:sz w:val="16"/>
        </w:rPr>
        <w:t xml:space="preserve"> also </w:t>
      </w:r>
      <w:r w:rsidRPr="00A02459">
        <w:rPr>
          <w:rStyle w:val="StyleUnderline"/>
          <w:highlight w:val="cyan"/>
        </w:rPr>
        <w:t xml:space="preserve">has a </w:t>
      </w:r>
      <w:r w:rsidRPr="00A02459">
        <w:rPr>
          <w:rStyle w:val="Emphasis"/>
          <w:highlight w:val="cyan"/>
        </w:rPr>
        <w:t>negative</w:t>
      </w:r>
      <w:r w:rsidRPr="002B5DEC">
        <w:rPr>
          <w:rStyle w:val="StyleUnderline"/>
        </w:rPr>
        <w:t xml:space="preserve"> job </w:t>
      </w:r>
      <w:r w:rsidRPr="00A02459">
        <w:rPr>
          <w:rStyle w:val="StyleUnderline"/>
          <w:highlight w:val="cyan"/>
        </w:rPr>
        <w:t xml:space="preserve">rating on </w:t>
      </w:r>
      <w:r w:rsidRPr="00A02459">
        <w:rPr>
          <w:rStyle w:val="Emphasis"/>
          <w:highlight w:val="cyan"/>
        </w:rPr>
        <w:t>every</w:t>
      </w:r>
      <w:r w:rsidRPr="001F4540">
        <w:rPr>
          <w:rStyle w:val="StyleUnderline"/>
        </w:rPr>
        <w:t xml:space="preserve"> major </w:t>
      </w:r>
      <w:r w:rsidRPr="00A02459">
        <w:rPr>
          <w:rStyle w:val="Emphasis"/>
          <w:highlight w:val="cyan"/>
        </w:rPr>
        <w:t>issue</w:t>
      </w:r>
      <w:r w:rsidRPr="001F4540">
        <w:rPr>
          <w:rStyle w:val="StyleUnderline"/>
        </w:rPr>
        <w:t>, including immigration</w:t>
      </w:r>
      <w:r w:rsidRPr="002D2E17">
        <w:rPr>
          <w:sz w:val="16"/>
        </w:rPr>
        <w:t xml:space="preserve"> (-3 points), </w:t>
      </w:r>
      <w:r w:rsidRPr="001F4540">
        <w:rPr>
          <w:rStyle w:val="Emphasis"/>
        </w:rPr>
        <w:t>jobs</w:t>
      </w:r>
      <w:r w:rsidRPr="002D2E17">
        <w:rPr>
          <w:sz w:val="16"/>
        </w:rPr>
        <w:t xml:space="preserve"> and the economy (-15 points), health care (-14 points), </w:t>
      </w:r>
      <w:r w:rsidRPr="001F4540">
        <w:rPr>
          <w:rStyle w:val="Emphasis"/>
        </w:rPr>
        <w:t>trade</w:t>
      </w:r>
      <w:r w:rsidRPr="002D2E17">
        <w:rPr>
          <w:sz w:val="16"/>
        </w:rPr>
        <w:t xml:space="preserve"> (-16 points) </w:t>
      </w:r>
      <w:r w:rsidRPr="001F4540">
        <w:rPr>
          <w:rStyle w:val="StyleUnderline"/>
        </w:rPr>
        <w:t>and</w:t>
      </w:r>
      <w:r w:rsidRPr="002D2E17">
        <w:rPr>
          <w:sz w:val="16"/>
        </w:rPr>
        <w:t xml:space="preserve"> inflation/</w:t>
      </w:r>
      <w:r w:rsidRPr="001F4540">
        <w:rPr>
          <w:rStyle w:val="Emphasis"/>
        </w:rPr>
        <w:t>cost</w:t>
      </w:r>
      <w:r w:rsidRPr="002D2E17">
        <w:rPr>
          <w:sz w:val="16"/>
        </w:rPr>
        <w:t xml:space="preserve"> of living (-24 points), according to G. Elliott Morris, formerly of FiveThirtyEight.</w:t>
      </w:r>
    </w:p>
    <w:p w14:paraId="1039AF64" w14:textId="77777777" w:rsidR="00C87BF9" w:rsidRPr="002D2E17" w:rsidRDefault="00C87BF9" w:rsidP="00C87BF9">
      <w:pPr>
        <w:rPr>
          <w:sz w:val="16"/>
        </w:rPr>
      </w:pPr>
      <w:r w:rsidRPr="002D2E17">
        <w:rPr>
          <w:sz w:val="16"/>
        </w:rPr>
        <w:t>Despite the dramatic confidence exuded by Trump and congressional Republicans in the aftermath of the 2024 elections, the ingredients for a brutal set of midterms for the GOP can already be found. We may have even gotten a glimpse of that last week.</w:t>
      </w:r>
    </w:p>
    <w:p w14:paraId="100A50E5" w14:textId="77777777" w:rsidR="00C87BF9" w:rsidRPr="002D2E17" w:rsidRDefault="00C87BF9" w:rsidP="00C87BF9">
      <w:pPr>
        <w:rPr>
          <w:sz w:val="16"/>
        </w:rPr>
      </w:pPr>
      <w:r w:rsidRPr="002D2E17">
        <w:rPr>
          <w:sz w:val="16"/>
        </w:rPr>
        <w:t xml:space="preserve">While not a direct referendum, </w:t>
      </w:r>
      <w:r w:rsidRPr="00ED236B">
        <w:rPr>
          <w:rStyle w:val="StyleUnderline"/>
        </w:rPr>
        <w:t xml:space="preserve">Trump’s </w:t>
      </w:r>
      <w:r w:rsidRPr="00A02459">
        <w:rPr>
          <w:rStyle w:val="Emphasis"/>
          <w:highlight w:val="cyan"/>
        </w:rPr>
        <w:t>poor standing</w:t>
      </w:r>
      <w:r w:rsidRPr="00A02459">
        <w:rPr>
          <w:rStyle w:val="StyleUnderline"/>
          <w:highlight w:val="cyan"/>
        </w:rPr>
        <w:t xml:space="preserve"> contributed to </w:t>
      </w:r>
      <w:r w:rsidRPr="00A02459">
        <w:rPr>
          <w:rStyle w:val="Emphasis"/>
          <w:highlight w:val="cyan"/>
        </w:rPr>
        <w:t>big Dem</w:t>
      </w:r>
      <w:r w:rsidRPr="00ED236B">
        <w:rPr>
          <w:rStyle w:val="StyleUnderline"/>
        </w:rPr>
        <w:t xml:space="preserve">ocratic </w:t>
      </w:r>
      <w:r w:rsidRPr="00A02459">
        <w:rPr>
          <w:rStyle w:val="StyleUnderline"/>
          <w:highlight w:val="cyan"/>
        </w:rPr>
        <w:t>victories</w:t>
      </w:r>
      <w:r w:rsidRPr="002D2E17">
        <w:rPr>
          <w:sz w:val="16"/>
        </w:rPr>
        <w:t xml:space="preserve"> across the country. Yes, </w:t>
      </w:r>
      <w:r w:rsidRPr="009A4726">
        <w:rPr>
          <w:rStyle w:val="StyleUnderline"/>
        </w:rPr>
        <w:t xml:space="preserve">Democratic </w:t>
      </w:r>
      <w:r w:rsidRPr="00A02459">
        <w:rPr>
          <w:rStyle w:val="Emphasis"/>
          <w:highlight w:val="cyan"/>
        </w:rPr>
        <w:t>candidates</w:t>
      </w:r>
      <w:r w:rsidRPr="002D2E17">
        <w:rPr>
          <w:sz w:val="16"/>
        </w:rPr>
        <w:t xml:space="preserve"> won in Democratic areas, but they generally </w:t>
      </w:r>
      <w:r w:rsidRPr="00A02459">
        <w:rPr>
          <w:rStyle w:val="Emphasis"/>
          <w:highlight w:val="cyan"/>
        </w:rPr>
        <w:t>outperformed</w:t>
      </w:r>
      <w:r w:rsidRPr="000B72F7">
        <w:rPr>
          <w:rStyle w:val="StyleUnderline"/>
        </w:rPr>
        <w:t xml:space="preserve"> their 20</w:t>
      </w:r>
      <w:r w:rsidRPr="00A02459">
        <w:rPr>
          <w:rStyle w:val="Emphasis"/>
          <w:highlight w:val="cyan"/>
        </w:rPr>
        <w:t>24</w:t>
      </w:r>
      <w:r w:rsidRPr="000B72F7">
        <w:rPr>
          <w:rStyle w:val="StyleUnderline"/>
        </w:rPr>
        <w:t xml:space="preserve"> margins </w:t>
      </w:r>
      <w:r w:rsidRPr="00A02459">
        <w:rPr>
          <w:rStyle w:val="StyleUnderline"/>
          <w:highlight w:val="cyan"/>
        </w:rPr>
        <w:t>by</w:t>
      </w:r>
      <w:r w:rsidRPr="000B72F7">
        <w:rPr>
          <w:rStyle w:val="StyleUnderline"/>
        </w:rPr>
        <w:t xml:space="preserve"> 8 to </w:t>
      </w:r>
      <w:r w:rsidRPr="00A02459">
        <w:rPr>
          <w:rStyle w:val="Emphasis"/>
          <w:highlight w:val="cyan"/>
        </w:rPr>
        <w:t>9 points</w:t>
      </w:r>
      <w:r w:rsidRPr="002D2E17">
        <w:rPr>
          <w:sz w:val="16"/>
        </w:rPr>
        <w:t xml:space="preserve">, </w:t>
      </w:r>
      <w:r w:rsidRPr="00A02459">
        <w:rPr>
          <w:rStyle w:val="StyleUnderline"/>
          <w:highlight w:val="cyan"/>
        </w:rPr>
        <w:t>boosted by</w:t>
      </w:r>
      <w:r w:rsidRPr="002D2E17">
        <w:rPr>
          <w:sz w:val="16"/>
        </w:rPr>
        <w:t xml:space="preserve"> a combination of </w:t>
      </w:r>
      <w:r w:rsidRPr="00A02459">
        <w:rPr>
          <w:rStyle w:val="Emphasis"/>
          <w:highlight w:val="cyan"/>
        </w:rPr>
        <w:t>high</w:t>
      </w:r>
      <w:r w:rsidRPr="002D2E17">
        <w:rPr>
          <w:sz w:val="16"/>
        </w:rPr>
        <w:t xml:space="preserve"> base </w:t>
      </w:r>
      <w:r w:rsidRPr="00A02459">
        <w:rPr>
          <w:rStyle w:val="StyleUnderline"/>
          <w:highlight w:val="cyan"/>
        </w:rPr>
        <w:t>turnout</w:t>
      </w:r>
      <w:r w:rsidRPr="002D2E17">
        <w:rPr>
          <w:sz w:val="16"/>
        </w:rPr>
        <w:t xml:space="preserve">, </w:t>
      </w:r>
      <w:r w:rsidRPr="000B72F7">
        <w:rPr>
          <w:rStyle w:val="StyleUnderline"/>
        </w:rPr>
        <w:t xml:space="preserve">support from </w:t>
      </w:r>
      <w:r w:rsidRPr="00A02459">
        <w:rPr>
          <w:rStyle w:val="Emphasis"/>
          <w:highlight w:val="cyan"/>
        </w:rPr>
        <w:t>independent</w:t>
      </w:r>
      <w:r w:rsidRPr="002D2E17">
        <w:rPr>
          <w:sz w:val="16"/>
        </w:rPr>
        <w:t xml:space="preserve"> voter</w:t>
      </w:r>
      <w:r w:rsidRPr="002B5DEC">
        <w:rPr>
          <w:rStyle w:val="Emphasis"/>
          <w:highlight w:val="cyan"/>
        </w:rPr>
        <w:t>s</w:t>
      </w:r>
      <w:r w:rsidRPr="002B5DEC">
        <w:rPr>
          <w:rStyle w:val="StyleUnderline"/>
          <w:highlight w:val="cyan"/>
        </w:rPr>
        <w:t xml:space="preserve"> a</w:t>
      </w:r>
      <w:r w:rsidRPr="00A02459">
        <w:rPr>
          <w:rStyle w:val="StyleUnderline"/>
          <w:highlight w:val="cyan"/>
        </w:rPr>
        <w:t>nd</w:t>
      </w:r>
      <w:r w:rsidRPr="002D2E17">
        <w:rPr>
          <w:sz w:val="16"/>
        </w:rPr>
        <w:t xml:space="preserve"> the </w:t>
      </w:r>
      <w:r w:rsidRPr="00A02459">
        <w:rPr>
          <w:rStyle w:val="Emphasis"/>
          <w:highlight w:val="cyan"/>
        </w:rPr>
        <w:t>inability</w:t>
      </w:r>
      <w:r w:rsidRPr="00A02459">
        <w:rPr>
          <w:rStyle w:val="StyleUnderline"/>
          <w:highlight w:val="cyan"/>
        </w:rPr>
        <w:t xml:space="preserve"> of Repub</w:t>
      </w:r>
      <w:r w:rsidRPr="000B72F7">
        <w:rPr>
          <w:rStyle w:val="StyleUnderline"/>
        </w:rPr>
        <w:t>lican</w:t>
      </w:r>
      <w:r w:rsidRPr="002B5DEC">
        <w:rPr>
          <w:rStyle w:val="StyleUnderline"/>
          <w:highlight w:val="cyan"/>
        </w:rPr>
        <w:t xml:space="preserve">s to reassemble </w:t>
      </w:r>
      <w:r w:rsidRPr="00A02459">
        <w:rPr>
          <w:rStyle w:val="StyleUnderline"/>
          <w:highlight w:val="cyan"/>
        </w:rPr>
        <w:t xml:space="preserve">the </w:t>
      </w:r>
      <w:r w:rsidRPr="00A02459">
        <w:rPr>
          <w:rStyle w:val="Emphasis"/>
          <w:highlight w:val="cyan"/>
        </w:rPr>
        <w:t>Trump coalition</w:t>
      </w:r>
      <w:r w:rsidRPr="000B72F7">
        <w:rPr>
          <w:rStyle w:val="StyleUnderline"/>
        </w:rPr>
        <w:t xml:space="preserve"> when the </w:t>
      </w:r>
      <w:r w:rsidRPr="000B72F7">
        <w:rPr>
          <w:rStyle w:val="Emphasis"/>
        </w:rPr>
        <w:t>pres</w:t>
      </w:r>
      <w:r w:rsidRPr="002D2E17">
        <w:rPr>
          <w:sz w:val="16"/>
        </w:rPr>
        <w:t xml:space="preserve">ident </w:t>
      </w:r>
      <w:r w:rsidRPr="000B72F7">
        <w:rPr>
          <w:rStyle w:val="StyleUnderline"/>
        </w:rPr>
        <w:t xml:space="preserve">isn’t on the </w:t>
      </w:r>
      <w:r w:rsidRPr="000B72F7">
        <w:rPr>
          <w:rStyle w:val="Emphasis"/>
        </w:rPr>
        <w:t>ballot</w:t>
      </w:r>
      <w:r w:rsidRPr="002D2E17">
        <w:rPr>
          <w:sz w:val="16"/>
        </w:rPr>
        <w:t>.</w:t>
      </w:r>
    </w:p>
    <w:p w14:paraId="76CE1231" w14:textId="77777777" w:rsidR="00C87BF9" w:rsidRPr="002D2E17" w:rsidRDefault="00C87BF9" w:rsidP="00C87BF9">
      <w:pPr>
        <w:rPr>
          <w:sz w:val="16"/>
        </w:rPr>
      </w:pPr>
      <w:r w:rsidRPr="002D2E17">
        <w:rPr>
          <w:sz w:val="16"/>
        </w:rPr>
        <w:t>Recent rating changes</w:t>
      </w:r>
    </w:p>
    <w:p w14:paraId="5A9CDA0F" w14:textId="77777777" w:rsidR="00C87BF9" w:rsidRPr="002D2E17" w:rsidRDefault="00C87BF9" w:rsidP="00C87BF9">
      <w:pPr>
        <w:rPr>
          <w:sz w:val="16"/>
        </w:rPr>
      </w:pPr>
      <w:r w:rsidRPr="002D2E17">
        <w:rPr>
          <w:sz w:val="16"/>
        </w:rPr>
        <w:t xml:space="preserve">The approval of Proposition 50 in California was not only a shot in the arm for Gov. Gavin Newsom’s presidential ambitions but also critical to the fight for the House majority. </w:t>
      </w:r>
    </w:p>
    <w:p w14:paraId="4E665FD1" w14:textId="77777777" w:rsidR="00C87BF9" w:rsidRPr="002D2E17" w:rsidRDefault="00C87BF9" w:rsidP="00C87BF9">
      <w:pPr>
        <w:rPr>
          <w:sz w:val="16"/>
        </w:rPr>
      </w:pPr>
      <w:r w:rsidRPr="002D2E17">
        <w:rPr>
          <w:sz w:val="16"/>
        </w:rPr>
        <w:t xml:space="preserve">The Democratic-drawn congressional map has prompted 13 rating changes by Inside Elections, all but two in favor of Democrats. The 1st, 3rd and 41st districts shifted to Solid Democratic from previously favoring Republicans, making reelection extremely difficult for GOP Reps. Doug LaMalfa, Kevin Kiley and Ken Calvert. Calvert has already announced he’ll run for the neighboring 40th District after his Inland Empire seat became unrecognizable under the new lines. </w:t>
      </w:r>
    </w:p>
    <w:p w14:paraId="4876C41F" w14:textId="77777777" w:rsidR="00C87BF9" w:rsidRPr="002D2E17" w:rsidRDefault="00C87BF9" w:rsidP="00C87BF9">
      <w:pPr>
        <w:rPr>
          <w:sz w:val="16"/>
        </w:rPr>
      </w:pPr>
      <w:r w:rsidRPr="002D2E17">
        <w:rPr>
          <w:sz w:val="16"/>
        </w:rPr>
        <w:t xml:space="preserve">Democrats are hoping to add two more California wins to those three pickups, for a net gain of five seats. The 22nd District in the Central Valley went from Lean Republican to Tilt Republican, but Democrats still have to prove they can defeat GOP Rep. David Valadao. And in the 48th District, Republican Darrell Issa finds his Solid Republican race has turned into a Toss-up. The Southern California district is now one of the most evenly divided in the country with a near-even Inside Elections Baseline score. </w:t>
      </w:r>
    </w:p>
    <w:p w14:paraId="0F4EA205" w14:textId="77777777" w:rsidR="00C87BF9" w:rsidRPr="002D2E17" w:rsidRDefault="00C87BF9" w:rsidP="00C87BF9">
      <w:pPr>
        <w:rPr>
          <w:sz w:val="16"/>
        </w:rPr>
      </w:pPr>
      <w:r w:rsidRPr="002D2E17">
        <w:rPr>
          <w:sz w:val="16"/>
        </w:rPr>
        <w:t xml:space="preserve">California Democrats tried to shore up six seats they already hold. The 13th (Adam Gray) and 45th (Derek Tran) districts shifted from Toss-up to Tilt Democratic. Rep. Dave Min’s 47th went from Tilt Democratic to Likely Democratic, and seats represented by Josh Harder (9th), George Whitesides (27th) and Mike Levin (49th) are now rated Solid Democratic and no longer competitive. </w:t>
      </w:r>
    </w:p>
    <w:p w14:paraId="56AA5B9A" w14:textId="77777777" w:rsidR="00C87BF9" w:rsidRPr="002D2E17" w:rsidRDefault="00C87BF9" w:rsidP="00C87BF9">
      <w:pPr>
        <w:rPr>
          <w:sz w:val="16"/>
        </w:rPr>
      </w:pPr>
      <w:r w:rsidRPr="002D2E17">
        <w:rPr>
          <w:sz w:val="16"/>
        </w:rPr>
        <w:t>Two seats got better for Republicans. Southern California’s 40th District, represented by GOP Rep. Young Kim, shifted to Solid Republican from Lean Republican, and Northern California’s 6th District shifted from Solid Democratic to Likely Democratic as Democrats tailored surrounding seats in their favor. The 6th is now open because Democratic Rep. Ami Bera is running for the redrawn 3rd District.</w:t>
      </w:r>
    </w:p>
    <w:p w14:paraId="60890F37" w14:textId="77777777" w:rsidR="00C87BF9" w:rsidRPr="002D2E17" w:rsidRDefault="00C87BF9" w:rsidP="00C87BF9">
      <w:pPr>
        <w:rPr>
          <w:sz w:val="16"/>
        </w:rPr>
      </w:pPr>
      <w:r w:rsidRPr="002D2E17">
        <w:rPr>
          <w:sz w:val="16"/>
        </w:rPr>
        <w:t xml:space="preserve">Democrats got more good redistricting news this week from </w:t>
      </w:r>
      <w:r w:rsidRPr="000B72F7">
        <w:rPr>
          <w:rStyle w:val="StyleUnderline"/>
        </w:rPr>
        <w:t>Utah</w:t>
      </w:r>
      <w:r w:rsidRPr="002D2E17">
        <w:rPr>
          <w:sz w:val="16"/>
        </w:rPr>
        <w:t xml:space="preserve">, when </w:t>
      </w:r>
      <w:r w:rsidRPr="000B72F7">
        <w:rPr>
          <w:rStyle w:val="StyleUnderline"/>
        </w:rPr>
        <w:t xml:space="preserve">a judge </w:t>
      </w:r>
      <w:r w:rsidRPr="000B72F7">
        <w:rPr>
          <w:rStyle w:val="Emphasis"/>
        </w:rPr>
        <w:t>nixed</w:t>
      </w:r>
      <w:r w:rsidRPr="000B72F7">
        <w:rPr>
          <w:rStyle w:val="StyleUnderline"/>
        </w:rPr>
        <w:t xml:space="preserve"> the map</w:t>
      </w:r>
      <w:r w:rsidRPr="002D2E17">
        <w:rPr>
          <w:sz w:val="16"/>
        </w:rPr>
        <w:t xml:space="preserve"> drawn by Republicans in the legislature in favor of a map that practically hands Democrats a seat. Inside Elections shifted the race rating for Utah’s 1st District from Solid Republican all the way to Solid Democratic. GOP Rep. Blake Moore, who holds the current 1st District seat, now represents 95 percent of the redrawn 2nd, which is still rated Solid Republican. </w:t>
      </w:r>
    </w:p>
    <w:p w14:paraId="05199CE2" w14:textId="77777777" w:rsidR="00C87BF9" w:rsidRPr="002D2E17" w:rsidRDefault="00C87BF9" w:rsidP="00C87BF9">
      <w:pPr>
        <w:rPr>
          <w:sz w:val="16"/>
        </w:rPr>
      </w:pPr>
      <w:r w:rsidRPr="002D2E17">
        <w:rPr>
          <w:sz w:val="16"/>
        </w:rPr>
        <w:t>Redistricting</w:t>
      </w:r>
    </w:p>
    <w:p w14:paraId="42A42CCB" w14:textId="77777777" w:rsidR="00C87BF9" w:rsidRPr="002D2E17" w:rsidRDefault="00C87BF9" w:rsidP="00C87BF9">
      <w:pPr>
        <w:rPr>
          <w:sz w:val="16"/>
        </w:rPr>
      </w:pPr>
      <w:r w:rsidRPr="002D2E17">
        <w:rPr>
          <w:sz w:val="16"/>
        </w:rPr>
        <w:t xml:space="preserve">Overall, Democrats’ potential gain of three to five seats in California could balance out Republicans’ potential gain of three to five seats in Texas. And the Democratic gain in Utah could negate what Republicans did in Missouri. </w:t>
      </w:r>
    </w:p>
    <w:p w14:paraId="2F574568" w14:textId="77777777" w:rsidR="00C87BF9" w:rsidRPr="002D2E17" w:rsidRDefault="00C87BF9" w:rsidP="00C87BF9">
      <w:pPr>
        <w:rPr>
          <w:sz w:val="16"/>
        </w:rPr>
      </w:pPr>
      <w:r w:rsidRPr="002D2E17">
        <w:rPr>
          <w:sz w:val="16"/>
        </w:rPr>
        <w:t xml:space="preserve">Republicans are probably still ahead in the overall redistricting fight, thanks to new lines in Ohio and North Carolina. And Republicans could draw themselves a handful of more favorable districts in Indiana and Florida. But again, </w:t>
      </w:r>
      <w:r w:rsidRPr="00A02459">
        <w:rPr>
          <w:rStyle w:val="Emphasis"/>
          <w:highlight w:val="cyan"/>
        </w:rPr>
        <w:t>Maryland</w:t>
      </w:r>
      <w:r w:rsidRPr="002D2E17">
        <w:rPr>
          <w:sz w:val="16"/>
        </w:rPr>
        <w:t xml:space="preserve"> Gov. Wes Moore </w:t>
      </w:r>
      <w:r w:rsidRPr="000B72F7">
        <w:rPr>
          <w:rStyle w:val="StyleUnderline"/>
        </w:rPr>
        <w:t xml:space="preserve">looks determined to help Democrats gain a </w:t>
      </w:r>
      <w:r w:rsidRPr="000B72F7">
        <w:rPr>
          <w:rStyle w:val="Emphasis"/>
        </w:rPr>
        <w:t>seat</w:t>
      </w:r>
      <w:r w:rsidRPr="002D2E17">
        <w:rPr>
          <w:sz w:val="16"/>
        </w:rPr>
        <w:t xml:space="preserve"> in Maryland, and </w:t>
      </w:r>
      <w:r w:rsidRPr="00A02459">
        <w:rPr>
          <w:rStyle w:val="Emphasis"/>
          <w:highlight w:val="cyan"/>
        </w:rPr>
        <w:t>Virginia</w:t>
      </w:r>
      <w:r w:rsidRPr="002D2E17">
        <w:rPr>
          <w:sz w:val="16"/>
        </w:rPr>
        <w:t xml:space="preserve"> Democrats have started a process that could </w:t>
      </w:r>
      <w:r w:rsidRPr="000B72F7">
        <w:rPr>
          <w:rStyle w:val="StyleUnderline"/>
        </w:rPr>
        <w:t xml:space="preserve">lead to them </w:t>
      </w:r>
      <w:r w:rsidRPr="00A02459">
        <w:rPr>
          <w:rStyle w:val="StyleUnderline"/>
          <w:highlight w:val="cyan"/>
        </w:rPr>
        <w:t>gaining</w:t>
      </w:r>
      <w:r w:rsidRPr="000B72F7">
        <w:rPr>
          <w:rStyle w:val="StyleUnderline"/>
        </w:rPr>
        <w:t xml:space="preserve"> </w:t>
      </w:r>
      <w:r w:rsidRPr="000B72F7">
        <w:rPr>
          <w:rStyle w:val="Emphasis"/>
        </w:rPr>
        <w:t xml:space="preserve">two </w:t>
      </w:r>
      <w:r w:rsidRPr="00A02459">
        <w:rPr>
          <w:rStyle w:val="Emphasis"/>
          <w:highlight w:val="cyan"/>
        </w:rPr>
        <w:t>more</w:t>
      </w:r>
      <w:r w:rsidRPr="00A02459">
        <w:rPr>
          <w:rStyle w:val="StyleUnderline"/>
          <w:highlight w:val="cyan"/>
        </w:rPr>
        <w:t xml:space="preserve"> seats</w:t>
      </w:r>
      <w:r w:rsidRPr="002D2E17">
        <w:rPr>
          <w:sz w:val="16"/>
        </w:rPr>
        <w:t xml:space="preserve"> out of the commonwealth. At this point, </w:t>
      </w:r>
      <w:r w:rsidRPr="000B72F7">
        <w:rPr>
          <w:rStyle w:val="StyleUnderline"/>
        </w:rPr>
        <w:t xml:space="preserve">the </w:t>
      </w:r>
      <w:r w:rsidRPr="00A02459">
        <w:rPr>
          <w:rStyle w:val="StyleUnderline"/>
          <w:highlight w:val="cyan"/>
        </w:rPr>
        <w:t>net result of redistricting</w:t>
      </w:r>
      <w:r w:rsidRPr="000B72F7">
        <w:rPr>
          <w:rStyle w:val="StyleUnderline"/>
        </w:rPr>
        <w:t xml:space="preserve"> looks like a net gain of </w:t>
      </w:r>
      <w:r w:rsidRPr="00A02459">
        <w:rPr>
          <w:rStyle w:val="StyleUnderline"/>
          <w:highlight w:val="cyan"/>
        </w:rPr>
        <w:t xml:space="preserve">only a </w:t>
      </w:r>
      <w:r w:rsidRPr="00A02459">
        <w:rPr>
          <w:rStyle w:val="Emphasis"/>
          <w:highlight w:val="cyan"/>
        </w:rPr>
        <w:t>few seats</w:t>
      </w:r>
      <w:r w:rsidRPr="002D2E17">
        <w:rPr>
          <w:sz w:val="16"/>
        </w:rPr>
        <w:t xml:space="preserve"> </w:t>
      </w:r>
      <w:r w:rsidRPr="000B72F7">
        <w:rPr>
          <w:rStyle w:val="StyleUnderline"/>
        </w:rPr>
        <w:t xml:space="preserve">for the </w:t>
      </w:r>
      <w:r w:rsidRPr="000B72F7">
        <w:rPr>
          <w:rStyle w:val="Emphasis"/>
        </w:rPr>
        <w:t>GOP</w:t>
      </w:r>
      <w:r w:rsidRPr="000B72F7">
        <w:rPr>
          <w:rStyle w:val="StyleUnderline"/>
        </w:rPr>
        <w:t>.</w:t>
      </w:r>
      <w:r w:rsidRPr="002D2E17">
        <w:rPr>
          <w:sz w:val="16"/>
        </w:rPr>
        <w:t xml:space="preserve"> </w:t>
      </w:r>
    </w:p>
    <w:p w14:paraId="420E8292" w14:textId="77777777" w:rsidR="00C87BF9" w:rsidRPr="002D2E17" w:rsidRDefault="00C87BF9" w:rsidP="00C87BF9">
      <w:pPr>
        <w:rPr>
          <w:sz w:val="16"/>
        </w:rPr>
      </w:pPr>
      <w:r w:rsidRPr="002D2E17">
        <w:rPr>
          <w:sz w:val="16"/>
        </w:rPr>
        <w:t xml:space="preserve">A critical unknown in the redistricting saga and the corresponding fight for the House is if or when the Supreme Court will roll back Section 2 of the Voting Rights Act. That could leave up to 19 Democratic-held districts vulnerable to be redrawn, according to one voting rights group, but the clock is ticking on how such a decision would impact the 2026 elections. </w:t>
      </w:r>
    </w:p>
    <w:p w14:paraId="41B3E212" w14:textId="77777777" w:rsidR="00C87BF9" w:rsidRPr="002D2E17" w:rsidRDefault="00C87BF9" w:rsidP="00C87BF9">
      <w:pPr>
        <w:rPr>
          <w:sz w:val="16"/>
        </w:rPr>
      </w:pPr>
      <w:r w:rsidRPr="00A02459">
        <w:rPr>
          <w:rStyle w:val="StyleUnderline"/>
          <w:highlight w:val="cyan"/>
        </w:rPr>
        <w:lastRenderedPageBreak/>
        <w:t xml:space="preserve">It would be a </w:t>
      </w:r>
      <w:r w:rsidRPr="00A02459">
        <w:rPr>
          <w:rStyle w:val="Emphasis"/>
          <w:highlight w:val="cyan"/>
        </w:rPr>
        <w:t>quick turnaround</w:t>
      </w:r>
      <w:r w:rsidRPr="00A02459">
        <w:rPr>
          <w:rStyle w:val="StyleUnderline"/>
          <w:highlight w:val="cyan"/>
        </w:rPr>
        <w:t xml:space="preserve"> for Texas</w:t>
      </w:r>
      <w:r w:rsidRPr="002D2E17">
        <w:rPr>
          <w:sz w:val="16"/>
        </w:rPr>
        <w:t xml:space="preserve"> (where potentially five seats could be altered if the VRA is struck down) and North Carolina (one seat) as </w:t>
      </w:r>
      <w:r w:rsidRPr="000A15E0">
        <w:rPr>
          <w:rStyle w:val="StyleUnderline"/>
        </w:rPr>
        <w:t xml:space="preserve">both states </w:t>
      </w:r>
      <w:r w:rsidRPr="00A02459">
        <w:rPr>
          <w:rStyle w:val="StyleUnderline"/>
          <w:highlight w:val="cyan"/>
        </w:rPr>
        <w:t>have</w:t>
      </w:r>
      <w:r w:rsidRPr="000A15E0">
        <w:rPr>
          <w:rStyle w:val="StyleUnderline"/>
        </w:rPr>
        <w:t xml:space="preserve"> candidate </w:t>
      </w:r>
      <w:r w:rsidRPr="00A02459">
        <w:rPr>
          <w:rStyle w:val="Emphasis"/>
          <w:highlight w:val="cyan"/>
        </w:rPr>
        <w:t>filing deadlines</w:t>
      </w:r>
      <w:r w:rsidRPr="00A02459">
        <w:rPr>
          <w:rStyle w:val="StyleUnderline"/>
          <w:highlight w:val="cyan"/>
        </w:rPr>
        <w:t xml:space="preserve"> in </w:t>
      </w:r>
      <w:r w:rsidRPr="00A02459">
        <w:rPr>
          <w:rStyle w:val="Emphasis"/>
          <w:highlight w:val="cyan"/>
        </w:rPr>
        <w:t>December</w:t>
      </w:r>
      <w:r w:rsidRPr="002D2E17">
        <w:rPr>
          <w:sz w:val="16"/>
        </w:rPr>
        <w:t xml:space="preserve">. (And that is setting aside how remarkable it would be for Republicans to return to the drawing board after redrawing the maps in both states in just the past few months.) </w:t>
      </w:r>
    </w:p>
    <w:p w14:paraId="2CF4ADDF" w14:textId="77777777" w:rsidR="00C87BF9" w:rsidRPr="002D2E17" w:rsidRDefault="00C87BF9" w:rsidP="00C87BF9">
      <w:pPr>
        <w:rPr>
          <w:sz w:val="16"/>
        </w:rPr>
      </w:pPr>
      <w:r w:rsidRPr="002D2E17">
        <w:rPr>
          <w:sz w:val="16"/>
        </w:rPr>
        <w:t xml:space="preserve">The </w:t>
      </w:r>
      <w:r w:rsidRPr="000A15E0">
        <w:rPr>
          <w:rStyle w:val="StyleUnderline"/>
        </w:rPr>
        <w:t>filing deadline in Alabama</w:t>
      </w:r>
      <w:r w:rsidRPr="002D2E17">
        <w:rPr>
          <w:sz w:val="16"/>
        </w:rPr>
        <w:t xml:space="preserve"> </w:t>
      </w:r>
      <w:r w:rsidRPr="00A02459">
        <w:rPr>
          <w:sz w:val="16"/>
        </w:rPr>
        <w:t>(</w:t>
      </w:r>
      <w:r w:rsidRPr="002D2E17">
        <w:rPr>
          <w:sz w:val="16"/>
        </w:rPr>
        <w:t xml:space="preserve">two seats) </w:t>
      </w:r>
      <w:r w:rsidRPr="000A15E0">
        <w:rPr>
          <w:rStyle w:val="StyleUnderline"/>
        </w:rPr>
        <w:t xml:space="preserve">is in </w:t>
      </w:r>
      <w:r w:rsidRPr="00A02459">
        <w:rPr>
          <w:rStyle w:val="Emphasis"/>
          <w:highlight w:val="cyan"/>
        </w:rPr>
        <w:t>January</w:t>
      </w:r>
      <w:r w:rsidRPr="002D2E17">
        <w:rPr>
          <w:sz w:val="16"/>
        </w:rPr>
        <w:t xml:space="preserve">, followed by Mississippi (one seat) and Missouri (one seat) in February, although Republicans have already redrawn the Show Me State map. Filing deadlines in Georgia (two seats), Tennessee (one seat) and South Carolina (one seat) aren’t until March, followed by Florida (three seats) in April and Louisiana (two seats) in July. </w:t>
      </w:r>
    </w:p>
    <w:p w14:paraId="41BF1BFA" w14:textId="77777777" w:rsidR="00C87BF9" w:rsidRPr="002D2E17" w:rsidRDefault="00C87BF9" w:rsidP="00C87BF9">
      <w:pPr>
        <w:rPr>
          <w:sz w:val="16"/>
        </w:rPr>
      </w:pPr>
      <w:r w:rsidRPr="002D2E17">
        <w:rPr>
          <w:sz w:val="16"/>
        </w:rPr>
        <w:t xml:space="preserve">In total, it could be quite a haul for House Republicans if the Supreme Court guts the VRA, but </w:t>
      </w:r>
      <w:r w:rsidRPr="000A15E0">
        <w:rPr>
          <w:rStyle w:val="StyleUnderline"/>
        </w:rPr>
        <w:t xml:space="preserve">the </w:t>
      </w:r>
      <w:r w:rsidRPr="000A15E0">
        <w:rPr>
          <w:rStyle w:val="Emphasis"/>
        </w:rPr>
        <w:t>practical reality</w:t>
      </w:r>
      <w:r w:rsidRPr="000A15E0">
        <w:rPr>
          <w:rStyle w:val="StyleUnderline"/>
        </w:rPr>
        <w:t xml:space="preserve"> of redrawing the maps in 10 states under </w:t>
      </w:r>
      <w:r w:rsidRPr="000A15E0">
        <w:rPr>
          <w:rStyle w:val="Emphasis"/>
        </w:rPr>
        <w:t>tight time constraints</w:t>
      </w:r>
      <w:r w:rsidRPr="002D2E17">
        <w:rPr>
          <w:sz w:val="16"/>
        </w:rPr>
        <w:t>, including three states that just redrew their lines, makes it unlikely.</w:t>
      </w:r>
    </w:p>
    <w:p w14:paraId="5BA12919" w14:textId="77777777" w:rsidR="00C87BF9" w:rsidRPr="002D2E17" w:rsidRDefault="00C87BF9" w:rsidP="00C87BF9">
      <w:pPr>
        <w:rPr>
          <w:sz w:val="16"/>
        </w:rPr>
      </w:pPr>
      <w:r w:rsidRPr="002D2E17">
        <w:rPr>
          <w:sz w:val="16"/>
        </w:rPr>
        <w:t>The bottom line</w:t>
      </w:r>
    </w:p>
    <w:p w14:paraId="50B297C5" w14:textId="77777777" w:rsidR="00C87BF9" w:rsidRPr="002D2E17" w:rsidRDefault="00C87BF9" w:rsidP="00C87BF9">
      <w:pPr>
        <w:rPr>
          <w:sz w:val="16"/>
        </w:rPr>
      </w:pPr>
      <w:r w:rsidRPr="002D2E17">
        <w:rPr>
          <w:sz w:val="16"/>
        </w:rPr>
        <w:t>With less than a year before the midterm elections, the race for the House majority continues to be the marquee fight of 2026. While the national political environment likely needs to deteriorate further for Republicans to lose the Senate, the GOP’s House majority is at risk.</w:t>
      </w:r>
    </w:p>
    <w:p w14:paraId="6E754BC9" w14:textId="77777777" w:rsidR="00C87BF9" w:rsidRPr="00B5277B" w:rsidRDefault="00C87BF9" w:rsidP="00C87BF9">
      <w:pPr>
        <w:rPr>
          <w:sz w:val="16"/>
        </w:rPr>
      </w:pPr>
      <w:r w:rsidRPr="00A02459">
        <w:rPr>
          <w:rStyle w:val="Emphasis"/>
          <w:highlight w:val="cyan"/>
        </w:rPr>
        <w:t>Historical trends</w:t>
      </w:r>
      <w:r w:rsidRPr="00A02459">
        <w:rPr>
          <w:rStyle w:val="StyleUnderline"/>
          <w:highlight w:val="cyan"/>
        </w:rPr>
        <w:t xml:space="preserve"> and Trump’s </w:t>
      </w:r>
      <w:r w:rsidRPr="00A02459">
        <w:rPr>
          <w:rStyle w:val="Emphasis"/>
          <w:highlight w:val="cyan"/>
        </w:rPr>
        <w:t>slumping</w:t>
      </w:r>
      <w:r w:rsidRPr="00A02459">
        <w:rPr>
          <w:rStyle w:val="StyleUnderline"/>
          <w:highlight w:val="cyan"/>
        </w:rPr>
        <w:t xml:space="preserve"> job rating are on Dem</w:t>
      </w:r>
      <w:r w:rsidRPr="002D2E17">
        <w:rPr>
          <w:rStyle w:val="StyleUnderline"/>
        </w:rPr>
        <w:t>ocrats</w:t>
      </w:r>
      <w:r w:rsidRPr="00A02459">
        <w:rPr>
          <w:rStyle w:val="StyleUnderline"/>
          <w:highlight w:val="cyan"/>
        </w:rPr>
        <w:t>’ side</w:t>
      </w:r>
      <w:r w:rsidRPr="002D2E17">
        <w:rPr>
          <w:sz w:val="16"/>
        </w:rPr>
        <w:t xml:space="preserve">, and </w:t>
      </w:r>
      <w:r w:rsidRPr="002D2E17">
        <w:rPr>
          <w:rStyle w:val="StyleUnderline"/>
        </w:rPr>
        <w:t xml:space="preserve">Republican </w:t>
      </w:r>
      <w:r w:rsidRPr="00A02459">
        <w:rPr>
          <w:rStyle w:val="StyleUnderline"/>
          <w:highlight w:val="cyan"/>
        </w:rPr>
        <w:t xml:space="preserve">redistricting efforts </w:t>
      </w:r>
      <w:r w:rsidRPr="00A02459">
        <w:rPr>
          <w:rStyle w:val="Emphasis"/>
          <w:highlight w:val="cyan"/>
        </w:rPr>
        <w:t>haven’t netted</w:t>
      </w:r>
      <w:r w:rsidRPr="002D2E17">
        <w:rPr>
          <w:sz w:val="16"/>
        </w:rPr>
        <w:t xml:space="preserve"> </w:t>
      </w:r>
      <w:r w:rsidRPr="002D2E17">
        <w:rPr>
          <w:rStyle w:val="StyleUnderline"/>
        </w:rPr>
        <w:t xml:space="preserve">the GOP </w:t>
      </w:r>
      <w:r w:rsidRPr="00A02459">
        <w:rPr>
          <w:rStyle w:val="Emphasis"/>
          <w:highlight w:val="cyan"/>
        </w:rPr>
        <w:t>enough seats</w:t>
      </w:r>
      <w:r w:rsidRPr="002D2E17">
        <w:rPr>
          <w:sz w:val="16"/>
        </w:rPr>
        <w:t xml:space="preserve"> yet to put the House out of reach.</w:t>
      </w:r>
    </w:p>
    <w:p w14:paraId="24E95B74" w14:textId="77777777" w:rsidR="00C87BF9" w:rsidRDefault="00C87BF9" w:rsidP="00C87BF9">
      <w:pPr>
        <w:pStyle w:val="Heading4"/>
      </w:pPr>
      <w:r>
        <w:t xml:space="preserve">No one will care. </w:t>
      </w:r>
    </w:p>
    <w:p w14:paraId="2766272A" w14:textId="77777777" w:rsidR="00C87BF9" w:rsidRPr="00561ECD" w:rsidRDefault="00C87BF9" w:rsidP="00C87BF9">
      <w:r w:rsidRPr="0067140B">
        <w:rPr>
          <w:rStyle w:val="Style13ptBold"/>
        </w:rPr>
        <w:t xml:space="preserve">Goldsberry ’11-16 </w:t>
      </w:r>
      <w:r>
        <w:t>[Jenny quoting Peter Laffin; 2025; covers social media and trending news for the Washington Examiner; In Focus editor and deputy editor of commentary at the Washington Examiner; Washington Examiner, "Peter Laffin suggests voters will forget shutdown by 2026 elections," https://www.washingtonexaminer.com/news/campaigns/congressional/3888654/peter-laffin-voters-forget-shutdown-midterms/]</w:t>
      </w:r>
    </w:p>
    <w:p w14:paraId="14F94EAD" w14:textId="77777777" w:rsidR="00C87BF9" w:rsidRPr="00F01CAE" w:rsidRDefault="00C87BF9" w:rsidP="00C87BF9">
      <w:pPr>
        <w:rPr>
          <w:sz w:val="16"/>
        </w:rPr>
      </w:pPr>
      <w:r w:rsidRPr="00F01CAE">
        <w:rPr>
          <w:sz w:val="16"/>
        </w:rPr>
        <w:t xml:space="preserve">Washington Examiner In Focus editor Peter Laffin predicted that </w:t>
      </w:r>
      <w:r w:rsidRPr="00F01CAE">
        <w:rPr>
          <w:rStyle w:val="StyleUnderline"/>
        </w:rPr>
        <w:t>the</w:t>
      </w:r>
      <w:r w:rsidRPr="00F01CAE">
        <w:rPr>
          <w:sz w:val="16"/>
        </w:rPr>
        <w:t xml:space="preserve"> recent government </w:t>
      </w:r>
      <w:r w:rsidRPr="001A2599">
        <w:rPr>
          <w:rStyle w:val="StyleUnderline"/>
          <w:highlight w:val="cyan"/>
        </w:rPr>
        <w:t>shutdown</w:t>
      </w:r>
      <w:r w:rsidRPr="00F01CAE">
        <w:rPr>
          <w:rStyle w:val="StyleUnderline"/>
        </w:rPr>
        <w:t xml:space="preserve"> would </w:t>
      </w:r>
      <w:r w:rsidRPr="001A2599">
        <w:rPr>
          <w:rStyle w:val="StyleUnderline"/>
          <w:highlight w:val="cyan"/>
        </w:rPr>
        <w:t xml:space="preserve">have </w:t>
      </w:r>
      <w:r w:rsidRPr="001A2599">
        <w:rPr>
          <w:rStyle w:val="Emphasis"/>
          <w:highlight w:val="cyan"/>
        </w:rPr>
        <w:t>no effect</w:t>
      </w:r>
      <w:r w:rsidRPr="001A2599">
        <w:rPr>
          <w:rStyle w:val="StyleUnderline"/>
          <w:highlight w:val="cyan"/>
        </w:rPr>
        <w:t xml:space="preserve"> on </w:t>
      </w:r>
      <w:r w:rsidRPr="001A2599">
        <w:rPr>
          <w:rStyle w:val="Emphasis"/>
          <w:highlight w:val="cyan"/>
        </w:rPr>
        <w:t>either</w:t>
      </w:r>
      <w:r w:rsidRPr="001A2599">
        <w:rPr>
          <w:rStyle w:val="StyleUnderline"/>
          <w:highlight w:val="cyan"/>
        </w:rPr>
        <w:t xml:space="preserve"> party during next year’s </w:t>
      </w:r>
      <w:r w:rsidRPr="001A2599">
        <w:rPr>
          <w:rStyle w:val="Emphasis"/>
          <w:highlight w:val="cyan"/>
        </w:rPr>
        <w:t>midterm</w:t>
      </w:r>
      <w:r w:rsidRPr="00F01CAE">
        <w:rPr>
          <w:sz w:val="16"/>
        </w:rPr>
        <w:t xml:space="preserve"> election</w:t>
      </w:r>
      <w:r w:rsidRPr="001A2599">
        <w:rPr>
          <w:rStyle w:val="Emphasis"/>
          <w:highlight w:val="cyan"/>
        </w:rPr>
        <w:t>s</w:t>
      </w:r>
      <w:r w:rsidRPr="00F01CAE">
        <w:rPr>
          <w:sz w:val="16"/>
        </w:rPr>
        <w:t>.</w:t>
      </w:r>
    </w:p>
    <w:p w14:paraId="3B4C0336" w14:textId="77777777" w:rsidR="00C87BF9" w:rsidRPr="00F01CAE" w:rsidRDefault="00C87BF9" w:rsidP="00C87BF9">
      <w:pPr>
        <w:rPr>
          <w:sz w:val="16"/>
        </w:rPr>
      </w:pPr>
      <w:r w:rsidRPr="00F01CAE">
        <w:rPr>
          <w:sz w:val="16"/>
        </w:rPr>
        <w:t xml:space="preserve">For over 40 days, the government was without funding, forcing federal employees to miss two paychecks. The shutdown was the result of a holdout from Democratic senators who could not agree to vote on the continuing resolution to fund the government, which was originally drafted under President Joe Biden’s term. </w:t>
      </w:r>
    </w:p>
    <w:p w14:paraId="6E240994" w14:textId="77777777" w:rsidR="00C87BF9" w:rsidRPr="00F01CAE" w:rsidRDefault="00C87BF9" w:rsidP="00C87BF9">
      <w:pPr>
        <w:rPr>
          <w:sz w:val="16"/>
        </w:rPr>
      </w:pPr>
      <w:r w:rsidRPr="00F01CAE">
        <w:rPr>
          <w:sz w:val="16"/>
        </w:rPr>
        <w:t xml:space="preserve">“I actually don‘t think [the shutdown is] going to make much difference at all in the upcoming midterms. And </w:t>
      </w:r>
      <w:r w:rsidRPr="001A2599">
        <w:rPr>
          <w:rStyle w:val="StyleUnderline"/>
          <w:highlight w:val="cyan"/>
        </w:rPr>
        <w:t xml:space="preserve">I </w:t>
      </w:r>
      <w:r w:rsidRPr="001A2599">
        <w:rPr>
          <w:rStyle w:val="Emphasis"/>
          <w:highlight w:val="cyan"/>
        </w:rPr>
        <w:t>don‘t</w:t>
      </w:r>
      <w:r w:rsidRPr="001A2599">
        <w:rPr>
          <w:rStyle w:val="StyleUnderline"/>
          <w:highlight w:val="cyan"/>
        </w:rPr>
        <w:t xml:space="preserve"> think there were</w:t>
      </w:r>
      <w:r w:rsidRPr="00F01CAE">
        <w:rPr>
          <w:rStyle w:val="StyleUnderline"/>
        </w:rPr>
        <w:t xml:space="preserve"> particularly </w:t>
      </w:r>
      <w:r w:rsidRPr="001A2599">
        <w:rPr>
          <w:rStyle w:val="Emphasis"/>
          <w:highlight w:val="cyan"/>
        </w:rPr>
        <w:t>any winners</w:t>
      </w:r>
      <w:r w:rsidRPr="00F01CAE">
        <w:rPr>
          <w:sz w:val="16"/>
        </w:rPr>
        <w:t xml:space="preserve"> in this shutdown,” Laffin said on CSPAN’s Washington Journal on Sunday.</w:t>
      </w:r>
    </w:p>
    <w:p w14:paraId="7790603C" w14:textId="77777777" w:rsidR="00C87BF9" w:rsidRPr="00F01CAE" w:rsidRDefault="00C87BF9" w:rsidP="00C87BF9">
      <w:pPr>
        <w:rPr>
          <w:sz w:val="16"/>
        </w:rPr>
      </w:pPr>
      <w:r w:rsidRPr="00F01CAE">
        <w:rPr>
          <w:sz w:val="16"/>
        </w:rPr>
        <w:t xml:space="preserve">“No, I think </w:t>
      </w:r>
      <w:r w:rsidRPr="001A2599">
        <w:rPr>
          <w:rStyle w:val="StyleUnderline"/>
          <w:highlight w:val="cyan"/>
        </w:rPr>
        <w:t xml:space="preserve">we are going to </w:t>
      </w:r>
      <w:r w:rsidRPr="001A2599">
        <w:rPr>
          <w:rStyle w:val="Emphasis"/>
          <w:highlight w:val="cyan"/>
        </w:rPr>
        <w:t>forget</w:t>
      </w:r>
      <w:r w:rsidRPr="00F01CAE">
        <w:rPr>
          <w:rStyle w:val="StyleUnderline"/>
        </w:rPr>
        <w:t xml:space="preserve"> about this one </w:t>
      </w:r>
      <w:r w:rsidRPr="00F01CAE">
        <w:rPr>
          <w:rStyle w:val="Emphasis"/>
        </w:rPr>
        <w:t xml:space="preserve">really </w:t>
      </w:r>
      <w:r w:rsidRPr="001A2599">
        <w:rPr>
          <w:rStyle w:val="Emphasis"/>
          <w:highlight w:val="cyan"/>
        </w:rPr>
        <w:t>quick</w:t>
      </w:r>
      <w:r w:rsidRPr="00F01CAE">
        <w:rPr>
          <w:sz w:val="16"/>
        </w:rPr>
        <w:t xml:space="preserve">,” Laffin said. “It was a long shutdown; there was a real pain that was inflicted, particularly in northern Virginia. And so with all the federal workers who were laid off or not getting paid, I think that helped Abigail Spanberger win her race for governor of Virginia, but </w:t>
      </w:r>
      <w:r w:rsidRPr="00F01CAE">
        <w:rPr>
          <w:rStyle w:val="StyleUnderline"/>
        </w:rPr>
        <w:t xml:space="preserve">beyond that, I think we are going to forget about this story pretty </w:t>
      </w:r>
      <w:r w:rsidRPr="00F01CAE">
        <w:rPr>
          <w:rStyle w:val="Emphasis"/>
        </w:rPr>
        <w:t>quick</w:t>
      </w:r>
      <w:r w:rsidRPr="00F01CAE">
        <w:rPr>
          <w:sz w:val="16"/>
        </w:rPr>
        <w:t>.”</w:t>
      </w:r>
    </w:p>
    <w:p w14:paraId="78C8C62B" w14:textId="77777777" w:rsidR="00C87BF9" w:rsidRPr="00F4269B" w:rsidRDefault="00C87BF9" w:rsidP="00C87BF9">
      <w:pPr>
        <w:pStyle w:val="Heading4"/>
      </w:pPr>
      <w:r>
        <w:t xml:space="preserve">It was </w:t>
      </w:r>
      <w:r>
        <w:rPr>
          <w:u w:val="single"/>
        </w:rPr>
        <w:t>good</w:t>
      </w:r>
      <w:r>
        <w:t xml:space="preserve"> for Dems.</w:t>
      </w:r>
    </w:p>
    <w:p w14:paraId="496760DF" w14:textId="77777777" w:rsidR="00C87BF9" w:rsidRPr="00DF4941" w:rsidRDefault="00C87BF9" w:rsidP="00C87BF9">
      <w:r w:rsidRPr="00DF4941">
        <w:rPr>
          <w:rStyle w:val="Style13ptBold"/>
        </w:rPr>
        <w:t xml:space="preserve">Morris ’11-14 </w:t>
      </w:r>
      <w:r>
        <w:t>[G. Elliott; 2025; data-driven journalist, former Senior Data Journalist for The Economist and editorial director of data analytics at ABC News; Strength in Numbers, "One way the shutdown deal might actually help Democrats," https://www.gelliottmorris.com/p/one-way-the-shutdown-deal-might-actually] Language edited</w:t>
      </w:r>
    </w:p>
    <w:p w14:paraId="1DFC3197" w14:textId="77777777" w:rsidR="00C87BF9" w:rsidRPr="00FA13D4" w:rsidRDefault="00C87BF9" w:rsidP="00C87BF9">
      <w:pPr>
        <w:rPr>
          <w:sz w:val="16"/>
        </w:rPr>
      </w:pPr>
      <w:r w:rsidRPr="004155E7">
        <w:rPr>
          <w:rStyle w:val="StyleUnderline"/>
        </w:rPr>
        <w:t xml:space="preserve">Fighting for </w:t>
      </w:r>
      <w:r w:rsidRPr="004155E7">
        <w:rPr>
          <w:rStyle w:val="Emphasis"/>
        </w:rPr>
        <w:t>benefits</w:t>
      </w:r>
      <w:r w:rsidRPr="004155E7">
        <w:rPr>
          <w:rStyle w:val="StyleUnderline"/>
        </w:rPr>
        <w:t xml:space="preserve"> is</w:t>
      </w:r>
      <w:r w:rsidRPr="00FA13D4">
        <w:rPr>
          <w:sz w:val="16"/>
        </w:rPr>
        <w:t xml:space="preserve"> the </w:t>
      </w:r>
      <w:r w:rsidRPr="004155E7">
        <w:rPr>
          <w:rStyle w:val="StyleUnderline"/>
        </w:rPr>
        <w:t>Democrats’ bread and butter</w:t>
      </w:r>
    </w:p>
    <w:p w14:paraId="6F073AE1" w14:textId="77777777" w:rsidR="00C87BF9" w:rsidRPr="00FA13D4" w:rsidRDefault="00C87BF9" w:rsidP="00C87BF9">
      <w:pPr>
        <w:rPr>
          <w:sz w:val="16"/>
        </w:rPr>
      </w:pPr>
      <w:r w:rsidRPr="00FA13D4">
        <w:rPr>
          <w:sz w:val="16"/>
        </w:rPr>
        <w:lastRenderedPageBreak/>
        <w:t>Last week’s elections showed Democrats succeed when they are seen as fighting on behalf of the general welfare of the average person.</w:t>
      </w:r>
    </w:p>
    <w:p w14:paraId="036ABF74" w14:textId="77777777" w:rsidR="00C87BF9" w:rsidRPr="00FA13D4" w:rsidRDefault="00C87BF9" w:rsidP="00C87BF9">
      <w:pPr>
        <w:rPr>
          <w:sz w:val="16"/>
        </w:rPr>
      </w:pPr>
      <w:r w:rsidRPr="00FA13D4">
        <w:rPr>
          <w:sz w:val="16"/>
        </w:rPr>
        <w:t>Though recent elections have been bad for the Democrats as they are increasingly seen as the party of wealthy, urban, coastal elites, the party brand has historically been a pro-working-class one. For instance, Democrats have held a large and enduring edge on health care policy, according to Pew, as well as on government spending programs in general, according to our Strength In Numbers/Verasight polling.</w:t>
      </w:r>
    </w:p>
    <w:p w14:paraId="313F8668" w14:textId="77777777" w:rsidR="00C87BF9" w:rsidRPr="00037F3E" w:rsidRDefault="00C87BF9" w:rsidP="00C87BF9">
      <w:pPr>
        <w:rPr>
          <w:sz w:val="16"/>
        </w:rPr>
      </w:pPr>
      <w:r w:rsidRPr="00037F3E">
        <w:rPr>
          <w:rStyle w:val="StyleUnderline"/>
        </w:rPr>
        <w:t xml:space="preserve">The </w:t>
      </w:r>
      <w:r w:rsidRPr="00037F3E">
        <w:rPr>
          <w:rStyle w:val="Emphasis"/>
          <w:highlight w:val="cyan"/>
        </w:rPr>
        <w:t>shutdown</w:t>
      </w:r>
      <w:r w:rsidRPr="00037F3E">
        <w:rPr>
          <w:rStyle w:val="StyleUnderline"/>
        </w:rPr>
        <w:t xml:space="preserve"> can </w:t>
      </w:r>
      <w:r w:rsidRPr="00037F3E">
        <w:rPr>
          <w:rStyle w:val="Emphasis"/>
          <w:highlight w:val="cyan"/>
        </w:rPr>
        <w:t>reinforce</w:t>
      </w:r>
      <w:r w:rsidRPr="00037F3E">
        <w:rPr>
          <w:rStyle w:val="StyleUnderline"/>
        </w:rPr>
        <w:t xml:space="preserve"> the </w:t>
      </w:r>
      <w:r w:rsidRPr="00037F3E">
        <w:rPr>
          <w:rStyle w:val="Emphasis"/>
          <w:highlight w:val="cyan"/>
        </w:rPr>
        <w:t>Dem</w:t>
      </w:r>
      <w:r w:rsidRPr="00037F3E">
        <w:rPr>
          <w:rStyle w:val="StyleUnderline"/>
        </w:rPr>
        <w:t xml:space="preserve">ocrats’ </w:t>
      </w:r>
      <w:r w:rsidRPr="00037F3E">
        <w:rPr>
          <w:rStyle w:val="Emphasis"/>
          <w:highlight w:val="cyan"/>
        </w:rPr>
        <w:t>advantages</w:t>
      </w:r>
      <w:r w:rsidRPr="00037F3E">
        <w:rPr>
          <w:rStyle w:val="StyleUnderline"/>
          <w:highlight w:val="cyan"/>
        </w:rPr>
        <w:t xml:space="preserve"> on</w:t>
      </w:r>
      <w:r w:rsidRPr="00037F3E">
        <w:rPr>
          <w:sz w:val="16"/>
        </w:rPr>
        <w:t xml:space="preserve"> these </w:t>
      </w:r>
      <w:r w:rsidRPr="00037F3E">
        <w:rPr>
          <w:rStyle w:val="Emphasis"/>
          <w:highlight w:val="cyan"/>
        </w:rPr>
        <w:t>key issues</w:t>
      </w:r>
      <w:r w:rsidRPr="00037F3E">
        <w:rPr>
          <w:sz w:val="16"/>
        </w:rPr>
        <w:t xml:space="preserve">. </w:t>
      </w:r>
      <w:r w:rsidRPr="00037F3E">
        <w:rPr>
          <w:rStyle w:val="StyleUnderline"/>
        </w:rPr>
        <w:t>By</w:t>
      </w:r>
      <w:r w:rsidRPr="00037F3E">
        <w:rPr>
          <w:sz w:val="16"/>
        </w:rPr>
        <w:t xml:space="preserve"> originally [</w:t>
      </w:r>
      <w:r w:rsidRPr="00037F3E">
        <w:rPr>
          <w:rStyle w:val="Emphasis"/>
          <w:highlight w:val="cyan"/>
        </w:rPr>
        <w:t>confronting</w:t>
      </w:r>
      <w:r w:rsidRPr="00037F3E">
        <w:rPr>
          <w:sz w:val="16"/>
        </w:rPr>
        <w:t xml:space="preserve">] standing up to </w:t>
      </w:r>
      <w:r w:rsidRPr="00037F3E">
        <w:rPr>
          <w:rStyle w:val="Emphasis"/>
        </w:rPr>
        <w:t>Repub</w:t>
      </w:r>
      <w:r w:rsidRPr="00037F3E">
        <w:rPr>
          <w:rStyle w:val="StyleUnderline"/>
        </w:rPr>
        <w:t>lican</w:t>
      </w:r>
      <w:r w:rsidRPr="00037F3E">
        <w:rPr>
          <w:rStyle w:val="Emphasis"/>
        </w:rPr>
        <w:t>s</w:t>
      </w:r>
      <w:r w:rsidRPr="00037F3E">
        <w:rPr>
          <w:rStyle w:val="StyleUnderline"/>
        </w:rPr>
        <w:t xml:space="preserve"> and </w:t>
      </w:r>
      <w:r w:rsidRPr="00037F3E">
        <w:rPr>
          <w:rStyle w:val="StyleUnderline"/>
          <w:highlight w:val="cyan"/>
        </w:rPr>
        <w:t xml:space="preserve">forcing a shutdown focused on </w:t>
      </w:r>
      <w:r w:rsidRPr="00037F3E">
        <w:rPr>
          <w:rStyle w:val="Emphasis"/>
          <w:highlight w:val="cyan"/>
        </w:rPr>
        <w:t>health</w:t>
      </w:r>
      <w:r w:rsidRPr="00037F3E">
        <w:rPr>
          <w:rStyle w:val="Emphasis"/>
        </w:rPr>
        <w:t xml:space="preserve"> care</w:t>
      </w:r>
      <w:r w:rsidRPr="00037F3E">
        <w:rPr>
          <w:rStyle w:val="StyleUnderline"/>
        </w:rPr>
        <w:t xml:space="preserve"> </w:t>
      </w:r>
      <w:r w:rsidRPr="00037F3E">
        <w:rPr>
          <w:rStyle w:val="StyleUnderline"/>
          <w:highlight w:val="cyan"/>
        </w:rPr>
        <w:t xml:space="preserve">and </w:t>
      </w:r>
      <w:r w:rsidRPr="00037F3E">
        <w:rPr>
          <w:rStyle w:val="Emphasis"/>
          <w:highlight w:val="cyan"/>
        </w:rPr>
        <w:t>food</w:t>
      </w:r>
      <w:r w:rsidRPr="00037F3E">
        <w:rPr>
          <w:rStyle w:val="Emphasis"/>
        </w:rPr>
        <w:t xml:space="preserve"> assistance</w:t>
      </w:r>
      <w:r w:rsidRPr="00037F3E">
        <w:rPr>
          <w:rStyle w:val="StyleUnderline"/>
        </w:rPr>
        <w:t>, Democrats showed they are willing to</w:t>
      </w:r>
      <w:r w:rsidRPr="00037F3E">
        <w:rPr>
          <w:sz w:val="16"/>
        </w:rPr>
        <w:t xml:space="preserve"> [</w:t>
      </w:r>
      <w:r w:rsidRPr="00037F3E">
        <w:rPr>
          <w:rStyle w:val="Emphasis"/>
          <w:highlight w:val="cyan"/>
        </w:rPr>
        <w:t>defend</w:t>
      </w:r>
      <w:r w:rsidRPr="00037F3E">
        <w:rPr>
          <w:sz w:val="16"/>
        </w:rPr>
        <w:t xml:space="preserve">] stand up for </w:t>
      </w:r>
      <w:r w:rsidRPr="00037F3E">
        <w:rPr>
          <w:rStyle w:val="StyleUnderline"/>
          <w:highlight w:val="cyan"/>
        </w:rPr>
        <w:t xml:space="preserve">programs that benefit </w:t>
      </w:r>
      <w:r w:rsidRPr="00037F3E">
        <w:rPr>
          <w:rStyle w:val="Emphasis"/>
          <w:highlight w:val="cyan"/>
        </w:rPr>
        <w:t>Joe</w:t>
      </w:r>
      <w:r w:rsidRPr="00037F3E">
        <w:rPr>
          <w:rStyle w:val="StyleUnderline"/>
          <w:highlight w:val="cyan"/>
        </w:rPr>
        <w:t xml:space="preserve"> the </w:t>
      </w:r>
      <w:r w:rsidRPr="00037F3E">
        <w:rPr>
          <w:rStyle w:val="Emphasis"/>
          <w:highlight w:val="cyan"/>
        </w:rPr>
        <w:t>Plumber</w:t>
      </w:r>
      <w:r w:rsidRPr="00037F3E">
        <w:rPr>
          <w:sz w:val="16"/>
        </w:rPr>
        <w:t>. They tilted the issue landscape further in their favor.</w:t>
      </w:r>
    </w:p>
    <w:p w14:paraId="6D13FF46" w14:textId="77777777" w:rsidR="00C87BF9" w:rsidRPr="00FA13D4" w:rsidRDefault="00C87BF9" w:rsidP="00C87BF9">
      <w:pPr>
        <w:rPr>
          <w:sz w:val="16"/>
        </w:rPr>
      </w:pPr>
      <w:r w:rsidRPr="00FA13D4">
        <w:rPr>
          <w:sz w:val="16"/>
        </w:rPr>
        <w:t xml:space="preserve">Then, </w:t>
      </w:r>
      <w:r w:rsidRPr="00FA13D4">
        <w:rPr>
          <w:rStyle w:val="StyleUnderline"/>
        </w:rPr>
        <w:t xml:space="preserve">by </w:t>
      </w:r>
      <w:r w:rsidRPr="00037F3E">
        <w:rPr>
          <w:rStyle w:val="StyleUnderline"/>
          <w:highlight w:val="cyan"/>
        </w:rPr>
        <w:t>landing on</w:t>
      </w:r>
      <w:r w:rsidRPr="00FA13D4">
        <w:rPr>
          <w:sz w:val="16"/>
        </w:rPr>
        <w:t xml:space="preserve"> a </w:t>
      </w:r>
      <w:r w:rsidRPr="00037F3E">
        <w:rPr>
          <w:rStyle w:val="StyleUnderline"/>
          <w:highlight w:val="cyan"/>
        </w:rPr>
        <w:t xml:space="preserve">compromise that </w:t>
      </w:r>
      <w:r w:rsidRPr="00037F3E">
        <w:rPr>
          <w:rStyle w:val="Emphasis"/>
          <w:highlight w:val="cyan"/>
        </w:rPr>
        <w:t>funds SNAP</w:t>
      </w:r>
      <w:r w:rsidRPr="00037F3E">
        <w:rPr>
          <w:rStyle w:val="StyleUnderline"/>
          <w:highlight w:val="cyan"/>
        </w:rPr>
        <w:t xml:space="preserve"> and </w:t>
      </w:r>
      <w:r w:rsidRPr="00037F3E">
        <w:rPr>
          <w:rStyle w:val="Emphasis"/>
          <w:highlight w:val="cyan"/>
        </w:rPr>
        <w:t>reopens</w:t>
      </w:r>
      <w:r w:rsidRPr="00FA13D4">
        <w:rPr>
          <w:rStyle w:val="StyleUnderline"/>
        </w:rPr>
        <w:t xml:space="preserve"> the government, Democrats have a credible claim to even more ground</w:t>
      </w:r>
      <w:r w:rsidRPr="00FA13D4">
        <w:rPr>
          <w:sz w:val="16"/>
        </w:rPr>
        <w:t xml:space="preserve"> here. We will have to wait for more data, but the initial </w:t>
      </w:r>
      <w:r w:rsidRPr="00037F3E">
        <w:rPr>
          <w:rStyle w:val="StyleUnderline"/>
          <w:highlight w:val="cyan"/>
        </w:rPr>
        <w:t>polls suggest they</w:t>
      </w:r>
      <w:r w:rsidRPr="00FA13D4">
        <w:rPr>
          <w:sz w:val="16"/>
        </w:rPr>
        <w:t xml:space="preserve"> may have </w:t>
      </w:r>
      <w:r w:rsidRPr="00037F3E">
        <w:rPr>
          <w:rStyle w:val="Emphasis"/>
          <w:highlight w:val="cyan"/>
        </w:rPr>
        <w:t>succeeded</w:t>
      </w:r>
      <w:r w:rsidRPr="00FA13D4">
        <w:rPr>
          <w:sz w:val="16"/>
        </w:rPr>
        <w:t xml:space="preserve"> on this front.</w:t>
      </w:r>
    </w:p>
    <w:p w14:paraId="333502D0" w14:textId="77777777" w:rsidR="00C87BF9" w:rsidRPr="00FA13D4" w:rsidRDefault="00C87BF9" w:rsidP="00C87BF9">
      <w:pPr>
        <w:rPr>
          <w:sz w:val="16"/>
        </w:rPr>
      </w:pPr>
      <w:r w:rsidRPr="00FA13D4">
        <w:rPr>
          <w:sz w:val="16"/>
        </w:rPr>
        <w:t xml:space="preserve">When people ask what the Democratic Party stands for, lower costs, food benefits, and airline workers make a good trio. The </w:t>
      </w:r>
      <w:r w:rsidRPr="00037F3E">
        <w:rPr>
          <w:rStyle w:val="StyleUnderline"/>
          <w:highlight w:val="cyan"/>
        </w:rPr>
        <w:t>shutdown</w:t>
      </w:r>
      <w:r w:rsidRPr="00FA13D4">
        <w:rPr>
          <w:rStyle w:val="StyleUnderline"/>
        </w:rPr>
        <w:t xml:space="preserve"> may not have been a total success for Democrats, but it</w:t>
      </w:r>
      <w:r w:rsidRPr="00FA13D4">
        <w:rPr>
          <w:sz w:val="16"/>
        </w:rPr>
        <w:t xml:space="preserve"> may have just </w:t>
      </w:r>
      <w:r w:rsidRPr="00037F3E">
        <w:rPr>
          <w:rStyle w:val="StyleUnderline"/>
          <w:highlight w:val="cyan"/>
        </w:rPr>
        <w:t xml:space="preserve">staged a </w:t>
      </w:r>
      <w:r w:rsidRPr="00037F3E">
        <w:rPr>
          <w:rStyle w:val="Emphasis"/>
          <w:highlight w:val="cyan"/>
        </w:rPr>
        <w:t>big win</w:t>
      </w:r>
      <w:r w:rsidRPr="00037F3E">
        <w:rPr>
          <w:rStyle w:val="StyleUnderline"/>
          <w:highlight w:val="cyan"/>
        </w:rPr>
        <w:t xml:space="preserve"> in </w:t>
      </w:r>
      <w:r w:rsidRPr="00037F3E">
        <w:rPr>
          <w:rStyle w:val="Emphasis"/>
          <w:highlight w:val="cyan"/>
        </w:rPr>
        <w:t>repairing</w:t>
      </w:r>
      <w:r w:rsidRPr="00037F3E">
        <w:rPr>
          <w:rStyle w:val="StyleUnderline"/>
          <w:highlight w:val="cyan"/>
        </w:rPr>
        <w:t xml:space="preserve"> the party’s </w:t>
      </w:r>
      <w:r w:rsidRPr="00037F3E">
        <w:rPr>
          <w:rStyle w:val="Emphasis"/>
          <w:highlight w:val="cyan"/>
        </w:rPr>
        <w:t>image</w:t>
      </w:r>
      <w:r w:rsidRPr="00FA13D4">
        <w:rPr>
          <w:sz w:val="16"/>
        </w:rPr>
        <w:t>.</w:t>
      </w:r>
    </w:p>
    <w:p w14:paraId="13B9AC13" w14:textId="77777777" w:rsidR="00C87BF9" w:rsidRDefault="00C87BF9" w:rsidP="00C87BF9">
      <w:pPr>
        <w:pStyle w:val="Heading4"/>
      </w:pPr>
      <w:r>
        <w:t xml:space="preserve">It’s </w:t>
      </w:r>
      <w:r w:rsidRPr="002A5608">
        <w:rPr>
          <w:u w:val="single"/>
        </w:rPr>
        <w:t>neg</w:t>
      </w:r>
      <w:r>
        <w:t xml:space="preserve"> uniqueness---enables Dems to </w:t>
      </w:r>
      <w:r w:rsidRPr="002315B3">
        <w:rPr>
          <w:u w:val="single"/>
        </w:rPr>
        <w:t>attack</w:t>
      </w:r>
      <w:r>
        <w:t xml:space="preserve"> the GOP on </w:t>
      </w:r>
      <w:r w:rsidRPr="00D65D9E">
        <w:rPr>
          <w:u w:val="single"/>
        </w:rPr>
        <w:t>affordability</w:t>
      </w:r>
      <w:r>
        <w:t xml:space="preserve">, which is the premise of the </w:t>
      </w:r>
      <w:r>
        <w:rPr>
          <w:u w:val="single"/>
        </w:rPr>
        <w:t>link</w:t>
      </w:r>
      <w:r>
        <w:t xml:space="preserve">.  </w:t>
      </w:r>
    </w:p>
    <w:p w14:paraId="550B0574" w14:textId="77777777" w:rsidR="00C87BF9" w:rsidRPr="00335BCE" w:rsidRDefault="00C87BF9" w:rsidP="00C87BF9">
      <w:r w:rsidRPr="00335BCE">
        <w:rPr>
          <w:rStyle w:val="Style13ptBold"/>
        </w:rPr>
        <w:t xml:space="preserve">Montanaro ’11-11 </w:t>
      </w:r>
      <w:r>
        <w:t>[Domenico; 2025; NPR’s senior political editor/correspondent; NPR, "When the dust settles on the shutdown deal, Democrats will likely still have the edge," https://www.npr.org/2025/11/11/nx-s1-5604818/shutdown-deal-democrats-politics-midterm-election]</w:t>
      </w:r>
    </w:p>
    <w:p w14:paraId="22DD27F5" w14:textId="77777777" w:rsidR="00C87BF9" w:rsidRPr="00144322" w:rsidRDefault="00C87BF9" w:rsidP="00C87BF9">
      <w:pPr>
        <w:rPr>
          <w:sz w:val="16"/>
        </w:rPr>
      </w:pPr>
      <w:r w:rsidRPr="00144322">
        <w:rPr>
          <w:sz w:val="16"/>
        </w:rPr>
        <w:t xml:space="preserve">Make no mistake: </w:t>
      </w:r>
      <w:r w:rsidRPr="00144322">
        <w:rPr>
          <w:rStyle w:val="StyleUnderline"/>
        </w:rPr>
        <w:t>bridging the divide is going to be a</w:t>
      </w:r>
      <w:r w:rsidRPr="00144322">
        <w:rPr>
          <w:sz w:val="16"/>
        </w:rPr>
        <w:t xml:space="preserve"> significant </w:t>
      </w:r>
      <w:r w:rsidRPr="00144322">
        <w:rPr>
          <w:rStyle w:val="Emphasis"/>
        </w:rPr>
        <w:t>challenge</w:t>
      </w:r>
      <w:r w:rsidRPr="00144322">
        <w:rPr>
          <w:sz w:val="16"/>
        </w:rPr>
        <w:t xml:space="preserve">. </w:t>
      </w:r>
      <w:r w:rsidRPr="00144322">
        <w:rPr>
          <w:rStyle w:val="StyleUnderline"/>
        </w:rPr>
        <w:t>But despite the</w:t>
      </w:r>
      <w:r w:rsidRPr="00144322">
        <w:rPr>
          <w:sz w:val="16"/>
        </w:rPr>
        <w:t xml:space="preserve"> intense </w:t>
      </w:r>
      <w:r w:rsidRPr="00144322">
        <w:rPr>
          <w:rStyle w:val="Emphasis"/>
        </w:rPr>
        <w:t>blowback</w:t>
      </w:r>
      <w:r w:rsidRPr="00144322">
        <w:rPr>
          <w:sz w:val="16"/>
        </w:rPr>
        <w:t xml:space="preserve">, </w:t>
      </w:r>
      <w:r w:rsidRPr="00144322">
        <w:rPr>
          <w:rStyle w:val="StyleUnderline"/>
          <w:highlight w:val="cyan"/>
        </w:rPr>
        <w:t xml:space="preserve">the </w:t>
      </w:r>
      <w:r w:rsidRPr="00144322">
        <w:rPr>
          <w:rStyle w:val="Emphasis"/>
          <w:highlight w:val="cyan"/>
        </w:rPr>
        <w:t>result</w:t>
      </w:r>
      <w:r w:rsidRPr="00144322">
        <w:rPr>
          <w:rStyle w:val="StyleUnderline"/>
        </w:rPr>
        <w:t xml:space="preserve"> in the end </w:t>
      </w:r>
      <w:r w:rsidRPr="00144322">
        <w:rPr>
          <w:rStyle w:val="StyleUnderline"/>
          <w:highlight w:val="cyan"/>
        </w:rPr>
        <w:t xml:space="preserve">might </w:t>
      </w:r>
      <w:r w:rsidRPr="00144322">
        <w:rPr>
          <w:rStyle w:val="Emphasis"/>
          <w:highlight w:val="cyan"/>
        </w:rPr>
        <w:t>not</w:t>
      </w:r>
      <w:r w:rsidRPr="00144322">
        <w:rPr>
          <w:rStyle w:val="StyleUnderline"/>
          <w:highlight w:val="cyan"/>
        </w:rPr>
        <w:t xml:space="preserve"> be</w:t>
      </w:r>
      <w:r w:rsidRPr="00144322">
        <w:rPr>
          <w:rStyle w:val="StyleUnderline"/>
        </w:rPr>
        <w:t xml:space="preserve"> all </w:t>
      </w:r>
      <w:r w:rsidRPr="00144322">
        <w:rPr>
          <w:rStyle w:val="Emphasis"/>
        </w:rPr>
        <w:t xml:space="preserve">that </w:t>
      </w:r>
      <w:r w:rsidRPr="00144322">
        <w:rPr>
          <w:rStyle w:val="Emphasis"/>
          <w:highlight w:val="cyan"/>
        </w:rPr>
        <w:t>bad</w:t>
      </w:r>
      <w:r w:rsidRPr="00144322">
        <w:rPr>
          <w:sz w:val="16"/>
          <w:highlight w:val="cyan"/>
        </w:rPr>
        <w:t xml:space="preserve"> </w:t>
      </w:r>
      <w:r w:rsidRPr="00144322">
        <w:rPr>
          <w:rStyle w:val="StyleUnderline"/>
          <w:highlight w:val="cyan"/>
        </w:rPr>
        <w:t xml:space="preserve">for </w:t>
      </w:r>
      <w:r w:rsidRPr="00144322">
        <w:rPr>
          <w:rStyle w:val="Emphasis"/>
          <w:highlight w:val="cyan"/>
        </w:rPr>
        <w:t>Dem</w:t>
      </w:r>
      <w:r w:rsidRPr="00144322">
        <w:rPr>
          <w:rStyle w:val="StyleUnderline"/>
        </w:rPr>
        <w:t>ocrat</w:t>
      </w:r>
      <w:r w:rsidRPr="00144322">
        <w:rPr>
          <w:rStyle w:val="Emphasis"/>
          <w:highlight w:val="cyan"/>
        </w:rPr>
        <w:t>s</w:t>
      </w:r>
      <w:r w:rsidRPr="00144322">
        <w:rPr>
          <w:sz w:val="16"/>
        </w:rPr>
        <w:t xml:space="preserve"> in next year's midterm elections.</w:t>
      </w:r>
    </w:p>
    <w:p w14:paraId="19529C4D" w14:textId="77777777" w:rsidR="00C87BF9" w:rsidRPr="00144322" w:rsidRDefault="00C87BF9" w:rsidP="00C87BF9">
      <w:pPr>
        <w:rPr>
          <w:rStyle w:val="StyleUnderline"/>
        </w:rPr>
      </w:pPr>
      <w:r w:rsidRPr="00144322">
        <w:rPr>
          <w:sz w:val="16"/>
        </w:rPr>
        <w:t xml:space="preserve">Consider that </w:t>
      </w:r>
      <w:r w:rsidRPr="00144322">
        <w:rPr>
          <w:rStyle w:val="Emphasis"/>
          <w:highlight w:val="cyan"/>
        </w:rPr>
        <w:t>affordability</w:t>
      </w:r>
      <w:r w:rsidRPr="00144322">
        <w:rPr>
          <w:rStyle w:val="StyleUnderline"/>
          <w:highlight w:val="cyan"/>
        </w:rPr>
        <w:t xml:space="preserve"> was</w:t>
      </w:r>
      <w:r w:rsidRPr="00144322">
        <w:rPr>
          <w:sz w:val="16"/>
        </w:rPr>
        <w:t xml:space="preserve"> the </w:t>
      </w:r>
      <w:r w:rsidRPr="00144322">
        <w:rPr>
          <w:rStyle w:val="Emphasis"/>
          <w:highlight w:val="cyan"/>
        </w:rPr>
        <w:t>dominant</w:t>
      </w:r>
      <w:r w:rsidRPr="00144322">
        <w:rPr>
          <w:rStyle w:val="StyleUnderline"/>
        </w:rPr>
        <w:t xml:space="preserve"> issue in the </w:t>
      </w:r>
      <w:r w:rsidRPr="00144322">
        <w:rPr>
          <w:rStyle w:val="Emphasis"/>
        </w:rPr>
        <w:t>off-year elections</w:t>
      </w:r>
      <w:r w:rsidRPr="00144322">
        <w:rPr>
          <w:sz w:val="16"/>
        </w:rPr>
        <w:t xml:space="preserve">, where Democrats won sweeping victories. </w:t>
      </w:r>
      <w:r w:rsidRPr="00144322">
        <w:rPr>
          <w:rStyle w:val="StyleUnderline"/>
          <w:highlight w:val="cyan"/>
        </w:rPr>
        <w:t>If it's</w:t>
      </w:r>
      <w:r w:rsidRPr="00144322">
        <w:rPr>
          <w:rStyle w:val="StyleUnderline"/>
        </w:rPr>
        <w:t xml:space="preserve"> the most </w:t>
      </w:r>
      <w:r w:rsidRPr="00144322">
        <w:rPr>
          <w:rStyle w:val="StyleUnderline"/>
          <w:highlight w:val="cyan"/>
        </w:rPr>
        <w:t>important</w:t>
      </w:r>
      <w:r w:rsidRPr="00144322">
        <w:rPr>
          <w:rStyle w:val="StyleUnderline"/>
        </w:rPr>
        <w:t xml:space="preserve"> issue </w:t>
      </w:r>
      <w:r w:rsidRPr="00144322">
        <w:rPr>
          <w:rStyle w:val="Emphasis"/>
          <w:highlight w:val="cyan"/>
        </w:rPr>
        <w:t>next year</w:t>
      </w:r>
      <w:r w:rsidRPr="00144322">
        <w:rPr>
          <w:sz w:val="16"/>
        </w:rPr>
        <w:t xml:space="preserve"> — </w:t>
      </w:r>
      <w:r w:rsidRPr="00144322">
        <w:rPr>
          <w:rStyle w:val="StyleUnderline"/>
        </w:rPr>
        <w:t xml:space="preserve">and </w:t>
      </w:r>
      <w:r w:rsidRPr="00144322">
        <w:rPr>
          <w:rStyle w:val="StyleUnderline"/>
          <w:highlight w:val="cyan"/>
        </w:rPr>
        <w:t xml:space="preserve">it </w:t>
      </w:r>
      <w:r w:rsidRPr="00144322">
        <w:rPr>
          <w:rStyle w:val="Emphasis"/>
          <w:highlight w:val="cyan"/>
        </w:rPr>
        <w:t>very likely</w:t>
      </w:r>
      <w:r w:rsidRPr="00144322">
        <w:rPr>
          <w:rStyle w:val="StyleUnderline"/>
          <w:highlight w:val="cyan"/>
        </w:rPr>
        <w:t xml:space="preserve"> will be</w:t>
      </w:r>
      <w:r w:rsidRPr="00144322">
        <w:rPr>
          <w:sz w:val="16"/>
        </w:rPr>
        <w:t xml:space="preserve"> — then </w:t>
      </w:r>
      <w:r w:rsidRPr="00144322">
        <w:rPr>
          <w:rStyle w:val="Emphasis"/>
          <w:highlight w:val="cyan"/>
        </w:rPr>
        <w:t>Dem</w:t>
      </w:r>
      <w:r w:rsidRPr="00144322">
        <w:rPr>
          <w:rStyle w:val="StyleUnderline"/>
        </w:rPr>
        <w:t>ocrat</w:t>
      </w:r>
      <w:r w:rsidRPr="00144322">
        <w:rPr>
          <w:rStyle w:val="Emphasis"/>
          <w:highlight w:val="cyan"/>
        </w:rPr>
        <w:t>s</w:t>
      </w:r>
      <w:r w:rsidRPr="00144322">
        <w:rPr>
          <w:rStyle w:val="StyleUnderline"/>
          <w:highlight w:val="cyan"/>
        </w:rPr>
        <w:t xml:space="preserve"> will</w:t>
      </w:r>
      <w:r w:rsidRPr="00144322">
        <w:rPr>
          <w:rStyle w:val="StyleUnderline"/>
        </w:rPr>
        <w:t xml:space="preserve"> likely </w:t>
      </w:r>
      <w:r w:rsidRPr="00144322">
        <w:rPr>
          <w:rStyle w:val="Emphasis"/>
          <w:highlight w:val="cyan"/>
        </w:rPr>
        <w:t>retain</w:t>
      </w:r>
      <w:r w:rsidRPr="00144322">
        <w:rPr>
          <w:rStyle w:val="StyleUnderline"/>
          <w:highlight w:val="cyan"/>
        </w:rPr>
        <w:t xml:space="preserve"> the </w:t>
      </w:r>
      <w:r w:rsidRPr="00144322">
        <w:rPr>
          <w:rStyle w:val="Emphasis"/>
          <w:highlight w:val="cyan"/>
        </w:rPr>
        <w:t>advantage</w:t>
      </w:r>
      <w:r w:rsidRPr="00144322">
        <w:rPr>
          <w:sz w:val="16"/>
        </w:rPr>
        <w:t>.</w:t>
      </w:r>
    </w:p>
    <w:p w14:paraId="1142F597" w14:textId="77777777" w:rsidR="00C87BF9" w:rsidRPr="00144322" w:rsidRDefault="00C87BF9" w:rsidP="00C87BF9">
      <w:pPr>
        <w:rPr>
          <w:sz w:val="16"/>
        </w:rPr>
      </w:pPr>
      <w:r w:rsidRPr="00144322">
        <w:rPr>
          <w:sz w:val="16"/>
        </w:rPr>
        <w:t xml:space="preserve">What's more, </w:t>
      </w:r>
      <w:r w:rsidRPr="00144322">
        <w:rPr>
          <w:rStyle w:val="StyleUnderline"/>
        </w:rPr>
        <w:t>if Republicans do vote against health care subsidy extensions</w:t>
      </w:r>
      <w:r w:rsidRPr="00144322">
        <w:rPr>
          <w:sz w:val="16"/>
        </w:rPr>
        <w:t xml:space="preserve"> in December — when a promised vote is to take place as part of this shutdown deal — then </w:t>
      </w:r>
      <w:r w:rsidRPr="00144322">
        <w:rPr>
          <w:rStyle w:val="StyleUnderline"/>
        </w:rPr>
        <w:t>the GOP will</w:t>
      </w:r>
      <w:r w:rsidRPr="00144322">
        <w:rPr>
          <w:sz w:val="16"/>
        </w:rPr>
        <w:t xml:space="preserve"> fully </w:t>
      </w:r>
      <w:r w:rsidRPr="00144322">
        <w:rPr>
          <w:rStyle w:val="Emphasis"/>
        </w:rPr>
        <w:t>own</w:t>
      </w:r>
      <w:r w:rsidRPr="00144322">
        <w:rPr>
          <w:rStyle w:val="StyleUnderline"/>
        </w:rPr>
        <w:t xml:space="preserve"> the increased health care costs</w:t>
      </w:r>
      <w:r w:rsidRPr="00144322">
        <w:rPr>
          <w:sz w:val="16"/>
        </w:rPr>
        <w:t xml:space="preserve"> that come with it.</w:t>
      </w:r>
    </w:p>
    <w:p w14:paraId="50D45D7F" w14:textId="77777777" w:rsidR="00C87BF9" w:rsidRDefault="00C87BF9" w:rsidP="00C87BF9">
      <w:pPr>
        <w:rPr>
          <w:sz w:val="16"/>
        </w:rPr>
      </w:pPr>
      <w:r w:rsidRPr="00144322">
        <w:rPr>
          <w:rStyle w:val="Emphasis"/>
          <w:highlight w:val="cyan"/>
        </w:rPr>
        <w:t>Dem</w:t>
      </w:r>
      <w:r w:rsidRPr="00144322">
        <w:rPr>
          <w:rStyle w:val="StyleUnderline"/>
        </w:rPr>
        <w:t>ocrat</w:t>
      </w:r>
      <w:r w:rsidRPr="00144322">
        <w:rPr>
          <w:rStyle w:val="Emphasis"/>
          <w:highlight w:val="cyan"/>
        </w:rPr>
        <w:t>s</w:t>
      </w:r>
      <w:r w:rsidRPr="00144322">
        <w:rPr>
          <w:rStyle w:val="StyleUnderline"/>
        </w:rPr>
        <w:t xml:space="preserve"> </w:t>
      </w:r>
      <w:r w:rsidRPr="005425B0">
        <w:rPr>
          <w:rStyle w:val="StyleUnderline"/>
        </w:rPr>
        <w:t>could</w:t>
      </w:r>
      <w:r w:rsidRPr="00144322">
        <w:rPr>
          <w:rStyle w:val="StyleUnderline"/>
        </w:rPr>
        <w:t xml:space="preserve"> also </w:t>
      </w:r>
      <w:r w:rsidRPr="00144322">
        <w:rPr>
          <w:rStyle w:val="StyleUnderline"/>
          <w:highlight w:val="cyan"/>
        </w:rPr>
        <w:t>look like</w:t>
      </w:r>
      <w:r w:rsidRPr="00144322">
        <w:rPr>
          <w:sz w:val="16"/>
        </w:rPr>
        <w:t xml:space="preserve"> the </w:t>
      </w:r>
      <w:r w:rsidRPr="00144322">
        <w:rPr>
          <w:rStyle w:val="Emphasis"/>
          <w:highlight w:val="cyan"/>
        </w:rPr>
        <w:t>adults</w:t>
      </w:r>
      <w:r w:rsidRPr="00144322">
        <w:rPr>
          <w:rStyle w:val="StyleUnderline"/>
          <w:highlight w:val="cyan"/>
        </w:rPr>
        <w:t xml:space="preserve"> who took the </w:t>
      </w:r>
      <w:r w:rsidRPr="00144322">
        <w:rPr>
          <w:rStyle w:val="Emphasis"/>
          <w:highlight w:val="cyan"/>
        </w:rPr>
        <w:t>high road</w:t>
      </w:r>
      <w:r w:rsidRPr="00144322">
        <w:rPr>
          <w:sz w:val="16"/>
        </w:rPr>
        <w:t>, recognizing the very real pain that a lot of people were beginning to feel when President Trump and his administration were beginning to turn the screws on the most vulnerable.</w:t>
      </w:r>
    </w:p>
    <w:p w14:paraId="7E13C173" w14:textId="77777777" w:rsidR="00C87BF9" w:rsidRDefault="00C87BF9" w:rsidP="00C87BF9">
      <w:pPr>
        <w:pStyle w:val="Heading3"/>
      </w:pPr>
      <w:r>
        <w:lastRenderedPageBreak/>
        <w:t>Impact---AT: Wag the Dog---2NC</w:t>
      </w:r>
    </w:p>
    <w:p w14:paraId="56F163B1" w14:textId="77777777" w:rsidR="00C87BF9" w:rsidRDefault="00C87BF9" w:rsidP="00C87BF9">
      <w:pPr>
        <w:pStyle w:val="Heading4"/>
      </w:pPr>
      <w:r>
        <w:t xml:space="preserve">3. Diversionary </w:t>
      </w:r>
      <w:r w:rsidRPr="00200CD4">
        <w:rPr>
          <w:u w:val="single"/>
        </w:rPr>
        <w:t>peac</w:t>
      </w:r>
      <w:r>
        <w:rPr>
          <w:u w:val="single"/>
        </w:rPr>
        <w:t>e</w:t>
      </w:r>
      <w:r w:rsidRPr="00815137">
        <w:t xml:space="preserve"> </w:t>
      </w:r>
      <w:r>
        <w:t xml:space="preserve">is more likely. </w:t>
      </w:r>
    </w:p>
    <w:p w14:paraId="058A745E" w14:textId="77777777" w:rsidR="00C87BF9" w:rsidRPr="00200CD4" w:rsidRDefault="00C87BF9" w:rsidP="00C87BF9">
      <w:r w:rsidRPr="00D96C04">
        <w:rPr>
          <w:rStyle w:val="Style13ptBold"/>
        </w:rPr>
        <w:t xml:space="preserve">Lupton ’19 </w:t>
      </w:r>
      <w:r>
        <w:t>[Danielle and Valerie Morkevičius; October 17; PhD, assistant professor of political science at Colgate University; PhD, associate professor of political science at Colgate University; Washington Post, "No, Trump probably won’t start a war to distract from his difficulties. Here’s what he’ll do instead," https://www.washingtonpost.com/politics/2019/10/17/no-trump-probably-wont-start-war-distract-his-difficulties-heres-what-hell-do-instead/]</w:t>
      </w:r>
    </w:p>
    <w:p w14:paraId="2B9EDF50" w14:textId="77777777" w:rsidR="00C87BF9" w:rsidRPr="00EA1AE3" w:rsidRDefault="00C87BF9" w:rsidP="00C87BF9">
      <w:pPr>
        <w:rPr>
          <w:sz w:val="16"/>
        </w:rPr>
      </w:pPr>
      <w:r w:rsidRPr="00502C65">
        <w:rPr>
          <w:rStyle w:val="StyleUnderline"/>
        </w:rPr>
        <w:t xml:space="preserve">Trump’s </w:t>
      </w:r>
      <w:r w:rsidRPr="00502C65">
        <w:rPr>
          <w:rStyle w:val="Emphasis"/>
        </w:rPr>
        <w:t>rhetoric</w:t>
      </w:r>
      <w:r w:rsidRPr="00502C65">
        <w:rPr>
          <w:rStyle w:val="StyleUnderline"/>
        </w:rPr>
        <w:t xml:space="preserve"> can</w:t>
      </w:r>
      <w:r w:rsidRPr="00EA1AE3">
        <w:rPr>
          <w:sz w:val="16"/>
        </w:rPr>
        <w:t xml:space="preserve"> certainly </w:t>
      </w:r>
      <w:r w:rsidRPr="00502C65">
        <w:rPr>
          <w:rStyle w:val="StyleUnderline"/>
        </w:rPr>
        <w:t>be aggressive</w:t>
      </w:r>
      <w:r w:rsidRPr="00EA1AE3">
        <w:rPr>
          <w:sz w:val="16"/>
        </w:rPr>
        <w:t>. He would not rule out using nuclear weapons against the Islamic State; threatened North Korea with “fire and fury;” and warned Iran it would face “overwhelming force” if it attacked “anything American.”</w:t>
      </w:r>
    </w:p>
    <w:p w14:paraId="08E9DD80" w14:textId="77777777" w:rsidR="00C87BF9" w:rsidRPr="00EA1AE3" w:rsidRDefault="00C87BF9" w:rsidP="00C87BF9">
      <w:pPr>
        <w:rPr>
          <w:sz w:val="16"/>
        </w:rPr>
      </w:pPr>
      <w:r w:rsidRPr="00EA1AE3">
        <w:rPr>
          <w:sz w:val="16"/>
        </w:rPr>
        <w:t xml:space="preserve">But </w:t>
      </w:r>
      <w:r w:rsidRPr="00EA1AE3">
        <w:rPr>
          <w:rStyle w:val="StyleUnderline"/>
          <w:highlight w:val="cyan"/>
        </w:rPr>
        <w:t>there’s</w:t>
      </w:r>
      <w:r w:rsidRPr="00502C65">
        <w:rPr>
          <w:rStyle w:val="StyleUnderline"/>
        </w:rPr>
        <w:t xml:space="preserve"> </w:t>
      </w:r>
      <w:r w:rsidRPr="00502C65">
        <w:rPr>
          <w:rStyle w:val="Emphasis"/>
        </w:rPr>
        <w:t>good</w:t>
      </w:r>
      <w:r w:rsidRPr="00502C65">
        <w:rPr>
          <w:rStyle w:val="StyleUnderline"/>
        </w:rPr>
        <w:t xml:space="preserve"> </w:t>
      </w:r>
      <w:r w:rsidRPr="00EA1AE3">
        <w:rPr>
          <w:rStyle w:val="StyleUnderline"/>
          <w:highlight w:val="cyan"/>
        </w:rPr>
        <w:t xml:space="preserve">reason to be </w:t>
      </w:r>
      <w:r w:rsidRPr="00EA1AE3">
        <w:rPr>
          <w:rStyle w:val="Emphasis"/>
          <w:highlight w:val="cyan"/>
        </w:rPr>
        <w:t>skeptical</w:t>
      </w:r>
      <w:r w:rsidRPr="00EA1AE3">
        <w:rPr>
          <w:sz w:val="16"/>
        </w:rPr>
        <w:t xml:space="preserve">. For one thing, an </w:t>
      </w:r>
      <w:r w:rsidRPr="00502C65">
        <w:rPr>
          <w:rStyle w:val="Emphasis"/>
        </w:rPr>
        <w:t>extensive</w:t>
      </w:r>
      <w:r w:rsidRPr="00EA1AE3">
        <w:rPr>
          <w:sz w:val="16"/>
        </w:rPr>
        <w:t xml:space="preserve"> body of </w:t>
      </w:r>
      <w:r w:rsidRPr="00EA1AE3">
        <w:rPr>
          <w:rStyle w:val="StyleUnderline"/>
          <w:highlight w:val="cyan"/>
        </w:rPr>
        <w:t xml:space="preserve">research suggests diversionary war </w:t>
      </w:r>
      <w:r w:rsidRPr="00EA1AE3">
        <w:rPr>
          <w:rStyle w:val="Emphasis"/>
          <w:highlight w:val="cyan"/>
        </w:rPr>
        <w:t>doesn’t</w:t>
      </w:r>
      <w:r w:rsidRPr="00EA1AE3">
        <w:rPr>
          <w:sz w:val="16"/>
        </w:rPr>
        <w:t xml:space="preserve"> necessarily </w:t>
      </w:r>
      <w:r w:rsidRPr="00EA1AE3">
        <w:rPr>
          <w:rStyle w:val="StyleUnderline"/>
          <w:highlight w:val="cyan"/>
        </w:rPr>
        <w:t>distract</w:t>
      </w:r>
      <w:r w:rsidRPr="00502C65">
        <w:rPr>
          <w:rStyle w:val="StyleUnderline"/>
        </w:rPr>
        <w:t xml:space="preserve"> the public</w:t>
      </w:r>
      <w:r w:rsidRPr="00EA1AE3">
        <w:rPr>
          <w:sz w:val="16"/>
        </w:rPr>
        <w:t>.</w:t>
      </w:r>
    </w:p>
    <w:p w14:paraId="0EE33E63" w14:textId="77777777" w:rsidR="00C87BF9" w:rsidRPr="00EA1AE3" w:rsidRDefault="00C87BF9" w:rsidP="00C87BF9">
      <w:pPr>
        <w:rPr>
          <w:sz w:val="16"/>
        </w:rPr>
      </w:pPr>
      <w:r w:rsidRPr="00EA1AE3">
        <w:rPr>
          <w:sz w:val="16"/>
        </w:rPr>
        <w:t xml:space="preserve">More importantly, </w:t>
      </w:r>
      <w:r w:rsidRPr="00EA1AE3">
        <w:rPr>
          <w:rStyle w:val="StyleUnderline"/>
          <w:highlight w:val="cyan"/>
        </w:rPr>
        <w:t>Trump</w:t>
      </w:r>
      <w:r w:rsidRPr="00EA1AE3">
        <w:rPr>
          <w:sz w:val="16"/>
        </w:rPr>
        <w:t xml:space="preserve"> has repeatedly </w:t>
      </w:r>
      <w:r w:rsidRPr="00502C65">
        <w:rPr>
          <w:rStyle w:val="StyleUnderline"/>
        </w:rPr>
        <w:t xml:space="preserve">made </w:t>
      </w:r>
      <w:r w:rsidRPr="00502C65">
        <w:rPr>
          <w:rStyle w:val="Emphasis"/>
        </w:rPr>
        <w:t>clear</w:t>
      </w:r>
      <w:r w:rsidRPr="00502C65">
        <w:rPr>
          <w:rStyle w:val="StyleUnderline"/>
        </w:rPr>
        <w:t xml:space="preserve"> he </w:t>
      </w:r>
      <w:r w:rsidRPr="00EA1AE3">
        <w:rPr>
          <w:rStyle w:val="Emphasis"/>
          <w:highlight w:val="cyan"/>
        </w:rPr>
        <w:t>opposes</w:t>
      </w:r>
      <w:r w:rsidRPr="00502C65">
        <w:rPr>
          <w:rStyle w:val="StyleUnderline"/>
        </w:rPr>
        <w:t xml:space="preserve"> starting</w:t>
      </w:r>
      <w:r w:rsidRPr="00EA1AE3">
        <w:rPr>
          <w:sz w:val="16"/>
        </w:rPr>
        <w:t xml:space="preserve"> a </w:t>
      </w:r>
      <w:r w:rsidRPr="00EA1AE3">
        <w:rPr>
          <w:rStyle w:val="StyleUnderline"/>
          <w:highlight w:val="cyan"/>
        </w:rPr>
        <w:t xml:space="preserve">conflict. He campaigned on </w:t>
      </w:r>
      <w:r w:rsidRPr="00EA1AE3">
        <w:rPr>
          <w:rStyle w:val="Emphasis"/>
          <w:highlight w:val="cyan"/>
        </w:rPr>
        <w:t>ending</w:t>
      </w:r>
      <w:r w:rsidRPr="00EA1AE3">
        <w:rPr>
          <w:sz w:val="16"/>
        </w:rPr>
        <w:t xml:space="preserve"> the United States’ “</w:t>
      </w:r>
      <w:r w:rsidRPr="00502C65">
        <w:rPr>
          <w:rStyle w:val="StyleUnderline"/>
        </w:rPr>
        <w:t xml:space="preserve">endless </w:t>
      </w:r>
      <w:r w:rsidRPr="00EA1AE3">
        <w:rPr>
          <w:rStyle w:val="Emphasis"/>
          <w:highlight w:val="cyan"/>
        </w:rPr>
        <w:t>wars</w:t>
      </w:r>
      <w:r w:rsidRPr="00EA1AE3">
        <w:rPr>
          <w:sz w:val="16"/>
        </w:rPr>
        <w:t xml:space="preserve">,” a theme that has still shot through his rhetoric on Syria and Afghanistan, </w:t>
      </w:r>
      <w:r w:rsidRPr="00502C65">
        <w:rPr>
          <w:rStyle w:val="StyleUnderline"/>
        </w:rPr>
        <w:t>and</w:t>
      </w:r>
      <w:r w:rsidRPr="00EA1AE3">
        <w:rPr>
          <w:sz w:val="16"/>
        </w:rPr>
        <w:t xml:space="preserve"> he has put that into practice this past week when he </w:t>
      </w:r>
      <w:r w:rsidRPr="00EA1AE3">
        <w:rPr>
          <w:rStyle w:val="Emphasis"/>
          <w:highlight w:val="cyan"/>
        </w:rPr>
        <w:t>pulled</w:t>
      </w:r>
      <w:r w:rsidRPr="00EA1AE3">
        <w:rPr>
          <w:sz w:val="16"/>
        </w:rPr>
        <w:t xml:space="preserve"> the United States </w:t>
      </w:r>
      <w:r w:rsidRPr="00EA1AE3">
        <w:rPr>
          <w:rStyle w:val="Emphasis"/>
          <w:highlight w:val="cyan"/>
        </w:rPr>
        <w:t>out</w:t>
      </w:r>
      <w:r w:rsidRPr="00502C65">
        <w:rPr>
          <w:rStyle w:val="StyleUnderline"/>
        </w:rPr>
        <w:t xml:space="preserve"> </w:t>
      </w:r>
      <w:r w:rsidRPr="00EA1AE3">
        <w:rPr>
          <w:rStyle w:val="StyleUnderline"/>
          <w:highlight w:val="cyan"/>
        </w:rPr>
        <w:t>of</w:t>
      </w:r>
      <w:r w:rsidRPr="00EA1AE3">
        <w:rPr>
          <w:sz w:val="16"/>
        </w:rPr>
        <w:t xml:space="preserve"> northern </w:t>
      </w:r>
      <w:r w:rsidRPr="00502C65">
        <w:rPr>
          <w:rStyle w:val="StyleUnderline"/>
        </w:rPr>
        <w:t>Syria</w:t>
      </w:r>
      <w:r w:rsidRPr="00EA1AE3">
        <w:rPr>
          <w:sz w:val="16"/>
        </w:rPr>
        <w:t>.</w:t>
      </w:r>
    </w:p>
    <w:p w14:paraId="3EDD08FF" w14:textId="77777777" w:rsidR="00C87BF9" w:rsidRPr="00EA1AE3" w:rsidRDefault="00C87BF9" w:rsidP="00C87BF9">
      <w:pPr>
        <w:rPr>
          <w:sz w:val="16"/>
        </w:rPr>
      </w:pPr>
      <w:r w:rsidRPr="00EA1AE3">
        <w:rPr>
          <w:sz w:val="16"/>
        </w:rPr>
        <w:t xml:space="preserve">What’s more, </w:t>
      </w:r>
      <w:r w:rsidRPr="00EA1AE3">
        <w:rPr>
          <w:rStyle w:val="StyleUnderline"/>
          <w:highlight w:val="cyan"/>
        </w:rPr>
        <w:t xml:space="preserve">Trump’s </w:t>
      </w:r>
      <w:r w:rsidRPr="00EA1AE3">
        <w:rPr>
          <w:rStyle w:val="Emphasis"/>
          <w:highlight w:val="cyan"/>
        </w:rPr>
        <w:t>bark</w:t>
      </w:r>
      <w:r w:rsidRPr="00502C65">
        <w:rPr>
          <w:rStyle w:val="StyleUnderline"/>
        </w:rPr>
        <w:t xml:space="preserve"> tends to be </w:t>
      </w:r>
      <w:r w:rsidRPr="00EA1AE3">
        <w:rPr>
          <w:rStyle w:val="StyleUnderline"/>
          <w:highlight w:val="cyan"/>
        </w:rPr>
        <w:t xml:space="preserve">bigger than his </w:t>
      </w:r>
      <w:r w:rsidRPr="00EA1AE3">
        <w:rPr>
          <w:rStyle w:val="Emphasis"/>
          <w:highlight w:val="cyan"/>
        </w:rPr>
        <w:t>bite</w:t>
      </w:r>
      <w:r w:rsidRPr="00EA1AE3">
        <w:rPr>
          <w:sz w:val="16"/>
        </w:rPr>
        <w:t xml:space="preserve">. In 2017, </w:t>
      </w:r>
      <w:r w:rsidRPr="00EA1AE3">
        <w:rPr>
          <w:rStyle w:val="StyleUnderline"/>
          <w:highlight w:val="cyan"/>
        </w:rPr>
        <w:t>Trump said Syria’s</w:t>
      </w:r>
      <w:r w:rsidRPr="00502C65">
        <w:rPr>
          <w:rStyle w:val="StyleUnderline"/>
        </w:rPr>
        <w:t xml:space="preserve"> use of </w:t>
      </w:r>
      <w:r w:rsidRPr="00EA1AE3">
        <w:rPr>
          <w:rStyle w:val="Emphasis"/>
          <w:highlight w:val="cyan"/>
        </w:rPr>
        <w:t>sarin gas</w:t>
      </w:r>
      <w:r w:rsidRPr="00EA1AE3">
        <w:rPr>
          <w:sz w:val="16"/>
        </w:rPr>
        <w:t xml:space="preserve"> against civilians </w:t>
      </w:r>
      <w:r w:rsidRPr="00EA1AE3">
        <w:rPr>
          <w:rStyle w:val="StyleUnderline"/>
          <w:highlight w:val="cyan"/>
        </w:rPr>
        <w:t>crossed</w:t>
      </w:r>
      <w:r w:rsidRPr="00EA1AE3">
        <w:rPr>
          <w:sz w:val="16"/>
        </w:rPr>
        <w:t xml:space="preserve"> “</w:t>
      </w:r>
      <w:r w:rsidRPr="00502C65">
        <w:rPr>
          <w:rStyle w:val="Emphasis"/>
        </w:rPr>
        <w:t>many</w:t>
      </w:r>
      <w:r w:rsidRPr="00502C65">
        <w:rPr>
          <w:rStyle w:val="StyleUnderline"/>
        </w:rPr>
        <w:t xml:space="preserve"> </w:t>
      </w:r>
      <w:r w:rsidRPr="00EA1AE3">
        <w:rPr>
          <w:rStyle w:val="StyleUnderline"/>
          <w:highlight w:val="cyan"/>
        </w:rPr>
        <w:t>lines</w:t>
      </w:r>
      <w:r w:rsidRPr="00EA1AE3">
        <w:rPr>
          <w:sz w:val="16"/>
        </w:rPr>
        <w:t xml:space="preserve">, beyond a red line, many many lines,” but </w:t>
      </w:r>
      <w:r w:rsidRPr="00EA1AE3">
        <w:rPr>
          <w:rStyle w:val="StyleUnderline"/>
          <w:highlight w:val="cyan"/>
        </w:rPr>
        <w:t xml:space="preserve">his response was </w:t>
      </w:r>
      <w:r w:rsidRPr="00EA1AE3">
        <w:rPr>
          <w:rStyle w:val="Emphasis"/>
          <w:highlight w:val="cyan"/>
        </w:rPr>
        <w:t>limited</w:t>
      </w:r>
      <w:r w:rsidRPr="00502C65">
        <w:rPr>
          <w:rStyle w:val="StyleUnderline"/>
        </w:rPr>
        <w:t xml:space="preserve"> to airstrikes on a </w:t>
      </w:r>
      <w:r w:rsidRPr="00502C65">
        <w:rPr>
          <w:rStyle w:val="Emphasis"/>
        </w:rPr>
        <w:t>single</w:t>
      </w:r>
      <w:r w:rsidRPr="00502C65">
        <w:rPr>
          <w:rStyle w:val="StyleUnderline"/>
        </w:rPr>
        <w:t xml:space="preserve"> Syrian</w:t>
      </w:r>
      <w:r w:rsidRPr="00EA1AE3">
        <w:rPr>
          <w:sz w:val="16"/>
        </w:rPr>
        <w:t xml:space="preserve"> air </w:t>
      </w:r>
      <w:r w:rsidRPr="00502C65">
        <w:rPr>
          <w:rStyle w:val="Emphasis"/>
        </w:rPr>
        <w:t>base</w:t>
      </w:r>
      <w:r w:rsidRPr="00EA1AE3">
        <w:rPr>
          <w:sz w:val="16"/>
        </w:rPr>
        <w:t>. Then again in 2018, Trump warned that Syria and its allies would “pay a price” with “nice and new and ‘smart’ ” missiles for using chlorine gas — but the administration only ordered limited airstrikes.</w:t>
      </w:r>
    </w:p>
    <w:p w14:paraId="40AEFED8" w14:textId="77777777" w:rsidR="00C87BF9" w:rsidRPr="00EA1AE3" w:rsidRDefault="00C87BF9" w:rsidP="00C87BF9">
      <w:pPr>
        <w:rPr>
          <w:sz w:val="16"/>
        </w:rPr>
      </w:pPr>
      <w:r w:rsidRPr="00EA1AE3">
        <w:rPr>
          <w:rStyle w:val="StyleUnderline"/>
        </w:rPr>
        <w:t xml:space="preserve">There’s </w:t>
      </w:r>
      <w:r w:rsidRPr="00EA1AE3">
        <w:rPr>
          <w:rStyle w:val="Emphasis"/>
        </w:rPr>
        <w:t>another</w:t>
      </w:r>
      <w:r w:rsidRPr="00EA1AE3">
        <w:rPr>
          <w:rStyle w:val="StyleUnderline"/>
        </w:rPr>
        <w:t xml:space="preserve"> option: </w:t>
      </w:r>
      <w:r w:rsidRPr="00EA1AE3">
        <w:rPr>
          <w:rStyle w:val="StyleUnderline"/>
          <w:highlight w:val="cyan"/>
        </w:rPr>
        <w:t>Trump</w:t>
      </w:r>
      <w:r w:rsidRPr="00EA1AE3">
        <w:rPr>
          <w:rStyle w:val="StyleUnderline"/>
        </w:rPr>
        <w:t xml:space="preserve"> might </w:t>
      </w:r>
      <w:r w:rsidRPr="00EA1AE3">
        <w:rPr>
          <w:rStyle w:val="StyleUnderline"/>
          <w:highlight w:val="cyan"/>
        </w:rPr>
        <w:t>seek</w:t>
      </w:r>
      <w:r w:rsidRPr="00EA1AE3">
        <w:rPr>
          <w:sz w:val="16"/>
        </w:rPr>
        <w:t xml:space="preserve"> a </w:t>
      </w:r>
      <w:r w:rsidRPr="00EA1AE3">
        <w:rPr>
          <w:rStyle w:val="StyleUnderline"/>
          <w:highlight w:val="cyan"/>
        </w:rPr>
        <w:t xml:space="preserve">diversionary </w:t>
      </w:r>
      <w:r w:rsidRPr="00EA1AE3">
        <w:rPr>
          <w:rStyle w:val="Emphasis"/>
          <w:highlight w:val="cyan"/>
        </w:rPr>
        <w:t>peace</w:t>
      </w:r>
      <w:r w:rsidRPr="00EA1AE3">
        <w:rPr>
          <w:sz w:val="16"/>
        </w:rPr>
        <w:t xml:space="preserve"> with North Korea, </w:t>
      </w:r>
      <w:r w:rsidRPr="00EA1AE3">
        <w:rPr>
          <w:rStyle w:val="StyleUnderline"/>
        </w:rPr>
        <w:t xml:space="preserve">the sort of foreign policy </w:t>
      </w:r>
      <w:r w:rsidRPr="00EA1AE3">
        <w:rPr>
          <w:rStyle w:val="Emphasis"/>
        </w:rPr>
        <w:t>coup</w:t>
      </w:r>
      <w:r w:rsidRPr="00EA1AE3">
        <w:rPr>
          <w:rStyle w:val="StyleUnderline"/>
        </w:rPr>
        <w:t xml:space="preserve"> </w:t>
      </w:r>
      <w:r w:rsidRPr="00EA1AE3">
        <w:rPr>
          <w:rStyle w:val="StyleUnderline"/>
          <w:highlight w:val="cyan"/>
        </w:rPr>
        <w:t>that could bolster</w:t>
      </w:r>
      <w:r w:rsidRPr="00EA1AE3">
        <w:rPr>
          <w:rStyle w:val="StyleUnderline"/>
        </w:rPr>
        <w:t xml:space="preserve"> his </w:t>
      </w:r>
      <w:r w:rsidRPr="00EA1AE3">
        <w:rPr>
          <w:rStyle w:val="StyleUnderline"/>
          <w:highlight w:val="cyan"/>
        </w:rPr>
        <w:t xml:space="preserve">domestic </w:t>
      </w:r>
      <w:r w:rsidRPr="00EA1AE3">
        <w:rPr>
          <w:rStyle w:val="Emphasis"/>
          <w:highlight w:val="cyan"/>
        </w:rPr>
        <w:t>support</w:t>
      </w:r>
      <w:r w:rsidRPr="00EA1AE3">
        <w:rPr>
          <w:sz w:val="16"/>
        </w:rPr>
        <w:t xml:space="preserve">. </w:t>
      </w:r>
      <w:r w:rsidRPr="00EA1AE3">
        <w:rPr>
          <w:rStyle w:val="StyleUnderline"/>
        </w:rPr>
        <w:t>Trump</w:t>
      </w:r>
      <w:r w:rsidRPr="00EA1AE3">
        <w:rPr>
          <w:sz w:val="16"/>
        </w:rPr>
        <w:t xml:space="preserve"> has made clear he </w:t>
      </w:r>
      <w:r w:rsidRPr="00EA1AE3">
        <w:rPr>
          <w:rStyle w:val="StyleUnderline"/>
        </w:rPr>
        <w:t xml:space="preserve">covets a Nobel </w:t>
      </w:r>
      <w:r w:rsidRPr="00EA1AE3">
        <w:rPr>
          <w:rStyle w:val="Emphasis"/>
        </w:rPr>
        <w:t>Peace</w:t>
      </w:r>
      <w:r w:rsidRPr="00EA1AE3">
        <w:rPr>
          <w:rStyle w:val="StyleUnderline"/>
        </w:rPr>
        <w:t xml:space="preserve"> Prize</w:t>
      </w:r>
      <w:r w:rsidRPr="00EA1AE3">
        <w:rPr>
          <w:sz w:val="16"/>
        </w:rPr>
        <w:t>, and apparently he even asked Japanese Prime Minister Shinzo Abe to nominate him.</w:t>
      </w:r>
    </w:p>
    <w:p w14:paraId="14738701" w14:textId="77777777" w:rsidR="00C87BF9" w:rsidRDefault="00C87BF9" w:rsidP="00C87BF9">
      <w:pPr>
        <w:pStyle w:val="Heading4"/>
      </w:pPr>
      <w:r>
        <w:t xml:space="preserve">4. Trump </w:t>
      </w:r>
      <w:r w:rsidRPr="005A00DF">
        <w:rPr>
          <w:u w:val="single"/>
        </w:rPr>
        <w:t>won’t</w:t>
      </w:r>
      <w:r>
        <w:t xml:space="preserve"> escalate, but the </w:t>
      </w:r>
      <w:r w:rsidRPr="002534B2">
        <w:rPr>
          <w:u w:val="single"/>
        </w:rPr>
        <w:t>perception</w:t>
      </w:r>
      <w:r>
        <w:t xml:space="preserve"> he might </w:t>
      </w:r>
      <w:r w:rsidRPr="000E08E4">
        <w:rPr>
          <w:u w:val="single"/>
        </w:rPr>
        <w:t>dampens</w:t>
      </w:r>
      <w:r>
        <w:t xml:space="preserve"> aggression.</w:t>
      </w:r>
    </w:p>
    <w:p w14:paraId="2F0EDF5F" w14:textId="77777777" w:rsidR="00C87BF9" w:rsidRPr="00850B6A" w:rsidRDefault="00C87BF9" w:rsidP="00C87BF9">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689C0737" w14:textId="77777777" w:rsidR="00C87BF9" w:rsidRPr="00850B6A" w:rsidRDefault="00C87BF9" w:rsidP="00C87BF9">
      <w:pPr>
        <w:rPr>
          <w:sz w:val="16"/>
        </w:rPr>
      </w:pPr>
      <w:r w:rsidRPr="00850B6A">
        <w:rPr>
          <w:sz w:val="16"/>
        </w:rPr>
        <w:t xml:space="preserve">L"EXPRESS: Donald </w:t>
      </w:r>
      <w:r w:rsidRPr="00850B6A">
        <w:rPr>
          <w:rStyle w:val="Emphasis"/>
          <w:highlight w:val="cyan"/>
        </w:rPr>
        <w:t>Trump</w:t>
      </w:r>
      <w:r w:rsidRPr="00850B6A">
        <w:rPr>
          <w:rStyle w:val="StyleUnderline"/>
        </w:rPr>
        <w:t xml:space="preserve"> seems to have his eye on the </w:t>
      </w:r>
      <w:r w:rsidRPr="00850B6A">
        <w:rPr>
          <w:rStyle w:val="Emphasis"/>
        </w:rPr>
        <w:t>Nobel</w:t>
      </w:r>
      <w:r w:rsidRPr="00850B6A">
        <w:rPr>
          <w:sz w:val="16"/>
        </w:rPr>
        <w:t xml:space="preserve"> Peace </w:t>
      </w:r>
      <w:r w:rsidRPr="00850B6A">
        <w:rPr>
          <w:rStyle w:val="Emphasis"/>
        </w:rPr>
        <w:t>Prize</w:t>
      </w:r>
      <w:r w:rsidRPr="00850B6A">
        <w:rPr>
          <w:sz w:val="16"/>
        </w:rPr>
        <w:t xml:space="preserve"> in his attempt to impose a ceasefire in Ukraine. But </w:t>
      </w:r>
      <w:r w:rsidRPr="00850B6A">
        <w:rPr>
          <w:rStyle w:val="StyleUnderline"/>
          <w:highlight w:val="cyan"/>
        </w:rPr>
        <w:t>is</w:t>
      </w:r>
      <w:r w:rsidRPr="000B37E4">
        <w:rPr>
          <w:sz w:val="16"/>
          <w:szCs w:val="16"/>
        </w:rPr>
        <w:t xml:space="preserve">n't </w:t>
      </w:r>
      <w:r w:rsidRPr="00850B6A">
        <w:rPr>
          <w:rStyle w:val="StyleUnderline"/>
          <w:highlight w:val="cyan"/>
        </w:rPr>
        <w:t xml:space="preserve">he a </w:t>
      </w:r>
      <w:r w:rsidRPr="00850B6A">
        <w:rPr>
          <w:rStyle w:val="Emphasis"/>
          <w:highlight w:val="cyan"/>
        </w:rPr>
        <w:t>risk</w:t>
      </w:r>
      <w:r w:rsidRPr="0006799A">
        <w:rPr>
          <w:rStyle w:val="Emphasis"/>
        </w:rPr>
        <w:t xml:space="preserve"> factor</w:t>
      </w:r>
      <w:r w:rsidRPr="005A254F">
        <w:rPr>
          <w:rStyle w:val="StyleUnderline"/>
        </w:rPr>
        <w:t xml:space="preserve"> for global stability because of his unpredictability?</w:t>
      </w:r>
    </w:p>
    <w:p w14:paraId="44CDC2AA" w14:textId="77777777" w:rsidR="00C87BF9" w:rsidRDefault="00C87BF9" w:rsidP="00C87BF9">
      <w:pPr>
        <w:rPr>
          <w:sz w:val="16"/>
        </w:rPr>
      </w:pPr>
      <w:r w:rsidRPr="00850B6A">
        <w:rPr>
          <w:sz w:val="16"/>
        </w:rPr>
        <w:t xml:space="preserve">FR. ANSEL: </w:t>
      </w:r>
      <w:r w:rsidRPr="00850B6A">
        <w:rPr>
          <w:rStyle w:val="StyleUnderline"/>
          <w:highlight w:val="cyan"/>
        </w:rPr>
        <w:t>One</w:t>
      </w:r>
      <w:r w:rsidRPr="00850B6A">
        <w:rPr>
          <w:sz w:val="16"/>
          <w:szCs w:val="16"/>
        </w:rPr>
        <w:t xml:space="preserve"> of the </w:t>
      </w:r>
      <w:r w:rsidRPr="00187386">
        <w:rPr>
          <w:rStyle w:val="StyleUnderline"/>
        </w:rPr>
        <w:t>direction</w:t>
      </w:r>
      <w:r w:rsidRPr="00187386">
        <w:rPr>
          <w:sz w:val="16"/>
          <w:szCs w:val="16"/>
        </w:rPr>
        <w:t xml:space="preserve">s </w:t>
      </w:r>
      <w:r w:rsidRPr="00187386">
        <w:rPr>
          <w:rStyle w:val="StyleUnderline"/>
        </w:rPr>
        <w:t>of his</w:t>
      </w:r>
      <w:r w:rsidRPr="007D51AD">
        <w:rPr>
          <w:rStyle w:val="StyleUnderline"/>
        </w:rPr>
        <w:t xml:space="preserve"> </w:t>
      </w:r>
      <w:r w:rsidRPr="00850B6A">
        <w:rPr>
          <w:rStyle w:val="StyleUnderline"/>
          <w:highlight w:val="cyan"/>
        </w:rPr>
        <w:t>policy</w:t>
      </w:r>
      <w:r w:rsidRPr="00850B6A">
        <w:rPr>
          <w:sz w:val="16"/>
        </w:rPr>
        <w:t xml:space="preserve"> in international relations, besides mercantilism, </w:t>
      </w:r>
      <w:r w:rsidRPr="00850B6A">
        <w:rPr>
          <w:rStyle w:val="StyleUnderline"/>
          <w:highlight w:val="cyan"/>
        </w:rPr>
        <w:t>is</w:t>
      </w:r>
      <w:r w:rsidRPr="00850B6A">
        <w:rPr>
          <w:sz w:val="16"/>
        </w:rPr>
        <w:t xml:space="preserve"> the </w:t>
      </w:r>
      <w:r w:rsidRPr="00850B6A">
        <w:rPr>
          <w:rStyle w:val="Emphasis"/>
          <w:highlight w:val="cyan"/>
        </w:rPr>
        <w:t>refusal</w:t>
      </w:r>
      <w:r w:rsidRPr="00850B6A">
        <w:rPr>
          <w:rStyle w:val="StyleUnderline"/>
          <w:highlight w:val="cyan"/>
        </w:rPr>
        <w:t xml:space="preserve"> to </w:t>
      </w:r>
      <w:r w:rsidRPr="00850B6A">
        <w:rPr>
          <w:rStyle w:val="Emphasis"/>
          <w:highlight w:val="cyan"/>
        </w:rPr>
        <w:t>send</w:t>
      </w:r>
      <w:r w:rsidRPr="00850B6A">
        <w:rPr>
          <w:sz w:val="16"/>
          <w:szCs w:val="16"/>
        </w:rPr>
        <w:t xml:space="preserve"> American </w:t>
      </w:r>
      <w:r w:rsidRPr="00850B6A">
        <w:rPr>
          <w:rStyle w:val="Emphasis"/>
          <w:highlight w:val="cyan"/>
        </w:rPr>
        <w:t>troops</w:t>
      </w:r>
      <w:r w:rsidRPr="00850B6A">
        <w:rPr>
          <w:rStyle w:val="StyleUnderline"/>
        </w:rPr>
        <w:t xml:space="preserve"> beyond national borders</w:t>
      </w:r>
      <w:r w:rsidRPr="00850B6A">
        <w:rPr>
          <w:sz w:val="16"/>
        </w:rPr>
        <w:t xml:space="preserve">. </w:t>
      </w:r>
      <w:r w:rsidRPr="00850B6A">
        <w:rPr>
          <w:rStyle w:val="StyleUnderline"/>
          <w:highlight w:val="cyan"/>
        </w:rPr>
        <w:t xml:space="preserve">This </w:t>
      </w:r>
      <w:r w:rsidRPr="00850B6A">
        <w:rPr>
          <w:rStyle w:val="Emphasis"/>
          <w:highlight w:val="cyan"/>
        </w:rPr>
        <w:t>automatically reduces</w:t>
      </w:r>
      <w:r w:rsidRPr="00850B6A">
        <w:rPr>
          <w:rStyle w:val="StyleUnderline"/>
          <w:highlight w:val="cyan"/>
        </w:rPr>
        <w:t xml:space="preserve"> the risk of</w:t>
      </w:r>
      <w:r w:rsidRPr="00850B6A">
        <w:rPr>
          <w:rStyle w:val="StyleUnderline"/>
        </w:rPr>
        <w:t xml:space="preserve"> military </w:t>
      </w:r>
      <w:r w:rsidRPr="00850B6A">
        <w:rPr>
          <w:rStyle w:val="Emphasis"/>
          <w:highlight w:val="cyan"/>
        </w:rPr>
        <w:t>clashes</w:t>
      </w:r>
      <w:r w:rsidRPr="00850B6A">
        <w:rPr>
          <w:rStyle w:val="StyleUnderline"/>
          <w:highlight w:val="cyan"/>
        </w:rPr>
        <w:t xml:space="preserve"> between </w:t>
      </w:r>
      <w:r w:rsidRPr="00850B6A">
        <w:rPr>
          <w:rStyle w:val="Emphasis"/>
          <w:highlight w:val="cyan"/>
        </w:rPr>
        <w:t>America</w:t>
      </w:r>
      <w:r w:rsidRPr="00850B6A">
        <w:rPr>
          <w:sz w:val="16"/>
        </w:rPr>
        <w:t xml:space="preserve">n troops </w:t>
      </w:r>
      <w:r w:rsidRPr="00850B6A">
        <w:rPr>
          <w:rStyle w:val="StyleUnderline"/>
        </w:rPr>
        <w:t xml:space="preserve">and </w:t>
      </w:r>
      <w:r w:rsidRPr="00850B6A">
        <w:rPr>
          <w:rStyle w:val="Emphasis"/>
          <w:highlight w:val="cyan"/>
        </w:rPr>
        <w:t>Chinese</w:t>
      </w:r>
      <w:r w:rsidRPr="00850B6A">
        <w:rPr>
          <w:rStyle w:val="StyleUnderline"/>
          <w:highlight w:val="cyan"/>
        </w:rPr>
        <w:t xml:space="preserve"> or </w:t>
      </w:r>
      <w:r w:rsidRPr="00850B6A">
        <w:rPr>
          <w:rStyle w:val="Emphasis"/>
          <w:highlight w:val="cyan"/>
        </w:rPr>
        <w:t>Russian soldiers</w:t>
      </w:r>
      <w:r w:rsidRPr="00850B6A">
        <w:rPr>
          <w:sz w:val="16"/>
        </w:rPr>
        <w:t xml:space="preserve">. Thus, </w:t>
      </w:r>
      <w:r w:rsidRPr="00850B6A">
        <w:rPr>
          <w:rStyle w:val="StyleUnderline"/>
          <w:highlight w:val="cyan"/>
        </w:rPr>
        <w:t xml:space="preserve">the </w:t>
      </w:r>
      <w:r w:rsidRPr="00850B6A">
        <w:rPr>
          <w:rStyle w:val="Emphasis"/>
          <w:highlight w:val="cyan"/>
        </w:rPr>
        <w:t>specter</w:t>
      </w:r>
      <w:r w:rsidRPr="00850B6A">
        <w:rPr>
          <w:rStyle w:val="StyleUnderline"/>
          <w:highlight w:val="cyan"/>
        </w:rPr>
        <w:t xml:space="preserve"> of </w:t>
      </w:r>
      <w:r w:rsidRPr="00AF5465">
        <w:rPr>
          <w:rStyle w:val="Emphasis"/>
          <w:highlight w:val="cyan"/>
        </w:rPr>
        <w:t>World War III</w:t>
      </w:r>
      <w:r w:rsidRPr="00850B6A">
        <w:rPr>
          <w:rStyle w:val="StyleUnderline"/>
          <w:highlight w:val="cyan"/>
        </w:rPr>
        <w:t xml:space="preserve"> is </w:t>
      </w:r>
      <w:r w:rsidRPr="00850B6A">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850B6A">
        <w:rPr>
          <w:rStyle w:val="Emphasis"/>
          <w:highlight w:val="cyan"/>
        </w:rPr>
        <w:t>Trump’s unpredictability</w:t>
      </w:r>
      <w:r w:rsidRPr="00850B6A">
        <w:rPr>
          <w:rStyle w:val="StyleUnderline"/>
        </w:rPr>
        <w:t xml:space="preserve"> can be perceived by </w:t>
      </w:r>
      <w:r w:rsidRPr="00850B6A">
        <w:rPr>
          <w:rStyle w:val="Emphasis"/>
        </w:rPr>
        <w:t xml:space="preserve">America’s </w:t>
      </w:r>
      <w:r w:rsidRPr="00850B6A">
        <w:rPr>
          <w:rStyle w:val="Emphasis"/>
        </w:rPr>
        <w:lastRenderedPageBreak/>
        <w:t>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850B6A">
        <w:rPr>
          <w:rStyle w:val="StyleUnderline"/>
          <w:highlight w:val="cyan"/>
        </w:rPr>
        <w:t xml:space="preserve">could </w:t>
      </w:r>
      <w:r w:rsidRPr="00850B6A">
        <w:rPr>
          <w:rStyle w:val="Emphasis"/>
          <w:highlight w:val="cyan"/>
        </w:rPr>
        <w:t>slow</w:t>
      </w:r>
      <w:r w:rsidRPr="00850B6A">
        <w:rPr>
          <w:sz w:val="16"/>
        </w:rPr>
        <w:t xml:space="preserve"> down </w:t>
      </w:r>
      <w:r w:rsidRPr="00850B6A">
        <w:rPr>
          <w:rStyle w:val="StyleUnderline"/>
          <w:highlight w:val="cyan"/>
        </w:rPr>
        <w:t>the</w:t>
      </w:r>
      <w:r w:rsidRPr="00850B6A">
        <w:rPr>
          <w:sz w:val="16"/>
        </w:rPr>
        <w:t xml:space="preserve"> potential military </w:t>
      </w:r>
      <w:r w:rsidRPr="00850B6A">
        <w:rPr>
          <w:rStyle w:val="StyleUnderline"/>
          <w:highlight w:val="cyan"/>
        </w:rPr>
        <w:t>ambitions of</w:t>
      </w:r>
      <w:r w:rsidRPr="00850B6A">
        <w:rPr>
          <w:sz w:val="16"/>
        </w:rPr>
        <w:t xml:space="preserve"> both </w:t>
      </w:r>
      <w:r w:rsidRPr="00850B6A">
        <w:rPr>
          <w:rStyle w:val="Emphasis"/>
          <w:highlight w:val="cyan"/>
        </w:rPr>
        <w:t>China</w:t>
      </w:r>
      <w:r w:rsidRPr="00850B6A">
        <w:rPr>
          <w:rStyle w:val="StyleUnderline"/>
          <w:highlight w:val="cyan"/>
        </w:rPr>
        <w:t xml:space="preserve"> and </w:t>
      </w:r>
      <w:r w:rsidRPr="00850B6A">
        <w:rPr>
          <w:rStyle w:val="Emphasis"/>
          <w:highlight w:val="cyan"/>
        </w:rPr>
        <w:t>Russia</w:t>
      </w:r>
      <w:r w:rsidRPr="00850B6A">
        <w:rPr>
          <w:rStyle w:val="StyleUnderline"/>
          <w:highlight w:val="cyan"/>
        </w:rPr>
        <w:t xml:space="preserve">. If China </w:t>
      </w:r>
      <w:r w:rsidRPr="00850B6A">
        <w:rPr>
          <w:rStyle w:val="Emphasis"/>
          <w:highlight w:val="cyan"/>
        </w:rPr>
        <w:t>attacks</w:t>
      </w:r>
      <w:r w:rsidRPr="00850B6A">
        <w:rPr>
          <w:rStyle w:val="StyleUnderline"/>
        </w:rPr>
        <w:t xml:space="preserve"> Taiwan, </w:t>
      </w:r>
      <w:r w:rsidRPr="00850B6A">
        <w:rPr>
          <w:rStyle w:val="StyleUnderline"/>
          <w:highlight w:val="cyan"/>
        </w:rPr>
        <w:t xml:space="preserve">what will Trump do? We </w:t>
      </w:r>
      <w:r w:rsidRPr="00850B6A">
        <w:rPr>
          <w:rStyle w:val="Emphasis"/>
          <w:highlight w:val="cyan"/>
        </w:rPr>
        <w:t>do</w:t>
      </w:r>
      <w:r w:rsidRPr="0077264C">
        <w:rPr>
          <w:sz w:val="16"/>
          <w:szCs w:val="16"/>
        </w:rPr>
        <w:t xml:space="preserve"> </w:t>
      </w:r>
      <w:r w:rsidRPr="00850B6A">
        <w:rPr>
          <w:rStyle w:val="Emphasis"/>
          <w:highlight w:val="cyan"/>
        </w:rPr>
        <w:t>n</w:t>
      </w:r>
      <w:r w:rsidRPr="00541B92">
        <w:rPr>
          <w:sz w:val="16"/>
          <w:szCs w:val="16"/>
        </w:rPr>
        <w:t>o</w:t>
      </w:r>
      <w:r w:rsidRPr="00850B6A">
        <w:rPr>
          <w:rStyle w:val="Emphasis"/>
          <w:highlight w:val="cyan"/>
        </w:rPr>
        <w:t>t</w:t>
      </w:r>
      <w:r w:rsidRPr="00850B6A">
        <w:rPr>
          <w:rStyle w:val="Emphasis"/>
        </w:rPr>
        <w:t xml:space="preserve"> </w:t>
      </w:r>
      <w:r w:rsidRPr="00850B6A">
        <w:rPr>
          <w:rStyle w:val="Emphasis"/>
          <w:highlight w:val="cyan"/>
        </w:rPr>
        <w:t>know</w:t>
      </w:r>
      <w:r w:rsidRPr="00850B6A">
        <w:rPr>
          <w:sz w:val="16"/>
        </w:rPr>
        <w:t xml:space="preserve"> anything about that. But </w:t>
      </w:r>
      <w:r w:rsidRPr="00850B6A">
        <w:rPr>
          <w:rStyle w:val="StyleUnderline"/>
          <w:highlight w:val="cyan"/>
        </w:rPr>
        <w:t>if Putin does not respect the</w:t>
      </w:r>
      <w:r w:rsidRPr="00850B6A">
        <w:rPr>
          <w:sz w:val="16"/>
        </w:rPr>
        <w:t xml:space="preserve"> likely upcoming </w:t>
      </w:r>
      <w:r w:rsidRPr="00850B6A">
        <w:rPr>
          <w:rStyle w:val="Emphasis"/>
          <w:highlight w:val="cyan"/>
        </w:rPr>
        <w:t>ceasefire</w:t>
      </w:r>
      <w:r w:rsidRPr="00850B6A">
        <w:rPr>
          <w:sz w:val="16"/>
        </w:rPr>
        <w:t xml:space="preserve"> in Ukraine, </w:t>
      </w:r>
      <w:r w:rsidRPr="00850B6A">
        <w:rPr>
          <w:rStyle w:val="StyleUnderline"/>
        </w:rPr>
        <w:t xml:space="preserve">there is no guarantee that </w:t>
      </w:r>
      <w:r w:rsidRPr="00850B6A">
        <w:rPr>
          <w:rStyle w:val="StyleUnderline"/>
          <w:highlight w:val="cyan"/>
        </w:rPr>
        <w:t>Trump will</w:t>
      </w:r>
      <w:r w:rsidRPr="00850B6A">
        <w:rPr>
          <w:rStyle w:val="StyleUnderline"/>
        </w:rPr>
        <w:t xml:space="preserve"> not </w:t>
      </w:r>
      <w:r w:rsidRPr="00850B6A">
        <w:rPr>
          <w:rStyle w:val="StyleUnderline"/>
          <w:highlight w:val="cyan"/>
        </w:rPr>
        <w:t xml:space="preserve">become </w:t>
      </w:r>
      <w:r w:rsidRPr="00850B6A">
        <w:rPr>
          <w:rStyle w:val="Emphasis"/>
          <w:highlight w:val="cyan"/>
        </w:rPr>
        <w:t>enraged</w:t>
      </w:r>
      <w:r w:rsidRPr="00850B6A">
        <w:rPr>
          <w:rStyle w:val="StyleUnderline"/>
        </w:rPr>
        <w:t xml:space="preserve"> </w:t>
      </w:r>
      <w:r w:rsidRPr="00850B6A">
        <w:rPr>
          <w:rStyle w:val="StyleUnderline"/>
          <w:highlight w:val="cyan"/>
        </w:rPr>
        <w:t>and</w:t>
      </w:r>
      <w:r w:rsidRPr="00850B6A">
        <w:rPr>
          <w:sz w:val="16"/>
        </w:rPr>
        <w:t xml:space="preserve"> decide to </w:t>
      </w:r>
      <w:r w:rsidRPr="00850B6A">
        <w:rPr>
          <w:rStyle w:val="Emphasis"/>
          <w:highlight w:val="cyan"/>
        </w:rPr>
        <w:t>radically change</w:t>
      </w:r>
      <w:r w:rsidRPr="00850B6A">
        <w:rPr>
          <w:rStyle w:val="StyleUnderline"/>
          <w:highlight w:val="cyan"/>
        </w:rPr>
        <w:t xml:space="preserve"> his</w:t>
      </w:r>
      <w:r w:rsidRPr="00850B6A">
        <w:rPr>
          <w:rStyle w:val="StyleUnderline"/>
        </w:rPr>
        <w:t xml:space="preserve"> Ukrainian </w:t>
      </w:r>
      <w:r w:rsidRPr="00850B6A">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850B6A">
        <w:rPr>
          <w:rStyle w:val="Emphasis"/>
        </w:rPr>
        <w:t>Xi</w:t>
      </w:r>
      <w:r w:rsidRPr="00850B6A">
        <w:rPr>
          <w:sz w:val="16"/>
        </w:rPr>
        <w:t xml:space="preserve"> Jinping</w:t>
      </w:r>
      <w:r w:rsidRPr="00850B6A">
        <w:rPr>
          <w:rStyle w:val="Emphasis"/>
        </w:rPr>
        <w:t>’s</w:t>
      </w:r>
      <w:r w:rsidRPr="00850B6A">
        <w:rPr>
          <w:sz w:val="16"/>
        </w:rPr>
        <w:t xml:space="preserve"> </w:t>
      </w:r>
      <w:r w:rsidRPr="00850B6A">
        <w:rPr>
          <w:rStyle w:val="Emphasis"/>
        </w:rPr>
        <w:t>eyes</w:t>
      </w:r>
      <w:r w:rsidRPr="00850B6A">
        <w:rPr>
          <w:sz w:val="16"/>
        </w:rPr>
        <w:t xml:space="preserve">, </w:t>
      </w:r>
      <w:r w:rsidRPr="00850B6A">
        <w:rPr>
          <w:rStyle w:val="StyleUnderline"/>
        </w:rPr>
        <w:t xml:space="preserve">this </w:t>
      </w:r>
      <w:r w:rsidRPr="00850B6A">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24B1CD00" w14:textId="77777777" w:rsidR="00C87BF9" w:rsidRPr="004A5DC7" w:rsidRDefault="00C87BF9" w:rsidP="00C87BF9">
      <w:pPr>
        <w:pStyle w:val="Heading4"/>
        <w:rPr>
          <w:rFonts w:cs="Calibri"/>
        </w:rPr>
      </w:pPr>
      <w:r>
        <w:rPr>
          <w:rFonts w:cs="Calibri"/>
        </w:rPr>
        <w:t xml:space="preserve">4. </w:t>
      </w:r>
      <w:r w:rsidRPr="004A5DC7">
        <w:rPr>
          <w:rFonts w:cs="Calibri"/>
        </w:rPr>
        <w:t xml:space="preserve">No first strike. </w:t>
      </w:r>
    </w:p>
    <w:p w14:paraId="5412394A" w14:textId="77777777" w:rsidR="00C87BF9" w:rsidRPr="004A5DC7" w:rsidRDefault="00C87BF9" w:rsidP="00C87BF9">
      <w:r w:rsidRPr="004A5DC7">
        <w:rPr>
          <w:rStyle w:val="Style13ptBold"/>
        </w:rPr>
        <w:t xml:space="preserve">Kurtz </w:t>
      </w:r>
      <w:r>
        <w:rPr>
          <w:rStyle w:val="Style13ptBold"/>
        </w:rPr>
        <w:t>’</w:t>
      </w:r>
      <w:r w:rsidRPr="004A5DC7">
        <w:rPr>
          <w:rStyle w:val="Style13ptBold"/>
        </w:rPr>
        <w:t>24</w:t>
      </w:r>
      <w:r w:rsidRPr="004A5DC7">
        <w:t xml:space="preserve"> </w:t>
      </w:r>
      <w:r>
        <w:t xml:space="preserve">[Ian; June 13; </w:t>
      </w:r>
      <w:r w:rsidRPr="004A5DC7">
        <w:t>Ph.D., Academic Director for the Department of Nuclear Studies at Kirtland Air Force Base in New Mexico</w:t>
      </w:r>
      <w:r>
        <w:t>;</w:t>
      </w:r>
      <w:r w:rsidRPr="004A5DC7">
        <w:t xml:space="preserve"> </w:t>
      </w:r>
      <w:r>
        <w:t>“</w:t>
      </w:r>
      <w:r w:rsidRPr="004A5DC7">
        <w:t>Worried about POTUS Nuclear Weapons Authorization? You Need Not Be: The Integrity of Our Military Can Be Counted On,</w:t>
      </w:r>
      <w:r>
        <w:t>”</w:t>
      </w:r>
      <w:r w:rsidRPr="004A5DC7">
        <w:t xml:space="preserve"> Air University, https://www.airuniversity.af.edu/Wild-Blue-Yonder/Articles/Article-Display/Article/3792833/worried-about-potus-nuclear-weapons-authorization-you-need-not-be-the-integrity</w:t>
      </w:r>
      <w:r>
        <w:t>]</w:t>
      </w:r>
    </w:p>
    <w:p w14:paraId="5A2C9FE0" w14:textId="77777777" w:rsidR="00C87BF9" w:rsidRPr="004A5DC7" w:rsidRDefault="00C87BF9" w:rsidP="00C87BF9">
      <w:pPr>
        <w:rPr>
          <w:sz w:val="16"/>
        </w:rPr>
      </w:pPr>
      <w:r w:rsidRPr="004A5DC7">
        <w:rPr>
          <w:rStyle w:val="StyleUnderline"/>
          <w:highlight w:val="cyan"/>
        </w:rPr>
        <w:t>During</w:t>
      </w:r>
      <w:r w:rsidRPr="004A5DC7">
        <w:rPr>
          <w:sz w:val="16"/>
        </w:rPr>
        <w:t xml:space="preserve"> the administration of U.S. President Donald </w:t>
      </w:r>
      <w:r w:rsidRPr="004A5DC7">
        <w:rPr>
          <w:rStyle w:val="Emphasis"/>
          <w:highlight w:val="cyan"/>
        </w:rPr>
        <w:t>Trump</w:t>
      </w:r>
      <w:r w:rsidRPr="004A5DC7">
        <w:rPr>
          <w:rStyle w:val="StyleUnderline"/>
          <w:highlight w:val="cyan"/>
        </w:rPr>
        <w:t>, some</w:t>
      </w:r>
      <w:r w:rsidRPr="004A5DC7">
        <w:rPr>
          <w:sz w:val="16"/>
        </w:rPr>
        <w:t xml:space="preserve"> in Congress and the media devoted much time and effort to the </w:t>
      </w:r>
      <w:r w:rsidRPr="004A5DC7">
        <w:rPr>
          <w:rStyle w:val="Emphasis"/>
          <w:highlight w:val="cyan"/>
        </w:rPr>
        <w:t>question</w:t>
      </w:r>
      <w:r w:rsidRPr="004A5DC7">
        <w:rPr>
          <w:rStyle w:val="StyleUnderline"/>
        </w:rPr>
        <w:t xml:space="preserve"> of </w:t>
      </w:r>
      <w:r w:rsidRPr="004A5DC7">
        <w:rPr>
          <w:rStyle w:val="StyleUnderline"/>
          <w:highlight w:val="cyan"/>
        </w:rPr>
        <w:t>whether</w:t>
      </w:r>
      <w:r w:rsidRPr="004A5DC7">
        <w:rPr>
          <w:sz w:val="16"/>
        </w:rPr>
        <w:t xml:space="preserve"> the current process of </w:t>
      </w:r>
      <w:r w:rsidRPr="004A5DC7">
        <w:rPr>
          <w:rStyle w:val="StyleUnderline"/>
        </w:rPr>
        <w:t xml:space="preserve">Presidential </w:t>
      </w:r>
      <w:r w:rsidRPr="004A5DC7">
        <w:rPr>
          <w:rStyle w:val="Emphasis"/>
        </w:rPr>
        <w:t>authority</w:t>
      </w:r>
      <w:r w:rsidRPr="004A5DC7">
        <w:rPr>
          <w:rStyle w:val="StyleUnderline"/>
        </w:rPr>
        <w:t xml:space="preserve"> to order a </w:t>
      </w:r>
      <w:r w:rsidRPr="004A5DC7">
        <w:rPr>
          <w:rStyle w:val="Emphasis"/>
        </w:rPr>
        <w:t>nuclear attack</w:t>
      </w:r>
      <w:r w:rsidRPr="004A5DC7">
        <w:rPr>
          <w:rStyle w:val="StyleUnderline"/>
        </w:rPr>
        <w:t xml:space="preserve"> is appropriate.  Critics maintained</w:t>
      </w:r>
      <w:r w:rsidRPr="004A5DC7">
        <w:rPr>
          <w:sz w:val="16"/>
        </w:rPr>
        <w:t xml:space="preserve"> that </w:t>
      </w:r>
      <w:r w:rsidRPr="004A5DC7">
        <w:rPr>
          <w:rStyle w:val="StyleUnderline"/>
        </w:rPr>
        <w:t>the President</w:t>
      </w:r>
      <w:r w:rsidRPr="004A5DC7">
        <w:rPr>
          <w:sz w:val="16"/>
        </w:rPr>
        <w:t xml:space="preserve"> of the United States (POTUS) </w:t>
      </w:r>
      <w:r w:rsidRPr="004A5DC7">
        <w:rPr>
          <w:rStyle w:val="StyleUnderline"/>
        </w:rPr>
        <w:t xml:space="preserve">should </w:t>
      </w:r>
      <w:r w:rsidRPr="004A5DC7">
        <w:rPr>
          <w:rStyle w:val="Emphasis"/>
        </w:rPr>
        <w:t>not</w:t>
      </w:r>
      <w:r w:rsidRPr="004A5DC7">
        <w:rPr>
          <w:rStyle w:val="StyleUnderline"/>
        </w:rPr>
        <w:t xml:space="preserve"> possess sole </w:t>
      </w:r>
      <w:r w:rsidRPr="004A5DC7">
        <w:rPr>
          <w:rStyle w:val="Emphasis"/>
        </w:rPr>
        <w:t>authority</w:t>
      </w:r>
      <w:r w:rsidRPr="004A5DC7">
        <w:rPr>
          <w:sz w:val="16"/>
        </w:rPr>
        <w:t xml:space="preserve"> and sought to change this.  </w:t>
      </w:r>
      <w:r w:rsidRPr="004A5DC7">
        <w:rPr>
          <w:rStyle w:val="StyleUnderline"/>
        </w:rPr>
        <w:t>The debate focused on a</w:t>
      </w:r>
      <w:r w:rsidRPr="004A5DC7">
        <w:rPr>
          <w:sz w:val="16"/>
        </w:rPr>
        <w:t xml:space="preserve"> scenario of an </w:t>
      </w:r>
      <w:r w:rsidRPr="004A5DC7">
        <w:rPr>
          <w:rStyle w:val="Emphasis"/>
          <w:highlight w:val="cyan"/>
        </w:rPr>
        <w:t>unstable</w:t>
      </w:r>
      <w:r w:rsidRPr="004A5DC7">
        <w:rPr>
          <w:rStyle w:val="StyleUnderline"/>
          <w:highlight w:val="cyan"/>
        </w:rPr>
        <w:t xml:space="preserve"> POTUS</w:t>
      </w:r>
      <w:r w:rsidRPr="004A5DC7">
        <w:rPr>
          <w:rStyle w:val="StyleUnderline"/>
        </w:rPr>
        <w:t xml:space="preserve"> without any</w:t>
      </w:r>
      <w:r w:rsidRPr="004A5DC7">
        <w:rPr>
          <w:sz w:val="16"/>
        </w:rPr>
        <w:t xml:space="preserve"> system of </w:t>
      </w:r>
      <w:r w:rsidRPr="004A5DC7">
        <w:rPr>
          <w:rStyle w:val="StyleUnderline"/>
        </w:rPr>
        <w:t>checks</w:t>
      </w:r>
      <w:r w:rsidRPr="004A5DC7">
        <w:rPr>
          <w:sz w:val="16"/>
          <w:szCs w:val="16"/>
        </w:rPr>
        <w:t xml:space="preserve"> and balances1</w:t>
      </w:r>
      <w:r w:rsidRPr="004A5DC7">
        <w:rPr>
          <w:sz w:val="16"/>
        </w:rPr>
        <w:t> </w:t>
      </w:r>
      <w:r w:rsidRPr="004A5DC7">
        <w:rPr>
          <w:rStyle w:val="StyleUnderline"/>
        </w:rPr>
        <w:t>unilaterally</w:t>
      </w:r>
      <w:r w:rsidRPr="004A5DC7">
        <w:rPr>
          <w:sz w:val="16"/>
        </w:rPr>
        <w:t xml:space="preserve">, and without opposition, </w:t>
      </w:r>
      <w:r w:rsidRPr="004A5DC7">
        <w:rPr>
          <w:rStyle w:val="Emphasis"/>
        </w:rPr>
        <w:t>ordering</w:t>
      </w:r>
      <w:r w:rsidRPr="004A5DC7">
        <w:rPr>
          <w:rStyle w:val="StyleUnderline"/>
        </w:rPr>
        <w:t xml:space="preserve"> military forces to </w:t>
      </w:r>
      <w:r w:rsidRPr="004A5DC7">
        <w:rPr>
          <w:rStyle w:val="StyleUnderline"/>
          <w:highlight w:val="cyan"/>
        </w:rPr>
        <w:t>execute</w:t>
      </w:r>
      <w:r w:rsidRPr="004A5DC7">
        <w:rPr>
          <w:rStyle w:val="StyleUnderline"/>
        </w:rPr>
        <w:t xml:space="preserve"> a </w:t>
      </w:r>
      <w:r w:rsidRPr="004A5DC7">
        <w:rPr>
          <w:rStyle w:val="Emphasis"/>
          <w:highlight w:val="cyan"/>
        </w:rPr>
        <w:t>nuclear attack</w:t>
      </w:r>
      <w:r w:rsidRPr="004A5DC7">
        <w:rPr>
          <w:rStyle w:val="StyleUnderline"/>
          <w:highlight w:val="cyan"/>
        </w:rPr>
        <w:t xml:space="preserve"> while the military</w:t>
      </w:r>
      <w:r w:rsidRPr="004A5DC7">
        <w:rPr>
          <w:rStyle w:val="StyleUnderline"/>
        </w:rPr>
        <w:t xml:space="preserve">, powerless and intimidated, </w:t>
      </w:r>
      <w:r w:rsidRPr="004A5DC7">
        <w:rPr>
          <w:rStyle w:val="Emphasis"/>
          <w:highlight w:val="cyan"/>
        </w:rPr>
        <w:t>did nothing</w:t>
      </w:r>
      <w:r w:rsidRPr="004A5DC7">
        <w:rPr>
          <w:sz w:val="16"/>
        </w:rPr>
        <w:t>.</w:t>
      </w:r>
    </w:p>
    <w:p w14:paraId="7CFE45F7" w14:textId="77777777" w:rsidR="00C87BF9" w:rsidRPr="004A5DC7" w:rsidRDefault="00C87BF9" w:rsidP="00C87BF9">
      <w:pPr>
        <w:rPr>
          <w:sz w:val="16"/>
        </w:rPr>
      </w:pPr>
      <w:r w:rsidRPr="004A5DC7">
        <w:rPr>
          <w:sz w:val="16"/>
        </w:rPr>
        <w:t xml:space="preserve">Consequently, the author examines this question: </w:t>
      </w:r>
      <w:r>
        <w:rPr>
          <w:rStyle w:val="StyleUnderline"/>
        </w:rPr>
        <w:t>“</w:t>
      </w:r>
      <w:r w:rsidRPr="004A5DC7">
        <w:rPr>
          <w:rStyle w:val="StyleUnderline"/>
        </w:rPr>
        <w:t xml:space="preserve">If a U.S. </w:t>
      </w:r>
      <w:r w:rsidRPr="004A5DC7">
        <w:rPr>
          <w:rStyle w:val="Emphasis"/>
        </w:rPr>
        <w:t>President</w:t>
      </w:r>
      <w:r w:rsidRPr="004A5DC7">
        <w:rPr>
          <w:rStyle w:val="StyleUnderline"/>
        </w:rPr>
        <w:t xml:space="preserve"> were to issue an</w:t>
      </w:r>
      <w:r w:rsidRPr="004A5DC7">
        <w:rPr>
          <w:sz w:val="16"/>
        </w:rPr>
        <w:t xml:space="preserve"> illegal </w:t>
      </w:r>
      <w:r w:rsidRPr="004A5DC7">
        <w:rPr>
          <w:rStyle w:val="Emphasis"/>
        </w:rPr>
        <w:t>order</w:t>
      </w:r>
      <w:r w:rsidRPr="004A5DC7">
        <w:rPr>
          <w:rStyle w:val="StyleUnderline"/>
        </w:rPr>
        <w:t xml:space="preserve"> to start nuclear </w:t>
      </w:r>
      <w:r w:rsidRPr="004A5DC7">
        <w:rPr>
          <w:rStyle w:val="Emphasis"/>
        </w:rPr>
        <w:t>war</w:t>
      </w:r>
      <w:r w:rsidRPr="004A5DC7">
        <w:rPr>
          <w:sz w:val="16"/>
        </w:rPr>
        <w:t xml:space="preserve">, would or </w:t>
      </w:r>
      <w:r w:rsidRPr="004A5DC7">
        <w:rPr>
          <w:rStyle w:val="StyleUnderline"/>
        </w:rPr>
        <w:t>could the</w:t>
      </w:r>
      <w:r w:rsidRPr="004A5DC7">
        <w:rPr>
          <w:sz w:val="16"/>
        </w:rPr>
        <w:t xml:space="preserve"> members of the </w:t>
      </w:r>
      <w:r w:rsidRPr="004A5DC7">
        <w:rPr>
          <w:rStyle w:val="StyleUnderline"/>
        </w:rPr>
        <w:t>Armed Forces</w:t>
      </w:r>
      <w:r w:rsidRPr="004A5DC7">
        <w:rPr>
          <w:sz w:val="16"/>
        </w:rPr>
        <w:t xml:space="preserve"> intervene and put a </w:t>
      </w:r>
      <w:r w:rsidRPr="004A5DC7">
        <w:rPr>
          <w:rStyle w:val="Emphasis"/>
        </w:rPr>
        <w:t>stop</w:t>
      </w:r>
      <w:r w:rsidRPr="004A5DC7">
        <w:rPr>
          <w:sz w:val="16"/>
        </w:rPr>
        <w:t xml:space="preserve"> to </w:t>
      </w:r>
      <w:r w:rsidRPr="004A5DC7">
        <w:rPr>
          <w:rStyle w:val="StyleUnderline"/>
        </w:rPr>
        <w:t>it?</w:t>
      </w:r>
      <w:r>
        <w:rPr>
          <w:rStyle w:val="StyleUnderline"/>
        </w:rPr>
        <w:t>”</w:t>
      </w:r>
      <w:r w:rsidRPr="004A5DC7">
        <w:rPr>
          <w:rStyle w:val="StyleUnderline"/>
        </w:rPr>
        <w:t xml:space="preserve">  </w:t>
      </w:r>
      <w:r w:rsidRPr="004A5DC7">
        <w:rPr>
          <w:rStyle w:val="StyleUnderline"/>
          <w:highlight w:val="cyan"/>
        </w:rPr>
        <w:t xml:space="preserve">The </w:t>
      </w:r>
      <w:r w:rsidRPr="004A5DC7">
        <w:rPr>
          <w:rStyle w:val="Emphasis"/>
          <w:highlight w:val="cyan"/>
        </w:rPr>
        <w:t>notion</w:t>
      </w:r>
      <w:r w:rsidRPr="004A5DC7">
        <w:rPr>
          <w:rStyle w:val="StyleUnderline"/>
        </w:rPr>
        <w:t xml:space="preserve"> that </w:t>
      </w:r>
      <w:r w:rsidRPr="004A5DC7">
        <w:rPr>
          <w:rStyle w:val="Emphasis"/>
        </w:rPr>
        <w:t xml:space="preserve">highly </w:t>
      </w:r>
      <w:r w:rsidRPr="004A5DC7">
        <w:rPr>
          <w:rStyle w:val="Emphasis"/>
          <w:highlight w:val="cyan"/>
        </w:rPr>
        <w:t>trained</w:t>
      </w:r>
      <w:r w:rsidRPr="004A5DC7">
        <w:rPr>
          <w:rStyle w:val="StyleUnderline"/>
          <w:highlight w:val="cyan"/>
        </w:rPr>
        <w:t xml:space="preserve"> and </w:t>
      </w:r>
      <w:r w:rsidRPr="004A5DC7">
        <w:rPr>
          <w:rStyle w:val="Emphasis"/>
          <w:highlight w:val="cyan"/>
        </w:rPr>
        <w:t>experienced</w:t>
      </w:r>
      <w:r w:rsidRPr="004A5DC7">
        <w:rPr>
          <w:rStyle w:val="StyleUnderline"/>
        </w:rPr>
        <w:t xml:space="preserve"> military </w:t>
      </w:r>
      <w:r w:rsidRPr="004A5DC7">
        <w:rPr>
          <w:rStyle w:val="Emphasis"/>
          <w:highlight w:val="cyan"/>
        </w:rPr>
        <w:t>personnel</w:t>
      </w:r>
      <w:r w:rsidRPr="004A5DC7">
        <w:rPr>
          <w:rStyle w:val="StyleUnderline"/>
          <w:highlight w:val="cyan"/>
        </w:rPr>
        <w:t xml:space="preserve"> would </w:t>
      </w:r>
      <w:r w:rsidRPr="004A5DC7">
        <w:rPr>
          <w:rStyle w:val="Emphasis"/>
          <w:highlight w:val="cyan"/>
        </w:rPr>
        <w:t>stand</w:t>
      </w:r>
      <w:r w:rsidRPr="004A5DC7">
        <w:rPr>
          <w:rStyle w:val="Emphasis"/>
        </w:rPr>
        <w:t xml:space="preserve"> idly </w:t>
      </w:r>
      <w:r w:rsidRPr="004A5DC7">
        <w:rPr>
          <w:rStyle w:val="Emphasis"/>
          <w:highlight w:val="cyan"/>
        </w:rPr>
        <w:t>by</w:t>
      </w:r>
      <w:r w:rsidRPr="004A5DC7">
        <w:rPr>
          <w:rStyle w:val="StyleUnderline"/>
        </w:rPr>
        <w:t xml:space="preserve"> while an </w:t>
      </w:r>
      <w:r w:rsidRPr="004A5DC7">
        <w:rPr>
          <w:rStyle w:val="Emphasis"/>
        </w:rPr>
        <w:t>irrational</w:t>
      </w:r>
      <w:r w:rsidRPr="004A5DC7">
        <w:rPr>
          <w:rStyle w:val="StyleUnderline"/>
        </w:rPr>
        <w:t xml:space="preserve"> commander</w:t>
      </w:r>
      <w:r w:rsidRPr="004A5DC7">
        <w:rPr>
          <w:sz w:val="16"/>
        </w:rPr>
        <w:t xml:space="preserve">-in-chief </w:t>
      </w:r>
      <w:r w:rsidRPr="004A5DC7">
        <w:rPr>
          <w:rStyle w:val="StyleUnderline"/>
        </w:rPr>
        <w:t xml:space="preserve">unleashed an </w:t>
      </w:r>
      <w:r w:rsidRPr="004A5DC7">
        <w:rPr>
          <w:rStyle w:val="Emphasis"/>
        </w:rPr>
        <w:t>illegal</w:t>
      </w:r>
      <w:r w:rsidRPr="004A5DC7">
        <w:rPr>
          <w:rStyle w:val="StyleUnderline"/>
        </w:rPr>
        <w:t xml:space="preserve"> nuclear </w:t>
      </w:r>
      <w:r w:rsidRPr="004A5DC7">
        <w:rPr>
          <w:rStyle w:val="Emphasis"/>
        </w:rPr>
        <w:t>attack</w:t>
      </w:r>
      <w:r w:rsidRPr="004A5DC7">
        <w:rPr>
          <w:sz w:val="16"/>
        </w:rPr>
        <w:t xml:space="preserve"> on an innocent party because they were in fear of being relieved of duty </w:t>
      </w:r>
      <w:r w:rsidRPr="004A5DC7">
        <w:rPr>
          <w:rStyle w:val="StyleUnderline"/>
          <w:highlight w:val="cyan"/>
        </w:rPr>
        <w:t xml:space="preserve">is </w:t>
      </w:r>
      <w:r w:rsidRPr="004A5DC7">
        <w:rPr>
          <w:rStyle w:val="Emphasis"/>
          <w:sz w:val="28"/>
          <w:szCs w:val="28"/>
          <w:highlight w:val="cyan"/>
        </w:rPr>
        <w:t>an affront to</w:t>
      </w:r>
      <w:r w:rsidRPr="004A5DC7">
        <w:rPr>
          <w:rStyle w:val="StyleUnderline"/>
        </w:rPr>
        <w:t xml:space="preserve"> the </w:t>
      </w:r>
      <w:r w:rsidRPr="004A5DC7">
        <w:rPr>
          <w:rStyle w:val="Emphasis"/>
          <w:sz w:val="28"/>
          <w:szCs w:val="28"/>
          <w:highlight w:val="cyan"/>
        </w:rPr>
        <w:t>integrity</w:t>
      </w:r>
      <w:r w:rsidRPr="004A5DC7">
        <w:rPr>
          <w:sz w:val="16"/>
        </w:rPr>
        <w:t xml:space="preserve"> of the men and women who serve.</w:t>
      </w:r>
    </w:p>
    <w:p w14:paraId="41CEFCA8" w14:textId="77777777" w:rsidR="00C87BF9" w:rsidRPr="004A5DC7" w:rsidRDefault="00C87BF9" w:rsidP="00C87BF9">
      <w:pPr>
        <w:rPr>
          <w:sz w:val="16"/>
          <w:szCs w:val="16"/>
        </w:rPr>
      </w:pPr>
      <w:r w:rsidRPr="004A5DC7">
        <w:rPr>
          <w:sz w:val="16"/>
          <w:szCs w:val="16"/>
        </w:rPr>
        <w:t>INTRODUCTION</w:t>
      </w:r>
    </w:p>
    <w:p w14:paraId="3CBF9079" w14:textId="77777777" w:rsidR="00C87BF9" w:rsidRPr="004A5DC7" w:rsidRDefault="00C87BF9" w:rsidP="00C87BF9">
      <w:pPr>
        <w:rPr>
          <w:sz w:val="16"/>
          <w:szCs w:val="16"/>
        </w:rPr>
      </w:pPr>
      <w:r w:rsidRPr="004A5DC7">
        <w:rPr>
          <w:sz w:val="16"/>
          <w:szCs w:val="16"/>
        </w:rPr>
        <w:t>This paper examines the logic behind allowing POTUS to be the sole individual to initiate a nuclear attack and the role of the military.</w:t>
      </w:r>
    </w:p>
    <w:p w14:paraId="1C164AD3" w14:textId="77777777" w:rsidR="00C87BF9" w:rsidRPr="00EB77B9" w:rsidRDefault="00C87BF9" w:rsidP="00C87BF9">
      <w:pPr>
        <w:rPr>
          <w:sz w:val="16"/>
        </w:rPr>
      </w:pPr>
      <w:r w:rsidRPr="004A5DC7">
        <w:rPr>
          <w:rStyle w:val="StyleUnderline"/>
          <w:highlight w:val="cyan"/>
        </w:rPr>
        <w:t xml:space="preserve">While </w:t>
      </w:r>
      <w:r w:rsidRPr="004A5DC7">
        <w:rPr>
          <w:rStyle w:val="Emphasis"/>
          <w:highlight w:val="cyan"/>
        </w:rPr>
        <w:t>POTUS</w:t>
      </w:r>
      <w:r w:rsidRPr="004A5DC7">
        <w:rPr>
          <w:rStyle w:val="StyleUnderline"/>
          <w:highlight w:val="cyan"/>
        </w:rPr>
        <w:t xml:space="preserve"> does</w:t>
      </w:r>
      <w:r w:rsidRPr="004A5DC7">
        <w:rPr>
          <w:sz w:val="16"/>
        </w:rPr>
        <w:t xml:space="preserve"> indeed </w:t>
      </w:r>
      <w:r w:rsidRPr="004A5DC7">
        <w:rPr>
          <w:rStyle w:val="StyleUnderline"/>
          <w:highlight w:val="cyan"/>
        </w:rPr>
        <w:t>possess</w:t>
      </w:r>
      <w:r w:rsidRPr="004A5DC7">
        <w:rPr>
          <w:rStyle w:val="StyleUnderline"/>
        </w:rPr>
        <w:t xml:space="preserve"> the </w:t>
      </w:r>
      <w:r w:rsidRPr="004A5DC7">
        <w:rPr>
          <w:rStyle w:val="Emphasis"/>
          <w:highlight w:val="cyan"/>
        </w:rPr>
        <w:t>authority</w:t>
      </w:r>
      <w:r w:rsidRPr="004A5DC7">
        <w:rPr>
          <w:rStyle w:val="StyleUnderline"/>
        </w:rPr>
        <w:t xml:space="preserve"> to give the final </w:t>
      </w:r>
      <w:r w:rsidRPr="004A5DC7">
        <w:rPr>
          <w:rStyle w:val="Emphasis"/>
        </w:rPr>
        <w:t>order</w:t>
      </w:r>
      <w:r w:rsidRPr="004A5DC7">
        <w:rPr>
          <w:sz w:val="16"/>
        </w:rPr>
        <w:t xml:space="preserve">, he </w:t>
      </w:r>
      <w:r w:rsidRPr="004A5DC7">
        <w:rPr>
          <w:rStyle w:val="StyleUnderline"/>
          <w:highlight w:val="cyan"/>
        </w:rPr>
        <w:t>[they] do</w:t>
      </w:r>
      <w:r w:rsidRPr="004A5DC7">
        <w:rPr>
          <w:sz w:val="16"/>
          <w:szCs w:val="16"/>
        </w:rPr>
        <w:t xml:space="preserve">es </w:t>
      </w:r>
      <w:r w:rsidRPr="004A5DC7">
        <w:rPr>
          <w:rStyle w:val="Emphasis"/>
          <w:highlight w:val="cyan"/>
        </w:rPr>
        <w:t>not</w:t>
      </w:r>
      <w:r w:rsidRPr="004A5DC7">
        <w:rPr>
          <w:rStyle w:val="StyleUnderline"/>
        </w:rPr>
        <w:t xml:space="preserve"> do so </w:t>
      </w:r>
      <w:r w:rsidRPr="004A5DC7">
        <w:rPr>
          <w:rStyle w:val="StyleUnderline"/>
          <w:highlight w:val="cyan"/>
        </w:rPr>
        <w:t xml:space="preserve">without </w:t>
      </w:r>
      <w:r w:rsidRPr="004A5DC7">
        <w:rPr>
          <w:rStyle w:val="Emphasis"/>
          <w:highlight w:val="cyan"/>
        </w:rPr>
        <w:t>consultation</w:t>
      </w:r>
      <w:r w:rsidRPr="004A5DC7">
        <w:rPr>
          <w:rStyle w:val="StyleUnderline"/>
          <w:highlight w:val="cyan"/>
        </w:rPr>
        <w:t xml:space="preserve"> and do</w:t>
      </w:r>
      <w:r w:rsidRPr="004A5DC7">
        <w:rPr>
          <w:rStyle w:val="StyleUnderline"/>
        </w:rPr>
        <w:t xml:space="preserve">es </w:t>
      </w:r>
      <w:r w:rsidRPr="004A5DC7">
        <w:rPr>
          <w:rStyle w:val="Emphasis"/>
          <w:highlight w:val="cyan"/>
        </w:rPr>
        <w:t>not</w:t>
      </w:r>
      <w:r w:rsidRPr="004A5DC7">
        <w:rPr>
          <w:rStyle w:val="StyleUnderline"/>
          <w:highlight w:val="cyan"/>
        </w:rPr>
        <w:t xml:space="preserve"> possess</w:t>
      </w:r>
      <w:r w:rsidRPr="004A5DC7">
        <w:rPr>
          <w:rStyle w:val="StyleUnderline"/>
        </w:rPr>
        <w:t xml:space="preserve"> the </w:t>
      </w:r>
      <w:r w:rsidRPr="004A5DC7">
        <w:rPr>
          <w:rStyle w:val="StyleUnderline"/>
          <w:highlight w:val="cyan"/>
        </w:rPr>
        <w:t>ability to</w:t>
      </w:r>
      <w:r w:rsidRPr="004A5DC7">
        <w:rPr>
          <w:rStyle w:val="StyleUnderline"/>
        </w:rPr>
        <w:t xml:space="preserve"> physically </w:t>
      </w:r>
      <w:r w:rsidRPr="004A5DC7">
        <w:rPr>
          <w:rStyle w:val="Emphasis"/>
          <w:highlight w:val="cyan"/>
        </w:rPr>
        <w:t>carry out</w:t>
      </w:r>
      <w:r w:rsidRPr="004A5DC7">
        <w:rPr>
          <w:rStyle w:val="StyleUnderline"/>
        </w:rPr>
        <w:t xml:space="preserve"> an </w:t>
      </w:r>
      <w:r w:rsidRPr="004A5DC7">
        <w:rPr>
          <w:rStyle w:val="StyleUnderline"/>
          <w:highlight w:val="cyan"/>
        </w:rPr>
        <w:t xml:space="preserve">attack </w:t>
      </w:r>
      <w:r w:rsidRPr="004A5DC7">
        <w:rPr>
          <w:rStyle w:val="Emphasis"/>
          <w:highlight w:val="cyan"/>
        </w:rPr>
        <w:t>if opposed</w:t>
      </w:r>
      <w:r w:rsidRPr="004A5DC7">
        <w:rPr>
          <w:rStyle w:val="StyleUnderline"/>
        </w:rPr>
        <w:t xml:space="preserve"> by</w:t>
      </w:r>
      <w:r w:rsidRPr="004A5DC7">
        <w:rPr>
          <w:sz w:val="16"/>
        </w:rPr>
        <w:t xml:space="preserve"> his </w:t>
      </w:r>
      <w:r w:rsidRPr="004A5DC7">
        <w:rPr>
          <w:rStyle w:val="StyleUnderline"/>
        </w:rPr>
        <w:t>advisors</w:t>
      </w:r>
      <w:r w:rsidRPr="004A5DC7">
        <w:rPr>
          <w:sz w:val="16"/>
        </w:rPr>
        <w:t xml:space="preserve">.  Contrary to popular opinion, </w:t>
      </w:r>
      <w:r w:rsidRPr="004A5DC7">
        <w:rPr>
          <w:rStyle w:val="Emphasis"/>
          <w:sz w:val="28"/>
          <w:szCs w:val="28"/>
          <w:highlight w:val="cyan"/>
        </w:rPr>
        <w:t xml:space="preserve">there is no </w:t>
      </w:r>
      <w:r>
        <w:rPr>
          <w:rStyle w:val="Emphasis"/>
          <w:sz w:val="28"/>
          <w:szCs w:val="28"/>
          <w:highlight w:val="cyan"/>
        </w:rPr>
        <w:t>“</w:t>
      </w:r>
      <w:r w:rsidRPr="004A5DC7">
        <w:rPr>
          <w:rStyle w:val="Emphasis"/>
          <w:sz w:val="28"/>
          <w:szCs w:val="28"/>
          <w:highlight w:val="cyan"/>
        </w:rPr>
        <w:t>button,</w:t>
      </w:r>
      <w:r>
        <w:rPr>
          <w:rStyle w:val="Emphasis"/>
          <w:sz w:val="28"/>
          <w:szCs w:val="28"/>
          <w:highlight w:val="cyan"/>
        </w:rPr>
        <w:t>”</w:t>
      </w:r>
      <w:r w:rsidRPr="004A5DC7">
        <w:rPr>
          <w:sz w:val="16"/>
        </w:rPr>
        <w:t>1 </w:t>
      </w:r>
      <w:r w:rsidRPr="004A5DC7">
        <w:rPr>
          <w:rStyle w:val="StyleUnderline"/>
          <w:highlight w:val="cyan"/>
        </w:rPr>
        <w:t>nor does</w:t>
      </w:r>
      <w:r w:rsidRPr="004A5DC7">
        <w:rPr>
          <w:rStyle w:val="StyleUnderline"/>
        </w:rPr>
        <w:t xml:space="preserve"> the </w:t>
      </w:r>
      <w:r w:rsidRPr="004A5DC7">
        <w:rPr>
          <w:rStyle w:val="Emphasis"/>
          <w:highlight w:val="cyan"/>
        </w:rPr>
        <w:t>POTUS</w:t>
      </w:r>
      <w:r w:rsidRPr="004A5DC7">
        <w:rPr>
          <w:rStyle w:val="StyleUnderline"/>
        </w:rPr>
        <w:t xml:space="preserve"> have </w:t>
      </w:r>
      <w:r w:rsidRPr="004A5DC7">
        <w:rPr>
          <w:rStyle w:val="StyleUnderline"/>
          <w:highlight w:val="cyan"/>
        </w:rPr>
        <w:t>access</w:t>
      </w:r>
      <w:r w:rsidRPr="004A5DC7">
        <w:rPr>
          <w:rStyle w:val="StyleUnderline"/>
        </w:rPr>
        <w:t xml:space="preserve"> to </w:t>
      </w:r>
      <w:r>
        <w:rPr>
          <w:rStyle w:val="StyleUnderline"/>
        </w:rPr>
        <w:t>“</w:t>
      </w:r>
      <w:r w:rsidRPr="004A5DC7">
        <w:rPr>
          <w:rStyle w:val="StyleUnderline"/>
          <w:highlight w:val="cyan"/>
        </w:rPr>
        <w:t>nuclear</w:t>
      </w:r>
      <w:r w:rsidRPr="004A5DC7">
        <w:rPr>
          <w:rStyle w:val="StyleUnderline"/>
        </w:rPr>
        <w:t xml:space="preserve"> </w:t>
      </w:r>
      <w:r w:rsidRPr="004A5DC7">
        <w:rPr>
          <w:rStyle w:val="Emphasis"/>
        </w:rPr>
        <w:t xml:space="preserve">launch </w:t>
      </w:r>
      <w:r w:rsidRPr="004A5DC7">
        <w:rPr>
          <w:rStyle w:val="Emphasis"/>
          <w:highlight w:val="cyan"/>
        </w:rPr>
        <w:t>codes</w:t>
      </w:r>
      <w:r>
        <w:rPr>
          <w:rStyle w:val="StyleUnderline"/>
        </w:rPr>
        <w:t>”</w:t>
      </w:r>
      <w:r w:rsidRPr="004A5DC7">
        <w:rPr>
          <w:rStyle w:val="StyleUnderline"/>
        </w:rPr>
        <w:t xml:space="preserve"> as if [they]</w:t>
      </w:r>
      <w:r w:rsidRPr="004A5DC7">
        <w:rPr>
          <w:sz w:val="16"/>
        </w:rPr>
        <w:t xml:space="preserve"> he </w:t>
      </w:r>
      <w:r w:rsidRPr="004A5DC7">
        <w:rPr>
          <w:rStyle w:val="StyleUnderline"/>
        </w:rPr>
        <w:t xml:space="preserve">could </w:t>
      </w:r>
      <w:r w:rsidRPr="004A5DC7">
        <w:rPr>
          <w:rStyle w:val="Emphasis"/>
        </w:rPr>
        <w:t>enter</w:t>
      </w:r>
      <w:r w:rsidRPr="004A5DC7">
        <w:rPr>
          <w:rStyle w:val="StyleUnderline"/>
        </w:rPr>
        <w:t xml:space="preserve"> a few numbers</w:t>
      </w:r>
      <w:r w:rsidRPr="004A5DC7">
        <w:rPr>
          <w:sz w:val="16"/>
        </w:rPr>
        <w:t xml:space="preserve"> into a transmitter </w:t>
      </w:r>
      <w:r w:rsidRPr="004A5DC7">
        <w:rPr>
          <w:rStyle w:val="StyleUnderline"/>
        </w:rPr>
        <w:t>and missiles</w:t>
      </w:r>
      <w:r w:rsidRPr="004A5DC7">
        <w:rPr>
          <w:sz w:val="16"/>
        </w:rPr>
        <w:t xml:space="preserve"> thousands of miles away </w:t>
      </w:r>
      <w:r w:rsidRPr="004A5DC7">
        <w:rPr>
          <w:rStyle w:val="Emphasis"/>
        </w:rPr>
        <w:t>would fly</w:t>
      </w:r>
      <w:r w:rsidRPr="004A5DC7">
        <w:rPr>
          <w:sz w:val="16"/>
        </w:rPr>
        <w:t xml:space="preserve"> out of their silos.2  To be sure, many of the specifics of this process are classified.  However, what is known is that once </w:t>
      </w:r>
      <w:r w:rsidRPr="004A5DC7">
        <w:rPr>
          <w:rStyle w:val="StyleUnderline"/>
        </w:rPr>
        <w:t xml:space="preserve">the </w:t>
      </w:r>
      <w:r w:rsidRPr="004A5DC7">
        <w:rPr>
          <w:rStyle w:val="StyleUnderline"/>
          <w:highlight w:val="cyan"/>
        </w:rPr>
        <w:t>POTUS</w:t>
      </w:r>
      <w:r w:rsidRPr="004A5DC7">
        <w:rPr>
          <w:sz w:val="16"/>
        </w:rPr>
        <w:t xml:space="preserve"> signals his intentions, he </w:t>
      </w:r>
      <w:r w:rsidRPr="004A5DC7">
        <w:rPr>
          <w:rStyle w:val="StyleUnderline"/>
          <w:highlight w:val="cyan"/>
        </w:rPr>
        <w:t xml:space="preserve">will </w:t>
      </w:r>
      <w:r w:rsidRPr="004A5DC7">
        <w:rPr>
          <w:rStyle w:val="Emphasis"/>
          <w:highlight w:val="cyan"/>
        </w:rPr>
        <w:t>confer</w:t>
      </w:r>
      <w:r w:rsidRPr="004A5DC7">
        <w:rPr>
          <w:rStyle w:val="StyleUnderline"/>
          <w:highlight w:val="cyan"/>
        </w:rPr>
        <w:t xml:space="preserve"> with</w:t>
      </w:r>
      <w:r w:rsidRPr="004A5DC7">
        <w:rPr>
          <w:sz w:val="16"/>
        </w:rPr>
        <w:t xml:space="preserve"> his </w:t>
      </w:r>
      <w:r>
        <w:rPr>
          <w:rStyle w:val="StyleUnderline"/>
        </w:rPr>
        <w:t>“</w:t>
      </w:r>
      <w:r w:rsidRPr="004A5DC7">
        <w:rPr>
          <w:rStyle w:val="Emphasis"/>
          <w:highlight w:val="cyan"/>
        </w:rPr>
        <w:t>top brass</w:t>
      </w:r>
      <w:r>
        <w:rPr>
          <w:rStyle w:val="StyleUnderline"/>
        </w:rPr>
        <w:t>”</w:t>
      </w:r>
      <w:r w:rsidRPr="004A5DC7">
        <w:rPr>
          <w:sz w:val="16"/>
        </w:rPr>
        <w:t xml:space="preserve"> (i.e., anyone from the Secretary of Defense to senior military officers in charge of the nuclear forces).3  This conference may </w:t>
      </w:r>
      <w:r w:rsidRPr="004A5DC7">
        <w:rPr>
          <w:rStyle w:val="StyleUnderline"/>
          <w:highlight w:val="cyan"/>
        </w:rPr>
        <w:t>also</w:t>
      </w:r>
      <w:r w:rsidRPr="004A5DC7">
        <w:rPr>
          <w:sz w:val="16"/>
        </w:rPr>
        <w:t xml:space="preserve"> involve </w:t>
      </w:r>
      <w:r w:rsidRPr="004A5DC7">
        <w:rPr>
          <w:rStyle w:val="StyleUnderline"/>
        </w:rPr>
        <w:t xml:space="preserve">the </w:t>
      </w:r>
      <w:r w:rsidRPr="004A5DC7">
        <w:rPr>
          <w:rStyle w:val="StyleUnderline"/>
          <w:highlight w:val="cyan"/>
        </w:rPr>
        <w:t>civilian</w:t>
      </w:r>
      <w:r w:rsidRPr="004A5DC7">
        <w:rPr>
          <w:sz w:val="16"/>
        </w:rPr>
        <w:t xml:space="preserve"> members of the </w:t>
      </w:r>
      <w:r w:rsidRPr="004A5DC7">
        <w:rPr>
          <w:rStyle w:val="Emphasis"/>
          <w:highlight w:val="cyan"/>
        </w:rPr>
        <w:t>N</w:t>
      </w:r>
      <w:r w:rsidRPr="004A5DC7">
        <w:rPr>
          <w:rStyle w:val="StyleUnderline"/>
        </w:rPr>
        <w:t xml:space="preserve">ational </w:t>
      </w:r>
      <w:r w:rsidRPr="004A5DC7">
        <w:rPr>
          <w:rStyle w:val="Emphasis"/>
          <w:highlight w:val="cyan"/>
        </w:rPr>
        <w:t>S</w:t>
      </w:r>
      <w:r w:rsidRPr="004A5DC7">
        <w:rPr>
          <w:rStyle w:val="StyleUnderline"/>
        </w:rPr>
        <w:t xml:space="preserve">ecurity </w:t>
      </w:r>
      <w:r w:rsidRPr="004A5DC7">
        <w:rPr>
          <w:rStyle w:val="Emphasis"/>
          <w:highlight w:val="cyan"/>
        </w:rPr>
        <w:lastRenderedPageBreak/>
        <w:t>C</w:t>
      </w:r>
      <w:r w:rsidRPr="004A5DC7">
        <w:rPr>
          <w:rStyle w:val="StyleUnderline"/>
        </w:rPr>
        <w:t>ouncil</w:t>
      </w:r>
      <w:r w:rsidRPr="004A5DC7">
        <w:rPr>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w:t>
      </w:r>
      <w:r>
        <w:rPr>
          <w:sz w:val="16"/>
        </w:rPr>
        <w:t>“</w:t>
      </w:r>
      <w:r w:rsidRPr="004A5DC7">
        <w:rPr>
          <w:sz w:val="16"/>
        </w:rPr>
        <w:t>The ability to command, control, and communicate with nuclear forces is a foundational capability of the Air Force, and undergirds U.S. national defense policy.</w:t>
      </w:r>
      <w:r>
        <w:rPr>
          <w:sz w:val="16"/>
        </w:rPr>
        <w:t>”</w:t>
      </w:r>
      <w:r w:rsidRPr="004A5DC7">
        <w:rPr>
          <w:sz w:val="16"/>
        </w:rPr>
        <w:t xml:space="preserve">5  </w:t>
      </w:r>
      <w:r w:rsidRPr="004A5DC7">
        <w:rPr>
          <w:rStyle w:val="StyleUnderline"/>
        </w:rPr>
        <w:t xml:space="preserve">The process is not </w:t>
      </w:r>
      <w:r w:rsidRPr="004A5DC7">
        <w:rPr>
          <w:rStyle w:val="Emphasis"/>
        </w:rPr>
        <w:t>haphazard</w:t>
      </w:r>
      <w:r w:rsidRPr="004A5DC7">
        <w:rPr>
          <w:sz w:val="16"/>
        </w:rPr>
        <w:t xml:space="preserve">, nor is it </w:t>
      </w:r>
      <w:r>
        <w:rPr>
          <w:sz w:val="16"/>
        </w:rPr>
        <w:t>“</w:t>
      </w:r>
      <w:r w:rsidRPr="004A5DC7">
        <w:rPr>
          <w:sz w:val="16"/>
        </w:rPr>
        <w:t>insane.</w:t>
      </w:r>
      <w:r>
        <w:rPr>
          <w:sz w:val="16"/>
        </w:rPr>
        <w:t>”</w:t>
      </w:r>
      <w:r w:rsidRPr="004A5DC7">
        <w:rPr>
          <w:sz w:val="16"/>
        </w:rPr>
        <w:t>6</w:t>
      </w:r>
    </w:p>
    <w:p w14:paraId="1E414477" w14:textId="77777777" w:rsidR="00C87BF9" w:rsidRDefault="00C87BF9" w:rsidP="00C87BF9">
      <w:pPr>
        <w:pStyle w:val="Heading3"/>
      </w:pPr>
      <w:r>
        <w:lastRenderedPageBreak/>
        <w:t>Link---2NC</w:t>
      </w:r>
    </w:p>
    <w:p w14:paraId="48EC4B78" w14:textId="77777777" w:rsidR="00C87BF9" w:rsidRDefault="00C87BF9" w:rsidP="00C87BF9">
      <w:pPr>
        <w:pStyle w:val="Heading4"/>
      </w:pPr>
      <w:r>
        <w:t xml:space="preserve">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2C1803F3" w14:textId="77777777" w:rsidR="00C87BF9" w:rsidRDefault="00C87BF9" w:rsidP="00C87BF9">
      <w:r>
        <w:t>&lt;&lt;1NC Abbott&gt;&gt;</w:t>
      </w:r>
    </w:p>
    <w:p w14:paraId="305C5473" w14:textId="77777777" w:rsidR="00C87BF9" w:rsidRPr="00FD1AE1" w:rsidRDefault="00C87BF9" w:rsidP="00C87BF9">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61208B14" w14:textId="77777777" w:rsidR="00C87BF9" w:rsidRPr="00FD1AE1" w:rsidRDefault="00C87BF9" w:rsidP="00C87BF9">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38846D29" w14:textId="77777777" w:rsidR="00C87BF9" w:rsidRPr="00FD1AE1" w:rsidRDefault="00C87BF9" w:rsidP="00C87BF9">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4B5C9124" w14:textId="77777777" w:rsidR="00C87BF9" w:rsidRPr="00FD1AE1" w:rsidRDefault="00C87BF9" w:rsidP="00C87BF9">
      <w:pPr>
        <w:rPr>
          <w:sz w:val="10"/>
          <w:szCs w:val="16"/>
        </w:rPr>
      </w:pPr>
      <w:r w:rsidRPr="00FD1AE1">
        <w:rPr>
          <w:sz w:val="10"/>
          <w:szCs w:val="16"/>
        </w:rPr>
        <w:t>&lt;&lt;TABLE OMITTED&gt;&gt;</w:t>
      </w:r>
    </w:p>
    <w:p w14:paraId="3938E45A" w14:textId="77777777" w:rsidR="00C87BF9" w:rsidRPr="007A52A4" w:rsidRDefault="00C87BF9" w:rsidP="00C87BF9">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569D151B" w14:textId="77777777" w:rsidR="00C87BF9" w:rsidRPr="00AD6F48" w:rsidRDefault="00C87BF9" w:rsidP="00C87BF9">
      <w:r w:rsidRPr="00AD6F48">
        <w:rPr>
          <w:rStyle w:val="Style13ptBold"/>
        </w:rPr>
        <w:t xml:space="preserve">Rall ’23 </w:t>
      </w:r>
      <w:r>
        <w:t>[Ted; September 22; Pulitzer Prize finalist, one of the nation's most widely syndicated political commentators; Creators, "Trump, the UAW and the Next Realignment," https://www.creators.com/read/ted-rall/09/23/trump-the-uaw-and-the-next-realignment]</w:t>
      </w:r>
    </w:p>
    <w:p w14:paraId="633F806D" w14:textId="77777777" w:rsidR="00C87BF9" w:rsidRPr="001D272A" w:rsidRDefault="00C87BF9" w:rsidP="00C87BF9">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162ECAB7" w14:textId="77777777" w:rsidR="00C87BF9" w:rsidRPr="0076492C" w:rsidRDefault="00C87BF9" w:rsidP="00C87BF9">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1C237E4A" w14:textId="77777777" w:rsidR="00C87BF9" w:rsidRPr="0076492C" w:rsidRDefault="00C87BF9" w:rsidP="00C87BF9">
      <w:pPr>
        <w:rPr>
          <w:sz w:val="16"/>
        </w:rPr>
      </w:pPr>
      <w:r w:rsidRPr="0076492C">
        <w:rPr>
          <w:sz w:val="16"/>
        </w:rPr>
        <w:lastRenderedPageBreak/>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18B08C04" w14:textId="77777777" w:rsidR="00C87BF9" w:rsidRPr="0076492C" w:rsidRDefault="00C87BF9" w:rsidP="00C87BF9">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47F83298" w14:textId="77777777" w:rsidR="00C87BF9" w:rsidRPr="0076492C" w:rsidRDefault="00C87BF9" w:rsidP="00C87BF9">
      <w:pPr>
        <w:rPr>
          <w:sz w:val="16"/>
        </w:rPr>
      </w:pPr>
      <w:r w:rsidRPr="0076492C">
        <w:rPr>
          <w:sz w:val="16"/>
        </w:rPr>
        <w:t>What about Trump's?</w:t>
      </w:r>
    </w:p>
    <w:p w14:paraId="17B9D374" w14:textId="77777777" w:rsidR="00C87BF9" w:rsidRPr="0076492C" w:rsidRDefault="00C87BF9" w:rsidP="00C87BF9">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4EF1C1A3" w14:textId="77777777" w:rsidR="00C87BF9" w:rsidRPr="0076492C" w:rsidRDefault="00C87BF9" w:rsidP="00C87BF9">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2B9E6268" w14:textId="77777777" w:rsidR="00C87BF9" w:rsidRPr="0076492C" w:rsidRDefault="00C87BF9" w:rsidP="00C87BF9">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7632019A" w14:textId="77777777" w:rsidR="00C87BF9" w:rsidRPr="0076492C" w:rsidRDefault="00C87BF9" w:rsidP="00C87BF9">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77745845" w14:textId="77777777" w:rsidR="00C87BF9" w:rsidRPr="0076492C" w:rsidRDefault="00C87BF9" w:rsidP="00C87BF9">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456B3B7D" w14:textId="77777777" w:rsidR="00C87BF9" w:rsidRPr="00D83B4E" w:rsidRDefault="00C87BF9" w:rsidP="00C87BF9">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3DD5FDF5" w14:textId="77777777" w:rsidR="00C87BF9" w:rsidRPr="0076492C" w:rsidRDefault="00C87BF9" w:rsidP="00C87BF9">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557C67C9" w14:textId="77777777" w:rsidR="00C87BF9" w:rsidRPr="0076492C" w:rsidRDefault="00C87BF9" w:rsidP="00C87BF9">
      <w:pPr>
        <w:rPr>
          <w:sz w:val="16"/>
        </w:rPr>
      </w:pPr>
      <w:r w:rsidRPr="0076492C">
        <w:rPr>
          <w:sz w:val="16"/>
        </w:rPr>
        <w:lastRenderedPageBreak/>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20A6644F" w14:textId="77777777" w:rsidR="00C87BF9" w:rsidRPr="0076492C" w:rsidRDefault="00C87BF9" w:rsidP="00C87BF9">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2A62FFD2" w14:textId="77777777" w:rsidR="00C87BF9" w:rsidRDefault="00C87BF9" w:rsidP="00C87BF9">
      <w:pPr>
        <w:pStyle w:val="Heading4"/>
      </w:pPr>
      <w:r>
        <w:t xml:space="preserve">There’s a </w:t>
      </w:r>
      <w:r w:rsidRPr="00215FCB">
        <w:rPr>
          <w:u w:val="single"/>
        </w:rPr>
        <w:t>unique opening</w:t>
      </w:r>
      <w:r>
        <w:t xml:space="preserve"> to realign the working class---right-wing leaders </w:t>
      </w:r>
      <w:r w:rsidRPr="00215FCB">
        <w:rPr>
          <w:u w:val="single"/>
        </w:rPr>
        <w:t>capitalize</w:t>
      </w:r>
      <w:r>
        <w:t xml:space="preserve"> on the plan to </w:t>
      </w:r>
      <w:r w:rsidRPr="00A8677C">
        <w:rPr>
          <w:u w:val="single"/>
        </w:rPr>
        <w:t>populist-wash</w:t>
      </w:r>
      <w:r w:rsidRPr="00A8677C">
        <w:t xml:space="preserve"> </w:t>
      </w:r>
      <w:r>
        <w:t xml:space="preserve">the GOP. </w:t>
      </w:r>
    </w:p>
    <w:p w14:paraId="32FCDBF4" w14:textId="77777777" w:rsidR="00C87BF9" w:rsidRPr="0026481A" w:rsidRDefault="00C87BF9" w:rsidP="00C87BF9">
      <w:r w:rsidRPr="0026481A">
        <w:rPr>
          <w:rStyle w:val="Style13ptBold"/>
        </w:rPr>
        <w:t xml:space="preserve">Press ’25 </w:t>
      </w:r>
      <w:r>
        <w:t>[Eyal; May 30; writer for the New Yorker; The New Yorker, "Josh Hawley and the Republican Effort to Love Labor," https://archive.ph/vswnY]</w:t>
      </w:r>
    </w:p>
    <w:p w14:paraId="298EF01E" w14:textId="77777777" w:rsidR="00C87BF9" w:rsidRPr="001F3B39" w:rsidRDefault="00C87BF9" w:rsidP="00C87BF9">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8B641E">
        <w:rPr>
          <w:rStyle w:val="Emphasis"/>
          <w:highlight w:val="cyan"/>
        </w:rPr>
        <w:t>Repub</w:t>
      </w:r>
      <w:r w:rsidRPr="001F3B39">
        <w:rPr>
          <w:sz w:val="16"/>
        </w:rPr>
        <w:t>lican</w:t>
      </w:r>
      <w:r w:rsidRPr="008B641E">
        <w:rPr>
          <w:rStyle w:val="Emphasis"/>
          <w:highlight w:val="cyan"/>
        </w:rPr>
        <w:t>s</w:t>
      </w:r>
      <w:r w:rsidRPr="008D06BB">
        <w:rPr>
          <w:rStyle w:val="StyleUnderline"/>
        </w:rPr>
        <w:t xml:space="preserve"> </w:t>
      </w:r>
      <w:r w:rsidRPr="008B641E">
        <w:rPr>
          <w:rStyle w:val="StyleUnderline"/>
          <w:highlight w:val="cyan"/>
        </w:rPr>
        <w:t>are</w:t>
      </w:r>
      <w:r w:rsidRPr="008D06BB">
        <w:rPr>
          <w:rStyle w:val="StyleUnderline"/>
        </w:rPr>
        <w:t xml:space="preserve"> even </w:t>
      </w:r>
      <w:r w:rsidRPr="008B641E">
        <w:rPr>
          <w:rStyle w:val="StyleUnderline"/>
          <w:highlight w:val="cyan"/>
        </w:rPr>
        <w:t>beginning to see</w:t>
      </w:r>
      <w:r w:rsidRPr="008D06BB">
        <w:rPr>
          <w:rStyle w:val="StyleUnderline"/>
        </w:rPr>
        <w:t xml:space="preserve"> the </w:t>
      </w:r>
      <w:r w:rsidRPr="008B641E">
        <w:rPr>
          <w:rStyle w:val="StyleUnderline"/>
          <w:highlight w:val="cyan"/>
        </w:rPr>
        <w:t>labor</w:t>
      </w:r>
      <w:r w:rsidRPr="008D06BB">
        <w:rPr>
          <w:rStyle w:val="StyleUnderline"/>
        </w:rPr>
        <w:t xml:space="preserve"> movement</w:t>
      </w:r>
      <w:r w:rsidRPr="001F3B39">
        <w:rPr>
          <w:sz w:val="16"/>
        </w:rPr>
        <w:t xml:space="preserve">’s leaders </w:t>
      </w:r>
      <w:r w:rsidRPr="008B641E">
        <w:rPr>
          <w:rStyle w:val="StyleUnderline"/>
          <w:highlight w:val="cyan"/>
        </w:rPr>
        <w:t xml:space="preserve">as </w:t>
      </w:r>
      <w:r w:rsidRPr="008B641E">
        <w:rPr>
          <w:rStyle w:val="Emphasis"/>
          <w:highlight w:val="cyan"/>
        </w:rPr>
        <w:t>allies</w:t>
      </w:r>
      <w:r w:rsidRPr="001F3B39">
        <w:rPr>
          <w:sz w:val="16"/>
        </w:rPr>
        <w:t xml:space="preserve">, </w:t>
      </w:r>
      <w:r w:rsidRPr="00B53AAE">
        <w:rPr>
          <w:rStyle w:val="StyleUnderline"/>
        </w:rPr>
        <w:t xml:space="preserve">rather than as </w:t>
      </w:r>
      <w:r w:rsidRPr="00B53AAE">
        <w:rPr>
          <w:rStyle w:val="Emphasis"/>
        </w:rPr>
        <w:t>Dem</w:t>
      </w:r>
      <w:r w:rsidRPr="001F3B39">
        <w:rPr>
          <w:sz w:val="16"/>
        </w:rPr>
        <w:t xml:space="preserve">ocratic </w:t>
      </w:r>
      <w:r w:rsidRPr="00B53AAE">
        <w:rPr>
          <w:rStyle w:val="Emphasis"/>
        </w:rPr>
        <w:t>operatives</w:t>
      </w:r>
      <w:r w:rsidRPr="001F3B39">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8B641E">
        <w:rPr>
          <w:rStyle w:val="StyleUnderline"/>
          <w:highlight w:val="cyan"/>
        </w:rPr>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more and more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6B9E6585" w14:textId="77777777" w:rsidR="00C87BF9" w:rsidRPr="001F3B39" w:rsidRDefault="00C87BF9" w:rsidP="00C87BF9">
      <w:pPr>
        <w:rPr>
          <w:sz w:val="16"/>
        </w:rPr>
      </w:pPr>
      <w:r w:rsidRPr="001F3B39">
        <w:rPr>
          <w:sz w:val="16"/>
        </w:rPr>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to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6A9891E" w14:textId="77777777" w:rsidR="00C87BF9" w:rsidRPr="001F3B39" w:rsidRDefault="00C87BF9" w:rsidP="00C87BF9">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20FE09A9" w14:textId="77777777" w:rsidR="00C87BF9" w:rsidRPr="001F3B39" w:rsidRDefault="00C87BF9" w:rsidP="00C87BF9">
      <w:pPr>
        <w:rPr>
          <w:sz w:val="16"/>
        </w:rPr>
      </w:pPr>
      <w:r w:rsidRPr="00D30335">
        <w:rPr>
          <w:rStyle w:val="StyleUnderline"/>
        </w:rPr>
        <w:lastRenderedPageBreak/>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D30335">
        <w:rPr>
          <w:rStyle w:val="Emphasis"/>
        </w:rPr>
        <w:t>Dem</w:t>
      </w:r>
      <w:r w:rsidRPr="001F3B39">
        <w:rPr>
          <w:sz w:val="16"/>
        </w:rPr>
        <w:t>ocrat</w:t>
      </w:r>
      <w:r w:rsidRPr="00D30335">
        <w:rPr>
          <w:rStyle w:val="Emphasis"/>
        </w:rPr>
        <w:t>s</w:t>
      </w:r>
      <w:r w:rsidRPr="00D30335">
        <w:rPr>
          <w:rStyle w:val="StyleUnderline"/>
        </w:rPr>
        <w:t xml:space="preserve"> </w:t>
      </w:r>
      <w:r w:rsidRPr="008B641E">
        <w:rPr>
          <w:rStyle w:val="StyleUnderline"/>
          <w:highlight w:val="cyan"/>
        </w:rPr>
        <w:t>not</w:t>
      </w:r>
      <w:r w:rsidRPr="009808ED">
        <w:rPr>
          <w:rStyle w:val="StyleUnderline"/>
        </w:rPr>
        <w:t xml:space="preserve"> to </w:t>
      </w:r>
      <w:r w:rsidRPr="008B641E">
        <w:rPr>
          <w:rStyle w:val="Emphasis"/>
          <w:highlight w:val="cyan"/>
        </w:rPr>
        <w:t>underestimate</w:t>
      </w:r>
      <w:r w:rsidRPr="00D30335">
        <w:rPr>
          <w:rStyle w:val="StyleUnderline"/>
        </w:rPr>
        <w:t xml:space="preserve"> the </w:t>
      </w:r>
      <w:r w:rsidRPr="008B641E">
        <w:rPr>
          <w:rStyle w:val="Emphasis"/>
          <w:highlight w:val="cyan"/>
        </w:rPr>
        <w:t>appeal</w:t>
      </w:r>
      <w:r w:rsidRPr="008B641E">
        <w:rPr>
          <w:rStyle w:val="StyleUnderline"/>
          <w:highlight w:val="cyan"/>
        </w:rPr>
        <w:t xml:space="preserve"> of</w:t>
      </w:r>
      <w:r w:rsidRPr="009808ED">
        <w:rPr>
          <w:rStyle w:val="StyleUnderline"/>
        </w:rPr>
        <w:t xml:space="preserve"> </w:t>
      </w:r>
      <w:r w:rsidRPr="009808ED">
        <w:rPr>
          <w:rStyle w:val="Emphasis"/>
        </w:rPr>
        <w:t xml:space="preserve">right-wing </w:t>
      </w:r>
      <w:r w:rsidRPr="008B641E">
        <w:rPr>
          <w:rStyle w:val="Emphasis"/>
          <w:highlight w:val="cyan"/>
        </w:rPr>
        <w:t>populists</w:t>
      </w:r>
      <w:r w:rsidRPr="001F3B39">
        <w:rPr>
          <w:sz w:val="16"/>
        </w:rPr>
        <w:t xml:space="preserve"> </w:t>
      </w:r>
      <w:r w:rsidRPr="00D30335">
        <w:rPr>
          <w:rStyle w:val="StyleUnderline"/>
        </w:rPr>
        <w:t>such as Hawley, particularly</w:t>
      </w:r>
      <w:r w:rsidRPr="001F3B39">
        <w:rPr>
          <w:sz w:val="16"/>
        </w:rPr>
        <w:t xml:space="preserve"> at a time </w:t>
      </w:r>
      <w:r w:rsidRPr="008B641E">
        <w:rPr>
          <w:rStyle w:val="StyleUnderline"/>
          <w:highlight w:val="cyan"/>
        </w:rPr>
        <w:t>when</w:t>
      </w:r>
      <w:r w:rsidRPr="00D30335">
        <w:rPr>
          <w:rStyle w:val="StyleUnderline"/>
        </w:rPr>
        <w:t xml:space="preserve"> many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8B641E">
        <w:rPr>
          <w:rStyle w:val="Emphasis"/>
          <w:highlight w:val="cyan"/>
        </w:rPr>
        <w:t>Party</w:t>
      </w:r>
      <w:r w:rsidRPr="008B641E">
        <w:rPr>
          <w:rStyle w:val="StyleUnderline"/>
          <w:highlight w:val="cyan"/>
        </w:rPr>
        <w:t xml:space="preserve"> 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4CC54FFE" w14:textId="77777777" w:rsidR="00C87BF9" w:rsidRDefault="00C87BF9" w:rsidP="00C87BF9">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489A9492" w14:textId="77777777" w:rsidR="00C87BF9" w:rsidRPr="00F371E6" w:rsidRDefault="00C87BF9" w:rsidP="00C87BF9">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6D4281F3" w14:textId="77777777" w:rsidR="00C87BF9" w:rsidRPr="00F66575" w:rsidRDefault="00C87BF9" w:rsidP="00C87BF9">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2B802A1C" w14:textId="77777777" w:rsidR="00C87BF9" w:rsidRPr="00F66575" w:rsidRDefault="00C87BF9" w:rsidP="00C87BF9">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6EDC3E20" w14:textId="77777777" w:rsidR="00C87BF9" w:rsidRPr="00F66575" w:rsidRDefault="00C87BF9" w:rsidP="00C87BF9">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1248362F" w14:textId="77777777" w:rsidR="00C87BF9" w:rsidRPr="00F66575" w:rsidRDefault="00C87BF9" w:rsidP="00C87BF9">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77535368" w14:textId="77777777" w:rsidR="00C87BF9" w:rsidRPr="00F66575" w:rsidRDefault="00C87BF9" w:rsidP="00C87BF9">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52B3AEAC" w14:textId="77777777" w:rsidR="00C87BF9" w:rsidRPr="00F66575" w:rsidRDefault="00C87BF9" w:rsidP="00C87BF9">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5240D9EB" w14:textId="77777777" w:rsidR="00C87BF9" w:rsidRPr="00F66575" w:rsidRDefault="00C87BF9" w:rsidP="00C87BF9">
      <w:pPr>
        <w:rPr>
          <w:sz w:val="16"/>
        </w:rPr>
      </w:pPr>
      <w:r w:rsidRPr="00F66575">
        <w:rPr>
          <w:sz w:val="16"/>
        </w:rPr>
        <w:lastRenderedPageBreak/>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1CF4F99E" w14:textId="77777777" w:rsidR="00C87BF9" w:rsidRPr="00F66575" w:rsidRDefault="00C87BF9" w:rsidP="00C87BF9">
      <w:pPr>
        <w:rPr>
          <w:sz w:val="16"/>
        </w:rPr>
      </w:pPr>
      <w:r w:rsidRPr="00F66575">
        <w:rPr>
          <w:sz w:val="16"/>
        </w:rPr>
        <w:t>How should Democrats, and those who have fought for decades to achieve meaningful labor law reform, respond?</w:t>
      </w:r>
    </w:p>
    <w:p w14:paraId="7D18F5CA" w14:textId="77777777" w:rsidR="00C87BF9" w:rsidRPr="00F66575" w:rsidRDefault="00C87BF9" w:rsidP="00C87BF9">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419A4CF4" w14:textId="77777777" w:rsidR="00C87BF9" w:rsidRPr="00F66575" w:rsidRDefault="00C87BF9" w:rsidP="00C87BF9">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57870F2C" w14:textId="77777777" w:rsidR="00C87BF9" w:rsidRPr="00F66575" w:rsidRDefault="00C87BF9" w:rsidP="00C87BF9">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735DDF5A" w14:textId="77777777" w:rsidR="00C87BF9" w:rsidRPr="00F66575" w:rsidRDefault="00C87BF9" w:rsidP="00C87BF9">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734E6DC3" w14:textId="77777777" w:rsidR="00C87BF9" w:rsidRPr="00F66575" w:rsidRDefault="00C87BF9" w:rsidP="00C87BF9">
      <w:pPr>
        <w:rPr>
          <w:sz w:val="16"/>
        </w:rPr>
      </w:pPr>
      <w:r w:rsidRPr="00F66575">
        <w:rPr>
          <w:sz w:val="16"/>
        </w:rPr>
        <w:t>To put it simply, the Republican vision for American labor policy is based on exclusion; the progressive vision is based on inclusion.</w:t>
      </w:r>
    </w:p>
    <w:p w14:paraId="22D5CB9A" w14:textId="77777777" w:rsidR="00C87BF9" w:rsidRPr="00F66575" w:rsidRDefault="00C87BF9" w:rsidP="00C87BF9">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7EF08CDD" w14:textId="77777777" w:rsidR="00C87BF9" w:rsidRDefault="00C87BF9" w:rsidP="00C87BF9">
      <w:pPr>
        <w:rPr>
          <w:rStyle w:val="StyleUnderline"/>
        </w:rPr>
      </w:pPr>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6D58E3C8" w14:textId="77777777" w:rsidR="00C87BF9" w:rsidRDefault="00C87BF9" w:rsidP="00C87BF9">
      <w:pPr>
        <w:pStyle w:val="Heading3"/>
      </w:pPr>
      <w:r w:rsidRPr="00BE7FDB">
        <w:lastRenderedPageBreak/>
        <w:t>Link---AT: Perception---2NC</w:t>
      </w:r>
    </w:p>
    <w:p w14:paraId="06276646" w14:textId="77777777" w:rsidR="00C87BF9" w:rsidRDefault="00C87BF9" w:rsidP="00C87BF9">
      <w:pPr>
        <w:pStyle w:val="Heading4"/>
      </w:pPr>
      <w:r>
        <w:t xml:space="preserve">Lots of the working-class voters who tilted toward Trump are </w:t>
      </w:r>
      <w:r w:rsidRPr="00437F15">
        <w:rPr>
          <w:u w:val="single"/>
        </w:rPr>
        <w:t>social moderates</w:t>
      </w:r>
      <w:r>
        <w:t xml:space="preserve"> who are receptive to messaging on economic issues. </w:t>
      </w:r>
    </w:p>
    <w:p w14:paraId="308B2D39" w14:textId="77777777" w:rsidR="00C87BF9" w:rsidRPr="00F0030B" w:rsidRDefault="00C87BF9" w:rsidP="00C87BF9">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6652BA79" w14:textId="77777777" w:rsidR="00C87BF9" w:rsidRPr="0018473B" w:rsidRDefault="00C87BF9" w:rsidP="00C87BF9">
      <w:pPr>
        <w:rPr>
          <w:sz w:val="16"/>
        </w:rPr>
      </w:pPr>
      <w:r w:rsidRPr="00943FFF">
        <w:rPr>
          <w:sz w:val="16"/>
        </w:rPr>
        <w:t xml:space="preserve">An analysis where the most </w:t>
      </w:r>
      <w:r w:rsidRPr="00BF7D22">
        <w:rPr>
          <w:rStyle w:val="StyleUnderline"/>
          <w:highlight w:val="cyan"/>
        </w:rPr>
        <w:t>conservative respondents</w:t>
      </w:r>
      <w:r w:rsidRPr="00943FFF">
        <w:rPr>
          <w:sz w:val="16"/>
        </w:rPr>
        <w:t xml:space="preserve"> that </w:t>
      </w:r>
      <w:r w:rsidRPr="00BF7D22">
        <w:rPr>
          <w:rStyle w:val="StyleUnderline"/>
          <w:highlight w:val="cyan"/>
        </w:rPr>
        <w:t>we classify as</w:t>
      </w:r>
      <w:r w:rsidRPr="00943FFF">
        <w:rPr>
          <w:sz w:val="16"/>
        </w:rPr>
        <w:t xml:space="preserve"> “</w:t>
      </w:r>
      <w:r w:rsidRPr="00BF7D22">
        <w:rPr>
          <w:rStyle w:val="Emphasis"/>
          <w:highlight w:val="cyan"/>
        </w:rPr>
        <w:t>social moderates</w:t>
      </w:r>
      <w:r w:rsidRPr="00943FFF">
        <w:rPr>
          <w:sz w:val="16"/>
        </w:rPr>
        <w:t xml:space="preserve">” stand on a range of social issues arguably </w:t>
      </w:r>
      <w:r w:rsidRPr="00BF7D22">
        <w:rPr>
          <w:rStyle w:val="StyleUnderline"/>
        </w:rPr>
        <w:t>paints a more socially moderate picture than a socially conservative one</w:t>
      </w:r>
      <w:r w:rsidRPr="00943FFF">
        <w:rPr>
          <w:sz w:val="16"/>
        </w:rPr>
        <w:t xml:space="preserve">. Only a few of the twenty favored an outright ban on abortion (3), and only a small handful favored abortion only in cases of rape, incest, or when the woman’s life is in danger (6). Nearly all </w:t>
      </w:r>
      <w:r w:rsidRPr="00BF7D22">
        <w:rPr>
          <w:rStyle w:val="StyleUnderline"/>
          <w:highlight w:val="cyan"/>
        </w:rPr>
        <w:t>favored</w:t>
      </w:r>
      <w:r w:rsidRPr="00943FFF">
        <w:rPr>
          <w:sz w:val="16"/>
        </w:rPr>
        <w:t xml:space="preserve"> requiring </w:t>
      </w:r>
      <w:r w:rsidRPr="00BF7D22">
        <w:rPr>
          <w:rStyle w:val="Emphasis"/>
          <w:highlight w:val="cyan"/>
        </w:rPr>
        <w:t>background checks</w:t>
      </w:r>
      <w:r w:rsidRPr="00BF7D22">
        <w:rPr>
          <w:rStyle w:val="StyleUnderline"/>
        </w:rPr>
        <w:t xml:space="preserve"> for gun purchases</w:t>
      </w:r>
      <w:r w:rsidRPr="00943FFF">
        <w:rPr>
          <w:sz w:val="16"/>
        </w:rPr>
        <w:t xml:space="preserve"> (16), though fewer than half favored a ban on assault rifles (8). On immigration, most </w:t>
      </w:r>
      <w:r w:rsidRPr="00BF7D22">
        <w:rPr>
          <w:rStyle w:val="StyleUnderline"/>
          <w:highlight w:val="cyan"/>
        </w:rPr>
        <w:t xml:space="preserve">opposed </w:t>
      </w:r>
      <w:r w:rsidRPr="00BF7D22">
        <w:rPr>
          <w:rStyle w:val="Emphasis"/>
          <w:highlight w:val="cyan"/>
        </w:rPr>
        <w:t>separating children</w:t>
      </w:r>
      <w:r w:rsidRPr="00943FFF">
        <w:rPr>
          <w:sz w:val="16"/>
        </w:rPr>
        <w:t xml:space="preserve"> </w:t>
      </w:r>
      <w:r w:rsidRPr="00BF7D22">
        <w:rPr>
          <w:rStyle w:val="StyleUnderline"/>
          <w:highlight w:val="cyan"/>
        </w:rPr>
        <w:t>from</w:t>
      </w:r>
      <w:r w:rsidRPr="00943FFF">
        <w:rPr>
          <w:sz w:val="16"/>
        </w:rPr>
        <w:t xml:space="preserve"> their detained </w:t>
      </w:r>
      <w:r w:rsidRPr="00BF7D22">
        <w:rPr>
          <w:rStyle w:val="StyleUnderline"/>
          <w:highlight w:val="cyan"/>
        </w:rPr>
        <w:t>immigrant parents</w:t>
      </w:r>
      <w:r w:rsidRPr="00943FFF">
        <w:rPr>
          <w:sz w:val="16"/>
        </w:rPr>
        <w:t xml:space="preserve">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w:t>
      </w:r>
      <w:r w:rsidRPr="00BF7D22">
        <w:rPr>
          <w:rStyle w:val="StyleUnderline"/>
          <w:highlight w:val="cyan"/>
        </w:rPr>
        <w:t>believed</w:t>
      </w:r>
      <w:r w:rsidRPr="00943FFF">
        <w:rPr>
          <w:sz w:val="16"/>
        </w:rPr>
        <w:t xml:space="preserve"> that </w:t>
      </w:r>
      <w:r w:rsidRPr="00BF7D22">
        <w:rPr>
          <w:rStyle w:val="StyleUnderline"/>
          <w:highlight w:val="cyan"/>
        </w:rPr>
        <w:t>there was</w:t>
      </w:r>
      <w:r w:rsidRPr="00943FFF">
        <w:rPr>
          <w:sz w:val="16"/>
        </w:rPr>
        <w:t xml:space="preserve"> at least a moderate amount of </w:t>
      </w:r>
      <w:r w:rsidRPr="00BF7D22">
        <w:rPr>
          <w:rStyle w:val="Emphasis"/>
          <w:highlight w:val="cyan"/>
        </w:rPr>
        <w:t>discrimination</w:t>
      </w:r>
      <w:r w:rsidRPr="00943FFF">
        <w:rPr>
          <w:sz w:val="16"/>
        </w:rPr>
        <w:t xml:space="preserve">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BF7D22">
        <w:rPr>
          <w:rStyle w:val="StyleUnderline"/>
          <w:highlight w:val="cyan"/>
        </w:rPr>
        <w:t xml:space="preserve">these voters’ </w:t>
      </w:r>
      <w:r w:rsidRPr="00BF7D22">
        <w:rPr>
          <w:rStyle w:val="Emphasis"/>
          <w:highlight w:val="cyan"/>
        </w:rPr>
        <w:t>preferences</w:t>
      </w:r>
      <w:r w:rsidRPr="00BF7D22">
        <w:rPr>
          <w:rStyle w:val="StyleUnderline"/>
          <w:highlight w:val="cyan"/>
        </w:rPr>
        <w:t xml:space="preserve"> on social issues could be </w:t>
      </w:r>
      <w:r w:rsidRPr="00BF7D22">
        <w:rPr>
          <w:rStyle w:val="Emphasis"/>
          <w:highlight w:val="cyan"/>
        </w:rPr>
        <w:t>moderate enough</w:t>
      </w:r>
      <w:r w:rsidRPr="00BF7D22">
        <w:rPr>
          <w:rStyle w:val="StyleUnderline"/>
        </w:rPr>
        <w:t xml:space="preserve"> for many of them </w:t>
      </w:r>
      <w:r w:rsidRPr="00BF7D22">
        <w:rPr>
          <w:rStyle w:val="StyleUnderline"/>
          <w:highlight w:val="cyan"/>
        </w:rPr>
        <w:t xml:space="preserve">to </w:t>
      </w:r>
      <w:r w:rsidRPr="00BF7D22">
        <w:rPr>
          <w:rStyle w:val="Emphasis"/>
          <w:highlight w:val="cyan"/>
        </w:rPr>
        <w:t>not rule out</w:t>
      </w:r>
      <w:r w:rsidRPr="00BF7D22">
        <w:rPr>
          <w:rStyle w:val="StyleUnderline"/>
          <w:highlight w:val="cyan"/>
        </w:rPr>
        <w:t xml:space="preserve"> voting for a </w:t>
      </w:r>
      <w:r w:rsidRPr="00BF7D22">
        <w:rPr>
          <w:rStyle w:val="Emphasis"/>
          <w:highlight w:val="cyan"/>
        </w:rPr>
        <w:t>Dem</w:t>
      </w:r>
      <w:r w:rsidRPr="00BF7D22">
        <w:rPr>
          <w:sz w:val="16"/>
        </w:rPr>
        <w:t>ocratic candidate under the right circumstances.</w:t>
      </w:r>
    </w:p>
    <w:p w14:paraId="0EC89AD6" w14:textId="77777777" w:rsidR="00C87BF9" w:rsidRPr="0018473B" w:rsidRDefault="00C87BF9" w:rsidP="00C87BF9">
      <w:pPr>
        <w:rPr>
          <w:sz w:val="16"/>
        </w:rPr>
      </w:pPr>
      <w:r w:rsidRPr="0018473B">
        <w:rPr>
          <w:sz w:val="16"/>
        </w:rPr>
        <w:t>&lt;&lt;FIGURE OMITTED&gt;&gt;</w:t>
      </w:r>
    </w:p>
    <w:p w14:paraId="40E8C647" w14:textId="77777777" w:rsidR="00C87BF9" w:rsidRPr="0018473B" w:rsidRDefault="00C87BF9" w:rsidP="00C87BF9">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3D0B7706" w14:textId="77777777" w:rsidR="00C87BF9" w:rsidRPr="0018473B" w:rsidRDefault="00C87BF9" w:rsidP="00C87BF9">
      <w:pPr>
        <w:rPr>
          <w:sz w:val="16"/>
        </w:rPr>
      </w:pPr>
      <w:r w:rsidRPr="0018473B">
        <w:rPr>
          <w:sz w:val="16"/>
        </w:rPr>
        <w:t xml:space="preserve">For example, projecting the relative size of </w:t>
      </w:r>
      <w:r w:rsidRPr="00BF7D22">
        <w:rPr>
          <w:rStyle w:val="StyleUnderline"/>
          <w:highlight w:val="cyan"/>
        </w:rPr>
        <w:t xml:space="preserve">this </w:t>
      </w:r>
      <w:r w:rsidRPr="00BF7D22">
        <w:rPr>
          <w:rStyle w:val="Emphasis"/>
          <w:highlight w:val="cyan"/>
        </w:rPr>
        <w:t>group</w:t>
      </w:r>
      <w:r w:rsidRPr="0018473B">
        <w:rPr>
          <w:sz w:val="16"/>
        </w:rPr>
        <w:t xml:space="preserve"> to the size of the US electorate results in a population more than twice the size of Trump’s 1.5% popular vote margin over Harris in the 2024 presidential election. It more than </w:t>
      </w:r>
      <w:r w:rsidRPr="00BF7D22">
        <w:rPr>
          <w:rStyle w:val="StyleUnderline"/>
          <w:highlight w:val="cyan"/>
        </w:rPr>
        <w:t>covers Trump’s popular</w:t>
      </w:r>
      <w:r w:rsidRPr="002030BD">
        <w:rPr>
          <w:rStyle w:val="StyleUnderline"/>
        </w:rPr>
        <w:t xml:space="preserve"> vote </w:t>
      </w:r>
      <w:r w:rsidRPr="00BF7D22">
        <w:rPr>
          <w:rStyle w:val="StyleUnderline"/>
          <w:highlight w:val="cyan"/>
        </w:rPr>
        <w:t>advantages</w:t>
      </w:r>
      <w:r w:rsidRPr="002030BD">
        <w:rPr>
          <w:rStyle w:val="StyleUnderline"/>
        </w:rPr>
        <w:t xml:space="preserve"> </w:t>
      </w:r>
      <w:r w:rsidRPr="00BF7D22">
        <w:rPr>
          <w:rStyle w:val="StyleUnderline"/>
          <w:highlight w:val="cyan"/>
        </w:rPr>
        <w:t>in</w:t>
      </w:r>
      <w:r w:rsidRPr="0018473B">
        <w:rPr>
          <w:sz w:val="16"/>
        </w:rPr>
        <w:t xml:space="preserve"> </w:t>
      </w:r>
      <w:r w:rsidRPr="00BF7D22">
        <w:rPr>
          <w:rStyle w:val="Emphasis"/>
          <w:highlight w:val="cyan"/>
        </w:rPr>
        <w:t>Georgia</w:t>
      </w:r>
      <w:r w:rsidRPr="0018473B">
        <w:rPr>
          <w:sz w:val="16"/>
        </w:rPr>
        <w:t xml:space="preserve"> (2.2%), </w:t>
      </w:r>
      <w:r w:rsidRPr="00BF7D22">
        <w:rPr>
          <w:rStyle w:val="Emphasis"/>
          <w:highlight w:val="cyan"/>
        </w:rPr>
        <w:t>Michigan</w:t>
      </w:r>
      <w:r w:rsidRPr="0018473B">
        <w:rPr>
          <w:sz w:val="16"/>
        </w:rPr>
        <w:t xml:space="preserve"> (1.4%), </w:t>
      </w:r>
      <w:r w:rsidRPr="00BF7D22">
        <w:rPr>
          <w:rStyle w:val="Emphasis"/>
          <w:highlight w:val="cyan"/>
        </w:rPr>
        <w:t>Pennsylvania</w:t>
      </w:r>
      <w:r w:rsidRPr="0018473B">
        <w:rPr>
          <w:sz w:val="16"/>
        </w:rPr>
        <w:t xml:space="preserve"> (1.7%), </w:t>
      </w:r>
      <w:r w:rsidRPr="00BF7D22">
        <w:rPr>
          <w:rStyle w:val="StyleUnderline"/>
          <w:highlight w:val="cyan"/>
        </w:rPr>
        <w:t xml:space="preserve">and </w:t>
      </w:r>
      <w:r w:rsidRPr="00BF7D22">
        <w:rPr>
          <w:rStyle w:val="Emphasis"/>
          <w:highlight w:val="cyan"/>
        </w:rPr>
        <w:t>Wisconsin</w:t>
      </w:r>
      <w:r w:rsidRPr="0018473B">
        <w:rPr>
          <w:sz w:val="16"/>
        </w:rPr>
        <w:t xml:space="preserve"> (0.9%) as well.</w:t>
      </w:r>
    </w:p>
    <w:p w14:paraId="7BE1E3DD" w14:textId="77777777" w:rsidR="00C87BF9" w:rsidRDefault="00C87BF9" w:rsidP="00C87BF9">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BF7D22">
        <w:rPr>
          <w:rStyle w:val="Emphasis"/>
          <w:highlight w:val="cyan"/>
        </w:rPr>
        <w:t>8.4%</w:t>
      </w:r>
      <w:r w:rsidRPr="00BF7D22">
        <w:rPr>
          <w:rStyle w:val="StyleUnderline"/>
          <w:highlight w:val="cyan"/>
        </w:rPr>
        <w:t xml:space="preserve"> of</w:t>
      </w:r>
      <w:r w:rsidRPr="00224ABD">
        <w:rPr>
          <w:rStyle w:val="StyleUnderline"/>
        </w:rPr>
        <w:t xml:space="preserve"> working-class </w:t>
      </w:r>
      <w:r w:rsidRPr="00BF7D22">
        <w:rPr>
          <w:rStyle w:val="StyleUnderline"/>
          <w:highlight w:val="cyan"/>
        </w:rPr>
        <w:t>Trump voters are essentially “</w:t>
      </w:r>
      <w:r w:rsidRPr="00BF7D22">
        <w:rPr>
          <w:rStyle w:val="Emphasis"/>
          <w:highlight w:val="cyan"/>
        </w:rPr>
        <w:t>Bernie Bros</w:t>
      </w:r>
      <w:r w:rsidRPr="00BF7D22">
        <w:rPr>
          <w:rStyle w:val="StyleUnderline"/>
          <w:highlight w:val="cyan"/>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23EF8874" w14:textId="77777777" w:rsidR="00C87BF9" w:rsidRPr="00C173C0" w:rsidRDefault="00C87BF9" w:rsidP="00C87BF9">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375284A9" w14:textId="77777777" w:rsidR="00C87BF9" w:rsidRPr="00251F88" w:rsidRDefault="00C87BF9" w:rsidP="00C87BF9">
      <w:r w:rsidRPr="000B0EDF">
        <w:rPr>
          <w:rStyle w:val="Style13ptBold"/>
        </w:rPr>
        <w:t xml:space="preserve">Glass ’21 </w:t>
      </w:r>
      <w:r>
        <w:t xml:space="preserve">[Aurelia, David Madland, and Ruy Teixeira; December 21; MA international economics and finance, policy analyst for the Inclusive Economy team; doctorate government, senior fellow and the </w:t>
      </w:r>
      <w:r>
        <w:lastRenderedPageBreak/>
        <w:t>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73B81BE9" w14:textId="77777777" w:rsidR="00C87BF9" w:rsidRDefault="00C87BF9" w:rsidP="00C87BF9">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7913B5A6" w14:textId="77777777" w:rsidR="00C87BF9" w:rsidRDefault="00C87BF9" w:rsidP="00C87BF9">
      <w:pPr>
        <w:pStyle w:val="Heading3"/>
      </w:pPr>
      <w:r>
        <w:lastRenderedPageBreak/>
        <w:t>Link---AT: Too Early---2NC</w:t>
      </w:r>
    </w:p>
    <w:p w14:paraId="042C92D3" w14:textId="77777777" w:rsidR="00C87BF9" w:rsidRPr="00C173C0" w:rsidRDefault="00C87BF9" w:rsidP="00C87BF9">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3D096352" w14:textId="77777777" w:rsidR="00C87BF9" w:rsidRPr="00251F88" w:rsidRDefault="00C87BF9" w:rsidP="00C87BF9">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2C34233F" w14:textId="77777777" w:rsidR="00C87BF9" w:rsidRDefault="00C87BF9" w:rsidP="00C87BF9">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6738F549" w14:textId="77777777" w:rsidR="00C87BF9" w:rsidRPr="00CA4BEE" w:rsidRDefault="00C87BF9" w:rsidP="00C87BF9">
      <w:pPr>
        <w:pStyle w:val="Heading4"/>
      </w:pPr>
      <w:r>
        <w:t xml:space="preserve">It’s </w:t>
      </w:r>
      <w:r>
        <w:rPr>
          <w:u w:val="single"/>
        </w:rPr>
        <w:t>not</w:t>
      </w:r>
      <w:r>
        <w:t xml:space="preserve"> too early. </w:t>
      </w:r>
    </w:p>
    <w:p w14:paraId="0F26E3B7" w14:textId="77777777" w:rsidR="00C87BF9" w:rsidRPr="00851200" w:rsidRDefault="00C87BF9" w:rsidP="00C87BF9">
      <w:r w:rsidRPr="006A7475">
        <w:rPr>
          <w:rStyle w:val="Style13ptBold"/>
        </w:rPr>
        <w:t>Gonzales ’25</w:t>
      </w:r>
      <w:r>
        <w:t xml:space="preserve"> [Nathan; March 10; Elections Analyst at Roll Call, Editor &amp; Publisher at Inside Elections LLC, MA Political Management at George Washington University; Roll Call, “Initial 2026 House race ratings show more Republicans in Toss-up seats,”</w:t>
      </w:r>
      <w:r w:rsidRPr="009C1A2F">
        <w:t xml:space="preserve"> </w:t>
      </w:r>
      <w:r w:rsidRPr="00C231D3">
        <w:t>https://rollcall.com/2025/03/10/house-midterm-elections-race-ratings/</w:t>
      </w:r>
      <w:r>
        <w:t>]</w:t>
      </w:r>
    </w:p>
    <w:p w14:paraId="61FA9010" w14:textId="77777777" w:rsidR="00C87BF9" w:rsidRPr="00C43BDC" w:rsidRDefault="00C87BF9" w:rsidP="00C87BF9">
      <w:pPr>
        <w:rPr>
          <w:sz w:val="16"/>
        </w:rPr>
      </w:pPr>
      <w:r w:rsidRPr="00C43BDC">
        <w:rPr>
          <w:sz w:val="16"/>
        </w:rPr>
        <w:t xml:space="preserve">ANALYSIS — Even though the midterms are 20 months away, </w:t>
      </w:r>
      <w:r w:rsidRPr="00C43BDC">
        <w:rPr>
          <w:rStyle w:val="AAAUNDERLINEKEYBOARD"/>
        </w:rPr>
        <w:t xml:space="preserve">it’s </w:t>
      </w:r>
      <w:r w:rsidRPr="00B961D3">
        <w:rPr>
          <w:rStyle w:val="Emphasis"/>
          <w:highlight w:val="cyan"/>
        </w:rPr>
        <w:t>not too early</w:t>
      </w:r>
      <w:r w:rsidRPr="00D126E5">
        <w:rPr>
          <w:rStyle w:val="AAAUNDERLINEKEYBOARD"/>
          <w:highlight w:val="cyan"/>
        </w:rPr>
        <w:t xml:space="preserve"> to project</w:t>
      </w:r>
      <w:r w:rsidRPr="00C43BDC">
        <w:rPr>
          <w:rStyle w:val="AAAUNDERLINEKEYBOARD"/>
        </w:rPr>
        <w:t xml:space="preserve"> that the </w:t>
      </w:r>
      <w:r w:rsidRPr="00AD56DA">
        <w:rPr>
          <w:rStyle w:val="Boxes"/>
        </w:rPr>
        <w:t>headliner</w:t>
      </w:r>
      <w:r w:rsidRPr="00C43BDC">
        <w:rPr>
          <w:rStyle w:val="AAAUNDERLINEKEYBOARD"/>
        </w:rPr>
        <w:t xml:space="preserve"> of </w:t>
      </w:r>
      <w:r w:rsidRPr="00CF5EC2">
        <w:rPr>
          <w:rStyle w:val="AAAUNDERLINEKEYBOARD"/>
          <w:highlight w:val="cyan"/>
        </w:rPr>
        <w:t>the</w:t>
      </w:r>
      <w:r w:rsidRPr="00C43BDC">
        <w:rPr>
          <w:sz w:val="16"/>
        </w:rPr>
        <w:t xml:space="preserve"> 2026 </w:t>
      </w:r>
      <w:r w:rsidRPr="00CF5EC2">
        <w:rPr>
          <w:rStyle w:val="AAAUNDERLINEKEYBOARD"/>
          <w:highlight w:val="cyan"/>
        </w:rPr>
        <w:t>elections</w:t>
      </w:r>
      <w:r w:rsidRPr="00C43BDC">
        <w:rPr>
          <w:rStyle w:val="AAAUNDERLINEKEYBOARD"/>
        </w:rPr>
        <w:t xml:space="preserve"> will be the </w:t>
      </w:r>
      <w:r w:rsidRPr="00AD56DA">
        <w:rPr>
          <w:rStyle w:val="Boxes"/>
        </w:rPr>
        <w:t>fight</w:t>
      </w:r>
      <w:r w:rsidRPr="00C43BDC">
        <w:rPr>
          <w:rStyle w:val="AAAUNDERLINEKEYBOARD"/>
        </w:rPr>
        <w:t xml:space="preserve"> for the House majority</w:t>
      </w:r>
      <w:r w:rsidRPr="00C43BDC">
        <w:rPr>
          <w:sz w:val="16"/>
        </w:rPr>
        <w:t>.</w:t>
      </w:r>
    </w:p>
    <w:p w14:paraId="64759292" w14:textId="77777777" w:rsidR="00C87BF9" w:rsidRPr="00C43BDC" w:rsidRDefault="00C87BF9" w:rsidP="00C87BF9">
      <w:pPr>
        <w:rPr>
          <w:sz w:val="16"/>
        </w:rPr>
      </w:pPr>
      <w:r w:rsidRPr="00C43BDC">
        <w:rPr>
          <w:sz w:val="16"/>
        </w:rPr>
        <w:t xml:space="preserve">Republicans’ three-seat Senate majority and a dearth of competitive races puts next year’s battle for the Senate on a side stage compared with the House elections. After gaining a seat in 2024, House </w:t>
      </w:r>
      <w:r w:rsidRPr="0017358A">
        <w:rPr>
          <w:rStyle w:val="Emphasis"/>
          <w:highlight w:val="cyan"/>
        </w:rPr>
        <w:t>Dem</w:t>
      </w:r>
      <w:r w:rsidRPr="008A3C66">
        <w:rPr>
          <w:rStyle w:val="AAAUNDERLINEKEYBOARD"/>
        </w:rPr>
        <w:t>ocrat</w:t>
      </w:r>
      <w:r w:rsidRPr="0017358A">
        <w:rPr>
          <w:rStyle w:val="Emphasis"/>
          <w:highlight w:val="cyan"/>
        </w:rPr>
        <w:t>s</w:t>
      </w:r>
      <w:r w:rsidRPr="004476D5">
        <w:rPr>
          <w:rStyle w:val="AAAUNDERLINEKEYBOARD"/>
          <w:highlight w:val="cyan"/>
        </w:rPr>
        <w:t xml:space="preserve"> need</w:t>
      </w:r>
      <w:r w:rsidRPr="00C43BDC">
        <w:rPr>
          <w:rStyle w:val="AAAUNDERLINEKEYBOARD"/>
        </w:rPr>
        <w:t xml:space="preserve"> to gain just </w:t>
      </w:r>
      <w:r w:rsidRPr="00B961D3">
        <w:rPr>
          <w:rStyle w:val="Emphasis"/>
          <w:highlight w:val="cyan"/>
        </w:rPr>
        <w:t>three seats</w:t>
      </w:r>
      <w:r w:rsidRPr="00C43BDC">
        <w:rPr>
          <w:sz w:val="16"/>
        </w:rPr>
        <w:t xml:space="preserve"> to claim the majority next year. </w:t>
      </w:r>
    </w:p>
    <w:p w14:paraId="0D84E64D" w14:textId="77777777" w:rsidR="00C87BF9" w:rsidRPr="00C43BDC" w:rsidRDefault="00C87BF9" w:rsidP="00C87BF9">
      <w:pPr>
        <w:rPr>
          <w:sz w:val="16"/>
        </w:rPr>
      </w:pPr>
      <w:r w:rsidRPr="00C43BDC">
        <w:rPr>
          <w:sz w:val="16"/>
        </w:rPr>
        <w:t xml:space="preserve">According to Inside Elections’ initial individual House race ratings of the 2026 cycle, </w:t>
      </w:r>
      <w:r w:rsidRPr="00C43BDC">
        <w:rPr>
          <w:rStyle w:val="AAAUNDERLINEKEYBOARD"/>
        </w:rPr>
        <w:t xml:space="preserve">the fight for the </w:t>
      </w:r>
      <w:r w:rsidRPr="00AD56DA">
        <w:rPr>
          <w:rStyle w:val="Boxes"/>
        </w:rPr>
        <w:t>majority</w:t>
      </w:r>
      <w:r w:rsidRPr="00C43BDC">
        <w:rPr>
          <w:rStyle w:val="AAAUNDERLINEKEYBOARD"/>
        </w:rPr>
        <w:t xml:space="preserve"> looks to be</w:t>
      </w:r>
      <w:r w:rsidRPr="00C43BDC">
        <w:rPr>
          <w:sz w:val="16"/>
        </w:rPr>
        <w:t xml:space="preserve"> a </w:t>
      </w:r>
      <w:r w:rsidRPr="00AD56DA">
        <w:rPr>
          <w:rStyle w:val="Boxes"/>
        </w:rPr>
        <w:t>close</w:t>
      </w:r>
      <w:r w:rsidRPr="00C43BDC">
        <w:rPr>
          <w:sz w:val="16"/>
        </w:rPr>
        <w:t>, district-by-district battle. But cycles, particularly midterms, can evolve and sometimes even change dramatically.</w:t>
      </w:r>
    </w:p>
    <w:p w14:paraId="3E83C3BB" w14:textId="77777777" w:rsidR="00C87BF9" w:rsidRPr="00C43BDC" w:rsidRDefault="00C87BF9" w:rsidP="00C87BF9">
      <w:pPr>
        <w:rPr>
          <w:sz w:val="16"/>
        </w:rPr>
      </w:pPr>
      <w:r w:rsidRPr="00C43BDC">
        <w:rPr>
          <w:sz w:val="16"/>
        </w:rPr>
        <w:t>The initial 2026 House battleground consists of 64 seats rated as either Toss-up (10 races), Tilt (13), Lean (22) or Likely (19), with two or three races in Ohio currently outstanding over a pending new congressional map.</w:t>
      </w:r>
    </w:p>
    <w:p w14:paraId="5FF8B9C5" w14:textId="77777777" w:rsidR="00C87BF9" w:rsidRPr="00C43BDC" w:rsidRDefault="00C87BF9" w:rsidP="00C87BF9">
      <w:pPr>
        <w:rPr>
          <w:sz w:val="16"/>
        </w:rPr>
      </w:pPr>
      <w:r w:rsidRPr="00C43BDC">
        <w:rPr>
          <w:rStyle w:val="AAAUNDERLINEKEYBOARD"/>
        </w:rPr>
        <w:t>The</w:t>
      </w:r>
      <w:r w:rsidRPr="00C43BDC">
        <w:rPr>
          <w:sz w:val="16"/>
        </w:rPr>
        <w:t xml:space="preserve"> initial </w:t>
      </w:r>
      <w:r w:rsidRPr="00B961D3">
        <w:rPr>
          <w:rStyle w:val="Emphasis"/>
          <w:highlight w:val="cyan"/>
        </w:rPr>
        <w:t>playing field</w:t>
      </w:r>
      <w:r w:rsidRPr="0017789B">
        <w:rPr>
          <w:rStyle w:val="AAAUNDERLINEKEYBOARD"/>
          <w:highlight w:val="cyan"/>
        </w:rPr>
        <w:t xml:space="preserve"> is</w:t>
      </w:r>
      <w:r w:rsidRPr="00C43BDC">
        <w:rPr>
          <w:rStyle w:val="AAAUNDERLINEKEYBOARD"/>
        </w:rPr>
        <w:t xml:space="preserve"> disproportionately </w:t>
      </w:r>
      <w:r w:rsidRPr="00B961D3">
        <w:rPr>
          <w:rStyle w:val="Emphasis"/>
          <w:highlight w:val="cyan"/>
        </w:rPr>
        <w:t>Dem</w:t>
      </w:r>
      <w:r w:rsidRPr="00B961D3">
        <w:rPr>
          <w:rStyle w:val="Emphasis"/>
        </w:rPr>
        <w:t xml:space="preserve">ocratic </w:t>
      </w:r>
      <w:r w:rsidRPr="00B961D3">
        <w:rPr>
          <w:rStyle w:val="Emphasis"/>
          <w:highlight w:val="cyan"/>
        </w:rPr>
        <w:t>turf</w:t>
      </w:r>
      <w:r w:rsidRPr="001572B3">
        <w:rPr>
          <w:sz w:val="16"/>
        </w:rPr>
        <w:t>,</w:t>
      </w:r>
      <w:r w:rsidRPr="00C43BDC">
        <w:rPr>
          <w:sz w:val="16"/>
        </w:rPr>
        <w:t xml:space="preserve"> with the party defending 34 vulnerable seats compared with 30 currently in GOP hands.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63FB966D" w14:textId="77777777" w:rsidR="00C87BF9" w:rsidRPr="00C43BDC" w:rsidRDefault="00C87BF9" w:rsidP="00C87BF9">
      <w:pPr>
        <w:rPr>
          <w:sz w:val="16"/>
        </w:rPr>
      </w:pPr>
      <w:r w:rsidRPr="00C43BDC">
        <w:rPr>
          <w:sz w:val="16"/>
        </w:rPr>
        <w:t xml:space="preserve">But Republicans are defending a disproportionately larger share of the Toss-up races. Seven House Republicans are in races rated a Toss-up, including Reps. Juan Ciscomani (Arizona’s 6th District), Gabe Evans (Colorado’s 8th), Mariannette Miller-Meeks (Iowa’s 1st), Tom Barrett </w:t>
      </w:r>
      <w:r w:rsidRPr="00C43BDC">
        <w:rPr>
          <w:sz w:val="16"/>
        </w:rPr>
        <w:lastRenderedPageBreak/>
        <w:t xml:space="preserve">(Michigan’s 7th), Ryan Mackenzie (Pennsylvania’s 7th) and Jen Kiggans (Virginia’s 2nd). The contest for New York Rep. Mike Lawler’s 17th District is also rated a Toss-up, and the seat would be even more vulnerable for Republicans if he vacates it to run for governor. </w:t>
      </w:r>
    </w:p>
    <w:p w14:paraId="45C6C7F6" w14:textId="77777777" w:rsidR="00C87BF9" w:rsidRPr="00C43BDC" w:rsidRDefault="00C87BF9" w:rsidP="00C87BF9">
      <w:pPr>
        <w:rPr>
          <w:sz w:val="16"/>
        </w:rPr>
      </w:pPr>
      <w:r w:rsidRPr="00C43BDC">
        <w:rPr>
          <w:sz w:val="16"/>
        </w:rPr>
        <w:t>On the Democratic side, Reps. Adam Gray (California’s 13th District), Derek Tran (California’s 45th) and Don Davis (North Carolina’s 1st) also start in Toss-up races, but they might soon have company from colleagues in the Buckeye State.</w:t>
      </w:r>
    </w:p>
    <w:p w14:paraId="75F20593" w14:textId="77777777" w:rsidR="00C87BF9" w:rsidRPr="00C43BDC" w:rsidRDefault="00C87BF9" w:rsidP="00C87BF9">
      <w:pPr>
        <w:rPr>
          <w:sz w:val="16"/>
        </w:rPr>
      </w:pPr>
      <w:r w:rsidRPr="00C43BDC">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60CCD71B" w14:textId="77777777" w:rsidR="00C87BF9" w:rsidRPr="00C43BDC" w:rsidRDefault="00C87BF9" w:rsidP="00C87BF9">
      <w:pPr>
        <w:rPr>
          <w:sz w:val="16"/>
        </w:rPr>
      </w:pPr>
      <w:r w:rsidRPr="00C43BDC">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2D6506A5" w14:textId="77777777" w:rsidR="00C87BF9" w:rsidRPr="00C43BDC" w:rsidRDefault="00C87BF9" w:rsidP="00C87BF9">
      <w:pPr>
        <w:rPr>
          <w:sz w:val="16"/>
        </w:rPr>
      </w:pPr>
      <w:r w:rsidRPr="00C43BDC">
        <w:rPr>
          <w:sz w:val="16"/>
        </w:rPr>
        <w:t xml:space="preserve">Under the current conditions, the race for the House majority should be very close. But cycles have a way of evolving, and battlegrounds can shift in size and makeup, particularly in midterms. </w:t>
      </w:r>
    </w:p>
    <w:p w14:paraId="17BCA7A2" w14:textId="77777777" w:rsidR="00C87BF9" w:rsidRPr="00C43BDC" w:rsidRDefault="00C87BF9" w:rsidP="00C87BF9">
      <w:pPr>
        <w:rPr>
          <w:sz w:val="16"/>
        </w:rPr>
      </w:pPr>
      <w:r w:rsidRPr="00C43BDC">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3B77B477" w14:textId="77777777" w:rsidR="00C87BF9" w:rsidRPr="00C43BDC" w:rsidRDefault="00C87BF9" w:rsidP="00C87BF9">
      <w:pPr>
        <w:rPr>
          <w:sz w:val="16"/>
        </w:rPr>
      </w:pPr>
      <w:r w:rsidRPr="00C43BDC">
        <w:rPr>
          <w:rStyle w:val="AAAUNDERLINEKEYBOARD"/>
        </w:rPr>
        <w:t>In</w:t>
      </w:r>
      <w:r w:rsidRPr="00C43BDC">
        <w:rPr>
          <w:sz w:val="16"/>
        </w:rPr>
        <w:t xml:space="preserve"> February </w:t>
      </w:r>
      <w:r w:rsidRPr="00B961D3">
        <w:rPr>
          <w:rStyle w:val="Emphasis"/>
          <w:highlight w:val="cyan"/>
        </w:rPr>
        <w:t>2017</w:t>
      </w:r>
      <w:r w:rsidRPr="00C43BDC">
        <w:rPr>
          <w:sz w:val="16"/>
        </w:rPr>
        <w:t xml:space="preserve">, at the beginning of Trump’s first midterm election cycle, the House battlefield consisted of 43 seats — 28 held by Republicans and 15 by Democrats. But by the end of the 2018 cycle, the number of competitive seats had doubled to 89 seats. </w:t>
      </w:r>
      <w:r w:rsidRPr="001C564C">
        <w:rPr>
          <w:rStyle w:val="AAAUNDERLINEKEYBOARD"/>
          <w:highlight w:val="cyan"/>
        </w:rPr>
        <w:t>Republicans</w:t>
      </w:r>
      <w:r w:rsidRPr="00C43BDC">
        <w:rPr>
          <w:rStyle w:val="AAAUNDERLINEKEYBOARD"/>
        </w:rPr>
        <w:t xml:space="preserve"> were dramatically </w:t>
      </w:r>
      <w:r w:rsidRPr="001C564C">
        <w:rPr>
          <w:rStyle w:val="AAAUNDERLINEKEYBOARD"/>
          <w:highlight w:val="cyan"/>
        </w:rPr>
        <w:t xml:space="preserve">on the </w:t>
      </w:r>
      <w:r w:rsidRPr="00B961D3">
        <w:rPr>
          <w:rStyle w:val="Emphasis"/>
          <w:highlight w:val="cyan"/>
        </w:rPr>
        <w:t>defensive</w:t>
      </w:r>
      <w:r w:rsidRPr="00C43BDC">
        <w:rPr>
          <w:sz w:val="16"/>
        </w:rPr>
        <w:t xml:space="preserve">, with 81 vulnerable seats compared with Democrats’ eight, </w:t>
      </w:r>
      <w:r w:rsidRPr="00C43BDC">
        <w:rPr>
          <w:rStyle w:val="AAAUNDERLINEKEYBOARD"/>
        </w:rPr>
        <w:t xml:space="preserve">and </w:t>
      </w:r>
      <w:r w:rsidRPr="00657700">
        <w:rPr>
          <w:rStyle w:val="Emphasis"/>
          <w:highlight w:val="cyan"/>
        </w:rPr>
        <w:t>Dem</w:t>
      </w:r>
      <w:r w:rsidRPr="00140A72">
        <w:rPr>
          <w:rStyle w:val="AAAUNDERLINEKEYBOARD"/>
        </w:rPr>
        <w:t>ocrat</w:t>
      </w:r>
      <w:r w:rsidRPr="00657700">
        <w:rPr>
          <w:rStyle w:val="Emphasis"/>
          <w:highlight w:val="cyan"/>
        </w:rPr>
        <w:t>s</w:t>
      </w:r>
      <w:r w:rsidRPr="00DC5EEB">
        <w:rPr>
          <w:rStyle w:val="AAAUNDERLINEKEYBOARD"/>
          <w:highlight w:val="cyan"/>
        </w:rPr>
        <w:t xml:space="preserve"> </w:t>
      </w:r>
      <w:r w:rsidRPr="00B961D3">
        <w:rPr>
          <w:rStyle w:val="Emphasis"/>
          <w:highlight w:val="cyan"/>
        </w:rPr>
        <w:t>gained</w:t>
      </w:r>
      <w:r w:rsidRPr="00C43BDC">
        <w:rPr>
          <w:sz w:val="16"/>
        </w:rPr>
        <w:t xml:space="preserve"> a net </w:t>
      </w:r>
      <w:r w:rsidRPr="00184BF6">
        <w:rPr>
          <w:sz w:val="16"/>
        </w:rPr>
        <w:t xml:space="preserve">of </w:t>
      </w:r>
      <w:r w:rsidRPr="00B961D3">
        <w:rPr>
          <w:rStyle w:val="Emphasis"/>
          <w:highlight w:val="cyan"/>
        </w:rPr>
        <w:t>41 seats</w:t>
      </w:r>
      <w:r w:rsidRPr="00C43BDC">
        <w:rPr>
          <w:rStyle w:val="AAAUNDERLINEKEYBOARD"/>
        </w:rPr>
        <w:t xml:space="preserve"> that cycle </w:t>
      </w:r>
      <w:r w:rsidRPr="00D00519">
        <w:rPr>
          <w:rStyle w:val="AAAUNDERLINEKEYBOARD"/>
          <w:highlight w:val="cyan"/>
        </w:rPr>
        <w:t xml:space="preserve">to flip the </w:t>
      </w:r>
      <w:r w:rsidRPr="00B961D3">
        <w:rPr>
          <w:rStyle w:val="Emphasis"/>
          <w:highlight w:val="cyan"/>
        </w:rPr>
        <w:t>chamber</w:t>
      </w:r>
      <w:r w:rsidRPr="00C43BDC">
        <w:rPr>
          <w:sz w:val="16"/>
        </w:rPr>
        <w:t xml:space="preserve">. </w:t>
      </w:r>
    </w:p>
    <w:p w14:paraId="7A52FF0F" w14:textId="77777777" w:rsidR="00C87BF9" w:rsidRPr="00C43BDC" w:rsidRDefault="00C87BF9" w:rsidP="00C87BF9">
      <w:pPr>
        <w:rPr>
          <w:sz w:val="16"/>
        </w:rPr>
      </w:pPr>
      <w:r w:rsidRPr="00021BBA">
        <w:rPr>
          <w:rStyle w:val="AAAUNDERLINEKEYBOARD"/>
          <w:highlight w:val="cyan"/>
        </w:rPr>
        <w:t>With Trump</w:t>
      </w:r>
      <w:r w:rsidRPr="00C43BDC">
        <w:rPr>
          <w:sz w:val="16"/>
        </w:rPr>
        <w:t xml:space="preserve">’s aggressive first few weeks in office, </w:t>
      </w:r>
      <w:r w:rsidRPr="00BD4590">
        <w:rPr>
          <w:rStyle w:val="AAAUNDERLINEKEYBOARD"/>
          <w:highlight w:val="cyan"/>
        </w:rPr>
        <w:t>history</w:t>
      </w:r>
      <w:r w:rsidRPr="00C43BDC">
        <w:rPr>
          <w:rStyle w:val="AAAUNDERLINEKEYBOARD"/>
        </w:rPr>
        <w:t xml:space="preserve"> may </w:t>
      </w:r>
      <w:r w:rsidRPr="00B961D3">
        <w:rPr>
          <w:rStyle w:val="Emphasis"/>
          <w:highlight w:val="cyan"/>
        </w:rPr>
        <w:t>repeat itself</w:t>
      </w:r>
      <w:r w:rsidRPr="00C43BDC">
        <w:rPr>
          <w:sz w:val="16"/>
        </w:rPr>
        <w:t xml:space="preserve">. </w:t>
      </w:r>
    </w:p>
    <w:p w14:paraId="5D0FEDBD" w14:textId="77777777" w:rsidR="00C87BF9" w:rsidRPr="00C43BDC" w:rsidRDefault="00C87BF9" w:rsidP="00C87BF9">
      <w:pPr>
        <w:rPr>
          <w:sz w:val="16"/>
        </w:rPr>
      </w:pPr>
      <w:r w:rsidRPr="00C43BDC">
        <w:rPr>
          <w:rStyle w:val="AAAUNDERLINEKEYBOARD"/>
        </w:rPr>
        <w:t>Typically</w:t>
      </w:r>
      <w:r w:rsidRPr="00C43BDC">
        <w:rPr>
          <w:sz w:val="16"/>
        </w:rPr>
        <w:t xml:space="preserve">, </w:t>
      </w:r>
      <w:r w:rsidRPr="00B961D3">
        <w:rPr>
          <w:rStyle w:val="Emphasis"/>
          <w:highlight w:val="cyan"/>
        </w:rPr>
        <w:t>midterm</w:t>
      </w:r>
      <w:r w:rsidRPr="00C43BDC">
        <w:rPr>
          <w:rStyle w:val="AAAUNDERLINEKEYBOARD"/>
        </w:rPr>
        <w:t xml:space="preserve"> election</w:t>
      </w:r>
      <w:r w:rsidRPr="00B961D3">
        <w:rPr>
          <w:rStyle w:val="Emphasis"/>
          <w:highlight w:val="cyan"/>
        </w:rPr>
        <w:t>s</w:t>
      </w:r>
      <w:r w:rsidRPr="00290021">
        <w:rPr>
          <w:rStyle w:val="AAAUNDERLINEKEYBOARD"/>
          <w:highlight w:val="cyan"/>
        </w:rPr>
        <w:t xml:space="preserve"> go </w:t>
      </w:r>
      <w:r w:rsidRPr="00B961D3">
        <w:rPr>
          <w:rStyle w:val="Emphasis"/>
          <w:highlight w:val="cyan"/>
        </w:rPr>
        <w:t>poorly</w:t>
      </w:r>
      <w:r w:rsidRPr="00410C9F">
        <w:rPr>
          <w:rStyle w:val="AAAUNDERLINEKEYBOARD"/>
          <w:highlight w:val="cyan"/>
        </w:rPr>
        <w:t xml:space="preserve"> for the president</w:t>
      </w:r>
      <w:r w:rsidRPr="00C43BDC">
        <w:rPr>
          <w:rStyle w:val="AAAUNDERLINEKEYBOARD"/>
        </w:rPr>
        <w:t>’s party</w:t>
      </w:r>
      <w:r w:rsidRPr="00C43BDC">
        <w:rPr>
          <w:sz w:val="16"/>
        </w:rPr>
        <w:t xml:space="preserve">, particularly in the House. </w:t>
      </w:r>
      <w:r w:rsidRPr="00B961D3">
        <w:rPr>
          <w:rStyle w:val="Emphasis"/>
        </w:rPr>
        <w:t>Winning</w:t>
      </w:r>
      <w:r w:rsidRPr="00C43BDC">
        <w:rPr>
          <w:rStyle w:val="AAAUNDERLINEKEYBOARD"/>
        </w:rPr>
        <w:t xml:space="preserve"> parties</w:t>
      </w:r>
      <w:r w:rsidRPr="00C43BDC">
        <w:rPr>
          <w:sz w:val="16"/>
        </w:rPr>
        <w:t xml:space="preserve"> in presidential election years </w:t>
      </w:r>
      <w:r w:rsidRPr="00C43BDC">
        <w:rPr>
          <w:rStyle w:val="AAAUNDERLINEKEYBOARD"/>
        </w:rPr>
        <w:t xml:space="preserve">prematurely declare a </w:t>
      </w:r>
      <w:r w:rsidRPr="00B961D3">
        <w:rPr>
          <w:rStyle w:val="Emphasis"/>
        </w:rPr>
        <w:t>mandate</w:t>
      </w:r>
      <w:r w:rsidRPr="00C43BDC">
        <w:rPr>
          <w:rStyle w:val="AAAUNDERLINEKEYBOARD"/>
        </w:rPr>
        <w:t xml:space="preserve"> and overreach</w:t>
      </w:r>
      <w:r w:rsidRPr="00C43BDC">
        <w:rPr>
          <w:sz w:val="16"/>
        </w:rPr>
        <w:t xml:space="preserve">, and </w:t>
      </w:r>
      <w:r w:rsidRPr="00C43BDC">
        <w:rPr>
          <w:rStyle w:val="AAAUNDERLINEKEYBOARD"/>
        </w:rPr>
        <w:t xml:space="preserve">voters respond by sending more </w:t>
      </w:r>
      <w:r w:rsidRPr="00B961D3">
        <w:rPr>
          <w:rStyle w:val="Emphasis"/>
        </w:rPr>
        <w:t>members</w:t>
      </w:r>
      <w:r w:rsidRPr="00C43BDC">
        <w:rPr>
          <w:rStyle w:val="AAAUNDERLINEKEYBOARD"/>
        </w:rPr>
        <w:t xml:space="preserve"> of the</w:t>
      </w:r>
      <w:r w:rsidRPr="00C43BDC">
        <w:rPr>
          <w:sz w:val="16"/>
        </w:rPr>
        <w:t xml:space="preserve"> “</w:t>
      </w:r>
      <w:r w:rsidRPr="00C43BDC">
        <w:rPr>
          <w:rStyle w:val="AAAUNDERLINEKEYBOARD"/>
        </w:rPr>
        <w:t>out</w:t>
      </w:r>
      <w:r w:rsidRPr="00C43BDC">
        <w:rPr>
          <w:sz w:val="16"/>
        </w:rPr>
        <w:t xml:space="preserve">” </w:t>
      </w:r>
      <w:r w:rsidRPr="00C43BDC">
        <w:rPr>
          <w:rStyle w:val="AAAUNDERLINEKEYBOARD"/>
        </w:rPr>
        <w:t xml:space="preserve">party to Washington as a check and </w:t>
      </w:r>
      <w:r w:rsidRPr="00B961D3">
        <w:rPr>
          <w:rStyle w:val="Emphasis"/>
        </w:rPr>
        <w:t>balance</w:t>
      </w:r>
      <w:r w:rsidRPr="00C43BDC">
        <w:rPr>
          <w:sz w:val="16"/>
        </w:rPr>
        <w:t xml:space="preserve">. </w:t>
      </w:r>
    </w:p>
    <w:p w14:paraId="47205F46" w14:textId="77777777" w:rsidR="00C87BF9" w:rsidRPr="00C43BDC" w:rsidRDefault="00C87BF9" w:rsidP="00C87BF9">
      <w:pPr>
        <w:rPr>
          <w:sz w:val="16"/>
        </w:rPr>
      </w:pPr>
      <w:r w:rsidRPr="007E5CE0">
        <w:rPr>
          <w:rStyle w:val="AAAUNDERLINEKEYBOARD"/>
          <w:highlight w:val="cyan"/>
        </w:rPr>
        <w:t xml:space="preserve">Support for Trump’s </w:t>
      </w:r>
      <w:r w:rsidRPr="00B961D3">
        <w:rPr>
          <w:rStyle w:val="Emphasis"/>
          <w:highlight w:val="cyan"/>
        </w:rPr>
        <w:t>policies</w:t>
      </w:r>
      <w:r w:rsidRPr="00C43BDC">
        <w:rPr>
          <w:sz w:val="16"/>
        </w:rPr>
        <w:t xml:space="preserve"> on government efficiency, tariffs and foreign policy </w:t>
      </w:r>
      <w:r w:rsidRPr="00C43BDC">
        <w:rPr>
          <w:rStyle w:val="AAAUNDERLINEKEYBOARD"/>
        </w:rPr>
        <w:t xml:space="preserve">will </w:t>
      </w:r>
      <w:r w:rsidRPr="006F4814">
        <w:rPr>
          <w:rStyle w:val="AAAUNDERLINEKEYBOARD"/>
          <w:highlight w:val="cyan"/>
        </w:rPr>
        <w:t>wane</w:t>
      </w:r>
      <w:r w:rsidRPr="00C43BDC">
        <w:rPr>
          <w:sz w:val="16"/>
        </w:rPr>
        <w:t xml:space="preserve"> if his actions start to hurt people’s everyday lives. </w:t>
      </w:r>
      <w:r w:rsidRPr="00C43BDC">
        <w:rPr>
          <w:rStyle w:val="AAAUNDERLINEKEYBOARD"/>
        </w:rPr>
        <w:t>Economic decline or instability</w:t>
      </w:r>
      <w:r w:rsidRPr="00C43BDC">
        <w:rPr>
          <w:sz w:val="16"/>
        </w:rPr>
        <w:t xml:space="preserve"> and questions about national security would </w:t>
      </w:r>
      <w:r w:rsidRPr="00C43BDC">
        <w:rPr>
          <w:rStyle w:val="AAAUNDERLINEKEYBOARD"/>
        </w:rPr>
        <w:t xml:space="preserve">likely </w:t>
      </w:r>
      <w:r w:rsidRPr="00B961D3">
        <w:rPr>
          <w:rStyle w:val="Emphasis"/>
          <w:highlight w:val="cyan"/>
        </w:rPr>
        <w:t>excite</w:t>
      </w:r>
      <w:r w:rsidRPr="00835AEB">
        <w:rPr>
          <w:rStyle w:val="AAAUNDERLINEKEYBOARD"/>
          <w:highlight w:val="cyan"/>
        </w:rPr>
        <w:t xml:space="preserve"> Dem</w:t>
      </w:r>
      <w:r w:rsidRPr="00F06EBF">
        <w:rPr>
          <w:rStyle w:val="AAAUNDERLINEKEYBOARD"/>
        </w:rPr>
        <w:t>ocratic</w:t>
      </w:r>
      <w:r w:rsidRPr="00C43BDC">
        <w:rPr>
          <w:rStyle w:val="AAAUNDERLINEKEYBOARD"/>
        </w:rPr>
        <w:t xml:space="preserve"> </w:t>
      </w:r>
      <w:r w:rsidRPr="005268E1">
        <w:rPr>
          <w:rStyle w:val="AAAUNDERLINEKEYBOARD"/>
          <w:highlight w:val="cyan"/>
        </w:rPr>
        <w:t>voters</w:t>
      </w:r>
      <w:r w:rsidRPr="00C43BDC">
        <w:rPr>
          <w:sz w:val="16"/>
        </w:rPr>
        <w:t xml:space="preserve">, </w:t>
      </w:r>
      <w:r w:rsidRPr="00B961D3">
        <w:rPr>
          <w:rStyle w:val="Emphasis"/>
        </w:rPr>
        <w:t>turn off</w:t>
      </w:r>
      <w:r w:rsidRPr="00C43BDC">
        <w:rPr>
          <w:rStyle w:val="AAAUNDERLINEKEYBOARD"/>
        </w:rPr>
        <w:t xml:space="preserve"> independents </w:t>
      </w:r>
      <w:r w:rsidRPr="005268E1">
        <w:rPr>
          <w:rStyle w:val="AAAUNDERLINEKEYBOARD"/>
          <w:highlight w:val="cyan"/>
        </w:rPr>
        <w:t xml:space="preserve">and </w:t>
      </w:r>
      <w:r w:rsidRPr="00B961D3">
        <w:rPr>
          <w:rStyle w:val="Emphasis"/>
          <w:highlight w:val="cyan"/>
        </w:rPr>
        <w:t>temper</w:t>
      </w:r>
      <w:r w:rsidRPr="005268E1">
        <w:rPr>
          <w:rStyle w:val="AAAUNDERLINEKEYBOARD"/>
          <w:highlight w:val="cyan"/>
        </w:rPr>
        <w:t xml:space="preserve"> GOP enthusiasm</w:t>
      </w:r>
      <w:r w:rsidRPr="00C43BDC">
        <w:rPr>
          <w:sz w:val="16"/>
        </w:rPr>
        <w:t xml:space="preserve">. Republicans already have the challenge next year of turning out Trump voters when Trump isn’t on the ballot. </w:t>
      </w:r>
    </w:p>
    <w:p w14:paraId="3FF3E4AF" w14:textId="77777777" w:rsidR="00C87BF9" w:rsidRPr="00F25BA4" w:rsidRDefault="00C87BF9" w:rsidP="00C87BF9">
      <w:pPr>
        <w:pStyle w:val="Heading4"/>
      </w:pPr>
      <w:r>
        <w:t xml:space="preserve">Especially for </w:t>
      </w:r>
      <w:r>
        <w:rPr>
          <w:u w:val="single"/>
        </w:rPr>
        <w:t>this</w:t>
      </w:r>
      <w:r>
        <w:t xml:space="preserve"> election. </w:t>
      </w:r>
    </w:p>
    <w:p w14:paraId="0A98E8C4" w14:textId="77777777" w:rsidR="00C87BF9" w:rsidRDefault="00C87BF9" w:rsidP="00C87BF9">
      <w:r w:rsidRPr="00347449">
        <w:rPr>
          <w:rStyle w:val="Style13ptBold"/>
        </w:rPr>
        <w:t>Brennan ’25</w:t>
      </w:r>
      <w:r>
        <w:t xml:space="preserve"> [Chris; April 11; National Columnist for USA Today; USA TODAY, “</w:t>
      </w:r>
      <w:r w:rsidRPr="00710787">
        <w:t>Midterms aren't as far away as you think. The fight has already started</w:t>
      </w:r>
      <w:r>
        <w:t>,”</w:t>
      </w:r>
      <w:r w:rsidRPr="00136FA1">
        <w:t xml:space="preserve"> </w:t>
      </w:r>
      <w:r w:rsidRPr="00A43868">
        <w:t>https://www.usatoday.com/story/opinion/columnist/2025/04/11/democrats-congress-midterms-2026-election/83014650007/</w:t>
      </w:r>
      <w:r>
        <w:t>]</w:t>
      </w:r>
    </w:p>
    <w:p w14:paraId="27265CDB" w14:textId="77777777" w:rsidR="00C87BF9" w:rsidRPr="00102EC1" w:rsidRDefault="00C87BF9" w:rsidP="00C87BF9">
      <w:pPr>
        <w:rPr>
          <w:sz w:val="16"/>
        </w:rPr>
      </w:pPr>
      <w:r w:rsidRPr="00102EC1">
        <w:rPr>
          <w:sz w:val="16"/>
        </w:rPr>
        <w:t>Trump is already promising big midterm wins. Not so fast.</w:t>
      </w:r>
    </w:p>
    <w:p w14:paraId="05C4F323" w14:textId="77777777" w:rsidR="00C87BF9" w:rsidRPr="00102EC1" w:rsidRDefault="00C87BF9" w:rsidP="00C87BF9">
      <w:pPr>
        <w:rPr>
          <w:sz w:val="16"/>
        </w:rPr>
      </w:pPr>
      <w:r w:rsidRPr="00102EC1">
        <w:rPr>
          <w:sz w:val="16"/>
        </w:rPr>
        <w:t xml:space="preserve">Chris Pack, a longtime Republican political consultant and spokesperson for Defending America, told me the super PAC was set up in 2023 to help Fitzpatrick fend off a primary challenger from the right. I asked him if it felt like the </w:t>
      </w:r>
      <w:r w:rsidRPr="00A6149F">
        <w:rPr>
          <w:rStyle w:val="AAAUNDERLINEKEYBOARD"/>
          <w:highlight w:val="cyan"/>
        </w:rPr>
        <w:t>midterms</w:t>
      </w:r>
      <w:r w:rsidRPr="00102EC1">
        <w:rPr>
          <w:sz w:val="16"/>
        </w:rPr>
        <w:t xml:space="preserve"> were </w:t>
      </w:r>
      <w:r w:rsidRPr="00A6149F">
        <w:rPr>
          <w:rStyle w:val="AAAUNDERLINEKEYBOARD"/>
          <w:highlight w:val="cyan"/>
        </w:rPr>
        <w:t xml:space="preserve">off to an </w:t>
      </w:r>
      <w:r w:rsidRPr="00B961D3">
        <w:rPr>
          <w:rStyle w:val="Emphasis"/>
          <w:highlight w:val="cyan"/>
        </w:rPr>
        <w:t>early start</w:t>
      </w:r>
      <w:r w:rsidRPr="00102EC1">
        <w:rPr>
          <w:sz w:val="16"/>
        </w:rPr>
        <w:t>. He agreed.</w:t>
      </w:r>
    </w:p>
    <w:p w14:paraId="6FB03451" w14:textId="77777777" w:rsidR="00C87BF9" w:rsidRPr="00102EC1" w:rsidRDefault="00C87BF9" w:rsidP="00C87BF9">
      <w:pPr>
        <w:rPr>
          <w:sz w:val="16"/>
        </w:rPr>
      </w:pPr>
      <w:r w:rsidRPr="00102EC1">
        <w:rPr>
          <w:sz w:val="16"/>
        </w:rPr>
        <w:t xml:space="preserve">"It's definitely become a full-contact sport," Pack told me. "And it seems </w:t>
      </w:r>
      <w:r w:rsidRPr="00102EC1">
        <w:rPr>
          <w:rStyle w:val="AAAUNDERLINEKEYBOARD"/>
        </w:rPr>
        <w:t xml:space="preserve">there's </w:t>
      </w:r>
      <w:r w:rsidRPr="00B961D3">
        <w:rPr>
          <w:rStyle w:val="Emphasis"/>
          <w:highlight w:val="cyan"/>
        </w:rPr>
        <w:t>no longer</w:t>
      </w:r>
      <w:r w:rsidRPr="002C37D8">
        <w:rPr>
          <w:rStyle w:val="AAAUNDERLINEKEYBOARD"/>
          <w:highlight w:val="cyan"/>
        </w:rPr>
        <w:t xml:space="preserve"> an </w:t>
      </w:r>
      <w:r w:rsidRPr="00B961D3">
        <w:rPr>
          <w:rStyle w:val="Emphasis"/>
          <w:highlight w:val="cyan"/>
        </w:rPr>
        <w:t>off-season</w:t>
      </w:r>
      <w:r w:rsidRPr="00102EC1">
        <w:rPr>
          <w:sz w:val="16"/>
        </w:rPr>
        <w:t>."</w:t>
      </w:r>
    </w:p>
    <w:p w14:paraId="55D406E1" w14:textId="77777777" w:rsidR="00C87BF9" w:rsidRPr="00102EC1" w:rsidRDefault="00C87BF9" w:rsidP="00C87BF9">
      <w:pPr>
        <w:rPr>
          <w:sz w:val="16"/>
        </w:rPr>
      </w:pPr>
      <w:r w:rsidRPr="00102EC1">
        <w:rPr>
          <w:sz w:val="16"/>
        </w:rPr>
        <w:lastRenderedPageBreak/>
        <w:t xml:space="preserve">Kondik said </w:t>
      </w:r>
      <w:r w:rsidRPr="00B961D3">
        <w:rPr>
          <w:rStyle w:val="Emphasis"/>
          <w:highlight w:val="cyan"/>
        </w:rPr>
        <w:t>money</w:t>
      </w:r>
      <w:r w:rsidRPr="00102EC1">
        <w:rPr>
          <w:rStyle w:val="AAAUNDERLINEKEYBOARD"/>
        </w:rPr>
        <w:t xml:space="preserve"> flooding into races early </w:t>
      </w:r>
      <w:r w:rsidRPr="00B961D3">
        <w:rPr>
          <w:rStyle w:val="Emphasis"/>
          <w:highlight w:val="cyan"/>
        </w:rPr>
        <w:t>accelerates</w:t>
      </w:r>
      <w:r w:rsidRPr="00187FE9">
        <w:rPr>
          <w:rStyle w:val="AAAUNDERLINEKEYBOARD"/>
          <w:highlight w:val="cyan"/>
        </w:rPr>
        <w:t xml:space="preserve"> the cycle</w:t>
      </w:r>
      <w:r w:rsidRPr="00102EC1">
        <w:rPr>
          <w:sz w:val="16"/>
        </w:rPr>
        <w:t xml:space="preserve"> to where it hardly starts or stops.</w:t>
      </w:r>
    </w:p>
    <w:p w14:paraId="4218BE87" w14:textId="77777777" w:rsidR="00C87BF9" w:rsidRPr="00102EC1" w:rsidRDefault="00C87BF9" w:rsidP="00C87BF9">
      <w:pPr>
        <w:rPr>
          <w:sz w:val="16"/>
        </w:rPr>
      </w:pPr>
      <w:r w:rsidRPr="00102EC1">
        <w:rPr>
          <w:sz w:val="16"/>
        </w:rPr>
        <w:t xml:space="preserve">"There's so much money in the political system that </w:t>
      </w:r>
      <w:r w:rsidRPr="00102EC1">
        <w:rPr>
          <w:rStyle w:val="AAAUNDERLINEKEYBOARD"/>
        </w:rPr>
        <w:t xml:space="preserve">it's </w:t>
      </w:r>
      <w:r w:rsidRPr="00B961D3">
        <w:rPr>
          <w:rStyle w:val="Emphasis"/>
          <w:highlight w:val="cyan"/>
        </w:rPr>
        <w:t>never</w:t>
      </w:r>
      <w:r w:rsidRPr="00102EC1">
        <w:rPr>
          <w:rStyle w:val="AAAUNDERLINEKEYBOARD"/>
        </w:rPr>
        <w:t xml:space="preserve"> too </w:t>
      </w:r>
      <w:r w:rsidRPr="00407615">
        <w:rPr>
          <w:rStyle w:val="AAAUNDERLINEKEYBOARD"/>
          <w:highlight w:val="cyan"/>
        </w:rPr>
        <w:t xml:space="preserve">early to see </w:t>
      </w:r>
      <w:r w:rsidRPr="00B961D3">
        <w:rPr>
          <w:rStyle w:val="Emphasis"/>
          <w:highlight w:val="cyan"/>
        </w:rPr>
        <w:t>attacks</w:t>
      </w:r>
      <w:r w:rsidRPr="00102EC1">
        <w:rPr>
          <w:sz w:val="16"/>
        </w:rPr>
        <w:t xml:space="preserve">," Kondik said. "There really is </w:t>
      </w:r>
      <w:r w:rsidRPr="00102EC1">
        <w:rPr>
          <w:rStyle w:val="AAAUNDERLINEKEYBOARD"/>
        </w:rPr>
        <w:t xml:space="preserve">effectively </w:t>
      </w:r>
      <w:r w:rsidRPr="00C90CAA">
        <w:rPr>
          <w:rStyle w:val="AAAUNDERLINEKEYBOARD"/>
          <w:highlight w:val="cyan"/>
        </w:rPr>
        <w:t xml:space="preserve">a </w:t>
      </w:r>
      <w:r w:rsidRPr="00B961D3">
        <w:rPr>
          <w:rStyle w:val="Emphasis"/>
          <w:highlight w:val="cyan"/>
        </w:rPr>
        <w:t>permanent campaign</w:t>
      </w:r>
      <w:r w:rsidRPr="00102EC1">
        <w:rPr>
          <w:rStyle w:val="AAAUNDERLINEKEYBOARD"/>
        </w:rPr>
        <w:t xml:space="preserve"> for the House</w:t>
      </w:r>
      <w:r w:rsidRPr="00102EC1">
        <w:rPr>
          <w:sz w:val="16"/>
        </w:rPr>
        <w:t>."</w:t>
      </w:r>
    </w:p>
    <w:p w14:paraId="4A52243F" w14:textId="77777777" w:rsidR="00C87BF9" w:rsidRPr="00102EC1" w:rsidRDefault="00C87BF9" w:rsidP="00C87BF9">
      <w:pPr>
        <w:rPr>
          <w:sz w:val="16"/>
        </w:rPr>
      </w:pPr>
      <w:r w:rsidRPr="00102EC1">
        <w:rPr>
          <w:sz w:val="16"/>
        </w:rPr>
        <w:t xml:space="preserve">With the cycle already churning, Fitzpatrick and other potentially </w:t>
      </w:r>
      <w:r w:rsidRPr="00F507D0">
        <w:rPr>
          <w:rStyle w:val="AAAUNDERLINEKEYBOARD"/>
          <w:highlight w:val="cyan"/>
        </w:rPr>
        <w:t>vulnerable Republicans</w:t>
      </w:r>
      <w:r w:rsidRPr="00102EC1">
        <w:rPr>
          <w:rStyle w:val="AAAUNDERLINEKEYBOARD"/>
        </w:rPr>
        <w:t xml:space="preserve"> will </w:t>
      </w:r>
      <w:r w:rsidRPr="00D57D57">
        <w:rPr>
          <w:rStyle w:val="AAAUNDERLINEKEYBOARD"/>
          <w:highlight w:val="cyan"/>
        </w:rPr>
        <w:t>face</w:t>
      </w:r>
      <w:r w:rsidRPr="00102EC1">
        <w:rPr>
          <w:rStyle w:val="AAAUNDERLINEKEYBOARD"/>
        </w:rPr>
        <w:t xml:space="preserve"> </w:t>
      </w:r>
      <w:r w:rsidRPr="001333FE">
        <w:rPr>
          <w:rStyle w:val="Boxes"/>
        </w:rPr>
        <w:t xml:space="preserve">certain </w:t>
      </w:r>
      <w:r w:rsidRPr="00B961D3">
        <w:rPr>
          <w:rStyle w:val="Emphasis"/>
          <w:highlight w:val="cyan"/>
        </w:rPr>
        <w:t>scrutiny</w:t>
      </w:r>
      <w:r w:rsidRPr="00D57D57">
        <w:rPr>
          <w:rStyle w:val="AAAUNDERLINEKEYBOARD"/>
          <w:highlight w:val="cyan"/>
        </w:rPr>
        <w:t xml:space="preserve"> from</w:t>
      </w:r>
      <w:r w:rsidRPr="00102EC1">
        <w:rPr>
          <w:rStyle w:val="AAAUNDERLINEKEYBOARD"/>
        </w:rPr>
        <w:t xml:space="preserve"> </w:t>
      </w:r>
      <w:r w:rsidRPr="00B961D3">
        <w:rPr>
          <w:rStyle w:val="Emphasis"/>
          <w:highlight w:val="cyan"/>
        </w:rPr>
        <w:t>voters</w:t>
      </w:r>
      <w:r w:rsidRPr="00102EC1">
        <w:rPr>
          <w:rStyle w:val="AAAUNDERLINEKEYBOARD"/>
        </w:rPr>
        <w:t xml:space="preserve"> and </w:t>
      </w:r>
      <w:r w:rsidRPr="00B961D3">
        <w:rPr>
          <w:rStyle w:val="Emphasis"/>
        </w:rPr>
        <w:t>special interests</w:t>
      </w:r>
      <w:r w:rsidRPr="00102EC1">
        <w:rPr>
          <w:sz w:val="16"/>
        </w:rPr>
        <w:t xml:space="preserve"> looking to see how close to ‒ or distant from ‒ he is to a controversial president who could serve as an effective deadweight on his campaign.</w:t>
      </w:r>
    </w:p>
    <w:p w14:paraId="4C45719B" w14:textId="77777777" w:rsidR="00C87BF9" w:rsidRDefault="00C87BF9" w:rsidP="00C87BF9">
      <w:pPr>
        <w:pStyle w:val="Heading3"/>
      </w:pPr>
      <w:r>
        <w:lastRenderedPageBreak/>
        <w:t>Impact---AT: Thumped---2NC</w:t>
      </w:r>
    </w:p>
    <w:p w14:paraId="1F2436A8" w14:textId="77777777" w:rsidR="00C87BF9" w:rsidRDefault="00C87BF9" w:rsidP="00C87BF9">
      <w:pPr>
        <w:pStyle w:val="Heading2"/>
      </w:pPr>
      <w:r>
        <w:lastRenderedPageBreak/>
        <w:t>Adv---Bureaucracy</w:t>
      </w:r>
    </w:p>
    <w:p w14:paraId="4B517B5C" w14:textId="77777777" w:rsidR="00C87BF9" w:rsidRDefault="00C87BF9" w:rsidP="00C87BF9">
      <w:pPr>
        <w:pStyle w:val="Heading3"/>
      </w:pPr>
      <w:r>
        <w:lastRenderedPageBreak/>
        <w:t>Solvency---2NC</w:t>
      </w:r>
    </w:p>
    <w:p w14:paraId="0FF65855" w14:textId="77777777" w:rsidR="00C87BF9" w:rsidRDefault="00C87BF9" w:rsidP="00C87BF9">
      <w:pPr>
        <w:pStyle w:val="Heading4"/>
      </w:pPr>
      <w:r>
        <w:rPr>
          <w:rFonts w:eastAsia="Times New Roman"/>
        </w:rPr>
        <w:t xml:space="preserve">The </w:t>
      </w:r>
      <w:r w:rsidRPr="00D216AB">
        <w:rPr>
          <w:rFonts w:eastAsia="Times New Roman"/>
          <w:u w:val="single"/>
        </w:rPr>
        <w:t>employees</w:t>
      </w:r>
      <w:r>
        <w:rPr>
          <w:rFonts w:eastAsia="Times New Roman"/>
        </w:rPr>
        <w:t xml:space="preserve"> who receive rights are </w:t>
      </w:r>
      <w:r w:rsidRPr="00D216AB">
        <w:rPr>
          <w:rFonts w:eastAsia="Times New Roman"/>
          <w:u w:val="single"/>
        </w:rPr>
        <w:t>irrelevant</w:t>
      </w:r>
      <w:r>
        <w:rPr>
          <w:rFonts w:eastAsia="Times New Roman"/>
        </w:rPr>
        <w:t xml:space="preserve"> AND Trump will strip agencies </w:t>
      </w:r>
      <w:r w:rsidRPr="00D216AB">
        <w:rPr>
          <w:rFonts w:eastAsia="Times New Roman"/>
          <w:u w:val="single"/>
        </w:rPr>
        <w:t>outside</w:t>
      </w:r>
      <w:r>
        <w:rPr>
          <w:rFonts w:eastAsia="Times New Roman"/>
        </w:rPr>
        <w:t xml:space="preserve"> the scope of CBRs. </w:t>
      </w:r>
    </w:p>
    <w:p w14:paraId="78A77B88" w14:textId="77777777" w:rsidR="00C87BF9" w:rsidRDefault="00C87BF9" w:rsidP="00C87BF9">
      <w:r w:rsidRPr="002B2C66">
        <w:rPr>
          <w:rStyle w:val="Style13ptBold"/>
        </w:rPr>
        <w:t>Handler ’25</w:t>
      </w:r>
      <w:r>
        <w:t xml:space="preserve"> [Nicholas; May 5; Associate Professor of Law at Texas A&amp;M University School of Law, LPE Project, “Federal Labor Unions Strengthen the Administrative State,” https://lpeproject.org/blog/federal-labor-unions-strengthen-the-administrative-state/]</w:t>
      </w:r>
    </w:p>
    <w:p w14:paraId="4C3B1B9F" w14:textId="77777777" w:rsidR="00C87BF9" w:rsidRPr="002B2C66" w:rsidRDefault="00C87BF9" w:rsidP="00C87BF9">
      <w:pPr>
        <w:rPr>
          <w:sz w:val="16"/>
        </w:rPr>
      </w:pPr>
      <w:r w:rsidRPr="002B2C66">
        <w:rPr>
          <w:sz w:val="16"/>
        </w:rPr>
        <w:t>As a matter of constitutional law, federal labor law does not undermine presidential authority in the way its opponents contend. First, labor protections are narrow in scope. Under the CSRA, only federal “employees” can organize and bargain collectively. “</w:t>
      </w:r>
      <w:r w:rsidRPr="002B2C66">
        <w:rPr>
          <w:rStyle w:val="Emphasis"/>
          <w:highlight w:val="cyan"/>
        </w:rPr>
        <w:t>Employee</w:t>
      </w:r>
      <w:r w:rsidRPr="002B2C66">
        <w:rPr>
          <w:sz w:val="16"/>
        </w:rPr>
        <w:t xml:space="preserve">,” as that term is defined, </w:t>
      </w:r>
      <w:r w:rsidRPr="002B2C66">
        <w:rPr>
          <w:rStyle w:val="Emphasis"/>
          <w:highlight w:val="cyan"/>
        </w:rPr>
        <w:t>excludes</w:t>
      </w:r>
      <w:r w:rsidRPr="002B2C66">
        <w:rPr>
          <w:rStyle w:val="StyleUnderline"/>
        </w:rPr>
        <w:t xml:space="preserve"> the President’s political </w:t>
      </w:r>
      <w:r w:rsidRPr="002B2C66">
        <w:rPr>
          <w:rStyle w:val="Emphasis"/>
          <w:highlight w:val="cyan"/>
        </w:rPr>
        <w:t>appointees</w:t>
      </w:r>
      <w:r w:rsidRPr="002B2C66">
        <w:rPr>
          <w:sz w:val="16"/>
        </w:rPr>
        <w:t xml:space="preserve">, as well as members of the </w:t>
      </w:r>
      <w:r w:rsidRPr="00897099">
        <w:rPr>
          <w:rStyle w:val="Emphasis"/>
          <w:highlight w:val="cyan"/>
        </w:rPr>
        <w:t>Senior Executive Service</w:t>
      </w:r>
      <w:r w:rsidRPr="00897099">
        <w:rPr>
          <w:rStyle w:val="StyleUnderline"/>
        </w:rPr>
        <w:t>, who</w:t>
      </w:r>
      <w:r w:rsidRPr="002B2C66">
        <w:rPr>
          <w:rStyle w:val="StyleUnderline"/>
        </w:rPr>
        <w:t xml:space="preserve"> </w:t>
      </w:r>
      <w:r w:rsidRPr="002B2C66">
        <w:rPr>
          <w:rStyle w:val="Emphasis"/>
        </w:rPr>
        <w:t>make up</w:t>
      </w:r>
      <w:r w:rsidRPr="002B2C66">
        <w:rPr>
          <w:rStyle w:val="StyleUnderline"/>
        </w:rPr>
        <w:t xml:space="preserve"> most of the federal government’s </w:t>
      </w:r>
      <w:r w:rsidRPr="002B2C66">
        <w:rPr>
          <w:rStyle w:val="Emphasis"/>
        </w:rPr>
        <w:t>managerial core</w:t>
      </w:r>
      <w:r w:rsidRPr="002B2C66">
        <w:rPr>
          <w:sz w:val="16"/>
        </w:rPr>
        <w:t xml:space="preserve">. In fact, </w:t>
      </w:r>
      <w:r w:rsidRPr="00897099">
        <w:rPr>
          <w:rStyle w:val="Emphasis"/>
          <w:highlight w:val="cyan"/>
        </w:rPr>
        <w:t>anyone</w:t>
      </w:r>
      <w:r w:rsidRPr="00897099">
        <w:rPr>
          <w:rStyle w:val="StyleUnderline"/>
          <w:highlight w:val="cyan"/>
        </w:rPr>
        <w:t xml:space="preserve"> who exercises “</w:t>
      </w:r>
      <w:r w:rsidRPr="00897099">
        <w:rPr>
          <w:rStyle w:val="Emphasis"/>
          <w:highlight w:val="cyan"/>
        </w:rPr>
        <w:t>supervisory</w:t>
      </w:r>
      <w:r w:rsidRPr="00897099">
        <w:rPr>
          <w:rStyle w:val="StyleUnderline"/>
          <w:highlight w:val="cyan"/>
        </w:rPr>
        <w:t>” authority</w:t>
      </w:r>
      <w:r w:rsidRPr="002B2C66">
        <w:rPr>
          <w:sz w:val="16"/>
        </w:rPr>
        <w:t xml:space="preserve"> over other workers is excluded from bargaining protections. </w:t>
      </w:r>
      <w:r w:rsidRPr="002B2C66">
        <w:rPr>
          <w:rStyle w:val="StyleUnderline"/>
        </w:rPr>
        <w:t xml:space="preserve">The </w:t>
      </w:r>
      <w:r w:rsidRPr="002B2C66">
        <w:rPr>
          <w:rStyle w:val="Emphasis"/>
          <w:highlight w:val="cyan"/>
        </w:rPr>
        <w:t>protections</w:t>
      </w:r>
      <w:r w:rsidRPr="002B2C66">
        <w:rPr>
          <w:rStyle w:val="StyleUnderline"/>
        </w:rPr>
        <w:t xml:space="preserve"> thus </w:t>
      </w:r>
      <w:r w:rsidRPr="002B2C66">
        <w:rPr>
          <w:rStyle w:val="Emphasis"/>
          <w:highlight w:val="cyan"/>
        </w:rPr>
        <w:t>don’t reach</w:t>
      </w:r>
      <w:r w:rsidRPr="002B2C66">
        <w:rPr>
          <w:rStyle w:val="StyleUnderline"/>
        </w:rPr>
        <w:t xml:space="preserve"> the categories of </w:t>
      </w:r>
      <w:r w:rsidRPr="002B2C66">
        <w:rPr>
          <w:rStyle w:val="Emphasis"/>
          <w:highlight w:val="cyan"/>
        </w:rPr>
        <w:t>workers</w:t>
      </w:r>
      <w:r w:rsidRPr="002B2C66">
        <w:rPr>
          <w:rStyle w:val="StyleUnderline"/>
        </w:rPr>
        <w:t xml:space="preserve"> that participate regularly </w:t>
      </w:r>
      <w:r w:rsidRPr="002B2C66">
        <w:rPr>
          <w:rStyle w:val="StyleUnderline"/>
          <w:highlight w:val="cyan"/>
        </w:rPr>
        <w:t>in</w:t>
      </w:r>
      <w:r w:rsidRPr="002B2C66">
        <w:rPr>
          <w:rStyle w:val="StyleUnderline"/>
        </w:rPr>
        <w:t xml:space="preserve"> the </w:t>
      </w:r>
      <w:r w:rsidRPr="002B2C66">
        <w:rPr>
          <w:rStyle w:val="Emphasis"/>
          <w:highlight w:val="cyan"/>
        </w:rPr>
        <w:t>formulation</w:t>
      </w:r>
      <w:r w:rsidRPr="002B2C66">
        <w:rPr>
          <w:rStyle w:val="StyleUnderline"/>
          <w:highlight w:val="cyan"/>
        </w:rPr>
        <w:t xml:space="preserve"> of</w:t>
      </w:r>
      <w:r w:rsidRPr="002B2C66">
        <w:rPr>
          <w:rStyle w:val="StyleUnderline"/>
        </w:rPr>
        <w:t xml:space="preserve"> high-level agency </w:t>
      </w:r>
      <w:r w:rsidRPr="002B2C66">
        <w:rPr>
          <w:rStyle w:val="Emphasis"/>
          <w:highlight w:val="cyan"/>
        </w:rPr>
        <w:t>policies</w:t>
      </w:r>
      <w:r w:rsidRPr="002B2C66">
        <w:rPr>
          <w:sz w:val="16"/>
        </w:rPr>
        <w:t xml:space="preserve">. Instead, </w:t>
      </w:r>
      <w:r w:rsidRPr="000A22E9">
        <w:rPr>
          <w:rStyle w:val="StyleUnderline"/>
          <w:highlight w:val="cyan"/>
        </w:rPr>
        <w:t xml:space="preserve">they </w:t>
      </w:r>
      <w:r w:rsidRPr="000A22E9">
        <w:rPr>
          <w:rStyle w:val="Emphasis"/>
          <w:highlight w:val="cyan"/>
        </w:rPr>
        <w:t>cover</w:t>
      </w:r>
      <w:r w:rsidRPr="002B2C66">
        <w:rPr>
          <w:rStyle w:val="StyleUnderline"/>
        </w:rPr>
        <w:t xml:space="preserve"> primarily </w:t>
      </w:r>
      <w:r w:rsidRPr="000A22E9">
        <w:rPr>
          <w:rStyle w:val="Emphasis"/>
          <w:highlight w:val="cyan"/>
        </w:rPr>
        <w:t>front-line workers</w:t>
      </w:r>
      <w:r w:rsidRPr="002B2C66">
        <w:rPr>
          <w:sz w:val="16"/>
        </w:rPr>
        <w:t>—everyone from scientists, economists, and litigation attorneys to prison guards and park rangers. These positions are key to ensuring that the laws Congress has written are faithfully executed by competent staffs, but don’t formulate the types of policies that we usually think of as presidential prerogatives.</w:t>
      </w:r>
    </w:p>
    <w:p w14:paraId="129F8F56" w14:textId="77777777" w:rsidR="00C87BF9" w:rsidRPr="002B2C66" w:rsidRDefault="00C87BF9" w:rsidP="00C87BF9">
      <w:pPr>
        <w:rPr>
          <w:sz w:val="16"/>
        </w:rPr>
      </w:pPr>
      <w:r w:rsidRPr="002B2C66">
        <w:rPr>
          <w:sz w:val="16"/>
        </w:rPr>
        <w:t xml:space="preserve">Second, to the extent that specific contractual provisions do impact policy, </w:t>
      </w:r>
      <w:r w:rsidRPr="002B2C66">
        <w:rPr>
          <w:rStyle w:val="Emphasis"/>
        </w:rPr>
        <w:t>federal law</w:t>
      </w:r>
      <w:r w:rsidRPr="002B2C66">
        <w:rPr>
          <w:rStyle w:val="StyleUnderline"/>
        </w:rPr>
        <w:t xml:space="preserve"> has built in </w:t>
      </w:r>
      <w:r w:rsidRPr="002B2C66">
        <w:rPr>
          <w:rStyle w:val="Emphasis"/>
        </w:rPr>
        <w:t>robust protections</w:t>
      </w:r>
      <w:r w:rsidRPr="002B2C66">
        <w:rPr>
          <w:rStyle w:val="StyleUnderline"/>
        </w:rPr>
        <w:t xml:space="preserve"> for presidential discretion</w:t>
      </w:r>
      <w:r w:rsidRPr="002B2C66">
        <w:rPr>
          <w:sz w:val="16"/>
        </w:rPr>
        <w:t xml:space="preserve">. The CSRA contains </w:t>
      </w:r>
      <w:r w:rsidRPr="00897099">
        <w:rPr>
          <w:rStyle w:val="Emphasis"/>
          <w:highlight w:val="cyan"/>
        </w:rPr>
        <w:t>provisions</w:t>
      </w:r>
      <w:r w:rsidRPr="00897099">
        <w:rPr>
          <w:rStyle w:val="StyleUnderline"/>
        </w:rPr>
        <w:t xml:space="preserve"> that </w:t>
      </w:r>
      <w:r w:rsidRPr="00897099">
        <w:rPr>
          <w:rStyle w:val="Emphasis"/>
          <w:highlight w:val="cyan"/>
        </w:rPr>
        <w:t>prohibit c</w:t>
      </w:r>
      <w:r w:rsidRPr="00897099">
        <w:rPr>
          <w:rStyle w:val="StyleUnderline"/>
        </w:rPr>
        <w:t xml:space="preserve">ollective </w:t>
      </w:r>
      <w:r w:rsidRPr="00897099">
        <w:rPr>
          <w:rStyle w:val="Emphasis"/>
          <w:highlight w:val="cyan"/>
        </w:rPr>
        <w:t>b</w:t>
      </w:r>
      <w:r w:rsidRPr="00897099">
        <w:rPr>
          <w:rStyle w:val="StyleUnderline"/>
        </w:rPr>
        <w:t xml:space="preserve">argaining </w:t>
      </w:r>
      <w:r w:rsidRPr="00897099">
        <w:rPr>
          <w:rStyle w:val="Emphasis"/>
          <w:highlight w:val="cyan"/>
        </w:rPr>
        <w:t>a</w:t>
      </w:r>
      <w:r w:rsidRPr="00897099">
        <w:rPr>
          <w:rStyle w:val="StyleUnderline"/>
        </w:rPr>
        <w:t xml:space="preserve">greements </w:t>
      </w:r>
      <w:r w:rsidRPr="00897099">
        <w:rPr>
          <w:rStyle w:val="StyleUnderline"/>
          <w:highlight w:val="cyan"/>
        </w:rPr>
        <w:t xml:space="preserve">from </w:t>
      </w:r>
      <w:r w:rsidRPr="00897099">
        <w:rPr>
          <w:rStyle w:val="Emphasis"/>
          <w:highlight w:val="cyan"/>
        </w:rPr>
        <w:t>infringing</w:t>
      </w:r>
      <w:r w:rsidRPr="00897099">
        <w:rPr>
          <w:rStyle w:val="StyleUnderline"/>
          <w:highlight w:val="cyan"/>
        </w:rPr>
        <w:t xml:space="preserve"> on</w:t>
      </w:r>
      <w:r w:rsidRPr="00897099">
        <w:rPr>
          <w:rStyle w:val="StyleUnderline"/>
        </w:rPr>
        <w:t xml:space="preserve"> the </w:t>
      </w:r>
      <w:r w:rsidRPr="002B2C66">
        <w:rPr>
          <w:rStyle w:val="Emphasis"/>
          <w:highlight w:val="cyan"/>
        </w:rPr>
        <w:t>Pres</w:t>
      </w:r>
      <w:r w:rsidRPr="002B2C66">
        <w:rPr>
          <w:rStyle w:val="StyleUnderline"/>
        </w:rPr>
        <w:t>ident’s “</w:t>
      </w:r>
      <w:r w:rsidRPr="002B2C66">
        <w:rPr>
          <w:rStyle w:val="Emphasis"/>
          <w:highlight w:val="cyan"/>
        </w:rPr>
        <w:t>management rights</w:t>
      </w:r>
      <w:r w:rsidRPr="002B2C66">
        <w:rPr>
          <w:rStyle w:val="StyleUnderline"/>
        </w:rPr>
        <w:t xml:space="preserve">,” </w:t>
      </w:r>
      <w:r w:rsidRPr="002B2C66">
        <w:rPr>
          <w:rStyle w:val="StyleUnderline"/>
          <w:highlight w:val="cyan"/>
        </w:rPr>
        <w:t>including</w:t>
      </w:r>
      <w:r w:rsidRPr="002B2C66">
        <w:rPr>
          <w:rStyle w:val="StyleUnderline"/>
        </w:rPr>
        <w:t xml:space="preserve"> the </w:t>
      </w:r>
      <w:r w:rsidRPr="002B2C66">
        <w:rPr>
          <w:rStyle w:val="StyleUnderline"/>
          <w:highlight w:val="cyan"/>
        </w:rPr>
        <w:t xml:space="preserve">right to </w:t>
      </w:r>
      <w:r w:rsidRPr="002B2C66">
        <w:rPr>
          <w:rStyle w:val="Emphasis"/>
          <w:highlight w:val="cyan"/>
        </w:rPr>
        <w:t>determine</w:t>
      </w:r>
      <w:r w:rsidRPr="002B2C66">
        <w:rPr>
          <w:rStyle w:val="StyleUnderline"/>
        </w:rPr>
        <w:t xml:space="preserve"> the </w:t>
      </w:r>
      <w:r w:rsidRPr="002B2C66">
        <w:rPr>
          <w:rStyle w:val="Emphasis"/>
          <w:highlight w:val="cyan"/>
        </w:rPr>
        <w:t>agency’s</w:t>
      </w:r>
      <w:r w:rsidRPr="002B2C66">
        <w:rPr>
          <w:rStyle w:val="StyleUnderline"/>
          <w:highlight w:val="cyan"/>
        </w:rPr>
        <w:t xml:space="preserve"> “</w:t>
      </w:r>
      <w:r w:rsidRPr="002B2C66">
        <w:rPr>
          <w:rStyle w:val="Emphasis"/>
          <w:highlight w:val="cyan"/>
        </w:rPr>
        <w:t>mission</w:t>
      </w:r>
      <w:r w:rsidRPr="002B2C66">
        <w:rPr>
          <w:rStyle w:val="StyleUnderline"/>
          <w:highlight w:val="cyan"/>
        </w:rPr>
        <w:t xml:space="preserve">, </w:t>
      </w:r>
      <w:r w:rsidRPr="002B2C66">
        <w:rPr>
          <w:rStyle w:val="Emphasis"/>
          <w:highlight w:val="cyan"/>
        </w:rPr>
        <w:t>budget</w:t>
      </w:r>
      <w:r w:rsidRPr="002B2C66">
        <w:rPr>
          <w:rStyle w:val="StyleUnderline"/>
        </w:rPr>
        <w:t xml:space="preserve">, organization, number of </w:t>
      </w:r>
      <w:r w:rsidRPr="002B2C66">
        <w:rPr>
          <w:rStyle w:val="Emphasis"/>
          <w:highlight w:val="cyan"/>
        </w:rPr>
        <w:t>employees</w:t>
      </w:r>
      <w:r w:rsidRPr="002B2C66">
        <w:rPr>
          <w:rStyle w:val="StyleUnderline"/>
          <w:highlight w:val="cyan"/>
        </w:rPr>
        <w:t>, and</w:t>
      </w:r>
      <w:r w:rsidRPr="002B2C66">
        <w:rPr>
          <w:rStyle w:val="StyleUnderline"/>
        </w:rPr>
        <w:t xml:space="preserve"> internal </w:t>
      </w:r>
      <w:r w:rsidRPr="002B2C66">
        <w:rPr>
          <w:rStyle w:val="Emphasis"/>
          <w:highlight w:val="cyan"/>
        </w:rPr>
        <w:t>security</w:t>
      </w:r>
      <w:r w:rsidRPr="002B2C66">
        <w:rPr>
          <w:sz w:val="16"/>
        </w:rPr>
        <w:t xml:space="preserve"> practices.”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0E4A914A" w14:textId="77777777" w:rsidR="00C87BF9" w:rsidRPr="008D5A02" w:rsidRDefault="00C87BF9" w:rsidP="00C87BF9">
      <w:pPr>
        <w:pStyle w:val="Heading4"/>
      </w:pPr>
      <w:r>
        <w:t xml:space="preserve">The rights offered are </w:t>
      </w:r>
      <w:r w:rsidRPr="00CE2295">
        <w:rPr>
          <w:u w:val="single"/>
        </w:rPr>
        <w:t>insufficient</w:t>
      </w:r>
      <w:r>
        <w:t xml:space="preserve"> for solvency.</w:t>
      </w:r>
    </w:p>
    <w:p w14:paraId="5DB47C74" w14:textId="77777777" w:rsidR="00C87BF9" w:rsidRDefault="00C87BF9" w:rsidP="00C87BF9">
      <w:r w:rsidRPr="00897099">
        <w:rPr>
          <w:rStyle w:val="Style13ptBold"/>
        </w:rPr>
        <w:t>L. ’25</w:t>
      </w:r>
      <w:r w:rsidRPr="00897099">
        <w:t xml:space="preserve"> [Gary; February 7; Author and Advocate for the EWOC; EWOC, “What are my Union Rights as a Federal Worker?” https://workerorganizing.org/union-rights-federal-worker-nlra-flra-9963/</w:t>
      </w:r>
      <w:r>
        <w:t>]</w:t>
      </w:r>
    </w:p>
    <w:p w14:paraId="70174D4C" w14:textId="77777777" w:rsidR="00C87BF9" w:rsidRDefault="00C87BF9" w:rsidP="00C87BF9">
      <w:pPr>
        <w:rPr>
          <w:sz w:val="16"/>
        </w:rPr>
      </w:pPr>
      <w:r w:rsidRPr="008D5A02">
        <w:rPr>
          <w:sz w:val="16"/>
        </w:rPr>
        <w:t xml:space="preserve">Federal law says most federal workers have the </w:t>
      </w:r>
      <w:r w:rsidRPr="008D5A02">
        <w:rPr>
          <w:rStyle w:val="StyleUnderline"/>
          <w:highlight w:val="cyan"/>
        </w:rPr>
        <w:t>right to organize</w:t>
      </w:r>
      <w:r w:rsidRPr="008D5A02">
        <w:rPr>
          <w:rStyle w:val="StyleUnderline"/>
        </w:rPr>
        <w:t xml:space="preserve"> or join a union</w:t>
      </w:r>
      <w:r w:rsidRPr="008D5A02">
        <w:rPr>
          <w:sz w:val="16"/>
        </w:rPr>
        <w:t xml:space="preserve"> under this statute. Specifically </w:t>
      </w:r>
      <w:r w:rsidRPr="008D5A02">
        <w:rPr>
          <w:rStyle w:val="StyleUnderline"/>
          <w:highlight w:val="cyan"/>
        </w:rPr>
        <w:t>excluded are</w:t>
      </w:r>
      <w:r w:rsidRPr="008D5A02">
        <w:rPr>
          <w:rStyle w:val="StyleUnderline"/>
        </w:rPr>
        <w:t xml:space="preserve"> members of the uniformed services, </w:t>
      </w:r>
      <w:r w:rsidRPr="008D5A02">
        <w:rPr>
          <w:rStyle w:val="Emphasis"/>
          <w:highlight w:val="cyan"/>
        </w:rPr>
        <w:t>management</w:t>
      </w:r>
      <w:r w:rsidRPr="008D5A02">
        <w:rPr>
          <w:rStyle w:val="StyleUnderline"/>
          <w:highlight w:val="cyan"/>
        </w:rPr>
        <w:t xml:space="preserve"> or </w:t>
      </w:r>
      <w:r w:rsidRPr="008D5A02">
        <w:rPr>
          <w:rStyle w:val="Emphasis"/>
          <w:highlight w:val="cyan"/>
        </w:rPr>
        <w:t>supervisors</w:t>
      </w:r>
      <w:r w:rsidRPr="008D5A02">
        <w:rPr>
          <w:rStyle w:val="StyleUnderline"/>
        </w:rPr>
        <w:t xml:space="preserve">, officers of </w:t>
      </w:r>
      <w:r w:rsidRPr="008D5A02">
        <w:rPr>
          <w:rStyle w:val="StyleUnderline"/>
          <w:highlight w:val="cyan"/>
        </w:rPr>
        <w:t xml:space="preserve">the </w:t>
      </w:r>
      <w:r w:rsidRPr="008D5A02">
        <w:rPr>
          <w:rStyle w:val="Emphasis"/>
          <w:highlight w:val="cyan"/>
        </w:rPr>
        <w:t>foreign service</w:t>
      </w:r>
      <w:r w:rsidRPr="008D5A02">
        <w:rPr>
          <w:rStyle w:val="StyleUnderline"/>
        </w:rPr>
        <w:t xml:space="preserve">, and </w:t>
      </w:r>
      <w:r w:rsidRPr="008D5A02">
        <w:rPr>
          <w:rStyle w:val="StyleUnderline"/>
          <w:highlight w:val="cyan"/>
        </w:rPr>
        <w:t>employees of</w:t>
      </w:r>
      <w:r w:rsidRPr="008D5A02">
        <w:rPr>
          <w:rStyle w:val="StyleUnderline"/>
        </w:rPr>
        <w:t xml:space="preserve"> a </w:t>
      </w:r>
      <w:r w:rsidRPr="008D5A02">
        <w:rPr>
          <w:rStyle w:val="Emphasis"/>
          <w:highlight w:val="cyan"/>
        </w:rPr>
        <w:t>variety of agencies</w:t>
      </w:r>
      <w:r w:rsidRPr="008D5A02">
        <w:rPr>
          <w:rStyle w:val="StyleUnderline"/>
          <w:highlight w:val="cyan"/>
        </w:rPr>
        <w:t>, particularly</w:t>
      </w:r>
      <w:r w:rsidRPr="008D5A02">
        <w:rPr>
          <w:rStyle w:val="StyleUnderline"/>
        </w:rPr>
        <w:t xml:space="preserve"> those </w:t>
      </w:r>
      <w:r w:rsidRPr="008D5A02">
        <w:rPr>
          <w:rStyle w:val="Emphasis"/>
          <w:highlight w:val="cyan"/>
        </w:rPr>
        <w:t>relevant</w:t>
      </w:r>
      <w:r w:rsidRPr="008D5A02">
        <w:rPr>
          <w:rStyle w:val="StyleUnderline"/>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48FD50AC" w14:textId="77777777" w:rsidR="00C87BF9" w:rsidRDefault="00C87BF9" w:rsidP="00C87BF9">
      <w:pPr>
        <w:pStyle w:val="Heading3"/>
      </w:pPr>
      <w:r>
        <w:lastRenderedPageBreak/>
        <w:t>Solvency---FLRA---2NC</w:t>
      </w:r>
    </w:p>
    <w:p w14:paraId="390CBE43" w14:textId="77777777" w:rsidR="00C87BF9" w:rsidRDefault="00C87BF9" w:rsidP="00C87BF9">
      <w:pPr>
        <w:pStyle w:val="Heading4"/>
      </w:pPr>
      <w:r>
        <w:t>EVEN if fiat is durable, unions won’t pursue cases.</w:t>
      </w:r>
    </w:p>
    <w:p w14:paraId="38EBD9C5" w14:textId="77777777" w:rsidR="00C87BF9" w:rsidRPr="00F21AA2" w:rsidRDefault="00C87BF9" w:rsidP="00C87BF9">
      <w:r>
        <w:t xml:space="preserve">Dave </w:t>
      </w:r>
      <w:r w:rsidRPr="00F21AA2">
        <w:rPr>
          <w:rStyle w:val="Style13ptBold"/>
        </w:rPr>
        <w:t>Jamieson 25</w:t>
      </w:r>
      <w:r>
        <w:t>. HuffPost’s labor reporter since 2011. "Federal Agency Throws Workers Under The Bus Just To Please Trump." 8-18-2025. https://www.huffpost.com/entry/federal-labor-relations-authority-judges-trump_n_68a3461ae4b03709c085be9c</w:t>
      </w:r>
    </w:p>
    <w:p w14:paraId="4B0E34B4" w14:textId="77777777" w:rsidR="00C87BF9" w:rsidRPr="00F21AA2" w:rsidRDefault="00C87BF9" w:rsidP="00C87BF9">
      <w:pPr>
        <w:rPr>
          <w:sz w:val="16"/>
        </w:rPr>
      </w:pPr>
      <w:r w:rsidRPr="00F21AA2">
        <w:rPr>
          <w:rStyle w:val="StyleUnderline"/>
        </w:rPr>
        <w:t xml:space="preserve">The </w:t>
      </w:r>
      <w:r w:rsidRPr="00F21AA2">
        <w:rPr>
          <w:rStyle w:val="StyleUnderline"/>
          <w:highlight w:val="cyan"/>
        </w:rPr>
        <w:t xml:space="preserve">FLRA is </w:t>
      </w:r>
      <w:r w:rsidRPr="00F21AA2">
        <w:rPr>
          <w:rStyle w:val="Emphasis"/>
          <w:highlight w:val="cyan"/>
        </w:rPr>
        <w:t>still functioning</w:t>
      </w:r>
      <w:r w:rsidRPr="00F21AA2">
        <w:rPr>
          <w:rStyle w:val="Emphasis"/>
        </w:rPr>
        <w:t xml:space="preserve"> </w:t>
      </w:r>
      <w:r w:rsidRPr="00F21AA2">
        <w:rPr>
          <w:rStyle w:val="StyleUnderline"/>
        </w:rPr>
        <w:t xml:space="preserve">with just </w:t>
      </w:r>
      <w:r w:rsidRPr="00F21AA2">
        <w:rPr>
          <w:rStyle w:val="Emphasis"/>
        </w:rPr>
        <w:t>two members</w:t>
      </w:r>
      <w:r w:rsidRPr="00F21AA2">
        <w:rPr>
          <w:rStyle w:val="StyleUnderline"/>
        </w:rPr>
        <w:t xml:space="preserve">, </w:t>
      </w:r>
      <w:r w:rsidRPr="00F21AA2">
        <w:rPr>
          <w:rStyle w:val="StyleUnderline"/>
          <w:highlight w:val="cyan"/>
        </w:rPr>
        <w:t>but</w:t>
      </w:r>
      <w:r w:rsidRPr="00F21AA2">
        <w:rPr>
          <w:rStyle w:val="StyleUnderline"/>
        </w:rPr>
        <w:t xml:space="preserve"> not at full capacity</w:t>
      </w:r>
      <w:r w:rsidRPr="00F21AA2">
        <w:rPr>
          <w:sz w:val="16"/>
        </w:rPr>
        <w:t xml:space="preserve">. Trump has not nominated a general counsel to be confirmed by the Senate, so the agency isn’t able to pursue complaints against agencies or unions that may have violated employees’ rights. </w:t>
      </w:r>
      <w:r w:rsidRPr="00F21AA2">
        <w:rPr>
          <w:rStyle w:val="StyleUnderline"/>
        </w:rPr>
        <w:t xml:space="preserve">So </w:t>
      </w:r>
      <w:r w:rsidRPr="00F21AA2">
        <w:rPr>
          <w:rStyle w:val="Emphasis"/>
        </w:rPr>
        <w:t>even though</w:t>
      </w:r>
      <w:r w:rsidRPr="00F21AA2">
        <w:rPr>
          <w:rStyle w:val="StyleUnderline"/>
        </w:rPr>
        <w:t xml:space="preserve"> there are enough members for a </w:t>
      </w:r>
      <w:r w:rsidRPr="00F21AA2">
        <w:rPr>
          <w:rStyle w:val="Emphasis"/>
        </w:rPr>
        <w:t>quorum</w:t>
      </w:r>
      <w:r w:rsidRPr="00F21AA2">
        <w:rPr>
          <w:rStyle w:val="StyleUnderline"/>
        </w:rPr>
        <w:t xml:space="preserve">, the agency </w:t>
      </w:r>
      <w:r w:rsidRPr="00F21AA2">
        <w:rPr>
          <w:rStyle w:val="Emphasis"/>
          <w:highlight w:val="cyan"/>
        </w:rPr>
        <w:t>isn’t operating</w:t>
      </w:r>
      <w:r w:rsidRPr="00F21AA2">
        <w:rPr>
          <w:sz w:val="16"/>
        </w:rPr>
        <w:t xml:space="preserve"> the way Congress intended.</w:t>
      </w:r>
    </w:p>
    <w:p w14:paraId="7B08CAEF" w14:textId="77777777" w:rsidR="00C87BF9" w:rsidRDefault="00C87BF9" w:rsidP="00C87BF9">
      <w:pPr>
        <w:rPr>
          <w:sz w:val="16"/>
        </w:rPr>
      </w:pPr>
      <w:r w:rsidRPr="00F21AA2">
        <w:rPr>
          <w:sz w:val="16"/>
        </w:rPr>
        <w:t xml:space="preserve">Smalley said if the agency loses its administrative law judges, </w:t>
      </w:r>
      <w:r w:rsidRPr="00F21AA2">
        <w:rPr>
          <w:rStyle w:val="Emphasis"/>
          <w:highlight w:val="cyan"/>
        </w:rPr>
        <w:t>unions</w:t>
      </w:r>
      <w:r w:rsidRPr="00F21AA2">
        <w:rPr>
          <w:sz w:val="16"/>
        </w:rPr>
        <w:t xml:space="preserve"> may </w:t>
      </w:r>
      <w:r w:rsidRPr="00F21AA2">
        <w:rPr>
          <w:rStyle w:val="StyleUnderline"/>
          <w:highlight w:val="cyan"/>
        </w:rPr>
        <w:t xml:space="preserve">become </w:t>
      </w:r>
      <w:r w:rsidRPr="00F21AA2">
        <w:rPr>
          <w:rStyle w:val="Emphasis"/>
          <w:highlight w:val="cyan"/>
        </w:rPr>
        <w:t>less likely</w:t>
      </w:r>
      <w:r w:rsidRPr="00F21AA2">
        <w:rPr>
          <w:rStyle w:val="StyleUnderline"/>
          <w:highlight w:val="cyan"/>
        </w:rPr>
        <w:t xml:space="preserve"> to </w:t>
      </w:r>
      <w:r w:rsidRPr="00F21AA2">
        <w:rPr>
          <w:rStyle w:val="Emphasis"/>
          <w:highlight w:val="cyan"/>
        </w:rPr>
        <w:t>pursue cases</w:t>
      </w:r>
      <w:r w:rsidRPr="00F21AA2">
        <w:rPr>
          <w:rStyle w:val="StyleUnderline"/>
        </w:rPr>
        <w:t xml:space="preserve"> when they think their</w:t>
      </w:r>
      <w:r w:rsidRPr="00F21AA2">
        <w:rPr>
          <w:sz w:val="16"/>
        </w:rPr>
        <w:t xml:space="preserve"> members’ </w:t>
      </w:r>
      <w:r w:rsidRPr="00F21AA2">
        <w:rPr>
          <w:rStyle w:val="StyleUnderline"/>
        </w:rPr>
        <w:t xml:space="preserve">contracts have been </w:t>
      </w:r>
      <w:r w:rsidRPr="00F21AA2">
        <w:rPr>
          <w:rStyle w:val="Emphasis"/>
        </w:rPr>
        <w:t>violated</w:t>
      </w:r>
      <w:r w:rsidRPr="00F21AA2">
        <w:rPr>
          <w:sz w:val="16"/>
        </w:rPr>
        <w:t xml:space="preserve">. </w:t>
      </w:r>
      <w:r w:rsidRPr="00F21AA2">
        <w:rPr>
          <w:rStyle w:val="StyleUnderline"/>
          <w:highlight w:val="cyan"/>
        </w:rPr>
        <w:t>Depending on</w:t>
      </w:r>
      <w:r w:rsidRPr="00F21AA2">
        <w:rPr>
          <w:sz w:val="16"/>
        </w:rPr>
        <w:t xml:space="preserve"> who the </w:t>
      </w:r>
      <w:r w:rsidRPr="00F21AA2">
        <w:rPr>
          <w:rStyle w:val="Emphasis"/>
          <w:highlight w:val="cyan"/>
        </w:rPr>
        <w:t>political appointees</w:t>
      </w:r>
      <w:r w:rsidRPr="00F21AA2">
        <w:rPr>
          <w:sz w:val="16"/>
        </w:rPr>
        <w:t xml:space="preserve"> were, </w:t>
      </w:r>
      <w:r w:rsidRPr="00F21AA2">
        <w:rPr>
          <w:rStyle w:val="StyleUnderline"/>
          <w:highlight w:val="cyan"/>
        </w:rPr>
        <w:t>they</w:t>
      </w:r>
      <w:r w:rsidRPr="00F21AA2">
        <w:rPr>
          <w:sz w:val="16"/>
        </w:rPr>
        <w:t xml:space="preserve"> might </w:t>
      </w:r>
      <w:r w:rsidRPr="00F21AA2">
        <w:rPr>
          <w:rStyle w:val="StyleUnderline"/>
          <w:highlight w:val="cyan"/>
        </w:rPr>
        <w:t xml:space="preserve">consider it a </w:t>
      </w:r>
      <w:r w:rsidRPr="00F21AA2">
        <w:rPr>
          <w:rStyle w:val="Emphasis"/>
          <w:highlight w:val="cyan"/>
        </w:rPr>
        <w:t>waste of time</w:t>
      </w:r>
      <w:r w:rsidRPr="00F21AA2">
        <w:rPr>
          <w:sz w:val="16"/>
        </w:rPr>
        <w:t>.</w:t>
      </w:r>
    </w:p>
    <w:p w14:paraId="1B5E2218" w14:textId="77777777" w:rsidR="00C87BF9" w:rsidRDefault="00C87BF9" w:rsidP="00C87BF9">
      <w:pPr>
        <w:pStyle w:val="Heading4"/>
      </w:pPr>
      <w:r>
        <w:t xml:space="preserve">Civil servants have zero </w:t>
      </w:r>
      <w:r w:rsidRPr="00A52AE0">
        <w:rPr>
          <w:u w:val="single"/>
        </w:rPr>
        <w:t>leverage</w:t>
      </w:r>
      <w:r>
        <w:t xml:space="preserve"> because they can’t </w:t>
      </w:r>
      <w:r w:rsidRPr="004E5C7D">
        <w:rPr>
          <w:u w:val="single"/>
        </w:rPr>
        <w:t>STRIKE</w:t>
      </w:r>
      <w:r>
        <w:t xml:space="preserve">, making </w:t>
      </w:r>
      <w:r w:rsidRPr="00500746">
        <w:rPr>
          <w:u w:val="single"/>
        </w:rPr>
        <w:t>impasse</w:t>
      </w:r>
      <w:r>
        <w:t xml:space="preserve"> inevitable.</w:t>
      </w:r>
    </w:p>
    <w:p w14:paraId="054EC285" w14:textId="77777777" w:rsidR="00C87BF9" w:rsidRPr="002E506A" w:rsidRDefault="00C87BF9" w:rsidP="00C87BF9">
      <w:r>
        <w:t xml:space="preserve">Jon </w:t>
      </w:r>
      <w:r w:rsidRPr="002E506A">
        <w:rPr>
          <w:rStyle w:val="Style13ptBold"/>
        </w:rPr>
        <w:t>Shimbakuro &amp;</w:t>
      </w:r>
      <w:r>
        <w:t xml:space="preserve"> Julie </w:t>
      </w:r>
      <w:r w:rsidRPr="002E506A">
        <w:rPr>
          <w:rStyle w:val="Style13ptBold"/>
        </w:rPr>
        <w:t>Whittaker 14</w:t>
      </w:r>
      <w:r>
        <w:t>. *</w:t>
      </w:r>
      <w:r w:rsidRPr="002E506A">
        <w:t>Legislative Attorney / J.D., Washington University; A.B., Vassar College</w:t>
      </w:r>
      <w:r>
        <w:t>. **</w:t>
      </w:r>
      <w:r w:rsidRPr="002E506A">
        <w:t>Teacher / M.Ed., Cabrini University; B.A., Villanova University</w:t>
      </w:r>
      <w:r>
        <w:t>. “</w:t>
      </w:r>
      <w:r w:rsidRPr="002E506A">
        <w:t>Federal Labor Relations Statutes: An Overview</w:t>
      </w:r>
      <w:r>
        <w:t xml:space="preserve">.” </w:t>
      </w:r>
      <w:r w:rsidRPr="002E506A">
        <w:t>https://www.congress.gov/crs-product/R42526</w:t>
      </w:r>
    </w:p>
    <w:p w14:paraId="39892CF4" w14:textId="77777777" w:rsidR="00C87BF9" w:rsidRPr="002E506A" w:rsidRDefault="00C87BF9" w:rsidP="00C87BF9">
      <w:pPr>
        <w:rPr>
          <w:sz w:val="16"/>
        </w:rPr>
      </w:pPr>
      <w:r w:rsidRPr="002E506A">
        <w:rPr>
          <w:rStyle w:val="Emphasis"/>
        </w:rPr>
        <w:t>Certain conduct</w:t>
      </w:r>
      <w:r w:rsidRPr="002E506A">
        <w:rPr>
          <w:rStyle w:val="StyleUnderline"/>
        </w:rPr>
        <w:t xml:space="preserve"> is </w:t>
      </w:r>
      <w:r w:rsidRPr="002E506A">
        <w:rPr>
          <w:rStyle w:val="Emphasis"/>
        </w:rPr>
        <w:t>prohibited</w:t>
      </w:r>
      <w:r w:rsidRPr="002E506A">
        <w:rPr>
          <w:rStyle w:val="StyleUnderline"/>
        </w:rPr>
        <w:t xml:space="preserve"> in the employer-union relationship during </w:t>
      </w:r>
      <w:r w:rsidRPr="002E506A">
        <w:rPr>
          <w:rStyle w:val="Emphasis"/>
        </w:rPr>
        <w:t>union organization</w:t>
      </w:r>
      <w:r w:rsidRPr="002E506A">
        <w:rPr>
          <w:rStyle w:val="StyleUnderline"/>
        </w:rPr>
        <w:t xml:space="preserve"> and </w:t>
      </w:r>
      <w:r w:rsidRPr="002E506A">
        <w:rPr>
          <w:rStyle w:val="Emphasis"/>
        </w:rPr>
        <w:t>collective bargaining</w:t>
      </w:r>
      <w:r w:rsidRPr="002E506A">
        <w:rPr>
          <w:sz w:val="16"/>
        </w:rPr>
        <w:t xml:space="preserve">. Employers and unions cannot interfere with employees' right to organize and select a union. Employers and unions are required to bargain with each other in good faith, and employers can only bargain with an employee-selected union. </w:t>
      </w:r>
      <w:r w:rsidRPr="005E448C">
        <w:rPr>
          <w:rStyle w:val="StyleUnderline"/>
          <w:highlight w:val="cyan"/>
        </w:rPr>
        <w:t>If a</w:t>
      </w:r>
      <w:r w:rsidRPr="002E506A">
        <w:rPr>
          <w:rStyle w:val="StyleUnderline"/>
        </w:rPr>
        <w:t xml:space="preserve"> </w:t>
      </w:r>
      <w:r w:rsidRPr="002E506A">
        <w:rPr>
          <w:rStyle w:val="Emphasis"/>
        </w:rPr>
        <w:t xml:space="preserve">bargaining </w:t>
      </w:r>
      <w:r w:rsidRPr="005E448C">
        <w:rPr>
          <w:rStyle w:val="Emphasis"/>
          <w:highlight w:val="cyan"/>
        </w:rPr>
        <w:t>impasse</w:t>
      </w:r>
      <w:r w:rsidRPr="005E448C">
        <w:rPr>
          <w:rStyle w:val="StyleUnderline"/>
          <w:highlight w:val="cyan"/>
        </w:rPr>
        <w:t xml:space="preserve"> is reached</w:t>
      </w:r>
      <w:r w:rsidRPr="002E506A">
        <w:rPr>
          <w:sz w:val="16"/>
        </w:rPr>
        <w:t xml:space="preserve">, </w:t>
      </w:r>
      <w:r w:rsidRPr="005E448C">
        <w:rPr>
          <w:rStyle w:val="StyleUnderline"/>
          <w:highlight w:val="cyan"/>
        </w:rPr>
        <w:t xml:space="preserve">federal employees are </w:t>
      </w:r>
      <w:r w:rsidRPr="005E448C">
        <w:rPr>
          <w:rStyle w:val="Emphasis"/>
          <w:sz w:val="30"/>
          <w:szCs w:val="30"/>
          <w:highlight w:val="cyan"/>
        </w:rPr>
        <w:t>prohibited</w:t>
      </w:r>
      <w:r w:rsidRPr="005E448C">
        <w:rPr>
          <w:rStyle w:val="StyleUnderline"/>
          <w:highlight w:val="cyan"/>
        </w:rPr>
        <w:t xml:space="preserve"> from </w:t>
      </w:r>
      <w:r w:rsidRPr="005E448C">
        <w:rPr>
          <w:rStyle w:val="Emphasis"/>
          <w:highlight w:val="cyan"/>
        </w:rPr>
        <w:t>participating in strikes</w:t>
      </w:r>
      <w:r w:rsidRPr="002E506A">
        <w:rPr>
          <w:sz w:val="16"/>
        </w:rPr>
        <w:t xml:space="preserve">, </w:t>
      </w:r>
      <w:r w:rsidRPr="002E506A">
        <w:rPr>
          <w:rStyle w:val="Emphasis"/>
        </w:rPr>
        <w:t xml:space="preserve">work </w:t>
      </w:r>
      <w:r w:rsidRPr="005E448C">
        <w:rPr>
          <w:rStyle w:val="Emphasis"/>
          <w:highlight w:val="cyan"/>
        </w:rPr>
        <w:t>stoppages</w:t>
      </w:r>
      <w:r w:rsidRPr="002E506A">
        <w:rPr>
          <w:sz w:val="16"/>
        </w:rPr>
        <w:t xml:space="preserve">, </w:t>
      </w:r>
      <w:r w:rsidRPr="005E448C">
        <w:rPr>
          <w:rStyle w:val="Emphasis"/>
          <w:highlight w:val="cyan"/>
        </w:rPr>
        <w:t>slowdowns</w:t>
      </w:r>
      <w:r w:rsidRPr="002E506A">
        <w:rPr>
          <w:sz w:val="16"/>
        </w:rPr>
        <w:t xml:space="preserve">, </w:t>
      </w:r>
      <w:r w:rsidRPr="005E448C">
        <w:rPr>
          <w:rStyle w:val="StyleUnderline"/>
          <w:highlight w:val="cyan"/>
        </w:rPr>
        <w:t xml:space="preserve">or </w:t>
      </w:r>
      <w:r w:rsidRPr="005E448C">
        <w:rPr>
          <w:rStyle w:val="Emphasis"/>
          <w:highlight w:val="cyan"/>
        </w:rPr>
        <w:t>picketing</w:t>
      </w:r>
      <w:r w:rsidRPr="002E506A">
        <w:rPr>
          <w:rStyle w:val="StyleUnderline"/>
        </w:rPr>
        <w:t xml:space="preserve"> that interferes with agency operations</w:t>
      </w:r>
      <w:r w:rsidRPr="002E506A">
        <w:rPr>
          <w:sz w:val="16"/>
        </w:rPr>
        <w:t>.</w:t>
      </w:r>
    </w:p>
    <w:p w14:paraId="5E8E4ECD" w14:textId="77777777" w:rsidR="00C87BF9" w:rsidRPr="002E506A" w:rsidRDefault="00C87BF9" w:rsidP="00C87BF9">
      <w:pPr>
        <w:rPr>
          <w:sz w:val="16"/>
        </w:rPr>
      </w:pPr>
      <w:r w:rsidRPr="002E506A">
        <w:rPr>
          <w:sz w:val="16"/>
        </w:rPr>
        <w:t>Bargaining Subjects</w:t>
      </w:r>
    </w:p>
    <w:p w14:paraId="1471F73A" w14:textId="77777777" w:rsidR="00C87BF9" w:rsidRPr="002E506A" w:rsidRDefault="00C87BF9" w:rsidP="00C87BF9">
      <w:pPr>
        <w:rPr>
          <w:sz w:val="16"/>
        </w:rPr>
      </w:pPr>
      <w:r w:rsidRPr="002E506A">
        <w:rPr>
          <w:sz w:val="16"/>
        </w:rPr>
        <w:t>The FSLMRS gives federal employees the right to bargain collectively over conditions of employment.201 Conditions of employment include "personnel policies, practices, and matters ... affecting work conditions." An employee's right to participate in political activities, the classification of positions, and any matters covered by other federal statutes (e.g., wages)202 are specifically excluded from this definition.203</w:t>
      </w:r>
    </w:p>
    <w:p w14:paraId="73261CFF" w14:textId="77777777" w:rsidR="00C87BF9" w:rsidRDefault="00C87BF9" w:rsidP="00C87BF9">
      <w:pPr>
        <w:rPr>
          <w:sz w:val="16"/>
        </w:rPr>
      </w:pPr>
      <w:r w:rsidRPr="002E506A">
        <w:rPr>
          <w:sz w:val="16"/>
        </w:rPr>
        <w:t xml:space="preserve">Employees and their </w:t>
      </w:r>
      <w:r w:rsidRPr="002E506A">
        <w:rPr>
          <w:rStyle w:val="StyleUnderline"/>
        </w:rPr>
        <w:t xml:space="preserve">unions are also </w:t>
      </w:r>
      <w:r w:rsidRPr="002E506A">
        <w:rPr>
          <w:rStyle w:val="Emphasis"/>
        </w:rPr>
        <w:t>not allowed</w:t>
      </w:r>
      <w:r w:rsidRPr="002E506A">
        <w:rPr>
          <w:rStyle w:val="StyleUnderline"/>
        </w:rPr>
        <w:t xml:space="preserve"> to bargain over the </w:t>
      </w:r>
      <w:r w:rsidRPr="002E506A">
        <w:rPr>
          <w:rStyle w:val="Emphasis"/>
        </w:rPr>
        <w:t>statutory rights</w:t>
      </w:r>
      <w:r w:rsidRPr="002E506A">
        <w:rPr>
          <w:rStyle w:val="StyleUnderline"/>
        </w:rPr>
        <w:t xml:space="preserve"> of management that are set forth in the statute</w:t>
      </w:r>
      <w:r w:rsidRPr="002E506A">
        <w:rPr>
          <w:sz w:val="16"/>
        </w:rPr>
        <w:t xml:space="preserve">. These </w:t>
      </w:r>
      <w:r w:rsidRPr="005E448C">
        <w:rPr>
          <w:rStyle w:val="Emphasis"/>
          <w:sz w:val="30"/>
          <w:szCs w:val="30"/>
          <w:highlight w:val="cyan"/>
        </w:rPr>
        <w:t>nonnegotiable managerial rights</w:t>
      </w:r>
      <w:r w:rsidRPr="005E448C">
        <w:rPr>
          <w:rStyle w:val="StyleUnderline"/>
          <w:highlight w:val="cyan"/>
        </w:rPr>
        <w:t xml:space="preserve"> include</w:t>
      </w:r>
      <w:r w:rsidRPr="002E506A">
        <w:rPr>
          <w:rStyle w:val="StyleUnderline"/>
        </w:rPr>
        <w:t xml:space="preserve"> the </w:t>
      </w:r>
      <w:r w:rsidRPr="005E448C">
        <w:rPr>
          <w:rStyle w:val="StyleUnderline"/>
          <w:highlight w:val="cyan"/>
        </w:rPr>
        <w:t>authority to determine</w:t>
      </w:r>
      <w:r w:rsidRPr="002E506A">
        <w:rPr>
          <w:rStyle w:val="StyleUnderline"/>
        </w:rPr>
        <w:t xml:space="preserve"> the </w:t>
      </w:r>
      <w:r w:rsidRPr="005E448C">
        <w:rPr>
          <w:rStyle w:val="Emphasis"/>
          <w:highlight w:val="cyan"/>
        </w:rPr>
        <w:t>organization's mission</w:t>
      </w:r>
      <w:r w:rsidRPr="008D4408">
        <w:rPr>
          <w:rStyle w:val="Emphasis"/>
        </w:rPr>
        <w:t xml:space="preserve"> or budget</w:t>
      </w:r>
      <w:r w:rsidRPr="002E506A">
        <w:rPr>
          <w:rStyle w:val="StyleUnderline"/>
        </w:rPr>
        <w:t xml:space="preserve"> </w:t>
      </w:r>
      <w:r w:rsidRPr="005E448C">
        <w:rPr>
          <w:rStyle w:val="StyleUnderline"/>
          <w:highlight w:val="cyan"/>
        </w:rPr>
        <w:t>and</w:t>
      </w:r>
      <w:r w:rsidRPr="002E506A">
        <w:rPr>
          <w:rStyle w:val="StyleUnderline"/>
        </w:rPr>
        <w:t xml:space="preserve"> the </w:t>
      </w:r>
      <w:r w:rsidRPr="005E448C">
        <w:rPr>
          <w:rStyle w:val="StyleUnderline"/>
          <w:highlight w:val="cyan"/>
        </w:rPr>
        <w:t>authority to hire</w:t>
      </w:r>
      <w:r w:rsidRPr="002E506A">
        <w:rPr>
          <w:sz w:val="16"/>
        </w:rPr>
        <w:t xml:space="preserve">, </w:t>
      </w:r>
      <w:r w:rsidRPr="005E448C">
        <w:rPr>
          <w:rStyle w:val="StyleUnderline"/>
          <w:highlight w:val="cyan"/>
        </w:rPr>
        <w:t>discharge</w:t>
      </w:r>
      <w:r w:rsidRPr="002E506A">
        <w:rPr>
          <w:sz w:val="16"/>
        </w:rPr>
        <w:t xml:space="preserve">, </w:t>
      </w:r>
      <w:r w:rsidRPr="005E448C">
        <w:rPr>
          <w:rStyle w:val="StyleUnderline"/>
          <w:highlight w:val="cyan"/>
        </w:rPr>
        <w:t xml:space="preserve">or assign </w:t>
      </w:r>
      <w:r w:rsidRPr="005E448C">
        <w:rPr>
          <w:rStyle w:val="Emphasis"/>
          <w:highlight w:val="cyan"/>
        </w:rPr>
        <w:t>work</w:t>
      </w:r>
      <w:r w:rsidRPr="002E506A">
        <w:rPr>
          <w:rStyle w:val="Emphasis"/>
        </w:rPr>
        <w:t xml:space="preserve"> to an employee</w:t>
      </w:r>
      <w:r w:rsidRPr="002E506A">
        <w:rPr>
          <w:sz w:val="16"/>
        </w:rPr>
        <w:t>.204 The parties may, however, bargain over grievance procedures for adversely affected employees, the way in which management will exercise its authority, and, at the agency's election, the number of employees or positions assigned to a work project.205</w:t>
      </w:r>
    </w:p>
    <w:p w14:paraId="183353EE" w14:textId="77777777" w:rsidR="00C87BF9" w:rsidRDefault="00C87BF9" w:rsidP="00C87BF9">
      <w:pPr>
        <w:pStyle w:val="Heading4"/>
        <w:rPr>
          <w:lang w:val="en-CA"/>
        </w:rPr>
      </w:pPr>
      <w:r>
        <w:rPr>
          <w:lang w:val="en-CA"/>
        </w:rPr>
        <w:t xml:space="preserve">They’ve </w:t>
      </w:r>
      <w:r>
        <w:rPr>
          <w:u w:val="single"/>
          <w:lang w:val="en-CA"/>
        </w:rPr>
        <w:t>PEACED OUT</w:t>
      </w:r>
      <w:r>
        <w:rPr>
          <w:lang w:val="en-CA"/>
        </w:rPr>
        <w:t>.</w:t>
      </w:r>
    </w:p>
    <w:p w14:paraId="04279D84" w14:textId="77777777" w:rsidR="00C87BF9" w:rsidRDefault="00C87BF9" w:rsidP="00C87BF9">
      <w:pPr>
        <w:rPr>
          <w:lang w:val="en-CA"/>
        </w:rPr>
      </w:pPr>
      <w:r>
        <w:rPr>
          <w:lang w:val="en-CA"/>
        </w:rPr>
        <w:t xml:space="preserve">Mimi </w:t>
      </w:r>
      <w:r w:rsidRPr="00077191">
        <w:rPr>
          <w:rStyle w:val="Style13ptBold"/>
        </w:rPr>
        <w:t>Montgomery 25</w:t>
      </w:r>
      <w:r>
        <w:rPr>
          <w:lang w:val="en-CA"/>
        </w:rPr>
        <w:t>. Staff writer, Axios. “Agencies scramble to rehire federal workers after DOGE layoffs.” https://www.axios.com/local/washington-dc/2025/06/10/federal-workers-rehired-doge-layoffs</w:t>
      </w:r>
    </w:p>
    <w:p w14:paraId="7ED29270" w14:textId="77777777" w:rsidR="00C87BF9" w:rsidRPr="00D83506" w:rsidRDefault="00C87BF9" w:rsidP="00C87BF9">
      <w:pPr>
        <w:rPr>
          <w:sz w:val="16"/>
        </w:rPr>
      </w:pPr>
      <w:r w:rsidRPr="00D83506">
        <w:rPr>
          <w:sz w:val="16"/>
        </w:rPr>
        <w:lastRenderedPageBreak/>
        <w:t xml:space="preserve">The intrigue: Some of </w:t>
      </w:r>
      <w:r w:rsidRPr="00D83506">
        <w:rPr>
          <w:rStyle w:val="StyleUnderline"/>
        </w:rPr>
        <w:t xml:space="preserve">the </w:t>
      </w:r>
      <w:r w:rsidRPr="005E448C">
        <w:rPr>
          <w:rStyle w:val="StyleUnderline"/>
          <w:highlight w:val="cyan"/>
        </w:rPr>
        <w:t xml:space="preserve">workers who've </w:t>
      </w:r>
      <w:r w:rsidRPr="005E448C">
        <w:rPr>
          <w:rStyle w:val="Emphasis"/>
          <w:sz w:val="30"/>
          <w:szCs w:val="30"/>
          <w:highlight w:val="cyan"/>
        </w:rPr>
        <w:t>peaced out</w:t>
      </w:r>
      <w:r w:rsidRPr="005E448C">
        <w:rPr>
          <w:rStyle w:val="StyleUnderline"/>
          <w:highlight w:val="cyan"/>
        </w:rPr>
        <w:t xml:space="preserve"> don't want to return</w:t>
      </w:r>
      <w:r w:rsidRPr="00D83506">
        <w:rPr>
          <w:sz w:val="16"/>
        </w:rPr>
        <w:t>, so the administration is trying to get around this by asking existing employees to work overtime, take on new roles, or volunteer to fill the empty spots.</w:t>
      </w:r>
    </w:p>
    <w:p w14:paraId="6F48C972" w14:textId="77777777" w:rsidR="00C87BF9" w:rsidRPr="00C212D8" w:rsidRDefault="00C87BF9" w:rsidP="00C87BF9">
      <w:pPr>
        <w:rPr>
          <w:sz w:val="16"/>
        </w:rPr>
      </w:pPr>
      <w:r w:rsidRPr="00D83506">
        <w:rPr>
          <w:sz w:val="16"/>
        </w:rPr>
        <w:t xml:space="preserve">What they're saying: The </w:t>
      </w:r>
      <w:r w:rsidRPr="001A3BAA">
        <w:rPr>
          <w:rStyle w:val="StyleUnderline"/>
        </w:rPr>
        <w:t>move is</w:t>
      </w:r>
      <w:r w:rsidRPr="00737828">
        <w:rPr>
          <w:rStyle w:val="StyleUnderline"/>
        </w:rPr>
        <w:t xml:space="preserve"> </w:t>
      </w:r>
      <w:r w:rsidRPr="005E448C">
        <w:rPr>
          <w:rStyle w:val="Emphasis"/>
          <w:highlight w:val="cyan"/>
        </w:rPr>
        <w:t>heightening wariness</w:t>
      </w:r>
      <w:r w:rsidRPr="005E448C">
        <w:rPr>
          <w:rStyle w:val="StyleUnderline"/>
          <w:highlight w:val="cyan"/>
        </w:rPr>
        <w:t xml:space="preserve"> among federal employees </w:t>
      </w:r>
      <w:r w:rsidRPr="005E448C">
        <w:rPr>
          <w:rStyle w:val="Emphasis"/>
          <w:highlight w:val="cyan"/>
        </w:rPr>
        <w:t>already sapped</w:t>
      </w:r>
      <w:r w:rsidRPr="005E448C">
        <w:rPr>
          <w:rStyle w:val="StyleUnderline"/>
          <w:highlight w:val="cyan"/>
        </w:rPr>
        <w:t xml:space="preserve"> from DOGE</w:t>
      </w:r>
      <w:r w:rsidRPr="00D83506">
        <w:rPr>
          <w:rStyle w:val="StyleUnderline"/>
        </w:rPr>
        <w:t xml:space="preserve">'s </w:t>
      </w:r>
      <w:r w:rsidRPr="00B46049">
        <w:rPr>
          <w:rStyle w:val="Emphasis"/>
        </w:rPr>
        <w:t>whirlwind house cleaning</w:t>
      </w:r>
      <w:r w:rsidRPr="00D83506">
        <w:rPr>
          <w:sz w:val="16"/>
        </w:rPr>
        <w:t>.</w:t>
      </w:r>
    </w:p>
    <w:p w14:paraId="566516DE" w14:textId="77777777" w:rsidR="00C87BF9" w:rsidRPr="0043219C" w:rsidRDefault="00C87BF9" w:rsidP="00C87BF9">
      <w:pPr>
        <w:pStyle w:val="Heading4"/>
      </w:pPr>
      <w:r>
        <w:t xml:space="preserve">Those who’ve stayed </w:t>
      </w:r>
      <w:r w:rsidRPr="004C5C55">
        <w:rPr>
          <w:u w:val="single"/>
        </w:rPr>
        <w:t>won’t resist him</w:t>
      </w:r>
      <w:r>
        <w:t>.</w:t>
      </w:r>
    </w:p>
    <w:p w14:paraId="7F2B379C" w14:textId="77777777" w:rsidR="00C87BF9" w:rsidRPr="00473890" w:rsidRDefault="00C87BF9" w:rsidP="00C87BF9">
      <w:r w:rsidRPr="005E448C">
        <w:t>Marc</w:t>
      </w:r>
      <w:r>
        <w:rPr>
          <w:rStyle w:val="Style13ptBold"/>
        </w:rPr>
        <w:t xml:space="preserve"> Kagan 25</w:t>
      </w:r>
      <w:r w:rsidRPr="005E448C">
        <w:t>. A</w:t>
      </w:r>
      <w:r w:rsidRPr="00473890">
        <w:t>uthor of The Fall and Rise and Fall of NYC’s TWU Local 100</w:t>
      </w:r>
      <w:r>
        <w:t xml:space="preserve">. </w:t>
      </w:r>
      <w:r w:rsidRPr="00473890">
        <w:t xml:space="preserve"> “What Trump’s Decertification of Federal Employee Unions Means</w:t>
      </w:r>
      <w:r>
        <w:t xml:space="preserve">.” </w:t>
      </w:r>
      <w:r w:rsidRPr="00473890">
        <w:t xml:space="preserve">https://jacobin.com/2025/08/trump-decertification-federal-employee-unions </w:t>
      </w:r>
    </w:p>
    <w:p w14:paraId="38014A44" w14:textId="77777777" w:rsidR="00C87BF9" w:rsidRPr="00463060" w:rsidRDefault="00C87BF9" w:rsidP="00C87BF9">
      <w:r w:rsidRPr="00463060">
        <w:rPr>
          <w:rStyle w:val="Emphasis"/>
        </w:rPr>
        <w:t>Talk</w:t>
      </w:r>
      <w:r w:rsidRPr="00463060">
        <w:t xml:space="preserve">, </w:t>
      </w:r>
      <w:r w:rsidRPr="00463060">
        <w:rPr>
          <w:rStyle w:val="StyleUnderline"/>
        </w:rPr>
        <w:t xml:space="preserve">but </w:t>
      </w:r>
      <w:r w:rsidRPr="00463060">
        <w:rPr>
          <w:rStyle w:val="Emphasis"/>
        </w:rPr>
        <w:t>No Walk</w:t>
      </w:r>
      <w:r w:rsidRPr="00463060">
        <w:t xml:space="preserve">, </w:t>
      </w:r>
      <w:r w:rsidRPr="00463060">
        <w:rPr>
          <w:rStyle w:val="StyleUnderline"/>
        </w:rPr>
        <w:t>From Unions</w:t>
      </w:r>
    </w:p>
    <w:p w14:paraId="248AF071" w14:textId="77777777" w:rsidR="00C87BF9" w:rsidRPr="00316328" w:rsidRDefault="00C87BF9" w:rsidP="00C87BF9">
      <w:pPr>
        <w:rPr>
          <w:sz w:val="16"/>
        </w:rPr>
      </w:pPr>
      <w:r w:rsidRPr="00463060">
        <w:rPr>
          <w:sz w:val="16"/>
        </w:rPr>
        <w:t xml:space="preserve">Across the labor movement, some </w:t>
      </w:r>
      <w:r w:rsidRPr="00463060">
        <w:rPr>
          <w:rStyle w:val="Emphasis"/>
        </w:rPr>
        <w:t xml:space="preserve">major </w:t>
      </w:r>
      <w:r w:rsidRPr="00625E1B">
        <w:rPr>
          <w:rStyle w:val="Emphasis"/>
          <w:highlight w:val="cyan"/>
        </w:rPr>
        <w:t>unions</w:t>
      </w:r>
      <w:r w:rsidRPr="00625E1B">
        <w:rPr>
          <w:rStyle w:val="StyleUnderline"/>
          <w:highlight w:val="cyan"/>
        </w:rPr>
        <w:t xml:space="preserve"> were</w:t>
      </w:r>
      <w:r w:rsidRPr="00463060">
        <w:rPr>
          <w:rStyle w:val="StyleUnderline"/>
        </w:rPr>
        <w:t xml:space="preserve"> </w:t>
      </w:r>
      <w:r w:rsidRPr="00463060">
        <w:rPr>
          <w:rStyle w:val="Emphasis"/>
          <w:sz w:val="30"/>
          <w:szCs w:val="30"/>
        </w:rPr>
        <w:t xml:space="preserve">completely </w:t>
      </w:r>
      <w:r w:rsidRPr="00625E1B">
        <w:rPr>
          <w:rStyle w:val="Emphasis"/>
          <w:sz w:val="30"/>
          <w:szCs w:val="30"/>
          <w:highlight w:val="cyan"/>
        </w:rPr>
        <w:t>silent</w:t>
      </w:r>
      <w:r w:rsidRPr="00463060">
        <w:rPr>
          <w:rStyle w:val="StyleUnderline"/>
        </w:rPr>
        <w:t xml:space="preserve"> about Trump’s declaration</w:t>
      </w:r>
      <w:r w:rsidRPr="00463060">
        <w:rPr>
          <w:sz w:val="16"/>
        </w:rPr>
        <w:t xml:space="preserve">; others issued statements claiming that they were upset but managed to </w:t>
      </w:r>
      <w:r w:rsidRPr="00625E1B">
        <w:rPr>
          <w:rStyle w:val="StyleUnderline"/>
          <w:highlight w:val="cyan"/>
        </w:rPr>
        <w:t>avoid using the word</w:t>
      </w:r>
      <w:r w:rsidRPr="00463060">
        <w:rPr>
          <w:sz w:val="16"/>
        </w:rPr>
        <w:t xml:space="preserve"> “</w:t>
      </w:r>
      <w:r w:rsidRPr="00625E1B">
        <w:rPr>
          <w:rStyle w:val="Emphasis"/>
          <w:highlight w:val="cyan"/>
        </w:rPr>
        <w:t>Trump</w:t>
      </w:r>
      <w:r w:rsidRPr="00463060">
        <w:rPr>
          <w:sz w:val="16"/>
        </w:rPr>
        <w:t xml:space="preserve">,” presumably to </w:t>
      </w:r>
      <w:r w:rsidRPr="00463060">
        <w:rPr>
          <w:rStyle w:val="StyleUnderline"/>
        </w:rPr>
        <w:t xml:space="preserve">give them the leeway to </w:t>
      </w:r>
      <w:r w:rsidRPr="00625E1B">
        <w:rPr>
          <w:rStyle w:val="Emphasis"/>
          <w:highlight w:val="cyan"/>
        </w:rPr>
        <w:t>kiss the ring</w:t>
      </w:r>
      <w:r w:rsidRPr="00625E1B">
        <w:rPr>
          <w:rStyle w:val="StyleUnderline"/>
          <w:highlight w:val="cyan"/>
        </w:rPr>
        <w:t xml:space="preserve"> later</w:t>
      </w:r>
      <w:r w:rsidRPr="00463060">
        <w:rPr>
          <w:sz w:val="16"/>
        </w:rPr>
        <w:t xml:space="preserve">. </w:t>
      </w:r>
      <w:r w:rsidRPr="00463060">
        <w:rPr>
          <w:rStyle w:val="StyleUnderline"/>
        </w:rPr>
        <w:t xml:space="preserve">The </w:t>
      </w:r>
      <w:r w:rsidRPr="00625E1B">
        <w:rPr>
          <w:rStyle w:val="Emphasis"/>
          <w:highlight w:val="cyan"/>
        </w:rPr>
        <w:t>most common response</w:t>
      </w:r>
      <w:r w:rsidRPr="00625E1B">
        <w:rPr>
          <w:rStyle w:val="StyleUnderline"/>
          <w:highlight w:val="cyan"/>
        </w:rPr>
        <w:t xml:space="preserve"> was</w:t>
      </w:r>
      <w:r w:rsidRPr="00463060">
        <w:rPr>
          <w:rStyle w:val="StyleUnderline"/>
        </w:rPr>
        <w:t xml:space="preserve"> to </w:t>
      </w:r>
      <w:r w:rsidRPr="00625E1B">
        <w:rPr>
          <w:rStyle w:val="Emphasis"/>
          <w:highlight w:val="cyan"/>
        </w:rPr>
        <w:t>complain</w:t>
      </w:r>
      <w:r w:rsidRPr="00463060">
        <w:rPr>
          <w:sz w:val="16"/>
        </w:rPr>
        <w:t xml:space="preserve">, even to </w:t>
      </w:r>
      <w:r w:rsidRPr="00625E1B">
        <w:rPr>
          <w:rStyle w:val="StyleUnderline"/>
          <w:highlight w:val="cyan"/>
        </w:rPr>
        <w:t xml:space="preserve">use the </w:t>
      </w:r>
      <w:r w:rsidRPr="00625E1B">
        <w:rPr>
          <w:rStyle w:val="Emphasis"/>
          <w:highlight w:val="cyan"/>
        </w:rPr>
        <w:t xml:space="preserve">word </w:t>
      </w:r>
      <w:r w:rsidRPr="00625E1B">
        <w:rPr>
          <w:rStyle w:val="Emphasis"/>
          <w:sz w:val="30"/>
          <w:szCs w:val="30"/>
          <w:highlight w:val="cyan"/>
        </w:rPr>
        <w:t>“</w:t>
      </w:r>
      <w:r w:rsidRPr="00625E1B">
        <w:rPr>
          <w:rStyle w:val="Emphasis"/>
          <w:highlight w:val="cyan"/>
        </w:rPr>
        <w:t>fight,</w:t>
      </w:r>
      <w:r w:rsidRPr="00625E1B">
        <w:rPr>
          <w:rStyle w:val="Emphasis"/>
          <w:sz w:val="30"/>
          <w:szCs w:val="30"/>
          <w:highlight w:val="cyan"/>
        </w:rPr>
        <w:t>”</w:t>
      </w:r>
      <w:r w:rsidRPr="00463060">
        <w:rPr>
          <w:sz w:val="16"/>
        </w:rPr>
        <w:t xml:space="preserve"> but </w:t>
      </w:r>
      <w:r w:rsidRPr="00625E1B">
        <w:rPr>
          <w:rStyle w:val="StyleUnderline"/>
          <w:highlight w:val="cyan"/>
        </w:rPr>
        <w:t>then suggest</w:t>
      </w:r>
      <w:r w:rsidRPr="00463060">
        <w:rPr>
          <w:sz w:val="16"/>
        </w:rPr>
        <w:t xml:space="preserve"> either </w:t>
      </w:r>
      <w:r w:rsidRPr="00625E1B">
        <w:rPr>
          <w:rStyle w:val="Emphasis"/>
          <w:sz w:val="30"/>
          <w:szCs w:val="30"/>
          <w:highlight w:val="cyan"/>
        </w:rPr>
        <w:t>no action whatsoever</w:t>
      </w:r>
      <w:r w:rsidRPr="00625E1B">
        <w:rPr>
          <w:rStyle w:val="StyleUnderline"/>
          <w:highlight w:val="cyan"/>
        </w:rPr>
        <w:t xml:space="preserve"> or the </w:t>
      </w:r>
      <w:r w:rsidRPr="00625E1B">
        <w:rPr>
          <w:rStyle w:val="Emphasis"/>
          <w:sz w:val="30"/>
          <w:szCs w:val="30"/>
          <w:highlight w:val="cyan"/>
        </w:rPr>
        <w:t>tamest</w:t>
      </w:r>
      <w:r w:rsidRPr="00463060">
        <w:rPr>
          <w:rStyle w:val="Emphasis"/>
          <w:sz w:val="30"/>
          <w:szCs w:val="30"/>
        </w:rPr>
        <w:t xml:space="preserve"> ones </w:t>
      </w:r>
      <w:r w:rsidRPr="00625E1B">
        <w:rPr>
          <w:rStyle w:val="Emphasis"/>
          <w:sz w:val="30"/>
          <w:szCs w:val="30"/>
          <w:highlight w:val="cyan"/>
        </w:rPr>
        <w:t>imaginable</w:t>
      </w:r>
      <w:r w:rsidRPr="00463060">
        <w:rPr>
          <w:sz w:val="16"/>
        </w:rPr>
        <w:t xml:space="preserve"> — like the American Federation of Labor and Congress of Industrial Organizations (AFL-CIO) did in suggesting people call Congress.</w:t>
      </w:r>
    </w:p>
    <w:p w14:paraId="0136DB72" w14:textId="77777777" w:rsidR="00C87BF9" w:rsidRPr="0045448F" w:rsidRDefault="00C87BF9" w:rsidP="00C87BF9">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 xml:space="preserve">Checks are </w:t>
      </w:r>
      <w:r w:rsidRPr="0019147C">
        <w:rPr>
          <w:rFonts w:eastAsia="Times New Roman" w:cs="Times New Roman"/>
          <w:b/>
          <w:iCs/>
          <w:sz w:val="26"/>
          <w:u w:val="single"/>
          <w14:ligatures w14:val="standardContextual"/>
        </w:rPr>
        <w:t>empirically denied</w:t>
      </w:r>
      <w:r>
        <w:rPr>
          <w:rFonts w:eastAsia="Times New Roman" w:cs="Times New Roman"/>
          <w:b/>
          <w:iCs/>
          <w:sz w:val="26"/>
          <w14:ligatures w14:val="standardContextual"/>
        </w:rPr>
        <w:t xml:space="preserve">. </w:t>
      </w:r>
    </w:p>
    <w:p w14:paraId="308D6754" w14:textId="77777777" w:rsidR="00C87BF9" w:rsidRDefault="00C87BF9" w:rsidP="00C87BF9">
      <w:pPr>
        <w:rPr>
          <w:rFonts w:eastAsia="Calibri"/>
          <w14:ligatures w14:val="standardContextual"/>
        </w:rPr>
      </w:pPr>
      <w:r w:rsidRPr="00911FBD">
        <w:t>Nicholas R.</w:t>
      </w:r>
      <w:r>
        <w:rPr>
          <w:rFonts w:eastAsia="Calibri"/>
          <w:b/>
          <w:bCs/>
          <w:sz w:val="26"/>
          <w14:ligatures w14:val="standardContextual"/>
        </w:rPr>
        <w:t xml:space="preserve"> </w:t>
      </w:r>
      <w:r w:rsidRPr="0045448F">
        <w:rPr>
          <w:rFonts w:eastAsia="Calibri"/>
          <w:b/>
          <w:bCs/>
          <w:sz w:val="26"/>
          <w14:ligatures w14:val="standardContextual"/>
        </w:rPr>
        <w:t>Bednar 25</w:t>
      </w:r>
      <w:r>
        <w:rPr>
          <w:rFonts w:eastAsia="Calibri"/>
          <w14:ligatures w14:val="standardContextual"/>
        </w:rPr>
        <w:t>.</w:t>
      </w:r>
      <w:r w:rsidRPr="0045448F">
        <w:rPr>
          <w:rFonts w:eastAsia="Calibri"/>
          <w14:ligatures w14:val="standardContextual"/>
        </w:rPr>
        <w:t xml:space="preserve"> Associate Professor of Law, University of Minnesota Law School. </w:t>
      </w:r>
      <w:r>
        <w:rPr>
          <w:rFonts w:eastAsia="Calibri"/>
          <w14:ligatures w14:val="standardContextual"/>
        </w:rPr>
        <w:t xml:space="preserve">“Presidential Control and Administrative Capacity, Stanford Law Review, Vol. 77, April 2025. </w:t>
      </w:r>
    </w:p>
    <w:p w14:paraId="3BC1BCDC" w14:textId="77777777" w:rsidR="00C87BF9" w:rsidRPr="00753EC6" w:rsidRDefault="00C87BF9" w:rsidP="00C87BF9">
      <w:pPr>
        <w:rPr>
          <w:rFonts w:eastAsia="Calibri"/>
          <w:sz w:val="16"/>
          <w14:ligatures w14:val="standardContextual"/>
        </w:rPr>
      </w:pPr>
      <w:r w:rsidRPr="008B4C14">
        <w:rPr>
          <w:rFonts w:eastAsia="Calibri"/>
          <w:sz w:val="16"/>
          <w14:ligatures w14:val="standardContextual"/>
        </w:rPr>
        <w:t xml:space="preserve">Yet </w:t>
      </w:r>
      <w:r w:rsidRPr="00F109CC">
        <w:rPr>
          <w:rStyle w:val="StyleUnderline"/>
        </w:rPr>
        <w:t xml:space="preserve">many scholars </w:t>
      </w:r>
      <w:r w:rsidRPr="00F109CC">
        <w:rPr>
          <w:rStyle w:val="Emphasis"/>
        </w:rPr>
        <w:t>resist</w:t>
      </w:r>
      <w:r w:rsidRPr="008B4C14">
        <w:rPr>
          <w:rFonts w:eastAsia="Calibri"/>
          <w:sz w:val="16"/>
          <w14:ligatures w14:val="standardContextual"/>
        </w:rPr>
        <w:t xml:space="preserve"> widespread </w:t>
      </w:r>
      <w:r w:rsidRPr="00F109CC">
        <w:rPr>
          <w:rStyle w:val="StyleUnderline"/>
        </w:rPr>
        <w:t>accusations of bureaucratic resistance</w:t>
      </w:r>
      <w:r w:rsidRPr="008B4C14">
        <w:rPr>
          <w:rFonts w:eastAsia="Calibri"/>
          <w:sz w:val="16"/>
          <w14:ligatures w14:val="standardContextual"/>
        </w:rPr>
        <w:t xml:space="preserve">. These scholars believe that </w:t>
      </w:r>
      <w:r w:rsidRPr="00F109CC">
        <w:rPr>
          <w:rStyle w:val="Emphasis"/>
        </w:rPr>
        <w:t xml:space="preserve">career </w:t>
      </w:r>
      <w:r w:rsidRPr="00F109CC">
        <w:rPr>
          <w:rStyle w:val="Emphasis"/>
          <w:highlight w:val="cyan"/>
        </w:rPr>
        <w:t>employees</w:t>
      </w:r>
      <w:r w:rsidRPr="00F109CC">
        <w:rPr>
          <w:rStyle w:val="StyleUnderline"/>
        </w:rPr>
        <w:t xml:space="preserve"> typically </w:t>
      </w:r>
      <w:r w:rsidRPr="00F109CC">
        <w:rPr>
          <w:rStyle w:val="StyleUnderline"/>
          <w:highlight w:val="cyan"/>
        </w:rPr>
        <w:t xml:space="preserve">make </w:t>
      </w:r>
      <w:r w:rsidRPr="00F109CC">
        <w:rPr>
          <w:rStyle w:val="Emphasis"/>
          <w:highlight w:val="cyan"/>
        </w:rPr>
        <w:t>a good faith effort</w:t>
      </w:r>
      <w:r w:rsidRPr="00F109CC">
        <w:rPr>
          <w:rStyle w:val="StyleUnderline"/>
          <w:highlight w:val="cyan"/>
        </w:rPr>
        <w:t xml:space="preserve"> to </w:t>
      </w:r>
      <w:r w:rsidRPr="00F109CC">
        <w:rPr>
          <w:rStyle w:val="Emphasis"/>
          <w:highlight w:val="cyan"/>
        </w:rPr>
        <w:t>implement</w:t>
      </w:r>
      <w:r w:rsidRPr="00F109CC">
        <w:rPr>
          <w:rStyle w:val="StyleUnderline"/>
        </w:rPr>
        <w:t xml:space="preserve"> the </w:t>
      </w:r>
      <w:r w:rsidRPr="00F109CC">
        <w:rPr>
          <w:rStyle w:val="Emphasis"/>
        </w:rPr>
        <w:t xml:space="preserve">President’s </w:t>
      </w:r>
      <w:r w:rsidRPr="00F109CC">
        <w:rPr>
          <w:rStyle w:val="Emphasis"/>
          <w:highlight w:val="cyan"/>
        </w:rPr>
        <w:t>agenda</w:t>
      </w:r>
      <w:r w:rsidRPr="008B4C14">
        <w:rPr>
          <w:rFonts w:eastAsia="Calibri"/>
          <w:sz w:val="16"/>
          <w14:ligatures w14:val="standardContextual"/>
        </w:rPr>
        <w:t>,121 [BEGIN FOOTNOTE 121] See Bernstein &amp; Rodríguez, supra note 14, at 1634 (quoting a civil servant as saying, “</w:t>
      </w:r>
      <w:r w:rsidRPr="00F109CC">
        <w:rPr>
          <w:rStyle w:val="StyleUnderline"/>
        </w:rPr>
        <w:t xml:space="preserve">Part of </w:t>
      </w:r>
      <w:r w:rsidRPr="00F109CC">
        <w:rPr>
          <w:rStyle w:val="StyleUnderline"/>
          <w:highlight w:val="cyan"/>
        </w:rPr>
        <w:t>the job is</w:t>
      </w:r>
      <w:r w:rsidRPr="00F109CC">
        <w:rPr>
          <w:rStyle w:val="StyleUnderline"/>
        </w:rPr>
        <w:t xml:space="preserve"> </w:t>
      </w:r>
      <w:r w:rsidRPr="00F109CC">
        <w:rPr>
          <w:rStyle w:val="Emphasis"/>
        </w:rPr>
        <w:t>preserving</w:t>
      </w:r>
      <w:r w:rsidRPr="00F109CC">
        <w:rPr>
          <w:rStyle w:val="StyleUnderline"/>
        </w:rPr>
        <w:t xml:space="preserve"> policy options and lot of </w:t>
      </w:r>
      <w:r w:rsidRPr="00F109CC">
        <w:rPr>
          <w:rStyle w:val="Emphasis"/>
        </w:rPr>
        <w:t>thought</w:t>
      </w:r>
      <w:r w:rsidRPr="00F109CC">
        <w:rPr>
          <w:rStyle w:val="StyleUnderline"/>
        </w:rPr>
        <w:t xml:space="preserve"> would go into </w:t>
      </w:r>
      <w:r w:rsidRPr="00F109CC">
        <w:rPr>
          <w:rStyle w:val="Emphasis"/>
          <w:highlight w:val="cyan"/>
        </w:rPr>
        <w:t>trying not to constrain</w:t>
      </w:r>
      <w:r w:rsidRPr="00F109CC">
        <w:rPr>
          <w:rStyle w:val="StyleUnderline"/>
        </w:rPr>
        <w:t xml:space="preserve"> the </w:t>
      </w:r>
      <w:r w:rsidRPr="00CE680F">
        <w:rPr>
          <w:rStyle w:val="StyleUnderline"/>
        </w:rPr>
        <w:t>political</w:t>
      </w:r>
      <w:r w:rsidRPr="00F109CC">
        <w:rPr>
          <w:rStyle w:val="StyleUnderline"/>
        </w:rPr>
        <w:t xml:space="preserve"> decision makers’ </w:t>
      </w:r>
      <w:r w:rsidRPr="00F109CC">
        <w:rPr>
          <w:rStyle w:val="Emphasis"/>
          <w:highlight w:val="cyan"/>
        </w:rPr>
        <w:t>choices</w:t>
      </w:r>
      <w:r w:rsidRPr="008B4C14">
        <w:rPr>
          <w:rFonts w:eastAsia="Calibri"/>
          <w:sz w:val="16"/>
          <w14:ligatures w14:val="standardContextual"/>
        </w:rPr>
        <w:t xml:space="preserve">”); Golden, supra note 93, at 48 (describing a situation where </w:t>
      </w:r>
      <w:r w:rsidRPr="00F109CC">
        <w:rPr>
          <w:rStyle w:val="StyleUnderline"/>
        </w:rPr>
        <w:t xml:space="preserve">a career </w:t>
      </w:r>
      <w:r w:rsidRPr="00F109CC">
        <w:rPr>
          <w:rStyle w:val="StyleUnderline"/>
          <w:highlight w:val="cyan"/>
        </w:rPr>
        <w:t>employee told</w:t>
      </w:r>
      <w:r w:rsidRPr="00F109CC">
        <w:rPr>
          <w:rStyle w:val="StyleUnderline"/>
        </w:rPr>
        <w:t xml:space="preserve"> an </w:t>
      </w:r>
      <w:r w:rsidRPr="00F109CC">
        <w:rPr>
          <w:rStyle w:val="Emphasis"/>
          <w:highlight w:val="cyan"/>
        </w:rPr>
        <w:t>appointee</w:t>
      </w:r>
      <w:r w:rsidRPr="00F109CC">
        <w:rPr>
          <w:rStyle w:val="StyleUnderline"/>
        </w:rPr>
        <w:t xml:space="preserve"> that their </w:t>
      </w:r>
      <w:r w:rsidRPr="00F109CC">
        <w:rPr>
          <w:rStyle w:val="StyleUnderline"/>
          <w:highlight w:val="cyan"/>
        </w:rPr>
        <w:t>decision was</w:t>
      </w:r>
      <w:r w:rsidRPr="00F109CC">
        <w:rPr>
          <w:rStyle w:val="StyleUnderline"/>
        </w:rPr>
        <w:t xml:space="preserve"> “completely </w:t>
      </w:r>
      <w:r w:rsidRPr="00F109CC">
        <w:rPr>
          <w:rStyle w:val="Emphasis"/>
          <w:highlight w:val="cyan"/>
        </w:rPr>
        <w:t>wrong</w:t>
      </w:r>
      <w:r w:rsidRPr="00F109CC">
        <w:rPr>
          <w:rStyle w:val="StyleUnderline"/>
        </w:rPr>
        <w:t xml:space="preserve">,” but </w:t>
      </w:r>
      <w:r w:rsidRPr="00F109CC">
        <w:rPr>
          <w:rStyle w:val="Emphasis"/>
          <w:highlight w:val="cyan"/>
        </w:rPr>
        <w:t>ultimately</w:t>
      </w:r>
      <w:r w:rsidRPr="00F109CC">
        <w:rPr>
          <w:rStyle w:val="StyleUnderline"/>
          <w:highlight w:val="cyan"/>
        </w:rPr>
        <w:t xml:space="preserve"> </w:t>
      </w:r>
      <w:r w:rsidRPr="00F109CC">
        <w:rPr>
          <w:rStyle w:val="Emphasis"/>
          <w:highlight w:val="cyan"/>
        </w:rPr>
        <w:t>implementing</w:t>
      </w:r>
      <w:r w:rsidRPr="00F109CC">
        <w:rPr>
          <w:rStyle w:val="StyleUnderline"/>
        </w:rPr>
        <w:t xml:space="preserve"> the appointee’s decision </w:t>
      </w:r>
      <w:r w:rsidRPr="00F109CC">
        <w:rPr>
          <w:rStyle w:val="StyleUnderline"/>
          <w:highlight w:val="cyan"/>
        </w:rPr>
        <w:t>once</w:t>
      </w:r>
      <w:r w:rsidRPr="00F109CC">
        <w:rPr>
          <w:rStyle w:val="StyleUnderline"/>
        </w:rPr>
        <w:t xml:space="preserve"> it was </w:t>
      </w:r>
      <w:r w:rsidRPr="00F109CC">
        <w:rPr>
          <w:rStyle w:val="Emphasis"/>
          <w:highlight w:val="cyan"/>
        </w:rPr>
        <w:t>final</w:t>
      </w:r>
      <w:r w:rsidRPr="008B4C14">
        <w:rPr>
          <w:rFonts w:eastAsia="Calibri"/>
          <w:sz w:val="16"/>
          <w14:ligatures w14:val="standardContextual"/>
        </w:rPr>
        <w:t xml:space="preserve">). [END FOOTNOTE 121] and </w:t>
      </w:r>
      <w:r w:rsidRPr="00CE680F">
        <w:rPr>
          <w:rStyle w:val="StyleUnderline"/>
          <w:highlight w:val="cyan"/>
        </w:rPr>
        <w:t>Presidents</w:t>
      </w:r>
      <w:r w:rsidRPr="00F109CC">
        <w:rPr>
          <w:rStyle w:val="StyleUnderline"/>
        </w:rPr>
        <w:t xml:space="preserve"> have tools to </w:t>
      </w:r>
      <w:r w:rsidRPr="00CE680F">
        <w:rPr>
          <w:rStyle w:val="Emphasis"/>
          <w:highlight w:val="cyan"/>
        </w:rPr>
        <w:t>induce compliance</w:t>
      </w:r>
      <w:r w:rsidRPr="00CE680F">
        <w:rPr>
          <w:rStyle w:val="StyleUnderline"/>
        </w:rPr>
        <w:t xml:space="preserve"> if necessary</w:t>
      </w:r>
      <w:r w:rsidRPr="008B4C14">
        <w:rPr>
          <w:rFonts w:eastAsia="Calibri"/>
          <w:sz w:val="16"/>
          <w14:ligatures w14:val="standardContextual"/>
        </w:rPr>
        <w:t xml:space="preserve">. According to Francis Rourke, </w:t>
      </w:r>
      <w:r w:rsidRPr="00CE680F">
        <w:rPr>
          <w:rStyle w:val="StyleUnderline"/>
        </w:rPr>
        <w:t xml:space="preserve">the fear of “bureaucratic usurpation of power” persists despite “the fact that </w:t>
      </w:r>
      <w:r w:rsidRPr="00CE680F">
        <w:rPr>
          <w:rStyle w:val="Emphasis"/>
          <w:highlight w:val="cyan"/>
        </w:rPr>
        <w:t>genuine</w:t>
      </w:r>
      <w:r w:rsidRPr="00CE680F">
        <w:rPr>
          <w:rStyle w:val="StyleUnderline"/>
        </w:rPr>
        <w:t xml:space="preserve"> cases of </w:t>
      </w:r>
      <w:r w:rsidRPr="00CE680F">
        <w:rPr>
          <w:rStyle w:val="Emphasis"/>
        </w:rPr>
        <w:t xml:space="preserve">bureaucratic </w:t>
      </w:r>
      <w:r w:rsidRPr="00CE680F">
        <w:rPr>
          <w:rStyle w:val="Emphasis"/>
          <w:highlight w:val="cyan"/>
        </w:rPr>
        <w:t>challenges</w:t>
      </w:r>
      <w:r w:rsidRPr="00CE680F">
        <w:rPr>
          <w:rStyle w:val="StyleUnderline"/>
          <w:highlight w:val="cyan"/>
        </w:rPr>
        <w:t xml:space="preserve"> to</w:t>
      </w:r>
      <w:r w:rsidRPr="00CE680F">
        <w:rPr>
          <w:rStyle w:val="StyleUnderline"/>
        </w:rPr>
        <w:t xml:space="preserve"> presidential </w:t>
      </w:r>
      <w:r w:rsidRPr="00CE680F">
        <w:rPr>
          <w:rStyle w:val="StyleUnderline"/>
          <w:highlight w:val="cyan"/>
        </w:rPr>
        <w:t>authority</w:t>
      </w:r>
      <w:r w:rsidRPr="008B4C14">
        <w:rPr>
          <w:rFonts w:eastAsia="Calibri"/>
          <w:sz w:val="16"/>
          <w14:ligatures w14:val="standardContextual"/>
        </w:rPr>
        <w:t xml:space="preserve"> . . . </w:t>
      </w:r>
      <w:r w:rsidRPr="00CE680F">
        <w:rPr>
          <w:rStyle w:val="StyleUnderline"/>
        </w:rPr>
        <w:t>have been</w:t>
      </w:r>
      <w:r w:rsidRPr="008B4C14">
        <w:rPr>
          <w:rFonts w:eastAsia="Calibri"/>
          <w:sz w:val="16"/>
          <w14:ligatures w14:val="standardContextual"/>
        </w:rPr>
        <w:t xml:space="preserve"> a </w:t>
      </w:r>
      <w:r w:rsidRPr="00CE680F">
        <w:rPr>
          <w:rStyle w:val="Emphasis"/>
          <w:highlight w:val="cyan"/>
        </w:rPr>
        <w:t>rare</w:t>
      </w:r>
      <w:r w:rsidRPr="008B4C14">
        <w:rPr>
          <w:rFonts w:eastAsia="Calibri"/>
          <w:sz w:val="16"/>
          <w14:ligatures w14:val="standardContextual"/>
        </w:rPr>
        <w:t xml:space="preserve"> occurrence.”122 James Q. Wilson states, “</w:t>
      </w:r>
      <w:r w:rsidRPr="00CE680F">
        <w:rPr>
          <w:rStyle w:val="StyleUnderline"/>
        </w:rPr>
        <w:t>What is surprising is</w:t>
      </w:r>
      <w:r w:rsidRPr="008B4C14">
        <w:rPr>
          <w:sz w:val="16"/>
        </w:rPr>
        <w:t xml:space="preserve"> not </w:t>
      </w:r>
      <w:r w:rsidRPr="00CE680F">
        <w:rPr>
          <w:rStyle w:val="StyleUnderline"/>
        </w:rPr>
        <w:t>that bureaucrats</w:t>
      </w:r>
      <w:r w:rsidRPr="008B4C14">
        <w:rPr>
          <w:sz w:val="16"/>
        </w:rPr>
        <w:t xml:space="preserve"> sometimes </w:t>
      </w:r>
      <w:r w:rsidRPr="008B4C14">
        <w:rPr>
          <w:rFonts w:eastAsia="Calibri"/>
          <w:sz w:val="16"/>
          <w14:ligatures w14:val="standardContextual"/>
        </w:rPr>
        <w:t xml:space="preserve">can defy the President but that they </w:t>
      </w:r>
      <w:r w:rsidRPr="00CE680F">
        <w:rPr>
          <w:rStyle w:val="Emphasis"/>
        </w:rPr>
        <w:t>support</w:t>
      </w:r>
      <w:r w:rsidRPr="00CE680F">
        <w:rPr>
          <w:rStyle w:val="StyleUnderline"/>
        </w:rPr>
        <w:t xml:space="preserve"> his programs as much as they do</w:t>
      </w:r>
      <w:r w:rsidRPr="008B4C14">
        <w:rPr>
          <w:rFonts w:eastAsia="Calibri"/>
          <w:sz w:val="16"/>
          <w14:ligatures w14:val="standardContextual"/>
        </w:rPr>
        <w:t xml:space="preserve">.”123 </w:t>
      </w:r>
      <w:r w:rsidRPr="00CE680F">
        <w:rPr>
          <w:rStyle w:val="StyleUnderline"/>
        </w:rPr>
        <w:t xml:space="preserve">Even </w:t>
      </w:r>
      <w:r w:rsidRPr="00CE680F">
        <w:rPr>
          <w:rStyle w:val="StyleUnderline"/>
          <w:highlight w:val="cyan"/>
        </w:rPr>
        <w:t>when</w:t>
      </w:r>
      <w:r w:rsidRPr="00CE680F">
        <w:rPr>
          <w:rStyle w:val="StyleUnderline"/>
        </w:rPr>
        <w:t xml:space="preserve"> career </w:t>
      </w:r>
      <w:r w:rsidRPr="00CE680F">
        <w:rPr>
          <w:rStyle w:val="StyleUnderline"/>
          <w:highlight w:val="cyan"/>
        </w:rPr>
        <w:t xml:space="preserve">employees </w:t>
      </w:r>
      <w:r w:rsidRPr="00CE680F">
        <w:rPr>
          <w:rStyle w:val="Emphasis"/>
          <w:highlight w:val="cyan"/>
        </w:rPr>
        <w:t>disagree</w:t>
      </w:r>
      <w:r w:rsidRPr="00CE680F">
        <w:rPr>
          <w:rStyle w:val="StyleUnderline"/>
        </w:rPr>
        <w:t xml:space="preserve"> with the President’s agenda, </w:t>
      </w:r>
      <w:r w:rsidRPr="00CE680F">
        <w:rPr>
          <w:rStyle w:val="StyleUnderline"/>
          <w:highlight w:val="cyan"/>
        </w:rPr>
        <w:t xml:space="preserve">they </w:t>
      </w:r>
      <w:r w:rsidRPr="00CE680F">
        <w:rPr>
          <w:rStyle w:val="Emphasis"/>
          <w:highlight w:val="cyan"/>
        </w:rPr>
        <w:t>avoid</w:t>
      </w:r>
      <w:r w:rsidRPr="00CE680F">
        <w:rPr>
          <w:rStyle w:val="StyleUnderline"/>
        </w:rPr>
        <w:t xml:space="preserve"> proposing </w:t>
      </w:r>
      <w:r w:rsidRPr="00CE680F">
        <w:rPr>
          <w:rStyle w:val="Emphasis"/>
          <w:highlight w:val="cyan"/>
        </w:rPr>
        <w:t>policies</w:t>
      </w:r>
      <w:r w:rsidRPr="00CE680F">
        <w:rPr>
          <w:rStyle w:val="StyleUnderline"/>
        </w:rPr>
        <w:t xml:space="preserve"> that the </w:t>
      </w:r>
      <w:r w:rsidRPr="00CE680F">
        <w:rPr>
          <w:rStyle w:val="StyleUnderline"/>
          <w:highlight w:val="cyan"/>
        </w:rPr>
        <w:t xml:space="preserve">President will </w:t>
      </w:r>
      <w:r w:rsidRPr="00CE680F">
        <w:rPr>
          <w:rStyle w:val="Emphasis"/>
          <w:highlight w:val="cyan"/>
        </w:rPr>
        <w:t>oppose</w:t>
      </w:r>
      <w:r w:rsidRPr="008B4C14">
        <w:rPr>
          <w:rFonts w:eastAsia="Calibri"/>
          <w:sz w:val="16"/>
          <w14:ligatures w14:val="standardContextual"/>
        </w:rPr>
        <w:t xml:space="preserve">.124 </w:t>
      </w:r>
      <w:r w:rsidRPr="00CE680F">
        <w:rPr>
          <w:rStyle w:val="StyleUnderline"/>
        </w:rPr>
        <w:t xml:space="preserve">Even </w:t>
      </w:r>
      <w:r w:rsidRPr="00CE680F">
        <w:rPr>
          <w:rStyle w:val="Emphasis"/>
          <w:highlight w:val="cyan"/>
        </w:rPr>
        <w:t>independent agencies</w:t>
      </w:r>
      <w:r w:rsidRPr="008B4C14">
        <w:rPr>
          <w:rFonts w:eastAsia="Calibri"/>
          <w:sz w:val="16"/>
          <w14:ligatures w14:val="standardContextual"/>
        </w:rPr>
        <w:t xml:space="preserve"> appear largely </w:t>
      </w:r>
      <w:r w:rsidRPr="00CE680F">
        <w:rPr>
          <w:rStyle w:val="Emphasis"/>
          <w:highlight w:val="cyan"/>
        </w:rPr>
        <w:t>susceptible</w:t>
      </w:r>
      <w:r w:rsidRPr="00CE680F">
        <w:rPr>
          <w:rStyle w:val="StyleUnderline"/>
          <w:highlight w:val="cyan"/>
        </w:rPr>
        <w:t xml:space="preserve"> to</w:t>
      </w:r>
      <w:r w:rsidRPr="00CE680F">
        <w:rPr>
          <w:rStyle w:val="StyleUnderline"/>
        </w:rPr>
        <w:t xml:space="preserve"> presidential </w:t>
      </w:r>
      <w:r w:rsidRPr="00CE680F">
        <w:rPr>
          <w:rStyle w:val="StyleUnderline"/>
          <w:highlight w:val="cyan"/>
        </w:rPr>
        <w:t>control</w:t>
      </w:r>
      <w:r w:rsidRPr="008B4C14">
        <w:rPr>
          <w:rFonts w:eastAsia="Calibri"/>
          <w:sz w:val="16"/>
          <w14:ligatures w14:val="standardContextual"/>
        </w:rPr>
        <w:t>. Neal Devins and David Lewis argue that “</w:t>
      </w:r>
      <w:r w:rsidRPr="00CE680F">
        <w:rPr>
          <w:rStyle w:val="StyleUnderline"/>
        </w:rPr>
        <w:t xml:space="preserve">the benefits of the independent agency design are </w:t>
      </w:r>
      <w:r w:rsidRPr="00CE680F">
        <w:rPr>
          <w:rStyle w:val="Emphasis"/>
        </w:rPr>
        <w:t>largely illusory</w:t>
      </w:r>
      <w:r w:rsidRPr="008B4C14">
        <w:rPr>
          <w:sz w:val="16"/>
        </w:rPr>
        <w:t xml:space="preserve"> </w:t>
      </w:r>
      <w:r w:rsidRPr="008B4C14">
        <w:rPr>
          <w:rFonts w:eastAsia="Calibri"/>
          <w:sz w:val="16"/>
          <w14:ligatures w14:val="standardContextual"/>
        </w:rPr>
        <w:t xml:space="preserve">and, relatedly, independent agency </w:t>
      </w:r>
      <w:r w:rsidRPr="00CE680F">
        <w:rPr>
          <w:rStyle w:val="StyleUnderline"/>
          <w:highlight w:val="cyan"/>
        </w:rPr>
        <w:t>policy</w:t>
      </w:r>
      <w:r w:rsidRPr="00CE680F">
        <w:rPr>
          <w:rStyle w:val="StyleUnderline"/>
        </w:rPr>
        <w:t xml:space="preserve"> </w:t>
      </w:r>
      <w:r w:rsidRPr="00CE680F">
        <w:rPr>
          <w:rStyle w:val="Emphasis"/>
        </w:rPr>
        <w:t xml:space="preserve">is </w:t>
      </w:r>
      <w:r w:rsidRPr="00CE680F">
        <w:rPr>
          <w:rStyle w:val="Emphasis"/>
          <w:highlight w:val="cyan"/>
        </w:rPr>
        <w:t>little different</w:t>
      </w:r>
      <w:r w:rsidRPr="00CE680F">
        <w:rPr>
          <w:rStyle w:val="StyleUnderline"/>
          <w:highlight w:val="cyan"/>
        </w:rPr>
        <w:t xml:space="preserve"> than </w:t>
      </w:r>
      <w:r w:rsidRPr="00CE680F">
        <w:rPr>
          <w:rStyle w:val="Emphasis"/>
          <w:highlight w:val="cyan"/>
        </w:rPr>
        <w:t>Executive</w:t>
      </w:r>
      <w:r w:rsidRPr="00CE680F">
        <w:rPr>
          <w:rStyle w:val="StyleUnderline"/>
        </w:rPr>
        <w:t xml:space="preserve"> Branch policy</w:t>
      </w:r>
      <w:r w:rsidRPr="008B4C14">
        <w:rPr>
          <w:rFonts w:eastAsia="Calibri"/>
          <w:sz w:val="16"/>
          <w14:ligatures w14:val="standardContextual"/>
        </w:rPr>
        <w:t>.”125</w:t>
      </w:r>
    </w:p>
    <w:p w14:paraId="127723DF" w14:textId="77777777" w:rsidR="00C87BF9" w:rsidRDefault="00C87BF9" w:rsidP="00C87BF9">
      <w:pPr>
        <w:pStyle w:val="Heading4"/>
        <w:tabs>
          <w:tab w:val="num" w:pos="1800"/>
        </w:tabs>
      </w:pPr>
      <w:r>
        <w:lastRenderedPageBreak/>
        <w:t xml:space="preserve">Trump will </w:t>
      </w:r>
      <w:r w:rsidRPr="00BB38D5">
        <w:rPr>
          <w:u w:val="single"/>
        </w:rPr>
        <w:t>cut budgets</w:t>
      </w:r>
      <w:r>
        <w:t xml:space="preserve"> and </w:t>
      </w:r>
      <w:r w:rsidRPr="00F52FDF">
        <w:rPr>
          <w:u w:val="single"/>
        </w:rPr>
        <w:t>eliminate agencies</w:t>
      </w:r>
      <w:r>
        <w:t xml:space="preserve"> that run counter to his agenda.</w:t>
      </w:r>
    </w:p>
    <w:p w14:paraId="7FA7D901" w14:textId="77777777" w:rsidR="00C87BF9" w:rsidRPr="00317399" w:rsidRDefault="00C87BF9" w:rsidP="00C87BF9">
      <w:r w:rsidRPr="005E448C">
        <w:t>Sam</w:t>
      </w:r>
      <w:r>
        <w:rPr>
          <w:rStyle w:val="Style13ptBold"/>
        </w:rPr>
        <w:t xml:space="preserve"> </w:t>
      </w:r>
      <w:r w:rsidRPr="00BC3326">
        <w:rPr>
          <w:rStyle w:val="Style13ptBold"/>
        </w:rPr>
        <w:t xml:space="preserve">Berger </w:t>
      </w:r>
      <w:r>
        <w:rPr>
          <w:rStyle w:val="Style13ptBold"/>
        </w:rPr>
        <w:t xml:space="preserve">&amp; </w:t>
      </w:r>
      <w:r w:rsidRPr="005E448C">
        <w:t>Jacob</w:t>
      </w:r>
      <w:r>
        <w:rPr>
          <w:rStyle w:val="Style13ptBold"/>
        </w:rPr>
        <w:t xml:space="preserve"> Leibenluft </w:t>
      </w:r>
      <w:r w:rsidRPr="00BC3326">
        <w:rPr>
          <w:rStyle w:val="Style13ptBold"/>
        </w:rPr>
        <w:t>25</w:t>
      </w:r>
      <w:r>
        <w:t xml:space="preserve">. Senior Fellow, JD from Yale Law School. </w:t>
      </w:r>
      <w:r>
        <w:br/>
        <w:t xml:space="preserve">“Trump Administration’s Mass Layoffs of Federal Workers Are Illegal.” </w:t>
      </w:r>
      <w:r w:rsidRPr="006807C3">
        <w:t>https://www.cbpp.org/research/federal-budget/trump-administrations-mass-layoffs-of-federal-workers-are-illegal</w:t>
      </w:r>
    </w:p>
    <w:p w14:paraId="653D0800" w14:textId="77777777" w:rsidR="00C87BF9" w:rsidRDefault="00C87BF9" w:rsidP="00C87BF9">
      <w:pPr>
        <w:rPr>
          <w:sz w:val="16"/>
        </w:rPr>
      </w:pPr>
      <w:r w:rsidRPr="008E0B35">
        <w:rPr>
          <w:sz w:val="16"/>
        </w:rPr>
        <w:t xml:space="preserve">In some cases, these RIFs are part of the </w:t>
      </w:r>
      <w:r w:rsidRPr="008E0B35">
        <w:rPr>
          <w:rStyle w:val="StyleUnderline"/>
          <w:highlight w:val="cyan"/>
        </w:rPr>
        <w:t>Administration’s</w:t>
      </w:r>
      <w:r w:rsidRPr="008E0B35">
        <w:rPr>
          <w:rStyle w:val="StyleUnderline"/>
        </w:rPr>
        <w:t xml:space="preserve"> </w:t>
      </w:r>
      <w:r w:rsidRPr="008E0B35">
        <w:rPr>
          <w:rStyle w:val="Emphasis"/>
        </w:rPr>
        <w:t>open attempt</w:t>
      </w:r>
      <w:r w:rsidRPr="008E0B35">
        <w:rPr>
          <w:rStyle w:val="StyleUnderline"/>
        </w:rPr>
        <w:t xml:space="preserve"> to </w:t>
      </w:r>
      <w:r w:rsidRPr="008E0B35">
        <w:rPr>
          <w:rStyle w:val="StyleUnderline"/>
          <w:highlight w:val="cyan"/>
        </w:rPr>
        <w:t xml:space="preserve">dismantle </w:t>
      </w:r>
      <w:r w:rsidRPr="008E0B35">
        <w:rPr>
          <w:rStyle w:val="Emphasis"/>
          <w:highlight w:val="cyan"/>
        </w:rPr>
        <w:t>statutorily required agencies</w:t>
      </w:r>
      <w:r w:rsidRPr="008E0B35">
        <w:rPr>
          <w:rStyle w:val="StyleUnderline"/>
        </w:rPr>
        <w:t xml:space="preserve"> like the </w:t>
      </w:r>
      <w:r w:rsidRPr="008E0B35">
        <w:rPr>
          <w:rStyle w:val="Emphasis"/>
        </w:rPr>
        <w:t>D</w:t>
      </w:r>
      <w:r w:rsidRPr="008E0B35">
        <w:rPr>
          <w:rStyle w:val="StyleUnderline"/>
        </w:rPr>
        <w:t xml:space="preserve">epartment </w:t>
      </w:r>
      <w:r w:rsidRPr="008E0B35">
        <w:rPr>
          <w:rStyle w:val="Emphasis"/>
        </w:rPr>
        <w:t>o</w:t>
      </w:r>
      <w:r w:rsidRPr="008E0B35">
        <w:rPr>
          <w:rStyle w:val="StyleUnderline"/>
        </w:rPr>
        <w:t xml:space="preserve">f </w:t>
      </w:r>
      <w:r w:rsidRPr="008E0B35">
        <w:rPr>
          <w:rStyle w:val="Emphasis"/>
        </w:rPr>
        <w:t>E</w:t>
      </w:r>
      <w:r w:rsidRPr="008E0B35">
        <w:rPr>
          <w:rStyle w:val="StyleUnderline"/>
        </w:rPr>
        <w:t xml:space="preserve">ducation and the </w:t>
      </w:r>
      <w:r w:rsidRPr="008E0B35">
        <w:rPr>
          <w:rStyle w:val="Emphasis"/>
        </w:rPr>
        <w:t>C</w:t>
      </w:r>
      <w:r w:rsidRPr="008E0B35">
        <w:rPr>
          <w:rStyle w:val="StyleUnderline"/>
        </w:rPr>
        <w:t xml:space="preserve">onsumer </w:t>
      </w:r>
      <w:r w:rsidRPr="008E0B35">
        <w:rPr>
          <w:rStyle w:val="Emphasis"/>
        </w:rPr>
        <w:t>F</w:t>
      </w:r>
      <w:r w:rsidRPr="008E0B35">
        <w:rPr>
          <w:rStyle w:val="StyleUnderline"/>
        </w:rPr>
        <w:t xml:space="preserve">inancial </w:t>
      </w:r>
      <w:r w:rsidRPr="008E0B35">
        <w:rPr>
          <w:rStyle w:val="Emphasis"/>
        </w:rPr>
        <w:t>P</w:t>
      </w:r>
      <w:r w:rsidRPr="008E0B35">
        <w:rPr>
          <w:rStyle w:val="StyleUnderline"/>
        </w:rPr>
        <w:t xml:space="preserve">rotection </w:t>
      </w:r>
      <w:r w:rsidRPr="008E0B35">
        <w:rPr>
          <w:rStyle w:val="Emphasis"/>
        </w:rPr>
        <w:t>B</w:t>
      </w:r>
      <w:r w:rsidRPr="008E0B35">
        <w:rPr>
          <w:rStyle w:val="StyleUnderline"/>
        </w:rPr>
        <w:t>ureau</w:t>
      </w:r>
      <w:r w:rsidRPr="008E0B35">
        <w:rPr>
          <w:sz w:val="16"/>
        </w:rPr>
        <w:t xml:space="preserve">; in other cases, the </w:t>
      </w:r>
      <w:r w:rsidRPr="008E0B35">
        <w:rPr>
          <w:rStyle w:val="StyleUnderline"/>
        </w:rPr>
        <w:t>Administration</w:t>
      </w:r>
      <w:r w:rsidRPr="008E0B35">
        <w:rPr>
          <w:sz w:val="16"/>
        </w:rPr>
        <w:t xml:space="preserve"> appears to be seeking to </w:t>
      </w:r>
      <w:r w:rsidRPr="008E0B35">
        <w:rPr>
          <w:rStyle w:val="StyleUnderline"/>
          <w:highlight w:val="cyan"/>
        </w:rPr>
        <w:t>eliminate</w:t>
      </w:r>
      <w:r w:rsidRPr="008E0B35">
        <w:rPr>
          <w:rStyle w:val="StyleUnderline"/>
        </w:rPr>
        <w:t xml:space="preserve"> </w:t>
      </w:r>
      <w:r w:rsidRPr="008E0B35">
        <w:rPr>
          <w:rStyle w:val="Emphasis"/>
        </w:rPr>
        <w:t xml:space="preserve">key </w:t>
      </w:r>
      <w:r w:rsidRPr="008E0B35">
        <w:rPr>
          <w:rStyle w:val="Emphasis"/>
          <w:highlight w:val="cyan"/>
        </w:rPr>
        <w:t>government functions</w:t>
      </w:r>
      <w:r w:rsidRPr="008E0B35">
        <w:rPr>
          <w:sz w:val="16"/>
        </w:rPr>
        <w:t xml:space="preserve"> without publicly acknowledging it. In fact, </w:t>
      </w:r>
      <w:r w:rsidRPr="008E0B35">
        <w:rPr>
          <w:rStyle w:val="Emphasis"/>
          <w:highlight w:val="cyan"/>
        </w:rPr>
        <w:t>internal</w:t>
      </w:r>
      <w:r w:rsidRPr="008E0B35">
        <w:rPr>
          <w:rStyle w:val="Emphasis"/>
        </w:rPr>
        <w:t xml:space="preserve"> government </w:t>
      </w:r>
      <w:r w:rsidRPr="008E0B35">
        <w:rPr>
          <w:rStyle w:val="Emphasis"/>
          <w:highlight w:val="cyan"/>
        </w:rPr>
        <w:t>documents</w:t>
      </w:r>
      <w:r w:rsidRPr="008E0B35">
        <w:rPr>
          <w:rStyle w:val="StyleUnderline"/>
          <w:highlight w:val="cyan"/>
        </w:rPr>
        <w:t xml:space="preserve"> show</w:t>
      </w:r>
      <w:r w:rsidRPr="008E0B35">
        <w:rPr>
          <w:rStyle w:val="StyleUnderline"/>
        </w:rPr>
        <w:t xml:space="preserve"> that </w:t>
      </w:r>
      <w:r w:rsidRPr="008E0B35">
        <w:rPr>
          <w:rStyle w:val="StyleUnderline"/>
          <w:highlight w:val="cyan"/>
        </w:rPr>
        <w:t xml:space="preserve">agencies have been </w:t>
      </w:r>
      <w:r w:rsidRPr="008E0B35">
        <w:rPr>
          <w:rStyle w:val="Emphasis"/>
          <w:highlight w:val="cyan"/>
        </w:rPr>
        <w:t>explicitly instructed</w:t>
      </w:r>
      <w:r w:rsidRPr="008E0B35">
        <w:rPr>
          <w:sz w:val="16"/>
        </w:rPr>
        <w:t xml:space="preserve"> to engage in RIFs </w:t>
      </w:r>
      <w:r w:rsidRPr="008E0B35">
        <w:rPr>
          <w:rStyle w:val="StyleUnderline"/>
          <w:highlight w:val="cyan"/>
        </w:rPr>
        <w:t xml:space="preserve">to match </w:t>
      </w:r>
      <w:r w:rsidRPr="008E0B35">
        <w:rPr>
          <w:rStyle w:val="Emphasis"/>
          <w:highlight w:val="cyan"/>
        </w:rPr>
        <w:t>drastic budget proposals</w:t>
      </w:r>
      <w:r w:rsidRPr="008E0B35">
        <w:rPr>
          <w:rStyle w:val="StyleUnderline"/>
        </w:rPr>
        <w:t xml:space="preserve"> the Administration has </w:t>
      </w:r>
      <w:r w:rsidRPr="008E0B35">
        <w:rPr>
          <w:rStyle w:val="StyleUnderline"/>
          <w:highlight w:val="cyan"/>
        </w:rPr>
        <w:t xml:space="preserve">not yet even </w:t>
      </w:r>
      <w:r w:rsidRPr="008E0B35">
        <w:rPr>
          <w:rStyle w:val="Emphasis"/>
          <w:highlight w:val="cyan"/>
        </w:rPr>
        <w:t>submitted to Congress</w:t>
      </w:r>
      <w:r w:rsidRPr="008E0B35">
        <w:rPr>
          <w:rStyle w:val="StyleUnderline"/>
        </w:rPr>
        <w:t xml:space="preserve"> as part of </w:t>
      </w:r>
      <w:r w:rsidRPr="008E0B35">
        <w:rPr>
          <w:rStyle w:val="Emphasis"/>
        </w:rPr>
        <w:t>next year’s budget process</w:t>
      </w:r>
      <w:r w:rsidRPr="008E0B35">
        <w:rPr>
          <w:sz w:val="16"/>
        </w:rPr>
        <w:t xml:space="preserve">, effectively </w:t>
      </w:r>
      <w:r w:rsidRPr="008E0B35">
        <w:rPr>
          <w:rStyle w:val="Emphasis"/>
          <w:sz w:val="30"/>
          <w:szCs w:val="30"/>
          <w:highlight w:val="cyan"/>
        </w:rPr>
        <w:t>forcing</w:t>
      </w:r>
      <w:r w:rsidRPr="008E0B35">
        <w:rPr>
          <w:rStyle w:val="StyleUnderline"/>
        </w:rPr>
        <w:t xml:space="preserve"> those </w:t>
      </w:r>
      <w:r w:rsidRPr="008E0B35">
        <w:rPr>
          <w:rStyle w:val="StyleUnderline"/>
          <w:highlight w:val="cyan"/>
        </w:rPr>
        <w:t>changes</w:t>
      </w:r>
      <w:r w:rsidRPr="008E0B35">
        <w:rPr>
          <w:rStyle w:val="StyleUnderline"/>
        </w:rPr>
        <w:t xml:space="preserve"> to occur </w:t>
      </w:r>
      <w:r w:rsidRPr="008E0B35">
        <w:rPr>
          <w:rStyle w:val="Emphasis"/>
          <w:sz w:val="30"/>
          <w:szCs w:val="30"/>
          <w:highlight w:val="cyan"/>
        </w:rPr>
        <w:t>even</w:t>
      </w:r>
      <w:r w:rsidRPr="008E0B35">
        <w:rPr>
          <w:rStyle w:val="Emphasis"/>
          <w:sz w:val="30"/>
          <w:szCs w:val="30"/>
        </w:rPr>
        <w:t xml:space="preserve"> though</w:t>
      </w:r>
      <w:r w:rsidRPr="008E0B35">
        <w:rPr>
          <w:sz w:val="16"/>
        </w:rPr>
        <w:t xml:space="preserve"> they are </w:t>
      </w:r>
      <w:r w:rsidRPr="008E0B35">
        <w:rPr>
          <w:rStyle w:val="Emphasis"/>
          <w:sz w:val="30"/>
          <w:szCs w:val="30"/>
          <w:highlight w:val="cyan"/>
        </w:rPr>
        <w:t>contrary to</w:t>
      </w:r>
      <w:r w:rsidRPr="008E0B35">
        <w:rPr>
          <w:rStyle w:val="Emphasis"/>
          <w:sz w:val="30"/>
          <w:szCs w:val="30"/>
        </w:rPr>
        <w:t xml:space="preserve"> current </w:t>
      </w:r>
      <w:r w:rsidRPr="008E0B35">
        <w:rPr>
          <w:rStyle w:val="Emphasis"/>
          <w:sz w:val="30"/>
          <w:szCs w:val="30"/>
          <w:highlight w:val="cyan"/>
        </w:rPr>
        <w:t>law</w:t>
      </w:r>
      <w:r w:rsidRPr="008E0B35">
        <w:rPr>
          <w:sz w:val="16"/>
        </w:rPr>
        <w:t>.[11]</w:t>
      </w:r>
    </w:p>
    <w:p w14:paraId="7168E5F4" w14:textId="77777777" w:rsidR="00C87BF9" w:rsidRDefault="00C87BF9" w:rsidP="00C87BF9">
      <w:pPr>
        <w:pStyle w:val="Heading3"/>
      </w:pPr>
      <w:r>
        <w:lastRenderedPageBreak/>
        <w:t>Solvency---AT: Durable Fiat---2NC</w:t>
      </w:r>
    </w:p>
    <w:p w14:paraId="604AA871" w14:textId="77777777" w:rsidR="00C87BF9" w:rsidRPr="00BD6007" w:rsidRDefault="00C87BF9" w:rsidP="00C87BF9">
      <w:pPr>
        <w:pStyle w:val="Heading4"/>
      </w:pPr>
      <w:r>
        <w:t>‘</w:t>
      </w:r>
      <w:r w:rsidRPr="00090209">
        <w:t>Strengthen</w:t>
      </w:r>
      <w:r>
        <w:t>’</w:t>
      </w:r>
      <w:r w:rsidRPr="00090209">
        <w:t xml:space="preserve"> </w:t>
      </w:r>
      <w:r>
        <w:t xml:space="preserve">requires rights to be </w:t>
      </w:r>
      <w:r>
        <w:rPr>
          <w:u w:val="single"/>
        </w:rPr>
        <w:t>pre-existing</w:t>
      </w:r>
      <w:r>
        <w:t>.</w:t>
      </w:r>
    </w:p>
    <w:p w14:paraId="2B2CD8FC" w14:textId="77777777" w:rsidR="00C87BF9" w:rsidRPr="00C06E0D" w:rsidRDefault="00C87BF9" w:rsidP="00C87BF9">
      <w:r w:rsidRPr="006A0F24">
        <w:rPr>
          <w:rStyle w:val="Style13ptBold"/>
        </w:rPr>
        <w:t>Pryor 14</w:t>
      </w:r>
      <w:r>
        <w:t xml:space="preserve">. J.D. Appellant Brief filed in: NEESE v. LYON 05-13-01597-CV COURT OF APPEALS OF TEXAS, FIFTH DISTRICT January 15, 2014, Lexis. </w:t>
      </w:r>
    </w:p>
    <w:p w14:paraId="728CFE88" w14:textId="77777777" w:rsidR="00C87BF9" w:rsidRPr="00774472" w:rsidRDefault="00C87BF9" w:rsidP="00C87BF9">
      <w:pPr>
        <w:rPr>
          <w:sz w:val="16"/>
        </w:rPr>
      </w:pPr>
      <w:r w:rsidRPr="00CF3B1B">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2E69F1">
        <w:rPr>
          <w:rStyle w:val="StyleUnderline"/>
        </w:rPr>
        <w:t>the</w:t>
      </w:r>
      <w:r w:rsidRPr="00CF3B1B">
        <w:rPr>
          <w:sz w:val="16"/>
        </w:rPr>
        <w:t xml:space="preserve"> Original Statute allowed a client to void a contract obtained through barratry and explaining that </w:t>
      </w:r>
      <w:r w:rsidRPr="005E448C">
        <w:rPr>
          <w:rStyle w:val="StyleUnderline"/>
          <w:highlight w:val="cyan"/>
        </w:rPr>
        <w:t>the</w:t>
      </w:r>
      <w:r w:rsidRPr="00CF3B1B">
        <w:rPr>
          <w:sz w:val="16"/>
        </w:rPr>
        <w:t xml:space="preserve"> 2011 </w:t>
      </w:r>
      <w:r w:rsidRPr="005E448C">
        <w:rPr>
          <w:rStyle w:val="StyleUnderline"/>
          <w:highlight w:val="cyan"/>
        </w:rPr>
        <w:t>Amendment</w:t>
      </w:r>
      <w:r w:rsidRPr="00CF3B1B">
        <w:rPr>
          <w:sz w:val="16"/>
        </w:rPr>
        <w:t xml:space="preserve"> only </w:t>
      </w:r>
      <w:r w:rsidRPr="005E448C">
        <w:rPr>
          <w:rStyle w:val="StyleUnderline"/>
          <w:highlight w:val="cyan"/>
        </w:rPr>
        <w:t>served to</w:t>
      </w:r>
      <w:r w:rsidRPr="00CF3B1B">
        <w:rPr>
          <w:sz w:val="16"/>
        </w:rPr>
        <w:t xml:space="preserve"> "</w:t>
      </w:r>
      <w:r w:rsidRPr="005E448C">
        <w:rPr>
          <w:rStyle w:val="Emphasis"/>
          <w:highlight w:val="cyan"/>
        </w:rPr>
        <w:t>strengthen</w:t>
      </w:r>
      <w:r w:rsidRPr="00CF3B1B">
        <w:rPr>
          <w:sz w:val="16"/>
        </w:rPr>
        <w:t xml:space="preserve"> civil remedies for clients and to create a new civil remedy for nonclients" subjected to illegal solicitation.  [*41]  See Charles F. Herring, Jr., 2013 Texas Legal Malpractice &amp; Lawyer Discipline § 3.20.5 (12th ed. 2013). 91 </w:t>
      </w:r>
      <w:r w:rsidRPr="005E448C">
        <w:rPr>
          <w:rStyle w:val="StyleUnderline"/>
          <w:highlight w:val="cyan"/>
        </w:rPr>
        <w:t>The word "</w:t>
      </w:r>
      <w:r w:rsidRPr="005E448C">
        <w:rPr>
          <w:rStyle w:val="Emphasis"/>
          <w:highlight w:val="cyan"/>
        </w:rPr>
        <w:t>strengthen</w:t>
      </w:r>
      <w:r w:rsidRPr="005E448C">
        <w:rPr>
          <w:rStyle w:val="StyleUnderline"/>
          <w:highlight w:val="cyan"/>
        </w:rPr>
        <w:t>" confirms that remedies</w:t>
      </w:r>
      <w:r w:rsidRPr="005E448C">
        <w:rPr>
          <w:sz w:val="16"/>
          <w:highlight w:val="cyan"/>
        </w:rPr>
        <w:t xml:space="preserve"> </w:t>
      </w:r>
      <w:r w:rsidRPr="005E448C">
        <w:rPr>
          <w:rStyle w:val="Emphasis"/>
          <w:sz w:val="40"/>
          <w:szCs w:val="40"/>
          <w:highlight w:val="cyan"/>
        </w:rPr>
        <w:t>already existed</w:t>
      </w:r>
      <w:r w:rsidRPr="005E448C">
        <w:rPr>
          <w:sz w:val="16"/>
          <w:highlight w:val="cyan"/>
        </w:rPr>
        <w:t xml:space="preserve"> </w:t>
      </w:r>
      <w:r w:rsidRPr="005E448C">
        <w:rPr>
          <w:rStyle w:val="StyleUnderline"/>
          <w:highlight w:val="cyan"/>
        </w:rPr>
        <w:t>for clients</w:t>
      </w:r>
      <w:r w:rsidRPr="00CF3B1B">
        <w:rPr>
          <w:sz w:val="16"/>
        </w:rPr>
        <w:t xml:space="preserve">, especially </w:t>
      </w:r>
      <w:r w:rsidRPr="005E448C">
        <w:rPr>
          <w:rStyle w:val="StyleUnderline"/>
          <w:highlight w:val="cyan"/>
        </w:rPr>
        <w:t>in contrast to</w:t>
      </w:r>
      <w:r w:rsidRPr="002E69F1">
        <w:rPr>
          <w:rStyle w:val="StyleUnderline"/>
        </w:rPr>
        <w:t xml:space="preserve"> the "</w:t>
      </w:r>
      <w:r w:rsidRPr="005E448C">
        <w:rPr>
          <w:rStyle w:val="Emphasis"/>
          <w:highlight w:val="cyan"/>
        </w:rPr>
        <w:t>new</w:t>
      </w:r>
      <w:r w:rsidRPr="002E69F1">
        <w:rPr>
          <w:rStyle w:val="StyleUnderline"/>
        </w:rPr>
        <w:t xml:space="preserve"> civil </w:t>
      </w:r>
      <w:r w:rsidRPr="005E448C">
        <w:rPr>
          <w:rStyle w:val="StyleUnderline"/>
          <w:highlight w:val="cyan"/>
        </w:rPr>
        <w:t>remedy</w:t>
      </w:r>
      <w:r w:rsidRPr="002E69F1">
        <w:rPr>
          <w:rStyle w:val="StyleUnderline"/>
        </w:rPr>
        <w:t>"</w:t>
      </w:r>
      <w:r w:rsidRPr="00CF3B1B">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260D9015" w14:textId="77777777" w:rsidR="00C87BF9" w:rsidRDefault="00C87BF9" w:rsidP="00C87BF9">
      <w:pPr>
        <w:pStyle w:val="Heading4"/>
      </w:pPr>
      <w:r>
        <w:t xml:space="preserve">The AFF </w:t>
      </w:r>
      <w:r w:rsidRPr="00BE2E3A">
        <w:t>can’t</w:t>
      </w:r>
      <w:r>
        <w:t xml:space="preserve"> </w:t>
      </w:r>
      <w:r w:rsidRPr="00BE2E3A">
        <w:rPr>
          <w:u w:val="single"/>
        </w:rPr>
        <w:t>topically implement</w:t>
      </w:r>
      <w:r>
        <w:t xml:space="preserve"> removal </w:t>
      </w:r>
      <w:r w:rsidRPr="0074286E">
        <w:t>restrictions</w:t>
      </w:r>
      <w:r>
        <w:t xml:space="preserve">. Those are </w:t>
      </w:r>
      <w:r w:rsidRPr="0074286E">
        <w:rPr>
          <w:u w:val="single"/>
        </w:rPr>
        <w:t>employment</w:t>
      </w:r>
      <w:r>
        <w:t xml:space="preserve"> rights, the </w:t>
      </w:r>
      <w:r w:rsidRPr="00BE2E3A">
        <w:rPr>
          <w:u w:val="single"/>
        </w:rPr>
        <w:t>opposite</w:t>
      </w:r>
      <w:r>
        <w:t xml:space="preserve"> of collective bargaining.</w:t>
      </w:r>
    </w:p>
    <w:p w14:paraId="715D4606" w14:textId="77777777" w:rsidR="00C87BF9" w:rsidRDefault="00C87BF9" w:rsidP="00C87BF9">
      <w:r w:rsidRPr="00211E2A">
        <w:t>Katherine</w:t>
      </w:r>
      <w:r>
        <w:rPr>
          <w:rStyle w:val="Style13ptBold"/>
        </w:rPr>
        <w:t xml:space="preserve"> </w:t>
      </w:r>
      <w:r w:rsidRPr="00B26BF2">
        <w:rPr>
          <w:rStyle w:val="Style13ptBold"/>
        </w:rPr>
        <w:t>Stone 92</w:t>
      </w:r>
      <w:r>
        <w:t>. Professor at Cornell Law School and the Cornell School of Industrial and Labor Relations. “The Legacy of Industrial Pluralism: The Tension Between Individual Employment Rights and the New Deal Collective Bargaining System.</w:t>
      </w:r>
      <w:r w:rsidRPr="0074286E">
        <w:t xml:space="preserve">” </w:t>
      </w:r>
      <w:r>
        <w:t>The University of Chicago Law Review, 59(1).</w:t>
      </w:r>
    </w:p>
    <w:p w14:paraId="22545090" w14:textId="77777777" w:rsidR="00C87BF9" w:rsidRPr="00A71AEC" w:rsidRDefault="00C87BF9" w:rsidP="00C87BF9">
      <w:pPr>
        <w:rPr>
          <w:sz w:val="16"/>
        </w:rPr>
      </w:pPr>
      <w:r w:rsidRPr="0074286E">
        <w:rPr>
          <w:rStyle w:val="StyleUnderline"/>
        </w:rPr>
        <w:t>With</w:t>
      </w:r>
      <w:r w:rsidRPr="0074286E">
        <w:rPr>
          <w:sz w:val="16"/>
        </w:rPr>
        <w:t xml:space="preserve"> the old system of </w:t>
      </w:r>
      <w:r w:rsidRPr="0074286E">
        <w:rPr>
          <w:rStyle w:val="Emphasis"/>
        </w:rPr>
        <w:t>c</w:t>
      </w:r>
      <w:r w:rsidRPr="0074286E">
        <w:rPr>
          <w:sz w:val="16"/>
        </w:rPr>
        <w:t xml:space="preserve">ollective </w:t>
      </w:r>
      <w:r w:rsidRPr="0074286E">
        <w:rPr>
          <w:rStyle w:val="Emphasis"/>
        </w:rPr>
        <w:t>b</w:t>
      </w:r>
      <w:r w:rsidRPr="0074286E">
        <w:rPr>
          <w:sz w:val="16"/>
        </w:rPr>
        <w:t xml:space="preserve">argaining </w:t>
      </w:r>
      <w:r w:rsidRPr="0074286E">
        <w:rPr>
          <w:rStyle w:val="Emphasis"/>
        </w:rPr>
        <w:t>fading</w:t>
      </w:r>
      <w:r w:rsidRPr="0074286E">
        <w:rPr>
          <w:rStyle w:val="StyleUnderline"/>
        </w:rPr>
        <w:t xml:space="preserve"> away, </w:t>
      </w:r>
      <w:r w:rsidRPr="0074286E">
        <w:rPr>
          <w:rStyle w:val="Emphasis"/>
        </w:rPr>
        <w:t>something new</w:t>
      </w:r>
      <w:r w:rsidRPr="0074286E">
        <w:rPr>
          <w:rStyle w:val="StyleUnderline"/>
        </w:rPr>
        <w:t xml:space="preserve"> is </w:t>
      </w:r>
      <w:r w:rsidRPr="0074286E">
        <w:rPr>
          <w:rStyle w:val="Emphasis"/>
        </w:rPr>
        <w:t>emerging</w:t>
      </w:r>
      <w:r w:rsidRPr="0074286E">
        <w:rPr>
          <w:rStyle w:val="StyleUnderline"/>
        </w:rPr>
        <w:t xml:space="preserve"> to take</w:t>
      </w:r>
      <w:r w:rsidRPr="00B26BF2">
        <w:rPr>
          <w:rStyle w:val="StyleUnderline"/>
        </w:rPr>
        <w:t xml:space="preserve"> its place</w:t>
      </w:r>
      <w:r w:rsidRPr="00A71AEC">
        <w:rPr>
          <w:sz w:val="16"/>
        </w:rPr>
        <w:t xml:space="preserve">. In the past decade, state </w:t>
      </w:r>
      <w:r w:rsidRPr="005E448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5E448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5E448C">
        <w:rPr>
          <w:rStyle w:val="Emphasis"/>
          <w:highlight w:val="cyan"/>
        </w:rPr>
        <w:t>employment rights</w:t>
      </w:r>
      <w:r w:rsidRPr="005E448C">
        <w:rPr>
          <w:rStyle w:val="StyleUnderline"/>
          <w:highlight w:val="cyan"/>
        </w:rPr>
        <w:t xml:space="preserve"> for individual workers</w:t>
      </w:r>
      <w:r>
        <w:rPr>
          <w:sz w:val="16"/>
        </w:rPr>
        <w:t>—</w:t>
      </w:r>
      <w:r w:rsidRPr="00B26BF2">
        <w:rPr>
          <w:rStyle w:val="StyleUnderline"/>
        </w:rPr>
        <w:t xml:space="preserve">rights </w:t>
      </w:r>
      <w:r w:rsidRPr="005E448C">
        <w:rPr>
          <w:rStyle w:val="Emphasis"/>
          <w:highlight w:val="cyan"/>
        </w:rPr>
        <w:t>not</w:t>
      </w:r>
      <w:r w:rsidRPr="005E448C">
        <w:rPr>
          <w:rStyle w:val="StyleUnderline"/>
          <w:highlight w:val="cyan"/>
        </w:rPr>
        <w:t xml:space="preserve"> to be </w:t>
      </w:r>
      <w:r w:rsidRPr="005E448C">
        <w:rPr>
          <w:rStyle w:val="Emphasis"/>
          <w:highlight w:val="cyan"/>
        </w:rPr>
        <w:t>fired</w:t>
      </w:r>
      <w:r w:rsidRPr="00A71AEC">
        <w:rPr>
          <w:sz w:val="16"/>
        </w:rPr>
        <w:t xml:space="preserve"> abusively, </w:t>
      </w:r>
      <w:r w:rsidRPr="00B26BF2">
        <w:rPr>
          <w:rStyle w:val="StyleUnderline"/>
        </w:rPr>
        <w:t xml:space="preserve">rights for </w:t>
      </w:r>
      <w:r w:rsidRPr="005E448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5E448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17A36BDF" w14:textId="77777777" w:rsidR="00C87BF9" w:rsidRPr="00A71AEC" w:rsidRDefault="00C87BF9" w:rsidP="00C87BF9">
      <w:pPr>
        <w:rPr>
          <w:sz w:val="16"/>
        </w:rPr>
      </w:pPr>
      <w:r w:rsidRPr="0074286E">
        <w:rPr>
          <w:rStyle w:val="StyleUnderline"/>
        </w:rPr>
        <w:t xml:space="preserve">There is </w:t>
      </w:r>
      <w:r w:rsidRPr="0074286E">
        <w:rPr>
          <w:rStyle w:val="Emphasis"/>
        </w:rPr>
        <w:t>a</w:t>
      </w:r>
      <w:r w:rsidRPr="0074286E">
        <w:rPr>
          <w:sz w:val="16"/>
        </w:rPr>
        <w:t xml:space="preserve"> plausible </w:t>
      </w:r>
      <w:r w:rsidRPr="0074286E">
        <w:rPr>
          <w:rStyle w:val="Emphasis"/>
        </w:rPr>
        <w:t>argument</w:t>
      </w:r>
      <w:r w:rsidRPr="0074286E">
        <w:rPr>
          <w:sz w:val="16"/>
        </w:rPr>
        <w:t xml:space="preserve"> that the newly </w:t>
      </w:r>
      <w:r w:rsidRPr="0074286E">
        <w:rPr>
          <w:rStyle w:val="StyleUnderline"/>
        </w:rPr>
        <w:t xml:space="preserve">emerging </w:t>
      </w:r>
      <w:r w:rsidRPr="0074286E">
        <w:rPr>
          <w:rStyle w:val="Emphasis"/>
        </w:rPr>
        <w:t>individual</w:t>
      </w:r>
      <w:r w:rsidRPr="0074286E">
        <w:rPr>
          <w:rStyle w:val="StyleUnderline"/>
        </w:rPr>
        <w:t xml:space="preserve"> employment rights are an </w:t>
      </w:r>
      <w:r w:rsidRPr="0074286E">
        <w:rPr>
          <w:rStyle w:val="Emphasis"/>
        </w:rPr>
        <w:t>evolution</w:t>
      </w:r>
      <w:r w:rsidRPr="0074286E">
        <w:rPr>
          <w:rStyle w:val="StyleUnderline"/>
        </w:rPr>
        <w:t xml:space="preserve"> of the</w:t>
      </w:r>
      <w:r w:rsidRPr="0074286E">
        <w:rPr>
          <w:sz w:val="16"/>
        </w:rPr>
        <w:t xml:space="preserve"> pre-existing </w:t>
      </w:r>
      <w:r w:rsidRPr="0074286E">
        <w:rPr>
          <w:rStyle w:val="StyleUnderline"/>
        </w:rPr>
        <w:t xml:space="preserve">system of </w:t>
      </w:r>
      <w:r w:rsidRPr="0074286E">
        <w:rPr>
          <w:rStyle w:val="Emphasis"/>
        </w:rPr>
        <w:t>c</w:t>
      </w:r>
      <w:r w:rsidRPr="0074286E">
        <w:rPr>
          <w:sz w:val="16"/>
        </w:rPr>
        <w:t xml:space="preserve">ollective </w:t>
      </w:r>
      <w:r w:rsidRPr="0074286E">
        <w:rPr>
          <w:rStyle w:val="Emphasis"/>
        </w:rPr>
        <w:t>b</w:t>
      </w:r>
      <w:r w:rsidRPr="0074286E">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736E0F64" w14:textId="77777777" w:rsidR="00C87BF9" w:rsidRPr="00563A61" w:rsidRDefault="00C87BF9" w:rsidP="00C87BF9">
      <w:pPr>
        <w:rPr>
          <w:sz w:val="16"/>
        </w:rPr>
      </w:pPr>
      <w:r w:rsidRPr="0074286E">
        <w:rPr>
          <w:rStyle w:val="Emphasis"/>
        </w:rPr>
        <w:lastRenderedPageBreak/>
        <w:t>However</w:t>
      </w:r>
      <w:r w:rsidRPr="0074286E">
        <w:rPr>
          <w:sz w:val="16"/>
        </w:rPr>
        <w:t xml:space="preserve">, </w:t>
      </w:r>
      <w:r w:rsidRPr="0074286E">
        <w:rPr>
          <w:rStyle w:val="Emphasis"/>
        </w:rPr>
        <w:t>despite</w:t>
      </w:r>
      <w:r w:rsidRPr="0074286E">
        <w:rPr>
          <w:rStyle w:val="StyleUnderline"/>
        </w:rPr>
        <w:t xml:space="preserve"> the</w:t>
      </w:r>
      <w:r w:rsidRPr="0074286E">
        <w:rPr>
          <w:sz w:val="16"/>
        </w:rPr>
        <w:t xml:space="preserve"> variety of </w:t>
      </w:r>
      <w:r w:rsidRPr="0074286E">
        <w:rPr>
          <w:rStyle w:val="StyleUnderline"/>
        </w:rPr>
        <w:t>ways</w:t>
      </w:r>
      <w:r w:rsidRPr="0074286E">
        <w:rPr>
          <w:sz w:val="16"/>
        </w:rPr>
        <w:t xml:space="preserve"> in which external </w:t>
      </w:r>
      <w:r w:rsidRPr="0074286E">
        <w:rPr>
          <w:rStyle w:val="StyleUnderline"/>
        </w:rPr>
        <w:t xml:space="preserve">employment rights </w:t>
      </w:r>
      <w:r w:rsidRPr="0074286E">
        <w:rPr>
          <w:rStyle w:val="Emphasis"/>
        </w:rPr>
        <w:t>could</w:t>
      </w:r>
      <w:r w:rsidRPr="0074286E">
        <w:rPr>
          <w:rStyle w:val="StyleUnderline"/>
        </w:rPr>
        <w:t xml:space="preserve"> be benign or</w:t>
      </w:r>
      <w:r w:rsidRPr="00A71AEC">
        <w:rPr>
          <w:sz w:val="16"/>
        </w:rPr>
        <w:t xml:space="preserve"> even </w:t>
      </w:r>
      <w:r w:rsidRPr="00B26BF2">
        <w:rPr>
          <w:rStyle w:val="StyleUnderline"/>
        </w:rPr>
        <w:t>beneficial to organized labor,</w:t>
      </w:r>
      <w:r w:rsidRPr="00A71AEC">
        <w:rPr>
          <w:sz w:val="16"/>
        </w:rPr>
        <w:t xml:space="preserve"> the rise of individual employment rights has not had that effect. Rather, </w:t>
      </w:r>
      <w:r w:rsidRPr="005E448C">
        <w:rPr>
          <w:rStyle w:val="StyleUnderline"/>
          <w:highlight w:val="cyan"/>
        </w:rPr>
        <w:t>there is</w:t>
      </w:r>
      <w:r w:rsidRPr="00A71AEC">
        <w:rPr>
          <w:sz w:val="16"/>
        </w:rPr>
        <w:t xml:space="preserve"> a </w:t>
      </w:r>
      <w:r w:rsidRPr="005E448C">
        <w:rPr>
          <w:rStyle w:val="Emphasis"/>
          <w:highlight w:val="cyan"/>
        </w:rPr>
        <w:t>tension</w:t>
      </w:r>
      <w:r w:rsidRPr="00A71AEC">
        <w:rPr>
          <w:sz w:val="16"/>
        </w:rPr>
        <w:t xml:space="preserve"> </w:t>
      </w:r>
      <w:r w:rsidRPr="005E448C">
        <w:rPr>
          <w:rStyle w:val="StyleUnderline"/>
          <w:highlight w:val="cyan"/>
        </w:rPr>
        <w:t>between</w:t>
      </w:r>
      <w:r w:rsidRPr="00A71AEC">
        <w:rPr>
          <w:sz w:val="16"/>
        </w:rPr>
        <w:t xml:space="preserve"> the new </w:t>
      </w:r>
      <w:r w:rsidRPr="005E448C">
        <w:rPr>
          <w:rStyle w:val="Emphasis"/>
          <w:highlight w:val="cyan"/>
        </w:rPr>
        <w:t>individual employment</w:t>
      </w:r>
      <w:r w:rsidRPr="00A71AEC">
        <w:rPr>
          <w:sz w:val="16"/>
        </w:rPr>
        <w:t xml:space="preserve"> </w:t>
      </w:r>
      <w:r w:rsidRPr="005E448C">
        <w:rPr>
          <w:rStyle w:val="StyleUnderline"/>
          <w:highlight w:val="cyan"/>
        </w:rPr>
        <w:t>rights</w:t>
      </w:r>
      <w:r w:rsidRPr="00A71AEC">
        <w:rPr>
          <w:sz w:val="16"/>
        </w:rPr>
        <w:t xml:space="preserve"> </w:t>
      </w:r>
      <w:r w:rsidRPr="005E448C">
        <w:rPr>
          <w:rStyle w:val="StyleUnderline"/>
          <w:highlight w:val="cyan"/>
        </w:rPr>
        <w:t>and</w:t>
      </w:r>
      <w:r w:rsidRPr="00A71AEC">
        <w:rPr>
          <w:sz w:val="16"/>
        </w:rPr>
        <w:t xml:space="preserve"> the New Deal system of </w:t>
      </w:r>
      <w:r w:rsidRPr="005E448C">
        <w:rPr>
          <w:rStyle w:val="Emphasis"/>
          <w:highlight w:val="cyan"/>
        </w:rPr>
        <w:t>c</w:t>
      </w:r>
      <w:r w:rsidRPr="00A71AEC">
        <w:rPr>
          <w:sz w:val="16"/>
        </w:rPr>
        <w:t xml:space="preserve">ollective </w:t>
      </w:r>
      <w:r w:rsidRPr="005E448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5E448C">
        <w:rPr>
          <w:rStyle w:val="Emphasis"/>
          <w:highlight w:val="cyan"/>
        </w:rPr>
        <w:t>organized</w:t>
      </w:r>
      <w:r w:rsidRPr="00A71AEC">
        <w:rPr>
          <w:sz w:val="16"/>
        </w:rPr>
        <w:t xml:space="preserve"> </w:t>
      </w:r>
      <w:r w:rsidRPr="005E448C">
        <w:rPr>
          <w:rStyle w:val="Emphasis"/>
          <w:highlight w:val="cyan"/>
        </w:rPr>
        <w:t>workers</w:t>
      </w:r>
      <w:r w:rsidRPr="005E448C">
        <w:rPr>
          <w:rStyle w:val="StyleUnderline"/>
          <w:highlight w:val="cyan"/>
        </w:rPr>
        <w:t xml:space="preserve"> do </w:t>
      </w:r>
      <w:r w:rsidRPr="005E448C">
        <w:rPr>
          <w:rStyle w:val="Emphasis"/>
          <w:highlight w:val="cyan"/>
        </w:rPr>
        <w:t>not share</w:t>
      </w:r>
      <w:r w:rsidRPr="00F500BC">
        <w:rPr>
          <w:rStyle w:val="StyleUnderline"/>
        </w:rPr>
        <w:t xml:space="preserve"> </w:t>
      </w:r>
      <w:r w:rsidRPr="005E448C">
        <w:rPr>
          <w:rStyle w:val="StyleUnderline"/>
          <w:highlight w:val="cyan"/>
        </w:rPr>
        <w:t>in</w:t>
      </w:r>
      <w:r w:rsidRPr="00F500BC">
        <w:rPr>
          <w:rStyle w:val="StyleUnderline"/>
        </w:rPr>
        <w:t xml:space="preserve"> the </w:t>
      </w:r>
      <w:r w:rsidRPr="005E448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5E448C">
        <w:rPr>
          <w:rStyle w:val="StyleUnderline"/>
          <w:highlight w:val="cyan"/>
        </w:rPr>
        <w:t>the</w:t>
      </w:r>
      <w:r w:rsidRPr="00A71AEC">
        <w:rPr>
          <w:sz w:val="16"/>
        </w:rPr>
        <w:t xml:space="preserve"> newly </w:t>
      </w:r>
      <w:r w:rsidRPr="00A71AEC">
        <w:rPr>
          <w:rStyle w:val="StyleUnderline"/>
        </w:rPr>
        <w:t xml:space="preserve">emerging </w:t>
      </w:r>
      <w:r w:rsidRPr="005E448C">
        <w:rPr>
          <w:rStyle w:val="StyleUnderline"/>
          <w:highlight w:val="cyan"/>
        </w:rPr>
        <w:t xml:space="preserve">system is a </w:t>
      </w:r>
      <w:r w:rsidRPr="005E448C">
        <w:rPr>
          <w:rStyle w:val="Emphasis"/>
          <w:sz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6051772C" w14:textId="77777777" w:rsidR="00C87BF9" w:rsidRPr="00BA11E3" w:rsidRDefault="00C87BF9" w:rsidP="00C87BF9">
      <w:pPr>
        <w:pStyle w:val="Heading4"/>
      </w:pPr>
      <w:r>
        <w:t xml:space="preserve">Protections for collective labor include </w:t>
      </w:r>
      <w:r w:rsidRPr="00A47B63">
        <w:rPr>
          <w:u w:val="single"/>
        </w:rPr>
        <w:t>obligatory bargaining</w:t>
      </w:r>
      <w:r>
        <w:t xml:space="preserve"> over specific </w:t>
      </w:r>
      <w:r w:rsidRPr="007F11E9">
        <w:rPr>
          <w:u w:val="single"/>
        </w:rPr>
        <w:t>subjects</w:t>
      </w:r>
      <w:r>
        <w:t xml:space="preserve">, shielding the </w:t>
      </w:r>
      <w:r w:rsidRPr="00253C85">
        <w:rPr>
          <w:u w:val="single"/>
        </w:rPr>
        <w:t>process</w:t>
      </w:r>
      <w:r>
        <w:t xml:space="preserve"> of bargaining from interference, and more. Those are all distinct from measures that protect </w:t>
      </w:r>
      <w:r w:rsidRPr="00257755">
        <w:rPr>
          <w:u w:val="single"/>
        </w:rPr>
        <w:t>individuals</w:t>
      </w:r>
      <w:r>
        <w:t>.</w:t>
      </w:r>
    </w:p>
    <w:p w14:paraId="3055B8F7" w14:textId="77777777" w:rsidR="00C87BF9" w:rsidRDefault="00C87BF9" w:rsidP="00C87BF9">
      <w:r w:rsidRPr="00211E2A">
        <w:t>Katherine</w:t>
      </w:r>
      <w:r>
        <w:rPr>
          <w:rStyle w:val="Style13ptBold"/>
        </w:rPr>
        <w:t xml:space="preserve"> </w:t>
      </w:r>
      <w:r w:rsidRPr="00B26BF2">
        <w:rPr>
          <w:rStyle w:val="Style13ptBold"/>
        </w:rPr>
        <w:t>Stone 92</w:t>
      </w:r>
      <w:r>
        <w:t>. Professor at Cornell Law School and the Cornell School of Industrial and Labor Relations. “The Legacy of Industrial Pluralism: The Tension Between Individual Employment Rights and the New Deal Collective Bargaining System.</w:t>
      </w:r>
      <w:r w:rsidRPr="0074286E">
        <w:t xml:space="preserve">” </w:t>
      </w:r>
      <w:r>
        <w:t>The University of Chicago Law Review, 59(1).</w:t>
      </w:r>
    </w:p>
    <w:p w14:paraId="63A5975F" w14:textId="77777777" w:rsidR="00C87BF9" w:rsidRPr="00253C85" w:rsidRDefault="00C87BF9" w:rsidP="00C87BF9">
      <w:pPr>
        <w:rPr>
          <w:sz w:val="16"/>
        </w:rPr>
      </w:pPr>
      <w:r w:rsidRPr="00253C85">
        <w:rPr>
          <w:sz w:val="16"/>
        </w:rPr>
        <w:t>II. RECENT DEVELOPMENTS IN AMERICAN LABOR AND EMPLOYMENT LAW</w:t>
      </w:r>
    </w:p>
    <w:p w14:paraId="62AD07D4" w14:textId="77777777" w:rsidR="00C87BF9" w:rsidRPr="00253C85" w:rsidRDefault="00C87BF9" w:rsidP="00C87BF9">
      <w:pPr>
        <w:rPr>
          <w:sz w:val="16"/>
        </w:rPr>
      </w:pPr>
      <w:r w:rsidRPr="00504B60">
        <w:rPr>
          <w:rStyle w:val="StyleUnderline"/>
        </w:rPr>
        <w:t>The past decade</w:t>
      </w:r>
      <w:r w:rsidRPr="00253C85">
        <w:rPr>
          <w:sz w:val="16"/>
        </w:rPr>
        <w:t xml:space="preserve"> has </w:t>
      </w:r>
      <w:r w:rsidRPr="00504B60">
        <w:rPr>
          <w:rStyle w:val="StyleUnderline"/>
        </w:rPr>
        <w:t xml:space="preserve">witnessed a </w:t>
      </w:r>
      <w:r w:rsidRPr="00504B60">
        <w:rPr>
          <w:rStyle w:val="Emphasis"/>
        </w:rPr>
        <w:t>shift</w:t>
      </w:r>
      <w:r w:rsidRPr="00504B60">
        <w:rPr>
          <w:rStyle w:val="StyleUnderline"/>
        </w:rPr>
        <w:t xml:space="preserve"> from</w:t>
      </w:r>
      <w:r w:rsidRPr="00253C85">
        <w:rPr>
          <w:sz w:val="16"/>
        </w:rPr>
        <w:t xml:space="preserve"> a </w:t>
      </w:r>
      <w:r w:rsidRPr="00504B60">
        <w:rPr>
          <w:rStyle w:val="StyleUnderline"/>
        </w:rPr>
        <w:t xml:space="preserve">legal system that protects </w:t>
      </w:r>
      <w:r w:rsidRPr="00504B60">
        <w:rPr>
          <w:rStyle w:val="Emphasis"/>
        </w:rPr>
        <w:t>collective</w:t>
      </w:r>
      <w:r w:rsidRPr="00253C85">
        <w:rPr>
          <w:sz w:val="16"/>
        </w:rPr>
        <w:t xml:space="preserve"> employee </w:t>
      </w:r>
      <w:r w:rsidRPr="00504B60">
        <w:rPr>
          <w:rStyle w:val="Emphasis"/>
        </w:rPr>
        <w:t>rights</w:t>
      </w:r>
      <w:r w:rsidRPr="00253C85">
        <w:rPr>
          <w:sz w:val="16"/>
        </w:rPr>
        <w:t xml:space="preserve"> </w:t>
      </w:r>
      <w:r w:rsidRPr="00504B60">
        <w:rPr>
          <w:rStyle w:val="StyleUnderline"/>
        </w:rPr>
        <w:t>to</w:t>
      </w:r>
      <w:r w:rsidRPr="00253C85">
        <w:rPr>
          <w:sz w:val="16"/>
        </w:rPr>
        <w:t xml:space="preserve"> one that protects </w:t>
      </w:r>
      <w:r w:rsidRPr="00504B60">
        <w:rPr>
          <w:rStyle w:val="StyleUnderline"/>
        </w:rPr>
        <w:t xml:space="preserve">individual </w:t>
      </w:r>
      <w:r w:rsidRPr="00504B60">
        <w:rPr>
          <w:rStyle w:val="Emphasis"/>
        </w:rPr>
        <w:t>employment rights</w:t>
      </w:r>
      <w:r w:rsidRPr="00253C85">
        <w:rPr>
          <w:sz w:val="16"/>
        </w:rPr>
        <w:t xml:space="preserve">. In this shift, labor relations have been deregulated and then reregulated in an individualized and decentralized fashion. Through a series of judicial and administrative decisions, federal judges and government officials have rewritten the legal rules of </w:t>
      </w:r>
      <w:r w:rsidRPr="005E448C">
        <w:rPr>
          <w:rStyle w:val="Emphasis"/>
          <w:highlight w:val="cyan"/>
        </w:rPr>
        <w:t>collective bargaining-rules</w:t>
      </w:r>
      <w:r w:rsidRPr="00253C85">
        <w:rPr>
          <w:sz w:val="16"/>
        </w:rPr>
        <w:t xml:space="preserve"> that had once </w:t>
      </w:r>
      <w:r w:rsidRPr="005E448C">
        <w:rPr>
          <w:rStyle w:val="StyleUnderline"/>
          <w:highlight w:val="cyan"/>
        </w:rPr>
        <w:t>protect</w:t>
      </w:r>
      <w:r w:rsidRPr="00253C85">
        <w:rPr>
          <w:sz w:val="16"/>
        </w:rPr>
        <w:t xml:space="preserve">ed </w:t>
      </w:r>
      <w:r w:rsidRPr="005E448C">
        <w:rPr>
          <w:rStyle w:val="Emphasis"/>
          <w:highlight w:val="cyan"/>
        </w:rPr>
        <w:t>collective</w:t>
      </w:r>
      <w:r w:rsidRPr="00253C85">
        <w:rPr>
          <w:sz w:val="16"/>
        </w:rPr>
        <w:t xml:space="preserve">, </w:t>
      </w:r>
      <w:r w:rsidRPr="005E448C">
        <w:rPr>
          <w:rStyle w:val="StyleUnderline"/>
          <w:highlight w:val="cyan"/>
        </w:rPr>
        <w:t xml:space="preserve">as opposed to </w:t>
      </w:r>
      <w:r w:rsidRPr="005E448C">
        <w:rPr>
          <w:rStyle w:val="Emphasis"/>
          <w:highlight w:val="cyan"/>
        </w:rPr>
        <w:t>individual</w:t>
      </w:r>
      <w:r w:rsidRPr="00253C85">
        <w:rPr>
          <w:sz w:val="16"/>
        </w:rPr>
        <w:t xml:space="preserve">, </w:t>
      </w:r>
      <w:r w:rsidRPr="00504B60">
        <w:rPr>
          <w:rStyle w:val="Emphasis"/>
        </w:rPr>
        <w:t>bargaining</w:t>
      </w:r>
      <w:r w:rsidRPr="00253C85">
        <w:rPr>
          <w:sz w:val="16"/>
        </w:rPr>
        <w:t xml:space="preserve"> between employers and employees-so as to strip them of their regulatory bite. At the same time, state legislatures and courts have reregulated labor relations by recognizing new individual employment rights. </w:t>
      </w:r>
    </w:p>
    <w:p w14:paraId="23123492" w14:textId="77777777" w:rsidR="00C87BF9" w:rsidRPr="00253C85" w:rsidRDefault="00C87BF9" w:rsidP="00C87BF9">
      <w:pPr>
        <w:rPr>
          <w:sz w:val="16"/>
        </w:rPr>
      </w:pPr>
      <w:r w:rsidRPr="00253C85">
        <w:rPr>
          <w:sz w:val="16"/>
        </w:rPr>
        <w:t>A. Federal Deregulation of Collective Labor Rights</w:t>
      </w:r>
    </w:p>
    <w:p w14:paraId="0C7795BE" w14:textId="77777777" w:rsidR="00C87BF9" w:rsidRPr="00253C85" w:rsidRDefault="00C87BF9" w:rsidP="00C87BF9">
      <w:pPr>
        <w:rPr>
          <w:sz w:val="16"/>
        </w:rPr>
      </w:pPr>
      <w:r w:rsidRPr="00253C85">
        <w:rPr>
          <w:sz w:val="16"/>
        </w:rPr>
        <w:t xml:space="preserve">Since the 1930s, the National Labor Relations Act has empowered collective labor action by protecting the right to organize and to strike, and by requiring employers to bargain with their workers' collective representative.29 However, in the past decade, the National Labor Relations Board ("NLRB") and the federal </w:t>
      </w:r>
      <w:r w:rsidRPr="00253C85">
        <w:rPr>
          <w:rStyle w:val="StyleUnderline"/>
        </w:rPr>
        <w:t>courts</w:t>
      </w:r>
      <w:r w:rsidRPr="00253C85">
        <w:rPr>
          <w:sz w:val="16"/>
        </w:rPr>
        <w:t xml:space="preserve"> have reinterpreted the statute so as to </w:t>
      </w:r>
      <w:r w:rsidRPr="00253C85">
        <w:rPr>
          <w:rStyle w:val="StyleUnderline"/>
        </w:rPr>
        <w:t>dismantle its</w:t>
      </w:r>
      <w:r w:rsidRPr="00253C85">
        <w:rPr>
          <w:sz w:val="16"/>
        </w:rPr>
        <w:t xml:space="preserve"> </w:t>
      </w:r>
      <w:r w:rsidRPr="00253C85">
        <w:rPr>
          <w:rStyle w:val="Emphasis"/>
        </w:rPr>
        <w:t>collective</w:t>
      </w:r>
      <w:r w:rsidRPr="00253C85">
        <w:rPr>
          <w:sz w:val="16"/>
        </w:rPr>
        <w:t xml:space="preserve">, </w:t>
      </w:r>
      <w:r w:rsidRPr="00253C85">
        <w:rPr>
          <w:rStyle w:val="Emphasis"/>
        </w:rPr>
        <w:t>group-empowering</w:t>
      </w:r>
      <w:r w:rsidRPr="00253C85">
        <w:rPr>
          <w:rStyle w:val="StyleUnderline"/>
        </w:rPr>
        <w:t xml:space="preserve"> features.</w:t>
      </w:r>
    </w:p>
    <w:p w14:paraId="62B83F30" w14:textId="77777777" w:rsidR="00C87BF9" w:rsidRPr="00253C85" w:rsidRDefault="00C87BF9" w:rsidP="00C87BF9">
      <w:pPr>
        <w:rPr>
          <w:sz w:val="16"/>
        </w:rPr>
      </w:pPr>
      <w:r w:rsidRPr="005E448C">
        <w:rPr>
          <w:rStyle w:val="StyleUnderline"/>
          <w:highlight w:val="cyan"/>
        </w:rPr>
        <w:t xml:space="preserve">For </w:t>
      </w:r>
      <w:r w:rsidRPr="005E448C">
        <w:rPr>
          <w:rStyle w:val="Emphasis"/>
          <w:highlight w:val="cyan"/>
        </w:rPr>
        <w:t>example</w:t>
      </w:r>
      <w:r w:rsidRPr="00253C85">
        <w:rPr>
          <w:sz w:val="16"/>
        </w:rPr>
        <w:t xml:space="preserve">, the NLRB has diluted severely the </w:t>
      </w:r>
      <w:r w:rsidRPr="007F11E9">
        <w:rPr>
          <w:rStyle w:val="Emphasis"/>
        </w:rPr>
        <w:t xml:space="preserve">statutory </w:t>
      </w:r>
      <w:r w:rsidRPr="005E448C">
        <w:rPr>
          <w:rStyle w:val="Emphasis"/>
          <w:highlight w:val="cyan"/>
        </w:rPr>
        <w:t>protection</w:t>
      </w:r>
      <w:r w:rsidRPr="005E448C">
        <w:rPr>
          <w:rStyle w:val="StyleUnderline"/>
          <w:highlight w:val="cyan"/>
        </w:rPr>
        <w:t xml:space="preserve"> of</w:t>
      </w:r>
      <w:r w:rsidRPr="00504B60">
        <w:rPr>
          <w:rStyle w:val="StyleUnderline"/>
        </w:rPr>
        <w:t xml:space="preserve"> </w:t>
      </w:r>
      <w:r w:rsidRPr="00504B60">
        <w:rPr>
          <w:rStyle w:val="Emphasis"/>
        </w:rPr>
        <w:t>union organizing</w:t>
      </w:r>
      <w:r w:rsidRPr="00253C85">
        <w:rPr>
          <w:sz w:val="16"/>
        </w:rPr>
        <w:t xml:space="preserve">.30 Whereas the NLRB once restricted when an employer could make knowingly false and prejudicial statements about a union during an organizing campaign, it now permits such </w:t>
      </w:r>
      <w:r w:rsidRPr="005E448C">
        <w:rPr>
          <w:sz w:val="16"/>
          <w:highlight w:val="cyan"/>
        </w:rPr>
        <w:t>statements</w:t>
      </w:r>
      <w:r w:rsidRPr="00253C85">
        <w:rPr>
          <w:sz w:val="16"/>
        </w:rPr>
        <w:t xml:space="preserve">.3 1 Similarily, whereas previously an employer was prohibited from polling employees during union campaigns unless there were strict safeguards to guard against coercion, </w:t>
      </w:r>
      <w:r w:rsidRPr="007F11E9">
        <w:rPr>
          <w:rStyle w:val="Emphasis"/>
        </w:rPr>
        <w:t>polls</w:t>
      </w:r>
      <w:r w:rsidRPr="00253C85">
        <w:rPr>
          <w:sz w:val="16"/>
        </w:rPr>
        <w:t xml:space="preserve"> are now generally permitted.3 2 These changes are part of the general trend toward deregulation of union election campaigns.33</w:t>
      </w:r>
    </w:p>
    <w:p w14:paraId="515CF1DF" w14:textId="77777777" w:rsidR="00C87BF9" w:rsidRPr="00253C85" w:rsidRDefault="00C87BF9" w:rsidP="00C87BF9">
      <w:pPr>
        <w:rPr>
          <w:sz w:val="16"/>
        </w:rPr>
      </w:pPr>
      <w:r w:rsidRPr="00253C85">
        <w:rPr>
          <w:sz w:val="16"/>
        </w:rPr>
        <w:t xml:space="preserve">An even more important aspect of the deregulation of labor relations has occurred in the area of </w:t>
      </w:r>
      <w:r w:rsidRPr="007F11E9">
        <w:rPr>
          <w:rStyle w:val="StyleUnderline"/>
        </w:rPr>
        <w:t xml:space="preserve">union </w:t>
      </w:r>
      <w:r w:rsidRPr="005E448C">
        <w:rPr>
          <w:rStyle w:val="Emphasis"/>
          <w:highlight w:val="cyan"/>
        </w:rPr>
        <w:t>input</w:t>
      </w:r>
      <w:r w:rsidRPr="005E448C">
        <w:rPr>
          <w:sz w:val="16"/>
          <w:highlight w:val="cyan"/>
        </w:rPr>
        <w:t xml:space="preserve"> </w:t>
      </w:r>
      <w:r w:rsidRPr="005E448C">
        <w:rPr>
          <w:rStyle w:val="StyleUnderline"/>
          <w:highlight w:val="cyan"/>
        </w:rPr>
        <w:t>into</w:t>
      </w:r>
      <w:r w:rsidRPr="00253C85">
        <w:rPr>
          <w:sz w:val="16"/>
        </w:rPr>
        <w:t xml:space="preserve"> employer strategic-level decisionmaking3 4 In the past decade, such </w:t>
      </w:r>
      <w:r w:rsidRPr="005E448C">
        <w:rPr>
          <w:rStyle w:val="Emphasis"/>
          <w:highlight w:val="cyan"/>
        </w:rPr>
        <w:t>corporate decisions</w:t>
      </w:r>
      <w:r w:rsidRPr="005E448C">
        <w:rPr>
          <w:sz w:val="16"/>
          <w:highlight w:val="cyan"/>
        </w:rPr>
        <w:t xml:space="preserve"> </w:t>
      </w:r>
      <w:r w:rsidRPr="005E448C">
        <w:rPr>
          <w:rStyle w:val="StyleUnderline"/>
          <w:highlight w:val="cyan"/>
        </w:rPr>
        <w:t xml:space="preserve">to engage in </w:t>
      </w:r>
      <w:r w:rsidRPr="005E448C">
        <w:rPr>
          <w:rStyle w:val="Emphasis"/>
          <w:highlight w:val="cyan"/>
        </w:rPr>
        <w:t>mergers</w:t>
      </w:r>
      <w:r w:rsidRPr="00253C85">
        <w:rPr>
          <w:sz w:val="16"/>
        </w:rPr>
        <w:t xml:space="preserve">, </w:t>
      </w:r>
      <w:r w:rsidRPr="007F11E9">
        <w:rPr>
          <w:rStyle w:val="Emphasis"/>
        </w:rPr>
        <w:t>takeovers</w:t>
      </w:r>
      <w:r w:rsidRPr="00253C85">
        <w:rPr>
          <w:sz w:val="16"/>
        </w:rPr>
        <w:t xml:space="preserve">, </w:t>
      </w:r>
      <w:r w:rsidRPr="007F11E9">
        <w:rPr>
          <w:rStyle w:val="StyleUnderline"/>
        </w:rPr>
        <w:t>or</w:t>
      </w:r>
      <w:r w:rsidRPr="00253C85">
        <w:rPr>
          <w:sz w:val="16"/>
        </w:rPr>
        <w:t xml:space="preserve"> other </w:t>
      </w:r>
      <w:r w:rsidRPr="007F11E9">
        <w:rPr>
          <w:rStyle w:val="Emphasis"/>
        </w:rPr>
        <w:t>restructurings</w:t>
      </w:r>
      <w:r w:rsidRPr="00253C85">
        <w:rPr>
          <w:sz w:val="16"/>
        </w:rPr>
        <w:t xml:space="preserve"> have cost union members tens of thousands of jobs. 5 Despite this impact, the rules of collective bargaining have made it considerably more difficult for unions to protect their membership. The </w:t>
      </w:r>
      <w:r w:rsidRPr="007F11E9">
        <w:rPr>
          <w:rStyle w:val="StyleUnderline"/>
        </w:rPr>
        <w:t>NLRB</w:t>
      </w:r>
      <w:r w:rsidRPr="00253C85">
        <w:rPr>
          <w:sz w:val="16"/>
        </w:rPr>
        <w:t xml:space="preserve"> has </w:t>
      </w:r>
      <w:r w:rsidRPr="007F11E9">
        <w:rPr>
          <w:rStyle w:val="Emphasis"/>
        </w:rPr>
        <w:t>exempted</w:t>
      </w:r>
      <w:r w:rsidRPr="00253C85">
        <w:rPr>
          <w:sz w:val="16"/>
        </w:rPr>
        <w:t xml:space="preserve"> </w:t>
      </w:r>
      <w:r w:rsidRPr="007F11E9">
        <w:rPr>
          <w:rStyle w:val="StyleUnderline"/>
        </w:rPr>
        <w:t>employers from</w:t>
      </w:r>
      <w:r w:rsidRPr="00253C85">
        <w:rPr>
          <w:sz w:val="16"/>
        </w:rPr>
        <w:t xml:space="preserve"> the </w:t>
      </w:r>
      <w:r w:rsidRPr="007F11E9">
        <w:rPr>
          <w:rStyle w:val="StyleUnderline"/>
        </w:rPr>
        <w:t xml:space="preserve">obligation to bargain </w:t>
      </w:r>
      <w:r w:rsidRPr="007F11E9">
        <w:rPr>
          <w:rStyle w:val="Emphasis"/>
        </w:rPr>
        <w:t>about most</w:t>
      </w:r>
      <w:r w:rsidRPr="007F11E9">
        <w:rPr>
          <w:rStyle w:val="StyleUnderline"/>
        </w:rPr>
        <w:t xml:space="preserve"> such decisions,</w:t>
      </w:r>
      <w:r w:rsidRPr="00253C85">
        <w:rPr>
          <w:sz w:val="16"/>
        </w:rPr>
        <w:t xml:space="preserve"> adopting instead a policy of deference to the employer's business judgment and business rationality.3 s In addition, under established doctrine, when a company sells its assets, the purchaser has no obligation to retain the former workforce or to honor labor agreements inherited from the seller.37 And if a union negotiates a contractual provision that prevents an employer from transferring unionized work to a non-union subsidiary, it runs a risk of violating the secondary boycott restrictions. 8 As a result, </w:t>
      </w:r>
      <w:r w:rsidRPr="007F11E9">
        <w:rPr>
          <w:rStyle w:val="StyleUnderline"/>
        </w:rPr>
        <w:lastRenderedPageBreak/>
        <w:t>employer decisions about plant location</w:t>
      </w:r>
      <w:r w:rsidRPr="00253C85">
        <w:rPr>
          <w:sz w:val="16"/>
        </w:rPr>
        <w:t xml:space="preserve">, introduction of new technology, closing part of an operation, or restructuring of the firm </w:t>
      </w:r>
      <w:r w:rsidRPr="007F11E9">
        <w:rPr>
          <w:rStyle w:val="StyleUnderline"/>
        </w:rPr>
        <w:t>have</w:t>
      </w:r>
      <w:r w:rsidRPr="00253C85">
        <w:rPr>
          <w:sz w:val="16"/>
        </w:rPr>
        <w:t xml:space="preserve"> </w:t>
      </w:r>
      <w:r w:rsidRPr="007F11E9">
        <w:rPr>
          <w:rStyle w:val="StyleUnderline"/>
        </w:rPr>
        <w:t xml:space="preserve">become practically </w:t>
      </w:r>
      <w:r w:rsidRPr="007F11E9">
        <w:rPr>
          <w:rStyle w:val="Emphasis"/>
        </w:rPr>
        <w:t>immune</w:t>
      </w:r>
      <w:r w:rsidRPr="00253C85">
        <w:rPr>
          <w:sz w:val="16"/>
        </w:rPr>
        <w:t xml:space="preserve"> </w:t>
      </w:r>
      <w:r w:rsidRPr="007F11E9">
        <w:rPr>
          <w:rStyle w:val="StyleUnderline"/>
        </w:rPr>
        <w:t>from</w:t>
      </w:r>
      <w:r w:rsidRPr="00253C85">
        <w:rPr>
          <w:sz w:val="16"/>
        </w:rPr>
        <w:t xml:space="preserve"> </w:t>
      </w:r>
      <w:r w:rsidRPr="007F11E9">
        <w:rPr>
          <w:rStyle w:val="Emphasis"/>
        </w:rPr>
        <w:t>challenge</w:t>
      </w:r>
      <w:r w:rsidRPr="007F11E9">
        <w:rPr>
          <w:rStyle w:val="StyleUnderline"/>
        </w:rPr>
        <w:t xml:space="preserve"> by unions</w:t>
      </w:r>
      <w:r w:rsidRPr="00253C85">
        <w:rPr>
          <w:sz w:val="16"/>
        </w:rPr>
        <w:t>.3 9</w:t>
      </w:r>
    </w:p>
    <w:p w14:paraId="75B7E541" w14:textId="77777777" w:rsidR="00C87BF9" w:rsidRPr="00253C85" w:rsidRDefault="00C87BF9" w:rsidP="00C87BF9">
      <w:pPr>
        <w:rPr>
          <w:sz w:val="16"/>
        </w:rPr>
      </w:pPr>
      <w:r w:rsidRPr="00253C85">
        <w:rPr>
          <w:sz w:val="16"/>
        </w:rPr>
        <w:t>Of these new restrictions on union effectiveness, I will discuss only one-the diminishing scope of the employer's obligation to bargain with its employees, located in § 8(a)(5) of the NLRA.'0 It has long been accepted that the statutory duty to bargain only applies to certain areas, called "</w:t>
      </w:r>
      <w:r w:rsidRPr="005E448C">
        <w:rPr>
          <w:rStyle w:val="StyleUnderline"/>
          <w:highlight w:val="cyan"/>
        </w:rPr>
        <w:t xml:space="preserve">mandatory </w:t>
      </w:r>
      <w:r w:rsidRPr="005E448C">
        <w:rPr>
          <w:rStyle w:val="Emphasis"/>
          <w:highlight w:val="cyan"/>
        </w:rPr>
        <w:t>subjects</w:t>
      </w:r>
      <w:r w:rsidRPr="005E448C">
        <w:rPr>
          <w:sz w:val="16"/>
          <w:highlight w:val="cyan"/>
        </w:rPr>
        <w:t xml:space="preserve"> </w:t>
      </w:r>
      <w:r w:rsidRPr="005E448C">
        <w:rPr>
          <w:rStyle w:val="StyleUnderline"/>
          <w:highlight w:val="cyan"/>
        </w:rPr>
        <w:t>of collective bargaining</w:t>
      </w:r>
      <w:r w:rsidRPr="00253C85">
        <w:rPr>
          <w:sz w:val="16"/>
        </w:rPr>
        <w:t>."41 If a subject is a mandatory subject of bargaining, neither employer nor union can make a unilateral alteration until it has bargained with the other to the point of impasse.42 And after impasse is reached, only a mandatory subject can be the subject of a protected strike.43</w:t>
      </w:r>
    </w:p>
    <w:p w14:paraId="2AE2E860" w14:textId="77777777" w:rsidR="00C87BF9" w:rsidRPr="00253C85" w:rsidRDefault="00C87BF9" w:rsidP="00C87BF9">
      <w:pPr>
        <w:rPr>
          <w:sz w:val="16"/>
        </w:rPr>
      </w:pPr>
      <w:r w:rsidRPr="007F11E9">
        <w:rPr>
          <w:rStyle w:val="StyleUnderline"/>
        </w:rPr>
        <w:t xml:space="preserve">There has been a longstanding debate about the </w:t>
      </w:r>
      <w:r w:rsidRPr="007F11E9">
        <w:rPr>
          <w:rStyle w:val="Emphasis"/>
        </w:rPr>
        <w:t>scope</w:t>
      </w:r>
      <w:r w:rsidRPr="007F11E9">
        <w:rPr>
          <w:rStyle w:val="StyleUnderline"/>
        </w:rPr>
        <w:t xml:space="preserve"> of mandatory bargaining</w:t>
      </w:r>
      <w:r w:rsidRPr="00253C85">
        <w:rPr>
          <w:sz w:val="16"/>
        </w:rPr>
        <w:t xml:space="preserve">, </w:t>
      </w:r>
      <w:r w:rsidRPr="007F11E9">
        <w:rPr>
          <w:rStyle w:val="StyleUnderline"/>
        </w:rPr>
        <w:t>particularly</w:t>
      </w:r>
      <w:r w:rsidRPr="00253C85">
        <w:rPr>
          <w:sz w:val="16"/>
        </w:rPr>
        <w:t xml:space="preserve"> as to whether it obligates an employer to bargain over strategic-level decisions that affect jobs-decisions such as </w:t>
      </w:r>
      <w:r w:rsidRPr="007F11E9">
        <w:rPr>
          <w:rStyle w:val="StyleUnderline"/>
        </w:rPr>
        <w:t xml:space="preserve">plant </w:t>
      </w:r>
      <w:r w:rsidRPr="007F11E9">
        <w:rPr>
          <w:rStyle w:val="Emphasis"/>
        </w:rPr>
        <w:t>relocation</w:t>
      </w:r>
      <w:r w:rsidRPr="00253C85">
        <w:rPr>
          <w:sz w:val="16"/>
        </w:rPr>
        <w:t xml:space="preserve">, partial </w:t>
      </w:r>
      <w:r w:rsidRPr="007F11E9">
        <w:rPr>
          <w:rStyle w:val="Emphasis"/>
        </w:rPr>
        <w:t>shut-downs</w:t>
      </w:r>
      <w:r w:rsidRPr="00253C85">
        <w:rPr>
          <w:sz w:val="16"/>
        </w:rPr>
        <w:t xml:space="preserve">, </w:t>
      </w:r>
      <w:r w:rsidRPr="007F11E9">
        <w:rPr>
          <w:rStyle w:val="Emphasis"/>
        </w:rPr>
        <w:t>automation</w:t>
      </w:r>
      <w:r w:rsidRPr="00253C85">
        <w:rPr>
          <w:sz w:val="16"/>
        </w:rPr>
        <w:t xml:space="preserve">, </w:t>
      </w:r>
      <w:r w:rsidRPr="007F11E9">
        <w:rPr>
          <w:rStyle w:val="Emphasis"/>
        </w:rPr>
        <w:t>subcontracting</w:t>
      </w:r>
      <w:r w:rsidRPr="00253C85">
        <w:rPr>
          <w:sz w:val="16"/>
        </w:rPr>
        <w:t>, and so forth.44 Some scholars and labor union activists have argued that, if there is no obligation for management to bargain over those decisions most important to workers, then collective bargaining is not true joint decisionmaking. s</w:t>
      </w:r>
    </w:p>
    <w:p w14:paraId="5DF964CB" w14:textId="77777777" w:rsidR="00C87BF9" w:rsidRPr="00253C85" w:rsidRDefault="00C87BF9" w:rsidP="00C87BF9">
      <w:pPr>
        <w:rPr>
          <w:sz w:val="16"/>
        </w:rPr>
      </w:pPr>
      <w:r w:rsidRPr="00253C85">
        <w:rPr>
          <w:sz w:val="16"/>
        </w:rPr>
        <w:t>Until 1981, it was generally believed that the bargaining obligation was broad, and that the realm of joint decisionmaking was expanding.4 6 Then in 1981, the Supreme Court declared that the scope of bargaining was quite limited, and did not extend to most employer investment decisions. In First National Maintenance Corp. v NLRB, the Supreme Court held that an employer was not required to bargain about a decision to close part of its operation. 47 In setting forth its reasons, the Court introduced a balancing test for determining the scope of mandatory bargaining: When making decisions that have a direct impact on employment security, management is required to bargain "only if the benefit, for labor management relations and the collective-bargaining process, outweighs the burden placed on the conduct of the business."4 s</w:t>
      </w:r>
    </w:p>
    <w:p w14:paraId="439CA93F" w14:textId="77777777" w:rsidR="00C87BF9" w:rsidRPr="00253C85" w:rsidRDefault="00C87BF9" w:rsidP="00C87BF9">
      <w:pPr>
        <w:rPr>
          <w:sz w:val="16"/>
        </w:rPr>
      </w:pPr>
      <w:r w:rsidRPr="00253C85">
        <w:rPr>
          <w:sz w:val="16"/>
        </w:rPr>
        <w:t xml:space="preserve">There has been considerable disagreement about what the First National Maintenance balancing test means. 49 However, the NLRB and the courts have agreed that an employer has no obligation to bargain about a decision that would fundamentally change the scope or direction of the enterprise.5 0 Similarily, they agree that </w:t>
      </w:r>
      <w:r w:rsidRPr="007F11E9">
        <w:rPr>
          <w:rStyle w:val="StyleUnderline"/>
        </w:rPr>
        <w:t xml:space="preserve">decisions made out of a concern for economic factors are exempt from the </w:t>
      </w:r>
      <w:r w:rsidRPr="007F11E9">
        <w:rPr>
          <w:rStyle w:val="Emphasis"/>
        </w:rPr>
        <w:t>bargaining obligation</w:t>
      </w:r>
      <w:r w:rsidRPr="00253C85">
        <w:rPr>
          <w:sz w:val="16"/>
        </w:rPr>
        <w:t xml:space="preserve">.51 </w:t>
      </w:r>
      <w:r w:rsidRPr="005E448C">
        <w:rPr>
          <w:rStyle w:val="StyleUnderline"/>
          <w:highlight w:val="cyan"/>
        </w:rPr>
        <w:t xml:space="preserve">Decisions concerning </w:t>
      </w:r>
      <w:r w:rsidRPr="005E448C">
        <w:rPr>
          <w:rStyle w:val="Emphasis"/>
          <w:highlight w:val="cyan"/>
        </w:rPr>
        <w:t>takeovers</w:t>
      </w:r>
      <w:r w:rsidRPr="00253C85">
        <w:rPr>
          <w:sz w:val="16"/>
        </w:rPr>
        <w:t xml:space="preserve">, </w:t>
      </w:r>
      <w:r w:rsidRPr="007F11E9">
        <w:rPr>
          <w:rStyle w:val="Emphasis"/>
        </w:rPr>
        <w:t>mergers</w:t>
      </w:r>
      <w:r w:rsidRPr="00253C85">
        <w:rPr>
          <w:sz w:val="16"/>
        </w:rPr>
        <w:t xml:space="preserve">, </w:t>
      </w:r>
      <w:r w:rsidRPr="007F11E9">
        <w:rPr>
          <w:rStyle w:val="StyleUnderline"/>
        </w:rPr>
        <w:t>or other transformations</w:t>
      </w:r>
      <w:r w:rsidRPr="00253C85">
        <w:rPr>
          <w:sz w:val="16"/>
        </w:rPr>
        <w:t xml:space="preserve"> in the corporate identity fall into these excluded categories. Thus, for most strategic-level corporate decisions that threaten jobs, there is no legal bargaining obligation that might enable unions to protect employees at the time such decisions are made.52 The recent reformulation of the scope of the bargaining obligation effectively insulates decisions based on overall profitability, efficiency, or other such marketbased factors from the bargaining obligation.</w:t>
      </w:r>
    </w:p>
    <w:p w14:paraId="6C15A622" w14:textId="77777777" w:rsidR="00C87BF9" w:rsidRPr="00253C85" w:rsidRDefault="00C87BF9" w:rsidP="00C87BF9">
      <w:pPr>
        <w:rPr>
          <w:sz w:val="16"/>
        </w:rPr>
      </w:pPr>
      <w:r w:rsidRPr="00253C85">
        <w:rPr>
          <w:sz w:val="16"/>
        </w:rPr>
        <w:t>The doctrinal development in the law of mandatory bargaining reflects the trend toward deregulation of labor relations in the 1980s. Deregulation does not merely mean the repeal of regulation; it also means the reinterpretation of regulation in such a way that it loses its regulatory bite." While Congress has not repealed the NLRA, the federal courts and the NLRB have reduced the regime of regulation to a proxy for the market. In those areas in which regulation imposes no other obligations on employers than those imposed by the market, the law has rendered unions superfluous.5 4</w:t>
      </w:r>
    </w:p>
    <w:p w14:paraId="159354CC" w14:textId="77777777" w:rsidR="00C87BF9" w:rsidRPr="00253C85" w:rsidRDefault="00C87BF9" w:rsidP="00C87BF9">
      <w:pPr>
        <w:rPr>
          <w:sz w:val="16"/>
        </w:rPr>
      </w:pPr>
      <w:r w:rsidRPr="00253C85">
        <w:rPr>
          <w:sz w:val="16"/>
        </w:rPr>
        <w:t>B. State Protection of Individual Employee Rights</w:t>
      </w:r>
    </w:p>
    <w:p w14:paraId="5028E5E8" w14:textId="77777777" w:rsidR="00C87BF9" w:rsidRPr="00253C85" w:rsidRDefault="00C87BF9" w:rsidP="00C87BF9">
      <w:pPr>
        <w:rPr>
          <w:sz w:val="16"/>
        </w:rPr>
      </w:pPr>
      <w:r w:rsidRPr="005E448C">
        <w:rPr>
          <w:rStyle w:val="StyleUnderline"/>
          <w:highlight w:val="cyan"/>
        </w:rPr>
        <w:t xml:space="preserve">At the </w:t>
      </w:r>
      <w:r w:rsidRPr="005E448C">
        <w:rPr>
          <w:rStyle w:val="Emphasis"/>
          <w:highlight w:val="cyan"/>
        </w:rPr>
        <w:t>same time</w:t>
      </w:r>
      <w:r w:rsidRPr="00253C85">
        <w:rPr>
          <w:sz w:val="16"/>
        </w:rPr>
        <w:t xml:space="preserve"> that the federal courts and the NLRB have undermined the rights of collective labor in the past ten years, state </w:t>
      </w:r>
      <w:r w:rsidRPr="00036A4B">
        <w:rPr>
          <w:rStyle w:val="StyleUnderline"/>
        </w:rPr>
        <w:t xml:space="preserve">courts and </w:t>
      </w:r>
      <w:r w:rsidRPr="005E448C">
        <w:rPr>
          <w:rStyle w:val="StyleUnderline"/>
          <w:highlight w:val="cyan"/>
        </w:rPr>
        <w:t>legislatures</w:t>
      </w:r>
      <w:r w:rsidRPr="00036A4B">
        <w:rPr>
          <w:rStyle w:val="StyleUnderline"/>
        </w:rPr>
        <w:t xml:space="preserve"> have </w:t>
      </w:r>
      <w:r w:rsidRPr="005E448C">
        <w:rPr>
          <w:rStyle w:val="StyleUnderline"/>
          <w:highlight w:val="cyan"/>
        </w:rPr>
        <w:t>initiated</w:t>
      </w:r>
      <w:r w:rsidRPr="00036A4B">
        <w:rPr>
          <w:rStyle w:val="StyleUnderline"/>
        </w:rPr>
        <w:t xml:space="preserve"> a renaissance of </w:t>
      </w:r>
      <w:r w:rsidRPr="005E448C">
        <w:rPr>
          <w:rStyle w:val="StyleUnderline"/>
          <w:highlight w:val="cyan"/>
        </w:rPr>
        <w:t xml:space="preserve">rights for </w:t>
      </w:r>
      <w:r w:rsidRPr="005E448C">
        <w:rPr>
          <w:rStyle w:val="Emphasis"/>
          <w:highlight w:val="cyan"/>
        </w:rPr>
        <w:t>individual employees</w:t>
      </w:r>
      <w:r w:rsidRPr="00253C85">
        <w:rPr>
          <w:sz w:val="16"/>
        </w:rPr>
        <w:t xml:space="preserve">. Until recently, the </w:t>
      </w:r>
      <w:r w:rsidRPr="00253C85">
        <w:rPr>
          <w:rStyle w:val="StyleUnderline"/>
        </w:rPr>
        <w:t xml:space="preserve">protections for </w:t>
      </w:r>
      <w:r w:rsidRPr="00253C85">
        <w:rPr>
          <w:rStyle w:val="Emphasis"/>
        </w:rPr>
        <w:t>individual employment</w:t>
      </w:r>
      <w:r w:rsidRPr="00253C85">
        <w:rPr>
          <w:sz w:val="16"/>
        </w:rPr>
        <w:t xml:space="preserve"> </w:t>
      </w:r>
      <w:r w:rsidRPr="00253C85">
        <w:rPr>
          <w:rStyle w:val="StyleUnderline"/>
        </w:rPr>
        <w:t>rights</w:t>
      </w:r>
      <w:r w:rsidRPr="00253C85">
        <w:rPr>
          <w:sz w:val="16"/>
        </w:rPr>
        <w:t xml:space="preserve"> in the United States </w:t>
      </w:r>
      <w:r w:rsidRPr="005E448C">
        <w:rPr>
          <w:rStyle w:val="StyleUnderline"/>
          <w:highlight w:val="cyan"/>
        </w:rPr>
        <w:t xml:space="preserve">have </w:t>
      </w:r>
      <w:r w:rsidRPr="005E448C">
        <w:rPr>
          <w:rStyle w:val="Emphasis"/>
          <w:highlight w:val="cyan"/>
        </w:rPr>
        <w:t>been</w:t>
      </w:r>
      <w:r w:rsidRPr="00253C85">
        <w:rPr>
          <w:sz w:val="16"/>
        </w:rPr>
        <w:t xml:space="preserve"> minimal compared to the extensive protections in Western Europe.5 5 They have been aimed at the margins of economic life, </w:t>
      </w:r>
      <w:r w:rsidRPr="005E448C">
        <w:rPr>
          <w:rStyle w:val="StyleUnderline"/>
          <w:highlight w:val="cyan"/>
        </w:rPr>
        <w:t>setting</w:t>
      </w:r>
      <w:r w:rsidRPr="00253C85">
        <w:rPr>
          <w:sz w:val="16"/>
        </w:rPr>
        <w:t xml:space="preserve"> only </w:t>
      </w:r>
      <w:r w:rsidRPr="005E448C">
        <w:rPr>
          <w:rStyle w:val="Emphasis"/>
          <w:highlight w:val="cyan"/>
        </w:rPr>
        <w:t>minimum standards</w:t>
      </w:r>
      <w:r w:rsidRPr="00253C85">
        <w:rPr>
          <w:sz w:val="16"/>
        </w:rPr>
        <w:t xml:space="preserve"> </w:t>
      </w:r>
      <w:r w:rsidRPr="005E448C">
        <w:rPr>
          <w:rStyle w:val="StyleUnderline"/>
          <w:highlight w:val="cyan"/>
        </w:rPr>
        <w:t>for</w:t>
      </w:r>
      <w:r w:rsidRPr="00253C85">
        <w:rPr>
          <w:rStyle w:val="StyleUnderline"/>
        </w:rPr>
        <w:t xml:space="preserve"> the</w:t>
      </w:r>
      <w:r w:rsidRPr="00253C85">
        <w:rPr>
          <w:sz w:val="16"/>
        </w:rPr>
        <w:t xml:space="preserve"> wage </w:t>
      </w:r>
      <w:r w:rsidRPr="005E448C">
        <w:rPr>
          <w:rStyle w:val="Emphasis"/>
          <w:highlight w:val="cyan"/>
        </w:rPr>
        <w:t>contract</w:t>
      </w:r>
      <w:r w:rsidRPr="00253C85">
        <w:rPr>
          <w:sz w:val="16"/>
        </w:rPr>
        <w:t xml:space="preserve">, and not otherwise interfering with its terms. For example, until the late 1970s and 1980s, nonunion employers could hire and fire at will, unrestrained by </w:t>
      </w:r>
      <w:r w:rsidRPr="005E448C">
        <w:rPr>
          <w:rStyle w:val="Emphasis"/>
          <w:highlight w:val="cyan"/>
        </w:rPr>
        <w:t>unjust dismissal laws</w:t>
      </w:r>
      <w:r w:rsidRPr="00253C85">
        <w:rPr>
          <w:sz w:val="16"/>
        </w:rPr>
        <w:t xml:space="preserve"> of any sort. In addition, the United States government provides only minimal insurance against unemployment, retirement, or disability, and no universal health insurance at all. </w:t>
      </w:r>
      <w:r w:rsidRPr="00253C85">
        <w:rPr>
          <w:rStyle w:val="Emphasis"/>
        </w:rPr>
        <w:t>Health</w:t>
      </w:r>
      <w:r w:rsidRPr="00253C85">
        <w:rPr>
          <w:sz w:val="16"/>
        </w:rPr>
        <w:t xml:space="preserve"> </w:t>
      </w:r>
      <w:r w:rsidRPr="00253C85">
        <w:rPr>
          <w:rStyle w:val="StyleUnderline"/>
        </w:rPr>
        <w:t>insurance</w:t>
      </w:r>
      <w:r w:rsidRPr="00253C85">
        <w:rPr>
          <w:sz w:val="16"/>
        </w:rPr>
        <w:t>, when it exists, is provided privately, usually by collective bargaining agreements between individual unions. Compared to the extensive income and job security protections that workers enjoy in most of Europe, American workers exist in an unmediated, unregulated labor market. 6</w:t>
      </w:r>
    </w:p>
    <w:p w14:paraId="4C08E047" w14:textId="77777777" w:rsidR="00C87BF9" w:rsidRPr="00253C85" w:rsidRDefault="00C87BF9" w:rsidP="00C87BF9">
      <w:pPr>
        <w:rPr>
          <w:sz w:val="16"/>
        </w:rPr>
      </w:pPr>
      <w:r w:rsidRPr="00253C85">
        <w:rPr>
          <w:sz w:val="16"/>
        </w:rPr>
        <w:t xml:space="preserve">In the wake of federal cutbacks in measures such as workplace health and safety regulations and affirmative action programs under the Reagan and Bush administrations, state courts and legislatures have become the protectors of the individual employee. This trend is most visible in the area of unjust dismissal. Beginning in the mid-1970s, some state courts began to hold that certain types of dismissals were unlawful, either as offending a public policy or as a breach of an implicit term of an employment contract.51 In the 1980s, these isolated decisions became a </w:t>
      </w:r>
      <w:r w:rsidRPr="00253C85">
        <w:rPr>
          <w:sz w:val="16"/>
        </w:rPr>
        <w:lastRenderedPageBreak/>
        <w:t>nationwide trend: Courts in some thirty-nine states adopted some form of common law employee protection against unjust dismissal.58 According to Professor Clyde Summers, as of 1988, courts in thirty-two states ha[d] adopted public policy exceptions [to the at-will rule], eleven states ha[d] applied the covenant of good faith and fair dealing, and twenty-nine states ha[d] used employee handbooks to find contractual limitations on terminations. 59</w:t>
      </w:r>
    </w:p>
    <w:p w14:paraId="0B90EC52" w14:textId="77777777" w:rsidR="00C87BF9" w:rsidRPr="00253C85" w:rsidRDefault="00C87BF9" w:rsidP="00C87BF9">
      <w:pPr>
        <w:rPr>
          <w:sz w:val="16"/>
        </w:rPr>
      </w:pPr>
      <w:r w:rsidRPr="00253C85">
        <w:rPr>
          <w:sz w:val="16"/>
        </w:rPr>
        <w:t>In addition, many states have enacted legislation to protect workers against dismissal in a variety of circumstances. For example, twenty-two states make it unlawful to dismiss an employee in retaliation for filing a workers' compensation claim.6 0 Thirty-four states have given legislative protection for whistle-blowers, and forty-two states regulate the administration of employment-related lie detector tests."1 The state of Montana has adopted a Comprehensive Unjust Dismissal law that gives workers protection against wrongful dismissal.2</w:t>
      </w:r>
    </w:p>
    <w:p w14:paraId="51C6C82D" w14:textId="77777777" w:rsidR="00C87BF9" w:rsidRPr="00253C85" w:rsidRDefault="00C87BF9" w:rsidP="00C87BF9">
      <w:pPr>
        <w:rPr>
          <w:sz w:val="16"/>
        </w:rPr>
      </w:pPr>
      <w:r w:rsidRPr="00253C85">
        <w:rPr>
          <w:sz w:val="16"/>
        </w:rPr>
        <w:t>The trend of state protection of individual employment rights is evident in other areas as well. Many states have protected the privacy of workers by restricting the use of drug testing in the workplace.6 3 Some states have adopted more stringent protection for the employment rights of minorities than has the federal government, 4 and some have used their criminal laws to police industrial health and safety violations that the federal authorities have been unwilling to remedy.6 5 In addition, some states have enacted statutes to protect employees in the event of corporate takeovers.6</w:t>
      </w:r>
    </w:p>
    <w:p w14:paraId="51FA3DA3" w14:textId="77777777" w:rsidR="00C87BF9" w:rsidRPr="00FA143B" w:rsidRDefault="00C87BF9" w:rsidP="00C87BF9">
      <w:pPr>
        <w:rPr>
          <w:sz w:val="16"/>
        </w:rPr>
      </w:pPr>
      <w:r w:rsidRPr="00253C85">
        <w:rPr>
          <w:sz w:val="16"/>
        </w:rPr>
        <w:t xml:space="preserve">The increased state </w:t>
      </w:r>
      <w:r w:rsidRPr="00253C85">
        <w:rPr>
          <w:rStyle w:val="StyleUnderline"/>
        </w:rPr>
        <w:t xml:space="preserve">protection for </w:t>
      </w:r>
      <w:r w:rsidRPr="00253C85">
        <w:rPr>
          <w:rStyle w:val="Emphasis"/>
        </w:rPr>
        <w:t>individual workers</w:t>
      </w:r>
      <w:r w:rsidRPr="00253C85">
        <w:rPr>
          <w:sz w:val="16"/>
        </w:rPr>
        <w:t xml:space="preserve"> in the past decade </w:t>
      </w:r>
      <w:r w:rsidRPr="00253C85">
        <w:rPr>
          <w:rStyle w:val="Emphasis"/>
        </w:rPr>
        <w:t>seems paradoxical</w:t>
      </w:r>
      <w:r w:rsidRPr="00253C85">
        <w:rPr>
          <w:sz w:val="16"/>
        </w:rPr>
        <w:t xml:space="preserve"> </w:t>
      </w:r>
      <w:r w:rsidRPr="00253C85">
        <w:rPr>
          <w:rStyle w:val="StyleUnderline"/>
        </w:rPr>
        <w:t>in light of</w:t>
      </w:r>
      <w:r w:rsidRPr="00253C85">
        <w:rPr>
          <w:sz w:val="16"/>
        </w:rPr>
        <w:t xml:space="preserve"> the </w:t>
      </w:r>
      <w:r w:rsidRPr="00253C85">
        <w:rPr>
          <w:rStyle w:val="StyleUnderline"/>
        </w:rPr>
        <w:t xml:space="preserve">deterioration of the federal protection for </w:t>
      </w:r>
      <w:r w:rsidRPr="00253C85">
        <w:rPr>
          <w:rStyle w:val="Emphasis"/>
        </w:rPr>
        <w:t>collective</w:t>
      </w:r>
      <w:r w:rsidRPr="00253C85">
        <w:rPr>
          <w:sz w:val="16"/>
        </w:rPr>
        <w:t xml:space="preserve"> labor </w:t>
      </w:r>
      <w:r w:rsidRPr="00253C85">
        <w:rPr>
          <w:rStyle w:val="Emphasis"/>
        </w:rPr>
        <w:t>rights</w:t>
      </w:r>
      <w:r w:rsidRPr="00253C85">
        <w:rPr>
          <w:sz w:val="16"/>
        </w:rPr>
        <w:t xml:space="preserve">. However, the paradox disappears if we see that </w:t>
      </w:r>
      <w:r w:rsidRPr="00253C85">
        <w:rPr>
          <w:rStyle w:val="StyleUnderline"/>
        </w:rPr>
        <w:t xml:space="preserve">the emerging regime of </w:t>
      </w:r>
      <w:r w:rsidRPr="005E448C">
        <w:rPr>
          <w:rStyle w:val="Emphasis"/>
          <w:highlight w:val="cyan"/>
        </w:rPr>
        <w:t>individual</w:t>
      </w:r>
      <w:r w:rsidRPr="00253C85">
        <w:rPr>
          <w:rStyle w:val="StyleUnderline"/>
        </w:rPr>
        <w:t xml:space="preserve"> employee </w:t>
      </w:r>
      <w:r w:rsidRPr="005E448C">
        <w:rPr>
          <w:rStyle w:val="StyleUnderline"/>
          <w:highlight w:val="cyan"/>
        </w:rPr>
        <w:t>rights</w:t>
      </w:r>
      <w:r w:rsidRPr="00253C85">
        <w:rPr>
          <w:sz w:val="16"/>
        </w:rPr>
        <w:t xml:space="preserve"> </w:t>
      </w:r>
      <w:r w:rsidRPr="005E448C">
        <w:rPr>
          <w:rStyle w:val="StyleUnderline"/>
          <w:highlight w:val="cyan"/>
        </w:rPr>
        <w:t xml:space="preserve">represents not a </w:t>
      </w:r>
      <w:r w:rsidRPr="005E448C">
        <w:rPr>
          <w:rStyle w:val="Emphasis"/>
          <w:highlight w:val="cyan"/>
        </w:rPr>
        <w:t>complement</w:t>
      </w:r>
      <w:r w:rsidRPr="00253C85">
        <w:rPr>
          <w:sz w:val="16"/>
        </w:rPr>
        <w:t xml:space="preserve"> </w:t>
      </w:r>
      <w:r w:rsidRPr="005E448C">
        <w:rPr>
          <w:rStyle w:val="StyleUnderline"/>
          <w:highlight w:val="cyan"/>
        </w:rPr>
        <w:t>to</w:t>
      </w:r>
      <w:r w:rsidRPr="00253C85">
        <w:rPr>
          <w:sz w:val="16"/>
        </w:rPr>
        <w:t xml:space="preserve"> or an embellishment of the regime of </w:t>
      </w:r>
      <w:r w:rsidRPr="005E448C">
        <w:rPr>
          <w:rStyle w:val="Emphasis"/>
          <w:highlight w:val="cyan"/>
        </w:rPr>
        <w:t>collective rights</w:t>
      </w:r>
      <w:r w:rsidRPr="00253C85">
        <w:rPr>
          <w:sz w:val="16"/>
        </w:rPr>
        <w:t xml:space="preserve">, </w:t>
      </w:r>
      <w:r w:rsidRPr="005E448C">
        <w:rPr>
          <w:rStyle w:val="StyleUnderline"/>
          <w:highlight w:val="cyan"/>
        </w:rPr>
        <w:t>but</w:t>
      </w:r>
      <w:r w:rsidRPr="00253C85">
        <w:rPr>
          <w:sz w:val="16"/>
        </w:rPr>
        <w:t xml:space="preserve"> rather </w:t>
      </w:r>
      <w:r w:rsidRPr="005E448C">
        <w:rPr>
          <w:rStyle w:val="StyleUnderline"/>
          <w:highlight w:val="cyan"/>
        </w:rPr>
        <w:t>its</w:t>
      </w:r>
      <w:r w:rsidRPr="00253C85">
        <w:rPr>
          <w:sz w:val="16"/>
        </w:rPr>
        <w:t xml:space="preserve"> </w:t>
      </w:r>
      <w:r w:rsidRPr="005E448C">
        <w:rPr>
          <w:rStyle w:val="Emphasis"/>
          <w:highlight w:val="cyan"/>
        </w:rPr>
        <w:t>replacement</w:t>
      </w:r>
      <w:r w:rsidRPr="00253C85">
        <w:rPr>
          <w:sz w:val="16"/>
        </w:rPr>
        <w:t>. Viewed in this light, the emerging individual rights constitute a new system for organizing labor relations, one that is distinct from and opposed to the New Deal system of collective bargaining.</w:t>
      </w:r>
    </w:p>
    <w:p w14:paraId="081B8783" w14:textId="77777777" w:rsidR="00C87BF9" w:rsidRDefault="00C87BF9" w:rsidP="00C87BF9">
      <w:pPr>
        <w:pStyle w:val="Heading3"/>
      </w:pPr>
      <w:r>
        <w:lastRenderedPageBreak/>
        <w:t>Disasters---2NC</w:t>
      </w:r>
    </w:p>
    <w:p w14:paraId="232A5248" w14:textId="77777777" w:rsidR="00C87BF9" w:rsidRDefault="00C87BF9" w:rsidP="00C87BF9">
      <w:pPr>
        <w:pStyle w:val="Heading3"/>
      </w:pPr>
      <w:r>
        <w:lastRenderedPageBreak/>
        <w:t>Foreign Policy---2NC</w:t>
      </w:r>
    </w:p>
    <w:p w14:paraId="29A355A5" w14:textId="77777777" w:rsidR="00C87BF9" w:rsidRDefault="00C87BF9" w:rsidP="00C87BF9">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D13E4C">
        <w:rPr>
          <w:u w:val="single"/>
        </w:rPr>
        <w:t>efficient</w:t>
      </w:r>
      <w:r>
        <w:t>.</w:t>
      </w:r>
    </w:p>
    <w:p w14:paraId="7A196B56" w14:textId="77777777" w:rsidR="00C87BF9" w:rsidRPr="0031202C" w:rsidRDefault="00C87BF9" w:rsidP="00C87BF9">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3C37BEA0" w14:textId="77777777" w:rsidR="00C87BF9" w:rsidRPr="00560039" w:rsidRDefault="00C87BF9" w:rsidP="00C87BF9">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4198C7AF" w14:textId="77777777" w:rsidR="00C87BF9" w:rsidRDefault="00C87BF9" w:rsidP="00C87BF9">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1D3149F6" w14:textId="77777777" w:rsidR="00C87BF9" w:rsidRPr="00560039" w:rsidRDefault="00C87BF9" w:rsidP="00C87BF9">
      <w:pPr>
        <w:rPr>
          <w:sz w:val="16"/>
        </w:rPr>
      </w:pPr>
      <w:r w:rsidRPr="00C558DC">
        <w:rPr>
          <w:rStyle w:val="StyleUnderline"/>
        </w:rPr>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322E9A">
        <w:rPr>
          <w:rStyle w:val="StyleUnderline"/>
        </w:rPr>
        <w:t>trimming</w:t>
      </w:r>
      <w:r w:rsidRPr="00322E9A">
        <w:rPr>
          <w:sz w:val="16"/>
        </w:rPr>
        <w:t xml:space="preserve"> of roughly </w:t>
      </w:r>
      <w:r w:rsidRPr="00322E9A">
        <w:rPr>
          <w:rStyle w:val="Emphasis"/>
        </w:rPr>
        <w:t>3,000</w:t>
      </w:r>
      <w:r w:rsidRPr="00322E9A">
        <w:rPr>
          <w:sz w:val="16"/>
        </w:rPr>
        <w:t xml:space="preserve"> positions </w:t>
      </w:r>
      <w:r w:rsidRPr="00322E9A">
        <w:rPr>
          <w:rStyle w:val="StyleUnderline"/>
        </w:rPr>
        <w:t>from a staff of 80,000 was</w:t>
      </w:r>
      <w:r w:rsidRPr="00322E9A">
        <w:rPr>
          <w:sz w:val="16"/>
        </w:rPr>
        <w:t xml:space="preserve"> a </w:t>
      </w:r>
      <w:r w:rsidRPr="00322E9A">
        <w:rPr>
          <w:rStyle w:val="Emphasis"/>
        </w:rPr>
        <w:t>modest</w:t>
      </w:r>
      <w:r w:rsidRPr="00322E9A">
        <w:rPr>
          <w:sz w:val="16"/>
        </w:rPr>
        <w:t xml:space="preserve"> adjustment. </w:t>
      </w:r>
      <w:r w:rsidRPr="00322E9A">
        <w:rPr>
          <w:rStyle w:val="StyleUnderline"/>
        </w:rPr>
        <w:t xml:space="preserve">It </w:t>
      </w:r>
      <w:r w:rsidRPr="00322E9A">
        <w:rPr>
          <w:rStyle w:val="Emphasis"/>
        </w:rPr>
        <w:t>simply reversed</w:t>
      </w:r>
      <w:r w:rsidRPr="00322E9A">
        <w:rPr>
          <w:rStyle w:val="StyleUnderline"/>
        </w:rPr>
        <w:t xml:space="preserve"> the expansion from</w:t>
      </w:r>
      <w:r w:rsidRPr="00322E9A">
        <w:rPr>
          <w:sz w:val="16"/>
        </w:rPr>
        <w:t xml:space="preserve"> the </w:t>
      </w:r>
      <w:r w:rsidRPr="00322E9A">
        <w:rPr>
          <w:rStyle w:val="Emphasis"/>
        </w:rPr>
        <w:t>Biden</w:t>
      </w:r>
      <w:r w:rsidRPr="00322E9A">
        <w:rPr>
          <w:sz w:val="16"/>
        </w:rPr>
        <w:t xml:space="preserve"> administration and returned the State Department to</w:t>
      </w:r>
      <w:r w:rsidRPr="0031202C">
        <w:rPr>
          <w:sz w:val="16"/>
        </w:rPr>
        <w:t xml:space="preserve"> the same staffing levels that prevailed during U.S. President Donald Trump’s</w:t>
      </w:r>
      <w:r w:rsidRPr="00560039">
        <w:rPr>
          <w:sz w:val="16"/>
        </w:rPr>
        <w:t xml:space="preserve"> first term.</w:t>
      </w:r>
    </w:p>
    <w:p w14:paraId="06EF1D7D" w14:textId="77777777" w:rsidR="00C87BF9" w:rsidRPr="00560039" w:rsidRDefault="00C87BF9" w:rsidP="00C87BF9">
      <w:pPr>
        <w:rPr>
          <w:sz w:val="16"/>
        </w:rPr>
      </w:pPr>
      <w:r w:rsidRPr="001F30FF">
        <w:rPr>
          <w:rStyle w:val="StyleUnderline"/>
        </w:rPr>
        <w:t>Some</w:t>
      </w:r>
      <w:r w:rsidRPr="001F30FF">
        <w:rPr>
          <w:sz w:val="16"/>
        </w:rPr>
        <w:t xml:space="preserve"> might </w:t>
      </w:r>
      <w:r w:rsidRPr="001F30FF">
        <w:rPr>
          <w:rStyle w:val="StyleUnderline"/>
        </w:rPr>
        <w:t xml:space="preserve">equate </w:t>
      </w:r>
      <w:r w:rsidRPr="001F30FF">
        <w:rPr>
          <w:rStyle w:val="Emphasis"/>
        </w:rPr>
        <w:t>more staff</w:t>
      </w:r>
      <w:r w:rsidRPr="001F30FF">
        <w:rPr>
          <w:rStyle w:val="StyleUnderline"/>
        </w:rPr>
        <w:t xml:space="preserve"> with </w:t>
      </w:r>
      <w:r w:rsidRPr="001F30FF">
        <w:rPr>
          <w:rStyle w:val="Emphasis"/>
        </w:rPr>
        <w:t>more diplomacy</w:t>
      </w:r>
      <w:r w:rsidRPr="001F30FF">
        <w:rPr>
          <w:rStyle w:val="StyleUnderline"/>
        </w:rPr>
        <w:t>,</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1E4B03F4" w14:textId="77777777" w:rsidR="00C87BF9" w:rsidRPr="00537472" w:rsidRDefault="00C87BF9" w:rsidP="00C87BF9">
      <w:pPr>
        <w:rPr>
          <w:sz w:val="16"/>
        </w:rPr>
      </w:pPr>
      <w:r w:rsidRPr="00635CF8">
        <w:rPr>
          <w:rStyle w:val="StyleUnderline"/>
        </w:rPr>
        <w:t>Media reports gave the impression</w:t>
      </w:r>
      <w:r w:rsidRPr="00560039">
        <w:rPr>
          <w:sz w:val="16"/>
        </w:rPr>
        <w:t xml:space="preserve"> that the reorganization </w:t>
      </w:r>
      <w:r w:rsidRPr="00AB5CDD">
        <w:rPr>
          <w:sz w:val="16"/>
        </w:rPr>
        <w:t xml:space="preserve">and </w:t>
      </w:r>
      <w:r w:rsidRPr="00AB5CDD">
        <w:rPr>
          <w:rStyle w:val="StyleUnderline"/>
        </w:rPr>
        <w:t xml:space="preserve">layoffs were </w:t>
      </w:r>
      <w:r w:rsidRPr="00AB5CDD">
        <w:rPr>
          <w:rStyle w:val="Emphasis"/>
        </w:rPr>
        <w:t>rushed</w:t>
      </w:r>
      <w:r w:rsidRPr="00AB5CDD">
        <w:rPr>
          <w:rStyle w:val="StyleUnderline"/>
        </w:rPr>
        <w:t xml:space="preserve"> without </w:t>
      </w:r>
      <w:r w:rsidRPr="00AB5CDD">
        <w:rPr>
          <w:rStyle w:val="Emphasis"/>
        </w:rPr>
        <w:t>adequate</w:t>
      </w:r>
      <w:r w:rsidRPr="00AB5CDD">
        <w:rPr>
          <w:rStyle w:val="StyleUnderline"/>
        </w:rPr>
        <w:t xml:space="preserve"> consultation, </w:t>
      </w:r>
      <w:r w:rsidRPr="00AB5CDD">
        <w:rPr>
          <w:rStyle w:val="Emphasis"/>
        </w:rPr>
        <w:t>but</w:t>
      </w:r>
      <w:r w:rsidRPr="00AB5CDD">
        <w:rPr>
          <w:sz w:val="16"/>
        </w:rPr>
        <w:t xml:space="preserve">, according to my source, </w:t>
      </w:r>
      <w:r w:rsidRPr="00AB5CDD">
        <w:rPr>
          <w:rStyle w:val="StyleUnderline"/>
        </w:rPr>
        <w:t>Rubio’s team began consultations</w:t>
      </w:r>
      <w:r w:rsidRPr="00AB5CDD">
        <w:rPr>
          <w:sz w:val="16"/>
        </w:rPr>
        <w:t xml:space="preserve"> on it back </w:t>
      </w:r>
      <w:r w:rsidRPr="00AB5CDD">
        <w:rPr>
          <w:rStyle w:val="StyleUnderline"/>
        </w:rPr>
        <w:t xml:space="preserve">in </w:t>
      </w:r>
      <w:r w:rsidRPr="00AB5CDD">
        <w:rPr>
          <w:rStyle w:val="Emphasis"/>
        </w:rPr>
        <w:t>January</w:t>
      </w:r>
      <w:r w:rsidRPr="00AB5CDD">
        <w:rPr>
          <w:sz w:val="16"/>
        </w:rPr>
        <w:t xml:space="preserve">. By April, State Department leadership communicated a plan to reduce staff by roughly 15 percent. </w:t>
      </w:r>
      <w:r w:rsidRPr="00AB5CDD">
        <w:rPr>
          <w:rStyle w:val="Emphasis"/>
        </w:rPr>
        <w:t>Senior</w:t>
      </w:r>
      <w:r w:rsidRPr="00AB5CDD">
        <w:rPr>
          <w:rStyle w:val="StyleUnderline"/>
        </w:rPr>
        <w:t xml:space="preserve"> career officials were</w:t>
      </w:r>
      <w:r w:rsidRPr="00AB5CDD">
        <w:rPr>
          <w:sz w:val="16"/>
        </w:rPr>
        <w:t xml:space="preserve"> then </w:t>
      </w:r>
      <w:r w:rsidRPr="00AB5CDD">
        <w:rPr>
          <w:rStyle w:val="Emphasis"/>
        </w:rPr>
        <w:t>asked</w:t>
      </w:r>
      <w:r w:rsidRPr="00AB5CDD">
        <w:rPr>
          <w:rStyle w:val="StyleUnderline"/>
        </w:rPr>
        <w:t xml:space="preserve"> for their </w:t>
      </w:r>
      <w:r w:rsidRPr="00AB5CDD">
        <w:rPr>
          <w:rStyle w:val="Emphasis"/>
        </w:rPr>
        <w:t>recommendations</w:t>
      </w:r>
      <w:r w:rsidRPr="00AB5CDD">
        <w:rPr>
          <w:rStyle w:val="StyleUnderline"/>
        </w:rPr>
        <w:t xml:space="preserve"> on how to </w:t>
      </w:r>
      <w:r w:rsidRPr="00AB5CDD">
        <w:rPr>
          <w:rStyle w:val="Emphasis"/>
        </w:rPr>
        <w:t>streamline</w:t>
      </w:r>
      <w:r w:rsidRPr="00AB5CDD">
        <w:rPr>
          <w:rStyle w:val="StyleUnderline"/>
        </w:rPr>
        <w:t xml:space="preserve"> </w:t>
      </w:r>
      <w:r w:rsidRPr="00AB5CDD">
        <w:rPr>
          <w:sz w:val="16"/>
        </w:rPr>
        <w:t>their bureaus</w:t>
      </w:r>
      <w:r w:rsidRPr="00560039">
        <w:rPr>
          <w:sz w:val="16"/>
        </w:rPr>
        <w:t xml:space="preserve">.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3EE35C51" w14:textId="77777777" w:rsidR="00C87BF9" w:rsidRPr="009D540E" w:rsidRDefault="00C87BF9" w:rsidP="00C87BF9">
      <w:pPr>
        <w:pStyle w:val="Heading4"/>
        <w:rPr>
          <w:rFonts w:cs="Calibri"/>
        </w:rPr>
      </w:pPr>
      <w:r>
        <w:rPr>
          <w:rFonts w:cs="Calibri"/>
        </w:rPr>
        <w:t xml:space="preserve">Transnationalism and relationships </w:t>
      </w:r>
      <w:r w:rsidRPr="00284083">
        <w:rPr>
          <w:rFonts w:cs="Calibri"/>
          <w:u w:val="single"/>
        </w:rPr>
        <w:t>prevail</w:t>
      </w:r>
      <w:r w:rsidRPr="009D540E">
        <w:rPr>
          <w:rFonts w:cs="Calibri"/>
        </w:rPr>
        <w:t xml:space="preserve">. </w:t>
      </w:r>
    </w:p>
    <w:p w14:paraId="33595D81" w14:textId="77777777" w:rsidR="00C87BF9" w:rsidRDefault="00C87BF9" w:rsidP="00C87BF9">
      <w:r w:rsidRPr="006D5370">
        <w:rPr>
          <w:rStyle w:val="Style13ptBold"/>
        </w:rPr>
        <w:t>Frantzman ’10-10</w:t>
      </w:r>
      <w:r>
        <w:t xml:space="preserve"> [Seth; October 10; PhD, Adjunct Fellow at the Foundation for Defense of Democracies; Foundation for Defense of Democracies, “Why Donald Trump’s Diplomacy Appears to be </w:t>
      </w:r>
      <w:r>
        <w:lastRenderedPageBreak/>
        <w:t>Working,” https://www.fdd.org/analysis/2025/10/10/why-donald-trumps-diplomacy-appears-to-be-working/]</w:t>
      </w:r>
    </w:p>
    <w:p w14:paraId="0664DBAF" w14:textId="77777777" w:rsidR="00C87BF9" w:rsidRPr="006D5370" w:rsidRDefault="00C87BF9" w:rsidP="00C87BF9">
      <w:pPr>
        <w:rPr>
          <w:sz w:val="16"/>
        </w:rPr>
      </w:pPr>
      <w:r w:rsidRPr="006D5370">
        <w:rPr>
          <w:sz w:val="16"/>
        </w:rPr>
        <w:t xml:space="preserve">President </w:t>
      </w:r>
      <w:r w:rsidRPr="009D540E">
        <w:rPr>
          <w:rStyle w:val="StyleUnderline"/>
        </w:rPr>
        <w:t>Trump’s</w:t>
      </w:r>
      <w:r w:rsidRPr="006D5370">
        <w:rPr>
          <w:sz w:val="16"/>
        </w:rPr>
        <w:t xml:space="preserve"> signature </w:t>
      </w:r>
      <w:r w:rsidRPr="006D5370">
        <w:rPr>
          <w:rStyle w:val="Emphasis"/>
          <w:highlight w:val="cyan"/>
        </w:rPr>
        <w:t>transactionalism</w:t>
      </w:r>
      <w:r w:rsidRPr="006D5370">
        <w:rPr>
          <w:rStyle w:val="StyleUnderline"/>
          <w:highlight w:val="cyan"/>
        </w:rPr>
        <w:t xml:space="preserve"> and</w:t>
      </w:r>
      <w:r w:rsidRPr="009D540E">
        <w:rPr>
          <w:rStyle w:val="StyleUnderline"/>
        </w:rPr>
        <w:t xml:space="preserve"> emphasis on </w:t>
      </w:r>
      <w:r w:rsidRPr="006D5370">
        <w:rPr>
          <w:rStyle w:val="Emphasis"/>
        </w:rPr>
        <w:t xml:space="preserve">personal </w:t>
      </w:r>
      <w:r w:rsidRPr="006D5370">
        <w:rPr>
          <w:rStyle w:val="Emphasis"/>
          <w:highlight w:val="cyan"/>
        </w:rPr>
        <w:t>relationships</w:t>
      </w:r>
      <w:r w:rsidRPr="009D540E">
        <w:rPr>
          <w:rStyle w:val="StyleUnderline"/>
        </w:rPr>
        <w:t xml:space="preserve"> with </w:t>
      </w:r>
      <w:r w:rsidRPr="009D540E">
        <w:rPr>
          <w:rStyle w:val="Emphasis"/>
        </w:rPr>
        <w:t>foreign leaders</w:t>
      </w:r>
      <w:r w:rsidRPr="009D540E">
        <w:rPr>
          <w:rStyle w:val="StyleUnderline"/>
        </w:rPr>
        <w:t xml:space="preserve"> </w:t>
      </w:r>
      <w:r w:rsidRPr="006D5370">
        <w:rPr>
          <w:rStyle w:val="StyleUnderline"/>
        </w:rPr>
        <w:t xml:space="preserve">are </w:t>
      </w:r>
      <w:r w:rsidRPr="006D5370">
        <w:rPr>
          <w:rStyle w:val="Emphasis"/>
          <w:highlight w:val="cyan"/>
        </w:rPr>
        <w:t>helping</w:t>
      </w:r>
      <w:r w:rsidRPr="009D540E">
        <w:rPr>
          <w:rStyle w:val="StyleUnderline"/>
        </w:rPr>
        <w:t xml:space="preserve"> not </w:t>
      </w:r>
      <w:r w:rsidRPr="009D540E">
        <w:rPr>
          <w:rStyle w:val="Emphasis"/>
        </w:rPr>
        <w:t>hindering</w:t>
      </w:r>
      <w:r w:rsidRPr="009D540E">
        <w:rPr>
          <w:rStyle w:val="StyleUnderline"/>
        </w:rPr>
        <w:t xml:space="preserve"> US </w:t>
      </w:r>
      <w:r w:rsidRPr="006D5370">
        <w:rPr>
          <w:rStyle w:val="Emphasis"/>
          <w:highlight w:val="cyan"/>
        </w:rPr>
        <w:t>fo</w:t>
      </w:r>
      <w:r w:rsidRPr="006D5370">
        <w:rPr>
          <w:rStyle w:val="StyleUnderline"/>
        </w:rPr>
        <w:t xml:space="preserve">reign </w:t>
      </w:r>
      <w:r w:rsidRPr="006D5370">
        <w:rPr>
          <w:rStyle w:val="Emphasis"/>
          <w:highlight w:val="cyan"/>
        </w:rPr>
        <w:t>po</w:t>
      </w:r>
      <w:r w:rsidRPr="006D5370">
        <w:rPr>
          <w:rStyle w:val="StyleUnderline"/>
        </w:rPr>
        <w:t>licy</w:t>
      </w:r>
      <w:r w:rsidRPr="006D5370">
        <w:rPr>
          <w:sz w:val="16"/>
        </w:rPr>
        <w:t>.</w:t>
      </w:r>
    </w:p>
    <w:p w14:paraId="664C766E" w14:textId="77777777" w:rsidR="00C87BF9" w:rsidRPr="006D5370" w:rsidRDefault="00C87BF9" w:rsidP="00C87BF9">
      <w:pPr>
        <w:rPr>
          <w:sz w:val="16"/>
        </w:rPr>
      </w:pPr>
      <w:r w:rsidRPr="006D5370">
        <w:rPr>
          <w:sz w:val="16"/>
        </w:rPr>
        <w:t xml:space="preserve">President Donald </w:t>
      </w:r>
      <w:r w:rsidRPr="006D5370">
        <w:rPr>
          <w:rStyle w:val="StyleUnderline"/>
        </w:rPr>
        <w:t>Trump’s</w:t>
      </w:r>
      <w:r w:rsidRPr="009D540E">
        <w:rPr>
          <w:rStyle w:val="StyleUnderline"/>
        </w:rPr>
        <w:t xml:space="preserve"> push for a </w:t>
      </w:r>
      <w:r w:rsidRPr="006D5370">
        <w:rPr>
          <w:rStyle w:val="Emphasis"/>
          <w:highlight w:val="cyan"/>
        </w:rPr>
        <w:t>peace deal</w:t>
      </w:r>
      <w:r w:rsidRPr="006D5370">
        <w:rPr>
          <w:rStyle w:val="StyleUnderline"/>
          <w:highlight w:val="cyan"/>
        </w:rPr>
        <w:t xml:space="preserve"> in Gaza</w:t>
      </w:r>
      <w:r w:rsidRPr="009D540E">
        <w:rPr>
          <w:rStyle w:val="StyleUnderline"/>
        </w:rPr>
        <w:t xml:space="preserve"> </w:t>
      </w:r>
      <w:r w:rsidRPr="006D5370">
        <w:rPr>
          <w:rStyle w:val="StyleUnderline"/>
        </w:rPr>
        <w:t xml:space="preserve">appeared to </w:t>
      </w:r>
      <w:r w:rsidRPr="006D5370">
        <w:rPr>
          <w:rStyle w:val="Emphasis"/>
          <w:highlight w:val="cyan"/>
        </w:rPr>
        <w:t>pay off</w:t>
      </w:r>
      <w:r w:rsidRPr="006D5370">
        <w:rPr>
          <w:rStyle w:val="StyleUnderline"/>
        </w:rPr>
        <w:t xml:space="preserve"> </w:t>
      </w:r>
      <w:r w:rsidRPr="009D540E">
        <w:rPr>
          <w:rStyle w:val="StyleUnderline"/>
        </w:rPr>
        <w:t xml:space="preserve">in the late hours of </w:t>
      </w:r>
      <w:r w:rsidRPr="006D5370">
        <w:rPr>
          <w:rStyle w:val="Emphasis"/>
        </w:rPr>
        <w:t>October 8</w:t>
      </w:r>
      <w:r w:rsidRPr="006D5370">
        <w:rPr>
          <w:sz w:val="16"/>
          <w:szCs w:val="16"/>
        </w:rPr>
        <w:t xml:space="preserve"> as Israel and Hamas indicated they had agreed to the first phase of a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1E683A19" w14:textId="77777777" w:rsidR="00C87BF9" w:rsidRPr="006D5370" w:rsidRDefault="00C87BF9" w:rsidP="00C87BF9">
      <w:pPr>
        <w:rPr>
          <w:sz w:val="16"/>
        </w:rPr>
      </w:pPr>
      <w:r w:rsidRPr="006D5370">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1F898649" w14:textId="77777777" w:rsidR="00C87BF9" w:rsidRPr="006D5370" w:rsidRDefault="00C87BF9" w:rsidP="00C87BF9">
      <w:pPr>
        <w:rPr>
          <w:sz w:val="16"/>
        </w:rPr>
      </w:pPr>
      <w:r w:rsidRPr="006D5370">
        <w:rPr>
          <w:sz w:val="16"/>
        </w:rPr>
        <w:t xml:space="preserve">In July, Trump again pushed for peace and continued to try to revive efforts for a Gaza deal in late August and then in September. </w:t>
      </w:r>
      <w:r w:rsidRPr="009D540E">
        <w:rPr>
          <w:rStyle w:val="StyleUnderline"/>
        </w:rPr>
        <w:t xml:space="preserve">What has </w:t>
      </w:r>
      <w:r w:rsidRPr="006D5370">
        <w:rPr>
          <w:rStyle w:val="Emphasis"/>
        </w:rPr>
        <w:t>brought success</w:t>
      </w:r>
      <w:r w:rsidRPr="009D540E">
        <w:rPr>
          <w:rStyle w:val="StyleUnderline"/>
        </w:rPr>
        <w:t xml:space="preserve"> in October is the </w:t>
      </w:r>
      <w:r w:rsidRPr="006D5370">
        <w:rPr>
          <w:rStyle w:val="Emphasis"/>
        </w:rPr>
        <w:t>ability</w:t>
      </w:r>
      <w:r w:rsidRPr="006D5370">
        <w:rPr>
          <w:rStyle w:val="StyleUnderline"/>
        </w:rPr>
        <w:t xml:space="preserve"> to </w:t>
      </w:r>
      <w:r w:rsidRPr="006D5370">
        <w:rPr>
          <w:rStyle w:val="Emphasis"/>
          <w:highlight w:val="cyan"/>
        </w:rPr>
        <w:t>bring together</w:t>
      </w:r>
      <w:r w:rsidRPr="006D5370">
        <w:rPr>
          <w:rStyle w:val="StyleUnderline"/>
          <w:highlight w:val="cyan"/>
        </w:rPr>
        <w:t xml:space="preserve"> </w:t>
      </w:r>
      <w:r w:rsidRPr="006D5370">
        <w:rPr>
          <w:rStyle w:val="Emphasis"/>
          <w:highlight w:val="cyan"/>
        </w:rPr>
        <w:t>Qatar</w:t>
      </w:r>
      <w:r w:rsidRPr="006D5370">
        <w:rPr>
          <w:rStyle w:val="StyleUnderline"/>
          <w:highlight w:val="cyan"/>
        </w:rPr>
        <w:t xml:space="preserve">, </w:t>
      </w:r>
      <w:r w:rsidRPr="006D5370">
        <w:rPr>
          <w:rStyle w:val="Emphasis"/>
          <w:highlight w:val="cyan"/>
        </w:rPr>
        <w:t>Turkey</w:t>
      </w:r>
      <w:r w:rsidRPr="006D5370">
        <w:rPr>
          <w:rStyle w:val="StyleUnderline"/>
          <w:highlight w:val="cyan"/>
        </w:rPr>
        <w:t xml:space="preserve">, </w:t>
      </w:r>
      <w:r w:rsidRPr="006D5370">
        <w:rPr>
          <w:rStyle w:val="Emphasis"/>
          <w:highlight w:val="cyan"/>
        </w:rPr>
        <w:t>Egypt</w:t>
      </w:r>
      <w:r w:rsidRPr="006D5370">
        <w:rPr>
          <w:rStyle w:val="StyleUnderline"/>
          <w:highlight w:val="cyan"/>
        </w:rPr>
        <w:t xml:space="preserve">, </w:t>
      </w:r>
      <w:r w:rsidRPr="006D5370">
        <w:rPr>
          <w:rStyle w:val="Emphasis"/>
          <w:highlight w:val="cyan"/>
        </w:rPr>
        <w:t>Israel</w:t>
      </w:r>
      <w:r w:rsidRPr="006D5370">
        <w:rPr>
          <w:rStyle w:val="StyleUnderline"/>
          <w:highlight w:val="cyan"/>
        </w:rPr>
        <w:t>, and</w:t>
      </w:r>
      <w:r w:rsidRPr="006D5370">
        <w:rPr>
          <w:rStyle w:val="StyleUnderline"/>
        </w:rPr>
        <w:t xml:space="preserve"> the </w:t>
      </w:r>
      <w:r w:rsidRPr="006D5370">
        <w:rPr>
          <w:rStyle w:val="Emphasis"/>
          <w:highlight w:val="cyan"/>
        </w:rPr>
        <w:t>U</w:t>
      </w:r>
      <w:r w:rsidRPr="006D5370">
        <w:rPr>
          <w:sz w:val="16"/>
        </w:rPr>
        <w:t xml:space="preserve">nited </w:t>
      </w:r>
      <w:r w:rsidRPr="006D5370">
        <w:rPr>
          <w:rStyle w:val="Emphasis"/>
          <w:highlight w:val="cyan"/>
        </w:rPr>
        <w:t>S</w:t>
      </w:r>
      <w:r w:rsidRPr="006D5370">
        <w:rPr>
          <w:sz w:val="16"/>
        </w:rPr>
        <w:t>tates in Egypt for discussions with Hamas. There may be a lesson in this for the Trump administration’s search for a global doctrine. It brings together US partners and allies with Trump’s personal approach.</w:t>
      </w:r>
    </w:p>
    <w:p w14:paraId="79F150A5" w14:textId="77777777" w:rsidR="00C87BF9" w:rsidRPr="006D5370" w:rsidRDefault="00C87BF9" w:rsidP="00C87BF9">
      <w:pPr>
        <w:rPr>
          <w:sz w:val="16"/>
        </w:rPr>
      </w:pPr>
      <w:r w:rsidRPr="006D5370">
        <w:rPr>
          <w:sz w:val="16"/>
        </w:rPr>
        <w:t xml:space="preserve">During his first term in office and the first ten months of his second term, Trump developed a distinctive approach to foreign policy. This doctrine is not always clearly articulated, but it has several unique elements. </w:t>
      </w:r>
      <w:r w:rsidRPr="009D540E">
        <w:rPr>
          <w:rStyle w:val="StyleUnderline"/>
        </w:rPr>
        <w:t xml:space="preserve">One of the </w:t>
      </w:r>
      <w:r w:rsidRPr="006D5370">
        <w:rPr>
          <w:rStyle w:val="Emphasis"/>
        </w:rPr>
        <w:t>main themes</w:t>
      </w:r>
      <w:r w:rsidRPr="009D540E">
        <w:rPr>
          <w:rStyle w:val="StyleUnderline"/>
        </w:rPr>
        <w:t xml:space="preserve"> is a </w:t>
      </w:r>
      <w:r w:rsidRPr="006D5370">
        <w:rPr>
          <w:rStyle w:val="Emphasis"/>
        </w:rPr>
        <w:t>desire</w:t>
      </w:r>
      <w:r w:rsidRPr="009D540E">
        <w:rPr>
          <w:rStyle w:val="StyleUnderline"/>
        </w:rPr>
        <w:t xml:space="preserve"> </w:t>
      </w:r>
      <w:r w:rsidRPr="006D5370">
        <w:rPr>
          <w:rStyle w:val="StyleUnderline"/>
          <w:highlight w:val="cyan"/>
        </w:rPr>
        <w:t xml:space="preserve">to </w:t>
      </w:r>
      <w:r w:rsidRPr="006D5370">
        <w:rPr>
          <w:rStyle w:val="Emphasis"/>
          <w:highlight w:val="cyan"/>
        </w:rPr>
        <w:t>end conflicts</w:t>
      </w:r>
      <w:r w:rsidRPr="006D5370">
        <w:rPr>
          <w:rStyle w:val="Emphasis"/>
        </w:rPr>
        <w:t xml:space="preserve"> abroad</w:t>
      </w:r>
      <w:r w:rsidRPr="006D5370">
        <w:rPr>
          <w:rStyle w:val="StyleUnderline"/>
        </w:rPr>
        <w:t xml:space="preserve"> </w:t>
      </w:r>
      <w:r w:rsidRPr="006D5370">
        <w:rPr>
          <w:rStyle w:val="StyleUnderline"/>
          <w:highlight w:val="cyan"/>
        </w:rPr>
        <w:t xml:space="preserve">and </w:t>
      </w:r>
      <w:r w:rsidRPr="006D5370">
        <w:rPr>
          <w:rStyle w:val="Emphasis"/>
          <w:highlight w:val="cyan"/>
        </w:rPr>
        <w:t>avoid entangling</w:t>
      </w:r>
      <w:r w:rsidRPr="009D540E">
        <w:rPr>
          <w:rStyle w:val="StyleUnderline"/>
        </w:rPr>
        <w:t xml:space="preserve"> the US </w:t>
      </w:r>
      <w:r w:rsidRPr="006D5370">
        <w:rPr>
          <w:rStyle w:val="StyleUnderline"/>
          <w:highlight w:val="cyan"/>
        </w:rPr>
        <w:t xml:space="preserve">in </w:t>
      </w:r>
      <w:r w:rsidRPr="006D5370">
        <w:rPr>
          <w:rStyle w:val="Emphasis"/>
          <w:highlight w:val="cyan"/>
        </w:rPr>
        <w:t>further conflicts</w:t>
      </w:r>
      <w:r w:rsidRPr="006D5370">
        <w:rPr>
          <w:sz w:val="16"/>
        </w:rPr>
        <w:t>.</w:t>
      </w:r>
    </w:p>
    <w:p w14:paraId="39AFB7A3" w14:textId="77777777" w:rsidR="00C87BF9" w:rsidRPr="006D5370" w:rsidRDefault="00C87BF9" w:rsidP="00C87BF9">
      <w:pPr>
        <w:rPr>
          <w:sz w:val="16"/>
        </w:rPr>
      </w:pPr>
      <w:r w:rsidRPr="006D5370">
        <w:rPr>
          <w:sz w:val="16"/>
        </w:rPr>
        <w:t xml:space="preserve">A second theme is a </w:t>
      </w:r>
      <w:r w:rsidRPr="009D540E">
        <w:rPr>
          <w:rStyle w:val="Emphasis"/>
        </w:rPr>
        <w:t>transactional approach</w:t>
      </w:r>
      <w:r w:rsidRPr="009D540E">
        <w:rPr>
          <w:rStyle w:val="StyleUnderline"/>
        </w:rPr>
        <w:t xml:space="preserve"> to </w:t>
      </w:r>
      <w:r w:rsidRPr="009D540E">
        <w:rPr>
          <w:rStyle w:val="Emphasis"/>
        </w:rPr>
        <w:t>foreign ties</w:t>
      </w:r>
      <w:r w:rsidRPr="006D5370">
        <w:rPr>
          <w:sz w:val="16"/>
        </w:rPr>
        <w:t xml:space="preserve">, which typically, if commonsensically, means assessing whether foreign countries are fulfilling their obligations. </w:t>
      </w:r>
      <w:r w:rsidRPr="009D540E">
        <w:rPr>
          <w:rStyle w:val="StyleUnderline"/>
        </w:rPr>
        <w:t xml:space="preserve">What that has meant in the past is </w:t>
      </w:r>
      <w:r w:rsidRPr="006D5370">
        <w:rPr>
          <w:rStyle w:val="Emphasis"/>
          <w:highlight w:val="cyan"/>
        </w:rPr>
        <w:t>pressuring NATO</w:t>
      </w:r>
      <w:r w:rsidRPr="009D540E">
        <w:rPr>
          <w:rStyle w:val="StyleUnderline"/>
        </w:rPr>
        <w:t xml:space="preserve"> to increase spending, </w:t>
      </w:r>
      <w:r w:rsidRPr="006D5370">
        <w:rPr>
          <w:rStyle w:val="StyleUnderline"/>
          <w:highlight w:val="cyan"/>
        </w:rPr>
        <w:t xml:space="preserve">or </w:t>
      </w:r>
      <w:r w:rsidRPr="006D5370">
        <w:rPr>
          <w:rStyle w:val="Emphasis"/>
          <w:highlight w:val="cyan"/>
        </w:rPr>
        <w:t>ensuring</w:t>
      </w:r>
      <w:r w:rsidRPr="009D540E">
        <w:rPr>
          <w:rStyle w:val="StyleUnderline"/>
        </w:rPr>
        <w:t xml:space="preserve"> that </w:t>
      </w:r>
      <w:r w:rsidRPr="006D5370">
        <w:rPr>
          <w:rStyle w:val="StyleUnderline"/>
          <w:highlight w:val="cyan"/>
        </w:rPr>
        <w:t>countries</w:t>
      </w:r>
      <w:r w:rsidRPr="009D540E">
        <w:rPr>
          <w:rStyle w:val="StyleUnderline"/>
        </w:rPr>
        <w:t xml:space="preserve"> in the Middle East continue to </w:t>
      </w:r>
      <w:r w:rsidRPr="006D5370">
        <w:rPr>
          <w:rStyle w:val="Emphasis"/>
          <w:highlight w:val="cyan"/>
        </w:rPr>
        <w:t>spend</w:t>
      </w:r>
      <w:r w:rsidRPr="009D540E">
        <w:rPr>
          <w:rStyle w:val="Emphasis"/>
        </w:rPr>
        <w:t xml:space="preserve"> </w:t>
      </w:r>
      <w:r w:rsidRPr="006D5370">
        <w:rPr>
          <w:rStyle w:val="Emphasis"/>
        </w:rPr>
        <w:t>heavily</w:t>
      </w:r>
      <w:r w:rsidRPr="009D540E">
        <w:rPr>
          <w:rStyle w:val="StyleUnderline"/>
        </w:rPr>
        <w:t xml:space="preserve"> on US </w:t>
      </w:r>
      <w:r w:rsidRPr="006D5370">
        <w:rPr>
          <w:rStyle w:val="Emphasis"/>
        </w:rPr>
        <w:t>defense</w:t>
      </w:r>
      <w:r w:rsidRPr="006D5370">
        <w:rPr>
          <w:sz w:val="16"/>
        </w:rPr>
        <w:t xml:space="preserve"> platforms and aircraft.</w:t>
      </w:r>
    </w:p>
    <w:p w14:paraId="2524BF0F" w14:textId="77777777" w:rsidR="00C87BF9" w:rsidRPr="006D5370" w:rsidRDefault="00C87BF9" w:rsidP="00C87BF9">
      <w:pPr>
        <w:rPr>
          <w:sz w:val="16"/>
        </w:rPr>
      </w:pPr>
      <w:r w:rsidRPr="009D540E">
        <w:rPr>
          <w:rStyle w:val="StyleUnderline"/>
        </w:rPr>
        <w:t xml:space="preserve">The process that </w:t>
      </w:r>
      <w:r w:rsidRPr="009D540E">
        <w:rPr>
          <w:rStyle w:val="Emphasis"/>
        </w:rPr>
        <w:t>led</w:t>
      </w:r>
      <w:r w:rsidRPr="009D540E">
        <w:rPr>
          <w:rStyle w:val="StyleUnderline"/>
        </w:rPr>
        <w:t xml:space="preserve"> to </w:t>
      </w:r>
      <w:r w:rsidRPr="006D5370">
        <w:rPr>
          <w:rStyle w:val="StyleUnderline"/>
        </w:rPr>
        <w:t xml:space="preserve">the </w:t>
      </w:r>
      <w:r w:rsidRPr="006D5370">
        <w:rPr>
          <w:rStyle w:val="Emphasis"/>
          <w:highlight w:val="cyan"/>
        </w:rPr>
        <w:t>Gaza deal</w:t>
      </w:r>
      <w:r w:rsidRPr="006D5370">
        <w:rPr>
          <w:rStyle w:val="StyleUnderline"/>
          <w:highlight w:val="cyan"/>
        </w:rPr>
        <w:t xml:space="preserve"> was </w:t>
      </w:r>
      <w:r w:rsidRPr="006D5370">
        <w:rPr>
          <w:rStyle w:val="Emphasis"/>
          <w:highlight w:val="cyan"/>
        </w:rPr>
        <w:t>emblematic</w:t>
      </w:r>
      <w:r w:rsidRPr="006D5370">
        <w:rPr>
          <w:sz w:val="16"/>
        </w:rPr>
        <w:t xml:space="preserve"> of both themes in Trump’s approach. </w:t>
      </w:r>
      <w:r w:rsidRPr="009D540E">
        <w:rPr>
          <w:rStyle w:val="StyleUnderline"/>
        </w:rPr>
        <w:t xml:space="preserve">First, he sought to bring together several Middle East countries to </w:t>
      </w:r>
      <w:r w:rsidRPr="009D540E">
        <w:rPr>
          <w:rStyle w:val="Emphasis"/>
        </w:rPr>
        <w:t>promote peace</w:t>
      </w:r>
      <w:r w:rsidRPr="009D540E">
        <w:rPr>
          <w:rStyle w:val="StyleUnderline"/>
        </w:rPr>
        <w:t xml:space="preserve">. This included talks with Arab and </w:t>
      </w:r>
      <w:r w:rsidRPr="009D540E">
        <w:rPr>
          <w:rStyle w:val="Emphasis"/>
        </w:rPr>
        <w:t>Muslim states</w:t>
      </w:r>
      <w:r w:rsidRPr="006D5370">
        <w:rPr>
          <w:sz w:val="16"/>
        </w:rPr>
        <w:t>, including close US allies and partners such as Qatar, Turkey, and Egypt. Turkey is seeking numerous deals in the US that could total billions in potential purchases from Boeing and Lockheed Martin, according to reports from September.</w:t>
      </w:r>
    </w:p>
    <w:p w14:paraId="0DC269EF" w14:textId="77777777" w:rsidR="00C87BF9" w:rsidRPr="006D5370" w:rsidRDefault="00C87BF9" w:rsidP="00C87BF9">
      <w:pPr>
        <w:rPr>
          <w:sz w:val="16"/>
        </w:rPr>
      </w:pPr>
      <w:r w:rsidRPr="006D5370">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7666B43D" w14:textId="77777777" w:rsidR="00C87BF9" w:rsidRPr="006D5370" w:rsidRDefault="00C87BF9" w:rsidP="00C87BF9">
      <w:pPr>
        <w:rPr>
          <w:sz w:val="16"/>
        </w:rPr>
      </w:pPr>
      <w:r w:rsidRPr="006D5370">
        <w:rPr>
          <w:sz w:val="16"/>
        </w:rPr>
        <w:t xml:space="preserve">These </w:t>
      </w:r>
      <w:r w:rsidRPr="006D5370">
        <w:rPr>
          <w:rStyle w:val="Emphasis"/>
          <w:highlight w:val="cyan"/>
        </w:rPr>
        <w:t xml:space="preserve">trade </w:t>
      </w:r>
      <w:r w:rsidRPr="006D5370">
        <w:rPr>
          <w:rStyle w:val="Emphasis"/>
        </w:rPr>
        <w:t>ties</w:t>
      </w:r>
      <w:r w:rsidRPr="006D5370">
        <w:rPr>
          <w:sz w:val="16"/>
        </w:rPr>
        <w:t xml:space="preserve"> also </w:t>
      </w:r>
      <w:r w:rsidRPr="006D5370">
        <w:rPr>
          <w:rStyle w:val="StyleUnderline"/>
          <w:highlight w:val="cyan"/>
        </w:rPr>
        <w:t>provide</w:t>
      </w:r>
      <w:r w:rsidRPr="006D5370">
        <w:rPr>
          <w:rStyle w:val="StyleUnderline"/>
        </w:rPr>
        <w:t xml:space="preserve"> an </w:t>
      </w:r>
      <w:r w:rsidRPr="006D5370">
        <w:rPr>
          <w:rStyle w:val="Emphasis"/>
          <w:highlight w:val="cyan"/>
        </w:rPr>
        <w:t>incentive</w:t>
      </w:r>
      <w:r w:rsidRPr="006D5370">
        <w:rPr>
          <w:rStyle w:val="StyleUnderline"/>
          <w:highlight w:val="cyan"/>
        </w:rPr>
        <w:t xml:space="preserve"> for </w:t>
      </w:r>
      <w:r w:rsidRPr="006D5370">
        <w:rPr>
          <w:rStyle w:val="Emphasis"/>
          <w:highlight w:val="cyan"/>
        </w:rPr>
        <w:t>long-term peace</w:t>
      </w:r>
      <w:r w:rsidRPr="009D540E">
        <w:rPr>
          <w:rStyle w:val="StyleUnderline"/>
        </w:rPr>
        <w:t xml:space="preserve"> in the region</w:t>
      </w:r>
      <w:r w:rsidRPr="006D5370">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5D1D6DC3" w14:textId="77777777" w:rsidR="00C87BF9" w:rsidRPr="006D5370" w:rsidRDefault="00C87BF9" w:rsidP="00C87BF9">
      <w:pPr>
        <w:rPr>
          <w:sz w:val="16"/>
        </w:rPr>
      </w:pPr>
      <w:r w:rsidRPr="006D5370">
        <w:rPr>
          <w:sz w:val="16"/>
        </w:rPr>
        <w:t>A key feature of Trump’s foreign policy doctrine is to approach US foreign ties through the prism of personal relationships with leaders abroad. In the lead-up to the Gaza peace deal proposal, which was announced on September 29, Trump met with Arab and Muslim leaders on the sidelines of the UNGA. This face-to-face meeting appears to have paved the way for the deal that took place in Egypt on October 8.</w:t>
      </w:r>
    </w:p>
    <w:p w14:paraId="4D08B75E" w14:textId="77777777" w:rsidR="00C87BF9" w:rsidRPr="006D5370" w:rsidRDefault="00C87BF9" w:rsidP="00C87BF9">
      <w:pPr>
        <w:rPr>
          <w:sz w:val="16"/>
        </w:rPr>
      </w:pPr>
      <w:r w:rsidRPr="006D5370">
        <w:rPr>
          <w:sz w:val="16"/>
        </w:rPr>
        <w:t>Several key tactics helped push the deal forward. Trump frequently announced progress before the two sides had fully agreed. He was also willing to appear to pressure Israel, demanding an end to bombing in Gaza, for instance. This appearance of being willing to pressure everyone involved has succeeded because the pressure is combined with win-win promises for all the countries.</w:t>
      </w:r>
    </w:p>
    <w:p w14:paraId="626F6FB5" w14:textId="77777777" w:rsidR="00C87BF9" w:rsidRPr="006D5370" w:rsidRDefault="00C87BF9" w:rsidP="00C87BF9">
      <w:pPr>
        <w:rPr>
          <w:sz w:val="16"/>
        </w:rPr>
      </w:pPr>
      <w:r w:rsidRPr="006D5370">
        <w:rPr>
          <w:sz w:val="16"/>
        </w:rPr>
        <w:lastRenderedPageBreak/>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681D556F" w14:textId="77777777" w:rsidR="00C87BF9" w:rsidRPr="006D5370" w:rsidRDefault="00C87BF9" w:rsidP="00C87BF9">
      <w:pPr>
        <w:rPr>
          <w:sz w:val="16"/>
        </w:rPr>
      </w:pPr>
      <w:r w:rsidRPr="006D5370">
        <w:rPr>
          <w:sz w:val="16"/>
        </w:rPr>
        <w:t>There is a sense that the White House believes this deal can reset strategy in the Middle East. One part of this policy portrays Trump as helping Israel get out of a conflict that was increasingly unpopular around the world.</w:t>
      </w:r>
    </w:p>
    <w:p w14:paraId="486365A1" w14:textId="77777777" w:rsidR="00C87BF9" w:rsidRPr="006D5370" w:rsidRDefault="00C87BF9" w:rsidP="00C87BF9">
      <w:pPr>
        <w:rPr>
          <w:sz w:val="16"/>
        </w:rPr>
      </w:pPr>
      <w:r w:rsidRPr="006D5370">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283EB751" w14:textId="77777777" w:rsidR="00C87BF9" w:rsidRPr="006D5370" w:rsidRDefault="00C87BF9" w:rsidP="00C87BF9">
      <w:pPr>
        <w:rPr>
          <w:sz w:val="16"/>
        </w:rPr>
      </w:pPr>
      <w:r w:rsidRPr="006D5370">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090B7280" w14:textId="77777777" w:rsidR="00C87BF9" w:rsidRPr="006D5370" w:rsidRDefault="00C87BF9" w:rsidP="00C87BF9">
      <w:pPr>
        <w:rPr>
          <w:sz w:val="16"/>
        </w:rPr>
      </w:pPr>
      <w:r w:rsidRPr="006D5370">
        <w:rPr>
          <w:sz w:val="16"/>
        </w:rPr>
        <w:t xml:space="preserve">If the deal can be finalized, then </w:t>
      </w:r>
      <w:r w:rsidRPr="009D540E">
        <w:rPr>
          <w:rStyle w:val="StyleUnderline"/>
        </w:rPr>
        <w:t xml:space="preserve">the </w:t>
      </w:r>
      <w:r w:rsidRPr="006D5370">
        <w:rPr>
          <w:rStyle w:val="StyleUnderline"/>
          <w:highlight w:val="cyan"/>
        </w:rPr>
        <w:t>White House</w:t>
      </w:r>
      <w:r w:rsidRPr="009D540E">
        <w:rPr>
          <w:rStyle w:val="StyleUnderline"/>
        </w:rPr>
        <w:t xml:space="preserve"> might try </w:t>
      </w:r>
      <w:r w:rsidRPr="006D5370">
        <w:rPr>
          <w:rStyle w:val="StyleUnderline"/>
        </w:rPr>
        <w:t xml:space="preserve">to </w:t>
      </w:r>
      <w:r w:rsidRPr="006D5370">
        <w:rPr>
          <w:rStyle w:val="Emphasis"/>
          <w:highlight w:val="cyan"/>
        </w:rPr>
        <w:t>apply</w:t>
      </w:r>
      <w:r w:rsidRPr="006D5370">
        <w:rPr>
          <w:rStyle w:val="StyleUnderline"/>
          <w:highlight w:val="cyan"/>
        </w:rPr>
        <w:t xml:space="preserve"> this </w:t>
      </w:r>
      <w:r w:rsidRPr="006D5370">
        <w:rPr>
          <w:rStyle w:val="Emphasis"/>
          <w:highlight w:val="cyan"/>
        </w:rPr>
        <w:t>model</w:t>
      </w:r>
      <w:r w:rsidRPr="009D540E">
        <w:rPr>
          <w:rStyle w:val="StyleUnderline"/>
        </w:rPr>
        <w:t xml:space="preserve"> for success </w:t>
      </w:r>
      <w:r w:rsidRPr="006D5370">
        <w:rPr>
          <w:rStyle w:val="StyleUnderline"/>
          <w:highlight w:val="cyan"/>
        </w:rPr>
        <w:t xml:space="preserve">to </w:t>
      </w:r>
      <w:r w:rsidRPr="006D5370">
        <w:rPr>
          <w:rStyle w:val="Emphasis"/>
          <w:highlight w:val="cyan"/>
        </w:rPr>
        <w:t>Ukraine</w:t>
      </w:r>
      <w:r w:rsidRPr="006D5370">
        <w:rPr>
          <w:rStyle w:val="StyleUnderline"/>
          <w:highlight w:val="cyan"/>
        </w:rPr>
        <w:t xml:space="preserve"> and </w:t>
      </w:r>
      <w:r w:rsidRPr="006D5370">
        <w:rPr>
          <w:rStyle w:val="Emphasis"/>
          <w:highlight w:val="cyan"/>
        </w:rPr>
        <w:t>other conflicts</w:t>
      </w:r>
      <w:r w:rsidRPr="006D5370">
        <w:rPr>
          <w:sz w:val="16"/>
        </w:rPr>
        <w:t xml:space="preserve">. In any case, </w:t>
      </w:r>
      <w:r w:rsidRPr="009D540E">
        <w:rPr>
          <w:rStyle w:val="StyleUnderline"/>
        </w:rPr>
        <w:t xml:space="preserve">the </w:t>
      </w:r>
      <w:r w:rsidRPr="009D540E">
        <w:rPr>
          <w:rStyle w:val="Emphasis"/>
        </w:rPr>
        <w:t>U</w:t>
      </w:r>
      <w:r w:rsidRPr="006D5370">
        <w:rPr>
          <w:sz w:val="16"/>
        </w:rPr>
        <w:t xml:space="preserve">nited </w:t>
      </w:r>
      <w:r w:rsidRPr="009D540E">
        <w:rPr>
          <w:rStyle w:val="Emphasis"/>
        </w:rPr>
        <w:t>S</w:t>
      </w:r>
      <w:r w:rsidRPr="006D5370">
        <w:rPr>
          <w:sz w:val="16"/>
        </w:rPr>
        <w:t xml:space="preserve">tates </w:t>
      </w:r>
      <w:r w:rsidRPr="009D540E">
        <w:rPr>
          <w:rStyle w:val="StyleUnderline"/>
        </w:rPr>
        <w:t xml:space="preserve">has long sought to </w:t>
      </w:r>
      <w:r w:rsidRPr="009D540E">
        <w:rPr>
          <w:rStyle w:val="Emphasis"/>
        </w:rPr>
        <w:t>focus</w:t>
      </w:r>
      <w:r w:rsidRPr="009D540E">
        <w:rPr>
          <w:rStyle w:val="StyleUnderline"/>
        </w:rPr>
        <w:t xml:space="preserve"> on </w:t>
      </w:r>
      <w:r w:rsidRPr="009D540E">
        <w:rPr>
          <w:rStyle w:val="Emphasis"/>
        </w:rPr>
        <w:t>Asia</w:t>
      </w:r>
      <w:r w:rsidRPr="009D540E">
        <w:rPr>
          <w:rStyle w:val="StyleUnderline"/>
        </w:rPr>
        <w:t xml:space="preserve"> and near-peer </w:t>
      </w:r>
      <w:r w:rsidRPr="009D540E">
        <w:rPr>
          <w:rStyle w:val="Emphasis"/>
        </w:rPr>
        <w:t>rivalries</w:t>
      </w:r>
      <w:r w:rsidRPr="006D5370">
        <w:rPr>
          <w:rStyle w:val="StyleUnderline"/>
        </w:rPr>
        <w:t xml:space="preserve"> </w:t>
      </w:r>
      <w:r w:rsidRPr="009D540E">
        <w:rPr>
          <w:rStyle w:val="StyleUnderline"/>
        </w:rPr>
        <w:t xml:space="preserve">with countries </w:t>
      </w:r>
      <w:r w:rsidRPr="006D5370">
        <w:rPr>
          <w:rStyle w:val="StyleUnderline"/>
          <w:highlight w:val="cyan"/>
        </w:rPr>
        <w:t xml:space="preserve">such as </w:t>
      </w:r>
      <w:r w:rsidRPr="006D5370">
        <w:rPr>
          <w:rStyle w:val="Emphasis"/>
          <w:highlight w:val="cyan"/>
        </w:rPr>
        <w:t>Russia</w:t>
      </w:r>
      <w:r w:rsidRPr="006D5370">
        <w:rPr>
          <w:rStyle w:val="StyleUnderline"/>
          <w:highlight w:val="cyan"/>
        </w:rPr>
        <w:t xml:space="preserve"> and </w:t>
      </w:r>
      <w:r w:rsidRPr="006D5370">
        <w:rPr>
          <w:rStyle w:val="Emphasis"/>
          <w:highlight w:val="cyan"/>
        </w:rPr>
        <w:t>China</w:t>
      </w:r>
      <w:r w:rsidRPr="006D5370">
        <w:rPr>
          <w:sz w:val="16"/>
        </w:rPr>
        <w:t xml:space="preserve">. </w:t>
      </w:r>
    </w:p>
    <w:p w14:paraId="17344456" w14:textId="77777777" w:rsidR="00C87BF9" w:rsidRPr="006D5370" w:rsidRDefault="00C87BF9" w:rsidP="00C87BF9">
      <w:pPr>
        <w:rPr>
          <w:sz w:val="16"/>
        </w:rPr>
      </w:pPr>
      <w:r w:rsidRPr="006D5370">
        <w:rPr>
          <w:sz w:val="16"/>
        </w:rPr>
        <w:t xml:space="preserve">Beijing and Moscow aim to establish a new world order, one that challenges the US-led order that emerged after the Cold War. They have been working to achieve this goal diplomatically, militarily, and economically. That means that </w:t>
      </w:r>
      <w:r w:rsidRPr="006D5370">
        <w:rPr>
          <w:rStyle w:val="Emphasis"/>
          <w:highlight w:val="cyan"/>
        </w:rPr>
        <w:t>after success</w:t>
      </w:r>
      <w:r w:rsidRPr="006D5370">
        <w:rPr>
          <w:rStyle w:val="StyleUnderline"/>
          <w:highlight w:val="cyan"/>
        </w:rPr>
        <w:t xml:space="preserve"> in the </w:t>
      </w:r>
      <w:r w:rsidRPr="006D5370">
        <w:rPr>
          <w:rStyle w:val="Emphasis"/>
          <w:highlight w:val="cyan"/>
        </w:rPr>
        <w:t>Mid</w:t>
      </w:r>
      <w:r w:rsidRPr="006D5370">
        <w:rPr>
          <w:rStyle w:val="StyleUnderline"/>
        </w:rPr>
        <w:t xml:space="preserve">dle </w:t>
      </w:r>
      <w:r w:rsidRPr="006D5370">
        <w:rPr>
          <w:rStyle w:val="Emphasis"/>
          <w:highlight w:val="cyan"/>
        </w:rPr>
        <w:t>East</w:t>
      </w:r>
      <w:r w:rsidRPr="006D5370">
        <w:rPr>
          <w:rStyle w:val="StyleUnderline"/>
          <w:highlight w:val="cyan"/>
        </w:rPr>
        <w:t>, Washington will find</w:t>
      </w:r>
      <w:r w:rsidRPr="009D540E">
        <w:rPr>
          <w:rStyle w:val="StyleUnderline"/>
        </w:rPr>
        <w:t xml:space="preserve"> its </w:t>
      </w:r>
      <w:r w:rsidRPr="006D5370">
        <w:rPr>
          <w:rStyle w:val="Emphasis"/>
          <w:highlight w:val="cyan"/>
        </w:rPr>
        <w:t>cred</w:t>
      </w:r>
      <w:r w:rsidRPr="006D5370">
        <w:rPr>
          <w:rStyle w:val="StyleUnderline"/>
        </w:rPr>
        <w:t xml:space="preserve">ibility </w:t>
      </w:r>
      <w:r w:rsidRPr="006D5370">
        <w:rPr>
          <w:rStyle w:val="Emphasis"/>
          <w:highlight w:val="cyan"/>
        </w:rPr>
        <w:t>increasing</w:t>
      </w:r>
      <w:r w:rsidRPr="006D5370">
        <w:rPr>
          <w:rStyle w:val="StyleUnderline"/>
          <w:highlight w:val="cyan"/>
        </w:rPr>
        <w:t xml:space="preserve"> in </w:t>
      </w:r>
      <w:r w:rsidRPr="006D5370">
        <w:rPr>
          <w:rStyle w:val="Emphasis"/>
          <w:highlight w:val="cyan"/>
        </w:rPr>
        <w:t>other areas</w:t>
      </w:r>
      <w:r w:rsidRPr="009D540E">
        <w:rPr>
          <w:rStyle w:val="StyleUnderline"/>
        </w:rPr>
        <w:t xml:space="preserve">. Trump has </w:t>
      </w:r>
      <w:r w:rsidRPr="006D5370">
        <w:rPr>
          <w:rStyle w:val="Emphasis"/>
        </w:rPr>
        <w:t>claimed</w:t>
      </w:r>
      <w:r w:rsidRPr="009D540E">
        <w:rPr>
          <w:rStyle w:val="StyleUnderline"/>
        </w:rPr>
        <w:t xml:space="preserve"> to have helped end </w:t>
      </w:r>
      <w:r w:rsidRPr="009D540E">
        <w:rPr>
          <w:rStyle w:val="Emphasis"/>
        </w:rPr>
        <w:t>seven conflicts</w:t>
      </w:r>
      <w:r w:rsidRPr="006D5370">
        <w:rPr>
          <w:sz w:val="16"/>
        </w:rPr>
        <w:t xml:space="preserve"> in his first year in office. The Gaza deal will be the largest test yet for his doctrine.</w:t>
      </w:r>
    </w:p>
    <w:p w14:paraId="4B2E54AF" w14:textId="77777777" w:rsidR="00C87BF9" w:rsidRDefault="00C87BF9" w:rsidP="00C87BF9">
      <w:pPr>
        <w:pStyle w:val="Heading3"/>
      </w:pPr>
      <w:r>
        <w:lastRenderedPageBreak/>
        <w:t>Emerging Tech---Internal---2NC</w:t>
      </w:r>
    </w:p>
    <w:p w14:paraId="4B739551" w14:textId="77777777" w:rsidR="00C87BF9" w:rsidRPr="009C0B96" w:rsidRDefault="00C87BF9" w:rsidP="00C87BF9">
      <w:pPr>
        <w:pStyle w:val="Heading4"/>
      </w:pPr>
      <w:r>
        <w:t>‘Expertise’ and ‘delay’ shortfalls are routine.</w:t>
      </w:r>
    </w:p>
    <w:p w14:paraId="2C3412CD" w14:textId="77777777" w:rsidR="00C87BF9" w:rsidRPr="00D603E5" w:rsidRDefault="00C87BF9" w:rsidP="00C87BF9">
      <w:r w:rsidRPr="00C0441F">
        <w:rPr>
          <w:rStyle w:val="Style13ptBold"/>
        </w:rPr>
        <w:t>Hamburger ’23</w:t>
      </w:r>
      <w:r>
        <w:t xml:space="preserve"> [Phillip; 2023; J.D. from Yale Law School, Maurice and Hilda Friedman Professor of Law at Columbia University; Hoover Institute, “Administrative Harms,” p. 29-35]</w:t>
      </w:r>
    </w:p>
    <w:p w14:paraId="64C21C29" w14:textId="77777777" w:rsidR="00C87BF9" w:rsidRPr="00BB4F11" w:rsidRDefault="00C87BF9" w:rsidP="00C87BF9">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05BF3AFF" w14:textId="77777777" w:rsidR="00C87BF9" w:rsidRPr="00BB4F11" w:rsidRDefault="00C87BF9" w:rsidP="00C87BF9">
      <w:pPr>
        <w:rPr>
          <w:sz w:val="16"/>
        </w:rPr>
      </w:pPr>
      <w:r w:rsidRPr="00BB4F11">
        <w:rPr>
          <w:sz w:val="16"/>
        </w:rPr>
        <w:t>But is this entirely true?</w:t>
      </w:r>
    </w:p>
    <w:p w14:paraId="144703E8" w14:textId="77777777" w:rsidR="00C87BF9" w:rsidRPr="00BB4F11" w:rsidRDefault="00C87BF9" w:rsidP="00C87BF9">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036DA8C3" w14:textId="77777777" w:rsidR="00C87BF9" w:rsidRPr="00BB4F11" w:rsidRDefault="00C87BF9" w:rsidP="00C87BF9">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20EFED46" w14:textId="77777777" w:rsidR="00C87BF9" w:rsidRPr="00BB4F11" w:rsidRDefault="00C87BF9" w:rsidP="00C87BF9">
      <w:pPr>
        <w:rPr>
          <w:sz w:val="16"/>
        </w:rPr>
      </w:pPr>
      <w:r w:rsidRPr="00BB4F11">
        <w:rPr>
          <w:sz w:val="16"/>
        </w:rPr>
        <w:t>Confidence Bias</w:t>
      </w:r>
    </w:p>
    <w:p w14:paraId="2F6E6541" w14:textId="77777777" w:rsidR="00C87BF9" w:rsidRPr="00B83924" w:rsidRDefault="00C87BF9" w:rsidP="00C87BF9">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392F4BC0" w14:textId="77777777" w:rsidR="00C87BF9" w:rsidRPr="00BB4F11" w:rsidRDefault="00C87BF9" w:rsidP="00C87BF9">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6679D61F" w14:textId="77777777" w:rsidR="00C87BF9" w:rsidRPr="00BB4F11" w:rsidRDefault="00C87BF9" w:rsidP="00C87BF9">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6B184724" w14:textId="77777777" w:rsidR="00C87BF9" w:rsidRPr="00BB4F11" w:rsidRDefault="00C87BF9" w:rsidP="00C87BF9">
      <w:pPr>
        <w:rPr>
          <w:sz w:val="16"/>
        </w:rPr>
      </w:pPr>
      <w:r w:rsidRPr="00BB4F11">
        <w:rPr>
          <w:sz w:val="16"/>
        </w:rPr>
        <w:t>Specialization Bias</w:t>
      </w:r>
    </w:p>
    <w:p w14:paraId="1D6E0ECA" w14:textId="77777777" w:rsidR="00C87BF9" w:rsidRPr="00BB4F11" w:rsidRDefault="00C87BF9" w:rsidP="00C87BF9">
      <w:pPr>
        <w:rPr>
          <w:sz w:val="16"/>
        </w:rPr>
      </w:pPr>
      <w:r w:rsidRPr="00BB4F11">
        <w:rPr>
          <w:sz w:val="16"/>
        </w:rPr>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223A25A4" w14:textId="77777777" w:rsidR="00C87BF9" w:rsidRPr="00BB4F11" w:rsidRDefault="00C87BF9" w:rsidP="00C87BF9">
      <w:pPr>
        <w:rPr>
          <w:sz w:val="16"/>
        </w:rPr>
      </w:pPr>
      <w:r w:rsidRPr="00BB4F11">
        <w:rPr>
          <w:sz w:val="16"/>
        </w:rPr>
        <w:lastRenderedPageBreak/>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2BC2B848" w14:textId="77777777" w:rsidR="00C87BF9" w:rsidRPr="00BB4F11" w:rsidRDefault="00C87BF9" w:rsidP="00C87BF9">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6824625E" w14:textId="77777777" w:rsidR="00C87BF9" w:rsidRPr="00BB4F11" w:rsidRDefault="00C87BF9" w:rsidP="00C87BF9">
      <w:pPr>
        <w:rPr>
          <w:sz w:val="16"/>
        </w:rPr>
      </w:pPr>
      <w:r w:rsidRPr="00BB4F11">
        <w:rPr>
          <w:sz w:val="16"/>
        </w:rPr>
        <w:t>&lt;&lt;TEXT CONDENSED, NONE OMITTED&gt;&gt;</w:t>
      </w:r>
    </w:p>
    <w:p w14:paraId="56DEA389" w14:textId="77777777" w:rsidR="00C87BF9" w:rsidRPr="00396CD7" w:rsidRDefault="00C87BF9" w:rsidP="00C87BF9">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3634B47C" w14:textId="77777777" w:rsidR="00C87BF9" w:rsidRPr="004B3F0D" w:rsidRDefault="00C87BF9" w:rsidP="00C87BF9">
      <w:pPr>
        <w:rPr>
          <w:sz w:val="16"/>
        </w:rPr>
      </w:pPr>
      <w:r w:rsidRPr="004B3F0D">
        <w:rPr>
          <w:sz w:val="16"/>
        </w:rPr>
        <w:t>&lt;&lt;PARAGRAPH BREAKS RESUME&gt;&gt;</w:t>
      </w:r>
    </w:p>
    <w:p w14:paraId="1EFCBA3D" w14:textId="77777777" w:rsidR="00C87BF9" w:rsidRPr="00396CD7" w:rsidRDefault="00C87BF9" w:rsidP="00C87BF9">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60816AAF" w14:textId="77777777" w:rsidR="00C87BF9" w:rsidRPr="00BB4F11" w:rsidRDefault="00C87BF9" w:rsidP="00C87BF9">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5FE6A213" w14:textId="77777777" w:rsidR="00C87BF9" w:rsidRPr="00B2356C" w:rsidRDefault="00C87BF9" w:rsidP="00C87BF9">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2DE49F53" w14:textId="77777777" w:rsidR="00C87BF9" w:rsidRPr="00BB4F11" w:rsidRDefault="00C87BF9" w:rsidP="00C87BF9">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36C106A0" w14:textId="77777777" w:rsidR="00C87BF9" w:rsidRPr="00BB4F11" w:rsidRDefault="00C87BF9" w:rsidP="00C87BF9">
      <w:pPr>
        <w:rPr>
          <w:sz w:val="16"/>
        </w:rPr>
      </w:pPr>
      <w:r w:rsidRPr="00BB4F11">
        <w:rPr>
          <w:sz w:val="16"/>
        </w:rPr>
        <w:t>In sum, there would not be much loss of agency expertise. Rather, the loss would be in expert decision making.</w:t>
      </w:r>
    </w:p>
    <w:p w14:paraId="2627E8F1" w14:textId="77777777" w:rsidR="00C87BF9" w:rsidRPr="00BB4F11" w:rsidRDefault="00C87BF9" w:rsidP="00C87BF9">
      <w:pPr>
        <w:rPr>
          <w:sz w:val="16"/>
        </w:rPr>
      </w:pPr>
      <w:r w:rsidRPr="00BB4F11">
        <w:rPr>
          <w:sz w:val="16"/>
        </w:rPr>
        <w:t>CONGRESSIONAL DELAYS?</w:t>
      </w:r>
    </w:p>
    <w:p w14:paraId="64201D98" w14:textId="77777777" w:rsidR="00C87BF9" w:rsidRPr="00BB4F11" w:rsidRDefault="00C87BF9" w:rsidP="00C87BF9">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3F1C4B54" w14:textId="77777777" w:rsidR="00C87BF9" w:rsidRPr="00BB4F11" w:rsidRDefault="00C87BF9" w:rsidP="00C87BF9">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w:t>
      </w:r>
      <w:r w:rsidRPr="00631195">
        <w:rPr>
          <w:rStyle w:val="StyleUnderline"/>
          <w:highlight w:val="cyan"/>
        </w:rPr>
        <w:lastRenderedPageBreak/>
        <w:t>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s 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3B8299B3" w14:textId="77777777" w:rsidR="00C87BF9" w:rsidRPr="00BB4F11" w:rsidRDefault="00C87BF9" w:rsidP="00C87BF9">
      <w:pPr>
        <w:rPr>
          <w:sz w:val="16"/>
        </w:rPr>
      </w:pPr>
      <w:r w:rsidRPr="00BB4F11">
        <w:rPr>
          <w:sz w:val="16"/>
        </w:rPr>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1C4F4D1C" w14:textId="77777777" w:rsidR="00C87BF9" w:rsidRPr="00771734" w:rsidRDefault="00C87BF9" w:rsidP="00C87BF9">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subjects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Additional delay results from perverse incentives—the FDA, again, being an example. And these delays can be lethal. So delay is a familiar administrative problem, and it seems at least as serious as political delay in Congress.135</w:t>
      </w:r>
    </w:p>
    <w:p w14:paraId="294DDFEC" w14:textId="77777777" w:rsidR="00C87BF9" w:rsidRDefault="00C87BF9" w:rsidP="00C87BF9">
      <w:pPr>
        <w:pStyle w:val="Heading3"/>
      </w:pPr>
      <w:r>
        <w:lastRenderedPageBreak/>
        <w:t>Emerging Tech---2NC</w:t>
      </w:r>
    </w:p>
    <w:p w14:paraId="2B9435C8" w14:textId="77777777" w:rsidR="00C87BF9" w:rsidRDefault="00C87BF9" w:rsidP="00C87BF9">
      <w:pPr>
        <w:pStyle w:val="Heading4"/>
      </w:pPr>
      <w:r>
        <w:t xml:space="preserve">General emerging tech impacts are </w:t>
      </w:r>
      <w:r>
        <w:rPr>
          <w:u w:val="single"/>
        </w:rPr>
        <w:t>fake</w:t>
      </w:r>
      <w:r>
        <w:t xml:space="preserve">. </w:t>
      </w:r>
    </w:p>
    <w:p w14:paraId="6FDFF359" w14:textId="77777777" w:rsidR="00C87BF9" w:rsidRDefault="00C87BF9" w:rsidP="00C87BF9">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7D879849" w14:textId="77777777" w:rsidR="00C87BF9" w:rsidRPr="00E16653" w:rsidRDefault="00C87BF9" w:rsidP="00C87BF9">
      <w:pPr>
        <w:rPr>
          <w:sz w:val="16"/>
          <w:szCs w:val="16"/>
        </w:rPr>
      </w:pPr>
      <w:r w:rsidRPr="00E16653">
        <w:rPr>
          <w:sz w:val="16"/>
          <w:szCs w:val="16"/>
        </w:rPr>
        <w:t>More Hype, Less Sonic</w:t>
      </w:r>
    </w:p>
    <w:p w14:paraId="55EA2B91" w14:textId="77777777" w:rsidR="00C87BF9" w:rsidRPr="00E16653" w:rsidRDefault="00C87BF9" w:rsidP="00C87BF9">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13964E0B" w14:textId="77777777" w:rsidR="00C87BF9" w:rsidRPr="00E16653" w:rsidRDefault="00C87BF9" w:rsidP="00C87BF9">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083CB2D9" w14:textId="77777777" w:rsidR="00C87BF9" w:rsidRPr="00E16653" w:rsidRDefault="00C87BF9" w:rsidP="00C87BF9">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1BA5E0D0" w14:textId="77777777" w:rsidR="00C87BF9" w:rsidRPr="00E16653" w:rsidRDefault="00C87BF9" w:rsidP="00C87BF9">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45AE44F5" w14:textId="77777777" w:rsidR="00C87BF9" w:rsidRPr="00E16653" w:rsidRDefault="00C87BF9" w:rsidP="00C87BF9">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49984A16" w14:textId="77777777" w:rsidR="00C87BF9" w:rsidRPr="00E16653" w:rsidRDefault="00C87BF9" w:rsidP="00C87BF9">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725F1B16" w14:textId="77777777" w:rsidR="00C87BF9" w:rsidRPr="00E16653" w:rsidRDefault="00C87BF9" w:rsidP="00C87BF9">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w:t>
      </w:r>
      <w:r w:rsidRPr="00E16653">
        <w:rPr>
          <w:sz w:val="16"/>
        </w:rPr>
        <w:lastRenderedPageBreak/>
        <w:t xml:space="preserve">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459F06D0" w14:textId="77777777" w:rsidR="00C87BF9" w:rsidRPr="00E16653" w:rsidRDefault="00C87BF9" w:rsidP="00C87BF9">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00D54217" w14:textId="77777777" w:rsidR="00C87BF9" w:rsidRPr="00E16653" w:rsidRDefault="00C87BF9" w:rsidP="00C87BF9">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10552EBF" w14:textId="77777777" w:rsidR="00C87BF9" w:rsidRPr="00E326F7" w:rsidRDefault="00C87BF9" w:rsidP="00C87BF9">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r>
        <w:rPr>
          <w:sz w:val="16"/>
        </w:rPr>
        <w:t>.</w:t>
      </w:r>
    </w:p>
    <w:p w14:paraId="2EEF0651" w14:textId="77777777" w:rsidR="00C87BF9" w:rsidRDefault="00C87BF9" w:rsidP="00C87BF9">
      <w:pPr>
        <w:pStyle w:val="Heading2"/>
      </w:pPr>
      <w:r>
        <w:lastRenderedPageBreak/>
        <w:t>Adv---Secrecy</w:t>
      </w:r>
    </w:p>
    <w:p w14:paraId="22D227DC" w14:textId="77777777" w:rsidR="00C87BF9" w:rsidRDefault="00C87BF9" w:rsidP="00C87BF9">
      <w:pPr>
        <w:pStyle w:val="Heading3"/>
      </w:pPr>
      <w:r>
        <w:lastRenderedPageBreak/>
        <w:t>Polycrisis---Internal---2NC</w:t>
      </w:r>
    </w:p>
    <w:p w14:paraId="734FD742" w14:textId="77777777" w:rsidR="00C87BF9" w:rsidRDefault="00C87BF9" w:rsidP="00C87BF9">
      <w:pPr>
        <w:pStyle w:val="Heading4"/>
      </w:pPr>
      <w:r>
        <w:t xml:space="preserve">Wealth, civil society, support, AND courts check. </w:t>
      </w:r>
    </w:p>
    <w:p w14:paraId="5901E73D" w14:textId="77777777" w:rsidR="00C87BF9" w:rsidRPr="00CC536B" w:rsidRDefault="00C87BF9" w:rsidP="00C87BF9">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3910F2BE" w14:textId="77777777" w:rsidR="00C87BF9" w:rsidRPr="00CC536B" w:rsidRDefault="00C87BF9" w:rsidP="00C87BF9">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4362D5">
        <w:rPr>
          <w:rStyle w:val="StyleUnderline"/>
        </w:rPr>
        <w:t xml:space="preserve">it </w:t>
      </w:r>
      <w:r w:rsidRPr="00CC536B">
        <w:rPr>
          <w:rStyle w:val="StyleUnderline"/>
          <w:highlight w:val="cyan"/>
        </w:rPr>
        <w:t>has</w:t>
      </w:r>
      <w:r w:rsidRPr="004362D5">
        <w:rPr>
          <w:rStyle w:val="StyleUnderline"/>
        </w:rPr>
        <w:t xml:space="preserve"> </w:t>
      </w:r>
      <w:r w:rsidRPr="004362D5">
        <w:rPr>
          <w:rStyle w:val="Emphasis"/>
        </w:rPr>
        <w:t xml:space="preserve">crucial </w:t>
      </w:r>
      <w:r w:rsidRPr="004362D5">
        <w:rPr>
          <w:rStyle w:val="Emphasis"/>
          <w:highlight w:val="cyan"/>
        </w:rPr>
        <w:t>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5A3D25DC" w14:textId="77777777" w:rsidR="00C87BF9" w:rsidRPr="00CC536B" w:rsidRDefault="00C87BF9" w:rsidP="00C87BF9">
      <w:pPr>
        <w:rPr>
          <w:sz w:val="16"/>
        </w:rPr>
      </w:pPr>
      <w:r w:rsidRPr="00CC536B">
        <w:rPr>
          <w:sz w:val="16"/>
        </w:rPr>
        <w:t>Wealth Is Good for Democracy</w:t>
      </w:r>
    </w:p>
    <w:p w14:paraId="76E243A8" w14:textId="77777777" w:rsidR="00C87BF9" w:rsidRPr="00CC536B" w:rsidRDefault="00C87BF9" w:rsidP="00C87BF9">
      <w:pPr>
        <w:rPr>
          <w:sz w:val="16"/>
        </w:rPr>
      </w:pPr>
      <w:r w:rsidRPr="004362D5">
        <w:rPr>
          <w:rStyle w:val="Emphasis"/>
        </w:rPr>
        <w:t>Rich</w:t>
      </w:r>
      <w:r w:rsidRPr="004362D5">
        <w:rPr>
          <w:rStyle w:val="StyleUnderline"/>
        </w:rPr>
        <w:t xml:space="preserve"> democracies </w:t>
      </w:r>
      <w:r w:rsidRPr="004362D5">
        <w:rPr>
          <w:rStyle w:val="Emphasis"/>
        </w:rPr>
        <w:t>rarely</w:t>
      </w:r>
      <w:r w:rsidRPr="004362D5">
        <w:rPr>
          <w:rStyle w:val="StyleUnderline"/>
        </w:rPr>
        <w:t xml:space="preserve"> die</w:t>
      </w:r>
      <w:r w:rsidRPr="004362D5">
        <w:rPr>
          <w:sz w:val="16"/>
        </w:rPr>
        <w:t>. As the political scientist Seymour Martin Lipset wrote in 1959, “</w:t>
      </w:r>
      <w:r w:rsidRPr="004362D5">
        <w:rPr>
          <w:rStyle w:val="StyleUnderline"/>
        </w:rPr>
        <w:t>The more well-to-do</w:t>
      </w:r>
      <w:r w:rsidRPr="004362D5">
        <w:rPr>
          <w:sz w:val="16"/>
        </w:rPr>
        <w:t xml:space="preserve"> a nation, </w:t>
      </w:r>
      <w:r w:rsidRPr="004362D5">
        <w:rPr>
          <w:rStyle w:val="StyleUnderline"/>
        </w:rPr>
        <w:t>the greater the chances</w:t>
      </w:r>
      <w:r w:rsidRPr="004362D5">
        <w:rPr>
          <w:sz w:val="16"/>
        </w:rPr>
        <w:t xml:space="preserve"> that </w:t>
      </w:r>
      <w:r w:rsidRPr="004362D5">
        <w:rPr>
          <w:rStyle w:val="StyleUnderline"/>
        </w:rPr>
        <w:t xml:space="preserve">it will </w:t>
      </w:r>
      <w:r w:rsidRPr="004362D5">
        <w:rPr>
          <w:rStyle w:val="Emphasis"/>
        </w:rPr>
        <w:t>sustain</w:t>
      </w:r>
      <w:r w:rsidRPr="004362D5">
        <w:rPr>
          <w:rStyle w:val="StyleUnderline"/>
        </w:rPr>
        <w:t xml:space="preserve"> democracy</w:t>
      </w:r>
      <w:r w:rsidRPr="004362D5">
        <w:rPr>
          <w:sz w:val="16"/>
        </w:rPr>
        <w:t>.” In fact, he added, the idea goes back to Aristotle. Whether high per capita income can make a nation democratic is not so clear, and definitions of democracy</w:t>
      </w:r>
      <w:r w:rsidRPr="00CC536B">
        <w:rPr>
          <w:sz w:val="16"/>
        </w:rPr>
        <w:t>, let alone calculations of income, can be squishy, but the general claim that wealth sustains democracy has repeatedly held up.</w:t>
      </w:r>
    </w:p>
    <w:p w14:paraId="614A82F5" w14:textId="77777777" w:rsidR="00C87BF9" w:rsidRPr="00CC536B" w:rsidRDefault="00C87BF9" w:rsidP="00C87BF9">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028EE5AC" w14:textId="77777777" w:rsidR="00C87BF9" w:rsidRPr="00CC536B" w:rsidRDefault="00C87BF9" w:rsidP="00C87BF9">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3F0DA3D8" w14:textId="77777777" w:rsidR="00C87BF9" w:rsidRPr="00CC536B" w:rsidRDefault="00C87BF9" w:rsidP="00C87BF9">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09535D55" w14:textId="77777777" w:rsidR="00C87BF9" w:rsidRPr="00CC536B" w:rsidRDefault="00C87BF9" w:rsidP="00C87BF9">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5E303169" w14:textId="77777777" w:rsidR="00C87BF9" w:rsidRPr="00CC536B" w:rsidRDefault="00C87BF9" w:rsidP="00C87BF9">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79E47770" w14:textId="77777777" w:rsidR="00C87BF9" w:rsidRPr="00CC536B" w:rsidRDefault="00C87BF9" w:rsidP="00C87BF9">
      <w:pPr>
        <w:rPr>
          <w:sz w:val="16"/>
        </w:rPr>
      </w:pPr>
      <w:r w:rsidRPr="00CC536B">
        <w:rPr>
          <w:rStyle w:val="Emphasis"/>
          <w:highlight w:val="cyan"/>
        </w:rPr>
        <w:lastRenderedPageBreak/>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Longevity surely contributes here, too, because the longer those institutions have to mature, the more established they become.</w:t>
      </w:r>
    </w:p>
    <w:p w14:paraId="4CC6EBEA" w14:textId="77777777" w:rsidR="00C87BF9" w:rsidRPr="00CC536B" w:rsidRDefault="00C87BF9" w:rsidP="00C87BF9">
      <w:pPr>
        <w:rPr>
          <w:sz w:val="16"/>
        </w:rPr>
      </w:pPr>
      <w:r w:rsidRPr="00CC536B">
        <w:rPr>
          <w:sz w:val="16"/>
        </w:rPr>
        <w:t>Presidents Are Better for Democracy Than Prime Ministers</w:t>
      </w:r>
    </w:p>
    <w:p w14:paraId="06553CF7" w14:textId="77777777" w:rsidR="00C87BF9" w:rsidRPr="00CC536B" w:rsidRDefault="00C87BF9" w:rsidP="00C87BF9">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0F1071C0" w14:textId="77777777" w:rsidR="00C87BF9" w:rsidRPr="00CC536B" w:rsidRDefault="00C87BF9" w:rsidP="00C87BF9">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04E89810" w14:textId="77777777" w:rsidR="00C87BF9" w:rsidRPr="00CC536B" w:rsidRDefault="00C87BF9" w:rsidP="00C87BF9">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6A1E51F6" w14:textId="77777777" w:rsidR="00C87BF9" w:rsidRPr="00CC536B" w:rsidRDefault="00C87BF9" w:rsidP="00C87BF9">
      <w:pPr>
        <w:rPr>
          <w:sz w:val="16"/>
        </w:rPr>
      </w:pPr>
      <w:r w:rsidRPr="00CC536B">
        <w:rPr>
          <w:sz w:val="16"/>
        </w:rPr>
        <w:t>Trump Is Less Popular Than Successful Autocrats</w:t>
      </w:r>
    </w:p>
    <w:p w14:paraId="283B3464" w14:textId="77777777" w:rsidR="00C87BF9" w:rsidRPr="00CC536B" w:rsidRDefault="00C87BF9" w:rsidP="00C87BF9">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0255BAFF" w14:textId="77777777" w:rsidR="00C87BF9" w:rsidRPr="00CC536B" w:rsidRDefault="00C87BF9" w:rsidP="00C87BF9">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2DF373DF" w14:textId="77777777" w:rsidR="00C87BF9" w:rsidRPr="00CC536B" w:rsidRDefault="00C87BF9" w:rsidP="00C87BF9">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6FB1046F" w14:textId="77777777" w:rsidR="00C87BF9" w:rsidRPr="00CC536B" w:rsidRDefault="00C87BF9" w:rsidP="00C87BF9">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7503FFAC" w14:textId="77777777" w:rsidR="00C87BF9" w:rsidRPr="00CC536B" w:rsidRDefault="00C87BF9" w:rsidP="00C87BF9">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35745229" w14:textId="77777777" w:rsidR="00C87BF9" w:rsidRPr="00CC536B" w:rsidRDefault="00C87BF9" w:rsidP="00C87BF9">
      <w:pPr>
        <w:rPr>
          <w:sz w:val="16"/>
        </w:rPr>
      </w:pPr>
      <w:r w:rsidRPr="00D541D6">
        <w:rPr>
          <w:rStyle w:val="StyleUnderline"/>
        </w:rPr>
        <w:lastRenderedPageBreak/>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4A80BF4B" w14:textId="77777777" w:rsidR="00C87BF9" w:rsidRPr="00CC536B" w:rsidRDefault="00C87BF9" w:rsidP="00C87BF9">
      <w:pPr>
        <w:rPr>
          <w:sz w:val="16"/>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48377643" w14:textId="77777777" w:rsidR="00C87BF9" w:rsidRPr="00CC536B" w:rsidRDefault="00C87BF9" w:rsidP="00C87BF9">
      <w:pPr>
        <w:rPr>
          <w:sz w:val="16"/>
        </w:rPr>
      </w:pPr>
      <w:r w:rsidRPr="00CC536B">
        <w:rPr>
          <w:sz w:val="16"/>
        </w:rPr>
        <w:t>The Supreme Court Still Has Power</w:t>
      </w:r>
    </w:p>
    <w:p w14:paraId="12C0D643" w14:textId="77777777" w:rsidR="00C87BF9" w:rsidRPr="00CC536B" w:rsidRDefault="00C87BF9" w:rsidP="00C87BF9">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0AE88DBA" w14:textId="77777777" w:rsidR="00C87BF9" w:rsidRPr="00CC536B" w:rsidRDefault="00C87BF9" w:rsidP="00C87BF9">
      <w:pPr>
        <w:rPr>
          <w:sz w:val="16"/>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1691D3B1" w14:textId="77777777" w:rsidR="00C87BF9" w:rsidRPr="00CC536B" w:rsidRDefault="00C87BF9" w:rsidP="00C87BF9">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7372ECD6" w14:textId="77777777" w:rsidR="00C87BF9" w:rsidRPr="00CC536B" w:rsidRDefault="00C87BF9" w:rsidP="00C87BF9">
      <w:pPr>
        <w:rPr>
          <w:sz w:val="16"/>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1AF4CF25" w14:textId="77777777" w:rsidR="00C87BF9" w:rsidRPr="00CC536B" w:rsidRDefault="00C87BF9" w:rsidP="00C87BF9">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w:t>
      </w:r>
      <w:r w:rsidRPr="00CC536B">
        <w:rPr>
          <w:sz w:val="16"/>
        </w:rPr>
        <w:lastRenderedPageBreak/>
        <w:t xml:space="preserve">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3CBB8C98" w14:textId="77777777" w:rsidR="00C87BF9" w:rsidRDefault="00C87BF9" w:rsidP="00C87BF9">
      <w:pPr>
        <w:rPr>
          <w:sz w:val="16"/>
        </w:rPr>
      </w:pPr>
      <w:r w:rsidRPr="00CC536B">
        <w:rPr>
          <w:sz w:val="16"/>
        </w:rPr>
        <w:t xml:space="preserve">Finally, </w:t>
      </w:r>
      <w:r w:rsidRPr="00CC536B">
        <w:rPr>
          <w:rStyle w:val="Emphasis"/>
          <w:highlight w:val="cyan"/>
        </w:rPr>
        <w:t>violating</w:t>
      </w:r>
      <w:r w:rsidRPr="007001EC">
        <w:rPr>
          <w:rStyle w:val="StyleUnderline"/>
        </w:rPr>
        <w:t xml:space="preserve"> a Supreme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020D6802" w14:textId="77777777" w:rsidR="00C87BF9" w:rsidRDefault="00C87BF9" w:rsidP="00C87BF9">
      <w:pPr>
        <w:pStyle w:val="Heading3"/>
      </w:pPr>
      <w:r>
        <w:lastRenderedPageBreak/>
        <w:t>Polycrisis---2NC</w:t>
      </w:r>
    </w:p>
    <w:p w14:paraId="575BBE76" w14:textId="77777777" w:rsidR="00C87BF9" w:rsidRDefault="00C87BF9" w:rsidP="00C87BF9">
      <w:pPr>
        <w:pStyle w:val="Heading4"/>
        <w:rPr>
          <w:lang w:eastAsia="ko-KR"/>
        </w:rPr>
      </w:pPr>
      <w:r>
        <w:rPr>
          <w:lang w:eastAsia="ko-KR"/>
        </w:rPr>
        <w:t>Finishing Smith.</w:t>
      </w:r>
    </w:p>
    <w:p w14:paraId="75A69560" w14:textId="77777777" w:rsidR="00C87BF9" w:rsidRPr="000E4F2A" w:rsidRDefault="00C87BF9" w:rsidP="00C87BF9">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12BD72EC" w14:textId="77777777" w:rsidR="00C87BF9" w:rsidRPr="00BD55F5" w:rsidRDefault="00C87BF9" w:rsidP="00C87BF9">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08EE828F" w14:textId="77777777" w:rsidR="00C87BF9" w:rsidRPr="00BD55F5" w:rsidRDefault="00C87BF9" w:rsidP="00C87BF9">
      <w:pPr>
        <w:rPr>
          <w:sz w:val="16"/>
          <w:lang w:eastAsia="ko-KR"/>
        </w:rPr>
      </w:pPr>
      <w:r w:rsidRPr="00BD55F5">
        <w:rPr>
          <w:sz w:val="16"/>
          <w:lang w:eastAsia="ko-KR"/>
        </w:rPr>
        <w:t>The polycrisis illusion</w:t>
      </w:r>
    </w:p>
    <w:p w14:paraId="41134B9E" w14:textId="77777777" w:rsidR="00C87BF9" w:rsidRPr="00BD55F5" w:rsidRDefault="00C87BF9" w:rsidP="00C87BF9">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1C48B18F" w14:textId="77777777" w:rsidR="00C87BF9" w:rsidRDefault="00C87BF9" w:rsidP="00C87BF9">
      <w:pPr>
        <w:rPr>
          <w:rStyle w:val="Emphasis"/>
          <w:highlight w:val="cyan"/>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p>
    <w:p w14:paraId="2BD08787" w14:textId="77777777" w:rsidR="00C87BF9" w:rsidRPr="00F66F9F" w:rsidRDefault="00C87BF9" w:rsidP="00C87BF9">
      <w:r w:rsidRPr="00F66F9F">
        <w:rPr>
          <w:highlight w:val="lightGray"/>
        </w:rPr>
        <w:t>&lt;&lt;MARKED&gt;&gt;</w:t>
      </w:r>
    </w:p>
    <w:p w14:paraId="79EC11F1" w14:textId="77777777" w:rsidR="00C87BF9" w:rsidRPr="00BD55F5" w:rsidRDefault="00C87BF9" w:rsidP="00C87BF9">
      <w:pPr>
        <w:rPr>
          <w:sz w:val="16"/>
          <w:lang w:eastAsia="ko-KR"/>
        </w:rPr>
      </w:pP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70794AD3" w14:textId="77777777" w:rsidR="00C87BF9" w:rsidRPr="00BD55F5" w:rsidRDefault="00C87BF9" w:rsidP="00C87BF9">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78387FA7" w14:textId="77777777" w:rsidR="00C87BF9" w:rsidRPr="00BD55F5" w:rsidRDefault="00C87BF9" w:rsidP="00C87BF9">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2A862560" w14:textId="77777777" w:rsidR="00C87BF9" w:rsidRPr="00BD55F5" w:rsidRDefault="00C87BF9" w:rsidP="00C87BF9">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7754A984" w14:textId="77777777" w:rsidR="00C87BF9" w:rsidRPr="00BD55F5" w:rsidRDefault="00C87BF9" w:rsidP="00C87BF9">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05F81E66" w14:textId="77777777" w:rsidR="00C87BF9" w:rsidRPr="00BD55F5" w:rsidRDefault="00C87BF9" w:rsidP="00C87BF9">
      <w:pPr>
        <w:rPr>
          <w:sz w:val="16"/>
          <w:lang w:eastAsia="ko-KR"/>
        </w:rPr>
      </w:pPr>
      <w:r w:rsidRPr="00BD55F5">
        <w:rPr>
          <w:sz w:val="16"/>
          <w:lang w:eastAsia="ko-KR"/>
        </w:rPr>
        <w:lastRenderedPageBreak/>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1AB2E2AF" w14:textId="77777777" w:rsidR="00C87BF9" w:rsidRDefault="00C87BF9" w:rsidP="00C87BF9">
      <w:pPr>
        <w:rPr>
          <w:sz w:val="16"/>
          <w:lang w:eastAsia="ko-KR"/>
        </w:rPr>
      </w:pPr>
      <w:r>
        <w:rPr>
          <w:sz w:val="16"/>
          <w:lang w:eastAsia="ko-KR"/>
        </w:rPr>
        <w:t>&lt;&lt;TEXT CONDENSED, NONE OMITTED&gt;&gt;</w:t>
      </w:r>
    </w:p>
    <w:p w14:paraId="5BAF0CD1" w14:textId="77777777" w:rsidR="00C87BF9" w:rsidRPr="00BD55F5" w:rsidRDefault="00C87BF9" w:rsidP="00C87BF9">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658BA56F" w14:textId="77777777" w:rsidR="00C87BF9" w:rsidRPr="00BD55F5" w:rsidRDefault="00C87BF9" w:rsidP="00C87BF9">
      <w:pPr>
        <w:rPr>
          <w:sz w:val="16"/>
          <w:lang w:eastAsia="ko-KR"/>
        </w:rPr>
      </w:pPr>
      <w:r>
        <w:rPr>
          <w:sz w:val="16"/>
          <w:lang w:eastAsia="ko-KR"/>
        </w:rPr>
        <w:t>&lt;&lt;PARAGRAPH BREAKS RESUME&gt;&gt;</w:t>
      </w:r>
    </w:p>
    <w:p w14:paraId="395688AA" w14:textId="77777777" w:rsidR="00C87BF9" w:rsidRPr="00813CF8" w:rsidRDefault="00C87BF9" w:rsidP="00C87BF9">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47C5A678" w14:textId="77777777" w:rsidR="00C87BF9" w:rsidRPr="000E4F2A" w:rsidRDefault="00C87BF9" w:rsidP="00C87BF9">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049012BA" w14:textId="77777777" w:rsidR="00C87BF9" w:rsidRPr="000E4F2A" w:rsidRDefault="00C87BF9" w:rsidP="00C87BF9">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262B27D6" w14:textId="77777777" w:rsidR="00C87BF9" w:rsidRPr="00BD55F5" w:rsidRDefault="00C87BF9" w:rsidP="00C87BF9">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60A41468" w14:textId="77777777" w:rsidR="00C87BF9" w:rsidRPr="001F3BFF" w:rsidRDefault="00C87BF9" w:rsidP="00C87BF9">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11AFC78E" w14:textId="77777777" w:rsidR="00C87BF9" w:rsidRPr="001F3BFF" w:rsidRDefault="00C87BF9" w:rsidP="00C87BF9">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1F874A09" w14:textId="77777777" w:rsidR="00C87BF9" w:rsidRPr="001F3BFF" w:rsidRDefault="00C87BF9" w:rsidP="00C87BF9">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242FFEA2" w14:textId="77777777" w:rsidR="00C87BF9" w:rsidRPr="001F3BFF" w:rsidRDefault="00C87BF9" w:rsidP="00C87BF9">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60484BA4" w14:textId="77777777" w:rsidR="00C87BF9" w:rsidRDefault="00C87BF9" w:rsidP="00C87BF9">
      <w:pPr>
        <w:rPr>
          <w:sz w:val="16"/>
          <w:lang w:eastAsia="ko-KR"/>
        </w:rPr>
      </w:pPr>
      <w:r>
        <w:rPr>
          <w:sz w:val="16"/>
          <w:lang w:eastAsia="ko-KR"/>
        </w:rPr>
        <w:lastRenderedPageBreak/>
        <w:t xml:space="preserve">&lt;&lt;TEXT CONDENSED, NONE OMITTED&gt;&gt; </w:t>
      </w:r>
    </w:p>
    <w:p w14:paraId="508AB4A9" w14:textId="77777777" w:rsidR="00C87BF9" w:rsidRPr="001F3BFF" w:rsidRDefault="00C87BF9" w:rsidP="00C87BF9">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74418850" w14:textId="77777777" w:rsidR="00C87BF9" w:rsidRDefault="00C87BF9" w:rsidP="00C87BF9">
      <w:pPr>
        <w:rPr>
          <w:sz w:val="16"/>
          <w:lang w:eastAsia="ko-KR"/>
        </w:rPr>
      </w:pPr>
      <w:r>
        <w:rPr>
          <w:sz w:val="16"/>
          <w:lang w:eastAsia="ko-KR"/>
        </w:rPr>
        <w:t>&lt;&lt;PARAGRAPH BREAKS RESUME&gt;&gt;</w:t>
      </w:r>
    </w:p>
    <w:p w14:paraId="11176BDD" w14:textId="77777777" w:rsidR="00C87BF9" w:rsidRPr="001F3BFF" w:rsidRDefault="00C87BF9" w:rsidP="00C87BF9">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4A91A812" w14:textId="77777777" w:rsidR="00C87BF9" w:rsidRPr="001F3BFF" w:rsidRDefault="00C87BF9" w:rsidP="00C87BF9">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50E98983" w14:textId="77777777" w:rsidR="00C87BF9" w:rsidRPr="001F3BFF" w:rsidRDefault="00C87BF9" w:rsidP="00C87BF9">
      <w:pPr>
        <w:rPr>
          <w:sz w:val="16"/>
          <w:lang w:eastAsia="ko-KR"/>
        </w:rPr>
      </w:pPr>
      <w:r w:rsidRPr="001F3BFF">
        <w:rPr>
          <w:sz w:val="16"/>
          <w:lang w:eastAsia="ko-KR"/>
        </w:rPr>
        <w:t>So maybe Niall Ferguson has a point; what some are calling a polycrisis could just be history rhyming with itself.</w:t>
      </w:r>
    </w:p>
    <w:p w14:paraId="2A4D51AA" w14:textId="77777777" w:rsidR="00C87BF9" w:rsidRPr="001F3BFF" w:rsidRDefault="00C87BF9" w:rsidP="00C87BF9">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7342AFE3" w14:textId="77777777" w:rsidR="00C87BF9" w:rsidRPr="001F3BFF" w:rsidRDefault="00C87BF9" w:rsidP="00C87BF9">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60627C18" w14:textId="77777777" w:rsidR="00C87BF9" w:rsidRPr="001F3BFF" w:rsidRDefault="00C87BF9" w:rsidP="00C87BF9">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3D3F7C76" w14:textId="77777777" w:rsidR="00C87BF9" w:rsidRPr="001F3BFF" w:rsidRDefault="00C87BF9" w:rsidP="00C87BF9">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4796893E" w14:textId="77777777" w:rsidR="00C87BF9" w:rsidRPr="001F3BFF" w:rsidRDefault="00C87BF9" w:rsidP="00C87BF9">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751BE936" w14:textId="77777777" w:rsidR="00C87BF9" w:rsidRPr="001F3BFF" w:rsidRDefault="00C87BF9" w:rsidP="00C87BF9">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4ACEA6B7" w14:textId="77777777" w:rsidR="00C87BF9" w:rsidRPr="001F3BFF" w:rsidRDefault="00C87BF9" w:rsidP="00C87BF9">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74DE9C1C" w14:textId="77777777" w:rsidR="00C87BF9" w:rsidRPr="001F3BFF" w:rsidRDefault="00C87BF9" w:rsidP="00C87BF9">
      <w:pPr>
        <w:rPr>
          <w:sz w:val="16"/>
          <w:lang w:eastAsia="ko-KR"/>
        </w:rPr>
      </w:pPr>
      <w:r w:rsidRPr="001F3BFF">
        <w:rPr>
          <w:sz w:val="16"/>
          <w:lang w:eastAsia="ko-KR"/>
        </w:rPr>
        <w:lastRenderedPageBreak/>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1B17D203" w14:textId="77777777" w:rsidR="00C87BF9" w:rsidRPr="001F3BFF" w:rsidRDefault="00C87BF9" w:rsidP="00C87BF9">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7BE08FE2" w14:textId="77777777" w:rsidR="00C87BF9" w:rsidRPr="001F3BFF" w:rsidRDefault="00C87BF9" w:rsidP="00C87BF9">
      <w:pPr>
        <w:rPr>
          <w:sz w:val="16"/>
          <w:lang w:eastAsia="ko-KR"/>
        </w:rPr>
      </w:pPr>
      <w:r w:rsidRPr="001F3BFF">
        <w:rPr>
          <w:sz w:val="16"/>
          <w:lang w:eastAsia="ko-KR"/>
        </w:rPr>
        <w:t>Predicting the unpredictable</w:t>
      </w:r>
    </w:p>
    <w:p w14:paraId="70FCC649" w14:textId="77777777" w:rsidR="00C87BF9" w:rsidRPr="001F3BFF" w:rsidRDefault="00C87BF9" w:rsidP="00C87BF9">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2C4FE205" w14:textId="77777777" w:rsidR="00C87BF9" w:rsidRPr="001F3BFF" w:rsidRDefault="00C87BF9" w:rsidP="00C87BF9">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38581F97" w14:textId="7B1EF11E" w:rsidR="005D388F" w:rsidRDefault="00C87BF9" w:rsidP="005D388F">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46B3D421" w14:textId="23751C3F" w:rsidR="00911292" w:rsidRDefault="00911292" w:rsidP="00911292">
      <w:pPr>
        <w:pStyle w:val="Heading1"/>
      </w:pPr>
      <w:r>
        <w:t>1NR---Round 7---Wake</w:t>
      </w:r>
    </w:p>
    <w:p w14:paraId="538BEE42" w14:textId="77777777" w:rsidR="00911292" w:rsidRDefault="00911292" w:rsidP="00911292">
      <w:pPr>
        <w:pStyle w:val="Heading2"/>
      </w:pPr>
      <w:r>
        <w:t>K---Cap</w:t>
      </w:r>
    </w:p>
    <w:p w14:paraId="3A404F64" w14:textId="77777777" w:rsidR="00911292" w:rsidRDefault="00911292" w:rsidP="00911292">
      <w:pPr>
        <w:pStyle w:val="Heading3"/>
      </w:pPr>
      <w:r>
        <w:t>KICK---1NR</w:t>
      </w:r>
    </w:p>
    <w:p w14:paraId="50327B01" w14:textId="77777777" w:rsidR="00911292" w:rsidRDefault="00911292" w:rsidP="00911292">
      <w:pPr>
        <w:pStyle w:val="Heading2"/>
      </w:pPr>
      <w:r>
        <w:t>CP---Employment</w:t>
      </w:r>
    </w:p>
    <w:p w14:paraId="3BA5C0BC" w14:textId="77777777" w:rsidR="00911292" w:rsidRDefault="00911292" w:rsidP="00911292">
      <w:pPr>
        <w:pStyle w:val="Heading3"/>
      </w:pPr>
      <w:r>
        <w:t>Condo---1NR</w:t>
      </w:r>
    </w:p>
    <w:p w14:paraId="60DFD14C" w14:textId="77777777" w:rsidR="00911292" w:rsidRDefault="00911292" w:rsidP="00911292">
      <w:pPr>
        <w:pStyle w:val="Heading3"/>
      </w:pPr>
      <w:r>
        <w:t>Russia---Impact---2NC</w:t>
      </w:r>
    </w:p>
    <w:p w14:paraId="056D4B1F" w14:textId="77777777" w:rsidR="00911292" w:rsidRDefault="00911292" w:rsidP="00911292">
      <w:pPr>
        <w:pStyle w:val="Heading4"/>
      </w:pPr>
      <w:r>
        <w:t xml:space="preserve">High oil prices </w:t>
      </w:r>
      <w:r w:rsidRPr="007A19BE">
        <w:rPr>
          <w:u w:val="single"/>
        </w:rPr>
        <w:t>ignite multiple</w:t>
      </w:r>
      <w:r>
        <w:t xml:space="preserve"> nuclear </w:t>
      </w:r>
      <w:r w:rsidRPr="007A19BE">
        <w:rPr>
          <w:u w:val="single"/>
        </w:rPr>
        <w:t>hot spots</w:t>
      </w:r>
      <w:r>
        <w:t>.</w:t>
      </w:r>
    </w:p>
    <w:p w14:paraId="4CE79710" w14:textId="77777777" w:rsidR="00911292" w:rsidRPr="0047125E" w:rsidRDefault="00911292" w:rsidP="00911292">
      <w:r w:rsidRPr="00ED7E07">
        <w:rPr>
          <w:rStyle w:val="Style13ptBold"/>
        </w:rPr>
        <w:t>Aslanli ’24</w:t>
      </w:r>
      <w:r>
        <w:t xml:space="preserve"> [Kenan; 2024; faculty member at Ankara Yıldırım Beyazıt University, Department of International Relations; Russia’s Foreign Energy Policy: Resources Actors, Conflicts, “Conceptual Framework: Foreign Policy, Foreign Energy Policy and Energy Conflicts,” Ch. 3]</w:t>
      </w:r>
    </w:p>
    <w:p w14:paraId="6B9B207E" w14:textId="77777777" w:rsidR="00911292" w:rsidRPr="00A46505" w:rsidRDefault="00911292" w:rsidP="00911292">
      <w:pPr>
        <w:rPr>
          <w:sz w:val="16"/>
        </w:rPr>
      </w:pPr>
      <w:r w:rsidRPr="00A46505">
        <w:rPr>
          <w:sz w:val="16"/>
        </w:rPr>
        <w:t xml:space="preserve">O’Sullivan (2013) underlined that energy factors and oil-gas revenues can also play the role of means (resources) or ways (tools) to attain grand strategy objectives (pp. 30–47). </w:t>
      </w:r>
      <w:r w:rsidRPr="0051395F">
        <w:rPr>
          <w:rStyle w:val="StyleUnderline"/>
          <w:highlight w:val="cyan"/>
        </w:rPr>
        <w:t xml:space="preserve">For </w:t>
      </w:r>
      <w:r w:rsidRPr="0051395F">
        <w:rPr>
          <w:rStyle w:val="Emphasis"/>
          <w:highlight w:val="cyan"/>
        </w:rPr>
        <w:t>energy-rich</w:t>
      </w:r>
      <w:r w:rsidRPr="0051395F">
        <w:rPr>
          <w:rStyle w:val="StyleUnderline"/>
        </w:rPr>
        <w:t xml:space="preserve"> countries</w:t>
      </w:r>
      <w:r w:rsidRPr="00A46505">
        <w:rPr>
          <w:sz w:val="16"/>
        </w:rPr>
        <w:t xml:space="preserve"> such as </w:t>
      </w:r>
      <w:r w:rsidRPr="0051395F">
        <w:rPr>
          <w:rStyle w:val="StyleUnderline"/>
          <w:highlight w:val="cyan"/>
        </w:rPr>
        <w:t>Russia</w:t>
      </w:r>
      <w:r w:rsidRPr="00474579">
        <w:rPr>
          <w:rStyle w:val="StyleUnderline"/>
        </w:rPr>
        <w:t xml:space="preserve">, their energy </w:t>
      </w:r>
      <w:r w:rsidRPr="0051395F">
        <w:rPr>
          <w:rStyle w:val="Emphasis"/>
          <w:highlight w:val="cyan"/>
        </w:rPr>
        <w:t>resources</w:t>
      </w:r>
      <w:r w:rsidRPr="0051395F">
        <w:rPr>
          <w:rStyle w:val="StyleUnderline"/>
          <w:highlight w:val="cyan"/>
        </w:rPr>
        <w:t xml:space="preserve"> and</w:t>
      </w:r>
      <w:r w:rsidRPr="00474579">
        <w:rPr>
          <w:rStyle w:val="StyleUnderline"/>
        </w:rPr>
        <w:t xml:space="preserve"> energy </w:t>
      </w:r>
      <w:r w:rsidRPr="0051395F">
        <w:rPr>
          <w:rStyle w:val="Emphasis"/>
          <w:highlight w:val="cyan"/>
        </w:rPr>
        <w:t>exports</w:t>
      </w:r>
      <w:r w:rsidRPr="0051395F">
        <w:rPr>
          <w:rStyle w:val="StyleUnderline"/>
          <w:highlight w:val="cyan"/>
        </w:rPr>
        <w:t xml:space="preserve"> are</w:t>
      </w:r>
      <w:r w:rsidRPr="00A46505">
        <w:rPr>
          <w:sz w:val="16"/>
        </w:rPr>
        <w:t xml:space="preserve"> mostly </w:t>
      </w:r>
      <w:r w:rsidRPr="00474579">
        <w:rPr>
          <w:rStyle w:val="StyleUnderline"/>
        </w:rPr>
        <w:t xml:space="preserve">a </w:t>
      </w:r>
      <w:r w:rsidRPr="0051395F">
        <w:rPr>
          <w:rStyle w:val="StyleUnderline"/>
          <w:highlight w:val="cyan"/>
        </w:rPr>
        <w:t>tool to achieve</w:t>
      </w:r>
      <w:r w:rsidRPr="00474579">
        <w:rPr>
          <w:rStyle w:val="StyleUnderline"/>
        </w:rPr>
        <w:t xml:space="preserve"> the </w:t>
      </w:r>
      <w:r w:rsidRPr="0051395F">
        <w:rPr>
          <w:rStyle w:val="Emphasis"/>
          <w:highlight w:val="cyan"/>
        </w:rPr>
        <w:t>grand strategy</w:t>
      </w:r>
      <w:r w:rsidRPr="00474579">
        <w:rPr>
          <w:rStyle w:val="StyleUnderline"/>
        </w:rPr>
        <w:t xml:space="preserve">. Russia used energy resources as a political and economic </w:t>
      </w:r>
      <w:r w:rsidRPr="00474579">
        <w:rPr>
          <w:rStyle w:val="Emphasis"/>
        </w:rPr>
        <w:t>pressure</w:t>
      </w:r>
      <w:r w:rsidRPr="00474579">
        <w:rPr>
          <w:rStyle w:val="StyleUnderline"/>
        </w:rPr>
        <w:t xml:space="preserve"> tool</w:t>
      </w:r>
      <w:r w:rsidRPr="00A46505">
        <w:rPr>
          <w:sz w:val="16"/>
        </w:rPr>
        <w:t xml:space="preserve"> violating an acceptable market competition </w:t>
      </w:r>
      <w:r w:rsidRPr="0051395F">
        <w:rPr>
          <w:rStyle w:val="StyleUnderline"/>
        </w:rPr>
        <w:t>to reach</w:t>
      </w:r>
      <w:r w:rsidRPr="00474579">
        <w:rPr>
          <w:rStyle w:val="StyleUnderline"/>
        </w:rPr>
        <w:t xml:space="preserve"> the </w:t>
      </w:r>
      <w:r w:rsidRPr="00474579">
        <w:rPr>
          <w:rStyle w:val="Emphasis"/>
        </w:rPr>
        <w:t>strategic ends</w:t>
      </w:r>
      <w:r w:rsidRPr="00474579">
        <w:rPr>
          <w:rStyle w:val="StyleUnderline"/>
        </w:rPr>
        <w:t xml:space="preserve"> of the </w:t>
      </w:r>
      <w:r w:rsidRPr="00474579">
        <w:rPr>
          <w:rStyle w:val="Emphasis"/>
        </w:rPr>
        <w:t>grand strategy</w:t>
      </w:r>
      <w:r w:rsidRPr="00474579">
        <w:rPr>
          <w:rStyle w:val="StyleUnderline"/>
        </w:rPr>
        <w:t xml:space="preserve">. Russia’s </w:t>
      </w:r>
      <w:r w:rsidRPr="00474579">
        <w:rPr>
          <w:rStyle w:val="Emphasis"/>
        </w:rPr>
        <w:t>abundant</w:t>
      </w:r>
      <w:r w:rsidRPr="00474579">
        <w:rPr>
          <w:rStyle w:val="StyleUnderline"/>
        </w:rPr>
        <w:t xml:space="preserve"> natural resources including </w:t>
      </w:r>
      <w:r w:rsidRPr="00474579">
        <w:rPr>
          <w:rStyle w:val="Emphasis"/>
        </w:rPr>
        <w:t>oil-gas reserves</w:t>
      </w:r>
      <w:r w:rsidRPr="00474579">
        <w:rPr>
          <w:rStyle w:val="StyleUnderline"/>
        </w:rPr>
        <w:t xml:space="preserve"> function as a tool to reach</w:t>
      </w:r>
      <w:r w:rsidRPr="00A46505">
        <w:rPr>
          <w:sz w:val="16"/>
        </w:rPr>
        <w:t xml:space="preserve"> the </w:t>
      </w:r>
      <w:r w:rsidRPr="00474579">
        <w:rPr>
          <w:rStyle w:val="Emphasis"/>
        </w:rPr>
        <w:t>strategic</w:t>
      </w:r>
      <w:r w:rsidRPr="00474579">
        <w:rPr>
          <w:rStyle w:val="StyleUnderline"/>
        </w:rPr>
        <w:t xml:space="preserve"> objectives</w:t>
      </w:r>
      <w:r w:rsidRPr="00A46505">
        <w:rPr>
          <w:sz w:val="16"/>
        </w:rPr>
        <w:t xml:space="preserve"> of the grand strategy. But also, this tool could be converted to the strategic goal of the grand strategy that requires protection from any foreign take-over or capture (Katz, 2006). In other words, the energy factor has a double function for the Russian grand strategy as a mean and end simultaneously. </w:t>
      </w:r>
      <w:r w:rsidRPr="00474579">
        <w:rPr>
          <w:rStyle w:val="StyleUnderline"/>
        </w:rPr>
        <w:t xml:space="preserve">The </w:t>
      </w:r>
      <w:r w:rsidRPr="0051395F">
        <w:rPr>
          <w:rStyle w:val="Emphasis"/>
          <w:highlight w:val="cyan"/>
        </w:rPr>
        <w:t>tactics</w:t>
      </w:r>
      <w:r w:rsidRPr="00474579">
        <w:rPr>
          <w:rStyle w:val="StyleUnderline"/>
        </w:rPr>
        <w:t xml:space="preserve"> that Russia has used to </w:t>
      </w:r>
      <w:r w:rsidRPr="00474579">
        <w:rPr>
          <w:rStyle w:val="Emphasis"/>
        </w:rPr>
        <w:t>realize</w:t>
      </w:r>
      <w:r w:rsidRPr="00474579">
        <w:rPr>
          <w:rStyle w:val="StyleUnderline"/>
        </w:rPr>
        <w:t xml:space="preserve"> the grand strategy </w:t>
      </w:r>
      <w:r w:rsidRPr="0051395F">
        <w:rPr>
          <w:rStyle w:val="Emphasis"/>
          <w:highlight w:val="cyan"/>
        </w:rPr>
        <w:t>combine</w:t>
      </w:r>
      <w:r w:rsidRPr="0051395F">
        <w:rPr>
          <w:rStyle w:val="StyleUnderline"/>
          <w:highlight w:val="cyan"/>
        </w:rPr>
        <w:t xml:space="preserve"> militarism and energy</w:t>
      </w:r>
      <w:r w:rsidRPr="00474579">
        <w:rPr>
          <w:rStyle w:val="StyleUnderline"/>
        </w:rPr>
        <w:t xml:space="preserve"> dimensions</w:t>
      </w:r>
      <w:r w:rsidRPr="00A46505">
        <w:rPr>
          <w:sz w:val="16"/>
        </w:rPr>
        <w:t>.</w:t>
      </w:r>
    </w:p>
    <w:p w14:paraId="393A8041" w14:textId="77777777" w:rsidR="00911292" w:rsidRPr="00A46505" w:rsidRDefault="00911292" w:rsidP="00911292">
      <w:pPr>
        <w:rPr>
          <w:sz w:val="16"/>
        </w:rPr>
      </w:pPr>
      <w:r w:rsidRPr="00A46505">
        <w:rPr>
          <w:sz w:val="16"/>
        </w:rPr>
        <w:t>3.2 Russia’s Militarist Strategic Culture and Foreign Energy Policy</w:t>
      </w:r>
    </w:p>
    <w:p w14:paraId="14570878" w14:textId="77777777" w:rsidR="00911292" w:rsidRPr="00A46505" w:rsidRDefault="00911292" w:rsidP="00911292">
      <w:pPr>
        <w:rPr>
          <w:sz w:val="16"/>
        </w:rPr>
      </w:pPr>
      <w:r w:rsidRPr="00A46505">
        <w:rPr>
          <w:sz w:val="16"/>
        </w:rPr>
        <w:t>The third criteria of complex interdependence are the level of relevance of the military factor in interstate affairs. Russia has militarized strategic culture that is interlinked with grand strategy and foreign energy policy. Heikka (2000) highlights that Russia’s grand strategy has been historically constructed through interactions with strategic culture (pp. 4–34). Baev (2020) analyses “strategic culture” as a mega concept determining and interacting with Russia’s “great power” aspirations. The energy factor plays a role in the transformation of the Russian strategic culture together with the nuclear weapon arsenal, cyber dimension, widespread misconduct, and the pivot to China. Baev (2020) argues that oil-gas export to China plays a certain role in the changes in strategic culture, but the security factor prevails which means the military weakness of Russia in the Far East region in the neighbourhood of China. Analysing Russia’s foreign policy and national security documents and doctrines, Marange (2019) underlines the impact of the “Soviet strategic culture” (prioritizing NATO’s expansion as an ultimate threat, but not China’s military rise) and the perception of prestige on the Russian grand strategy-building process. She points out that Russia’s strategic goals are the restoration of the global power status and the protection of regional dominance in Europe and post-Soviet geography through establishing “buffer zones” of neutral states with “limited sovereignty” (e.g., diverting Ukraine and Georgia from NATO’s expansion) (pp. 50–69). For Rudakov (2019), as a part of the Soviet Union’s strategic culture, “the doctrine of limited sovereignty” or “Brezhnev doctrine” provided for the possibility of the USSR, if necessary, to intervene in the affairs of the satellite countries in Eastern Europe in the 1970s.</w:t>
      </w:r>
    </w:p>
    <w:p w14:paraId="69ECA8AD" w14:textId="77777777" w:rsidR="00911292" w:rsidRPr="00A46505" w:rsidRDefault="00911292" w:rsidP="00911292">
      <w:pPr>
        <w:rPr>
          <w:sz w:val="16"/>
        </w:rPr>
      </w:pPr>
      <w:r w:rsidRPr="00A46505">
        <w:rPr>
          <w:sz w:val="16"/>
        </w:rPr>
        <w:t>Marange (2019) underlines that Russia started to militarize its foreign policy against the “near abroad” after 2007 (Putin’s well-known speech at the Munich Security Conference) and reached the peak of that policy in 2014 with the illegitimate annexation of Crimea from Ukraine. But this aggressive strategy could be unsustainable in terms of economic prosperity and the perception of the “Russian threat” in the “near abroad”. To reach the strategic objectives, Russia actively used military intervention, hybrid warfare, nuclear deterrence, energy supply disruption threat, complex influence using soft power, cyberspace operations, and political and economic destabilization tools (Table 3.2).</w:t>
      </w:r>
    </w:p>
    <w:p w14:paraId="370FE0D2" w14:textId="77777777" w:rsidR="00911292" w:rsidRPr="00A46505" w:rsidRDefault="00911292" w:rsidP="00911292">
      <w:pPr>
        <w:rPr>
          <w:sz w:val="16"/>
        </w:rPr>
      </w:pPr>
      <w:r w:rsidRPr="00A46505">
        <w:rPr>
          <w:sz w:val="16"/>
        </w:rPr>
        <w:t>&lt;&lt;TABLE 3.2 OMITTED&gt;&gt;</w:t>
      </w:r>
    </w:p>
    <w:p w14:paraId="7730A84F" w14:textId="77777777" w:rsidR="00911292" w:rsidRPr="00A46505" w:rsidRDefault="00911292" w:rsidP="00911292">
      <w:pPr>
        <w:rPr>
          <w:sz w:val="16"/>
        </w:rPr>
      </w:pPr>
      <w:r w:rsidRPr="00A46505">
        <w:rPr>
          <w:sz w:val="16"/>
        </w:rPr>
        <w:t xml:space="preserve">Shevtsova (2010) argued that </w:t>
      </w:r>
      <w:r w:rsidRPr="0051395F">
        <w:rPr>
          <w:rStyle w:val="Emphasis"/>
          <w:highlight w:val="cyan"/>
        </w:rPr>
        <w:t>high</w:t>
      </w:r>
      <w:r w:rsidRPr="00DA18EE">
        <w:rPr>
          <w:rStyle w:val="StyleUnderline"/>
        </w:rPr>
        <w:t xml:space="preserve"> oil </w:t>
      </w:r>
      <w:r w:rsidRPr="0051395F">
        <w:rPr>
          <w:rStyle w:val="StyleUnderline"/>
          <w:highlight w:val="cyan"/>
        </w:rPr>
        <w:t>prices</w:t>
      </w:r>
      <w:r w:rsidRPr="00A46505">
        <w:rPr>
          <w:sz w:val="16"/>
        </w:rPr>
        <w:t xml:space="preserve"> and the nuclear factor </w:t>
      </w:r>
      <w:r w:rsidRPr="0051395F">
        <w:rPr>
          <w:rStyle w:val="StyleUnderline"/>
          <w:highlight w:val="cyan"/>
        </w:rPr>
        <w:t>increased</w:t>
      </w:r>
      <w:r w:rsidRPr="00DA18EE">
        <w:rPr>
          <w:rStyle w:val="StyleUnderline"/>
        </w:rPr>
        <w:t xml:space="preserve"> the </w:t>
      </w:r>
      <w:r w:rsidRPr="0051395F">
        <w:rPr>
          <w:rStyle w:val="StyleUnderline"/>
          <w:highlight w:val="cyan"/>
        </w:rPr>
        <w:t>Kremlin’s perception of</w:t>
      </w:r>
      <w:r w:rsidRPr="00DA18EE">
        <w:rPr>
          <w:rStyle w:val="StyleUnderline"/>
        </w:rPr>
        <w:t xml:space="preserve"> self-</w:t>
      </w:r>
      <w:r w:rsidRPr="0051395F">
        <w:rPr>
          <w:rStyle w:val="Emphasis"/>
          <w:highlight w:val="cyan"/>
        </w:rPr>
        <w:t>confidence</w:t>
      </w:r>
      <w:r w:rsidRPr="0051395F">
        <w:rPr>
          <w:rStyle w:val="StyleUnderline"/>
          <w:highlight w:val="cyan"/>
        </w:rPr>
        <w:t xml:space="preserve"> and</w:t>
      </w:r>
      <w:r w:rsidRPr="00DA18EE">
        <w:rPr>
          <w:rStyle w:val="StyleUnderline"/>
        </w:rPr>
        <w:t xml:space="preserve"> self-</w:t>
      </w:r>
      <w:r w:rsidRPr="0051395F">
        <w:rPr>
          <w:rStyle w:val="Emphasis"/>
          <w:highlight w:val="cyan"/>
        </w:rPr>
        <w:t>sufficiency</w:t>
      </w:r>
      <w:r w:rsidRPr="00DA18EE">
        <w:rPr>
          <w:rStyle w:val="StyleUnderline"/>
        </w:rPr>
        <w:t xml:space="preserve"> against the West</w:t>
      </w:r>
      <w:r w:rsidRPr="00A46505">
        <w:rPr>
          <w:sz w:val="16"/>
        </w:rPr>
        <w:t xml:space="preserve"> during Putin’s power. </w:t>
      </w:r>
      <w:r w:rsidRPr="0051395F">
        <w:rPr>
          <w:rStyle w:val="Emphasis"/>
          <w:highlight w:val="cyan"/>
        </w:rPr>
        <w:t>Reliance</w:t>
      </w:r>
      <w:r w:rsidRPr="004E0249">
        <w:rPr>
          <w:rStyle w:val="StyleUnderline"/>
        </w:rPr>
        <w:t xml:space="preserve"> on energy resources</w:t>
      </w:r>
      <w:r w:rsidRPr="00A46505">
        <w:rPr>
          <w:sz w:val="16"/>
        </w:rPr>
        <w:t xml:space="preserve"> indirectly </w:t>
      </w:r>
      <w:r w:rsidRPr="0051395F">
        <w:rPr>
          <w:rStyle w:val="StyleUnderline"/>
          <w:highlight w:val="cyan"/>
        </w:rPr>
        <w:t xml:space="preserve">promoted </w:t>
      </w:r>
      <w:r w:rsidRPr="0051395F">
        <w:rPr>
          <w:rStyle w:val="Emphasis"/>
          <w:highlight w:val="cyan"/>
        </w:rPr>
        <w:t>militarism</w:t>
      </w:r>
      <w:r w:rsidRPr="0051395F">
        <w:rPr>
          <w:rStyle w:val="StyleUnderline"/>
          <w:highlight w:val="cyan"/>
        </w:rPr>
        <w:t xml:space="preserve">, </w:t>
      </w:r>
      <w:r w:rsidRPr="0051395F">
        <w:rPr>
          <w:rStyle w:val="Emphasis"/>
          <w:highlight w:val="cyan"/>
        </w:rPr>
        <w:t>imperialism</w:t>
      </w:r>
      <w:r w:rsidRPr="0051395F">
        <w:rPr>
          <w:rStyle w:val="StyleUnderline"/>
          <w:highlight w:val="cyan"/>
        </w:rPr>
        <w:t>, and</w:t>
      </w:r>
      <w:r w:rsidRPr="004E0249">
        <w:rPr>
          <w:rStyle w:val="StyleUnderline"/>
        </w:rPr>
        <w:t xml:space="preserve"> geopolitical </w:t>
      </w:r>
      <w:r w:rsidRPr="0051395F">
        <w:rPr>
          <w:rStyle w:val="Emphasis"/>
          <w:highlight w:val="cyan"/>
        </w:rPr>
        <w:t>revisionism</w:t>
      </w:r>
      <w:r w:rsidRPr="0051395F">
        <w:rPr>
          <w:rStyle w:val="StyleUnderline"/>
          <w:highlight w:val="cyan"/>
        </w:rPr>
        <w:t xml:space="preserve"> in</w:t>
      </w:r>
      <w:r w:rsidRPr="004E0249">
        <w:rPr>
          <w:rStyle w:val="StyleUnderline"/>
        </w:rPr>
        <w:t xml:space="preserve"> the </w:t>
      </w:r>
      <w:r w:rsidRPr="004E0249">
        <w:rPr>
          <w:rStyle w:val="Emphasis"/>
        </w:rPr>
        <w:t>grand strategy</w:t>
      </w:r>
      <w:r w:rsidRPr="004E0249">
        <w:rPr>
          <w:rStyle w:val="StyleUnderline"/>
        </w:rPr>
        <w:t xml:space="preserve">, </w:t>
      </w:r>
      <w:r w:rsidRPr="0051395F">
        <w:rPr>
          <w:rStyle w:val="Emphasis"/>
          <w:highlight w:val="cyan"/>
        </w:rPr>
        <w:t>domestic</w:t>
      </w:r>
      <w:r w:rsidRPr="004E0249">
        <w:rPr>
          <w:rStyle w:val="StyleUnderline"/>
        </w:rPr>
        <w:t xml:space="preserve"> policy</w:t>
      </w:r>
      <w:r w:rsidRPr="00A46505">
        <w:rPr>
          <w:sz w:val="16"/>
        </w:rPr>
        <w:t xml:space="preserve"> (“sovereign democracy”), </w:t>
      </w:r>
      <w:r w:rsidRPr="0051395F">
        <w:rPr>
          <w:rStyle w:val="StyleUnderline"/>
          <w:highlight w:val="cyan"/>
        </w:rPr>
        <w:t xml:space="preserve">and </w:t>
      </w:r>
      <w:r w:rsidRPr="0051395F">
        <w:rPr>
          <w:rStyle w:val="Emphasis"/>
          <w:highlight w:val="cyan"/>
        </w:rPr>
        <w:t>fo</w:t>
      </w:r>
      <w:r w:rsidRPr="004E0249">
        <w:rPr>
          <w:rStyle w:val="StyleUnderline"/>
        </w:rPr>
        <w:t xml:space="preserve">reign </w:t>
      </w:r>
      <w:r w:rsidRPr="0051395F">
        <w:rPr>
          <w:rStyle w:val="Emphasis"/>
          <w:highlight w:val="cyan"/>
        </w:rPr>
        <w:t>po</w:t>
      </w:r>
      <w:r w:rsidRPr="004E0249">
        <w:rPr>
          <w:rStyle w:val="StyleUnderline"/>
        </w:rPr>
        <w:t>licy</w:t>
      </w:r>
      <w:r w:rsidRPr="00A46505">
        <w:rPr>
          <w:sz w:val="16"/>
        </w:rPr>
        <w:t xml:space="preserve"> towards problematic post-Soviet countries (e.g., Ukraine) and the EU (p. 67). Before the conflict with Ukraine (2014), the “Gerasimov Doctrine” was disclosed by the Chief of the General Staff of the Armed Forces of Russia Valery Gerasimov (army general) in 2013. The doctrine was a foreign policy programme that rethinks the modern concept of interstate conflict and puts military action on a par with political, economic (including energy policy), informational, humanitarian, and other non-military measures. The doctrine became known after its publication in February 2013 and subsequent actions of Russia concerning Ukraine in 2014–2015, which fully coincide with the theses of this doctrine. Key elements of the “Gerasimov Doctrine” lie at the heart of the concept of a “new generation and non-linear hybrid warfare” including “energy war”. Gerasimov (2013) argued that Russia should be in leading positions in the new interstate conflict techniques with preventive measures beyond the borders. The application of the “Gerasimov Doctrine” (2013) could be seen in the conflict with Ukraine in 2014–2015 and the militarization of the Arctics. Russia turns the Arctic zone that owns 20% of the undiscovered oil and gas reserve of the world (Smirnov, 2021), into a highly militarized zone to protect geopolitical and geoeconomic (energy) interests.</w:t>
      </w:r>
    </w:p>
    <w:p w14:paraId="20B5DE9B" w14:textId="77777777" w:rsidR="00911292" w:rsidRPr="00A46505" w:rsidRDefault="00911292" w:rsidP="00911292">
      <w:pPr>
        <w:rPr>
          <w:sz w:val="16"/>
        </w:rPr>
      </w:pPr>
      <w:r w:rsidRPr="00A46505">
        <w:rPr>
          <w:sz w:val="16"/>
        </w:rPr>
        <w:t xml:space="preserve">The new wave of </w:t>
      </w:r>
      <w:r w:rsidRPr="00F261C7">
        <w:rPr>
          <w:rStyle w:val="StyleUnderline"/>
        </w:rPr>
        <w:t xml:space="preserve">Russia’s </w:t>
      </w:r>
      <w:r w:rsidRPr="0051395F">
        <w:rPr>
          <w:rStyle w:val="Emphasis"/>
          <w:highlight w:val="cyan"/>
        </w:rPr>
        <w:t>confrontation</w:t>
      </w:r>
      <w:r w:rsidRPr="0051395F">
        <w:rPr>
          <w:rStyle w:val="StyleUnderline"/>
          <w:highlight w:val="cyan"/>
        </w:rPr>
        <w:t xml:space="preserve"> with</w:t>
      </w:r>
      <w:r w:rsidRPr="00F261C7">
        <w:rPr>
          <w:rStyle w:val="StyleUnderline"/>
        </w:rPr>
        <w:t xml:space="preserve"> the Western world</w:t>
      </w:r>
      <w:r w:rsidRPr="00A46505">
        <w:rPr>
          <w:sz w:val="16"/>
        </w:rPr>
        <w:t xml:space="preserve"> (</w:t>
      </w:r>
      <w:r w:rsidRPr="00F261C7">
        <w:rPr>
          <w:rStyle w:val="StyleUnderline"/>
        </w:rPr>
        <w:t xml:space="preserve">militarily with </w:t>
      </w:r>
      <w:r w:rsidRPr="0051395F">
        <w:rPr>
          <w:rStyle w:val="Emphasis"/>
          <w:highlight w:val="cyan"/>
        </w:rPr>
        <w:t>NATO</w:t>
      </w:r>
      <w:r w:rsidRPr="00A46505">
        <w:rPr>
          <w:sz w:val="16"/>
        </w:rPr>
        <w:t xml:space="preserve">, politically with the USA and EU) in August 2008 (intervention in Georgia) </w:t>
      </w:r>
      <w:r w:rsidRPr="00F261C7">
        <w:rPr>
          <w:rStyle w:val="StyleUnderline"/>
        </w:rPr>
        <w:t xml:space="preserve">was </w:t>
      </w:r>
      <w:r w:rsidRPr="0051395F">
        <w:rPr>
          <w:rStyle w:val="StyleUnderline"/>
          <w:highlight w:val="cyan"/>
        </w:rPr>
        <w:t>accompanied by</w:t>
      </w:r>
      <w:r w:rsidRPr="00F261C7">
        <w:rPr>
          <w:rStyle w:val="StyleUnderline"/>
        </w:rPr>
        <w:t xml:space="preserve"> the “</w:t>
      </w:r>
      <w:r w:rsidRPr="0051395F">
        <w:rPr>
          <w:rStyle w:val="Emphasis"/>
          <w:highlight w:val="cyan"/>
        </w:rPr>
        <w:t>gas w</w:t>
      </w:r>
      <w:r w:rsidRPr="00F261C7">
        <w:rPr>
          <w:rStyle w:val="Emphasis"/>
        </w:rPr>
        <w:t>ar</w:t>
      </w:r>
      <w:r w:rsidRPr="00F261C7">
        <w:rPr>
          <w:rStyle w:val="StyleUnderline"/>
        </w:rPr>
        <w:t>”</w:t>
      </w:r>
      <w:r w:rsidRPr="00A46505">
        <w:rPr>
          <w:sz w:val="16"/>
        </w:rPr>
        <w:t xml:space="preserve"> with Ukraine and other Western energy partners in January 2009. </w:t>
      </w:r>
      <w:r w:rsidRPr="00F261C7">
        <w:rPr>
          <w:rStyle w:val="StyleUnderline"/>
        </w:rPr>
        <w:t xml:space="preserve">It was the </w:t>
      </w:r>
      <w:r w:rsidRPr="0051395F">
        <w:rPr>
          <w:rStyle w:val="Emphasis"/>
          <w:highlight w:val="cyan"/>
        </w:rPr>
        <w:t>turning point</w:t>
      </w:r>
      <w:r w:rsidRPr="0051395F">
        <w:rPr>
          <w:rStyle w:val="StyleUnderline"/>
          <w:highlight w:val="cyan"/>
        </w:rPr>
        <w:t xml:space="preserve"> in</w:t>
      </w:r>
      <w:r w:rsidRPr="00F261C7">
        <w:rPr>
          <w:rStyle w:val="StyleUnderline"/>
        </w:rPr>
        <w:t xml:space="preserve"> Russia’s military </w:t>
      </w:r>
      <w:r w:rsidRPr="0051395F">
        <w:rPr>
          <w:rStyle w:val="Emphasis"/>
          <w:highlight w:val="cyan"/>
        </w:rPr>
        <w:t>doctrine</w:t>
      </w:r>
      <w:r w:rsidRPr="00F261C7">
        <w:rPr>
          <w:rStyle w:val="StyleUnderline"/>
        </w:rPr>
        <w:t xml:space="preserve"> and security </w:t>
      </w:r>
      <w:r w:rsidRPr="004A1FFE">
        <w:rPr>
          <w:rStyle w:val="Emphasis"/>
        </w:rPr>
        <w:t>strategy</w:t>
      </w:r>
      <w:r w:rsidRPr="00F261C7">
        <w:rPr>
          <w:rStyle w:val="StyleUnderline"/>
        </w:rPr>
        <w:t xml:space="preserve"> </w:t>
      </w:r>
      <w:r w:rsidRPr="0051395F">
        <w:rPr>
          <w:rStyle w:val="StyleUnderline"/>
          <w:highlight w:val="cyan"/>
        </w:rPr>
        <w:t>that</w:t>
      </w:r>
      <w:r w:rsidRPr="00A46505">
        <w:rPr>
          <w:sz w:val="16"/>
        </w:rPr>
        <w:t xml:space="preserve"> partly </w:t>
      </w:r>
      <w:r w:rsidRPr="0051395F">
        <w:rPr>
          <w:rStyle w:val="Emphasis"/>
          <w:highlight w:val="cyan"/>
        </w:rPr>
        <w:t>determined</w:t>
      </w:r>
      <w:r w:rsidRPr="00F261C7">
        <w:rPr>
          <w:rStyle w:val="StyleUnderline"/>
        </w:rPr>
        <w:t xml:space="preserve"> the </w:t>
      </w:r>
      <w:r w:rsidRPr="0051395F">
        <w:rPr>
          <w:rStyle w:val="StyleUnderline"/>
          <w:highlight w:val="cyan"/>
        </w:rPr>
        <w:t xml:space="preserve">foreign energy policy </w:t>
      </w:r>
      <w:r w:rsidRPr="0051395F">
        <w:rPr>
          <w:rStyle w:val="Emphasis"/>
          <w:highlight w:val="cyan"/>
        </w:rPr>
        <w:t>afterward</w:t>
      </w:r>
      <w:r w:rsidRPr="00A46505">
        <w:rPr>
          <w:sz w:val="16"/>
        </w:rPr>
        <w:t xml:space="preserve">. The secretary of the Russian Security Council, Nikolai Patrushev (KGB officer and army general), was one of the architects of the new security concept and military doctrine </w:t>
      </w:r>
      <w:r w:rsidRPr="0051395F">
        <w:rPr>
          <w:rStyle w:val="StyleUnderline"/>
          <w:highlight w:val="cyan"/>
        </w:rPr>
        <w:t>promoting</w:t>
      </w:r>
      <w:r w:rsidRPr="004A1FFE">
        <w:rPr>
          <w:rStyle w:val="StyleUnderline"/>
        </w:rPr>
        <w:t xml:space="preserve"> the idea of </w:t>
      </w:r>
      <w:r w:rsidRPr="0051395F">
        <w:rPr>
          <w:rStyle w:val="Emphasis"/>
          <w:highlight w:val="cyan"/>
        </w:rPr>
        <w:t>nuc</w:t>
      </w:r>
      <w:r w:rsidRPr="004A1FFE">
        <w:rPr>
          <w:rStyle w:val="StyleUnderline"/>
        </w:rPr>
        <w:t xml:space="preserve">lear </w:t>
      </w:r>
      <w:r w:rsidRPr="004A1FFE">
        <w:rPr>
          <w:rStyle w:val="Emphasis"/>
        </w:rPr>
        <w:t xml:space="preserve">deterrence </w:t>
      </w:r>
      <w:r w:rsidRPr="0051395F">
        <w:rPr>
          <w:rStyle w:val="Emphasis"/>
          <w:highlight w:val="cyan"/>
        </w:rPr>
        <w:t>capabilities</w:t>
      </w:r>
      <w:r w:rsidRPr="00A46505">
        <w:rPr>
          <w:sz w:val="16"/>
        </w:rPr>
        <w:t xml:space="preserve"> of Russia. Piontkovsky (2020) </w:t>
      </w:r>
      <w:r w:rsidRPr="004A1FFE">
        <w:rPr>
          <w:rStyle w:val="StyleUnderline"/>
        </w:rPr>
        <w:t xml:space="preserve">argues that </w:t>
      </w:r>
      <w:r w:rsidRPr="004A1FFE">
        <w:rPr>
          <w:rStyle w:val="Emphasis"/>
        </w:rPr>
        <w:t>nuc</w:t>
      </w:r>
      <w:r w:rsidRPr="004A1FFE">
        <w:rPr>
          <w:rStyle w:val="StyleUnderline"/>
        </w:rPr>
        <w:t xml:space="preserve">lear </w:t>
      </w:r>
      <w:r w:rsidRPr="0051395F">
        <w:rPr>
          <w:rStyle w:val="Emphasis"/>
          <w:highlight w:val="cyan"/>
        </w:rPr>
        <w:t>strike capacity</w:t>
      </w:r>
      <w:r w:rsidRPr="0051395F">
        <w:rPr>
          <w:rStyle w:val="StyleUnderline"/>
          <w:highlight w:val="cyan"/>
        </w:rPr>
        <w:t xml:space="preserve"> and</w:t>
      </w:r>
      <w:r w:rsidRPr="004A1FFE">
        <w:rPr>
          <w:rStyle w:val="StyleUnderline"/>
        </w:rPr>
        <w:t xml:space="preserve"> </w:t>
      </w:r>
      <w:r w:rsidRPr="0051395F">
        <w:rPr>
          <w:rStyle w:val="StyleUnderline"/>
        </w:rPr>
        <w:t xml:space="preserve">the </w:t>
      </w:r>
      <w:r w:rsidRPr="0051395F">
        <w:rPr>
          <w:rStyle w:val="Emphasis"/>
          <w:highlight w:val="cyan"/>
        </w:rPr>
        <w:t>possibility</w:t>
      </w:r>
      <w:r w:rsidRPr="0051395F">
        <w:rPr>
          <w:rStyle w:val="StyleUnderline"/>
          <w:highlight w:val="cyan"/>
        </w:rPr>
        <w:t xml:space="preserve"> to </w:t>
      </w:r>
      <w:r w:rsidRPr="0051395F">
        <w:rPr>
          <w:rStyle w:val="Emphasis"/>
          <w:highlight w:val="cyan"/>
        </w:rPr>
        <w:t>use</w:t>
      </w:r>
      <w:r w:rsidRPr="004A1FFE">
        <w:rPr>
          <w:rStyle w:val="StyleUnderline"/>
        </w:rPr>
        <w:t xml:space="preserve"> </w:t>
      </w:r>
      <w:r w:rsidRPr="0051395F">
        <w:rPr>
          <w:rStyle w:val="StyleUnderline"/>
        </w:rPr>
        <w:t>the</w:t>
      </w:r>
      <w:r w:rsidRPr="004A1FFE">
        <w:rPr>
          <w:rStyle w:val="StyleUnderline"/>
        </w:rPr>
        <w:t xml:space="preserve"> </w:t>
      </w:r>
      <w:r w:rsidRPr="0051395F">
        <w:rPr>
          <w:rStyle w:val="Emphasis"/>
          <w:highlight w:val="cyan"/>
        </w:rPr>
        <w:t>nuc</w:t>
      </w:r>
      <w:r w:rsidRPr="0051395F">
        <w:rPr>
          <w:rStyle w:val="StyleUnderline"/>
        </w:rPr>
        <w:t>l</w:t>
      </w:r>
      <w:r w:rsidRPr="004A1FFE">
        <w:rPr>
          <w:rStyle w:val="StyleUnderline"/>
        </w:rPr>
        <w:t xml:space="preserve">ear weapon appear </w:t>
      </w:r>
      <w:r w:rsidRPr="0051395F">
        <w:rPr>
          <w:rStyle w:val="StyleUnderline"/>
          <w:highlight w:val="cyan"/>
        </w:rPr>
        <w:t xml:space="preserve">in </w:t>
      </w:r>
      <w:r w:rsidRPr="0051395F">
        <w:rPr>
          <w:rStyle w:val="Emphasis"/>
          <w:highlight w:val="cyan"/>
        </w:rPr>
        <w:t>contemporary</w:t>
      </w:r>
      <w:r w:rsidRPr="004A1FFE">
        <w:rPr>
          <w:rStyle w:val="StyleUnderline"/>
        </w:rPr>
        <w:t xml:space="preserve"> national security </w:t>
      </w:r>
      <w:r w:rsidRPr="0051395F">
        <w:rPr>
          <w:rStyle w:val="Emphasis"/>
          <w:highlight w:val="cyan"/>
        </w:rPr>
        <w:t>strategy</w:t>
      </w:r>
      <w:r w:rsidRPr="0051395F">
        <w:rPr>
          <w:rStyle w:val="StyleUnderline"/>
          <w:highlight w:val="cyan"/>
        </w:rPr>
        <w:t xml:space="preserve"> and</w:t>
      </w:r>
      <w:r w:rsidRPr="004A1FFE">
        <w:rPr>
          <w:rStyle w:val="StyleUnderline"/>
        </w:rPr>
        <w:t xml:space="preserve"> military </w:t>
      </w:r>
      <w:r w:rsidRPr="0051395F">
        <w:rPr>
          <w:rStyle w:val="Emphasis"/>
          <w:highlight w:val="cyan"/>
        </w:rPr>
        <w:t>doctrine</w:t>
      </w:r>
      <w:r w:rsidRPr="00A46505">
        <w:rPr>
          <w:sz w:val="16"/>
        </w:rPr>
        <w:t xml:space="preserve">, reflecting the “Patrushev Doctrine” (Piontkovsky, 2020). </w:t>
      </w:r>
      <w:r w:rsidRPr="00C43AFA">
        <w:rPr>
          <w:rStyle w:val="StyleUnderline"/>
        </w:rPr>
        <w:t xml:space="preserve">This </w:t>
      </w:r>
      <w:r w:rsidRPr="0051395F">
        <w:rPr>
          <w:rStyle w:val="StyleUnderline"/>
          <w:highlight w:val="cyan"/>
        </w:rPr>
        <w:t>method</w:t>
      </w:r>
      <w:r w:rsidRPr="00C43AFA">
        <w:rPr>
          <w:rStyle w:val="StyleUnderline"/>
        </w:rPr>
        <w:t xml:space="preserve"> of warfare can be </w:t>
      </w:r>
      <w:r w:rsidRPr="0051395F">
        <w:rPr>
          <w:rStyle w:val="StyleUnderline"/>
          <w:highlight w:val="cyan"/>
        </w:rPr>
        <w:t>interpreted as</w:t>
      </w:r>
      <w:r w:rsidRPr="00C43AFA">
        <w:rPr>
          <w:rStyle w:val="StyleUnderline"/>
        </w:rPr>
        <w:t xml:space="preserve"> “</w:t>
      </w:r>
      <w:r w:rsidRPr="0051395F">
        <w:rPr>
          <w:rStyle w:val="Emphasis"/>
          <w:highlight w:val="cyan"/>
        </w:rPr>
        <w:t>de-escalation</w:t>
      </w:r>
      <w:r w:rsidRPr="0051395F">
        <w:rPr>
          <w:rStyle w:val="StyleUnderline"/>
          <w:highlight w:val="cyan"/>
        </w:rPr>
        <w:t xml:space="preserve"> through </w:t>
      </w:r>
      <w:r w:rsidRPr="0051395F">
        <w:rPr>
          <w:rStyle w:val="Emphasis"/>
          <w:highlight w:val="cyan"/>
        </w:rPr>
        <w:t>nuc</w:t>
      </w:r>
      <w:r w:rsidRPr="00C43AFA">
        <w:rPr>
          <w:rStyle w:val="StyleUnderline"/>
        </w:rPr>
        <w:t xml:space="preserve">lear </w:t>
      </w:r>
      <w:r w:rsidRPr="0051395F">
        <w:rPr>
          <w:rStyle w:val="Emphasis"/>
          <w:highlight w:val="cyan"/>
        </w:rPr>
        <w:t>escalation</w:t>
      </w:r>
      <w:r w:rsidRPr="00C43AFA">
        <w:rPr>
          <w:rStyle w:val="StyleUnderline"/>
        </w:rPr>
        <w:t>”</w:t>
      </w:r>
      <w:r w:rsidRPr="00A46505">
        <w:rPr>
          <w:sz w:val="16"/>
        </w:rPr>
        <w:t xml:space="preserve"> (Brezkun, 2015). </w:t>
      </w:r>
      <w:r w:rsidRPr="00FA47EF">
        <w:rPr>
          <w:rStyle w:val="StyleUnderline"/>
        </w:rPr>
        <w:t xml:space="preserve">The </w:t>
      </w:r>
      <w:r w:rsidRPr="007A19BE">
        <w:rPr>
          <w:rStyle w:val="StyleUnderline"/>
          <w:highlight w:val="cyan"/>
        </w:rPr>
        <w:t xml:space="preserve">Kremlin didn’t </w:t>
      </w:r>
      <w:r w:rsidRPr="007A19BE">
        <w:rPr>
          <w:rStyle w:val="Emphasis"/>
          <w:highlight w:val="cyan"/>
        </w:rPr>
        <w:t>conceal</w:t>
      </w:r>
      <w:r w:rsidRPr="00FA47EF">
        <w:rPr>
          <w:rStyle w:val="StyleUnderline"/>
        </w:rPr>
        <w:t xml:space="preserve"> the </w:t>
      </w:r>
      <w:r w:rsidRPr="007A19BE">
        <w:rPr>
          <w:rStyle w:val="Emphasis"/>
          <w:highlight w:val="cyan"/>
        </w:rPr>
        <w:t>intention</w:t>
      </w:r>
      <w:r w:rsidRPr="007A19BE">
        <w:rPr>
          <w:rStyle w:val="StyleUnderline"/>
          <w:highlight w:val="cyan"/>
        </w:rPr>
        <w:t xml:space="preserve"> that </w:t>
      </w:r>
      <w:r w:rsidRPr="007A19BE">
        <w:rPr>
          <w:rStyle w:val="Emphasis"/>
          <w:highlight w:val="cyan"/>
        </w:rPr>
        <w:t>nuc</w:t>
      </w:r>
      <w:r w:rsidRPr="007A19BE">
        <w:rPr>
          <w:rStyle w:val="StyleUnderline"/>
        </w:rPr>
        <w:t>l</w:t>
      </w:r>
      <w:r w:rsidRPr="00FA47EF">
        <w:rPr>
          <w:rStyle w:val="StyleUnderline"/>
        </w:rPr>
        <w:t xml:space="preserve">ear weapon </w:t>
      </w:r>
      <w:r w:rsidRPr="007A19BE">
        <w:rPr>
          <w:rStyle w:val="Emphasis"/>
          <w:highlight w:val="cyan"/>
        </w:rPr>
        <w:t>intimidation</w:t>
      </w:r>
      <w:r w:rsidRPr="007A19BE">
        <w:rPr>
          <w:rStyle w:val="StyleUnderline"/>
          <w:highlight w:val="cyan"/>
        </w:rPr>
        <w:t xml:space="preserve"> was </w:t>
      </w:r>
      <w:r w:rsidRPr="007A19BE">
        <w:rPr>
          <w:rStyle w:val="Emphasis"/>
          <w:highlight w:val="cyan"/>
        </w:rPr>
        <w:t>essential</w:t>
      </w:r>
      <w:r w:rsidRPr="007A19BE">
        <w:rPr>
          <w:rStyle w:val="StyleUnderline"/>
          <w:highlight w:val="cyan"/>
        </w:rPr>
        <w:t xml:space="preserve"> to</w:t>
      </w:r>
      <w:r w:rsidRPr="00FA47EF">
        <w:rPr>
          <w:rStyle w:val="StyleUnderline"/>
        </w:rPr>
        <w:t xml:space="preserve"> the </w:t>
      </w:r>
      <w:r w:rsidRPr="00FA47EF">
        <w:rPr>
          <w:rStyle w:val="Emphasis"/>
        </w:rPr>
        <w:t>hybrid war</w:t>
      </w:r>
      <w:r w:rsidRPr="00A46505">
        <w:rPr>
          <w:sz w:val="16"/>
        </w:rPr>
        <w:t xml:space="preserve"> (</w:t>
      </w:r>
      <w:r w:rsidRPr="00FA47EF">
        <w:rPr>
          <w:rStyle w:val="StyleUnderline"/>
        </w:rPr>
        <w:t>including “</w:t>
      </w:r>
      <w:r w:rsidRPr="007A19BE">
        <w:rPr>
          <w:rStyle w:val="Emphasis"/>
          <w:highlight w:val="cyan"/>
        </w:rPr>
        <w:t>gas war</w:t>
      </w:r>
      <w:r w:rsidRPr="00FA47EF">
        <w:rPr>
          <w:rStyle w:val="StyleUnderline"/>
        </w:rPr>
        <w:t>”</w:t>
      </w:r>
      <w:r w:rsidRPr="00A46505">
        <w:rPr>
          <w:sz w:val="16"/>
        </w:rPr>
        <w:t xml:space="preserve">) that Russia declared on Ukraine and the West. Former President Medvedev signed a decree on the implementation of the “National Security Strategy of Russia until 2020” in 2009. The document predicts that </w:t>
      </w:r>
      <w:r w:rsidRPr="00C43AFA">
        <w:rPr>
          <w:rStyle w:val="StyleUnderline"/>
        </w:rPr>
        <w:t xml:space="preserve">the </w:t>
      </w:r>
      <w:r w:rsidRPr="00FA47EF">
        <w:rPr>
          <w:rStyle w:val="Emphasis"/>
        </w:rPr>
        <w:t>risk</w:t>
      </w:r>
      <w:r w:rsidRPr="00C43AFA">
        <w:rPr>
          <w:rStyle w:val="StyleUnderline"/>
        </w:rPr>
        <w:t xml:space="preserve"> of an increase in the </w:t>
      </w:r>
      <w:r w:rsidRPr="00C43AFA">
        <w:rPr>
          <w:rStyle w:val="Emphasis"/>
        </w:rPr>
        <w:t>number</w:t>
      </w:r>
      <w:r w:rsidRPr="00C43AFA">
        <w:rPr>
          <w:rStyle w:val="StyleUnderline"/>
        </w:rPr>
        <w:t xml:space="preserve"> of states </w:t>
      </w:r>
      <w:r w:rsidRPr="00C43AFA">
        <w:rPr>
          <w:rStyle w:val="Emphasis"/>
        </w:rPr>
        <w:t>possessing</w:t>
      </w:r>
      <w:r w:rsidRPr="00C43AFA">
        <w:rPr>
          <w:rStyle w:val="StyleUnderline"/>
        </w:rPr>
        <w:t xml:space="preserve"> nuclear weapons will increase. The </w:t>
      </w:r>
      <w:r w:rsidRPr="007A19BE">
        <w:rPr>
          <w:rStyle w:val="StyleUnderline"/>
          <w:highlight w:val="cyan"/>
        </w:rPr>
        <w:t xml:space="preserve">Strategy </w:t>
      </w:r>
      <w:r w:rsidRPr="007A19BE">
        <w:rPr>
          <w:rStyle w:val="Emphasis"/>
          <w:highlight w:val="cyan"/>
        </w:rPr>
        <w:t>links</w:t>
      </w:r>
      <w:r w:rsidRPr="00C43AFA">
        <w:rPr>
          <w:rStyle w:val="StyleUnderline"/>
        </w:rPr>
        <w:t xml:space="preserve"> security </w:t>
      </w:r>
      <w:r w:rsidRPr="007A19BE">
        <w:rPr>
          <w:rStyle w:val="StyleUnderline"/>
          <w:highlight w:val="cyan"/>
        </w:rPr>
        <w:t>risks with</w:t>
      </w:r>
      <w:r w:rsidRPr="00C43AFA">
        <w:rPr>
          <w:rStyle w:val="StyleUnderline"/>
        </w:rPr>
        <w:t xml:space="preserve"> energy goals </w:t>
      </w:r>
      <w:r w:rsidRPr="00C43AFA">
        <w:rPr>
          <w:rStyle w:val="Emphasis"/>
        </w:rPr>
        <w:t>underlining</w:t>
      </w:r>
      <w:r w:rsidRPr="00A46505">
        <w:rPr>
          <w:sz w:val="16"/>
        </w:rPr>
        <w:t xml:space="preserve"> that “the long-term attention of global politics will be focused on the possession of </w:t>
      </w:r>
      <w:r w:rsidRPr="00C43AFA">
        <w:rPr>
          <w:rStyle w:val="StyleUnderline"/>
        </w:rPr>
        <w:t>energy sources</w:t>
      </w:r>
      <w:r w:rsidRPr="00A46505">
        <w:rPr>
          <w:sz w:val="16"/>
        </w:rPr>
        <w:t xml:space="preserve">, including </w:t>
      </w:r>
      <w:r w:rsidRPr="00C43AFA">
        <w:rPr>
          <w:rStyle w:val="StyleUnderline"/>
        </w:rPr>
        <w:t xml:space="preserve">in the </w:t>
      </w:r>
      <w:r w:rsidRPr="007A19BE">
        <w:rPr>
          <w:rStyle w:val="Emphasis"/>
          <w:highlight w:val="cyan"/>
        </w:rPr>
        <w:t>Mid</w:t>
      </w:r>
      <w:r w:rsidRPr="00C43AFA">
        <w:rPr>
          <w:rStyle w:val="StyleUnderline"/>
        </w:rPr>
        <w:t xml:space="preserve">dle </w:t>
      </w:r>
      <w:r w:rsidRPr="007A19BE">
        <w:rPr>
          <w:rStyle w:val="Emphasis"/>
          <w:highlight w:val="cyan"/>
        </w:rPr>
        <w:t>East</w:t>
      </w:r>
      <w:r w:rsidRPr="00A46505">
        <w:rPr>
          <w:sz w:val="16"/>
        </w:rPr>
        <w:t xml:space="preserve">, on the shelf of the </w:t>
      </w:r>
      <w:r w:rsidRPr="007A19BE">
        <w:rPr>
          <w:rStyle w:val="Emphasis"/>
          <w:highlight w:val="cyan"/>
        </w:rPr>
        <w:t>Barents</w:t>
      </w:r>
      <w:r w:rsidRPr="00C43AFA">
        <w:rPr>
          <w:rStyle w:val="StyleUnderline"/>
        </w:rPr>
        <w:t xml:space="preserve"> Sea</w:t>
      </w:r>
      <w:r w:rsidRPr="00A46505">
        <w:rPr>
          <w:sz w:val="16"/>
        </w:rPr>
        <w:t xml:space="preserve"> and in the </w:t>
      </w:r>
      <w:r w:rsidRPr="007A19BE">
        <w:rPr>
          <w:rStyle w:val="Emphasis"/>
          <w:highlight w:val="cyan"/>
        </w:rPr>
        <w:t>Arctic</w:t>
      </w:r>
      <w:r w:rsidRPr="00A46505">
        <w:rPr>
          <w:sz w:val="16"/>
        </w:rPr>
        <w:t xml:space="preserve">, in the </w:t>
      </w:r>
      <w:r w:rsidRPr="00C43AFA">
        <w:rPr>
          <w:rStyle w:val="Emphasis"/>
        </w:rPr>
        <w:t xml:space="preserve">Caspian </w:t>
      </w:r>
      <w:r w:rsidRPr="007A19BE">
        <w:rPr>
          <w:rStyle w:val="Emphasis"/>
          <w:highlight w:val="cyan"/>
        </w:rPr>
        <w:t>Sea</w:t>
      </w:r>
      <w:r w:rsidRPr="00C43AFA">
        <w:rPr>
          <w:rStyle w:val="StyleUnderline"/>
        </w:rPr>
        <w:t xml:space="preserve"> basin </w:t>
      </w:r>
      <w:r w:rsidRPr="007A19BE">
        <w:rPr>
          <w:rStyle w:val="StyleUnderline"/>
          <w:highlight w:val="cyan"/>
        </w:rPr>
        <w:t xml:space="preserve">and </w:t>
      </w:r>
      <w:r w:rsidRPr="007A19BE">
        <w:rPr>
          <w:rStyle w:val="Emphasis"/>
          <w:highlight w:val="cyan"/>
        </w:rPr>
        <w:t>Central Asia</w:t>
      </w:r>
      <w:r w:rsidRPr="00A46505">
        <w:rPr>
          <w:sz w:val="16"/>
        </w:rPr>
        <w:t>” (Kremlin, 2009b).</w:t>
      </w:r>
    </w:p>
    <w:p w14:paraId="7C29962E" w14:textId="77777777" w:rsidR="00911292" w:rsidRPr="00A46505" w:rsidRDefault="00911292" w:rsidP="00911292">
      <w:pPr>
        <w:rPr>
          <w:sz w:val="16"/>
        </w:rPr>
      </w:pPr>
      <w:r w:rsidRPr="00A46505">
        <w:rPr>
          <w:sz w:val="16"/>
        </w:rPr>
        <w:t>The doctrinal shift in Russia’s foreign and military policy that accentuated the nuclear factor was supported by Rosastom’s expansionist and politically motivated active policy in other geographical areas beyond the “near abroad” including the Middle East. Rosatom was deeply involved in the nuclear power and nuclear capacity-building projects around the Middle East where the Russian foreign policy, foreign energy policy, military vision, and long-run strategic interests were intertwined. Kremlin’s nuclear-related foreign energy strategy aggregates nuclear energy expansion with nuclear weapon proliferation around the globe. Dynkin and Burrows (2016) point out that the broader use of nuclear energy occurs in many volatile and conflict-prone regions (p. 32). The line between military and peaceful employment of atomic energy is largely blurred, mainly due to nuclear fuel cycle technologies. Atomic energy has economic and political dimensions in terms of the status, prestige, and defence capabilities of countries. The risk accompanies the spread of nuclear power that nuclear energy countries could start atomic weapon programmes. The nuclear energy dimension plays a crucial role in the Russian foreign energy policy and nuclear-based military doctrine. Also, Russia’s foreign energy policy is partly positioned in the juxtaposition of new military doctrine and more aggressive foreign policy under the grand strategy. Bogaturov (2017) argued that Russia is the only “nuclear-oil great power” in the world combining large fossil fuels export with nuclear energy potential. He believes that the nuclear factor is to reproduce the West’s suspicions about Russia, but the oil factor increases constructive interest in Russia. But the military intervention in Ukraine in February 2022 seriously harmed the position of the Russian oil sector and oil supplies in the regional and global markets.</w:t>
      </w:r>
    </w:p>
    <w:p w14:paraId="6273538D" w14:textId="77777777" w:rsidR="00911292" w:rsidRPr="00A46505" w:rsidRDefault="00911292" w:rsidP="00911292">
      <w:pPr>
        <w:rPr>
          <w:sz w:val="16"/>
        </w:rPr>
      </w:pPr>
      <w:r w:rsidRPr="00A46505">
        <w:rPr>
          <w:sz w:val="16"/>
        </w:rPr>
        <w:t xml:space="preserve">Energy factor combines considerations of national security, economic development, and ecological concerns. Russia’s energy strategies, foreign policy concepts, President’s annual messages to Parliament, official statements, and speeches relate foreign energy policy primarily to the security dimension based on external threat perception in parallel to the pattern of economic, energy, technological, and complex interdependence. Historically, </w:t>
      </w:r>
      <w:r w:rsidRPr="00DC756B">
        <w:rPr>
          <w:rStyle w:val="StyleUnderline"/>
        </w:rPr>
        <w:t xml:space="preserve">Russia’s energy </w:t>
      </w:r>
      <w:r w:rsidRPr="003F0C21">
        <w:rPr>
          <w:rStyle w:val="Emphasis"/>
          <w:highlight w:val="cyan"/>
        </w:rPr>
        <w:t>resources</w:t>
      </w:r>
      <w:r w:rsidRPr="003F0C21">
        <w:rPr>
          <w:rStyle w:val="StyleUnderline"/>
          <w:highlight w:val="cyan"/>
        </w:rPr>
        <w:t xml:space="preserve"> an</w:t>
      </w:r>
      <w:r w:rsidRPr="007A19BE">
        <w:rPr>
          <w:rStyle w:val="StyleUnderline"/>
          <w:highlight w:val="cyan"/>
        </w:rPr>
        <w:t xml:space="preserve">d energy </w:t>
      </w:r>
      <w:r w:rsidRPr="007A19BE">
        <w:rPr>
          <w:rStyle w:val="Emphasis"/>
          <w:highlight w:val="cyan"/>
        </w:rPr>
        <w:t>policy</w:t>
      </w:r>
      <w:r w:rsidRPr="007A19BE">
        <w:rPr>
          <w:rStyle w:val="StyleUnderline"/>
          <w:highlight w:val="cyan"/>
        </w:rPr>
        <w:t xml:space="preserve"> were related to</w:t>
      </w:r>
      <w:r w:rsidRPr="00DC756B">
        <w:rPr>
          <w:rStyle w:val="StyleUnderline"/>
        </w:rPr>
        <w:t xml:space="preserve"> the </w:t>
      </w:r>
      <w:r w:rsidRPr="007A19BE">
        <w:rPr>
          <w:rStyle w:val="Emphasis"/>
          <w:highlight w:val="cyan"/>
        </w:rPr>
        <w:t>military</w:t>
      </w:r>
      <w:r w:rsidRPr="007A19BE">
        <w:rPr>
          <w:rStyle w:val="StyleUnderline"/>
          <w:highlight w:val="cyan"/>
        </w:rPr>
        <w:t xml:space="preserve"> and </w:t>
      </w:r>
      <w:r w:rsidRPr="007A19BE">
        <w:rPr>
          <w:rStyle w:val="Emphasis"/>
          <w:highlight w:val="cyan"/>
        </w:rPr>
        <w:t>security</w:t>
      </w:r>
      <w:r w:rsidRPr="00DC756B">
        <w:rPr>
          <w:rStyle w:val="StyleUnderline"/>
        </w:rPr>
        <w:t xml:space="preserve"> issues </w:t>
      </w:r>
      <w:r w:rsidRPr="007A19BE">
        <w:rPr>
          <w:rStyle w:val="StyleUnderline"/>
          <w:highlight w:val="cyan"/>
        </w:rPr>
        <w:t>based on</w:t>
      </w:r>
      <w:r w:rsidRPr="00DC756B">
        <w:rPr>
          <w:rStyle w:val="StyleUnderline"/>
        </w:rPr>
        <w:t xml:space="preserve"> the </w:t>
      </w:r>
      <w:r w:rsidRPr="007A19BE">
        <w:rPr>
          <w:rStyle w:val="StyleUnderline"/>
          <w:highlight w:val="cyan"/>
        </w:rPr>
        <w:t xml:space="preserve">country’s </w:t>
      </w:r>
      <w:r w:rsidRPr="007A19BE">
        <w:rPr>
          <w:rStyle w:val="Emphasis"/>
          <w:highlight w:val="cyan"/>
        </w:rPr>
        <w:t>specific</w:t>
      </w:r>
      <w:r w:rsidRPr="00DC756B">
        <w:rPr>
          <w:rStyle w:val="StyleUnderline"/>
        </w:rPr>
        <w:t xml:space="preserve"> militarized </w:t>
      </w:r>
      <w:r w:rsidRPr="007A19BE">
        <w:rPr>
          <w:rStyle w:val="Emphasis"/>
          <w:highlight w:val="cyan"/>
        </w:rPr>
        <w:t>history</w:t>
      </w:r>
      <w:r w:rsidRPr="007A19BE">
        <w:rPr>
          <w:rStyle w:val="StyleUnderline"/>
          <w:highlight w:val="cyan"/>
        </w:rPr>
        <w:t xml:space="preserve"> that </w:t>
      </w:r>
      <w:r w:rsidRPr="007A19BE">
        <w:rPr>
          <w:rStyle w:val="Emphasis"/>
          <w:highlight w:val="cyan"/>
        </w:rPr>
        <w:t>strengthened</w:t>
      </w:r>
      <w:r w:rsidRPr="00DC756B">
        <w:rPr>
          <w:rStyle w:val="StyleUnderline"/>
        </w:rPr>
        <w:t xml:space="preserve"> the </w:t>
      </w:r>
      <w:r w:rsidRPr="007A19BE">
        <w:rPr>
          <w:rStyle w:val="StyleUnderline"/>
          <w:highlight w:val="cyan"/>
        </w:rPr>
        <w:t>role of</w:t>
      </w:r>
      <w:r w:rsidRPr="00DC756B">
        <w:rPr>
          <w:rStyle w:val="StyleUnderline"/>
        </w:rPr>
        <w:t xml:space="preserve"> the “</w:t>
      </w:r>
      <w:r w:rsidRPr="007A19BE">
        <w:rPr>
          <w:rStyle w:val="Emphasis"/>
          <w:highlight w:val="cyan"/>
        </w:rPr>
        <w:t>gas</w:t>
      </w:r>
      <w:r w:rsidRPr="00DC756B">
        <w:rPr>
          <w:rStyle w:val="StyleUnderline"/>
        </w:rPr>
        <w:t xml:space="preserve"> weapon” </w:t>
      </w:r>
      <w:r w:rsidRPr="007A19BE">
        <w:rPr>
          <w:rStyle w:val="StyleUnderline"/>
          <w:highlight w:val="cyan"/>
        </w:rPr>
        <w:t>or</w:t>
      </w:r>
      <w:r w:rsidRPr="00DC756B">
        <w:rPr>
          <w:rStyle w:val="StyleUnderline"/>
        </w:rPr>
        <w:t xml:space="preserve"> “</w:t>
      </w:r>
      <w:r w:rsidRPr="007A19BE">
        <w:rPr>
          <w:rStyle w:val="Emphasis"/>
          <w:highlight w:val="cyan"/>
        </w:rPr>
        <w:t>energy</w:t>
      </w:r>
      <w:r w:rsidRPr="007A19BE">
        <w:rPr>
          <w:rStyle w:val="StyleUnderline"/>
          <w:highlight w:val="cyan"/>
        </w:rPr>
        <w:t xml:space="preserve"> weapon</w:t>
      </w:r>
      <w:r w:rsidRPr="00DC756B">
        <w:rPr>
          <w:rStyle w:val="StyleUnderline"/>
        </w:rPr>
        <w:t>” concept</w:t>
      </w:r>
      <w:r w:rsidRPr="00A46505">
        <w:rPr>
          <w:sz w:val="16"/>
        </w:rPr>
        <w:t xml:space="preserve"> (Zygar &amp; Panyushkin, 2008, pp. 2–3). After the hybrid military intervention in Georgia in 2008 and Ukraine in 2014, Russia demonstrated a more offensive strategy to solidify regional hegemonic power and to protect its sphere of influence in the “near abroad” using an aggressive foreign energy policy.</w:t>
      </w:r>
    </w:p>
    <w:p w14:paraId="7D593730" w14:textId="77777777" w:rsidR="00911292" w:rsidRDefault="00911292" w:rsidP="00911292">
      <w:pPr>
        <w:pStyle w:val="Heading3"/>
      </w:pPr>
      <w:r>
        <w:t>Impact---AT: No Extinction---1NR</w:t>
      </w:r>
    </w:p>
    <w:p w14:paraId="62A72D03" w14:textId="77777777" w:rsidR="00911292" w:rsidRDefault="00911292" w:rsidP="00911292">
      <w:pPr>
        <w:pStyle w:val="Heading3"/>
      </w:pPr>
      <w:r>
        <w:t>Link---AT: Russian Collapse Inev---1NR</w:t>
      </w:r>
    </w:p>
    <w:p w14:paraId="4276C09A" w14:textId="77777777" w:rsidR="00911292" w:rsidRPr="00B50A5F" w:rsidRDefault="00911292" w:rsidP="00911292">
      <w:pPr>
        <w:pStyle w:val="Heading4"/>
        <w:rPr>
          <w:rFonts w:cs="Calibri"/>
        </w:rPr>
      </w:pPr>
      <w:r w:rsidRPr="00B50A5F">
        <w:rPr>
          <w:rFonts w:cs="Calibri"/>
        </w:rPr>
        <w:t xml:space="preserve">No collapse </w:t>
      </w:r>
      <w:r>
        <w:rPr>
          <w:rFonts w:cs="Calibri"/>
        </w:rPr>
        <w:t xml:space="preserve">OR impact. </w:t>
      </w:r>
    </w:p>
    <w:p w14:paraId="60C7BF17" w14:textId="77777777" w:rsidR="00911292" w:rsidRPr="00B50A5F" w:rsidRDefault="00911292" w:rsidP="00911292">
      <w:r w:rsidRPr="00B50A5F">
        <w:rPr>
          <w:rStyle w:val="Style13ptBold"/>
        </w:rPr>
        <w:t>Bugajski 22</w:t>
      </w:r>
      <w:r w:rsidRPr="00B50A5F">
        <w:t xml:space="preserve">, Senior Fellow at The Jamestown Foundation, former Adjunct Lecturer at George Washington University (Janusz Bugajski, 2022, “Chapter 7: Western Planning,” in </w:t>
      </w:r>
      <w:r w:rsidRPr="00B50A5F">
        <w:rPr>
          <w:i/>
          <w:iCs/>
        </w:rPr>
        <w:t>Failed State: A Guide to Russia’s Rupture</w:t>
      </w:r>
      <w:r w:rsidRPr="00B50A5F">
        <w:t>, pp. 407-430, The Jamestown Foundation Publishing, University of Kansas Libraries, ILL)</w:t>
      </w:r>
    </w:p>
    <w:p w14:paraId="69FACBD1" w14:textId="77777777" w:rsidR="00911292" w:rsidRPr="00B50A5F" w:rsidRDefault="00911292" w:rsidP="00911292">
      <w:pPr>
        <w:rPr>
          <w:rStyle w:val="StyleUnderline"/>
        </w:rPr>
      </w:pPr>
      <w:r w:rsidRPr="00B50A5F">
        <w:rPr>
          <w:sz w:val="16"/>
          <w:szCs w:val="16"/>
        </w:rPr>
        <w:t xml:space="preserve">Paradoxically, actual “Russophobia” (literally, fear of Russia), which state propaganda attributes to </w:t>
      </w:r>
      <w:r w:rsidRPr="00B50A5F">
        <w:rPr>
          <w:rStyle w:val="Emphasis"/>
          <w:highlight w:val="cyan"/>
        </w:rPr>
        <w:t>Westerners</w:t>
      </w:r>
      <w:r w:rsidRPr="00B50A5F">
        <w:rPr>
          <w:sz w:val="16"/>
          <w:szCs w:val="16"/>
        </w:rPr>
        <w:t xml:space="preserve"> who allegedly seek to destroy the country, hinges on the </w:t>
      </w:r>
      <w:r w:rsidRPr="00B50A5F">
        <w:rPr>
          <w:rStyle w:val="StyleUnderline"/>
          <w:highlight w:val="cyan"/>
        </w:rPr>
        <w:t>assumption</w:t>
      </w:r>
      <w:r w:rsidRPr="00B50A5F">
        <w:rPr>
          <w:rStyle w:val="StyleUnderline"/>
        </w:rPr>
        <w:t xml:space="preserve"> that </w:t>
      </w:r>
      <w:r w:rsidRPr="00B50A5F">
        <w:rPr>
          <w:rStyle w:val="StyleUnderline"/>
          <w:highlight w:val="cyan"/>
        </w:rPr>
        <w:t>it will</w:t>
      </w:r>
      <w:r w:rsidRPr="00B50A5F">
        <w:rPr>
          <w:rStyle w:val="StyleUnderline"/>
        </w:rPr>
        <w:t xml:space="preserve"> become uncontrollably </w:t>
      </w:r>
      <w:r w:rsidRPr="00B50A5F">
        <w:rPr>
          <w:rStyle w:val="Emphasis"/>
        </w:rPr>
        <w:t>dangerous</w:t>
      </w:r>
      <w:r w:rsidRPr="00B50A5F">
        <w:rPr>
          <w:rStyle w:val="StyleUnderline"/>
        </w:rPr>
        <w:t xml:space="preserve"> during an existential </w:t>
      </w:r>
      <w:r w:rsidRPr="00B50A5F">
        <w:rPr>
          <w:rStyle w:val="Emphasis"/>
        </w:rPr>
        <w:t>crisis</w:t>
      </w:r>
      <w:r w:rsidRPr="00B50A5F">
        <w:rPr>
          <w:rStyle w:val="StyleUnderline"/>
        </w:rPr>
        <w:t xml:space="preserve">. It will supposedly </w:t>
      </w:r>
      <w:r w:rsidRPr="00B50A5F">
        <w:rPr>
          <w:rStyle w:val="Emphasis"/>
          <w:highlight w:val="cyan"/>
        </w:rPr>
        <w:t>launch</w:t>
      </w:r>
      <w:r w:rsidRPr="00B50A5F">
        <w:rPr>
          <w:rStyle w:val="StyleUnderline"/>
        </w:rPr>
        <w:t xml:space="preserve"> military </w:t>
      </w:r>
      <w:r w:rsidRPr="00B50A5F">
        <w:rPr>
          <w:rStyle w:val="Emphasis"/>
          <w:highlight w:val="cyan"/>
        </w:rPr>
        <w:t>attacks</w:t>
      </w:r>
      <w:r w:rsidRPr="00B50A5F">
        <w:rPr>
          <w:sz w:val="16"/>
          <w:szCs w:val="16"/>
        </w:rPr>
        <w:t xml:space="preserve"> against several neighbors, </w:t>
      </w:r>
      <w:r w:rsidRPr="00B50A5F">
        <w:rPr>
          <w:rStyle w:val="StyleUnderline"/>
        </w:rPr>
        <w:t xml:space="preserve">generate </w:t>
      </w:r>
      <w:r w:rsidRPr="00B50A5F">
        <w:rPr>
          <w:rStyle w:val="Emphasis"/>
        </w:rPr>
        <w:t>instabilities</w:t>
      </w:r>
      <w:r w:rsidRPr="00B50A5F">
        <w:rPr>
          <w:sz w:val="16"/>
          <w:szCs w:val="16"/>
        </w:rPr>
        <w:t xml:space="preserve"> in all nearby regions, </w:t>
      </w:r>
      <w:r w:rsidRPr="00B50A5F">
        <w:rPr>
          <w:rStyle w:val="StyleUnderline"/>
          <w:highlight w:val="cyan"/>
        </w:rPr>
        <w:t xml:space="preserve">use its </w:t>
      </w:r>
      <w:r w:rsidRPr="00B50A5F">
        <w:rPr>
          <w:rStyle w:val="Emphasis"/>
          <w:highlight w:val="cyan"/>
        </w:rPr>
        <w:t>nuc</w:t>
      </w:r>
      <w:r w:rsidRPr="00B50A5F">
        <w:rPr>
          <w:rStyle w:val="StyleUnderline"/>
        </w:rPr>
        <w:t>lear weapon</w:t>
      </w:r>
      <w:r w:rsidRPr="00B50A5F">
        <w:rPr>
          <w:rStyle w:val="Emphasis"/>
          <w:highlight w:val="cyan"/>
        </w:rPr>
        <w:t>s</w:t>
      </w:r>
      <w:r w:rsidRPr="00B50A5F">
        <w:rPr>
          <w:sz w:val="16"/>
          <w:szCs w:val="16"/>
        </w:rPr>
        <w:t xml:space="preserve"> against Western targets, </w:t>
      </w:r>
      <w:r w:rsidRPr="00B50A5F">
        <w:rPr>
          <w:rStyle w:val="StyleUnderline"/>
          <w:highlight w:val="cyan"/>
        </w:rPr>
        <w:t xml:space="preserve">and </w:t>
      </w:r>
      <w:r w:rsidRPr="00B50A5F">
        <w:rPr>
          <w:rStyle w:val="Emphasis"/>
          <w:highlight w:val="cyan"/>
        </w:rPr>
        <w:t>even</w:t>
      </w:r>
      <w:r w:rsidRPr="00B50A5F">
        <w:rPr>
          <w:rStyle w:val="StyleUnderline"/>
          <w:highlight w:val="cyan"/>
        </w:rPr>
        <w:t xml:space="preserve"> draw</w:t>
      </w:r>
      <w:r w:rsidRPr="00B50A5F">
        <w:rPr>
          <w:rStyle w:val="StyleUnderline"/>
        </w:rPr>
        <w:t xml:space="preserve"> the </w:t>
      </w:r>
      <w:r w:rsidRPr="00B50A5F">
        <w:rPr>
          <w:rStyle w:val="Emphasis"/>
          <w:highlight w:val="cyan"/>
        </w:rPr>
        <w:t>US</w:t>
      </w:r>
      <w:r w:rsidRPr="00B50A5F">
        <w:rPr>
          <w:rStyle w:val="StyleUnderline"/>
          <w:highlight w:val="cyan"/>
        </w:rPr>
        <w:t xml:space="preserve"> into</w:t>
      </w:r>
      <w:r w:rsidRPr="00B50A5F">
        <w:rPr>
          <w:rStyle w:val="StyleUnderline"/>
        </w:rPr>
        <w:t xml:space="preserve"> outright </w:t>
      </w:r>
      <w:r w:rsidRPr="00B50A5F">
        <w:rPr>
          <w:rStyle w:val="Emphasis"/>
          <w:highlight w:val="cyan"/>
        </w:rPr>
        <w:t>war</w:t>
      </w:r>
      <w:r w:rsidRPr="00B50A5F">
        <w:rPr>
          <w:rStyle w:val="StyleUnderline"/>
          <w:highlight w:val="cyan"/>
        </w:rPr>
        <w:t>. In reality</w:t>
      </w:r>
      <w:r w:rsidRPr="00B50A5F">
        <w:rPr>
          <w:rStyle w:val="StyleUnderline"/>
        </w:rPr>
        <w:t xml:space="preserve">, the </w:t>
      </w:r>
      <w:r w:rsidRPr="00B50A5F">
        <w:rPr>
          <w:rStyle w:val="Emphasis"/>
          <w:highlight w:val="cyan"/>
        </w:rPr>
        <w:t>Kremlin</w:t>
      </w:r>
      <w:r w:rsidRPr="00B50A5F">
        <w:rPr>
          <w:rStyle w:val="StyleUnderline"/>
        </w:rPr>
        <w:t xml:space="preserve"> will </w:t>
      </w:r>
      <w:r w:rsidRPr="00B50A5F">
        <w:rPr>
          <w:rStyle w:val="StyleUnderline"/>
          <w:highlight w:val="cyan"/>
        </w:rPr>
        <w:t>face</w:t>
      </w:r>
      <w:r w:rsidRPr="00B50A5F">
        <w:rPr>
          <w:rStyle w:val="StyleUnderline"/>
        </w:rPr>
        <w:t xml:space="preserve"> “</w:t>
      </w:r>
      <w:r w:rsidRPr="00B50A5F">
        <w:rPr>
          <w:rStyle w:val="Emphasis"/>
          <w:highlight w:val="cyan"/>
        </w:rPr>
        <w:t>diminishing</w:t>
      </w:r>
      <w:r w:rsidRPr="00B50A5F">
        <w:rPr>
          <w:rStyle w:val="StyleUnderline"/>
        </w:rPr>
        <w:t xml:space="preserve"> imperial </w:t>
      </w:r>
      <w:r w:rsidRPr="00B50A5F">
        <w:rPr>
          <w:rStyle w:val="Emphasis"/>
          <w:highlight w:val="cyan"/>
        </w:rPr>
        <w:t>returns</w:t>
      </w:r>
      <w:r w:rsidRPr="00B50A5F">
        <w:rPr>
          <w:rStyle w:val="StyleUnderline"/>
        </w:rPr>
        <w:t xml:space="preserve">” </w:t>
      </w:r>
      <w:r w:rsidRPr="00B50A5F">
        <w:rPr>
          <w:rStyle w:val="StyleUnderline"/>
          <w:highlight w:val="cyan"/>
        </w:rPr>
        <w:t>and a receding</w:t>
      </w:r>
      <w:r w:rsidRPr="00B50A5F">
        <w:rPr>
          <w:rStyle w:val="StyleUnderline"/>
        </w:rPr>
        <w:t xml:space="preserve"> external </w:t>
      </w:r>
      <w:r w:rsidRPr="00B50A5F">
        <w:rPr>
          <w:rStyle w:val="Emphasis"/>
          <w:highlight w:val="cyan"/>
        </w:rPr>
        <w:t>impact</w:t>
      </w:r>
      <w:r w:rsidRPr="00B50A5F">
        <w:rPr>
          <w:rStyle w:val="StyleUnderline"/>
          <w:highlight w:val="cyan"/>
        </w:rPr>
        <w:t xml:space="preserve"> when </w:t>
      </w:r>
      <w:r w:rsidRPr="00B50A5F">
        <w:rPr>
          <w:rStyle w:val="Emphasis"/>
          <w:highlight w:val="cyan"/>
        </w:rPr>
        <w:t>Putin</w:t>
      </w:r>
      <w:r w:rsidRPr="00B50A5F">
        <w:rPr>
          <w:rStyle w:val="StyleUnderline"/>
        </w:rPr>
        <w:t xml:space="preserve">’s leadership </w:t>
      </w:r>
      <w:r w:rsidRPr="00B50A5F">
        <w:rPr>
          <w:rStyle w:val="StyleUnderline"/>
          <w:highlight w:val="cyan"/>
        </w:rPr>
        <w:t>is</w:t>
      </w:r>
      <w:r w:rsidRPr="00B50A5F">
        <w:rPr>
          <w:rStyle w:val="StyleUnderline"/>
        </w:rPr>
        <w:t xml:space="preserve"> effectively </w:t>
      </w:r>
      <w:r w:rsidRPr="00B50A5F">
        <w:rPr>
          <w:rStyle w:val="Emphasis"/>
          <w:highlight w:val="cyan"/>
        </w:rPr>
        <w:t>challenged</w:t>
      </w:r>
      <w:r w:rsidRPr="00B50A5F">
        <w:rPr>
          <w:sz w:val="16"/>
          <w:szCs w:val="16"/>
        </w:rPr>
        <w:t xml:space="preserve">, state failures accelerate, domestic politics become conflictive, </w:t>
      </w:r>
      <w:r w:rsidRPr="00B50A5F">
        <w:rPr>
          <w:rStyle w:val="Emphasis"/>
          <w:highlight w:val="cyan"/>
        </w:rPr>
        <w:t>resources</w:t>
      </w:r>
      <w:r w:rsidRPr="00B50A5F">
        <w:rPr>
          <w:rStyle w:val="StyleUnderline"/>
          <w:highlight w:val="cyan"/>
        </w:rPr>
        <w:t xml:space="preserve"> are</w:t>
      </w:r>
      <w:r w:rsidRPr="00B50A5F">
        <w:rPr>
          <w:rStyle w:val="StyleUnderline"/>
        </w:rPr>
        <w:t xml:space="preserve"> thinly </w:t>
      </w:r>
      <w:r w:rsidRPr="00B50A5F">
        <w:rPr>
          <w:rStyle w:val="Emphasis"/>
          <w:highlight w:val="cyan"/>
        </w:rPr>
        <w:t>stretched</w:t>
      </w:r>
      <w:r w:rsidRPr="00B50A5F">
        <w:rPr>
          <w:sz w:val="16"/>
          <w:szCs w:val="16"/>
        </w:rPr>
        <w:t xml:space="preserve">, and citizens are no longer acquiescent. </w:t>
      </w:r>
      <w:r w:rsidRPr="00B50A5F">
        <w:rPr>
          <w:rStyle w:val="StyleUnderline"/>
          <w:highlight w:val="cyan"/>
        </w:rPr>
        <w:t xml:space="preserve">State </w:t>
      </w:r>
      <w:r w:rsidRPr="00B50A5F">
        <w:rPr>
          <w:rStyle w:val="Emphasis"/>
          <w:highlight w:val="cyan"/>
        </w:rPr>
        <w:t>failure</w:t>
      </w:r>
      <w:r w:rsidRPr="00B50A5F">
        <w:rPr>
          <w:rStyle w:val="StyleUnderline"/>
          <w:highlight w:val="cyan"/>
        </w:rPr>
        <w:t xml:space="preserve"> will ensure</w:t>
      </w:r>
      <w:r w:rsidRPr="00B50A5F">
        <w:rPr>
          <w:sz w:val="16"/>
          <w:szCs w:val="16"/>
        </w:rPr>
        <w:t xml:space="preserve"> that </w:t>
      </w:r>
      <w:r w:rsidRPr="00B50A5F">
        <w:rPr>
          <w:rStyle w:val="StyleUnderline"/>
          <w:highlight w:val="cyan"/>
        </w:rPr>
        <w:t>Moscow’s</w:t>
      </w:r>
      <w:r w:rsidRPr="00B50A5F">
        <w:rPr>
          <w:rStyle w:val="StyleUnderline"/>
        </w:rPr>
        <w:t xml:space="preserve"> foreign </w:t>
      </w:r>
      <w:r w:rsidRPr="00B50A5F">
        <w:rPr>
          <w:rStyle w:val="Emphasis"/>
          <w:highlight w:val="cyan"/>
        </w:rPr>
        <w:t>offensives</w:t>
      </w:r>
      <w:r w:rsidRPr="00B50A5F">
        <w:rPr>
          <w:rStyle w:val="StyleUnderline"/>
          <w:highlight w:val="cyan"/>
        </w:rPr>
        <w:t xml:space="preserve"> will be</w:t>
      </w:r>
      <w:r w:rsidRPr="00B50A5F">
        <w:rPr>
          <w:rStyle w:val="StyleUnderline"/>
        </w:rPr>
        <w:t xml:space="preserve">come </w:t>
      </w:r>
      <w:r w:rsidRPr="00B50A5F">
        <w:rPr>
          <w:rStyle w:val="Emphasis"/>
          <w:highlight w:val="cyan"/>
        </w:rPr>
        <w:t>less effective</w:t>
      </w:r>
      <w:r w:rsidRPr="00B50A5F">
        <w:rPr>
          <w:rStyle w:val="StyleUnderline"/>
          <w:highlight w:val="cyan"/>
        </w:rPr>
        <w:t xml:space="preserve"> as</w:t>
      </w:r>
      <w:r w:rsidRPr="00B50A5F">
        <w:rPr>
          <w:rStyle w:val="StyleUnderline"/>
        </w:rPr>
        <w:t xml:space="preserve"> the </w:t>
      </w:r>
      <w:r w:rsidRPr="00B50A5F">
        <w:rPr>
          <w:rStyle w:val="StyleUnderline"/>
          <w:highlight w:val="cyan"/>
        </w:rPr>
        <w:t xml:space="preserve">regime </w:t>
      </w:r>
      <w:r w:rsidRPr="00B50A5F">
        <w:rPr>
          <w:rStyle w:val="Emphasis"/>
          <w:highlight w:val="cyan"/>
        </w:rPr>
        <w:t>turns inward</w:t>
      </w:r>
      <w:r w:rsidRPr="00B50A5F">
        <w:rPr>
          <w:rStyle w:val="StyleUnderline"/>
        </w:rPr>
        <w:t xml:space="preserve"> and officials prove </w:t>
      </w:r>
      <w:r w:rsidRPr="00B50A5F">
        <w:rPr>
          <w:rStyle w:val="Emphasis"/>
        </w:rPr>
        <w:t>incapable</w:t>
      </w:r>
      <w:r w:rsidRPr="00B50A5F">
        <w:rPr>
          <w:rStyle w:val="StyleUnderline"/>
        </w:rPr>
        <w:t xml:space="preserve"> of disguising Russia’s </w:t>
      </w:r>
      <w:r w:rsidRPr="00B50A5F">
        <w:rPr>
          <w:rStyle w:val="Emphasis"/>
        </w:rPr>
        <w:t>vulnerabilities</w:t>
      </w:r>
      <w:r w:rsidRPr="00B50A5F">
        <w:rPr>
          <w:rStyle w:val="StyleUnderline"/>
        </w:rPr>
        <w:t>.</w:t>
      </w:r>
    </w:p>
    <w:p w14:paraId="5569F16F" w14:textId="77777777" w:rsidR="00911292" w:rsidRPr="006555F8" w:rsidRDefault="00911292" w:rsidP="00911292">
      <w:pPr>
        <w:rPr>
          <w:sz w:val="16"/>
          <w:szCs w:val="16"/>
        </w:rPr>
      </w:pPr>
      <w:r w:rsidRPr="00B50A5F">
        <w:rPr>
          <w:sz w:val="16"/>
          <w:szCs w:val="16"/>
        </w:rPr>
        <w:t xml:space="preserve">Western </w:t>
      </w:r>
      <w:r w:rsidRPr="00B50A5F">
        <w:rPr>
          <w:rStyle w:val="StyleUnderline"/>
          <w:highlight w:val="cyan"/>
        </w:rPr>
        <w:t>fears of</w:t>
      </w:r>
      <w:r w:rsidRPr="00B50A5F">
        <w:rPr>
          <w:rStyle w:val="StyleUnderline"/>
        </w:rPr>
        <w:t xml:space="preserve"> a Russia’s </w:t>
      </w:r>
      <w:r w:rsidRPr="00B50A5F">
        <w:rPr>
          <w:rStyle w:val="StyleUnderline"/>
          <w:highlight w:val="cyan"/>
        </w:rPr>
        <w:t xml:space="preserve">state </w:t>
      </w:r>
      <w:r w:rsidRPr="00B50A5F">
        <w:rPr>
          <w:rStyle w:val="Emphasis"/>
          <w:highlight w:val="cyan"/>
        </w:rPr>
        <w:t>collapse</w:t>
      </w:r>
      <w:r w:rsidRPr="00B50A5F">
        <w:rPr>
          <w:rStyle w:val="StyleUnderline"/>
          <w:highlight w:val="cyan"/>
        </w:rPr>
        <w:t xml:space="preserve"> are</w:t>
      </w:r>
      <w:r w:rsidRPr="00B50A5F">
        <w:rPr>
          <w:sz w:val="16"/>
          <w:szCs w:val="16"/>
        </w:rPr>
        <w:t xml:space="preserve"> also </w:t>
      </w:r>
      <w:r w:rsidRPr="00B50A5F">
        <w:rPr>
          <w:rStyle w:val="StyleUnderline"/>
        </w:rPr>
        <w:t xml:space="preserve">tied to a </w:t>
      </w:r>
      <w:r w:rsidRPr="00B50A5F">
        <w:rPr>
          <w:rStyle w:val="Emphasis"/>
          <w:highlight w:val="cyan"/>
        </w:rPr>
        <w:t>prejudicial</w:t>
      </w:r>
      <w:r w:rsidRPr="00B50A5F">
        <w:rPr>
          <w:rStyle w:val="StyleUnderline"/>
        </w:rPr>
        <w:t xml:space="preserve"> and patronizing </w:t>
      </w:r>
      <w:r w:rsidRPr="00B50A5F">
        <w:rPr>
          <w:rStyle w:val="Emphasis"/>
        </w:rPr>
        <w:t>view</w:t>
      </w:r>
      <w:r w:rsidRPr="00B50A5F">
        <w:rPr>
          <w:rStyle w:val="StyleUnderline"/>
        </w:rPr>
        <w:t xml:space="preserve"> of the country</w:t>
      </w:r>
      <w:r w:rsidRPr="00B50A5F">
        <w:rPr>
          <w:sz w:val="16"/>
          <w:szCs w:val="16"/>
        </w:rPr>
        <w:t xml:space="preserve">’s citizens: </w:t>
      </w:r>
      <w:r w:rsidRPr="00B50A5F">
        <w:rPr>
          <w:rStyle w:val="StyleUnderline"/>
          <w:highlight w:val="cyan"/>
        </w:rPr>
        <w:t xml:space="preserve">as </w:t>
      </w:r>
      <w:r w:rsidRPr="00B50A5F">
        <w:rPr>
          <w:rStyle w:val="Emphasis"/>
          <w:highlight w:val="cyan"/>
        </w:rPr>
        <w:t>incapable</w:t>
      </w:r>
      <w:r w:rsidRPr="00B50A5F">
        <w:rPr>
          <w:rStyle w:val="StyleUnderline"/>
          <w:highlight w:val="cyan"/>
        </w:rPr>
        <w:t xml:space="preserve"> of</w:t>
      </w:r>
      <w:r w:rsidRPr="00B50A5F">
        <w:rPr>
          <w:rStyle w:val="StyleUnderline"/>
        </w:rPr>
        <w:t xml:space="preserve"> changing</w:t>
      </w:r>
      <w:r w:rsidRPr="00B50A5F">
        <w:rPr>
          <w:sz w:val="16"/>
          <w:szCs w:val="16"/>
        </w:rPr>
        <w:t xml:space="preserve"> their </w:t>
      </w:r>
      <w:r w:rsidRPr="00B50A5F">
        <w:rPr>
          <w:rStyle w:val="StyleUnderline"/>
        </w:rPr>
        <w:t xml:space="preserve">leaders and </w:t>
      </w:r>
      <w:r w:rsidRPr="00B50A5F">
        <w:rPr>
          <w:rStyle w:val="Emphasis"/>
          <w:highlight w:val="cyan"/>
        </w:rPr>
        <w:t>establishing</w:t>
      </w:r>
      <w:r w:rsidRPr="00B50A5F">
        <w:rPr>
          <w:rStyle w:val="StyleUnderline"/>
          <w:highlight w:val="cyan"/>
        </w:rPr>
        <w:t xml:space="preserve"> a post-imperial </w:t>
      </w:r>
      <w:r w:rsidRPr="00B50A5F">
        <w:rPr>
          <w:rStyle w:val="Emphasis"/>
          <w:highlight w:val="cyan"/>
        </w:rPr>
        <w:t>entity</w:t>
      </w:r>
      <w:r w:rsidRPr="00B50A5F">
        <w:rPr>
          <w:sz w:val="16"/>
          <w:szCs w:val="16"/>
        </w:rPr>
        <w:t xml:space="preserve">. Policymakers seemingly prefer a single centralized Russian state, even though democracy and human rights are thwarted, rather than </w:t>
      </w:r>
      <w:r w:rsidRPr="00B50A5F">
        <w:rPr>
          <w:rStyle w:val="StyleUnderline"/>
        </w:rPr>
        <w:t xml:space="preserve">a </w:t>
      </w:r>
      <w:r w:rsidRPr="00B50A5F">
        <w:rPr>
          <w:rStyle w:val="Emphasis"/>
          <w:highlight w:val="cyan"/>
        </w:rPr>
        <w:t>decentralized</w:t>
      </w:r>
      <w:r w:rsidRPr="00B50A5F">
        <w:rPr>
          <w:rStyle w:val="StyleUnderline"/>
          <w:highlight w:val="cyan"/>
        </w:rPr>
        <w:t xml:space="preserve"> federation</w:t>
      </w:r>
      <w:r w:rsidRPr="00B50A5F">
        <w:rPr>
          <w:sz w:val="16"/>
          <w:szCs w:val="16"/>
        </w:rPr>
        <w:t xml:space="preserve">. Any initiatives in that direction </w:t>
      </w:r>
      <w:r w:rsidRPr="00B50A5F">
        <w:rPr>
          <w:rStyle w:val="StyleUnderline"/>
          <w:highlight w:val="cyan"/>
        </w:rPr>
        <w:t>would</w:t>
      </w:r>
      <w:r w:rsidRPr="00B50A5F">
        <w:rPr>
          <w:sz w:val="16"/>
          <w:szCs w:val="16"/>
        </w:rPr>
        <w:t xml:space="preserve"> supposedly </w:t>
      </w:r>
      <w:r w:rsidRPr="00B50A5F">
        <w:rPr>
          <w:rStyle w:val="StyleUnderline"/>
          <w:highlight w:val="cyan"/>
        </w:rPr>
        <w:t xml:space="preserve">be </w:t>
      </w:r>
      <w:r w:rsidRPr="00B50A5F">
        <w:rPr>
          <w:rStyle w:val="Emphasis"/>
          <w:highlight w:val="cyan"/>
        </w:rPr>
        <w:t>too</w:t>
      </w:r>
      <w:r w:rsidRPr="00B50A5F">
        <w:rPr>
          <w:rStyle w:val="Emphasis"/>
        </w:rPr>
        <w:t xml:space="preserve"> disruptive</w:t>
      </w:r>
      <w:r w:rsidRPr="00B50A5F">
        <w:rPr>
          <w:rStyle w:val="StyleUnderline"/>
        </w:rPr>
        <w:t xml:space="preserve">, </w:t>
      </w:r>
      <w:r w:rsidRPr="00B50A5F">
        <w:rPr>
          <w:rStyle w:val="StyleUnderline"/>
          <w:highlight w:val="cyan"/>
        </w:rPr>
        <w:t>chaotic</w:t>
      </w:r>
      <w:r w:rsidRPr="00B50A5F">
        <w:rPr>
          <w:rStyle w:val="StyleUnderline"/>
        </w:rPr>
        <w:t xml:space="preserve"> and destabilizing</w:t>
      </w:r>
      <w:r w:rsidRPr="00B50A5F">
        <w:rPr>
          <w:sz w:val="16"/>
          <w:szCs w:val="16"/>
        </w:rPr>
        <w:t>. Underlying this position is a condescending perspective on Russia’s future as locked in a perpetual authoritarian stalemate. It is assumed that Russia’s citizens are incapable of ousting an autocratic regime because of their alleged slave mentality, patriarchal conservatism, and deeply ingrained support for a strong leader. Negative stereotypes about the people of Russia bolster Kremlin assertions that a status quo is preferable to disruptive change that unleashes social chaos. Hence, there is apparently no alternative to the existing power structure. Nonetheless, repeating former President George H. W. Bush’s warning about “suicidal nationalism” on the eve of the Soviet collapse by urging social passivity and compliance with the status quo, will neither alter the trajectory of Russia’s entropy nor contribute to devising an effective US policy approach.</w:t>
      </w:r>
    </w:p>
    <w:p w14:paraId="5C60075D" w14:textId="77777777" w:rsidR="00911292" w:rsidRDefault="00911292" w:rsidP="00911292">
      <w:pPr>
        <w:pStyle w:val="Heading4"/>
      </w:pPr>
      <w:r>
        <w:t xml:space="preserve">Collapse is decentralizing, </w:t>
      </w:r>
      <w:r w:rsidRPr="001A340E">
        <w:rPr>
          <w:u w:val="single"/>
        </w:rPr>
        <w:t>not dissolution</w:t>
      </w:r>
      <w:r>
        <w:t xml:space="preserve">. </w:t>
      </w:r>
    </w:p>
    <w:p w14:paraId="6B076508" w14:textId="77777777" w:rsidR="00911292" w:rsidRPr="005E3AD1" w:rsidRDefault="00911292" w:rsidP="00911292">
      <w:r w:rsidRPr="005E3AD1">
        <w:rPr>
          <w:rStyle w:val="Style13ptBold"/>
        </w:rPr>
        <w:t>McFaul 23</w:t>
      </w:r>
      <w:r>
        <w:t xml:space="preserve">, Professor of Political Science and Director of the Freeman Spogli Institute at Stanford University, Hoover Institution Senior Fellow, and former U.S. Ambassador to Russia from 2012-14 </w:t>
      </w:r>
      <w:r w:rsidRPr="005E3AD1">
        <w:t>(Michael McFaul, January 9, 2023, “No, the devil you know – Putin – is not better than the devil you don’t</w:t>
      </w:r>
      <w:r>
        <w:t xml:space="preserve">,” </w:t>
      </w:r>
      <w:r w:rsidRPr="005E3AD1">
        <w:t>https://michaelmcfaul.substack.com/p/no-the-devil-you-know-putin-is-not</w:t>
      </w:r>
      <w:r>
        <w:t>)</w:t>
      </w:r>
    </w:p>
    <w:p w14:paraId="15BBD37A" w14:textId="77777777" w:rsidR="00911292" w:rsidRPr="005E3AD1" w:rsidRDefault="00911292" w:rsidP="00911292">
      <w:pPr>
        <w:rPr>
          <w:sz w:val="16"/>
        </w:rPr>
      </w:pPr>
      <w:r w:rsidRPr="005E3AD1">
        <w:rPr>
          <w:sz w:val="16"/>
        </w:rPr>
        <w:t xml:space="preserve">First, on the probabilities. All these </w:t>
      </w:r>
      <w:r w:rsidRPr="005E3AD1">
        <w:rPr>
          <w:rStyle w:val="Emphasis"/>
        </w:rPr>
        <w:t>nightmares</w:t>
      </w:r>
      <w:r w:rsidRPr="005E3AD1">
        <w:rPr>
          <w:rStyle w:val="StyleUnderline"/>
        </w:rPr>
        <w:t xml:space="preserve"> are very </w:t>
      </w:r>
      <w:r w:rsidRPr="005E3AD1">
        <w:rPr>
          <w:rStyle w:val="Emphasis"/>
        </w:rPr>
        <w:t>unlikely</w:t>
      </w:r>
      <w:r w:rsidRPr="005E3AD1">
        <w:rPr>
          <w:rStyle w:val="StyleUnderline"/>
        </w:rPr>
        <w:t>.</w:t>
      </w:r>
    </w:p>
    <w:p w14:paraId="61ACB4A1" w14:textId="77777777" w:rsidR="00911292" w:rsidRPr="005E3AD1" w:rsidRDefault="00911292" w:rsidP="00911292">
      <w:pPr>
        <w:rPr>
          <w:rStyle w:val="StyleUnderline"/>
        </w:rPr>
      </w:pPr>
      <w:r w:rsidRPr="005E3AD1">
        <w:rPr>
          <w:sz w:val="16"/>
        </w:rPr>
        <w:t xml:space="preserve">The most fanciful one is the collapse of the Russian Federation. That was a real worry in 1991, in the wake of the Soviet Union’s dissolution. Some resurrected concerns about state collapse after the 1998 financial collapse. But even back then, Russia’s state weakness was grossly exaggerated (As early as 2006, with Alexandra Vacroux, I’ve been making this claim. Read our article, “Russian Resilience as a Great Power,” Post-Soviet Affairs, Vol. 22, No. 1 (January-March 2006), pp. 24-33.). </w:t>
      </w:r>
      <w:r w:rsidRPr="005E3AD1">
        <w:rPr>
          <w:rStyle w:val="StyleUnderline"/>
          <w:highlight w:val="cyan"/>
        </w:rPr>
        <w:t xml:space="preserve">Today, the Russian state is </w:t>
      </w:r>
      <w:r w:rsidRPr="005E3AD1">
        <w:rPr>
          <w:rStyle w:val="Emphasis"/>
          <w:highlight w:val="cyan"/>
        </w:rPr>
        <w:t>much stronger</w:t>
      </w:r>
      <w:r w:rsidRPr="005E3AD1">
        <w:rPr>
          <w:rStyle w:val="StyleUnderline"/>
        </w:rPr>
        <w:t xml:space="preserve">. Also, </w:t>
      </w:r>
      <w:r w:rsidRPr="005E3AD1">
        <w:rPr>
          <w:rStyle w:val="StyleUnderline"/>
          <w:highlight w:val="cyan"/>
        </w:rPr>
        <w:t xml:space="preserve">there are </w:t>
      </w:r>
      <w:r w:rsidRPr="005E3AD1">
        <w:rPr>
          <w:rStyle w:val="Emphasis"/>
          <w:highlight w:val="cyan"/>
        </w:rPr>
        <w:t>no</w:t>
      </w:r>
      <w:r w:rsidRPr="005E3AD1">
        <w:rPr>
          <w:rStyle w:val="StyleUnderline"/>
        </w:rPr>
        <w:t xml:space="preserve"> strong </w:t>
      </w:r>
      <w:r w:rsidRPr="005E3AD1">
        <w:rPr>
          <w:rStyle w:val="StyleUnderline"/>
          <w:highlight w:val="cyan"/>
        </w:rPr>
        <w:t xml:space="preserve">successionist </w:t>
      </w:r>
      <w:r w:rsidRPr="005E3AD1">
        <w:rPr>
          <w:rStyle w:val="Emphasis"/>
          <w:highlight w:val="cyan"/>
        </w:rPr>
        <w:t>movements</w:t>
      </w:r>
      <w:r w:rsidRPr="005E3AD1">
        <w:rPr>
          <w:sz w:val="16"/>
        </w:rPr>
        <w:t xml:space="preserve"> in Russia’s Republics. </w:t>
      </w:r>
      <w:r w:rsidRPr="005E3AD1">
        <w:rPr>
          <w:rStyle w:val="StyleUnderline"/>
          <w:highlight w:val="cyan"/>
        </w:rPr>
        <w:t>Nor</w:t>
      </w:r>
      <w:r w:rsidRPr="005E3AD1">
        <w:rPr>
          <w:rStyle w:val="StyleUnderline"/>
        </w:rPr>
        <w:t xml:space="preserve"> is there </w:t>
      </w:r>
      <w:r w:rsidRPr="005E3AD1">
        <w:rPr>
          <w:rStyle w:val="StyleUnderline"/>
          <w:highlight w:val="cyan"/>
        </w:rPr>
        <w:t xml:space="preserve">a </w:t>
      </w:r>
      <w:r w:rsidRPr="005E3AD1">
        <w:rPr>
          <w:rStyle w:val="Emphasis"/>
          <w:highlight w:val="cyan"/>
        </w:rPr>
        <w:t>burning</w:t>
      </w:r>
      <w:r w:rsidRPr="005E3AD1">
        <w:rPr>
          <w:rStyle w:val="StyleUnderline"/>
        </w:rPr>
        <w:t xml:space="preserve">, cleavage issue, or a strong </w:t>
      </w:r>
      <w:r w:rsidRPr="005E3AD1">
        <w:rPr>
          <w:rStyle w:val="Emphasis"/>
          <w:highlight w:val="cyan"/>
        </w:rPr>
        <w:t>ideological</w:t>
      </w:r>
      <w:r w:rsidRPr="005E3AD1">
        <w:rPr>
          <w:rStyle w:val="StyleUnderline"/>
          <w:highlight w:val="cyan"/>
        </w:rPr>
        <w:t xml:space="preserve"> divide</w:t>
      </w:r>
      <w:r w:rsidRPr="005E3AD1">
        <w:rPr>
          <w:rStyle w:val="StyleUnderline"/>
        </w:rPr>
        <w:t xml:space="preserve"> among Russians</w:t>
      </w:r>
      <w:r w:rsidRPr="005E3AD1">
        <w:rPr>
          <w:sz w:val="16"/>
        </w:rPr>
        <w:t xml:space="preserve"> that could precipitate a civil war. </w:t>
      </w:r>
      <w:r w:rsidRPr="005E3AD1">
        <w:rPr>
          <w:rStyle w:val="StyleUnderline"/>
          <w:highlight w:val="cyan"/>
        </w:rPr>
        <w:t xml:space="preserve">If Putin is </w:t>
      </w:r>
      <w:r w:rsidRPr="005E3AD1">
        <w:rPr>
          <w:rStyle w:val="Emphasis"/>
          <w:highlight w:val="cyan"/>
        </w:rPr>
        <w:t>weakened</w:t>
      </w:r>
      <w:r w:rsidRPr="005E3AD1">
        <w:rPr>
          <w:sz w:val="16"/>
        </w:rPr>
        <w:t xml:space="preserve"> by defeat in the Ukraine war, </w:t>
      </w:r>
      <w:r w:rsidRPr="005E3AD1">
        <w:rPr>
          <w:rStyle w:val="StyleUnderline"/>
          <w:highlight w:val="cyan"/>
        </w:rPr>
        <w:t xml:space="preserve">regional leaders might </w:t>
      </w:r>
      <w:r w:rsidRPr="005E3AD1">
        <w:rPr>
          <w:rStyle w:val="Emphasis"/>
          <w:highlight w:val="cyan"/>
        </w:rPr>
        <w:t>press for</w:t>
      </w:r>
      <w:r w:rsidRPr="005E3AD1">
        <w:rPr>
          <w:rStyle w:val="StyleUnderline"/>
        </w:rPr>
        <w:t xml:space="preserve"> a restoration of greater </w:t>
      </w:r>
      <w:r w:rsidRPr="005E3AD1">
        <w:rPr>
          <w:rStyle w:val="Emphasis"/>
          <w:highlight w:val="cyan"/>
        </w:rPr>
        <w:t>federalism</w:t>
      </w:r>
      <w:r w:rsidRPr="005E3AD1">
        <w:rPr>
          <w:sz w:val="16"/>
        </w:rPr>
        <w:t xml:space="preserve"> that Putin has weakened over the last two decades. That would be a good outcome. </w:t>
      </w:r>
      <w:r w:rsidRPr="005E3AD1">
        <w:rPr>
          <w:rStyle w:val="StyleUnderline"/>
          <w:highlight w:val="cyan"/>
        </w:rPr>
        <w:t>But</w:t>
      </w:r>
      <w:r w:rsidRPr="005E3AD1">
        <w:rPr>
          <w:rStyle w:val="StyleUnderline"/>
        </w:rPr>
        <w:t xml:space="preserve"> that’s </w:t>
      </w:r>
      <w:r w:rsidRPr="005E3AD1">
        <w:rPr>
          <w:rStyle w:val="Emphasis"/>
          <w:highlight w:val="cyan"/>
        </w:rPr>
        <w:t>not</w:t>
      </w:r>
      <w:r w:rsidRPr="005E3AD1">
        <w:rPr>
          <w:rStyle w:val="StyleUnderline"/>
        </w:rPr>
        <w:t xml:space="preserve"> state </w:t>
      </w:r>
      <w:r w:rsidRPr="005E3AD1">
        <w:rPr>
          <w:rStyle w:val="Emphasis"/>
          <w:highlight w:val="cyan"/>
        </w:rPr>
        <w:t>collapse</w:t>
      </w:r>
      <w:r w:rsidRPr="005E3AD1">
        <w:rPr>
          <w:rStyle w:val="StyleUnderline"/>
        </w:rPr>
        <w:t>. </w:t>
      </w:r>
    </w:p>
    <w:p w14:paraId="399A5F01" w14:textId="77777777" w:rsidR="00911292" w:rsidRPr="005E3AD1" w:rsidRDefault="00911292" w:rsidP="00911292">
      <w:pPr>
        <w:rPr>
          <w:sz w:val="16"/>
        </w:rPr>
      </w:pPr>
      <w:r w:rsidRPr="005E3AD1">
        <w:rPr>
          <w:rStyle w:val="StyleUnderline"/>
          <w:highlight w:val="cyan"/>
        </w:rPr>
        <w:t>A</w:t>
      </w:r>
      <w:r w:rsidRPr="005E3AD1">
        <w:rPr>
          <w:sz w:val="16"/>
        </w:rPr>
        <w:t xml:space="preserve"> fascist </w:t>
      </w:r>
      <w:r w:rsidRPr="005E3AD1">
        <w:rPr>
          <w:rStyle w:val="Emphasis"/>
          <w:highlight w:val="cyan"/>
        </w:rPr>
        <w:t>coup</w:t>
      </w:r>
      <w:r w:rsidRPr="005E3AD1">
        <w:rPr>
          <w:rStyle w:val="StyleUnderline"/>
        </w:rPr>
        <w:t xml:space="preserve"> also </w:t>
      </w:r>
      <w:r w:rsidRPr="005E3AD1">
        <w:rPr>
          <w:rStyle w:val="StyleUnderline"/>
          <w:highlight w:val="cyan"/>
        </w:rPr>
        <w:t>is</w:t>
      </w:r>
      <w:r w:rsidRPr="005E3AD1">
        <w:rPr>
          <w:rStyle w:val="StyleUnderline"/>
        </w:rPr>
        <w:t xml:space="preserve"> very </w:t>
      </w:r>
      <w:r w:rsidRPr="005E3AD1">
        <w:rPr>
          <w:rStyle w:val="Emphasis"/>
          <w:highlight w:val="cyan"/>
        </w:rPr>
        <w:t>unlikely</w:t>
      </w:r>
      <w:r w:rsidRPr="005E3AD1">
        <w:rPr>
          <w:sz w:val="16"/>
        </w:rPr>
        <w:t xml:space="preserve">. First, </w:t>
      </w:r>
      <w:r w:rsidRPr="005E3AD1">
        <w:rPr>
          <w:rStyle w:val="StyleUnderline"/>
          <w:highlight w:val="cyan"/>
        </w:rPr>
        <w:t>none</w:t>
      </w:r>
      <w:r w:rsidRPr="005E3AD1">
        <w:rPr>
          <w:sz w:val="16"/>
        </w:rPr>
        <w:t xml:space="preserve"> of the names listed above </w:t>
      </w:r>
      <w:r w:rsidRPr="005E3AD1">
        <w:rPr>
          <w:rStyle w:val="StyleUnderline"/>
          <w:highlight w:val="cyan"/>
        </w:rPr>
        <w:t xml:space="preserve">are </w:t>
      </w:r>
      <w:r w:rsidRPr="005E3AD1">
        <w:rPr>
          <w:rStyle w:val="Emphasis"/>
          <w:highlight w:val="cyan"/>
        </w:rPr>
        <w:t>charismatic</w:t>
      </w:r>
      <w:r w:rsidRPr="005E3AD1">
        <w:rPr>
          <w:rStyle w:val="StyleUnderline"/>
          <w:highlight w:val="cyan"/>
        </w:rPr>
        <w:t xml:space="preserve"> leaders with</w:t>
      </w:r>
      <w:r w:rsidRPr="005E3AD1">
        <w:rPr>
          <w:rStyle w:val="StyleUnderline"/>
        </w:rPr>
        <w:t xml:space="preserve"> mass </w:t>
      </w:r>
      <w:r w:rsidRPr="005E3AD1">
        <w:rPr>
          <w:rStyle w:val="Emphasis"/>
          <w:highlight w:val="cyan"/>
        </w:rPr>
        <w:t>followings</w:t>
      </w:r>
      <w:r w:rsidRPr="005E3AD1">
        <w:rPr>
          <w:sz w:val="16"/>
        </w:rPr>
        <w:t xml:space="preserve"> in Russian society. Nearly </w:t>
      </w:r>
      <w:r w:rsidRPr="005E3AD1">
        <w:rPr>
          <w:rStyle w:val="StyleUnderline"/>
        </w:rPr>
        <w:t xml:space="preserve">two decades of </w:t>
      </w:r>
      <w:r w:rsidRPr="005E3AD1">
        <w:rPr>
          <w:rStyle w:val="Emphasis"/>
        </w:rPr>
        <w:t>dictatorship</w:t>
      </w:r>
      <w:r w:rsidRPr="005E3AD1">
        <w:rPr>
          <w:rStyle w:val="StyleUnderline"/>
        </w:rPr>
        <w:t xml:space="preserve"> have denied</w:t>
      </w:r>
      <w:r w:rsidRPr="005E3AD1">
        <w:rPr>
          <w:sz w:val="16"/>
        </w:rPr>
        <w:t xml:space="preserve"> them the permissive conditions for cultivating </w:t>
      </w:r>
      <w:r w:rsidRPr="005E3AD1">
        <w:rPr>
          <w:rStyle w:val="StyleUnderline"/>
        </w:rPr>
        <w:t xml:space="preserve">such an image or a </w:t>
      </w:r>
      <w:r w:rsidRPr="005E3AD1">
        <w:rPr>
          <w:rStyle w:val="Emphasis"/>
        </w:rPr>
        <w:t>movement</w:t>
      </w:r>
      <w:r w:rsidRPr="005E3AD1">
        <w:rPr>
          <w:sz w:val="16"/>
        </w:rPr>
        <w:t xml:space="preserve">. Second, </w:t>
      </w:r>
      <w:r w:rsidRPr="005E3AD1">
        <w:rPr>
          <w:rStyle w:val="StyleUnderline"/>
          <w:highlight w:val="cyan"/>
        </w:rPr>
        <w:t>Putin</w:t>
      </w:r>
      <w:r w:rsidRPr="005E3AD1">
        <w:rPr>
          <w:rStyle w:val="StyleUnderline"/>
        </w:rPr>
        <w:t xml:space="preserve"> has </w:t>
      </w:r>
      <w:r w:rsidRPr="005E3AD1">
        <w:rPr>
          <w:rStyle w:val="Emphasis"/>
          <w:highlight w:val="cyan"/>
        </w:rPr>
        <w:t>invested heavily</w:t>
      </w:r>
      <w:r w:rsidRPr="005E3AD1">
        <w:rPr>
          <w:rStyle w:val="StyleUnderline"/>
          <w:highlight w:val="cyan"/>
        </w:rPr>
        <w:t xml:space="preserve"> in</w:t>
      </w:r>
      <w:r w:rsidRPr="005E3AD1">
        <w:rPr>
          <w:rStyle w:val="StyleUnderline"/>
        </w:rPr>
        <w:t xml:space="preserve"> Russian </w:t>
      </w:r>
      <w:r w:rsidRPr="005E3AD1">
        <w:rPr>
          <w:rStyle w:val="StyleUnderline"/>
          <w:highlight w:val="cyan"/>
        </w:rPr>
        <w:t>intelligence</w:t>
      </w:r>
      <w:r w:rsidRPr="005E3AD1">
        <w:rPr>
          <w:sz w:val="16"/>
        </w:rPr>
        <w:t xml:space="preserve"> services. As a former KGB agent, he fully understands the power of surveillance. </w:t>
      </w:r>
      <w:r w:rsidRPr="005E3AD1">
        <w:rPr>
          <w:rStyle w:val="StyleUnderline"/>
        </w:rPr>
        <w:t xml:space="preserve">The act of </w:t>
      </w:r>
      <w:r w:rsidRPr="005E3AD1">
        <w:rPr>
          <w:rStyle w:val="Emphasis"/>
          <w:highlight w:val="cyan"/>
        </w:rPr>
        <w:t>plotting</w:t>
      </w:r>
      <w:r w:rsidRPr="005E3AD1">
        <w:rPr>
          <w:rStyle w:val="StyleUnderline"/>
        </w:rPr>
        <w:t xml:space="preserve"> a coup </w:t>
      </w:r>
      <w:r w:rsidRPr="005E3AD1">
        <w:rPr>
          <w:rStyle w:val="StyleUnderline"/>
          <w:highlight w:val="cyan"/>
        </w:rPr>
        <w:t>would be</w:t>
      </w:r>
      <w:r w:rsidRPr="005E3AD1">
        <w:rPr>
          <w:rStyle w:val="StyleUnderline"/>
        </w:rPr>
        <w:t xml:space="preserve"> extremely </w:t>
      </w:r>
      <w:r w:rsidRPr="005E3AD1">
        <w:rPr>
          <w:rStyle w:val="Emphasis"/>
          <w:highlight w:val="cyan"/>
        </w:rPr>
        <w:t>dangerous</w:t>
      </w:r>
      <w:r w:rsidRPr="005E3AD1">
        <w:rPr>
          <w:rStyle w:val="StyleUnderline"/>
          <w:highlight w:val="cyan"/>
        </w:rPr>
        <w:t xml:space="preserve"> in Russia’s</w:t>
      </w:r>
      <w:r w:rsidRPr="005E3AD1">
        <w:rPr>
          <w:rStyle w:val="StyleUnderline"/>
        </w:rPr>
        <w:t xml:space="preserve"> current </w:t>
      </w:r>
      <w:r w:rsidRPr="005E3AD1">
        <w:rPr>
          <w:rStyle w:val="Emphasis"/>
          <w:highlight w:val="cyan"/>
        </w:rPr>
        <w:t>police state</w:t>
      </w:r>
      <w:r w:rsidRPr="005E3AD1">
        <w:rPr>
          <w:sz w:val="16"/>
        </w:rPr>
        <w:t xml:space="preserve">. Third, </w:t>
      </w:r>
      <w:r w:rsidRPr="005E3AD1">
        <w:rPr>
          <w:rStyle w:val="StyleUnderline"/>
          <w:highlight w:val="cyan"/>
        </w:rPr>
        <w:t>to carry out a</w:t>
      </w:r>
      <w:r w:rsidRPr="005E3AD1">
        <w:rPr>
          <w:rStyle w:val="StyleUnderline"/>
        </w:rPr>
        <w:t xml:space="preserve"> successful </w:t>
      </w:r>
      <w:r w:rsidRPr="005E3AD1">
        <w:rPr>
          <w:rStyle w:val="Emphasis"/>
          <w:highlight w:val="cyan"/>
        </w:rPr>
        <w:t>coup</w:t>
      </w:r>
      <w:r w:rsidRPr="005E3AD1">
        <w:rPr>
          <w:rStyle w:val="StyleUnderline"/>
          <w:highlight w:val="cyan"/>
        </w:rPr>
        <w:t>, you need</w:t>
      </w:r>
      <w:r w:rsidRPr="005E3AD1">
        <w:rPr>
          <w:rStyle w:val="StyleUnderline"/>
        </w:rPr>
        <w:t xml:space="preserve"> the “guys with </w:t>
      </w:r>
      <w:r w:rsidRPr="005E3AD1">
        <w:rPr>
          <w:rStyle w:val="Emphasis"/>
          <w:highlight w:val="cyan"/>
        </w:rPr>
        <w:t>the guns</w:t>
      </w:r>
      <w:r w:rsidRPr="005E3AD1">
        <w:rPr>
          <w:rStyle w:val="StyleUnderline"/>
        </w:rPr>
        <w:t xml:space="preserve">” to be </w:t>
      </w:r>
      <w:r w:rsidRPr="005E3AD1">
        <w:rPr>
          <w:rStyle w:val="StyleUnderline"/>
          <w:highlight w:val="cyan"/>
        </w:rPr>
        <w:t xml:space="preserve">on </w:t>
      </w:r>
      <w:r w:rsidRPr="005E3AD1">
        <w:rPr>
          <w:rStyle w:val="Emphasis"/>
          <w:highlight w:val="cyan"/>
        </w:rPr>
        <w:t>your side</w:t>
      </w:r>
      <w:r w:rsidRPr="005E3AD1">
        <w:rPr>
          <w:sz w:val="16"/>
        </w:rPr>
        <w:t>. Prigozhin has some guys with guns on his team, but the Russian military sees him and his hired mercenaries and criminals as a threat, not an ally. Kadyrov also controls some guys with guns, but his reckless actions over many years have festered hatred among those controlling soldiers and police in Moscow. The idea of an ethnic Chechen ruling Russia seems far-fetched. And Patrushev? Who is going to risk their lives to try to put a former banker in power who made his fortune because he was the son of a KGB general? (Whether that’s true or not, that’s most certainly the perception). Extremely unlikely.</w:t>
      </w:r>
    </w:p>
    <w:p w14:paraId="723B6D05" w14:textId="77777777" w:rsidR="00911292" w:rsidRPr="00B50A5F" w:rsidRDefault="00911292" w:rsidP="00911292">
      <w:pPr>
        <w:pStyle w:val="Heading4"/>
        <w:rPr>
          <w:rFonts w:cs="Calibri"/>
        </w:rPr>
      </w:pPr>
      <w:r w:rsidRPr="00B50A5F">
        <w:rPr>
          <w:rFonts w:cs="Calibri"/>
        </w:rPr>
        <w:t>The</w:t>
      </w:r>
      <w:r>
        <w:rPr>
          <w:rFonts w:cs="Calibri"/>
        </w:rPr>
        <w:t xml:space="preserve"> foundations of the state are robust. </w:t>
      </w:r>
    </w:p>
    <w:p w14:paraId="6CD259D7" w14:textId="77777777" w:rsidR="00911292" w:rsidRPr="00B50A5F" w:rsidRDefault="00911292" w:rsidP="00911292">
      <w:r w:rsidRPr="00B50A5F">
        <w:rPr>
          <w:rStyle w:val="Style13ptBold"/>
        </w:rPr>
        <w:t>Rutland 24</w:t>
      </w:r>
      <w:r w:rsidRPr="00B50A5F">
        <w:t xml:space="preserve">, Professor of Government at Wesleyan University and associate of the Davis Center for Russian and Eurasian Studies at Harvard University (Peter Rutland, April 30, 2024, “A Putin collapse? The dangers of wishful thinking,” Responsible Statecraft, https://responsiblestatecraft.org/putin-russia-collapse/) </w:t>
      </w:r>
    </w:p>
    <w:p w14:paraId="5CCD8510" w14:textId="77777777" w:rsidR="00911292" w:rsidRPr="00B50A5F" w:rsidRDefault="00911292" w:rsidP="00911292">
      <w:pPr>
        <w:rPr>
          <w:sz w:val="16"/>
          <w:szCs w:val="16"/>
        </w:rPr>
      </w:pPr>
      <w:r w:rsidRPr="00B50A5F">
        <w:rPr>
          <w:sz w:val="16"/>
          <w:szCs w:val="16"/>
        </w:rPr>
        <w:t>The Carnegie Center’s Maksim Samorukov recently published an article in Foreign Affairs entitled “</w:t>
      </w:r>
      <w:r w:rsidRPr="00142FA1">
        <w:rPr>
          <w:rStyle w:val="Emphasis"/>
          <w:highlight w:val="cyan"/>
        </w:rPr>
        <w:t>Putin’s</w:t>
      </w:r>
      <w:r w:rsidRPr="00B50A5F">
        <w:rPr>
          <w:rStyle w:val="StyleUnderline"/>
        </w:rPr>
        <w:t xml:space="preserve"> brittle </w:t>
      </w:r>
      <w:r w:rsidRPr="00142FA1">
        <w:rPr>
          <w:rStyle w:val="Emphasis"/>
          <w:highlight w:val="cyan"/>
        </w:rPr>
        <w:t>regime</w:t>
      </w:r>
      <w:r w:rsidRPr="00B50A5F">
        <w:rPr>
          <w:sz w:val="16"/>
          <w:szCs w:val="16"/>
        </w:rPr>
        <w:t xml:space="preserve">. Like the Soviet one that preceded it, his system </w:t>
      </w:r>
      <w:r w:rsidRPr="00142FA1">
        <w:rPr>
          <w:rStyle w:val="StyleUnderline"/>
          <w:highlight w:val="cyan"/>
        </w:rPr>
        <w:t>is</w:t>
      </w:r>
      <w:r w:rsidRPr="00B50A5F">
        <w:rPr>
          <w:rStyle w:val="StyleUnderline"/>
        </w:rPr>
        <w:t xml:space="preserve"> always </w:t>
      </w:r>
      <w:r w:rsidRPr="00142FA1">
        <w:rPr>
          <w:rStyle w:val="StyleUnderline"/>
          <w:highlight w:val="cyan"/>
        </w:rPr>
        <w:t>on</w:t>
      </w:r>
      <w:r w:rsidRPr="00B50A5F">
        <w:rPr>
          <w:rStyle w:val="StyleUnderline"/>
        </w:rPr>
        <w:t xml:space="preserve"> the </w:t>
      </w:r>
      <w:r w:rsidRPr="00142FA1">
        <w:rPr>
          <w:rStyle w:val="StyleUnderline"/>
          <w:highlight w:val="cyan"/>
        </w:rPr>
        <w:t xml:space="preserve">brink of </w:t>
      </w:r>
      <w:r w:rsidRPr="00142FA1">
        <w:rPr>
          <w:rStyle w:val="Emphasis"/>
          <w:highlight w:val="cyan"/>
        </w:rPr>
        <w:t>collapse</w:t>
      </w:r>
      <w:r w:rsidRPr="00B50A5F">
        <w:rPr>
          <w:sz w:val="16"/>
          <w:szCs w:val="16"/>
        </w:rPr>
        <w:t>.”</w:t>
      </w:r>
    </w:p>
    <w:p w14:paraId="5376AFAC" w14:textId="77777777" w:rsidR="00911292" w:rsidRPr="00B50A5F" w:rsidRDefault="00911292" w:rsidP="00911292">
      <w:pPr>
        <w:rPr>
          <w:sz w:val="16"/>
          <w:szCs w:val="16"/>
        </w:rPr>
      </w:pPr>
      <w:r w:rsidRPr="00B50A5F">
        <w:rPr>
          <w:sz w:val="16"/>
          <w:szCs w:val="16"/>
        </w:rPr>
        <w:t>The argument is driven by a straightforward historical analogy. The Soviet system appeared strong and immutable, and virtually no one predicted its collapse. But collapse it did. Likewise, the Putin system appears strong and resilient, and few people can imagine its collapse. But collapse it will.</w:t>
      </w:r>
    </w:p>
    <w:p w14:paraId="0B3E32CD" w14:textId="77777777" w:rsidR="00911292" w:rsidRPr="00B50A5F" w:rsidRDefault="00911292" w:rsidP="00911292">
      <w:pPr>
        <w:rPr>
          <w:sz w:val="16"/>
          <w:szCs w:val="16"/>
        </w:rPr>
      </w:pPr>
      <w:r w:rsidRPr="00B50A5F">
        <w:rPr>
          <w:sz w:val="16"/>
          <w:szCs w:val="16"/>
        </w:rPr>
        <w:t>One can understand why this argument would be attractive to Foreign Affairs. Wishful thinking always gets an audience: people like to be told what they want to hear. Absent any prospects of a successful counter-offensive in Ukraine, the most likely scenario for Ukrainian victory is regime collapse in Russia.</w:t>
      </w:r>
    </w:p>
    <w:p w14:paraId="6C2FA9BA" w14:textId="77777777" w:rsidR="00911292" w:rsidRPr="00B50A5F" w:rsidRDefault="00911292" w:rsidP="00911292">
      <w:pPr>
        <w:rPr>
          <w:sz w:val="16"/>
          <w:szCs w:val="16"/>
        </w:rPr>
      </w:pPr>
      <w:r w:rsidRPr="00B50A5F">
        <w:rPr>
          <w:rStyle w:val="StyleUnderline"/>
        </w:rPr>
        <w:t xml:space="preserve">Historical </w:t>
      </w:r>
      <w:r w:rsidRPr="00B50A5F">
        <w:rPr>
          <w:rStyle w:val="Emphasis"/>
        </w:rPr>
        <w:t>analogies</w:t>
      </w:r>
      <w:r w:rsidRPr="00B50A5F">
        <w:rPr>
          <w:rStyle w:val="StyleUnderline"/>
        </w:rPr>
        <w:t xml:space="preserve"> </w:t>
      </w:r>
      <w:r w:rsidRPr="00142FA1">
        <w:rPr>
          <w:rStyle w:val="StyleUnderline"/>
          <w:highlight w:val="cyan"/>
        </w:rPr>
        <w:t>can be</w:t>
      </w:r>
      <w:r w:rsidRPr="00B50A5F">
        <w:rPr>
          <w:rStyle w:val="StyleUnderline"/>
        </w:rPr>
        <w:t xml:space="preserve"> attractive but </w:t>
      </w:r>
      <w:r w:rsidRPr="00142FA1">
        <w:rPr>
          <w:rStyle w:val="Emphasis"/>
          <w:highlight w:val="cyan"/>
        </w:rPr>
        <w:t>misleading</w:t>
      </w:r>
      <w:r w:rsidRPr="00B50A5F">
        <w:rPr>
          <w:sz w:val="16"/>
          <w:szCs w:val="16"/>
        </w:rPr>
        <w:t xml:space="preserve"> in that they may focus our attention on superficial similarities, while ignoring structural differences. And there are several important respects in which </w:t>
      </w:r>
      <w:r w:rsidRPr="00B50A5F">
        <w:rPr>
          <w:rStyle w:val="Emphasis"/>
        </w:rPr>
        <w:t>Putin’s</w:t>
      </w:r>
      <w:r w:rsidRPr="00B50A5F">
        <w:rPr>
          <w:rStyle w:val="StyleUnderline"/>
        </w:rPr>
        <w:t xml:space="preserve"> regime is in a </w:t>
      </w:r>
      <w:r w:rsidRPr="00B50A5F">
        <w:rPr>
          <w:rStyle w:val="Emphasis"/>
        </w:rPr>
        <w:t>very different</w:t>
      </w:r>
      <w:r w:rsidRPr="00B50A5F">
        <w:rPr>
          <w:rStyle w:val="StyleUnderline"/>
        </w:rPr>
        <w:t xml:space="preserve"> place from the </w:t>
      </w:r>
      <w:r w:rsidRPr="00B50A5F">
        <w:rPr>
          <w:rStyle w:val="Emphasis"/>
        </w:rPr>
        <w:t>Soviet Union</w:t>
      </w:r>
      <w:r w:rsidRPr="00B50A5F">
        <w:rPr>
          <w:sz w:val="16"/>
          <w:szCs w:val="16"/>
        </w:rPr>
        <w:t xml:space="preserve"> of the perestroika era.</w:t>
      </w:r>
    </w:p>
    <w:p w14:paraId="7B8F3ACE" w14:textId="77777777" w:rsidR="00911292" w:rsidRPr="00B50A5F" w:rsidRDefault="00911292" w:rsidP="00911292">
      <w:pPr>
        <w:rPr>
          <w:sz w:val="16"/>
          <w:szCs w:val="16"/>
        </w:rPr>
      </w:pPr>
      <w:r w:rsidRPr="00B50A5F">
        <w:rPr>
          <w:sz w:val="16"/>
          <w:szCs w:val="16"/>
        </w:rPr>
        <w:t>First, Mikhail Gorbachev was only in power for six years and he was never able to establish effective control over the inner circle of Soviet leaders, nor the bureaucracy at large. As a result, his policy initiatives were blocked from effective implementation, forcing him to adopt more radical measures which destabilized the entire system.</w:t>
      </w:r>
    </w:p>
    <w:p w14:paraId="40CFE2CD" w14:textId="77777777" w:rsidR="00911292" w:rsidRPr="00B50A5F" w:rsidRDefault="00911292" w:rsidP="00911292">
      <w:pPr>
        <w:rPr>
          <w:sz w:val="16"/>
          <w:szCs w:val="16"/>
        </w:rPr>
      </w:pPr>
      <w:r w:rsidRPr="00B50A5F">
        <w:rPr>
          <w:sz w:val="16"/>
          <w:szCs w:val="16"/>
        </w:rPr>
        <w:t xml:space="preserve">In contrast, </w:t>
      </w:r>
      <w:r w:rsidRPr="00142FA1">
        <w:rPr>
          <w:rStyle w:val="Emphasis"/>
          <w:highlight w:val="cyan"/>
        </w:rPr>
        <w:t>Putin</w:t>
      </w:r>
      <w:r w:rsidRPr="00B50A5F">
        <w:rPr>
          <w:rStyle w:val="StyleUnderline"/>
        </w:rPr>
        <w:t xml:space="preserve"> very quickly </w:t>
      </w:r>
      <w:r w:rsidRPr="00142FA1">
        <w:rPr>
          <w:rStyle w:val="StyleUnderline"/>
          <w:highlight w:val="cyan"/>
        </w:rPr>
        <w:t xml:space="preserve">established </w:t>
      </w:r>
      <w:r w:rsidRPr="00142FA1">
        <w:rPr>
          <w:rStyle w:val="Emphasis"/>
          <w:highlight w:val="cyan"/>
        </w:rPr>
        <w:t>strong control</w:t>
      </w:r>
      <w:r w:rsidRPr="00142FA1">
        <w:rPr>
          <w:rStyle w:val="StyleUnderline"/>
          <w:highlight w:val="cyan"/>
        </w:rPr>
        <w:t xml:space="preserve"> over</w:t>
      </w:r>
      <w:r w:rsidRPr="00B50A5F">
        <w:rPr>
          <w:rStyle w:val="StyleUnderline"/>
        </w:rPr>
        <w:t xml:space="preserve"> rival </w:t>
      </w:r>
      <w:r w:rsidRPr="00142FA1">
        <w:rPr>
          <w:rStyle w:val="Emphasis"/>
          <w:highlight w:val="cyan"/>
        </w:rPr>
        <w:t>elites</w:t>
      </w:r>
      <w:r w:rsidRPr="00B50A5F">
        <w:rPr>
          <w:rStyle w:val="StyleUnderline"/>
        </w:rPr>
        <w:t xml:space="preserve"> after he came to power in </w:t>
      </w:r>
      <w:r w:rsidRPr="00B50A5F">
        <w:rPr>
          <w:rStyle w:val="Emphasis"/>
        </w:rPr>
        <w:t>2000</w:t>
      </w:r>
      <w:r w:rsidRPr="00B50A5F">
        <w:rPr>
          <w:sz w:val="16"/>
          <w:szCs w:val="16"/>
        </w:rPr>
        <w:t xml:space="preserve">, restoring the “power vertical.” </w:t>
      </w:r>
      <w:r w:rsidRPr="00B50A5F">
        <w:rPr>
          <w:rStyle w:val="StyleUnderline"/>
        </w:rPr>
        <w:t xml:space="preserve">He has been in charge for </w:t>
      </w:r>
      <w:r w:rsidRPr="00B50A5F">
        <w:rPr>
          <w:rStyle w:val="Emphasis"/>
        </w:rPr>
        <w:t>24 years</w:t>
      </w:r>
      <w:r w:rsidRPr="00B50A5F">
        <w:rPr>
          <w:sz w:val="16"/>
          <w:szCs w:val="16"/>
        </w:rPr>
        <w:t xml:space="preserve">, and most analysts agree that </w:t>
      </w:r>
      <w:r w:rsidRPr="00142FA1">
        <w:rPr>
          <w:rStyle w:val="StyleUnderline"/>
          <w:highlight w:val="cyan"/>
        </w:rPr>
        <w:t>the</w:t>
      </w:r>
      <w:r w:rsidRPr="00B50A5F">
        <w:rPr>
          <w:rStyle w:val="StyleUnderline"/>
        </w:rPr>
        <w:t xml:space="preserve"> institutional </w:t>
      </w:r>
      <w:r w:rsidRPr="00142FA1">
        <w:rPr>
          <w:rStyle w:val="Emphasis"/>
          <w:highlight w:val="cyan"/>
        </w:rPr>
        <w:t>foundations</w:t>
      </w:r>
      <w:r w:rsidRPr="00142FA1">
        <w:rPr>
          <w:rStyle w:val="StyleUnderline"/>
          <w:highlight w:val="cyan"/>
        </w:rPr>
        <w:t xml:space="preserve"> of the</w:t>
      </w:r>
      <w:r w:rsidRPr="00B50A5F">
        <w:rPr>
          <w:rStyle w:val="StyleUnderline"/>
        </w:rPr>
        <w:t xml:space="preserve"> Putin </w:t>
      </w:r>
      <w:r w:rsidRPr="00142FA1">
        <w:rPr>
          <w:rStyle w:val="StyleUnderline"/>
          <w:highlight w:val="cyan"/>
        </w:rPr>
        <w:t xml:space="preserve">regime are </w:t>
      </w:r>
      <w:r w:rsidRPr="00142FA1">
        <w:rPr>
          <w:rStyle w:val="Emphasis"/>
          <w:highlight w:val="cyan"/>
        </w:rPr>
        <w:t>robust</w:t>
      </w:r>
      <w:r w:rsidRPr="00B50A5F">
        <w:rPr>
          <w:sz w:val="16"/>
          <w:szCs w:val="16"/>
        </w:rPr>
        <w:t xml:space="preserve"> and it will likely survive the death of its founder.</w:t>
      </w:r>
    </w:p>
    <w:p w14:paraId="023CB6F5" w14:textId="77777777" w:rsidR="00911292" w:rsidRPr="00B50A5F" w:rsidRDefault="00911292" w:rsidP="00911292">
      <w:pPr>
        <w:rPr>
          <w:rStyle w:val="StyleUnderline"/>
        </w:rPr>
      </w:pPr>
      <w:r w:rsidRPr="00B50A5F">
        <w:rPr>
          <w:sz w:val="16"/>
          <w:szCs w:val="16"/>
        </w:rPr>
        <w:t xml:space="preserve">Second, a critical factor in the unraveling of the USSR was the fact that it was fighting an unwinnable war in Afghanistan, which forced it to enter negotiations with the West. Russia is fighting a war </w:t>
      </w:r>
      <w:r w:rsidRPr="00B50A5F">
        <w:rPr>
          <w:rStyle w:val="StyleUnderline"/>
        </w:rPr>
        <w:t xml:space="preserve">in </w:t>
      </w:r>
      <w:r w:rsidRPr="00B50A5F">
        <w:rPr>
          <w:rStyle w:val="Emphasis"/>
        </w:rPr>
        <w:t>Ukraine</w:t>
      </w:r>
      <w:r w:rsidRPr="00B50A5F">
        <w:rPr>
          <w:sz w:val="16"/>
          <w:szCs w:val="16"/>
        </w:rPr>
        <w:t xml:space="preserve"> which </w:t>
      </w:r>
      <w:r w:rsidRPr="00B50A5F">
        <w:rPr>
          <w:rStyle w:val="StyleUnderline"/>
        </w:rPr>
        <w:t xml:space="preserve">it is still </w:t>
      </w:r>
      <w:r w:rsidRPr="00B50A5F">
        <w:rPr>
          <w:rStyle w:val="Emphasis"/>
        </w:rPr>
        <w:t>confident</w:t>
      </w:r>
      <w:r w:rsidRPr="00B50A5F">
        <w:rPr>
          <w:rStyle w:val="StyleUnderline"/>
        </w:rPr>
        <w:t xml:space="preserve"> it can </w:t>
      </w:r>
      <w:r w:rsidRPr="00B50A5F">
        <w:rPr>
          <w:rStyle w:val="Emphasis"/>
        </w:rPr>
        <w:t>win</w:t>
      </w:r>
      <w:r w:rsidRPr="00B50A5F">
        <w:rPr>
          <w:rStyle w:val="StyleUnderline"/>
        </w:rPr>
        <w:t>.</w:t>
      </w:r>
    </w:p>
    <w:p w14:paraId="6E43785E" w14:textId="77777777" w:rsidR="00911292" w:rsidRPr="00B50A5F" w:rsidRDefault="00911292" w:rsidP="00911292">
      <w:pPr>
        <w:rPr>
          <w:rStyle w:val="StyleUnderline"/>
        </w:rPr>
      </w:pPr>
      <w:r w:rsidRPr="00B50A5F">
        <w:rPr>
          <w:sz w:val="16"/>
          <w:szCs w:val="16"/>
        </w:rPr>
        <w:t xml:space="preserve">Third, the Soviet Union was bankrupt, running trade deficits and borrowing money abroad. In contrast, despite the pressure of Western sanctions, </w:t>
      </w:r>
      <w:r w:rsidRPr="00B50A5F">
        <w:rPr>
          <w:rStyle w:val="StyleUnderline"/>
        </w:rPr>
        <w:t xml:space="preserve">Russia </w:t>
      </w:r>
      <w:r w:rsidRPr="00142FA1">
        <w:rPr>
          <w:rStyle w:val="StyleUnderline"/>
          <w:highlight w:val="cyan"/>
        </w:rPr>
        <w:t xml:space="preserve">ran a </w:t>
      </w:r>
      <w:r w:rsidRPr="00142FA1">
        <w:rPr>
          <w:rStyle w:val="Emphasis"/>
          <w:highlight w:val="cyan"/>
        </w:rPr>
        <w:t>$50 billion</w:t>
      </w:r>
      <w:r w:rsidRPr="00142FA1">
        <w:rPr>
          <w:rStyle w:val="StyleUnderline"/>
          <w:highlight w:val="cyan"/>
        </w:rPr>
        <w:t xml:space="preserve"> trade </w:t>
      </w:r>
      <w:r w:rsidRPr="00142FA1">
        <w:rPr>
          <w:rStyle w:val="Emphasis"/>
          <w:highlight w:val="cyan"/>
        </w:rPr>
        <w:t>surplus</w:t>
      </w:r>
      <w:r w:rsidRPr="00B50A5F">
        <w:rPr>
          <w:rStyle w:val="StyleUnderline"/>
        </w:rPr>
        <w:t> last year</w:t>
      </w:r>
      <w:r w:rsidRPr="00B50A5F">
        <w:rPr>
          <w:sz w:val="16"/>
          <w:szCs w:val="16"/>
        </w:rPr>
        <w:t xml:space="preserve">. The Soviet planned economy was rigid and value-destroying, a sinkhole of state subsidies. Unlike the Soviet Union, </w:t>
      </w:r>
      <w:r w:rsidRPr="00142FA1">
        <w:rPr>
          <w:rStyle w:val="StyleUnderline"/>
          <w:highlight w:val="cyan"/>
        </w:rPr>
        <w:t xml:space="preserve">Russia has a </w:t>
      </w:r>
      <w:r w:rsidRPr="00142FA1">
        <w:rPr>
          <w:rStyle w:val="Emphasis"/>
          <w:highlight w:val="cyan"/>
        </w:rPr>
        <w:t>dynamic</w:t>
      </w:r>
      <w:r w:rsidRPr="00B50A5F">
        <w:rPr>
          <w:rStyle w:val="StyleUnderline"/>
        </w:rPr>
        <w:t xml:space="preserve"> capitalist </w:t>
      </w:r>
      <w:r w:rsidRPr="00142FA1">
        <w:rPr>
          <w:rStyle w:val="Emphasis"/>
          <w:highlight w:val="cyan"/>
        </w:rPr>
        <w:t>economy</w:t>
      </w:r>
      <w:r w:rsidRPr="00B50A5F">
        <w:rPr>
          <w:rStyle w:val="StyleUnderline"/>
        </w:rPr>
        <w:t xml:space="preserve">, well </w:t>
      </w:r>
      <w:r w:rsidRPr="00142FA1">
        <w:rPr>
          <w:rStyle w:val="Emphasis"/>
          <w:highlight w:val="cyan"/>
        </w:rPr>
        <w:t>integrated</w:t>
      </w:r>
      <w:r w:rsidRPr="00142FA1">
        <w:rPr>
          <w:rStyle w:val="StyleUnderline"/>
          <w:highlight w:val="cyan"/>
        </w:rPr>
        <w:t xml:space="preserve"> into the</w:t>
      </w:r>
      <w:r w:rsidRPr="00B50A5F">
        <w:rPr>
          <w:rStyle w:val="StyleUnderline"/>
        </w:rPr>
        <w:t xml:space="preserve"> global </w:t>
      </w:r>
      <w:r w:rsidRPr="00142FA1">
        <w:rPr>
          <w:rStyle w:val="Emphasis"/>
          <w:highlight w:val="cyan"/>
        </w:rPr>
        <w:t>economy</w:t>
      </w:r>
      <w:r w:rsidRPr="00142FA1">
        <w:rPr>
          <w:rStyle w:val="StyleUnderline"/>
          <w:highlight w:val="cyan"/>
        </w:rPr>
        <w:t>, and</w:t>
      </w:r>
      <w:r w:rsidRPr="00B50A5F">
        <w:rPr>
          <w:rStyle w:val="StyleUnderline"/>
        </w:rPr>
        <w:t xml:space="preserve"> one whose entrepreneurs have been </w:t>
      </w:r>
      <w:r w:rsidRPr="00142FA1">
        <w:rPr>
          <w:rStyle w:val="Emphasis"/>
          <w:highlight w:val="cyan"/>
        </w:rPr>
        <w:t>adept</w:t>
      </w:r>
      <w:r w:rsidRPr="00142FA1">
        <w:rPr>
          <w:rStyle w:val="StyleUnderline"/>
          <w:highlight w:val="cyan"/>
        </w:rPr>
        <w:t xml:space="preserve"> at evading</w:t>
      </w:r>
      <w:r w:rsidRPr="00B50A5F">
        <w:rPr>
          <w:rStyle w:val="StyleUnderline"/>
        </w:rPr>
        <w:t xml:space="preserve"> Western </w:t>
      </w:r>
      <w:r w:rsidRPr="00142FA1">
        <w:rPr>
          <w:rStyle w:val="Emphasis"/>
          <w:highlight w:val="cyan"/>
        </w:rPr>
        <w:t>sanctions</w:t>
      </w:r>
      <w:r w:rsidRPr="00B50A5F">
        <w:rPr>
          <w:rStyle w:val="StyleUnderline"/>
        </w:rPr>
        <w:t>.</w:t>
      </w:r>
    </w:p>
    <w:p w14:paraId="2D6DA42A" w14:textId="77777777" w:rsidR="00911292" w:rsidRPr="00B50A5F" w:rsidRDefault="00911292" w:rsidP="00911292">
      <w:pPr>
        <w:rPr>
          <w:sz w:val="16"/>
          <w:szCs w:val="16"/>
        </w:rPr>
      </w:pPr>
      <w:r w:rsidRPr="00B50A5F">
        <w:rPr>
          <w:sz w:val="16"/>
          <w:szCs w:val="16"/>
        </w:rPr>
        <w:t xml:space="preserve">Fourth, the USSR was a federation where ethnic Russians made up 52% of the population. </w:t>
      </w:r>
      <w:r w:rsidRPr="00142FA1">
        <w:rPr>
          <w:rStyle w:val="StyleUnderline"/>
          <w:highlight w:val="cyan"/>
        </w:rPr>
        <w:t xml:space="preserve">Putin’s </w:t>
      </w:r>
      <w:r w:rsidRPr="00142FA1">
        <w:rPr>
          <w:rStyle w:val="Emphasis"/>
          <w:highlight w:val="cyan"/>
        </w:rPr>
        <w:t>Russia</w:t>
      </w:r>
      <w:r w:rsidRPr="00142FA1">
        <w:rPr>
          <w:rStyle w:val="StyleUnderline"/>
          <w:highlight w:val="cyan"/>
        </w:rPr>
        <w:t xml:space="preserve"> is</w:t>
      </w:r>
      <w:r w:rsidRPr="00B50A5F">
        <w:rPr>
          <w:rStyle w:val="StyleUnderline"/>
        </w:rPr>
        <w:t xml:space="preserve"> a more </w:t>
      </w:r>
      <w:r w:rsidRPr="00142FA1">
        <w:rPr>
          <w:rStyle w:val="Emphasis"/>
          <w:highlight w:val="cyan"/>
        </w:rPr>
        <w:t>centralized</w:t>
      </w:r>
      <w:r w:rsidRPr="00B50A5F">
        <w:rPr>
          <w:rStyle w:val="StyleUnderline"/>
        </w:rPr>
        <w:t xml:space="preserve"> state where Russians are </w:t>
      </w:r>
      <w:r w:rsidRPr="00B50A5F">
        <w:rPr>
          <w:rStyle w:val="Emphasis"/>
        </w:rPr>
        <w:t>82%</w:t>
      </w:r>
      <w:r w:rsidRPr="00B50A5F">
        <w:rPr>
          <w:rStyle w:val="StyleUnderline"/>
        </w:rPr>
        <w:t xml:space="preserve"> of the </w:t>
      </w:r>
      <w:r w:rsidRPr="00B50A5F">
        <w:rPr>
          <w:rStyle w:val="Emphasis"/>
        </w:rPr>
        <w:t>population</w:t>
      </w:r>
      <w:r w:rsidRPr="00B50A5F">
        <w:rPr>
          <w:sz w:val="16"/>
          <w:szCs w:val="16"/>
        </w:rPr>
        <w:t>.</w:t>
      </w:r>
    </w:p>
    <w:p w14:paraId="623FACF5" w14:textId="77777777" w:rsidR="00911292" w:rsidRPr="00522299" w:rsidRDefault="00911292" w:rsidP="00911292"/>
    <w:p w14:paraId="3FDB1AB4" w14:textId="77777777" w:rsidR="00911292" w:rsidRDefault="00911292" w:rsidP="00911292">
      <w:pPr>
        <w:pStyle w:val="Heading4"/>
      </w:pPr>
      <w:r>
        <w:t xml:space="preserve">Natural gas funds Iranian </w:t>
      </w:r>
      <w:r w:rsidRPr="0006147B">
        <w:rPr>
          <w:u w:val="single"/>
        </w:rPr>
        <w:t>escalation</w:t>
      </w:r>
      <w:r>
        <w:t xml:space="preserve"> and </w:t>
      </w:r>
      <w:r w:rsidRPr="0006147B">
        <w:rPr>
          <w:u w:val="single"/>
        </w:rPr>
        <w:t>prolif</w:t>
      </w:r>
      <w:r>
        <w:t>.</w:t>
      </w:r>
    </w:p>
    <w:p w14:paraId="539C5437" w14:textId="77777777" w:rsidR="00911292" w:rsidRPr="00E73D53" w:rsidRDefault="00911292" w:rsidP="00911292">
      <w:r w:rsidRPr="00E73D53">
        <w:rPr>
          <w:rStyle w:val="Style13ptBold"/>
        </w:rPr>
        <w:t>Brummer</w:t>
      </w:r>
      <w:r>
        <w:rPr>
          <w:rStyle w:val="Style13ptBold"/>
        </w:rPr>
        <w:t xml:space="preserve"> ’</w:t>
      </w:r>
      <w:r w:rsidRPr="00E73D53">
        <w:rPr>
          <w:rStyle w:val="Style13ptBold"/>
        </w:rPr>
        <w:t>24</w:t>
      </w:r>
      <w:r>
        <w:t xml:space="preserve"> [Alex; October 9; veteran economic commentator and renowned financial author; Pressreader, “Funding Iran’s aggression,” https://www.pressreader.com/uk/daily-mail/20241009/282462829362247]</w:t>
      </w:r>
    </w:p>
    <w:p w14:paraId="2F57A03E" w14:textId="77777777" w:rsidR="00911292" w:rsidRPr="00E73D53" w:rsidRDefault="00911292" w:rsidP="00911292">
      <w:pPr>
        <w:rPr>
          <w:sz w:val="16"/>
        </w:rPr>
      </w:pPr>
      <w:r w:rsidRPr="00E73D53">
        <w:rPr>
          <w:sz w:val="16"/>
        </w:rPr>
        <w:t>It has big property interests including large holdings in London’s Regent’s Park and is the developer of the landmark former American Embassy in Grosvenor Square.</w:t>
      </w:r>
    </w:p>
    <w:p w14:paraId="4FAB3154" w14:textId="77777777" w:rsidR="00911292" w:rsidRPr="00E73D53" w:rsidRDefault="00911292" w:rsidP="00911292">
      <w:pPr>
        <w:rPr>
          <w:sz w:val="16"/>
        </w:rPr>
      </w:pPr>
      <w:r w:rsidRPr="00E73D53">
        <w:rPr>
          <w:sz w:val="16"/>
        </w:rPr>
        <w:t>It also has been playing a diplomatic role since October 7 last year. It has played host to Hamas’s political leaders and has worked alongside the US and Egypt seeking to secure a ceasefire in Gaza, ending the ordeal of the remaining hostages who have spent a year in captivity.</w:t>
      </w:r>
    </w:p>
    <w:p w14:paraId="7590564E" w14:textId="77777777" w:rsidR="00911292" w:rsidRPr="00E73D53" w:rsidRDefault="00911292" w:rsidP="00911292">
      <w:pPr>
        <w:rPr>
          <w:sz w:val="16"/>
        </w:rPr>
      </w:pPr>
      <w:r w:rsidRPr="00E73D53">
        <w:rPr>
          <w:sz w:val="16"/>
        </w:rPr>
        <w:t>What is less understood is that Iran has a share in a large part of Qatar’s natural gas wealth. The South Pars/North Dome, the world’s largest natural gas field, is jointly owned with Iran. The basin holds 1,800 trillion cubic feet of natural gas, which is more than all of the world’s other known reserves combined.</w:t>
      </w:r>
    </w:p>
    <w:p w14:paraId="3D4BD2AA" w14:textId="77777777" w:rsidR="00911292" w:rsidRPr="00E73D53" w:rsidRDefault="00911292" w:rsidP="00911292">
      <w:pPr>
        <w:rPr>
          <w:sz w:val="16"/>
        </w:rPr>
      </w:pPr>
      <w:r w:rsidRPr="00E73D53">
        <w:rPr>
          <w:rStyle w:val="Emphasis"/>
          <w:highlight w:val="cyan"/>
        </w:rPr>
        <w:t>As</w:t>
      </w:r>
      <w:r w:rsidRPr="00E73D53">
        <w:rPr>
          <w:rStyle w:val="StyleUnderline"/>
          <w:highlight w:val="cyan"/>
        </w:rPr>
        <w:t xml:space="preserve"> the </w:t>
      </w:r>
      <w:r w:rsidRPr="00E73D53">
        <w:rPr>
          <w:rStyle w:val="Emphasis"/>
          <w:highlight w:val="cyan"/>
        </w:rPr>
        <w:t>US</w:t>
      </w:r>
      <w:r w:rsidRPr="00E73D53">
        <w:rPr>
          <w:rStyle w:val="StyleUnderline"/>
        </w:rPr>
        <w:t xml:space="preserve"> has </w:t>
      </w:r>
      <w:r w:rsidRPr="00E73D53">
        <w:rPr>
          <w:rStyle w:val="Emphasis"/>
          <w:highlight w:val="cyan"/>
        </w:rPr>
        <w:t>pulled back</w:t>
      </w:r>
      <w:r w:rsidRPr="00E73D53">
        <w:rPr>
          <w:rStyle w:val="StyleUnderline"/>
          <w:highlight w:val="cyan"/>
        </w:rPr>
        <w:t xml:space="preserve"> from</w:t>
      </w:r>
      <w:r w:rsidRPr="00802850">
        <w:rPr>
          <w:rStyle w:val="StyleUnderline"/>
        </w:rPr>
        <w:t xml:space="preserve"> natural </w:t>
      </w:r>
      <w:r w:rsidRPr="00E73D53">
        <w:rPr>
          <w:rStyle w:val="StyleUnderline"/>
          <w:highlight w:val="cyan"/>
        </w:rPr>
        <w:t>gas</w:t>
      </w:r>
      <w:r w:rsidRPr="00E73D53">
        <w:rPr>
          <w:rStyle w:val="StyleUnderline"/>
        </w:rPr>
        <w:t xml:space="preserve"> exports</w:t>
      </w:r>
      <w:r w:rsidRPr="00E73D53">
        <w:rPr>
          <w:sz w:val="16"/>
        </w:rPr>
        <w:t xml:space="preserve">, </w:t>
      </w:r>
      <w:r w:rsidRPr="00E73D53">
        <w:rPr>
          <w:rStyle w:val="StyleUnderline"/>
        </w:rPr>
        <w:t xml:space="preserve">the </w:t>
      </w:r>
      <w:r w:rsidRPr="00E73D53">
        <w:rPr>
          <w:rStyle w:val="Emphasis"/>
          <w:highlight w:val="cyan"/>
        </w:rPr>
        <w:t>Iran</w:t>
      </w:r>
      <w:r w:rsidRPr="00E73D53">
        <w:rPr>
          <w:rStyle w:val="Emphasis"/>
        </w:rPr>
        <w:t>-Qatari field</w:t>
      </w:r>
      <w:r w:rsidRPr="00E73D53">
        <w:rPr>
          <w:sz w:val="16"/>
        </w:rPr>
        <w:t xml:space="preserve"> </w:t>
      </w:r>
      <w:r w:rsidRPr="00E73D53">
        <w:rPr>
          <w:rStyle w:val="StyleUnderline"/>
        </w:rPr>
        <w:t>has</w:t>
      </w:r>
      <w:r w:rsidRPr="00E73D53">
        <w:rPr>
          <w:sz w:val="16"/>
        </w:rPr>
        <w:t xml:space="preserve"> </w:t>
      </w:r>
      <w:r w:rsidRPr="00E73D53">
        <w:rPr>
          <w:rStyle w:val="Emphasis"/>
          <w:highlight w:val="cyan"/>
        </w:rPr>
        <w:t>ramped up</w:t>
      </w:r>
      <w:r w:rsidRPr="00E73D53">
        <w:rPr>
          <w:sz w:val="16"/>
        </w:rPr>
        <w:t xml:space="preserve"> </w:t>
      </w:r>
      <w:r w:rsidRPr="00E73D53">
        <w:rPr>
          <w:rStyle w:val="StyleUnderline"/>
        </w:rPr>
        <w:t>production</w:t>
      </w:r>
      <w:r w:rsidRPr="00E73D53">
        <w:rPr>
          <w:sz w:val="16"/>
        </w:rPr>
        <w:t>.</w:t>
      </w:r>
    </w:p>
    <w:p w14:paraId="20DDA5FE" w14:textId="77777777" w:rsidR="00911292" w:rsidRPr="00E73D53" w:rsidRDefault="00911292" w:rsidP="00911292">
      <w:pPr>
        <w:rPr>
          <w:sz w:val="16"/>
        </w:rPr>
      </w:pPr>
      <w:r w:rsidRPr="00E73D53">
        <w:rPr>
          <w:sz w:val="16"/>
        </w:rPr>
        <w:t>In June, unnoticed by many in the US and the UK, Iran announced that it had exceeded Qatar in extracting gas from the jointly owned field.</w:t>
      </w:r>
    </w:p>
    <w:p w14:paraId="7235B9C4" w14:textId="77777777" w:rsidR="00911292" w:rsidRPr="00E73D53" w:rsidRDefault="00911292" w:rsidP="00911292">
      <w:pPr>
        <w:rPr>
          <w:sz w:val="16"/>
        </w:rPr>
      </w:pPr>
      <w:r w:rsidRPr="00E73D53">
        <w:rPr>
          <w:sz w:val="16"/>
        </w:rPr>
        <w:t>‘We have set an unprecedented record in gas production,’ boasted Tehran’s energy minister Javad Oji.</w:t>
      </w:r>
    </w:p>
    <w:p w14:paraId="122492C3" w14:textId="77777777" w:rsidR="00911292" w:rsidRPr="00E73D53" w:rsidRDefault="00911292" w:rsidP="00911292">
      <w:pPr>
        <w:rPr>
          <w:sz w:val="16"/>
        </w:rPr>
      </w:pPr>
      <w:r w:rsidRPr="00E73D53">
        <w:rPr>
          <w:sz w:val="16"/>
        </w:rPr>
        <w:t>‘Iran has been ranked first among the Gas Exporting Countries Forum in terms of gas production increases.’</w:t>
      </w:r>
    </w:p>
    <w:p w14:paraId="201EEE60" w14:textId="77777777" w:rsidR="00911292" w:rsidRPr="00E73D53" w:rsidRDefault="00911292" w:rsidP="00911292">
      <w:pPr>
        <w:rPr>
          <w:rStyle w:val="StyleUnderline"/>
        </w:rPr>
      </w:pPr>
      <w:r w:rsidRPr="00E73D53">
        <w:rPr>
          <w:rStyle w:val="StyleUnderline"/>
        </w:rPr>
        <w:t xml:space="preserve">Far from punishing Iran for its support of </w:t>
      </w:r>
      <w:r w:rsidRPr="00E73D53">
        <w:rPr>
          <w:rStyle w:val="Emphasis"/>
        </w:rPr>
        <w:t>terrorism</w:t>
      </w:r>
      <w:r w:rsidRPr="00E73D53">
        <w:rPr>
          <w:sz w:val="16"/>
        </w:rPr>
        <w:t xml:space="preserve">, including the attacks on shipping in the Red Sea, </w:t>
      </w:r>
      <w:r w:rsidRPr="00E73D53">
        <w:rPr>
          <w:rStyle w:val="StyleUnderline"/>
          <w:highlight w:val="cyan"/>
        </w:rPr>
        <w:t xml:space="preserve">the </w:t>
      </w:r>
      <w:r w:rsidRPr="00E73D53">
        <w:rPr>
          <w:rStyle w:val="Emphasis"/>
          <w:highlight w:val="cyan"/>
        </w:rPr>
        <w:t>green agenda</w:t>
      </w:r>
      <w:r w:rsidRPr="00E73D53">
        <w:rPr>
          <w:sz w:val="16"/>
        </w:rPr>
        <w:t xml:space="preserve"> </w:t>
      </w:r>
      <w:r w:rsidRPr="00E73D53">
        <w:rPr>
          <w:rStyle w:val="StyleUnderline"/>
        </w:rPr>
        <w:t xml:space="preserve">that led to the curb on gas means the US </w:t>
      </w:r>
      <w:r w:rsidRPr="00E73D53">
        <w:rPr>
          <w:rStyle w:val="StyleUnderline"/>
          <w:highlight w:val="cyan"/>
        </w:rPr>
        <w:t xml:space="preserve">is </w:t>
      </w:r>
      <w:r w:rsidRPr="00E73D53">
        <w:rPr>
          <w:rStyle w:val="Emphasis"/>
        </w:rPr>
        <w:t xml:space="preserve">actually </w:t>
      </w:r>
      <w:r w:rsidRPr="00E73D53">
        <w:rPr>
          <w:rStyle w:val="Emphasis"/>
          <w:highlight w:val="cyan"/>
        </w:rPr>
        <w:t>rewarding</w:t>
      </w:r>
      <w:r w:rsidRPr="00E73D53">
        <w:rPr>
          <w:rStyle w:val="StyleUnderline"/>
          <w:highlight w:val="cyan"/>
        </w:rPr>
        <w:t xml:space="preserve"> the </w:t>
      </w:r>
      <w:r w:rsidRPr="00E73D53">
        <w:rPr>
          <w:rStyle w:val="Emphasis"/>
          <w:highlight w:val="cyan"/>
        </w:rPr>
        <w:t>mullahs</w:t>
      </w:r>
      <w:r w:rsidRPr="00E73D53">
        <w:rPr>
          <w:rStyle w:val="StyleUnderline"/>
        </w:rPr>
        <w:t>.</w:t>
      </w:r>
    </w:p>
    <w:p w14:paraId="5DABA0CE" w14:textId="77777777" w:rsidR="00911292" w:rsidRPr="00E73D53" w:rsidRDefault="00911292" w:rsidP="00911292">
      <w:pPr>
        <w:rPr>
          <w:sz w:val="16"/>
        </w:rPr>
      </w:pPr>
      <w:r w:rsidRPr="00E73D53">
        <w:rPr>
          <w:sz w:val="16"/>
        </w:rPr>
        <w:t xml:space="preserve">In defiance of sanctions, </w:t>
      </w:r>
      <w:r w:rsidRPr="00E73D53">
        <w:rPr>
          <w:rStyle w:val="StyleUnderline"/>
        </w:rPr>
        <w:t>Iran has inaugurated 150 projects over the last three years with a value estimated at $34bn</w:t>
      </w:r>
      <w:r w:rsidRPr="00E73D53">
        <w:rPr>
          <w:sz w:val="16"/>
        </w:rPr>
        <w:t xml:space="preserve"> (£26bn). Britain is also bowing the knee to climate change zealots by putting the brakes on new exploration in the North Sea. Again, this is tantamount to empowering Iran’s brutal and backward regime.</w:t>
      </w:r>
    </w:p>
    <w:p w14:paraId="1C44E710" w14:textId="77777777" w:rsidR="00911292" w:rsidRPr="00E73D53" w:rsidRDefault="00911292" w:rsidP="00911292">
      <w:pPr>
        <w:rPr>
          <w:sz w:val="16"/>
        </w:rPr>
      </w:pPr>
      <w:r w:rsidRPr="00E73D53">
        <w:rPr>
          <w:sz w:val="16"/>
        </w:rPr>
        <w:t>As one senior US financier visiting Europe recently noted, ‘</w:t>
      </w:r>
      <w:r w:rsidRPr="00E73D53">
        <w:rPr>
          <w:rStyle w:val="StyleUnderline"/>
        </w:rPr>
        <w:t>the West is shooting itself in the foot’.</w:t>
      </w:r>
    </w:p>
    <w:p w14:paraId="1A611DB1" w14:textId="77777777" w:rsidR="00911292" w:rsidRPr="00E73D53" w:rsidRDefault="00911292" w:rsidP="00911292">
      <w:pPr>
        <w:rPr>
          <w:rStyle w:val="StyleUnderline"/>
        </w:rPr>
      </w:pPr>
      <w:r w:rsidRPr="00E73D53">
        <w:rPr>
          <w:rStyle w:val="StyleUnderline"/>
          <w:highlight w:val="cyan"/>
        </w:rPr>
        <w:t>Iran’s</w:t>
      </w:r>
      <w:r w:rsidRPr="00E73D53">
        <w:rPr>
          <w:rStyle w:val="StyleUnderline"/>
        </w:rPr>
        <w:t xml:space="preserve"> enhanced production from its</w:t>
      </w:r>
      <w:r w:rsidRPr="00E73D53">
        <w:rPr>
          <w:sz w:val="16"/>
        </w:rPr>
        <w:t xml:space="preserve"> South Pars </w:t>
      </w:r>
      <w:r w:rsidRPr="00E73D53">
        <w:rPr>
          <w:rStyle w:val="Emphasis"/>
          <w:highlight w:val="cyan"/>
        </w:rPr>
        <w:t>gas</w:t>
      </w:r>
      <w:r w:rsidRPr="00E73D53">
        <w:rPr>
          <w:rStyle w:val="StyleUnderline"/>
        </w:rPr>
        <w:t xml:space="preserve"> deposit, and sales income from its</w:t>
      </w:r>
      <w:r w:rsidRPr="00E73D53">
        <w:rPr>
          <w:sz w:val="16"/>
        </w:rPr>
        <w:t xml:space="preserve"> Russian </w:t>
      </w:r>
      <w:r w:rsidRPr="00E73D53">
        <w:rPr>
          <w:rStyle w:val="StyleUnderline"/>
        </w:rPr>
        <w:t>allies</w:t>
      </w:r>
      <w:r w:rsidRPr="00E73D53">
        <w:rPr>
          <w:sz w:val="16"/>
        </w:rPr>
        <w:t xml:space="preserve"> and others, </w:t>
      </w:r>
      <w:r w:rsidRPr="00E73D53">
        <w:rPr>
          <w:rStyle w:val="StyleUnderline"/>
          <w:highlight w:val="cyan"/>
        </w:rPr>
        <w:t xml:space="preserve">is </w:t>
      </w:r>
      <w:r w:rsidRPr="00E73D53">
        <w:rPr>
          <w:rStyle w:val="Emphasis"/>
          <w:highlight w:val="cyan"/>
        </w:rPr>
        <w:t>funding</w:t>
      </w:r>
      <w:r w:rsidRPr="00E73D53">
        <w:rPr>
          <w:rStyle w:val="StyleUnderline"/>
        </w:rPr>
        <w:t xml:space="preserve"> its </w:t>
      </w:r>
      <w:r w:rsidRPr="00E73D53">
        <w:rPr>
          <w:rStyle w:val="Emphasis"/>
          <w:highlight w:val="cyan"/>
        </w:rPr>
        <w:t>aggression</w:t>
      </w:r>
      <w:r w:rsidRPr="00E73D53">
        <w:rPr>
          <w:sz w:val="16"/>
        </w:rPr>
        <w:t xml:space="preserve">. </w:t>
      </w:r>
      <w:r w:rsidRPr="00E73D53">
        <w:rPr>
          <w:rStyle w:val="StyleUnderline"/>
          <w:highlight w:val="cyan"/>
        </w:rPr>
        <w:t>It is paying for</w:t>
      </w:r>
      <w:r w:rsidRPr="00E73D53">
        <w:rPr>
          <w:rStyle w:val="StyleUnderline"/>
        </w:rPr>
        <w:t xml:space="preserve"> the </w:t>
      </w:r>
      <w:r w:rsidRPr="00E73D53">
        <w:rPr>
          <w:rStyle w:val="Emphasis"/>
          <w:highlight w:val="cyan"/>
        </w:rPr>
        <w:t>missile emplacements</w:t>
      </w:r>
      <w:r w:rsidRPr="00E73D53">
        <w:rPr>
          <w:rStyle w:val="StyleUnderline"/>
          <w:highlight w:val="cyan"/>
        </w:rPr>
        <w:t xml:space="preserve"> and </w:t>
      </w:r>
      <w:r w:rsidRPr="00E73D53">
        <w:rPr>
          <w:rStyle w:val="Emphasis"/>
          <w:highlight w:val="cyan"/>
        </w:rPr>
        <w:t>nuclear development</w:t>
      </w:r>
      <w:r w:rsidRPr="00E73D53">
        <w:rPr>
          <w:rStyle w:val="StyleUnderline"/>
        </w:rPr>
        <w:t xml:space="preserve">, </w:t>
      </w:r>
      <w:r w:rsidRPr="00E73D53">
        <w:rPr>
          <w:rStyle w:val="StyleUnderline"/>
          <w:highlight w:val="cyan"/>
        </w:rPr>
        <w:t>which</w:t>
      </w:r>
      <w:r w:rsidRPr="00E73D53">
        <w:rPr>
          <w:rStyle w:val="StyleUnderline"/>
        </w:rPr>
        <w:t xml:space="preserve"> hobbled the West and has </w:t>
      </w:r>
      <w:r w:rsidRPr="00E73D53">
        <w:rPr>
          <w:rStyle w:val="StyleUnderline"/>
          <w:highlight w:val="cyan"/>
        </w:rPr>
        <w:t>fanned</w:t>
      </w:r>
      <w:r w:rsidRPr="00CB5CC5">
        <w:rPr>
          <w:rStyle w:val="StyleUnderline"/>
        </w:rPr>
        <w:t xml:space="preserve"> the flames of the </w:t>
      </w:r>
      <w:r w:rsidRPr="00CB5CC5">
        <w:rPr>
          <w:rStyle w:val="Emphasis"/>
          <w:highlight w:val="cyan"/>
        </w:rPr>
        <w:t>Mid</w:t>
      </w:r>
      <w:r w:rsidRPr="00CB5CC5">
        <w:rPr>
          <w:rStyle w:val="StyleUnderline"/>
        </w:rPr>
        <w:t xml:space="preserve">dle </w:t>
      </w:r>
      <w:r w:rsidRPr="00CB5CC5">
        <w:rPr>
          <w:rStyle w:val="Emphasis"/>
          <w:highlight w:val="cyan"/>
        </w:rPr>
        <w:t>East conflagration</w:t>
      </w:r>
      <w:r w:rsidRPr="00E73D53">
        <w:rPr>
          <w:rStyle w:val="StyleUnderline"/>
        </w:rPr>
        <w:t>.</w:t>
      </w:r>
    </w:p>
    <w:p w14:paraId="1ABCD0B7" w14:textId="77777777" w:rsidR="00911292" w:rsidRPr="00E73D53" w:rsidRDefault="00911292" w:rsidP="00911292">
      <w:pPr>
        <w:rPr>
          <w:sz w:val="16"/>
        </w:rPr>
      </w:pPr>
      <w:r w:rsidRPr="00E73D53">
        <w:rPr>
          <w:sz w:val="16"/>
        </w:rPr>
        <w:t>Israel’s devastating blow to Hezbollah, with the assassination of senior leader Hassan Nasrallah, is a strategic victory for the West.</w:t>
      </w:r>
    </w:p>
    <w:p w14:paraId="589FC5E9" w14:textId="77777777" w:rsidR="00911292" w:rsidRPr="00E73D53" w:rsidRDefault="00911292" w:rsidP="00911292">
      <w:pPr>
        <w:rPr>
          <w:sz w:val="16"/>
        </w:rPr>
      </w:pPr>
      <w:r w:rsidRPr="00E73D53">
        <w:rPr>
          <w:sz w:val="16"/>
        </w:rPr>
        <w:t>The US, Britain and Europe have been building alliances on two fronts. In Ukraine, they have been seeking to weaken Russia. In the Middle East, the effort has been focused on weakening a ‘coalition of resistance’ compromising Russia, Iran and North Korea. China has been straddling both camps.</w:t>
      </w:r>
    </w:p>
    <w:p w14:paraId="047855CA" w14:textId="77777777" w:rsidR="00911292" w:rsidRPr="00E73D53" w:rsidRDefault="00911292" w:rsidP="00911292">
      <w:pPr>
        <w:rPr>
          <w:sz w:val="16"/>
        </w:rPr>
      </w:pPr>
      <w:r w:rsidRPr="00E73D53">
        <w:rPr>
          <w:rStyle w:val="StyleUnderline"/>
          <w:highlight w:val="cyan"/>
        </w:rPr>
        <w:t xml:space="preserve">It makes </w:t>
      </w:r>
      <w:r w:rsidRPr="00E73D53">
        <w:rPr>
          <w:rStyle w:val="Emphasis"/>
          <w:highlight w:val="cyan"/>
        </w:rPr>
        <w:t>no</w:t>
      </w:r>
      <w:r w:rsidRPr="00E73D53">
        <w:rPr>
          <w:rStyle w:val="Emphasis"/>
        </w:rPr>
        <w:t xml:space="preserve"> strategic </w:t>
      </w:r>
      <w:r w:rsidRPr="00E73D53">
        <w:rPr>
          <w:rStyle w:val="Emphasis"/>
          <w:highlight w:val="cyan"/>
        </w:rPr>
        <w:t>sense</w:t>
      </w:r>
      <w:r w:rsidRPr="00E73D53">
        <w:rPr>
          <w:rStyle w:val="StyleUnderline"/>
        </w:rPr>
        <w:t xml:space="preserve"> for Western allies </w:t>
      </w:r>
      <w:r w:rsidRPr="00E73D53">
        <w:rPr>
          <w:rStyle w:val="StyleUnderline"/>
          <w:highlight w:val="cyan"/>
        </w:rPr>
        <w:t xml:space="preserve">to </w:t>
      </w:r>
      <w:r w:rsidRPr="00E73D53">
        <w:rPr>
          <w:rStyle w:val="Emphasis"/>
          <w:highlight w:val="cyan"/>
        </w:rPr>
        <w:t>bolster Iran’s regime</w:t>
      </w:r>
      <w:r w:rsidRPr="00E73D53">
        <w:rPr>
          <w:rStyle w:val="StyleUnderline"/>
          <w:highlight w:val="cyan"/>
        </w:rPr>
        <w:t xml:space="preserve"> by forcing</w:t>
      </w:r>
      <w:r w:rsidRPr="00E73D53">
        <w:rPr>
          <w:rStyle w:val="StyleUnderline"/>
        </w:rPr>
        <w:t xml:space="preserve"> energy supplies in </w:t>
      </w:r>
      <w:r w:rsidRPr="00E73D53">
        <w:rPr>
          <w:rStyle w:val="StyleUnderline"/>
          <w:highlight w:val="cyan"/>
        </w:rPr>
        <w:t>Europe</w:t>
      </w:r>
      <w:r w:rsidRPr="00E73D53">
        <w:rPr>
          <w:rStyle w:val="StyleUnderline"/>
        </w:rPr>
        <w:t xml:space="preserve"> and elsewhere </w:t>
      </w:r>
      <w:r w:rsidRPr="00E73D53">
        <w:rPr>
          <w:rStyle w:val="StyleUnderline"/>
          <w:highlight w:val="cyan"/>
        </w:rPr>
        <w:t>to buy</w:t>
      </w:r>
      <w:r w:rsidRPr="00E73D53">
        <w:rPr>
          <w:rStyle w:val="StyleUnderline"/>
        </w:rPr>
        <w:t xml:space="preserve"> gas </w:t>
      </w:r>
      <w:r w:rsidRPr="00E73D53">
        <w:rPr>
          <w:rStyle w:val="StyleUnderline"/>
          <w:highlight w:val="cyan"/>
        </w:rPr>
        <w:t>from</w:t>
      </w:r>
      <w:r w:rsidRPr="00E73D53">
        <w:rPr>
          <w:rStyle w:val="StyleUnderline"/>
        </w:rPr>
        <w:t xml:space="preserve"> the Qatari-</w:t>
      </w:r>
      <w:r w:rsidRPr="00E73D53">
        <w:rPr>
          <w:rStyle w:val="Emphasis"/>
          <w:highlight w:val="cyan"/>
        </w:rPr>
        <w:t>Iran</w:t>
      </w:r>
      <w:r w:rsidRPr="00E73D53">
        <w:rPr>
          <w:rStyle w:val="StyleUnderline"/>
        </w:rPr>
        <w:t>ian gas fields.</w:t>
      </w:r>
    </w:p>
    <w:p w14:paraId="177FC734" w14:textId="77777777" w:rsidR="00911292" w:rsidRDefault="00911292" w:rsidP="00911292">
      <w:pPr>
        <w:rPr>
          <w:sz w:val="16"/>
        </w:rPr>
      </w:pPr>
      <w:r w:rsidRPr="00E73D53">
        <w:rPr>
          <w:sz w:val="16"/>
        </w:rPr>
        <w:t xml:space="preserve">The headlong pursuit of carbon-free goals is helping to strengthen a very dangerous enemy. Green goals are laudable. We should not, however, be filling the coffers of a murderous regime in their name. We all want to save the planet, but </w:t>
      </w:r>
      <w:r w:rsidRPr="00E73D53">
        <w:rPr>
          <w:rStyle w:val="StyleUnderline"/>
        </w:rPr>
        <w:t>enriching Iran is a foolish and perilous way to go about it</w:t>
      </w:r>
      <w:r w:rsidRPr="00E73D53">
        <w:rPr>
          <w:sz w:val="16"/>
        </w:rPr>
        <w:t>.</w:t>
      </w:r>
    </w:p>
    <w:p w14:paraId="1C09DECC" w14:textId="77777777" w:rsidR="00911292" w:rsidRDefault="00911292" w:rsidP="00911292">
      <w:pPr>
        <w:pStyle w:val="Heading4"/>
      </w:pPr>
      <w:r>
        <w:t xml:space="preserve">Extinction. </w:t>
      </w:r>
    </w:p>
    <w:p w14:paraId="41B507D5" w14:textId="77777777" w:rsidR="00911292" w:rsidRPr="002B3520" w:rsidRDefault="00911292" w:rsidP="00911292">
      <w:r w:rsidRPr="002B3520">
        <w:rPr>
          <w:rStyle w:val="Style13ptBold"/>
        </w:rPr>
        <w:t>Ross</w:t>
      </w:r>
      <w:r>
        <w:rPr>
          <w:rStyle w:val="Style13ptBold"/>
        </w:rPr>
        <w:t xml:space="preserve"> ’</w:t>
      </w:r>
      <w:r w:rsidRPr="002B3520">
        <w:rPr>
          <w:rStyle w:val="Style13ptBold"/>
        </w:rPr>
        <w:t>22</w:t>
      </w:r>
      <w:r>
        <w:t xml:space="preserve"> [Dennis; September 9; doctorate at UCLA, Distinguished Fellow at the Washington Institute for Near East Policy, former special assistant to President Barack Obama; Washington Institute, "A New Iran Deal Won’t Prevent an Iranian Bomb," https://www.washingtoninstitute.org/policy-analysis/new-iran-deal-wont-prevent-iranian-bomb]</w:t>
      </w:r>
    </w:p>
    <w:p w14:paraId="58FA5A68" w14:textId="77777777" w:rsidR="00911292" w:rsidRPr="00802850" w:rsidRDefault="00911292" w:rsidP="00911292">
      <w:pPr>
        <w:rPr>
          <w:u w:val="single"/>
        </w:rPr>
      </w:pPr>
      <w:r w:rsidRPr="005D2415">
        <w:rPr>
          <w:sz w:val="16"/>
        </w:rPr>
        <w:t xml:space="preserve">Although </w:t>
      </w:r>
      <w:r w:rsidRPr="00802850">
        <w:rPr>
          <w:rStyle w:val="StyleUnderline"/>
        </w:rPr>
        <w:t>those</w:t>
      </w:r>
      <w:r w:rsidRPr="005D2415">
        <w:rPr>
          <w:sz w:val="16"/>
        </w:rPr>
        <w:t xml:space="preserve"> making this case are </w:t>
      </w:r>
      <w:r w:rsidRPr="00802850">
        <w:rPr>
          <w:rStyle w:val="StyleUnderline"/>
        </w:rPr>
        <w:t>willing to live with an Iranian nuclear bomb</w:t>
      </w:r>
      <w:r w:rsidRPr="005D2415">
        <w:rPr>
          <w:sz w:val="16"/>
        </w:rPr>
        <w:t xml:space="preserve"> capability, they </w:t>
      </w:r>
      <w:r w:rsidRPr="00802850">
        <w:rPr>
          <w:rStyle w:val="StyleUnderline"/>
        </w:rPr>
        <w:t>fail to see how others in the region are going to respond</w:t>
      </w:r>
      <w:r w:rsidRPr="005D2415">
        <w:rPr>
          <w:sz w:val="16"/>
        </w:rPr>
        <w:t xml:space="preserve"> even as they draw false lessons from the Cold War about the prospect of stability in a nuclear-armed Middle East. For example, Israel—which believes a nuclear-armed Iran is an existential threat to the Jewish state—will become far more likely to launch major military strikes against the Iranian nuclear infrastructure if it sees the United States and others are ready to live with an Iran with nukes. Similarly, the crown prince of </w:t>
      </w:r>
      <w:r w:rsidRPr="00802850">
        <w:rPr>
          <w:rStyle w:val="Emphasis"/>
          <w:highlight w:val="cyan"/>
        </w:rPr>
        <w:t>Saudi</w:t>
      </w:r>
      <w:r w:rsidRPr="005D2415">
        <w:rPr>
          <w:sz w:val="16"/>
        </w:rPr>
        <w:t xml:space="preserve"> Arabia </w:t>
      </w:r>
      <w:r w:rsidRPr="00F8142F">
        <w:rPr>
          <w:rStyle w:val="StyleUnderline"/>
        </w:rPr>
        <w:t xml:space="preserve">has </w:t>
      </w:r>
      <w:r w:rsidRPr="00802850">
        <w:rPr>
          <w:rStyle w:val="StyleUnderline"/>
          <w:highlight w:val="cyan"/>
        </w:rPr>
        <w:t>declared</w:t>
      </w:r>
      <w:r w:rsidRPr="00802850">
        <w:rPr>
          <w:rStyle w:val="StyleUnderline"/>
        </w:rPr>
        <w:t xml:space="preserve"> that </w:t>
      </w:r>
      <w:r w:rsidRPr="00802850">
        <w:rPr>
          <w:rStyle w:val="StyleUnderline"/>
          <w:highlight w:val="cyan"/>
        </w:rPr>
        <w:t xml:space="preserve">if Iran has a </w:t>
      </w:r>
      <w:r w:rsidRPr="00802850">
        <w:rPr>
          <w:rStyle w:val="Emphasis"/>
          <w:highlight w:val="cyan"/>
        </w:rPr>
        <w:t>nuc</w:t>
      </w:r>
      <w:r w:rsidRPr="00802850">
        <w:rPr>
          <w:rStyle w:val="StyleUnderline"/>
        </w:rPr>
        <w:t>lear</w:t>
      </w:r>
      <w:r w:rsidRPr="005D2415">
        <w:rPr>
          <w:sz w:val="16"/>
        </w:rPr>
        <w:t xml:space="preserve"> weapons </w:t>
      </w:r>
      <w:r w:rsidRPr="00802850">
        <w:rPr>
          <w:rStyle w:val="StyleUnderline"/>
        </w:rPr>
        <w:t xml:space="preserve">capability, </w:t>
      </w:r>
      <w:r w:rsidRPr="00802850">
        <w:rPr>
          <w:rStyle w:val="StyleUnderline"/>
          <w:highlight w:val="cyan"/>
        </w:rPr>
        <w:t>the kingdom will get one</w:t>
      </w:r>
      <w:r w:rsidRPr="00802850">
        <w:rPr>
          <w:rStyle w:val="StyleUnderline"/>
        </w:rPr>
        <w:t xml:space="preserve"> as well. Will Egypt and Turkey be far behind?</w:t>
      </w:r>
    </w:p>
    <w:p w14:paraId="176B346E" w14:textId="77777777" w:rsidR="00911292" w:rsidRPr="00802850" w:rsidRDefault="00911292" w:rsidP="00911292">
      <w:pPr>
        <w:rPr>
          <w:rStyle w:val="Emphasis"/>
        </w:rPr>
      </w:pPr>
      <w:r w:rsidRPr="00802850">
        <w:rPr>
          <w:rStyle w:val="StyleUnderline"/>
        </w:rPr>
        <w:t>Those who take comfort in</w:t>
      </w:r>
      <w:r w:rsidRPr="005D2415">
        <w:rPr>
          <w:sz w:val="16"/>
        </w:rPr>
        <w:t xml:space="preserve"> the experience of </w:t>
      </w:r>
      <w:r w:rsidRPr="00802850">
        <w:rPr>
          <w:rStyle w:val="StyleUnderline"/>
        </w:rPr>
        <w:t xml:space="preserve">the </w:t>
      </w:r>
      <w:r w:rsidRPr="00802850">
        <w:rPr>
          <w:rStyle w:val="Emphasis"/>
        </w:rPr>
        <w:t>Cold War</w:t>
      </w:r>
      <w:r w:rsidRPr="005D2415">
        <w:rPr>
          <w:sz w:val="16"/>
        </w:rPr>
        <w:t xml:space="preserve"> and the balance of terror that existed between the United States and the Soviet Union appear to think that the same logic or principles will apply in the Middle East as well. But they </w:t>
      </w:r>
      <w:r w:rsidRPr="00802850">
        <w:rPr>
          <w:rStyle w:val="StyleUnderline"/>
        </w:rPr>
        <w:t>overlook at least two factors</w:t>
      </w:r>
      <w:r w:rsidRPr="005D2415">
        <w:rPr>
          <w:sz w:val="16"/>
        </w:rPr>
        <w:t xml:space="preserve">: First, </w:t>
      </w:r>
      <w:r w:rsidRPr="00802850">
        <w:rPr>
          <w:rStyle w:val="StyleUnderline"/>
        </w:rPr>
        <w:t xml:space="preserve">both </w:t>
      </w:r>
      <w:r w:rsidRPr="00802850">
        <w:rPr>
          <w:rStyle w:val="StyleUnderline"/>
          <w:highlight w:val="cyan"/>
        </w:rPr>
        <w:t>the U</w:t>
      </w:r>
      <w:r w:rsidRPr="005D2415">
        <w:rPr>
          <w:sz w:val="16"/>
        </w:rPr>
        <w:t xml:space="preserve">nited </w:t>
      </w:r>
      <w:r w:rsidRPr="00802850">
        <w:rPr>
          <w:rStyle w:val="StyleUnderline"/>
          <w:highlight w:val="cyan"/>
        </w:rPr>
        <w:t>S</w:t>
      </w:r>
      <w:r w:rsidRPr="005D2415">
        <w:rPr>
          <w:sz w:val="16"/>
        </w:rPr>
        <w:t xml:space="preserve">tates </w:t>
      </w:r>
      <w:r w:rsidRPr="00802850">
        <w:rPr>
          <w:rStyle w:val="StyleUnderline"/>
          <w:highlight w:val="cyan"/>
        </w:rPr>
        <w:t>and</w:t>
      </w:r>
      <w:r w:rsidRPr="00802850">
        <w:rPr>
          <w:rStyle w:val="StyleUnderline"/>
        </w:rPr>
        <w:t xml:space="preserve"> the </w:t>
      </w:r>
      <w:r w:rsidRPr="00802850">
        <w:rPr>
          <w:rStyle w:val="StyleUnderline"/>
          <w:highlight w:val="cyan"/>
        </w:rPr>
        <w:t xml:space="preserve">Soviet Union had </w:t>
      </w:r>
      <w:r w:rsidRPr="00802850">
        <w:rPr>
          <w:rStyle w:val="Emphasis"/>
          <w:highlight w:val="cyan"/>
        </w:rPr>
        <w:t>secure second-strike</w:t>
      </w:r>
      <w:r w:rsidRPr="005D2415">
        <w:rPr>
          <w:sz w:val="16"/>
        </w:rPr>
        <w:t xml:space="preserve"> capabilities, meaning they could not be prevented from retaliating with their nuclear forces even if struck first. </w:t>
      </w:r>
      <w:r w:rsidRPr="00802850">
        <w:rPr>
          <w:rStyle w:val="StyleUnderline"/>
        </w:rPr>
        <w:t xml:space="preserve">In </w:t>
      </w:r>
      <w:r w:rsidRPr="00802850">
        <w:rPr>
          <w:rStyle w:val="StyleUnderline"/>
          <w:highlight w:val="cyan"/>
        </w:rPr>
        <w:t xml:space="preserve">the </w:t>
      </w:r>
      <w:r w:rsidRPr="00802850">
        <w:rPr>
          <w:rStyle w:val="Emphasis"/>
          <w:highlight w:val="cyan"/>
        </w:rPr>
        <w:t>Mid</w:t>
      </w:r>
      <w:r w:rsidRPr="00802850">
        <w:rPr>
          <w:rStyle w:val="Emphasis"/>
        </w:rPr>
        <w:t xml:space="preserve">dle </w:t>
      </w:r>
      <w:r w:rsidRPr="00802850">
        <w:rPr>
          <w:rStyle w:val="Emphasis"/>
          <w:highlight w:val="cyan"/>
        </w:rPr>
        <w:t>East</w:t>
      </w:r>
      <w:r w:rsidRPr="005D2415">
        <w:rPr>
          <w:sz w:val="16"/>
        </w:rPr>
        <w:t>, apart from Israel—which reportedly has the capability to launch nuclear-armed missiles from submarines—</w:t>
      </w:r>
      <w:r w:rsidRPr="00802850">
        <w:rPr>
          <w:rStyle w:val="StyleUnderline"/>
        </w:rPr>
        <w:t xml:space="preserve">it </w:t>
      </w:r>
      <w:r w:rsidRPr="00802850">
        <w:rPr>
          <w:rStyle w:val="StyleUnderline"/>
          <w:highlight w:val="cyan"/>
        </w:rPr>
        <w:t xml:space="preserve">would take years to develop </w:t>
      </w:r>
      <w:r w:rsidRPr="00802850">
        <w:rPr>
          <w:rStyle w:val="Emphasis"/>
          <w:highlight w:val="cyan"/>
        </w:rPr>
        <w:t>second-strike</w:t>
      </w:r>
      <w:r w:rsidRPr="005D2415">
        <w:rPr>
          <w:sz w:val="16"/>
        </w:rPr>
        <w:t xml:space="preserve"> capabilities, </w:t>
      </w:r>
      <w:r w:rsidRPr="00802850">
        <w:rPr>
          <w:rStyle w:val="StyleUnderline"/>
          <w:highlight w:val="cyan"/>
        </w:rPr>
        <w:t>leaving their</w:t>
      </w:r>
      <w:r w:rsidRPr="00802850">
        <w:rPr>
          <w:rStyle w:val="StyleUnderline"/>
        </w:rPr>
        <w:t xml:space="preserve"> nuclear </w:t>
      </w:r>
      <w:r w:rsidRPr="00802850">
        <w:rPr>
          <w:rStyle w:val="StyleUnderline"/>
          <w:highlight w:val="cyan"/>
        </w:rPr>
        <w:t>forces</w:t>
      </w:r>
      <w:r w:rsidRPr="00802850">
        <w:rPr>
          <w:rStyle w:val="StyleUnderline"/>
        </w:rPr>
        <w:t xml:space="preserve"> </w:t>
      </w:r>
      <w:r w:rsidRPr="00802850">
        <w:rPr>
          <w:rStyle w:val="Emphasis"/>
        </w:rPr>
        <w:t xml:space="preserve">highly </w:t>
      </w:r>
      <w:r w:rsidRPr="00802850">
        <w:rPr>
          <w:rStyle w:val="Emphasis"/>
          <w:highlight w:val="cyan"/>
        </w:rPr>
        <w:t>vulnerable</w:t>
      </w:r>
      <w:r w:rsidRPr="00802850">
        <w:rPr>
          <w:rStyle w:val="StyleUnderline"/>
          <w:highlight w:val="cyan"/>
        </w:rPr>
        <w:t xml:space="preserve"> to a </w:t>
      </w:r>
      <w:r w:rsidRPr="00802850">
        <w:rPr>
          <w:rStyle w:val="Emphasis"/>
          <w:highlight w:val="cyan"/>
        </w:rPr>
        <w:t>preemptive strike</w:t>
      </w:r>
      <w:r w:rsidRPr="00802850">
        <w:rPr>
          <w:rStyle w:val="Emphasis"/>
        </w:rPr>
        <w:t>.</w:t>
      </w:r>
    </w:p>
    <w:p w14:paraId="06C721FA" w14:textId="77777777" w:rsidR="00911292" w:rsidRPr="00AC0B68" w:rsidRDefault="00911292" w:rsidP="00911292">
      <w:pPr>
        <w:rPr>
          <w:sz w:val="16"/>
        </w:rPr>
      </w:pPr>
      <w:r w:rsidRPr="00802850">
        <w:rPr>
          <w:rStyle w:val="StyleUnderline"/>
        </w:rPr>
        <w:t xml:space="preserve">In a crisis, </w:t>
      </w:r>
      <w:r w:rsidRPr="00802850">
        <w:rPr>
          <w:rStyle w:val="StyleUnderline"/>
          <w:highlight w:val="cyan"/>
        </w:rPr>
        <w:t xml:space="preserve">all actors would be on a </w:t>
      </w:r>
      <w:r w:rsidRPr="00802850">
        <w:rPr>
          <w:rStyle w:val="Emphasis"/>
          <w:highlight w:val="cyan"/>
        </w:rPr>
        <w:t>hair trigger</w:t>
      </w:r>
      <w:r w:rsidRPr="00802850">
        <w:rPr>
          <w:rStyle w:val="StyleUnderline"/>
          <w:highlight w:val="cyan"/>
        </w:rPr>
        <w:t>, making</w:t>
      </w:r>
      <w:r w:rsidRPr="00F8142F">
        <w:rPr>
          <w:rStyle w:val="StyleUnderline"/>
        </w:rPr>
        <w:t xml:space="preserve"> a </w:t>
      </w:r>
      <w:r w:rsidRPr="00802850">
        <w:rPr>
          <w:rStyle w:val="Emphasis"/>
          <w:highlight w:val="cyan"/>
        </w:rPr>
        <w:t>nuclear</w:t>
      </w:r>
      <w:r w:rsidRPr="005D2415">
        <w:rPr>
          <w:sz w:val="16"/>
        </w:rPr>
        <w:t xml:space="preserve"> strike and </w:t>
      </w:r>
      <w:r w:rsidRPr="00802850">
        <w:rPr>
          <w:rStyle w:val="Emphasis"/>
          <w:highlight w:val="cyan"/>
        </w:rPr>
        <w:t>war</w:t>
      </w:r>
      <w:r w:rsidRPr="005D2415">
        <w:rPr>
          <w:sz w:val="16"/>
        </w:rPr>
        <w:t xml:space="preserve"> all too </w:t>
      </w:r>
      <w:r w:rsidRPr="00802850">
        <w:rPr>
          <w:rStyle w:val="Emphasis"/>
          <w:highlight w:val="cyan"/>
        </w:rPr>
        <w:t>possible</w:t>
      </w:r>
      <w:r w:rsidRPr="005D2415">
        <w:rPr>
          <w:sz w:val="16"/>
        </w:rPr>
        <w:t xml:space="preserve">. Second, </w:t>
      </w:r>
      <w:r w:rsidRPr="00802850">
        <w:rPr>
          <w:rStyle w:val="Emphasis"/>
        </w:rPr>
        <w:t>even with</w:t>
      </w:r>
      <w:r w:rsidRPr="005D2415">
        <w:rPr>
          <w:sz w:val="16"/>
        </w:rPr>
        <w:t xml:space="preserve"> the so-called reality of </w:t>
      </w:r>
      <w:r w:rsidRPr="00802850">
        <w:rPr>
          <w:rStyle w:val="Emphasis"/>
        </w:rPr>
        <w:t>m</w:t>
      </w:r>
      <w:r w:rsidRPr="005D2415">
        <w:rPr>
          <w:sz w:val="16"/>
        </w:rPr>
        <w:t xml:space="preserve">utually </w:t>
      </w:r>
      <w:r w:rsidRPr="00802850">
        <w:rPr>
          <w:rStyle w:val="Emphasis"/>
        </w:rPr>
        <w:t>a</w:t>
      </w:r>
      <w:r w:rsidRPr="005D2415">
        <w:rPr>
          <w:sz w:val="16"/>
        </w:rPr>
        <w:t xml:space="preserve">ssured </w:t>
      </w:r>
      <w:r w:rsidRPr="00802850">
        <w:rPr>
          <w:rStyle w:val="Emphasis"/>
        </w:rPr>
        <w:t>d</w:t>
      </w:r>
      <w:r w:rsidRPr="005D2415">
        <w:rPr>
          <w:sz w:val="16"/>
        </w:rPr>
        <w:t xml:space="preserve">estruction, </w:t>
      </w:r>
      <w:r w:rsidRPr="00802850">
        <w:rPr>
          <w:rStyle w:val="StyleUnderline"/>
        </w:rPr>
        <w:t>the world came</w:t>
      </w:r>
      <w:r w:rsidRPr="005D2415">
        <w:rPr>
          <w:sz w:val="16"/>
        </w:rPr>
        <w:t xml:space="preserve"> </w:t>
      </w:r>
      <w:r w:rsidRPr="00802850">
        <w:rPr>
          <w:rStyle w:val="StyleUnderline"/>
        </w:rPr>
        <w:t>much too close to a nuclear cataclysm during the Cold War</w:t>
      </w:r>
      <w:r w:rsidRPr="005D2415">
        <w:rPr>
          <w:sz w:val="16"/>
        </w:rPr>
        <w:t>. Aside from the Cuban Missile Crisis, which brought humanity much closer to a nuclear war than anyone knew at the time, it’s also now well-known that the Soviets misread a large-scale 1983 NATO exercise, believing it was the prelude to an attack, and they were preparing a nuclear strike. Luck averted a nuclear exchange.</w:t>
      </w:r>
    </w:p>
    <w:p w14:paraId="206F2846" w14:textId="77777777" w:rsidR="00911292" w:rsidRPr="00B50A5F" w:rsidRDefault="00911292" w:rsidP="00911292">
      <w:pPr>
        <w:pStyle w:val="Heading4"/>
        <w:rPr>
          <w:rFonts w:cs="Calibri"/>
        </w:rPr>
      </w:pPr>
      <w:r w:rsidRPr="00B50A5F">
        <w:rPr>
          <w:rFonts w:cs="Calibri"/>
        </w:rPr>
        <w:t xml:space="preserve">No proto-state conflict: it is </w:t>
      </w:r>
      <w:r w:rsidRPr="00B50A5F">
        <w:rPr>
          <w:rFonts w:cs="Calibri"/>
          <w:u w:val="single"/>
        </w:rPr>
        <w:t>peaceful</w:t>
      </w:r>
      <w:r w:rsidRPr="00B50A5F">
        <w:rPr>
          <w:rFonts w:cs="Calibri"/>
        </w:rPr>
        <w:t xml:space="preserve"> and </w:t>
      </w:r>
      <w:r w:rsidRPr="00B50A5F">
        <w:rPr>
          <w:rFonts w:cs="Calibri"/>
          <w:u w:val="single"/>
        </w:rPr>
        <w:t>doesn’t go nuclear</w:t>
      </w:r>
      <w:r w:rsidRPr="00B50A5F">
        <w:rPr>
          <w:rFonts w:cs="Calibri"/>
        </w:rPr>
        <w:t xml:space="preserve">, regardless of </w:t>
      </w:r>
      <w:r w:rsidRPr="00B50A5F">
        <w:rPr>
          <w:rFonts w:cs="Calibri"/>
          <w:u w:val="single"/>
        </w:rPr>
        <w:t>state structure</w:t>
      </w:r>
      <w:r w:rsidRPr="00B50A5F">
        <w:rPr>
          <w:rFonts w:cs="Calibri"/>
        </w:rPr>
        <w:t xml:space="preserve">. </w:t>
      </w:r>
    </w:p>
    <w:p w14:paraId="6368BE99" w14:textId="77777777" w:rsidR="00911292" w:rsidRPr="00B50A5F" w:rsidRDefault="00911292" w:rsidP="00911292">
      <w:r w:rsidRPr="00B50A5F">
        <w:rPr>
          <w:rStyle w:val="Style13ptBold"/>
        </w:rPr>
        <w:t>Bugajski 22</w:t>
      </w:r>
      <w:r w:rsidRPr="00B50A5F">
        <w:t xml:space="preserve">, Senior Fellow at The Jamestown Foundation, former Adjunct Lecturer at George Washington University (Janusz Bugajski, 2022, “Chapter 5: Rupture Scenarios,” in </w:t>
      </w:r>
      <w:r w:rsidRPr="00B50A5F">
        <w:rPr>
          <w:i/>
          <w:iCs/>
        </w:rPr>
        <w:t>Failed State: A Guide to Russia’s Rupture</w:t>
      </w:r>
      <w:r w:rsidRPr="00B50A5F">
        <w:t>, pp. 282-348, The Jamestown Foundation Publishing, University of Kansas Libraries, ILL)</w:t>
      </w:r>
    </w:p>
    <w:p w14:paraId="4464E420" w14:textId="77777777" w:rsidR="00911292" w:rsidRDefault="00911292" w:rsidP="00911292">
      <w:pPr>
        <w:rPr>
          <w:rStyle w:val="StyleUnderline"/>
        </w:rPr>
      </w:pPr>
      <w:r w:rsidRPr="00B50A5F">
        <w:rPr>
          <w:rStyle w:val="StyleUnderline"/>
          <w:highlight w:val="cyan"/>
        </w:rPr>
        <w:t>Disputes between</w:t>
      </w:r>
      <w:r w:rsidRPr="00B50A5F">
        <w:rPr>
          <w:sz w:val="16"/>
          <w:szCs w:val="16"/>
        </w:rPr>
        <w:t xml:space="preserve"> some </w:t>
      </w:r>
      <w:r w:rsidRPr="00B50A5F">
        <w:rPr>
          <w:rStyle w:val="Emphasis"/>
          <w:highlight w:val="cyan"/>
        </w:rPr>
        <w:t>post-Russia</w:t>
      </w:r>
      <w:r w:rsidRPr="00B50A5F">
        <w:rPr>
          <w:rStyle w:val="StyleUnderline"/>
          <w:highlight w:val="cyan"/>
        </w:rPr>
        <w:t xml:space="preserve"> states could </w:t>
      </w:r>
      <w:r w:rsidRPr="00B50A5F">
        <w:rPr>
          <w:rStyle w:val="Emphasis"/>
          <w:highlight w:val="cyan"/>
        </w:rPr>
        <w:t>escalate</w:t>
      </w:r>
      <w:r w:rsidRPr="00B50A5F">
        <w:rPr>
          <w:sz w:val="16"/>
          <w:szCs w:val="16"/>
        </w:rPr>
        <w:t xml:space="preserve"> toward armed clashes in </w:t>
      </w:r>
      <w:r w:rsidRPr="00B50A5F">
        <w:rPr>
          <w:rStyle w:val="StyleUnderline"/>
        </w:rPr>
        <w:t>which</w:t>
      </w:r>
      <w:r w:rsidRPr="00B50A5F">
        <w:rPr>
          <w:sz w:val="16"/>
          <w:szCs w:val="16"/>
        </w:rPr>
        <w:t xml:space="preserve"> the control of </w:t>
      </w:r>
      <w:r w:rsidRPr="00B50A5F">
        <w:rPr>
          <w:rStyle w:val="Emphasis"/>
        </w:rPr>
        <w:t>nuc</w:t>
      </w:r>
      <w:r w:rsidRPr="00B50A5F">
        <w:rPr>
          <w:rStyle w:val="StyleUnderline"/>
        </w:rPr>
        <w:t>lear weapon</w:t>
      </w:r>
      <w:r w:rsidRPr="00B50A5F">
        <w:rPr>
          <w:rStyle w:val="Emphasis"/>
        </w:rPr>
        <w:t>s</w:t>
      </w:r>
      <w:r w:rsidRPr="00B50A5F">
        <w:rPr>
          <w:sz w:val="16"/>
          <w:szCs w:val="16"/>
        </w:rPr>
        <w:t xml:space="preserve">, military equipment, energy infrastructure, or critical resources could become a major source of contention. </w:t>
      </w:r>
      <w:r w:rsidRPr="00B50A5F">
        <w:rPr>
          <w:rStyle w:val="StyleUnderline"/>
          <w:highlight w:val="cyan"/>
        </w:rPr>
        <w:t xml:space="preserve">A </w:t>
      </w:r>
      <w:r w:rsidRPr="00B50A5F">
        <w:rPr>
          <w:rStyle w:val="Emphasis"/>
          <w:highlight w:val="cyan"/>
        </w:rPr>
        <w:t>core</w:t>
      </w:r>
      <w:r w:rsidRPr="00B50A5F">
        <w:rPr>
          <w:rStyle w:val="StyleUnderline"/>
          <w:highlight w:val="cyan"/>
        </w:rPr>
        <w:t xml:space="preserve"> state</w:t>
      </w:r>
      <w:r w:rsidRPr="00B50A5F">
        <w:rPr>
          <w:rStyle w:val="StyleUnderline"/>
        </w:rPr>
        <w:t xml:space="preserve"> based around </w:t>
      </w:r>
      <w:r w:rsidRPr="00B50A5F">
        <w:rPr>
          <w:rStyle w:val="Emphasis"/>
        </w:rPr>
        <w:t>Moscow</w:t>
      </w:r>
      <w:r w:rsidRPr="00B50A5F">
        <w:rPr>
          <w:sz w:val="16"/>
          <w:szCs w:val="16"/>
        </w:rPr>
        <w:t xml:space="preserve"> and Saint Petersburg </w:t>
      </w:r>
      <w:r w:rsidRPr="00B50A5F">
        <w:rPr>
          <w:rStyle w:val="StyleUnderline"/>
          <w:highlight w:val="cyan"/>
        </w:rPr>
        <w:t>is</w:t>
      </w:r>
      <w:r w:rsidRPr="00B50A5F">
        <w:rPr>
          <w:rStyle w:val="StyleUnderline"/>
        </w:rPr>
        <w:t xml:space="preserve"> </w:t>
      </w:r>
      <w:r w:rsidRPr="00B50A5F">
        <w:rPr>
          <w:rStyle w:val="Emphasis"/>
        </w:rPr>
        <w:t xml:space="preserve">much </w:t>
      </w:r>
      <w:r w:rsidRPr="00B50A5F">
        <w:rPr>
          <w:rStyle w:val="Emphasis"/>
          <w:highlight w:val="cyan"/>
        </w:rPr>
        <w:t>more likely</w:t>
      </w:r>
      <w:r w:rsidRPr="00B50A5F">
        <w:rPr>
          <w:rStyle w:val="StyleUnderline"/>
          <w:highlight w:val="cyan"/>
        </w:rPr>
        <w:t xml:space="preserve"> to retain Russia’s </w:t>
      </w:r>
      <w:r w:rsidRPr="00B50A5F">
        <w:rPr>
          <w:rStyle w:val="Emphasis"/>
          <w:highlight w:val="cyan"/>
        </w:rPr>
        <w:t>nuc</w:t>
      </w:r>
      <w:r w:rsidRPr="00B50A5F">
        <w:rPr>
          <w:rStyle w:val="StyleUnderline"/>
        </w:rPr>
        <w:t>lear weapon</w:t>
      </w:r>
      <w:r w:rsidRPr="00B50A5F">
        <w:rPr>
          <w:rStyle w:val="Emphasis"/>
          <w:highlight w:val="cyan"/>
        </w:rPr>
        <w:t>s</w:t>
      </w:r>
      <w:r w:rsidRPr="00B50A5F">
        <w:rPr>
          <w:sz w:val="16"/>
          <w:szCs w:val="16"/>
        </w:rPr>
        <w:t xml:space="preserve"> systems, </w:t>
      </w:r>
      <w:r w:rsidRPr="00B50A5F">
        <w:rPr>
          <w:rStyle w:val="StyleUnderline"/>
        </w:rPr>
        <w:t xml:space="preserve">although </w:t>
      </w:r>
      <w:r w:rsidRPr="00B50A5F">
        <w:rPr>
          <w:rStyle w:val="Emphasis"/>
          <w:highlight w:val="cyan"/>
        </w:rPr>
        <w:t>some</w:t>
      </w:r>
      <w:r w:rsidRPr="00B50A5F">
        <w:rPr>
          <w:sz w:val="16"/>
          <w:szCs w:val="16"/>
        </w:rPr>
        <w:t xml:space="preserve"> other entities </w:t>
      </w:r>
      <w:r w:rsidRPr="00B50A5F">
        <w:rPr>
          <w:rStyle w:val="StyleUnderline"/>
          <w:highlight w:val="cyan"/>
        </w:rPr>
        <w:t>may</w:t>
      </w:r>
      <w:r w:rsidRPr="00B50A5F">
        <w:rPr>
          <w:sz w:val="16"/>
          <w:szCs w:val="16"/>
        </w:rPr>
        <w:t xml:space="preserve"> also </w:t>
      </w:r>
      <w:r w:rsidRPr="00B50A5F">
        <w:rPr>
          <w:rStyle w:val="StyleUnderline"/>
          <w:highlight w:val="cyan"/>
        </w:rPr>
        <w:t xml:space="preserve">endeavor to </w:t>
      </w:r>
      <w:r w:rsidRPr="00B50A5F">
        <w:rPr>
          <w:rStyle w:val="Emphasis"/>
          <w:highlight w:val="cyan"/>
        </w:rPr>
        <w:t>acquire</w:t>
      </w:r>
      <w:r w:rsidRPr="00B50A5F">
        <w:rPr>
          <w:rStyle w:val="StyleUnderline"/>
          <w:highlight w:val="cyan"/>
        </w:rPr>
        <w:t xml:space="preserve"> them</w:t>
      </w:r>
      <w:r w:rsidRPr="00B50A5F">
        <w:rPr>
          <w:sz w:val="16"/>
          <w:szCs w:val="16"/>
        </w:rPr>
        <w:t xml:space="preserve"> as a potential form of defense against any Muscovite resurgence. </w:t>
      </w:r>
      <w:r w:rsidRPr="00B50A5F">
        <w:rPr>
          <w:rStyle w:val="Emphasis"/>
          <w:highlight w:val="cyan"/>
        </w:rPr>
        <w:t>However</w:t>
      </w:r>
      <w:r w:rsidRPr="00B50A5F">
        <w:rPr>
          <w:rStyle w:val="StyleUnderline"/>
        </w:rPr>
        <w:t xml:space="preserve">, it would </w:t>
      </w:r>
      <w:r w:rsidRPr="00B50A5F">
        <w:rPr>
          <w:rStyle w:val="StyleUnderline"/>
          <w:highlight w:val="cyan"/>
        </w:rPr>
        <w:t xml:space="preserve">be </w:t>
      </w:r>
      <w:r w:rsidRPr="00B50A5F">
        <w:rPr>
          <w:rStyle w:val="Emphasis"/>
          <w:highlight w:val="cyan"/>
        </w:rPr>
        <w:t>misleading</w:t>
      </w:r>
      <w:r w:rsidRPr="00B50A5F">
        <w:rPr>
          <w:rStyle w:val="StyleUnderline"/>
          <w:highlight w:val="cyan"/>
        </w:rPr>
        <w:t xml:space="preserve"> to assume</w:t>
      </w:r>
      <w:r w:rsidRPr="00B50A5F">
        <w:rPr>
          <w:sz w:val="16"/>
          <w:szCs w:val="16"/>
        </w:rPr>
        <w:t xml:space="preserve"> that </w:t>
      </w:r>
      <w:r w:rsidRPr="00B50A5F">
        <w:rPr>
          <w:rStyle w:val="StyleUnderline"/>
        </w:rPr>
        <w:t xml:space="preserve">a </w:t>
      </w:r>
      <w:r w:rsidRPr="00B50A5F">
        <w:rPr>
          <w:rStyle w:val="Emphasis"/>
          <w:highlight w:val="cyan"/>
        </w:rPr>
        <w:t>fractured</w:t>
      </w:r>
      <w:r w:rsidRPr="00B50A5F">
        <w:rPr>
          <w:rStyle w:val="StyleUnderline"/>
        </w:rPr>
        <w:t xml:space="preserve"> Russian </w:t>
      </w:r>
      <w:r w:rsidRPr="00B50A5F">
        <w:rPr>
          <w:rStyle w:val="Emphasis"/>
          <w:highlight w:val="cyan"/>
        </w:rPr>
        <w:t>state</w:t>
      </w:r>
      <w:r w:rsidRPr="00B50A5F">
        <w:rPr>
          <w:rStyle w:val="StyleUnderline"/>
          <w:highlight w:val="cyan"/>
        </w:rPr>
        <w:t xml:space="preserve"> will generate </w:t>
      </w:r>
      <w:r w:rsidRPr="00B50A5F">
        <w:rPr>
          <w:rStyle w:val="Emphasis"/>
          <w:highlight w:val="cyan"/>
        </w:rPr>
        <w:t>conflict</w:t>
      </w:r>
      <w:r w:rsidRPr="00B50A5F">
        <w:rPr>
          <w:rStyle w:val="StyleUnderline"/>
        </w:rPr>
        <w:t xml:space="preserve"> and chaos</w:t>
      </w:r>
      <w:r w:rsidRPr="00B50A5F">
        <w:rPr>
          <w:sz w:val="16"/>
          <w:szCs w:val="16"/>
        </w:rPr>
        <w:t xml:space="preserve"> in all directions, as claimed by Kremlin propaganda. In a more peaceable scenario, </w:t>
      </w:r>
      <w:r w:rsidRPr="00B50A5F">
        <w:rPr>
          <w:rStyle w:val="Emphasis"/>
          <w:highlight w:val="cyan"/>
        </w:rPr>
        <w:t>developing</w:t>
      </w:r>
      <w:r w:rsidRPr="00B50A5F">
        <w:rPr>
          <w:rStyle w:val="StyleUnderline"/>
          <w:highlight w:val="cyan"/>
        </w:rPr>
        <w:t xml:space="preserve"> states may</w:t>
      </w:r>
      <w:r w:rsidRPr="00B50A5F">
        <w:rPr>
          <w:sz w:val="16"/>
          <w:szCs w:val="16"/>
        </w:rPr>
        <w:t xml:space="preserve"> follow the example of post-colonial Africa by </w:t>
      </w:r>
      <w:r w:rsidRPr="00B50A5F">
        <w:rPr>
          <w:rStyle w:val="Emphasis"/>
          <w:highlight w:val="cyan"/>
        </w:rPr>
        <w:t>maintain</w:t>
      </w:r>
      <w:r w:rsidRPr="00B50A5F">
        <w:rPr>
          <w:sz w:val="16"/>
          <w:szCs w:val="16"/>
        </w:rPr>
        <w:t xml:space="preserve">ing the </w:t>
      </w:r>
      <w:r w:rsidRPr="00B50A5F">
        <w:rPr>
          <w:rStyle w:val="StyleUnderline"/>
          <w:highlight w:val="cyan"/>
        </w:rPr>
        <w:t>previous</w:t>
      </w:r>
      <w:r w:rsidRPr="00B50A5F">
        <w:rPr>
          <w:rStyle w:val="StyleUnderline"/>
        </w:rPr>
        <w:t xml:space="preserve"> administrative </w:t>
      </w:r>
      <w:r w:rsidRPr="00B50A5F">
        <w:rPr>
          <w:rStyle w:val="Emphasis"/>
          <w:highlight w:val="cyan"/>
        </w:rPr>
        <w:t>boundaries</w:t>
      </w:r>
      <w:r w:rsidRPr="00B50A5F">
        <w:rPr>
          <w:sz w:val="16"/>
          <w:szCs w:val="16"/>
        </w:rPr>
        <w:t xml:space="preserve"> in order </w:t>
      </w:r>
      <w:r w:rsidRPr="00B50A5F">
        <w:rPr>
          <w:rStyle w:val="StyleUnderline"/>
          <w:highlight w:val="cyan"/>
        </w:rPr>
        <w:t>to avoid</w:t>
      </w:r>
      <w:r w:rsidRPr="00B50A5F">
        <w:rPr>
          <w:rStyle w:val="StyleUnderline"/>
        </w:rPr>
        <w:t xml:space="preserve"> persistent </w:t>
      </w:r>
      <w:r w:rsidRPr="00B50A5F">
        <w:rPr>
          <w:rStyle w:val="Emphasis"/>
          <w:highlight w:val="cyan"/>
        </w:rPr>
        <w:t>conflicts</w:t>
      </w:r>
      <w:r w:rsidRPr="00B50A5F">
        <w:rPr>
          <w:sz w:val="16"/>
          <w:szCs w:val="16"/>
        </w:rPr>
        <w:t xml:space="preserve"> over territories and minorities where virtually every state possesses some claim against neighbors. Such a solution may be </w:t>
      </w:r>
      <w:r w:rsidRPr="00B50A5F">
        <w:rPr>
          <w:rStyle w:val="StyleUnderline"/>
        </w:rPr>
        <w:t>pursued</w:t>
      </w:r>
      <w:r w:rsidRPr="00B50A5F">
        <w:rPr>
          <w:sz w:val="16"/>
          <w:szCs w:val="16"/>
        </w:rPr>
        <w:t xml:space="preserve"> by several governments </w:t>
      </w:r>
      <w:r w:rsidRPr="00B50A5F">
        <w:rPr>
          <w:rStyle w:val="Emphasis"/>
          <w:highlight w:val="cyan"/>
        </w:rPr>
        <w:t>regardless</w:t>
      </w:r>
      <w:r w:rsidRPr="00B50A5F">
        <w:rPr>
          <w:rStyle w:val="StyleUnderline"/>
          <w:highlight w:val="cyan"/>
        </w:rPr>
        <w:t xml:space="preserve"> of whether</w:t>
      </w:r>
      <w:r w:rsidRPr="00B50A5F">
        <w:rPr>
          <w:sz w:val="16"/>
          <w:szCs w:val="16"/>
        </w:rPr>
        <w:t xml:space="preserve"> the </w:t>
      </w:r>
      <w:r w:rsidRPr="00B50A5F">
        <w:rPr>
          <w:rStyle w:val="StyleUnderline"/>
        </w:rPr>
        <w:t xml:space="preserve">proto </w:t>
      </w:r>
      <w:r w:rsidRPr="00B50A5F">
        <w:rPr>
          <w:rStyle w:val="Emphasis"/>
          <w:highlight w:val="cyan"/>
        </w:rPr>
        <w:t>states</w:t>
      </w:r>
      <w:r w:rsidRPr="00B50A5F">
        <w:rPr>
          <w:rStyle w:val="StyleUnderline"/>
          <w:highlight w:val="cyan"/>
        </w:rPr>
        <w:t xml:space="preserve"> develop as </w:t>
      </w:r>
      <w:r w:rsidRPr="00B50A5F">
        <w:rPr>
          <w:rStyle w:val="Emphasis"/>
          <w:highlight w:val="cyan"/>
        </w:rPr>
        <w:t>democracies</w:t>
      </w:r>
      <w:r w:rsidRPr="00B50A5F">
        <w:rPr>
          <w:rStyle w:val="StyleUnderline"/>
          <w:highlight w:val="cyan"/>
        </w:rPr>
        <w:t xml:space="preserve"> or </w:t>
      </w:r>
      <w:r w:rsidRPr="00B50A5F">
        <w:rPr>
          <w:rStyle w:val="Emphasis"/>
          <w:highlight w:val="cyan"/>
        </w:rPr>
        <w:t>autocracies</w:t>
      </w:r>
      <w:r w:rsidRPr="00B50A5F">
        <w:rPr>
          <w:rStyle w:val="StyleUnderline"/>
        </w:rPr>
        <w:t>.</w:t>
      </w:r>
    </w:p>
    <w:p w14:paraId="6D9072B8" w14:textId="77777777" w:rsidR="00911292" w:rsidRDefault="00911292" w:rsidP="00911292">
      <w:pPr>
        <w:pStyle w:val="Heading2"/>
      </w:pPr>
      <w:r>
        <w:t>DA---FDA</w:t>
      </w:r>
    </w:p>
    <w:p w14:paraId="598DE78A" w14:textId="77777777" w:rsidR="00911292" w:rsidRDefault="00911292" w:rsidP="00911292">
      <w:pPr>
        <w:pStyle w:val="Heading3"/>
      </w:pPr>
      <w:r>
        <w:t>Biotech---Impact---2NC</w:t>
      </w:r>
    </w:p>
    <w:p w14:paraId="33F88C26" w14:textId="77777777" w:rsidR="00911292" w:rsidRPr="0004443C" w:rsidRDefault="00911292" w:rsidP="00911292">
      <w:pPr>
        <w:pStyle w:val="Heading4"/>
      </w:pPr>
      <w:r>
        <w:t xml:space="preserve">1. </w:t>
      </w:r>
      <w:r>
        <w:rPr>
          <w:u w:val="single"/>
        </w:rPr>
        <w:t>TIMEFRAME</w:t>
      </w:r>
      <w:r>
        <w:t xml:space="preserve">---attacks happen </w:t>
      </w:r>
      <w:r>
        <w:rPr>
          <w:u w:val="single"/>
        </w:rPr>
        <w:t>next year</w:t>
      </w:r>
      <w:r>
        <w:t>---that’s Patrick.</w:t>
      </w:r>
    </w:p>
    <w:p w14:paraId="612560AC" w14:textId="77777777" w:rsidR="00911292" w:rsidRDefault="00911292" w:rsidP="00911292">
      <w:r>
        <w:t>&lt;&lt;FOR REFERENCE&gt;&gt;</w:t>
      </w:r>
    </w:p>
    <w:p w14:paraId="71FAA2A3" w14:textId="77777777" w:rsidR="00911292" w:rsidRPr="00AC2553" w:rsidRDefault="00911292" w:rsidP="00911292">
      <w:pPr>
        <w:rPr>
          <w:sz w:val="14"/>
          <w:szCs w:val="20"/>
        </w:rPr>
      </w:pPr>
      <w:r w:rsidRPr="00672A9A">
        <w:rPr>
          <w:sz w:val="14"/>
          <w:szCs w:val="20"/>
        </w:rPr>
        <w:t xml:space="preserve">Until recently, </w:t>
      </w:r>
      <w:r w:rsidRPr="00672A9A">
        <w:rPr>
          <w:rStyle w:val="StyleUnderline"/>
          <w:sz w:val="20"/>
          <w:szCs w:val="20"/>
        </w:rPr>
        <w:t xml:space="preserve">many </w:t>
      </w:r>
      <w:r w:rsidRPr="00672A9A">
        <w:rPr>
          <w:rStyle w:val="Emphasis"/>
          <w:sz w:val="20"/>
          <w:szCs w:val="20"/>
        </w:rPr>
        <w:t>experts</w:t>
      </w:r>
      <w:r w:rsidRPr="00672A9A">
        <w:rPr>
          <w:rStyle w:val="StyleUnderline"/>
          <w:sz w:val="20"/>
          <w:szCs w:val="20"/>
        </w:rPr>
        <w:t xml:space="preserve"> had discounted</w:t>
      </w:r>
      <w:r w:rsidRPr="00672A9A">
        <w:rPr>
          <w:sz w:val="14"/>
          <w:szCs w:val="20"/>
        </w:rPr>
        <w:t xml:space="preserve"> the last of these </w:t>
      </w:r>
      <w:r w:rsidRPr="00672A9A">
        <w:rPr>
          <w:rStyle w:val="StyleUnderline"/>
          <w:sz w:val="20"/>
          <w:szCs w:val="20"/>
        </w:rPr>
        <w:t xml:space="preserve">possibilities as </w:t>
      </w:r>
      <w:r w:rsidRPr="00672A9A">
        <w:rPr>
          <w:rStyle w:val="Emphasis"/>
          <w:sz w:val="20"/>
          <w:szCs w:val="20"/>
        </w:rPr>
        <w:t>implausible</w:t>
      </w:r>
      <w:r w:rsidRPr="00672A9A">
        <w:rPr>
          <w:sz w:val="14"/>
          <w:szCs w:val="20"/>
        </w:rPr>
        <w:t xml:space="preserve">, since </w:t>
      </w:r>
      <w:r w:rsidRPr="00672A9A">
        <w:rPr>
          <w:rStyle w:val="StyleUnderline"/>
          <w:sz w:val="20"/>
          <w:szCs w:val="20"/>
        </w:rPr>
        <w:t xml:space="preserve">it would require a </w:t>
      </w:r>
      <w:r w:rsidRPr="00672A9A">
        <w:rPr>
          <w:rStyle w:val="Emphasis"/>
          <w:sz w:val="20"/>
          <w:szCs w:val="20"/>
        </w:rPr>
        <w:t>nonstate</w:t>
      </w:r>
      <w:r w:rsidRPr="00672A9A">
        <w:rPr>
          <w:rStyle w:val="StyleUnderline"/>
          <w:sz w:val="20"/>
          <w:szCs w:val="20"/>
        </w:rPr>
        <w:t xml:space="preserve"> actor to obtain the entire genome </w:t>
      </w:r>
      <w:r w:rsidRPr="00672A9A">
        <w:rPr>
          <w:rStyle w:val="Emphasis"/>
          <w:sz w:val="20"/>
          <w:szCs w:val="20"/>
        </w:rPr>
        <w:t>sequence</w:t>
      </w:r>
      <w:r w:rsidRPr="00672A9A">
        <w:rPr>
          <w:sz w:val="14"/>
          <w:szCs w:val="20"/>
        </w:rPr>
        <w:t xml:space="preserve"> of a virus and design a targeted biological weapon.43 </w:t>
      </w:r>
      <w:r w:rsidRPr="00672A9A">
        <w:rPr>
          <w:rStyle w:val="StyleUnderline"/>
          <w:sz w:val="20"/>
          <w:szCs w:val="20"/>
        </w:rPr>
        <w:t xml:space="preserve">However, the </w:t>
      </w:r>
      <w:r w:rsidRPr="00672A9A">
        <w:rPr>
          <w:rStyle w:val="Emphasis"/>
          <w:sz w:val="20"/>
          <w:szCs w:val="20"/>
        </w:rPr>
        <w:t>diffusion</w:t>
      </w:r>
      <w:r w:rsidRPr="00672A9A">
        <w:rPr>
          <w:rStyle w:val="StyleUnderline"/>
          <w:sz w:val="20"/>
          <w:szCs w:val="20"/>
        </w:rPr>
        <w:t xml:space="preserve"> of scientific knowledge and</w:t>
      </w:r>
      <w:r w:rsidRPr="00672A9A">
        <w:rPr>
          <w:sz w:val="14"/>
          <w:szCs w:val="20"/>
        </w:rPr>
        <w:t xml:space="preserve"> the rise of </w:t>
      </w:r>
      <w:r w:rsidRPr="00672A9A">
        <w:rPr>
          <w:rStyle w:val="StyleUnderline"/>
          <w:sz w:val="20"/>
          <w:szCs w:val="20"/>
        </w:rPr>
        <w:t>AI</w:t>
      </w:r>
      <w:r w:rsidRPr="00672A9A">
        <w:rPr>
          <w:sz w:val="14"/>
          <w:szCs w:val="20"/>
        </w:rPr>
        <w:t xml:space="preserve"> may </w:t>
      </w:r>
      <w:r w:rsidRPr="00672A9A">
        <w:rPr>
          <w:rStyle w:val="StyleUnderline"/>
          <w:sz w:val="20"/>
          <w:szCs w:val="20"/>
        </w:rPr>
        <w:t xml:space="preserve">warrant a </w:t>
      </w:r>
      <w:r w:rsidRPr="00672A9A">
        <w:rPr>
          <w:rStyle w:val="Emphasis"/>
          <w:sz w:val="20"/>
          <w:szCs w:val="20"/>
        </w:rPr>
        <w:t>reassessment</w:t>
      </w:r>
      <w:r w:rsidRPr="00672A9A">
        <w:rPr>
          <w:sz w:val="14"/>
          <w:szCs w:val="20"/>
        </w:rPr>
        <w:t xml:space="preserve">.44 In testimony to the U.S. Senate last year, Dario Amodei, the cofounder and chief executive officer of Anthropic, stated that </w:t>
      </w:r>
      <w:r w:rsidRPr="00672A9A">
        <w:rPr>
          <w:rStyle w:val="Emphasis"/>
          <w:sz w:val="20"/>
          <w:szCs w:val="20"/>
          <w:highlight w:val="lightGray"/>
        </w:rPr>
        <w:t>AI</w:t>
      </w:r>
      <w:r w:rsidRPr="00672A9A">
        <w:rPr>
          <w:rStyle w:val="StyleUnderline"/>
          <w:sz w:val="20"/>
          <w:szCs w:val="20"/>
        </w:rPr>
        <w:t xml:space="preserve"> advances may </w:t>
      </w:r>
      <w:r w:rsidRPr="00672A9A">
        <w:rPr>
          <w:rStyle w:val="StyleUnderline"/>
          <w:sz w:val="20"/>
          <w:szCs w:val="20"/>
          <w:highlight w:val="lightGray"/>
        </w:rPr>
        <w:t xml:space="preserve">provide </w:t>
      </w:r>
      <w:r w:rsidRPr="00672A9A">
        <w:rPr>
          <w:rStyle w:val="Emphasis"/>
          <w:sz w:val="20"/>
          <w:szCs w:val="20"/>
          <w:highlight w:val="lightGray"/>
        </w:rPr>
        <w:t>unskilled</w:t>
      </w:r>
      <w:r w:rsidRPr="00672A9A">
        <w:rPr>
          <w:rStyle w:val="StyleUnderline"/>
          <w:sz w:val="20"/>
          <w:szCs w:val="20"/>
          <w:highlight w:val="lightGray"/>
        </w:rPr>
        <w:t xml:space="preserve"> individuals with</w:t>
      </w:r>
      <w:r w:rsidRPr="00672A9A">
        <w:rPr>
          <w:sz w:val="14"/>
          <w:szCs w:val="20"/>
        </w:rPr>
        <w:t xml:space="preserve"> the </w:t>
      </w:r>
      <w:r w:rsidRPr="00672A9A">
        <w:rPr>
          <w:rStyle w:val="Emphasis"/>
          <w:sz w:val="20"/>
          <w:szCs w:val="20"/>
          <w:highlight w:val="lightGray"/>
        </w:rPr>
        <w:t>ability</w:t>
      </w:r>
      <w:r w:rsidRPr="00672A9A">
        <w:rPr>
          <w:rStyle w:val="StyleUnderline"/>
          <w:sz w:val="20"/>
          <w:szCs w:val="20"/>
          <w:highlight w:val="lightGray"/>
        </w:rPr>
        <w:t xml:space="preserve"> to create</w:t>
      </w:r>
      <w:r w:rsidRPr="00672A9A">
        <w:rPr>
          <w:rStyle w:val="StyleUnderline"/>
          <w:sz w:val="20"/>
          <w:szCs w:val="20"/>
        </w:rPr>
        <w:t xml:space="preserve"> large-scale biological </w:t>
      </w:r>
      <w:r w:rsidRPr="00672A9A">
        <w:rPr>
          <w:rStyle w:val="Emphasis"/>
          <w:sz w:val="20"/>
          <w:szCs w:val="20"/>
          <w:highlight w:val="lightGray"/>
        </w:rPr>
        <w:t>attacks</w:t>
      </w:r>
      <w:r w:rsidRPr="00672A9A">
        <w:rPr>
          <w:rStyle w:val="StyleUnderline"/>
          <w:sz w:val="20"/>
          <w:szCs w:val="20"/>
        </w:rPr>
        <w:t xml:space="preserve"> with</w:t>
      </w:r>
      <w:r w:rsidRPr="00672A9A">
        <w:rPr>
          <w:rStyle w:val="StyleUnderline"/>
          <w:sz w:val="20"/>
          <w:szCs w:val="20"/>
          <w:highlight w:val="lightGray"/>
        </w:rPr>
        <w:t xml:space="preserve">in </w:t>
      </w:r>
      <w:r w:rsidRPr="00672A9A">
        <w:rPr>
          <w:rStyle w:val="Emphasis"/>
          <w:sz w:val="20"/>
          <w:szCs w:val="20"/>
          <w:highlight w:val="lightGray"/>
        </w:rPr>
        <w:t>two</w:t>
      </w:r>
      <w:r w:rsidRPr="00672A9A">
        <w:rPr>
          <w:sz w:val="14"/>
          <w:szCs w:val="20"/>
        </w:rPr>
        <w:t xml:space="preserve"> to three </w:t>
      </w:r>
      <w:r w:rsidRPr="00672A9A">
        <w:rPr>
          <w:rStyle w:val="StyleUnderline"/>
          <w:sz w:val="20"/>
          <w:szCs w:val="20"/>
          <w:highlight w:val="lightGray"/>
        </w:rPr>
        <w:t>years</w:t>
      </w:r>
      <w:r w:rsidRPr="00672A9A">
        <w:rPr>
          <w:sz w:val="14"/>
          <w:szCs w:val="20"/>
        </w:rPr>
        <w:t>.45</w:t>
      </w:r>
    </w:p>
    <w:p w14:paraId="373E4698" w14:textId="77777777" w:rsidR="00911292" w:rsidRPr="00852F38" w:rsidRDefault="00911292" w:rsidP="00911292">
      <w:pPr>
        <w:pStyle w:val="Heading4"/>
      </w:pPr>
      <w:r>
        <w:t xml:space="preserve">2. </w:t>
      </w:r>
      <w:r>
        <w:rPr>
          <w:u w:val="single"/>
        </w:rPr>
        <w:t>MAGNITUDE</w:t>
      </w:r>
      <w:r>
        <w:t xml:space="preserve">---the </w:t>
      </w:r>
      <w:r>
        <w:rPr>
          <w:u w:val="single"/>
        </w:rPr>
        <w:t>only pathway</w:t>
      </w:r>
      <w:r>
        <w:t xml:space="preserve"> to extinction is AI-enhanced </w:t>
      </w:r>
      <w:r>
        <w:rPr>
          <w:u w:val="single"/>
        </w:rPr>
        <w:t>bioweapons</w:t>
      </w:r>
      <w:r>
        <w:t>.</w:t>
      </w:r>
    </w:p>
    <w:p w14:paraId="6B2706F7" w14:textId="77777777" w:rsidR="00911292" w:rsidRPr="007729F5" w:rsidRDefault="00911292" w:rsidP="00911292">
      <w:r w:rsidRPr="00AF456C">
        <w:rPr>
          <w:rStyle w:val="Style13ptBold"/>
        </w:rPr>
        <w:t>Vermeer ’25</w:t>
      </w:r>
      <w:r>
        <w:t xml:space="preserve"> [Michael, Emily Lathrop, and Alvin Moon; May 6; Senior Physical Scientist, Ph.D. in Inorganic Chemistry from Northwestern University; engineering consultant; associate mathematician, Ph.D. in Mathematics from the University of California Davis; RAND, “On the Extinction Risk from Artificial Intelligence,” https://www.rand.org/content/dam/rand/pubs/research_reports/RRA3000/RRA3034-1/RAND_RRA3034-1.pdf]</w:t>
      </w:r>
    </w:p>
    <w:p w14:paraId="53431216" w14:textId="77777777" w:rsidR="00911292" w:rsidRPr="007D75BE" w:rsidRDefault="00911292" w:rsidP="00911292">
      <w:pPr>
        <w:rPr>
          <w:sz w:val="16"/>
        </w:rPr>
      </w:pPr>
      <w:r w:rsidRPr="007D75BE">
        <w:rPr>
          <w:sz w:val="16"/>
        </w:rPr>
        <w:t xml:space="preserve">Our interpretation of </w:t>
      </w:r>
      <w:r w:rsidRPr="00295D76">
        <w:rPr>
          <w:rStyle w:val="StyleUnderline"/>
        </w:rPr>
        <w:t xml:space="preserve">the </w:t>
      </w:r>
      <w:r w:rsidRPr="005D1F0A">
        <w:rPr>
          <w:rStyle w:val="Emphasis"/>
          <w:highlight w:val="cyan"/>
        </w:rPr>
        <w:t>scientific</w:t>
      </w:r>
      <w:r w:rsidRPr="007D75BE">
        <w:rPr>
          <w:sz w:val="16"/>
        </w:rPr>
        <w:t xml:space="preserve"> and technical </w:t>
      </w:r>
      <w:r w:rsidRPr="005D1F0A">
        <w:rPr>
          <w:rStyle w:val="StyleUnderline"/>
          <w:highlight w:val="cyan"/>
        </w:rPr>
        <w:t>literature suggests</w:t>
      </w:r>
      <w:r w:rsidRPr="007D75BE">
        <w:rPr>
          <w:sz w:val="16"/>
        </w:rPr>
        <w:t xml:space="preserve"> that </w:t>
      </w:r>
      <w:r w:rsidRPr="00511024">
        <w:rPr>
          <w:rStyle w:val="Emphasis"/>
        </w:rPr>
        <w:t>extinction</w:t>
      </w:r>
      <w:r w:rsidRPr="00295D76">
        <w:rPr>
          <w:rStyle w:val="StyleUnderline"/>
        </w:rPr>
        <w:t xml:space="preserve"> is an </w:t>
      </w:r>
      <w:r w:rsidRPr="00511024">
        <w:rPr>
          <w:rStyle w:val="Emphasis"/>
        </w:rPr>
        <w:t>unlikely</w:t>
      </w:r>
      <w:r w:rsidRPr="00295D76">
        <w:rPr>
          <w:rStyle w:val="StyleUnderline"/>
        </w:rPr>
        <w:t xml:space="preserve"> outcome of</w:t>
      </w:r>
      <w:r w:rsidRPr="007D75BE">
        <w:rPr>
          <w:sz w:val="16"/>
        </w:rPr>
        <w:t xml:space="preserve"> a </w:t>
      </w:r>
      <w:r w:rsidRPr="00295D76">
        <w:rPr>
          <w:rStyle w:val="StyleUnderline"/>
        </w:rPr>
        <w:t>nuclear winter</w:t>
      </w:r>
      <w:r w:rsidRPr="007D75BE">
        <w:rPr>
          <w:sz w:val="16"/>
        </w:rPr>
        <w:t xml:space="preserve">. Our uncertainty here derives from the unpredictability of long-term weather effects. The </w:t>
      </w:r>
      <w:r w:rsidRPr="005D1F0A">
        <w:rPr>
          <w:rStyle w:val="Emphasis"/>
          <w:highlight w:val="cyan"/>
        </w:rPr>
        <w:t>infeasibility</w:t>
      </w:r>
      <w:r w:rsidRPr="005D1F0A">
        <w:rPr>
          <w:rStyle w:val="StyleUnderline"/>
          <w:highlight w:val="cyan"/>
        </w:rPr>
        <w:t xml:space="preserve"> of extinction</w:t>
      </w:r>
      <w:r w:rsidRPr="007D75BE">
        <w:rPr>
          <w:sz w:val="16"/>
        </w:rPr>
        <w:t xml:space="preserve"> through irradiation and fallout </w:t>
      </w:r>
      <w:r w:rsidRPr="00E753C3">
        <w:rPr>
          <w:rStyle w:val="StyleUnderline"/>
        </w:rPr>
        <w:t xml:space="preserve">results from </w:t>
      </w:r>
      <w:r w:rsidRPr="00511024">
        <w:rPr>
          <w:rStyle w:val="Emphasis"/>
        </w:rPr>
        <w:t>constraints</w:t>
      </w:r>
      <w:r w:rsidRPr="00E753C3">
        <w:rPr>
          <w:rStyle w:val="StyleUnderline"/>
        </w:rPr>
        <w:t xml:space="preserve"> on </w:t>
      </w:r>
      <w:r w:rsidRPr="00511024">
        <w:rPr>
          <w:rStyle w:val="Emphasis"/>
        </w:rPr>
        <w:t>stockpile</w:t>
      </w:r>
      <w:r w:rsidRPr="00E753C3">
        <w:rPr>
          <w:rStyle w:val="StyleUnderline"/>
        </w:rPr>
        <w:t xml:space="preserve"> number</w:t>
      </w:r>
      <w:r w:rsidRPr="00511024">
        <w:rPr>
          <w:rStyle w:val="Emphasis"/>
        </w:rPr>
        <w:t>s</w:t>
      </w:r>
      <w:r w:rsidRPr="007D75BE">
        <w:rPr>
          <w:sz w:val="16"/>
        </w:rPr>
        <w:t>; if present-day stockpiles are at the same level as they were during the peak of the Cold War, we would be less confident in our assessment.</w:t>
      </w:r>
    </w:p>
    <w:p w14:paraId="4F19C675" w14:textId="77777777" w:rsidR="00911292" w:rsidRPr="007D75BE" w:rsidRDefault="00911292" w:rsidP="00911292">
      <w:pPr>
        <w:rPr>
          <w:sz w:val="16"/>
        </w:rPr>
      </w:pPr>
      <w:r w:rsidRPr="007D75BE">
        <w:rPr>
          <w:sz w:val="16"/>
        </w:rPr>
        <w:t xml:space="preserve">Our findings imply that, </w:t>
      </w:r>
      <w:r w:rsidRPr="00E753C3">
        <w:rPr>
          <w:rStyle w:val="StyleUnderline"/>
        </w:rPr>
        <w:t xml:space="preserve">to cause </w:t>
      </w:r>
      <w:r w:rsidRPr="00D76A0F">
        <w:rPr>
          <w:rStyle w:val="StyleUnderline"/>
        </w:rPr>
        <w:t>extinction</w:t>
      </w:r>
      <w:r w:rsidRPr="00E753C3">
        <w:rPr>
          <w:rStyle w:val="StyleUnderline"/>
        </w:rPr>
        <w:t xml:space="preserve"> </w:t>
      </w:r>
      <w:r w:rsidRPr="005D1F0A">
        <w:rPr>
          <w:rStyle w:val="StyleUnderline"/>
          <w:highlight w:val="cyan"/>
        </w:rPr>
        <w:t xml:space="preserve">using </w:t>
      </w:r>
      <w:r w:rsidRPr="00D76A0F">
        <w:rPr>
          <w:rStyle w:val="Emphasis"/>
          <w:highlight w:val="cyan"/>
        </w:rPr>
        <w:t>nuc</w:t>
      </w:r>
      <w:r w:rsidRPr="000D5F2A">
        <w:rPr>
          <w:rStyle w:val="StyleUnderline"/>
        </w:rPr>
        <w:t>lear weapon</w:t>
      </w:r>
      <w:r w:rsidRPr="00CA4409">
        <w:rPr>
          <w:rStyle w:val="Emphasis"/>
          <w:highlight w:val="cyan"/>
        </w:rPr>
        <w:t>s</w:t>
      </w:r>
      <w:r w:rsidRPr="00E753C3">
        <w:rPr>
          <w:rStyle w:val="StyleUnderline"/>
        </w:rPr>
        <w:t>, the</w:t>
      </w:r>
      <w:r w:rsidRPr="007D75BE">
        <w:rPr>
          <w:sz w:val="16"/>
        </w:rPr>
        <w:t xml:space="preserve"> state of the </w:t>
      </w:r>
      <w:r w:rsidRPr="00D75954">
        <w:rPr>
          <w:rStyle w:val="StyleUnderline"/>
        </w:rPr>
        <w:t xml:space="preserve">world would have to </w:t>
      </w:r>
      <w:r w:rsidRPr="00CB4493">
        <w:rPr>
          <w:rStyle w:val="Emphasis"/>
        </w:rPr>
        <w:t>change dramatically</w:t>
      </w:r>
      <w:r w:rsidRPr="007D75BE">
        <w:rPr>
          <w:sz w:val="16"/>
        </w:rPr>
        <w:t xml:space="preserve"> from the existing status quo. Importantly, </w:t>
      </w:r>
      <w:r w:rsidRPr="001343E6">
        <w:rPr>
          <w:rStyle w:val="StyleUnderline"/>
        </w:rPr>
        <w:t>the total number of</w:t>
      </w:r>
      <w:r w:rsidRPr="007D75BE">
        <w:rPr>
          <w:sz w:val="16"/>
        </w:rPr>
        <w:t xml:space="preserve"> nuclear </w:t>
      </w:r>
      <w:r w:rsidRPr="001343E6">
        <w:rPr>
          <w:rStyle w:val="Emphasis"/>
        </w:rPr>
        <w:t>weapons</w:t>
      </w:r>
      <w:r w:rsidRPr="007D75BE">
        <w:rPr>
          <w:sz w:val="16"/>
        </w:rPr>
        <w:t xml:space="preserve"> and delivery vehicles would likely </w:t>
      </w:r>
      <w:r w:rsidRPr="00A01092">
        <w:rPr>
          <w:rStyle w:val="StyleUnderline"/>
        </w:rPr>
        <w:t>need t</w:t>
      </w:r>
      <w:r w:rsidRPr="00986417">
        <w:rPr>
          <w:rStyle w:val="StyleUnderline"/>
        </w:rPr>
        <w:t>o</w:t>
      </w:r>
      <w:r w:rsidRPr="007D75BE">
        <w:rPr>
          <w:sz w:val="16"/>
        </w:rPr>
        <w:t xml:space="preserve"> meet or </w:t>
      </w:r>
      <w:r w:rsidRPr="00946137">
        <w:rPr>
          <w:rStyle w:val="Emphasis"/>
        </w:rPr>
        <w:t>exceed</w:t>
      </w:r>
      <w:r w:rsidRPr="007D75BE">
        <w:rPr>
          <w:sz w:val="16"/>
        </w:rPr>
        <w:t xml:space="preserve"> the peak reached during </w:t>
      </w:r>
      <w:r w:rsidRPr="00A01092">
        <w:rPr>
          <w:rStyle w:val="StyleUnderline"/>
        </w:rPr>
        <w:t>the height of the</w:t>
      </w:r>
      <w:r w:rsidRPr="00B14A8E">
        <w:rPr>
          <w:rStyle w:val="StyleUnderline"/>
        </w:rPr>
        <w:t xml:space="preserve"> </w:t>
      </w:r>
      <w:r w:rsidRPr="00946137">
        <w:rPr>
          <w:rStyle w:val="Emphasis"/>
        </w:rPr>
        <w:t>Cold War</w:t>
      </w:r>
      <w:r w:rsidRPr="007D75BE">
        <w:rPr>
          <w:sz w:val="16"/>
        </w:rPr>
        <w:t xml:space="preserve"> nuclear arms race. In terms of AI risk, we identify a large gap between AI capability and the ability to cause human extinction. Even if AI is extremely capable, the following conditions would have to be met to realize an extinction threat using nuclear weapons:</w:t>
      </w:r>
    </w:p>
    <w:p w14:paraId="2ADF68FF" w14:textId="77777777" w:rsidR="00911292" w:rsidRPr="007D75BE" w:rsidRDefault="00911292" w:rsidP="00911292">
      <w:pPr>
        <w:rPr>
          <w:sz w:val="16"/>
        </w:rPr>
      </w:pPr>
      <w:r w:rsidRPr="007D75BE">
        <w:rPr>
          <w:sz w:val="16"/>
        </w:rPr>
        <w:t xml:space="preserve">AI would need to control </w:t>
      </w:r>
      <w:r w:rsidRPr="005D1F0A">
        <w:rPr>
          <w:rStyle w:val="Emphasis"/>
          <w:highlight w:val="cyan"/>
        </w:rPr>
        <w:t>enough</w:t>
      </w:r>
      <w:r w:rsidRPr="005B166F">
        <w:rPr>
          <w:rStyle w:val="StyleUnderline"/>
        </w:rPr>
        <w:t xml:space="preserve"> nuclear </w:t>
      </w:r>
      <w:r w:rsidRPr="005D1F0A">
        <w:rPr>
          <w:rStyle w:val="StyleUnderline"/>
          <w:highlight w:val="cyan"/>
        </w:rPr>
        <w:t xml:space="preserve">weapons to </w:t>
      </w:r>
      <w:r w:rsidRPr="005D1F0A">
        <w:rPr>
          <w:rStyle w:val="Emphasis"/>
          <w:highlight w:val="cyan"/>
        </w:rPr>
        <w:t>irradiate</w:t>
      </w:r>
      <w:r w:rsidRPr="007D75BE">
        <w:rPr>
          <w:sz w:val="16"/>
        </w:rPr>
        <w:t xml:space="preserve"> land </w:t>
      </w:r>
      <w:r w:rsidRPr="005D1F0A">
        <w:rPr>
          <w:rStyle w:val="StyleUnderline"/>
          <w:highlight w:val="cyan"/>
        </w:rPr>
        <w:t>surface</w:t>
      </w:r>
      <w:r w:rsidRPr="005B166F">
        <w:rPr>
          <w:rStyle w:val="StyleUnderline"/>
        </w:rPr>
        <w:t xml:space="preserve"> area </w:t>
      </w:r>
      <w:r w:rsidRPr="005D1F0A">
        <w:rPr>
          <w:rStyle w:val="StyleUnderline"/>
          <w:highlight w:val="cyan"/>
        </w:rPr>
        <w:t xml:space="preserve">on a </w:t>
      </w:r>
      <w:r w:rsidRPr="005D1F0A">
        <w:rPr>
          <w:rStyle w:val="Emphasis"/>
          <w:highlight w:val="cyan"/>
        </w:rPr>
        <w:t>global</w:t>
      </w:r>
      <w:r w:rsidRPr="005D1F0A">
        <w:rPr>
          <w:rStyle w:val="StyleUnderline"/>
          <w:highlight w:val="cyan"/>
        </w:rPr>
        <w:t xml:space="preserve"> scale</w:t>
      </w:r>
      <w:r w:rsidRPr="007D75BE">
        <w:rPr>
          <w:sz w:val="16"/>
        </w:rPr>
        <w:t xml:space="preserve">. This </w:t>
      </w:r>
      <w:r w:rsidRPr="00A23C2A">
        <w:rPr>
          <w:rStyle w:val="StyleUnderline"/>
        </w:rPr>
        <w:t xml:space="preserve">would </w:t>
      </w:r>
      <w:r w:rsidRPr="005D1F0A">
        <w:rPr>
          <w:rStyle w:val="StyleUnderline"/>
          <w:highlight w:val="cyan"/>
        </w:rPr>
        <w:t>require</w:t>
      </w:r>
      <w:r w:rsidRPr="00A23C2A">
        <w:rPr>
          <w:rStyle w:val="StyleUnderline"/>
        </w:rPr>
        <w:t xml:space="preserve"> </w:t>
      </w:r>
      <w:r w:rsidRPr="00C461B4">
        <w:rPr>
          <w:rStyle w:val="Emphasis"/>
        </w:rPr>
        <w:t>not only</w:t>
      </w:r>
      <w:r w:rsidRPr="007D75BE">
        <w:rPr>
          <w:sz w:val="16"/>
        </w:rPr>
        <w:t xml:space="preserve"> launch control for </w:t>
      </w:r>
      <w:r w:rsidRPr="00A23C2A">
        <w:rPr>
          <w:rStyle w:val="StyleUnderline"/>
        </w:rPr>
        <w:t xml:space="preserve">all </w:t>
      </w:r>
      <w:r w:rsidRPr="00C461B4">
        <w:rPr>
          <w:rStyle w:val="Emphasis"/>
        </w:rPr>
        <w:t>existing</w:t>
      </w:r>
      <w:r w:rsidRPr="007D75BE">
        <w:rPr>
          <w:sz w:val="16"/>
        </w:rPr>
        <w:t xml:space="preserve"> nuclear </w:t>
      </w:r>
      <w:r w:rsidRPr="00A23C2A">
        <w:rPr>
          <w:rStyle w:val="StyleUnderline"/>
        </w:rPr>
        <w:t>weapons but</w:t>
      </w:r>
      <w:r w:rsidRPr="007D75BE">
        <w:rPr>
          <w:sz w:val="16"/>
        </w:rPr>
        <w:t xml:space="preserve"> also </w:t>
      </w:r>
      <w:r w:rsidRPr="005D1F0A">
        <w:rPr>
          <w:rStyle w:val="StyleUnderline"/>
          <w:highlight w:val="cyan"/>
        </w:rPr>
        <w:t xml:space="preserve">a dramatic </w:t>
      </w:r>
      <w:r w:rsidRPr="00CA4409">
        <w:rPr>
          <w:rStyle w:val="Emphasis"/>
          <w:highlight w:val="cyan"/>
        </w:rPr>
        <w:t>increase</w:t>
      </w:r>
      <w:r w:rsidRPr="00CA4409">
        <w:rPr>
          <w:rStyle w:val="StyleUnderline"/>
          <w:highlight w:val="cyan"/>
        </w:rPr>
        <w:t xml:space="preserve"> in</w:t>
      </w:r>
      <w:r w:rsidRPr="007D75BE">
        <w:rPr>
          <w:sz w:val="16"/>
        </w:rPr>
        <w:t xml:space="preserve"> the total number of </w:t>
      </w:r>
      <w:r w:rsidRPr="00CA4409">
        <w:rPr>
          <w:rStyle w:val="Emphasis"/>
          <w:highlight w:val="cyan"/>
        </w:rPr>
        <w:t>warheads</w:t>
      </w:r>
      <w:r w:rsidRPr="00CA4409">
        <w:rPr>
          <w:rStyle w:val="StyleUnderline"/>
          <w:highlight w:val="cyan"/>
        </w:rPr>
        <w:t xml:space="preserve"> and </w:t>
      </w:r>
      <w:r w:rsidRPr="00CA4409">
        <w:rPr>
          <w:rStyle w:val="Emphasis"/>
          <w:highlight w:val="cyan"/>
        </w:rPr>
        <w:t>delivery</w:t>
      </w:r>
      <w:r w:rsidRPr="00D76A0F">
        <w:rPr>
          <w:rStyle w:val="StyleUnderline"/>
        </w:rPr>
        <w:t xml:space="preserve"> vehicles</w:t>
      </w:r>
      <w:r w:rsidRPr="007D75BE">
        <w:rPr>
          <w:sz w:val="16"/>
        </w:rPr>
        <w:t xml:space="preserve"> compared with what exists today.</w:t>
      </w:r>
    </w:p>
    <w:p w14:paraId="57CBC717" w14:textId="77777777" w:rsidR="00911292" w:rsidRDefault="00911292" w:rsidP="00911292">
      <w:pPr>
        <w:rPr>
          <w:sz w:val="16"/>
        </w:rPr>
      </w:pPr>
      <w:r w:rsidRPr="007D75BE">
        <w:rPr>
          <w:sz w:val="16"/>
        </w:rPr>
        <w:t>&lt;&lt;TEXT CONDENSED, NONE OMITTED&gt;&gt;</w:t>
      </w:r>
    </w:p>
    <w:p w14:paraId="3FA1AFFF" w14:textId="77777777" w:rsidR="00911292" w:rsidRPr="00791D0D" w:rsidRDefault="00911292" w:rsidP="00911292">
      <w:pPr>
        <w:rPr>
          <w:sz w:val="8"/>
        </w:rPr>
      </w:pPr>
      <w:r w:rsidRPr="00851864">
        <w:rPr>
          <w:sz w:val="8"/>
        </w:rPr>
        <w:t>AI would need to develop the objective to cause extinction. AI would need to enter the nuclear decisionmaking chain through deliberate human decisions, unintentional safeguarding errors, or deception. AI would need to survive a global nuclear event, maintain its capabilities, and find a way to wipe out surviving pockets of humanity.</w:t>
      </w:r>
      <w:r>
        <w:rPr>
          <w:sz w:val="8"/>
        </w:rPr>
        <w:t xml:space="preserve"> </w:t>
      </w:r>
      <w:r w:rsidRPr="00791D0D">
        <w:rPr>
          <w:sz w:val="8"/>
        </w:rPr>
        <w:t>The first condition—a dramatic increase in the total number of warheads and delivery vehicles—would be very visible and measurable to observers, whether the nuclear weapons are observed directly through agreements between states or inferred through monitoring programs. The other three conditions are less measurable. The following actions and policies might reduce the likelihood of extinction risk in this scenario, either by directly limiting required resources or by developing metrics to gauge less evident AI capabilities: Reengage or continue to adhere to international principles of nuclear nonproliferation. Monitor if and how AI begins to enter decisionmaking chains for weapon systems. Conduct research into AI persuasion and deception of humans through hard deception (manipulation of data or signals) or soft deception (persuasion or coercion of humans). Conduct research into the ability for AI to persist through catastrophic events. Additionally, we suggest continued modeling and simulation research on the long-term effects of nuclear weapons to further reduce uncertainty around what would need to happen for a nuclear event to threaten extinction. Chapter 3 Biological Threats</w:t>
      </w:r>
    </w:p>
    <w:p w14:paraId="38E9A008" w14:textId="77777777" w:rsidR="00911292" w:rsidRPr="007D75BE" w:rsidRDefault="00911292" w:rsidP="00911292">
      <w:pPr>
        <w:rPr>
          <w:sz w:val="16"/>
        </w:rPr>
      </w:pPr>
      <w:r w:rsidRPr="007D75BE">
        <w:rPr>
          <w:sz w:val="16"/>
        </w:rPr>
        <w:t>&lt;&lt;PARAGRAPH BREAKS RESUME&gt;&gt;</w:t>
      </w:r>
    </w:p>
    <w:p w14:paraId="75AD16F0" w14:textId="77777777" w:rsidR="00911292" w:rsidRPr="007D75BE" w:rsidRDefault="00911292" w:rsidP="00911292">
      <w:pPr>
        <w:rPr>
          <w:sz w:val="16"/>
        </w:rPr>
      </w:pPr>
      <w:r w:rsidRPr="007D75BE">
        <w:rPr>
          <w:sz w:val="16"/>
        </w:rPr>
        <w:t xml:space="preserve">This scenario describes an extinction risk that arises from AI actions causing or contributing to the creation and dissemination of a biological threat. </w:t>
      </w:r>
      <w:r w:rsidRPr="00CA4409">
        <w:rPr>
          <w:rStyle w:val="Emphasis"/>
          <w:highlight w:val="cyan"/>
        </w:rPr>
        <w:t>Bio</w:t>
      </w:r>
      <w:r w:rsidRPr="00A72307">
        <w:rPr>
          <w:rStyle w:val="StyleUnderline"/>
        </w:rPr>
        <w:t xml:space="preserve">logical </w:t>
      </w:r>
      <w:r w:rsidRPr="00CA4409">
        <w:rPr>
          <w:rStyle w:val="Emphasis"/>
          <w:highlight w:val="cyan"/>
        </w:rPr>
        <w:t>threats</w:t>
      </w:r>
      <w:r w:rsidRPr="007D75BE">
        <w:rPr>
          <w:sz w:val="16"/>
        </w:rPr>
        <w:t xml:space="preserve"> are many and varied, and they </w:t>
      </w:r>
      <w:r w:rsidRPr="00933ECB">
        <w:rPr>
          <w:rStyle w:val="StyleUnderline"/>
        </w:rPr>
        <w:t xml:space="preserve">could </w:t>
      </w:r>
      <w:r w:rsidRPr="00CA4409">
        <w:rPr>
          <w:rStyle w:val="StyleUnderline"/>
          <w:highlight w:val="cyan"/>
        </w:rPr>
        <w:t>threaten</w:t>
      </w:r>
      <w:r w:rsidRPr="00933ECB">
        <w:rPr>
          <w:rStyle w:val="StyleUnderline"/>
        </w:rPr>
        <w:t xml:space="preserve"> human </w:t>
      </w:r>
      <w:r w:rsidRPr="00CA4409">
        <w:rPr>
          <w:rStyle w:val="Emphasis"/>
          <w:highlight w:val="cyan"/>
        </w:rPr>
        <w:t>extinction</w:t>
      </w:r>
      <w:r w:rsidRPr="00CA4409">
        <w:rPr>
          <w:rStyle w:val="StyleUnderline"/>
          <w:highlight w:val="cyan"/>
        </w:rPr>
        <w:t xml:space="preserve"> through </w:t>
      </w:r>
      <w:r w:rsidRPr="00CA4409">
        <w:rPr>
          <w:rStyle w:val="Emphasis"/>
          <w:highlight w:val="cyan"/>
        </w:rPr>
        <w:t>several routes</w:t>
      </w:r>
      <w:r w:rsidRPr="007D75BE">
        <w:rPr>
          <w:sz w:val="16"/>
        </w:rPr>
        <w:t>. We identified several types of biological threats that might be the focus of this scenario</w:t>
      </w:r>
    </w:p>
    <w:p w14:paraId="0C55F2B2" w14:textId="77777777" w:rsidR="00911292" w:rsidRPr="0080622A" w:rsidRDefault="00911292" w:rsidP="00911292">
      <w:pPr>
        <w:rPr>
          <w:rStyle w:val="StyleUnderline"/>
        </w:rPr>
      </w:pPr>
      <w:r w:rsidRPr="0080622A">
        <w:rPr>
          <w:rStyle w:val="StyleUnderline"/>
        </w:rPr>
        <w:t>biological threats</w:t>
      </w:r>
      <w:r w:rsidRPr="007D75BE">
        <w:rPr>
          <w:sz w:val="16"/>
        </w:rPr>
        <w:t xml:space="preserve"> that </w:t>
      </w:r>
      <w:r w:rsidRPr="0080622A">
        <w:rPr>
          <w:rStyle w:val="StyleUnderline"/>
        </w:rPr>
        <w:t>threaten</w:t>
      </w:r>
      <w:r w:rsidRPr="007D75BE">
        <w:rPr>
          <w:sz w:val="16"/>
        </w:rPr>
        <w:t xml:space="preserve"> human </w:t>
      </w:r>
      <w:r w:rsidRPr="00AB0D6E">
        <w:rPr>
          <w:rStyle w:val="Emphasis"/>
          <w:highlight w:val="cyan"/>
        </w:rPr>
        <w:t>food</w:t>
      </w:r>
      <w:r w:rsidRPr="00AB0D6E">
        <w:rPr>
          <w:rStyle w:val="StyleUnderline"/>
          <w:highlight w:val="cyan"/>
        </w:rPr>
        <w:t xml:space="preserve"> supplies</w:t>
      </w:r>
    </w:p>
    <w:p w14:paraId="584C53BB" w14:textId="77777777" w:rsidR="00911292" w:rsidRPr="0080622A" w:rsidRDefault="00911292" w:rsidP="00911292">
      <w:pPr>
        <w:rPr>
          <w:rStyle w:val="StyleUnderline"/>
        </w:rPr>
      </w:pPr>
      <w:r w:rsidRPr="00C439A0">
        <w:rPr>
          <w:rStyle w:val="StyleUnderline"/>
        </w:rPr>
        <w:t>biological threats</w:t>
      </w:r>
      <w:r w:rsidRPr="007D75BE">
        <w:rPr>
          <w:sz w:val="16"/>
        </w:rPr>
        <w:t xml:space="preserve"> that might </w:t>
      </w:r>
      <w:r w:rsidRPr="00AB0D6E">
        <w:rPr>
          <w:rStyle w:val="StyleUnderline"/>
          <w:highlight w:val="cyan"/>
        </w:rPr>
        <w:t>modify the</w:t>
      </w:r>
      <w:r w:rsidRPr="0080622A">
        <w:rPr>
          <w:rStyle w:val="StyleUnderline"/>
        </w:rPr>
        <w:t xml:space="preserve"> human </w:t>
      </w:r>
      <w:r w:rsidRPr="00AB0D6E">
        <w:rPr>
          <w:rStyle w:val="Emphasis"/>
          <w:highlight w:val="cyan"/>
        </w:rPr>
        <w:t>genome</w:t>
      </w:r>
    </w:p>
    <w:p w14:paraId="03350833" w14:textId="77777777" w:rsidR="00911292" w:rsidRPr="007D75BE" w:rsidRDefault="00911292" w:rsidP="00911292">
      <w:pPr>
        <w:rPr>
          <w:sz w:val="16"/>
        </w:rPr>
      </w:pPr>
      <w:r w:rsidRPr="00C439A0">
        <w:rPr>
          <w:rStyle w:val="StyleUnderline"/>
        </w:rPr>
        <w:t xml:space="preserve">biological </w:t>
      </w:r>
      <w:r w:rsidRPr="00AB0D6E">
        <w:rPr>
          <w:rStyle w:val="StyleUnderline"/>
          <w:highlight w:val="cyan"/>
        </w:rPr>
        <w:t>threats to</w:t>
      </w:r>
      <w:r w:rsidRPr="007D75BE">
        <w:rPr>
          <w:sz w:val="16"/>
        </w:rPr>
        <w:t xml:space="preserve"> the </w:t>
      </w:r>
      <w:r w:rsidRPr="000F4269">
        <w:rPr>
          <w:rStyle w:val="Emphasis"/>
        </w:rPr>
        <w:t>entirety</w:t>
      </w:r>
      <w:r w:rsidRPr="00A2333A">
        <w:rPr>
          <w:rStyle w:val="StyleUnderline"/>
        </w:rPr>
        <w:t xml:space="preserve"> of earth’s </w:t>
      </w:r>
      <w:r w:rsidRPr="00AB0D6E">
        <w:rPr>
          <w:rStyle w:val="Emphasis"/>
          <w:highlight w:val="cyan"/>
        </w:rPr>
        <w:t>biosphere</w:t>
      </w:r>
      <w:r w:rsidRPr="007D75BE">
        <w:rPr>
          <w:sz w:val="16"/>
        </w:rPr>
        <w:t>, such as the creation of mirror life</w:t>
      </w:r>
    </w:p>
    <w:p w14:paraId="24884925" w14:textId="77777777" w:rsidR="00911292" w:rsidRPr="007D75BE" w:rsidRDefault="00911292" w:rsidP="00911292">
      <w:pPr>
        <w:rPr>
          <w:sz w:val="16"/>
        </w:rPr>
      </w:pPr>
      <w:r w:rsidRPr="00E4793D">
        <w:rPr>
          <w:rStyle w:val="StyleUnderline"/>
        </w:rPr>
        <w:t xml:space="preserve">biological </w:t>
      </w:r>
      <w:r w:rsidRPr="00AB0D6E">
        <w:rPr>
          <w:rStyle w:val="StyleUnderline"/>
          <w:highlight w:val="cyan"/>
        </w:rPr>
        <w:t>threats that</w:t>
      </w:r>
      <w:r w:rsidRPr="007D75BE">
        <w:rPr>
          <w:sz w:val="16"/>
        </w:rPr>
        <w:t xml:space="preserve"> sicken and </w:t>
      </w:r>
      <w:r w:rsidRPr="00AB0D6E">
        <w:rPr>
          <w:rStyle w:val="StyleUnderline"/>
          <w:highlight w:val="cyan"/>
        </w:rPr>
        <w:t xml:space="preserve">kill </w:t>
      </w:r>
      <w:r w:rsidRPr="00AB0D6E">
        <w:rPr>
          <w:rStyle w:val="Emphasis"/>
          <w:highlight w:val="cyan"/>
        </w:rPr>
        <w:t>human</w:t>
      </w:r>
      <w:r w:rsidRPr="00E4793D">
        <w:rPr>
          <w:rStyle w:val="StyleUnderline"/>
        </w:rPr>
        <w:t xml:space="preserve"> host</w:t>
      </w:r>
      <w:r w:rsidRPr="00AB0D6E">
        <w:rPr>
          <w:rStyle w:val="Emphasis"/>
          <w:highlight w:val="cyan"/>
        </w:rPr>
        <w:t>s</w:t>
      </w:r>
      <w:r w:rsidRPr="007D75BE">
        <w:rPr>
          <w:sz w:val="16"/>
        </w:rPr>
        <w:t>.</w:t>
      </w:r>
    </w:p>
    <w:p w14:paraId="1B6AE843" w14:textId="77777777" w:rsidR="00911292" w:rsidRPr="007D75BE" w:rsidRDefault="00911292" w:rsidP="00911292">
      <w:pPr>
        <w:rPr>
          <w:sz w:val="16"/>
        </w:rPr>
      </w:pPr>
      <w:r w:rsidRPr="007D75BE">
        <w:rPr>
          <w:sz w:val="16"/>
        </w:rPr>
        <w:t xml:space="preserve">We will focus our scenario solely on the fourth threat in this list. We assert that the first two threats occur over long timescales, thereby allowing time for human ingenuity and adaptation to find solutions to identified threats and avert extinction (if not global catastrophe). The third threat—specifically the creation of mirror life—could be a serious threat to human life, and a group of experts recently called for a broad moratorium on any research into it (Adamala et al., 2024). Although we consider this a serious threat, we do not focus on it in our scenario because of its novelty and the resulting significant uncertainty in how it might lead to extinction. In contrast, much is known about </w:t>
      </w:r>
      <w:r w:rsidRPr="00E47F18">
        <w:rPr>
          <w:rStyle w:val="StyleUnderline"/>
        </w:rPr>
        <w:t>the fourth threat</w:t>
      </w:r>
      <w:r w:rsidRPr="007D75BE">
        <w:rPr>
          <w:sz w:val="16"/>
        </w:rPr>
        <w:t xml:space="preserve"> on this list. It </w:t>
      </w:r>
      <w:r w:rsidRPr="00AC4CA7">
        <w:rPr>
          <w:rStyle w:val="StyleUnderline"/>
        </w:rPr>
        <w:t>is</w:t>
      </w:r>
      <w:r w:rsidRPr="007D75BE">
        <w:rPr>
          <w:sz w:val="16"/>
        </w:rPr>
        <w:t xml:space="preserve"> a </w:t>
      </w:r>
      <w:r w:rsidRPr="00985EE8">
        <w:rPr>
          <w:rStyle w:val="Emphasis"/>
        </w:rPr>
        <w:t>plausible</w:t>
      </w:r>
      <w:r w:rsidRPr="007D75BE">
        <w:rPr>
          <w:sz w:val="16"/>
        </w:rPr>
        <w:t xml:space="preserve"> threat </w:t>
      </w:r>
      <w:r w:rsidRPr="00AC4CA7">
        <w:rPr>
          <w:rStyle w:val="StyleUnderline"/>
        </w:rPr>
        <w:t>with numerous historical examples</w:t>
      </w:r>
      <w:r w:rsidRPr="007D75BE">
        <w:rPr>
          <w:sz w:val="16"/>
        </w:rPr>
        <w:t xml:space="preserve"> of devastating pandemics affecting animal and human populations. Biological threats that specifically affect and cause death in human hosts will be the focus of the scenario in this chapter.</w:t>
      </w:r>
    </w:p>
    <w:p w14:paraId="6F5D1852" w14:textId="77777777" w:rsidR="00911292" w:rsidRPr="007D75BE" w:rsidRDefault="00911292" w:rsidP="00911292">
      <w:pPr>
        <w:rPr>
          <w:sz w:val="16"/>
        </w:rPr>
      </w:pPr>
      <w:r w:rsidRPr="007D75BE">
        <w:rPr>
          <w:sz w:val="16"/>
        </w:rPr>
        <w:t xml:space="preserve">We describe this scenario as follows: </w:t>
      </w:r>
      <w:r w:rsidRPr="00BE3F13">
        <w:rPr>
          <w:rStyle w:val="StyleUnderline"/>
        </w:rPr>
        <w:t xml:space="preserve">Multiple novel </w:t>
      </w:r>
      <w:r w:rsidRPr="00ED6BAE">
        <w:rPr>
          <w:rStyle w:val="Emphasis"/>
        </w:rPr>
        <w:t>pathogens</w:t>
      </w:r>
      <w:r w:rsidRPr="00BE3F13">
        <w:rPr>
          <w:rStyle w:val="StyleUnderline"/>
        </w:rPr>
        <w:t xml:space="preserve"> are </w:t>
      </w:r>
      <w:r w:rsidRPr="00ED6BAE">
        <w:rPr>
          <w:rStyle w:val="Emphasis"/>
        </w:rPr>
        <w:t>designed</w:t>
      </w:r>
      <w:r w:rsidRPr="007D75BE">
        <w:rPr>
          <w:sz w:val="16"/>
        </w:rPr>
        <w:t>—either in silico using biological design tools or through other common biological research techniques—</w:t>
      </w:r>
      <w:r w:rsidRPr="00FF7E6E">
        <w:rPr>
          <w:rStyle w:val="StyleUnderline"/>
        </w:rPr>
        <w:t xml:space="preserve">to have high </w:t>
      </w:r>
      <w:r w:rsidRPr="00ED6BAE">
        <w:rPr>
          <w:rStyle w:val="Emphasis"/>
        </w:rPr>
        <w:t>transmissibility</w:t>
      </w:r>
      <w:r w:rsidRPr="00FF7E6E">
        <w:rPr>
          <w:rStyle w:val="StyleUnderline"/>
        </w:rPr>
        <w:t xml:space="preserve"> and</w:t>
      </w:r>
      <w:r w:rsidRPr="007D75BE">
        <w:rPr>
          <w:sz w:val="16"/>
        </w:rPr>
        <w:t xml:space="preserve"> high </w:t>
      </w:r>
      <w:r w:rsidRPr="00ED6BAE">
        <w:rPr>
          <w:rStyle w:val="Emphasis"/>
        </w:rPr>
        <w:t>lethality</w:t>
      </w:r>
      <w:r w:rsidRPr="007D75BE">
        <w:rPr>
          <w:sz w:val="16"/>
        </w:rPr>
        <w:t xml:space="preserve"> (i.e., &gt;90 percent lethality in human hosts). These novel pathogens are </w:t>
      </w:r>
      <w:r w:rsidRPr="00112AAF">
        <w:rPr>
          <w:rStyle w:val="StyleUnderline"/>
        </w:rPr>
        <w:t>physically created</w:t>
      </w:r>
      <w:r w:rsidRPr="007D75BE">
        <w:rPr>
          <w:sz w:val="16"/>
        </w:rPr>
        <w:t xml:space="preserve"> in a laboratory environment, </w:t>
      </w:r>
      <w:r w:rsidRPr="00112AAF">
        <w:rPr>
          <w:rStyle w:val="StyleUnderline"/>
        </w:rPr>
        <w:t xml:space="preserve">processed, and </w:t>
      </w:r>
      <w:r w:rsidRPr="00ED6BAE">
        <w:rPr>
          <w:rStyle w:val="Emphasis"/>
        </w:rPr>
        <w:t>weaponized</w:t>
      </w:r>
      <w:r w:rsidRPr="007D75BE">
        <w:rPr>
          <w:sz w:val="16"/>
        </w:rPr>
        <w:t xml:space="preserve">. Pathogens are then delivered to target locations and disseminated to infect large initial populations of human hosts in multiple places. Finally, </w:t>
      </w:r>
      <w:r w:rsidRPr="0009214E">
        <w:rPr>
          <w:rStyle w:val="StyleUnderline"/>
        </w:rPr>
        <w:t>after the virus</w:t>
      </w:r>
      <w:r w:rsidRPr="007D75BE">
        <w:rPr>
          <w:sz w:val="16"/>
        </w:rPr>
        <w:t xml:space="preserve"> begins to </w:t>
      </w:r>
      <w:r w:rsidRPr="00ED6BAE">
        <w:rPr>
          <w:rStyle w:val="Emphasis"/>
        </w:rPr>
        <w:t>spread</w:t>
      </w:r>
      <w:r w:rsidRPr="0009214E">
        <w:rPr>
          <w:rStyle w:val="StyleUnderline"/>
        </w:rPr>
        <w:t>, follow-up actions</w:t>
      </w:r>
      <w:r w:rsidRPr="007D75BE">
        <w:rPr>
          <w:sz w:val="16"/>
        </w:rPr>
        <w:t xml:space="preserve"> are taken to </w:t>
      </w:r>
      <w:r w:rsidRPr="0009214E">
        <w:rPr>
          <w:rStyle w:val="StyleUnderline"/>
        </w:rPr>
        <w:t xml:space="preserve">spread the infection to </w:t>
      </w:r>
      <w:r w:rsidRPr="00ED6BAE">
        <w:rPr>
          <w:rStyle w:val="Emphasis"/>
        </w:rPr>
        <w:t>isolated</w:t>
      </w:r>
      <w:r w:rsidRPr="0009214E">
        <w:rPr>
          <w:rStyle w:val="StyleUnderline"/>
        </w:rPr>
        <w:t xml:space="preserve"> communities</w:t>
      </w:r>
      <w:r w:rsidRPr="007D75BE">
        <w:rPr>
          <w:sz w:val="16"/>
        </w:rPr>
        <w:t xml:space="preserve"> and </w:t>
      </w:r>
      <w:r w:rsidRPr="0083709D">
        <w:rPr>
          <w:rStyle w:val="StyleUnderline"/>
        </w:rPr>
        <w:t xml:space="preserve">to </w:t>
      </w:r>
      <w:r w:rsidRPr="00ED6BAE">
        <w:rPr>
          <w:rStyle w:val="Emphasis"/>
        </w:rPr>
        <w:t>exterminate</w:t>
      </w:r>
      <w:r w:rsidRPr="0083709D">
        <w:rPr>
          <w:rStyle w:val="StyleUnderline"/>
        </w:rPr>
        <w:t xml:space="preserve"> surviving human communities</w:t>
      </w:r>
      <w:r w:rsidRPr="007D75BE">
        <w:rPr>
          <w:sz w:val="16"/>
        </w:rPr>
        <w:t>.</w:t>
      </w:r>
    </w:p>
    <w:p w14:paraId="617AF4A7" w14:textId="77777777" w:rsidR="00911292" w:rsidRPr="007D75BE" w:rsidRDefault="00911292" w:rsidP="00911292">
      <w:pPr>
        <w:rPr>
          <w:sz w:val="16"/>
        </w:rPr>
      </w:pPr>
      <w:r w:rsidRPr="007D75BE">
        <w:rPr>
          <w:sz w:val="16"/>
        </w:rPr>
        <w:t>The Extinction Threat</w:t>
      </w:r>
    </w:p>
    <w:p w14:paraId="4508960A" w14:textId="77777777" w:rsidR="00911292" w:rsidRPr="007D75BE" w:rsidRDefault="00911292" w:rsidP="00911292">
      <w:pPr>
        <w:rPr>
          <w:sz w:val="16"/>
        </w:rPr>
      </w:pPr>
      <w:r w:rsidRPr="007D75BE">
        <w:rPr>
          <w:sz w:val="16"/>
        </w:rPr>
        <w:t>Pandemics and risks from biological threats are the subject of extensive research elsewhere, and previous research has also tried to specifically examine the extinction risk from biological threats. In their effort to quantify the extinction risk from biological threats, two authors (Millet and Snyder-Beattie, 2017, p. 373)</w:t>
      </w:r>
    </w:p>
    <w:p w14:paraId="7570E2A2" w14:textId="77777777" w:rsidR="00911292" w:rsidRPr="007D75BE" w:rsidRDefault="00911292" w:rsidP="00911292">
      <w:pPr>
        <w:rPr>
          <w:sz w:val="16"/>
        </w:rPr>
      </w:pPr>
      <w:r w:rsidRPr="007D75BE">
        <w:rPr>
          <w:sz w:val="16"/>
        </w:rPr>
        <w:t>summarize some factors that might favor human survival in the event of a highly lethal, highly transmissible pandemic:</w:t>
      </w:r>
    </w:p>
    <w:p w14:paraId="06B35B5D" w14:textId="77777777" w:rsidR="00911292" w:rsidRPr="007D75BE" w:rsidRDefault="00911292" w:rsidP="00911292">
      <w:pPr>
        <w:rPr>
          <w:sz w:val="16"/>
        </w:rPr>
      </w:pPr>
      <w:r w:rsidRPr="007D75BE">
        <w:rPr>
          <w:sz w:val="16"/>
        </w:rPr>
        <w:t>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w:t>
      </w:r>
    </w:p>
    <w:p w14:paraId="29C4B1AA" w14:textId="77777777" w:rsidR="00911292" w:rsidRPr="007D75BE" w:rsidRDefault="00911292" w:rsidP="00911292">
      <w:pPr>
        <w:rPr>
          <w:sz w:val="16"/>
        </w:rPr>
      </w:pPr>
      <w:r w:rsidRPr="007D75BE">
        <w:rPr>
          <w:sz w:val="16"/>
        </w:rPr>
        <w:t xml:space="preserve">Nevertheless, the </w:t>
      </w:r>
      <w:r w:rsidRPr="00AB0D6E">
        <w:rPr>
          <w:rStyle w:val="StyleUnderline"/>
          <w:highlight w:val="cyan"/>
        </w:rPr>
        <w:t>authors</w:t>
      </w:r>
      <w:r w:rsidRPr="007D75BE">
        <w:rPr>
          <w:sz w:val="16"/>
        </w:rPr>
        <w:t xml:space="preserve"> note that such factors do </w:t>
      </w:r>
      <w:r w:rsidRPr="00AB0D6E">
        <w:rPr>
          <w:rStyle w:val="Emphasis"/>
          <w:highlight w:val="cyan"/>
        </w:rPr>
        <w:t>not rule out</w:t>
      </w:r>
      <w:r w:rsidRPr="0083709D">
        <w:rPr>
          <w:rStyle w:val="StyleUnderline"/>
        </w:rPr>
        <w:t xml:space="preserve"> the possibility of human </w:t>
      </w:r>
      <w:r w:rsidRPr="00AB0D6E">
        <w:rPr>
          <w:rStyle w:val="Emphasis"/>
          <w:highlight w:val="cyan"/>
        </w:rPr>
        <w:t>extinction</w:t>
      </w:r>
      <w:r w:rsidRPr="007D75BE">
        <w:rPr>
          <w:sz w:val="16"/>
        </w:rPr>
        <w:t xml:space="preserve"> from this threat. We also note that, in the scenario we described previously, each of the potential constraints outlined by Millet and Snyder-Beattie (2017) would likely be overcome. </w:t>
      </w:r>
      <w:r w:rsidRPr="00375098">
        <w:rPr>
          <w:rStyle w:val="StyleUnderline"/>
        </w:rPr>
        <w:t xml:space="preserve">The </w:t>
      </w:r>
      <w:r w:rsidRPr="00AB0D6E">
        <w:rPr>
          <w:rStyle w:val="Emphasis"/>
          <w:highlight w:val="cyan"/>
        </w:rPr>
        <w:t>creation</w:t>
      </w:r>
      <w:r w:rsidRPr="00AB0D6E">
        <w:rPr>
          <w:rStyle w:val="StyleUnderline"/>
          <w:highlight w:val="cyan"/>
        </w:rPr>
        <w:t xml:space="preserve"> and </w:t>
      </w:r>
      <w:r w:rsidRPr="00AB0D6E">
        <w:rPr>
          <w:rStyle w:val="Emphasis"/>
          <w:highlight w:val="cyan"/>
        </w:rPr>
        <w:t>release</w:t>
      </w:r>
      <w:r w:rsidRPr="00375098">
        <w:rPr>
          <w:rStyle w:val="StyleUnderline"/>
        </w:rPr>
        <w:t xml:space="preserve"> of multiple</w:t>
      </w:r>
      <w:r w:rsidRPr="007D75BE">
        <w:rPr>
          <w:sz w:val="16"/>
        </w:rPr>
        <w:t xml:space="preserve"> different </w:t>
      </w:r>
      <w:r w:rsidRPr="00375098">
        <w:rPr>
          <w:rStyle w:val="StyleUnderline"/>
        </w:rPr>
        <w:t>pathogens</w:t>
      </w:r>
      <w:r w:rsidRPr="007D75BE">
        <w:rPr>
          <w:sz w:val="16"/>
        </w:rPr>
        <w:t xml:space="preserve"> with high lethality </w:t>
      </w:r>
      <w:r w:rsidRPr="00AB0D6E">
        <w:rPr>
          <w:rStyle w:val="StyleUnderline"/>
          <w:highlight w:val="cyan"/>
        </w:rPr>
        <w:t>would</w:t>
      </w:r>
      <w:r w:rsidRPr="007D75BE">
        <w:rPr>
          <w:sz w:val="16"/>
        </w:rPr>
        <w:t xml:space="preserve"> likely </w:t>
      </w:r>
      <w:r w:rsidRPr="00AB0D6E">
        <w:rPr>
          <w:rStyle w:val="Emphasis"/>
          <w:highlight w:val="cyan"/>
        </w:rPr>
        <w:t>overcome</w:t>
      </w:r>
      <w:r w:rsidRPr="007D75BE">
        <w:rPr>
          <w:sz w:val="16"/>
        </w:rPr>
        <w:t xml:space="preserve"> most rare </w:t>
      </w:r>
      <w:r w:rsidRPr="00375098">
        <w:rPr>
          <w:rStyle w:val="StyleUnderline"/>
        </w:rPr>
        <w:t xml:space="preserve">genetic </w:t>
      </w:r>
      <w:r w:rsidRPr="00AB0D6E">
        <w:rPr>
          <w:rStyle w:val="Emphasis"/>
          <w:highlight w:val="cyan"/>
        </w:rPr>
        <w:t>resistances</w:t>
      </w:r>
      <w:r w:rsidRPr="00375098">
        <w:rPr>
          <w:rStyle w:val="StyleUnderline"/>
        </w:rPr>
        <w:t xml:space="preserve">. Broad </w:t>
      </w:r>
      <w:r w:rsidRPr="00AB0D6E">
        <w:rPr>
          <w:rStyle w:val="StyleUnderline"/>
          <w:highlight w:val="cyan"/>
        </w:rPr>
        <w:t>dissemination</w:t>
      </w:r>
      <w:r w:rsidRPr="007D75BE">
        <w:rPr>
          <w:sz w:val="16"/>
        </w:rPr>
        <w:t xml:space="preserve"> in multiple locations </w:t>
      </w:r>
      <w:r w:rsidRPr="00AB0D6E">
        <w:rPr>
          <w:rStyle w:val="StyleUnderline"/>
          <w:highlight w:val="cyan"/>
        </w:rPr>
        <w:t>would</w:t>
      </w:r>
      <w:r w:rsidRPr="00486DC5">
        <w:rPr>
          <w:rStyle w:val="StyleUnderline"/>
        </w:rPr>
        <w:t xml:space="preserve"> allow a pandemic to</w:t>
      </w:r>
      <w:r w:rsidRPr="007D75BE">
        <w:rPr>
          <w:sz w:val="16"/>
        </w:rPr>
        <w:t xml:space="preserve"> take hold and </w:t>
      </w:r>
      <w:r w:rsidRPr="00AB0D6E">
        <w:rPr>
          <w:rStyle w:val="StyleUnderline"/>
          <w:highlight w:val="cyan"/>
        </w:rPr>
        <w:t xml:space="preserve">spread </w:t>
      </w:r>
      <w:r w:rsidRPr="00AB0D6E">
        <w:rPr>
          <w:rStyle w:val="Emphasis"/>
          <w:highlight w:val="cyan"/>
        </w:rPr>
        <w:t>quickly</w:t>
      </w:r>
      <w:r w:rsidRPr="007D75BE">
        <w:rPr>
          <w:sz w:val="16"/>
        </w:rPr>
        <w:t xml:space="preserve">. This spread could plausibly overcome health care infrastructure by quickly sickening and </w:t>
      </w:r>
      <w:r w:rsidRPr="00AB0D6E">
        <w:rPr>
          <w:rStyle w:val="StyleUnderline"/>
          <w:highlight w:val="cyan"/>
        </w:rPr>
        <w:t>killing</w:t>
      </w:r>
      <w:r w:rsidRPr="007D75BE">
        <w:rPr>
          <w:sz w:val="16"/>
        </w:rPr>
        <w:t xml:space="preserve"> frontline </w:t>
      </w:r>
      <w:r w:rsidRPr="00AB0D6E">
        <w:rPr>
          <w:rStyle w:val="StyleUnderline"/>
          <w:highlight w:val="cyan"/>
        </w:rPr>
        <w:t>health</w:t>
      </w:r>
      <w:r w:rsidRPr="00F736D2">
        <w:rPr>
          <w:rStyle w:val="StyleUnderline"/>
        </w:rPr>
        <w:t xml:space="preserve"> care </w:t>
      </w:r>
      <w:r w:rsidRPr="00AB0D6E">
        <w:rPr>
          <w:rStyle w:val="Emphasis"/>
          <w:highlight w:val="cyan"/>
        </w:rPr>
        <w:t>workers</w:t>
      </w:r>
      <w:r w:rsidRPr="00F736D2">
        <w:rPr>
          <w:rStyle w:val="StyleUnderline"/>
        </w:rPr>
        <w:t>, and</w:t>
      </w:r>
      <w:r w:rsidRPr="007D75BE">
        <w:rPr>
          <w:sz w:val="16"/>
        </w:rPr>
        <w:t xml:space="preserve"> the pathogens could also spread quickly enough to </w:t>
      </w:r>
      <w:r w:rsidRPr="00F736D2">
        <w:rPr>
          <w:rStyle w:val="StyleUnderline"/>
        </w:rPr>
        <w:t xml:space="preserve">cause </w:t>
      </w:r>
      <w:r w:rsidRPr="00732D61">
        <w:rPr>
          <w:rStyle w:val="Emphasis"/>
        </w:rPr>
        <w:t>breakdown</w:t>
      </w:r>
      <w:r w:rsidRPr="00F736D2">
        <w:rPr>
          <w:rStyle w:val="StyleUnderline"/>
        </w:rPr>
        <w:t xml:space="preserve"> in societal functions</w:t>
      </w:r>
      <w:r w:rsidRPr="007D75BE">
        <w:rPr>
          <w:sz w:val="16"/>
        </w:rPr>
        <w:t xml:space="preserve"> before medical countermeasures, such as vaccines, could realistically be developed. Furthermore, although evolutionary pressures would likely cause virulence and transmission to trade off over long timescales and many viral replications in human hosts (Gerstein, Espinosa, and Leidy, 2024), </w:t>
      </w:r>
      <w:r w:rsidRPr="000A6165">
        <w:rPr>
          <w:rStyle w:val="Emphasis"/>
        </w:rPr>
        <w:t>widespread</w:t>
      </w:r>
      <w:r w:rsidRPr="00F736D2">
        <w:rPr>
          <w:rStyle w:val="StyleUnderline"/>
        </w:rPr>
        <w:t xml:space="preserve"> initial </w:t>
      </w:r>
      <w:r w:rsidRPr="000A6165">
        <w:rPr>
          <w:rStyle w:val="StyleUnderline"/>
        </w:rPr>
        <w:t>dissemination</w:t>
      </w:r>
      <w:r w:rsidRPr="007D75BE">
        <w:rPr>
          <w:sz w:val="16"/>
        </w:rPr>
        <w:t xml:space="preserve"> might </w:t>
      </w:r>
      <w:r w:rsidRPr="00F736D2">
        <w:rPr>
          <w:rStyle w:val="StyleUnderline"/>
        </w:rPr>
        <w:t xml:space="preserve">allow the pathogen to </w:t>
      </w:r>
      <w:r w:rsidRPr="000A6165">
        <w:rPr>
          <w:rStyle w:val="StyleUnderline"/>
        </w:rPr>
        <w:t xml:space="preserve">reach </w:t>
      </w:r>
      <w:r w:rsidRPr="000A6165">
        <w:rPr>
          <w:rStyle w:val="Emphasis"/>
        </w:rPr>
        <w:t>most</w:t>
      </w:r>
      <w:r w:rsidRPr="000A6165">
        <w:rPr>
          <w:rStyle w:val="StyleUnderline"/>
        </w:rPr>
        <w:t xml:space="preserve"> of</w:t>
      </w:r>
      <w:r w:rsidRPr="000A6165">
        <w:rPr>
          <w:sz w:val="16"/>
        </w:rPr>
        <w:t xml:space="preserve"> the</w:t>
      </w:r>
      <w:r w:rsidRPr="007D75BE">
        <w:rPr>
          <w:sz w:val="16"/>
        </w:rPr>
        <w:t xml:space="preserve"> </w:t>
      </w:r>
      <w:r w:rsidRPr="00F736D2">
        <w:rPr>
          <w:rStyle w:val="StyleUnderline"/>
        </w:rPr>
        <w:t xml:space="preserve">human </w:t>
      </w:r>
      <w:r w:rsidRPr="000A6165">
        <w:rPr>
          <w:rStyle w:val="StyleUnderline"/>
        </w:rPr>
        <w:t>population</w:t>
      </w:r>
      <w:r w:rsidRPr="007D75BE">
        <w:rPr>
          <w:sz w:val="16"/>
        </w:rPr>
        <w:t xml:space="preserve"> with relatively few replications, thereby </w:t>
      </w:r>
      <w:r w:rsidRPr="00957129">
        <w:rPr>
          <w:rStyle w:val="StyleUnderline"/>
        </w:rPr>
        <w:t>allowing</w:t>
      </w:r>
      <w:r w:rsidRPr="007D75BE">
        <w:rPr>
          <w:sz w:val="16"/>
        </w:rPr>
        <w:t xml:space="preserve"> relatively </w:t>
      </w:r>
      <w:r w:rsidRPr="00DC724C">
        <w:rPr>
          <w:rStyle w:val="Emphasis"/>
        </w:rPr>
        <w:t>little</w:t>
      </w:r>
      <w:r w:rsidRPr="00957129">
        <w:rPr>
          <w:rStyle w:val="StyleUnderline"/>
        </w:rPr>
        <w:t xml:space="preserve"> opportunity for </w:t>
      </w:r>
      <w:r w:rsidRPr="00DC724C">
        <w:rPr>
          <w:rStyle w:val="Emphasis"/>
        </w:rPr>
        <w:t>mutation</w:t>
      </w:r>
      <w:r w:rsidRPr="00957129">
        <w:rPr>
          <w:rStyle w:val="StyleUnderline"/>
        </w:rPr>
        <w:t xml:space="preserve"> toward lower </w:t>
      </w:r>
      <w:r w:rsidRPr="004B5AE4">
        <w:rPr>
          <w:rStyle w:val="StyleUnderline"/>
        </w:rPr>
        <w:t>lethality. The</w:t>
      </w:r>
      <w:r w:rsidRPr="00AB0D6E">
        <w:rPr>
          <w:rStyle w:val="StyleUnderline"/>
        </w:rPr>
        <w:t xml:space="preserve"> </w:t>
      </w:r>
      <w:r w:rsidRPr="000A6165">
        <w:rPr>
          <w:rStyle w:val="StyleUnderline"/>
        </w:rPr>
        <w:t>final requirement</w:t>
      </w:r>
      <w:r w:rsidRPr="00AB0D6E">
        <w:rPr>
          <w:rStyle w:val="StyleUnderline"/>
        </w:rPr>
        <w:t xml:space="preserve"> of </w:t>
      </w:r>
      <w:r w:rsidRPr="000A6165">
        <w:rPr>
          <w:rStyle w:val="StyleUnderline"/>
          <w:highlight w:val="cyan"/>
        </w:rPr>
        <w:t xml:space="preserve">spreading </w:t>
      </w:r>
      <w:r w:rsidRPr="000A6165">
        <w:rPr>
          <w:rStyle w:val="Emphasis"/>
          <w:highlight w:val="cyan"/>
        </w:rPr>
        <w:t>worldwide</w:t>
      </w:r>
      <w:r w:rsidRPr="007D75BE">
        <w:rPr>
          <w:sz w:val="16"/>
        </w:rPr>
        <w:t xml:space="preserve"> to remote populations </w:t>
      </w:r>
      <w:r w:rsidRPr="00AB0D6E">
        <w:rPr>
          <w:rStyle w:val="StyleUnderline"/>
        </w:rPr>
        <w:t xml:space="preserve">is </w:t>
      </w:r>
      <w:r w:rsidRPr="00AB0D6E">
        <w:rPr>
          <w:rStyle w:val="Emphasis"/>
        </w:rPr>
        <w:t>accomplished</w:t>
      </w:r>
      <w:r w:rsidRPr="00AB0D6E">
        <w:rPr>
          <w:rStyle w:val="StyleUnderline"/>
        </w:rPr>
        <w:t xml:space="preserve"> in our scenario</w:t>
      </w:r>
      <w:r w:rsidRPr="007D75BE">
        <w:rPr>
          <w:sz w:val="16"/>
        </w:rPr>
        <w:t xml:space="preserve"> by the follow-up actions that intentionally spread the pathogen to isolated communities.</w:t>
      </w:r>
    </w:p>
    <w:p w14:paraId="79E0870B" w14:textId="77777777" w:rsidR="00911292" w:rsidRPr="007003BB" w:rsidRDefault="00911292" w:rsidP="00911292">
      <w:pPr>
        <w:pStyle w:val="Heading4"/>
      </w:pPr>
      <w:r>
        <w:t xml:space="preserve">3. </w:t>
      </w:r>
      <w:r>
        <w:rPr>
          <w:u w:val="single"/>
        </w:rPr>
        <w:t>PROBABILITY</w:t>
      </w:r>
      <w:r>
        <w:t xml:space="preserve">---attribution and deterrence </w:t>
      </w:r>
      <w:r>
        <w:rPr>
          <w:u w:val="single"/>
        </w:rPr>
        <w:t>structurally cap</w:t>
      </w:r>
      <w:r>
        <w:t xml:space="preserve"> nuclear escalation, </w:t>
      </w:r>
      <w:r>
        <w:rPr>
          <w:u w:val="single"/>
        </w:rPr>
        <w:t>not</w:t>
      </w:r>
      <w:r>
        <w:t xml:space="preserve"> bioweapons.</w:t>
      </w:r>
    </w:p>
    <w:p w14:paraId="35A9AB5B" w14:textId="77777777" w:rsidR="00911292" w:rsidRPr="00280162" w:rsidRDefault="00911292" w:rsidP="00911292">
      <w:pPr>
        <w:rPr>
          <w:sz w:val="16"/>
        </w:rPr>
      </w:pPr>
      <w:r w:rsidRPr="00E31ED6">
        <w:rPr>
          <w:rStyle w:val="Style13ptBold"/>
        </w:rPr>
        <w:t>Arthur ’25</w:t>
      </w:r>
      <w:r>
        <w:t xml:space="preserve"> [Adam; March 1; B.A. in Intelligence Studies from Florida State University; Modern Diplomacy, “Biological Weapons: Today’s Most Significant WMD Threat to National Security,” </w:t>
      </w:r>
      <w:r w:rsidRPr="00280162">
        <w:t>https://moderndiplomacy.eu/2025/03/01/biological-weapons-todays-most-significant-wmd-threat-to-u-s-national-security/]</w:t>
      </w:r>
    </w:p>
    <w:p w14:paraId="491F8D5C" w14:textId="77777777" w:rsidR="00911292" w:rsidRPr="00280162" w:rsidRDefault="00911292" w:rsidP="00911292">
      <w:pPr>
        <w:rPr>
          <w:sz w:val="16"/>
        </w:rPr>
      </w:pPr>
      <w:r w:rsidRPr="00AB2F9D">
        <w:rPr>
          <w:rStyle w:val="StyleUnderline"/>
          <w:highlight w:val="cyan"/>
        </w:rPr>
        <w:t>The</w:t>
      </w:r>
      <w:r w:rsidRPr="00E7673C">
        <w:rPr>
          <w:rStyle w:val="StyleUnderline"/>
        </w:rPr>
        <w:t xml:space="preserve"> </w:t>
      </w:r>
      <w:r w:rsidRPr="00AB2F9D">
        <w:rPr>
          <w:rStyle w:val="StyleUnderline"/>
        </w:rPr>
        <w:t>current</w:t>
      </w:r>
      <w:r w:rsidRPr="00280162">
        <w:rPr>
          <w:sz w:val="16"/>
        </w:rPr>
        <w:t xml:space="preserve"> WMD (Weapons of Mass Destruction) </w:t>
      </w:r>
      <w:r w:rsidRPr="00AB2F9D">
        <w:rPr>
          <w:rStyle w:val="StyleUnderline"/>
          <w:highlight w:val="cyan"/>
        </w:rPr>
        <w:t xml:space="preserve">issue </w:t>
      </w:r>
      <w:r w:rsidRPr="00AB2F9D">
        <w:rPr>
          <w:rStyle w:val="Emphasis"/>
          <w:highlight w:val="cyan"/>
        </w:rPr>
        <w:t>most significant</w:t>
      </w:r>
      <w:r w:rsidRPr="00280162">
        <w:rPr>
          <w:sz w:val="16"/>
        </w:rPr>
        <w:t xml:space="preserve"> to U.S. national security – utilizing a definition of WMD that focuses on CBRN (Chemical, Biological, Radiological, and Nuclear) threats – </w:t>
      </w:r>
      <w:r w:rsidRPr="00AB2F9D">
        <w:rPr>
          <w:rStyle w:val="StyleUnderline"/>
          <w:highlight w:val="cyan"/>
        </w:rPr>
        <w:t>is</w:t>
      </w:r>
      <w:r w:rsidRPr="00280162">
        <w:rPr>
          <w:sz w:val="16"/>
        </w:rPr>
        <w:t xml:space="preserve"> that of </w:t>
      </w:r>
      <w:r w:rsidRPr="00AB2F9D">
        <w:rPr>
          <w:rStyle w:val="Emphasis"/>
          <w:highlight w:val="cyan"/>
        </w:rPr>
        <w:t>bio</w:t>
      </w:r>
      <w:r w:rsidRPr="00280162">
        <w:rPr>
          <w:sz w:val="16"/>
        </w:rPr>
        <w:t xml:space="preserve">logical </w:t>
      </w:r>
      <w:r w:rsidRPr="00AB2F9D">
        <w:rPr>
          <w:rStyle w:val="Emphasis"/>
          <w:highlight w:val="cyan"/>
        </w:rPr>
        <w:t>weapons</w:t>
      </w:r>
      <w:r w:rsidRPr="00280162">
        <w:rPr>
          <w:sz w:val="16"/>
        </w:rPr>
        <w:t xml:space="preserve">. Biological weapons pose a </w:t>
      </w:r>
      <w:r w:rsidRPr="00AB2F9D">
        <w:rPr>
          <w:rStyle w:val="StyleUnderline"/>
          <w:highlight w:val="cyan"/>
        </w:rPr>
        <w:t xml:space="preserve">drastically </w:t>
      </w:r>
      <w:r w:rsidRPr="00AB2F9D">
        <w:rPr>
          <w:rStyle w:val="Emphasis"/>
          <w:highlight w:val="cyan"/>
        </w:rPr>
        <w:t>more</w:t>
      </w:r>
      <w:r w:rsidRPr="00C2189C">
        <w:rPr>
          <w:rStyle w:val="StyleUnderline"/>
        </w:rPr>
        <w:t xml:space="preserve"> significant</w:t>
      </w:r>
      <w:r w:rsidRPr="00280162">
        <w:rPr>
          <w:sz w:val="16"/>
        </w:rPr>
        <w:t xml:space="preserve"> threat to the United States </w:t>
      </w:r>
      <w:r w:rsidRPr="00AB2F9D">
        <w:rPr>
          <w:rStyle w:val="StyleUnderline"/>
          <w:highlight w:val="cyan"/>
        </w:rPr>
        <w:t>than</w:t>
      </w:r>
      <w:r w:rsidRPr="00C2189C">
        <w:rPr>
          <w:rStyle w:val="StyleUnderline"/>
        </w:rPr>
        <w:t xml:space="preserve"> </w:t>
      </w:r>
      <w:r w:rsidRPr="00AB2F9D">
        <w:rPr>
          <w:rStyle w:val="StyleUnderline"/>
        </w:rPr>
        <w:t>chemical</w:t>
      </w:r>
      <w:r w:rsidRPr="00C2189C">
        <w:rPr>
          <w:rStyle w:val="StyleUnderline"/>
        </w:rPr>
        <w:t xml:space="preserve">, radiological, or </w:t>
      </w:r>
      <w:r w:rsidRPr="00AB2F9D">
        <w:rPr>
          <w:rStyle w:val="Emphasis"/>
          <w:highlight w:val="cyan"/>
        </w:rPr>
        <w:t>nuc</w:t>
      </w:r>
      <w:r w:rsidRPr="00C2189C">
        <w:rPr>
          <w:rStyle w:val="StyleUnderline"/>
        </w:rPr>
        <w:t>lear weapon</w:t>
      </w:r>
      <w:r w:rsidRPr="00AB2F9D">
        <w:rPr>
          <w:rStyle w:val="Emphasis"/>
          <w:highlight w:val="cyan"/>
        </w:rPr>
        <w:t>s</w:t>
      </w:r>
      <w:r w:rsidRPr="00280162">
        <w:rPr>
          <w:sz w:val="16"/>
        </w:rPr>
        <w:t>. This is because an adversary may utilize them with stealth, without escalating the risk of kinetic conflict. An adversary would also experience a significant advantage in using biological weapons to sow confusion within the United States. Additionally, the COVID-19 pandemic – although not a result of foreign bioweapons (despite the claims of some of the world’s more rabid conspiracy theorists), has served as a test case for the United States’ response to biological attack.</w:t>
      </w:r>
    </w:p>
    <w:p w14:paraId="5A7EF151" w14:textId="77777777" w:rsidR="00911292" w:rsidRPr="00280162" w:rsidRDefault="00911292" w:rsidP="00911292">
      <w:pPr>
        <w:rPr>
          <w:sz w:val="16"/>
        </w:rPr>
      </w:pPr>
      <w:r w:rsidRPr="00280162">
        <w:rPr>
          <w:sz w:val="16"/>
        </w:rPr>
        <w:t xml:space="preserve">First, </w:t>
      </w:r>
      <w:r w:rsidRPr="00F344F9">
        <w:rPr>
          <w:rStyle w:val="Emphasis"/>
        </w:rPr>
        <w:t>unlike</w:t>
      </w:r>
      <w:r w:rsidRPr="007E79BA">
        <w:rPr>
          <w:rStyle w:val="StyleUnderline"/>
        </w:rPr>
        <w:t xml:space="preserve"> nuclear weapons</w:t>
      </w:r>
      <w:r w:rsidRPr="00280162">
        <w:rPr>
          <w:sz w:val="16"/>
        </w:rPr>
        <w:t xml:space="preserve">, point out John P. Caves and Seth Carus in the publication The Future of Weapons of Mass Destruction, “the use of </w:t>
      </w:r>
      <w:r w:rsidRPr="00257D8F">
        <w:rPr>
          <w:rStyle w:val="StyleUnderline"/>
        </w:rPr>
        <w:t>some</w:t>
      </w:r>
      <w:r w:rsidRPr="00280162">
        <w:rPr>
          <w:sz w:val="16"/>
        </w:rPr>
        <w:t xml:space="preserve"> chemical and </w:t>
      </w:r>
      <w:r w:rsidRPr="00AC7C6A">
        <w:rPr>
          <w:rStyle w:val="Emphasis"/>
          <w:highlight w:val="cyan"/>
        </w:rPr>
        <w:t>bio</w:t>
      </w:r>
      <w:r w:rsidRPr="00257D8F">
        <w:rPr>
          <w:rStyle w:val="StyleUnderline"/>
        </w:rPr>
        <w:t xml:space="preserve">logical </w:t>
      </w:r>
      <w:r w:rsidRPr="00AC7C6A">
        <w:rPr>
          <w:rStyle w:val="Emphasis"/>
          <w:highlight w:val="cyan"/>
        </w:rPr>
        <w:t>weapons</w:t>
      </w:r>
      <w:r w:rsidRPr="00257D8F">
        <w:rPr>
          <w:rStyle w:val="StyleUnderline"/>
        </w:rPr>
        <w:t xml:space="preserve"> may be </w:t>
      </w:r>
      <w:r w:rsidRPr="00AC7C6A">
        <w:rPr>
          <w:rStyle w:val="StyleUnderline"/>
          <w:highlight w:val="cyan"/>
        </w:rPr>
        <w:t xml:space="preserve">hard to </w:t>
      </w:r>
      <w:r w:rsidRPr="00AC7C6A">
        <w:rPr>
          <w:rStyle w:val="Emphasis"/>
          <w:highlight w:val="cyan"/>
        </w:rPr>
        <w:t>attribute</w:t>
      </w:r>
      <w:r w:rsidRPr="00257D8F">
        <w:rPr>
          <w:rStyle w:val="StyleUnderline"/>
        </w:rPr>
        <w:t xml:space="preserve"> or</w:t>
      </w:r>
      <w:r w:rsidRPr="00280162">
        <w:rPr>
          <w:sz w:val="16"/>
        </w:rPr>
        <w:t xml:space="preserve"> be of sufficiently low lethality so as </w:t>
      </w:r>
      <w:r w:rsidRPr="00257D8F">
        <w:rPr>
          <w:rStyle w:val="StyleUnderline"/>
        </w:rPr>
        <w:t>not</w:t>
      </w:r>
      <w:r w:rsidRPr="00280162">
        <w:rPr>
          <w:sz w:val="16"/>
        </w:rPr>
        <w:t xml:space="preserve"> to </w:t>
      </w:r>
      <w:r w:rsidRPr="00257D8F">
        <w:rPr>
          <w:rStyle w:val="StyleUnderline"/>
        </w:rPr>
        <w:t xml:space="preserve">provoke an adversary to </w:t>
      </w:r>
      <w:r w:rsidRPr="000B5562">
        <w:rPr>
          <w:rStyle w:val="Emphasis"/>
        </w:rPr>
        <w:t>escalate</w:t>
      </w:r>
      <w:r w:rsidRPr="00280162">
        <w:rPr>
          <w:sz w:val="16"/>
        </w:rPr>
        <w:t xml:space="preserve"> to a more lethal response.” This means that the </w:t>
      </w:r>
      <w:r w:rsidRPr="00AC7C6A">
        <w:rPr>
          <w:rStyle w:val="StyleUnderline"/>
          <w:highlight w:val="cyan"/>
        </w:rPr>
        <w:t xml:space="preserve">opportunity </w:t>
      </w:r>
      <w:r w:rsidRPr="00AC7C6A">
        <w:rPr>
          <w:rStyle w:val="Emphasis"/>
          <w:highlight w:val="cyan"/>
        </w:rPr>
        <w:t>costs</w:t>
      </w:r>
      <w:r w:rsidRPr="00C332CD">
        <w:rPr>
          <w:rStyle w:val="StyleUnderline"/>
        </w:rPr>
        <w:t xml:space="preserve"> of using biological weapons</w:t>
      </w:r>
      <w:r w:rsidRPr="00280162">
        <w:rPr>
          <w:sz w:val="16"/>
        </w:rPr>
        <w:t xml:space="preserve"> against the United States </w:t>
      </w:r>
      <w:r w:rsidRPr="00AC7C6A">
        <w:rPr>
          <w:rStyle w:val="StyleUnderline"/>
          <w:highlight w:val="cyan"/>
        </w:rPr>
        <w:t xml:space="preserve">are </w:t>
      </w:r>
      <w:r w:rsidRPr="00AC7C6A">
        <w:rPr>
          <w:rStyle w:val="Emphasis"/>
          <w:highlight w:val="cyan"/>
        </w:rPr>
        <w:t>low</w:t>
      </w:r>
      <w:r w:rsidRPr="00AC7C6A">
        <w:rPr>
          <w:rStyle w:val="StyleUnderline"/>
          <w:highlight w:val="cyan"/>
        </w:rPr>
        <w:t xml:space="preserve"> for</w:t>
      </w:r>
      <w:r w:rsidRPr="00280162">
        <w:rPr>
          <w:sz w:val="16"/>
        </w:rPr>
        <w:t xml:space="preserve"> potential </w:t>
      </w:r>
      <w:r w:rsidRPr="00AC7C6A">
        <w:rPr>
          <w:rStyle w:val="Emphasis"/>
          <w:highlight w:val="cyan"/>
        </w:rPr>
        <w:t>state</w:t>
      </w:r>
      <w:r w:rsidRPr="00AC7C6A">
        <w:rPr>
          <w:rStyle w:val="StyleUnderline"/>
          <w:highlight w:val="cyan"/>
        </w:rPr>
        <w:t xml:space="preserve"> or </w:t>
      </w:r>
      <w:r w:rsidRPr="00AC7C6A">
        <w:rPr>
          <w:rStyle w:val="Emphasis"/>
          <w:highlight w:val="cyan"/>
        </w:rPr>
        <w:t>n</w:t>
      </w:r>
      <w:r w:rsidRPr="00C332CD">
        <w:rPr>
          <w:rStyle w:val="StyleUnderline"/>
        </w:rPr>
        <w:t>on-</w:t>
      </w:r>
      <w:r w:rsidRPr="00AC7C6A">
        <w:rPr>
          <w:rStyle w:val="Emphasis"/>
          <w:highlight w:val="cyan"/>
        </w:rPr>
        <w:t>s</w:t>
      </w:r>
      <w:r w:rsidRPr="00C332CD">
        <w:rPr>
          <w:rStyle w:val="StyleUnderline"/>
        </w:rPr>
        <w:t xml:space="preserve">tate </w:t>
      </w:r>
      <w:r w:rsidRPr="00AC7C6A">
        <w:rPr>
          <w:rStyle w:val="Emphasis"/>
          <w:highlight w:val="cyan"/>
        </w:rPr>
        <w:t>a</w:t>
      </w:r>
      <w:r w:rsidRPr="00C332CD">
        <w:rPr>
          <w:rStyle w:val="StyleUnderline"/>
        </w:rPr>
        <w:t>dversarie</w:t>
      </w:r>
      <w:r w:rsidRPr="00AC7C6A">
        <w:rPr>
          <w:rStyle w:val="Emphasis"/>
          <w:highlight w:val="cyan"/>
        </w:rPr>
        <w:t>s</w:t>
      </w:r>
      <w:r w:rsidRPr="00280162">
        <w:rPr>
          <w:sz w:val="16"/>
        </w:rPr>
        <w:t>. This low opportunity cost would make biological weapons particularly appealing to such hostile actors. Most concerning, in my own view, is the use of biological weapons by state actors that are seeking to exploit plausible deniability, rather than non-state actors seeking to prove a visible point.</w:t>
      </w:r>
    </w:p>
    <w:p w14:paraId="52FC83AC" w14:textId="77777777" w:rsidR="00911292" w:rsidRPr="00280162" w:rsidRDefault="00911292" w:rsidP="00911292">
      <w:pPr>
        <w:rPr>
          <w:sz w:val="16"/>
        </w:rPr>
      </w:pPr>
      <w:r w:rsidRPr="00280162">
        <w:rPr>
          <w:sz w:val="16"/>
        </w:rPr>
        <w:t xml:space="preserve">Second, </w:t>
      </w:r>
      <w:r w:rsidRPr="00AC7C6A">
        <w:rPr>
          <w:rStyle w:val="StyleUnderline"/>
          <w:highlight w:val="cyan"/>
        </w:rPr>
        <w:t>bio</w:t>
      </w:r>
      <w:r w:rsidRPr="00580DDF">
        <w:rPr>
          <w:rStyle w:val="StyleUnderline"/>
        </w:rPr>
        <w:t xml:space="preserve">logical </w:t>
      </w:r>
      <w:r w:rsidRPr="00AC7C6A">
        <w:rPr>
          <w:rStyle w:val="StyleUnderline"/>
          <w:highlight w:val="cyan"/>
        </w:rPr>
        <w:t>weapons provide</w:t>
      </w:r>
      <w:r w:rsidRPr="00280162">
        <w:rPr>
          <w:sz w:val="16"/>
        </w:rPr>
        <w:t xml:space="preserve"> a </w:t>
      </w:r>
      <w:r w:rsidRPr="00580DDF">
        <w:rPr>
          <w:rStyle w:val="StyleUnderline"/>
        </w:rPr>
        <w:t xml:space="preserve">significant </w:t>
      </w:r>
      <w:r w:rsidRPr="00AC7C6A">
        <w:rPr>
          <w:rStyle w:val="Emphasis"/>
          <w:highlight w:val="cyan"/>
        </w:rPr>
        <w:t>advantage</w:t>
      </w:r>
      <w:r w:rsidRPr="00280162">
        <w:rPr>
          <w:sz w:val="16"/>
        </w:rPr>
        <w:t xml:space="preserve"> to an adversary </w:t>
      </w:r>
      <w:r w:rsidRPr="00BB3B96">
        <w:rPr>
          <w:sz w:val="16"/>
        </w:rPr>
        <w:t>who wishe</w:t>
      </w:r>
      <w:r w:rsidRPr="00691B52">
        <w:rPr>
          <w:sz w:val="16"/>
        </w:rPr>
        <w:t xml:space="preserve">s </w:t>
      </w:r>
      <w:r w:rsidRPr="00AC7C6A">
        <w:rPr>
          <w:rStyle w:val="StyleUnderline"/>
          <w:highlight w:val="cyan"/>
        </w:rPr>
        <w:t xml:space="preserve">to sow </w:t>
      </w:r>
      <w:r w:rsidRPr="00AC7C6A">
        <w:rPr>
          <w:rStyle w:val="Emphasis"/>
          <w:highlight w:val="cyan"/>
        </w:rPr>
        <w:t>confusion</w:t>
      </w:r>
      <w:r w:rsidRPr="00580DDF">
        <w:rPr>
          <w:rStyle w:val="StyleUnderline"/>
        </w:rPr>
        <w:t xml:space="preserve"> within</w:t>
      </w:r>
      <w:r w:rsidRPr="00280162">
        <w:rPr>
          <w:sz w:val="16"/>
        </w:rPr>
        <w:t xml:space="preserve"> the </w:t>
      </w:r>
      <w:r w:rsidRPr="00580DDF">
        <w:rPr>
          <w:rStyle w:val="Emphasis"/>
        </w:rPr>
        <w:t>U</w:t>
      </w:r>
      <w:r w:rsidRPr="00280162">
        <w:rPr>
          <w:sz w:val="16"/>
        </w:rPr>
        <w:t xml:space="preserve">nited </w:t>
      </w:r>
      <w:r w:rsidRPr="00580DDF">
        <w:rPr>
          <w:rStyle w:val="Emphasis"/>
        </w:rPr>
        <w:t>S</w:t>
      </w:r>
      <w:r w:rsidRPr="00280162">
        <w:rPr>
          <w:sz w:val="16"/>
        </w:rPr>
        <w:t xml:space="preserve">tates. An adversary would gain an advantage, for example, from </w:t>
      </w:r>
      <w:r w:rsidRPr="00D6535A">
        <w:rPr>
          <w:rStyle w:val="StyleUnderline"/>
        </w:rPr>
        <w:t>targeting</w:t>
      </w:r>
      <w:r w:rsidRPr="00280162">
        <w:rPr>
          <w:sz w:val="16"/>
        </w:rPr>
        <w:t xml:space="preserve"> </w:t>
      </w:r>
      <w:r w:rsidRPr="00AC7C6A">
        <w:rPr>
          <w:sz w:val="16"/>
        </w:rPr>
        <w:t>the</w:t>
      </w:r>
      <w:r w:rsidRPr="00280162">
        <w:rPr>
          <w:sz w:val="16"/>
        </w:rPr>
        <w:t xml:space="preserve"> </w:t>
      </w:r>
      <w:r w:rsidRPr="00D6535A">
        <w:rPr>
          <w:rStyle w:val="StyleUnderline"/>
        </w:rPr>
        <w:t xml:space="preserve">U.S. military’s chain of </w:t>
      </w:r>
      <w:r w:rsidRPr="00691B52">
        <w:rPr>
          <w:rStyle w:val="Emphasis"/>
        </w:rPr>
        <w:t>command</w:t>
      </w:r>
      <w:r w:rsidRPr="00280162">
        <w:rPr>
          <w:sz w:val="16"/>
        </w:rPr>
        <w:t xml:space="preserve">. It is important to note that this does not imply precision targeting, but rather an exploitation of biological weapons’ inherent imprecision </w:t>
      </w:r>
      <w:r w:rsidRPr="00EA4A20">
        <w:rPr>
          <w:rStyle w:val="StyleUnderline"/>
        </w:rPr>
        <w:t xml:space="preserve">to create </w:t>
      </w:r>
      <w:r w:rsidRPr="001D76D8">
        <w:rPr>
          <w:rStyle w:val="Emphasis"/>
        </w:rPr>
        <w:t>chaos</w:t>
      </w:r>
      <w:r w:rsidRPr="00EA4A20">
        <w:rPr>
          <w:rStyle w:val="StyleUnderline"/>
        </w:rPr>
        <w:t xml:space="preserve"> within the ranks</w:t>
      </w:r>
      <w:r w:rsidRPr="00280162">
        <w:rPr>
          <w:sz w:val="16"/>
        </w:rPr>
        <w:t>. In pursuing the use of biological weapons to these ends, an adversary would rely on the fact that “a biological attack can range in operational decrement from that of a more limited impact to unit effectiveness due to lost duty days (e.g. norovirus outbreak) to catastrophic for affected units (e.g., pneumonic plague).”</w:t>
      </w:r>
    </w:p>
    <w:p w14:paraId="3C542FC2" w14:textId="77777777" w:rsidR="00911292" w:rsidRPr="00280162" w:rsidRDefault="00911292" w:rsidP="00911292">
      <w:pPr>
        <w:rPr>
          <w:sz w:val="16"/>
        </w:rPr>
      </w:pPr>
      <w:r w:rsidRPr="00280162">
        <w:rPr>
          <w:sz w:val="16"/>
        </w:rPr>
        <w:t xml:space="preserve">Third, the </w:t>
      </w:r>
      <w:r w:rsidRPr="00386E72">
        <w:rPr>
          <w:rStyle w:val="Emphasis"/>
        </w:rPr>
        <w:t>COVID</w:t>
      </w:r>
      <w:r w:rsidRPr="00280162">
        <w:rPr>
          <w:sz w:val="16"/>
        </w:rPr>
        <w:t xml:space="preserve">-19 pandemic </w:t>
      </w:r>
      <w:r w:rsidRPr="00EE6E15">
        <w:rPr>
          <w:rStyle w:val="StyleUnderline"/>
        </w:rPr>
        <w:t xml:space="preserve">provides a </w:t>
      </w:r>
      <w:r w:rsidRPr="001D76D8">
        <w:rPr>
          <w:rStyle w:val="Emphasis"/>
        </w:rPr>
        <w:t>test case</w:t>
      </w:r>
      <w:r w:rsidRPr="00EE6E15">
        <w:rPr>
          <w:rStyle w:val="StyleUnderline"/>
        </w:rPr>
        <w:t xml:space="preserve"> for how</w:t>
      </w:r>
      <w:r w:rsidRPr="00280162">
        <w:rPr>
          <w:sz w:val="16"/>
        </w:rPr>
        <w:t xml:space="preserve"> the </w:t>
      </w:r>
      <w:r w:rsidRPr="00EE6E15">
        <w:rPr>
          <w:rStyle w:val="Emphasis"/>
        </w:rPr>
        <w:t>U</w:t>
      </w:r>
      <w:r w:rsidRPr="00280162">
        <w:rPr>
          <w:sz w:val="16"/>
        </w:rPr>
        <w:t xml:space="preserve">nited </w:t>
      </w:r>
      <w:r w:rsidRPr="00EE6E15">
        <w:rPr>
          <w:rStyle w:val="Emphasis"/>
        </w:rPr>
        <w:t>S</w:t>
      </w:r>
      <w:r w:rsidRPr="00280162">
        <w:rPr>
          <w:sz w:val="16"/>
        </w:rPr>
        <w:t xml:space="preserve">tates </w:t>
      </w:r>
      <w:r w:rsidRPr="00EE6E15">
        <w:rPr>
          <w:rStyle w:val="StyleUnderline"/>
        </w:rPr>
        <w:t xml:space="preserve">might </w:t>
      </w:r>
      <w:r w:rsidRPr="001D76D8">
        <w:rPr>
          <w:rStyle w:val="Emphasis"/>
        </w:rPr>
        <w:t>respond</w:t>
      </w:r>
      <w:r w:rsidRPr="00280162">
        <w:rPr>
          <w:sz w:val="16"/>
        </w:rPr>
        <w:t xml:space="preserve"> to a stealth biological attack. The “devastating social, economic and physical impact of the pandemic has […] raised questions about the consequences of a virus of similar ilk potentially being used deliberately as a weapon by a violent actor.”  While the U.S. House Committee on Oversight and Accountability in 2024 cited evidence of COVID-19 originating from a lab leak in Wuhan, China, there is not (at least at the time of this writing) any confirmed evidence to suggest that the pandemic’s spread was intentional. Nevertheless, a hostile foreign power may take lessons from the pandemic as to how </w:t>
      </w:r>
      <w:r w:rsidRPr="00EE6E15">
        <w:rPr>
          <w:rStyle w:val="StyleUnderline"/>
        </w:rPr>
        <w:t>to disrupt</w:t>
      </w:r>
      <w:r w:rsidRPr="00280162">
        <w:rPr>
          <w:sz w:val="16"/>
        </w:rPr>
        <w:t xml:space="preserve"> both </w:t>
      </w:r>
      <w:r w:rsidRPr="005C5A39">
        <w:rPr>
          <w:rStyle w:val="StyleUnderline"/>
        </w:rPr>
        <w:t xml:space="preserve">government </w:t>
      </w:r>
      <w:r w:rsidRPr="001D76D8">
        <w:rPr>
          <w:rStyle w:val="Emphasis"/>
        </w:rPr>
        <w:t>operations</w:t>
      </w:r>
      <w:r w:rsidRPr="005C5A39">
        <w:rPr>
          <w:rStyle w:val="StyleUnderline"/>
        </w:rPr>
        <w:t xml:space="preserve"> and</w:t>
      </w:r>
      <w:r w:rsidRPr="00280162">
        <w:rPr>
          <w:sz w:val="16"/>
        </w:rPr>
        <w:t xml:space="preserve"> daily </w:t>
      </w:r>
      <w:r w:rsidRPr="001D76D8">
        <w:rPr>
          <w:rStyle w:val="Emphasis"/>
        </w:rPr>
        <w:t>life</w:t>
      </w:r>
      <w:r w:rsidRPr="00280162">
        <w:rPr>
          <w:sz w:val="16"/>
        </w:rPr>
        <w:t xml:space="preserve"> within the United States.</w:t>
      </w:r>
    </w:p>
    <w:p w14:paraId="04B8E9E4" w14:textId="77777777" w:rsidR="00911292" w:rsidRDefault="00911292" w:rsidP="00911292">
      <w:pPr>
        <w:rPr>
          <w:sz w:val="16"/>
        </w:rPr>
      </w:pPr>
      <w:r w:rsidRPr="00280162">
        <w:rPr>
          <w:sz w:val="16"/>
        </w:rPr>
        <w:t>A counterargument to the idea that biological weapons are the most serious WMD threat facing the United States would likely purport, as does the United Nations Office of Disarmament Affairs, that “nuclear weapons are the most dangerous weapons on Earth”.  However</w:t>
      </w:r>
      <w:r w:rsidRPr="0098341F">
        <w:rPr>
          <w:sz w:val="16"/>
        </w:rPr>
        <w:t>,</w:t>
      </w:r>
      <w:r w:rsidRPr="00F3797B">
        <w:rPr>
          <w:sz w:val="16"/>
        </w:rPr>
        <w:t xml:space="preserve"> </w:t>
      </w:r>
      <w:r w:rsidRPr="00F3797B">
        <w:rPr>
          <w:rStyle w:val="Emphasis"/>
          <w:highlight w:val="cyan"/>
        </w:rPr>
        <w:t>nuc</w:t>
      </w:r>
      <w:r w:rsidRPr="008C37EC">
        <w:rPr>
          <w:rStyle w:val="StyleUnderline"/>
        </w:rPr>
        <w:t xml:space="preserve">lear </w:t>
      </w:r>
      <w:r w:rsidRPr="00AC7C6A">
        <w:rPr>
          <w:rStyle w:val="StyleUnderline"/>
        </w:rPr>
        <w:t>weapon</w:t>
      </w:r>
      <w:r w:rsidRPr="00F3797B">
        <w:rPr>
          <w:rStyle w:val="Emphasis"/>
          <w:highlight w:val="cyan"/>
        </w:rPr>
        <w:t>s</w:t>
      </w:r>
      <w:r w:rsidRPr="00F3797B">
        <w:rPr>
          <w:rStyle w:val="StyleUnderline"/>
        </w:rPr>
        <w:t xml:space="preserve"> serve</w:t>
      </w:r>
      <w:r w:rsidRPr="008C37EC">
        <w:rPr>
          <w:rStyle w:val="StyleUnderline"/>
        </w:rPr>
        <w:t xml:space="preserve"> a </w:t>
      </w:r>
      <w:r w:rsidRPr="001D76D8">
        <w:rPr>
          <w:rStyle w:val="Emphasis"/>
        </w:rPr>
        <w:t>function</w:t>
      </w:r>
      <w:r w:rsidRPr="00280162">
        <w:rPr>
          <w:sz w:val="16"/>
        </w:rPr>
        <w:t xml:space="preserve"> that is </w:t>
      </w:r>
      <w:r w:rsidRPr="008C37EC">
        <w:rPr>
          <w:rStyle w:val="StyleUnderline"/>
        </w:rPr>
        <w:t xml:space="preserve">based on </w:t>
      </w:r>
      <w:r w:rsidRPr="00417B36">
        <w:rPr>
          <w:rStyle w:val="Emphasis"/>
          <w:highlight w:val="cyan"/>
        </w:rPr>
        <w:t>deter</w:t>
      </w:r>
      <w:r w:rsidRPr="00F3797B">
        <w:rPr>
          <w:rStyle w:val="StyleUnderline"/>
        </w:rPr>
        <w:t>ring</w:t>
      </w:r>
      <w:r w:rsidRPr="008C37EC">
        <w:rPr>
          <w:rStyle w:val="StyleUnderline"/>
        </w:rPr>
        <w:t xml:space="preserve"> </w:t>
      </w:r>
      <w:r w:rsidRPr="00417B36">
        <w:rPr>
          <w:rStyle w:val="StyleUnderline"/>
          <w:highlight w:val="cyan"/>
        </w:rPr>
        <w:t>conflict through</w:t>
      </w:r>
      <w:r w:rsidRPr="00280162">
        <w:rPr>
          <w:sz w:val="16"/>
        </w:rPr>
        <w:t xml:space="preserve"> the </w:t>
      </w:r>
      <w:r w:rsidRPr="00417B36">
        <w:rPr>
          <w:rStyle w:val="Emphasis"/>
          <w:highlight w:val="cyan"/>
        </w:rPr>
        <w:t>credible threat</w:t>
      </w:r>
      <w:r w:rsidRPr="00417B36">
        <w:rPr>
          <w:rStyle w:val="StyleUnderline"/>
          <w:highlight w:val="cyan"/>
        </w:rPr>
        <w:t xml:space="preserve"> of</w:t>
      </w:r>
      <w:r w:rsidRPr="008C37EC">
        <w:rPr>
          <w:rStyle w:val="StyleUnderline"/>
        </w:rPr>
        <w:t xml:space="preserve"> their </w:t>
      </w:r>
      <w:r w:rsidRPr="00417B36">
        <w:rPr>
          <w:rStyle w:val="StyleUnderline"/>
          <w:highlight w:val="cyan"/>
        </w:rPr>
        <w:t>use</w:t>
      </w:r>
      <w:r w:rsidRPr="00280162">
        <w:rPr>
          <w:sz w:val="16"/>
        </w:rPr>
        <w:t xml:space="preserve">: on a global scale, argues veteran nuclear deterrence expert Keith B. Payne in his short volume Chasing a Grand Illusion, “nuclear weapons do indeed pose a risk to survival for many, but the lack of a nuclear </w:t>
      </w:r>
      <w:r w:rsidRPr="00417B36">
        <w:rPr>
          <w:sz w:val="16"/>
        </w:rPr>
        <w:t>deterrent</w:t>
      </w:r>
      <w:r w:rsidRPr="00280162">
        <w:rPr>
          <w:sz w:val="16"/>
        </w:rPr>
        <w:t xml:space="preserve"> can also be seen as posing a risk to the survival of many.” </w:t>
      </w:r>
      <w:r w:rsidRPr="00417B36">
        <w:rPr>
          <w:rStyle w:val="StyleUnderline"/>
          <w:highlight w:val="cyan"/>
        </w:rPr>
        <w:t>Add</w:t>
      </w:r>
      <w:r w:rsidRPr="00280162">
        <w:rPr>
          <w:rStyle w:val="StyleUnderline"/>
        </w:rPr>
        <w:t xml:space="preserve"> to this</w:t>
      </w:r>
      <w:r w:rsidRPr="00280162">
        <w:rPr>
          <w:sz w:val="16"/>
        </w:rPr>
        <w:t xml:space="preserve"> the </w:t>
      </w:r>
      <w:r w:rsidRPr="00417B36">
        <w:rPr>
          <w:rStyle w:val="Emphasis"/>
          <w:highlight w:val="cyan"/>
        </w:rPr>
        <w:t>difference</w:t>
      </w:r>
      <w:r w:rsidRPr="00417B36">
        <w:rPr>
          <w:rStyle w:val="StyleUnderline"/>
          <w:highlight w:val="cyan"/>
        </w:rPr>
        <w:t xml:space="preserve"> in</w:t>
      </w:r>
      <w:r w:rsidRPr="00280162">
        <w:rPr>
          <w:sz w:val="16"/>
        </w:rPr>
        <w:t xml:space="preserve"> ease of </w:t>
      </w:r>
      <w:r w:rsidRPr="00417B36">
        <w:rPr>
          <w:rStyle w:val="Emphasis"/>
          <w:highlight w:val="cyan"/>
        </w:rPr>
        <w:t>attribution</w:t>
      </w:r>
      <w:r w:rsidRPr="00280162">
        <w:rPr>
          <w:sz w:val="16"/>
        </w:rPr>
        <w:t xml:space="preserve"> between nuclear weapons and biological weapons, and </w:t>
      </w:r>
      <w:r w:rsidRPr="00AA5BC4">
        <w:rPr>
          <w:rStyle w:val="Emphasis"/>
          <w:highlight w:val="cyan"/>
        </w:rPr>
        <w:t>bio</w:t>
      </w:r>
      <w:r w:rsidRPr="00AA5BC4">
        <w:rPr>
          <w:rStyle w:val="StyleUnderline"/>
        </w:rPr>
        <w:t>l</w:t>
      </w:r>
      <w:r w:rsidRPr="00280162">
        <w:rPr>
          <w:rStyle w:val="StyleUnderline"/>
        </w:rPr>
        <w:t xml:space="preserve">ogical </w:t>
      </w:r>
      <w:r w:rsidRPr="00AA5BC4">
        <w:rPr>
          <w:rStyle w:val="Emphasis"/>
          <w:highlight w:val="cyan"/>
        </w:rPr>
        <w:t>weapons</w:t>
      </w:r>
      <w:r w:rsidRPr="00AA5BC4">
        <w:rPr>
          <w:rStyle w:val="StyleUnderline"/>
          <w:highlight w:val="cyan"/>
        </w:rPr>
        <w:t xml:space="preserve"> prove</w:t>
      </w:r>
      <w:r w:rsidRPr="00280162">
        <w:rPr>
          <w:sz w:val="16"/>
        </w:rPr>
        <w:t xml:space="preserve"> a </w:t>
      </w:r>
      <w:r w:rsidRPr="00AA5BC4">
        <w:rPr>
          <w:rStyle w:val="Emphasis"/>
          <w:highlight w:val="cyan"/>
        </w:rPr>
        <w:t>drastically</w:t>
      </w:r>
      <w:r w:rsidRPr="00AA5BC4">
        <w:rPr>
          <w:rStyle w:val="StyleUnderline"/>
          <w:highlight w:val="cyan"/>
        </w:rPr>
        <w:t xml:space="preserve"> more immediate</w:t>
      </w:r>
      <w:r w:rsidRPr="00280162">
        <w:rPr>
          <w:rStyle w:val="StyleUnderline"/>
        </w:rPr>
        <w:t xml:space="preserve"> threat</w:t>
      </w:r>
      <w:r w:rsidRPr="00280162">
        <w:rPr>
          <w:sz w:val="16"/>
        </w:rPr>
        <w:t>.</w:t>
      </w:r>
    </w:p>
    <w:p w14:paraId="44F17D16" w14:textId="77777777" w:rsidR="00911292" w:rsidRDefault="00911292" w:rsidP="00911292">
      <w:pPr>
        <w:pStyle w:val="Heading3"/>
      </w:pPr>
      <w:r>
        <w:t>Link---Federal Workers---2NC</w:t>
      </w:r>
    </w:p>
    <w:p w14:paraId="7F5883BD" w14:textId="77777777" w:rsidR="00911292" w:rsidRPr="00F54B15" w:rsidRDefault="00911292" w:rsidP="00911292">
      <w:pPr>
        <w:pStyle w:val="Heading4"/>
      </w:pPr>
      <w:r>
        <w:t xml:space="preserve">The </w:t>
      </w:r>
      <w:r>
        <w:rPr>
          <w:u w:val="single"/>
        </w:rPr>
        <w:t>majority</w:t>
      </w:r>
      <w:r>
        <w:t xml:space="preserve"> of regulators quit </w:t>
      </w:r>
      <w:r>
        <w:rPr>
          <w:u w:val="single"/>
        </w:rPr>
        <w:t>on the spot</w:t>
      </w:r>
      <w:r>
        <w:t xml:space="preserve">, causing </w:t>
      </w:r>
      <w:r>
        <w:rPr>
          <w:u w:val="single"/>
        </w:rPr>
        <w:t>administrative</w:t>
      </w:r>
      <w:r>
        <w:t xml:space="preserve"> instability AND dissuading </w:t>
      </w:r>
      <w:r>
        <w:rPr>
          <w:u w:val="single"/>
        </w:rPr>
        <w:t>bureaucrats</w:t>
      </w:r>
      <w:r>
        <w:t xml:space="preserve"> from </w:t>
      </w:r>
      <w:r>
        <w:rPr>
          <w:u w:val="single"/>
        </w:rPr>
        <w:t>formulating</w:t>
      </w:r>
      <w:r>
        <w:t xml:space="preserve"> new directives.</w:t>
      </w:r>
    </w:p>
    <w:p w14:paraId="01C2E632" w14:textId="77777777" w:rsidR="00911292" w:rsidRDefault="00911292" w:rsidP="00911292">
      <w:r>
        <w:t>&lt;&lt;FOR REFERENCE&gt;&gt;</w:t>
      </w:r>
    </w:p>
    <w:p w14:paraId="2D05BB4C" w14:textId="77777777" w:rsidR="00911292" w:rsidRPr="00075C99" w:rsidRDefault="00911292" w:rsidP="00911292">
      <w:pPr>
        <w:rPr>
          <w:sz w:val="14"/>
          <w:szCs w:val="20"/>
        </w:rPr>
      </w:pPr>
      <w:r w:rsidRPr="00075C99">
        <w:rPr>
          <w:sz w:val="14"/>
          <w:szCs w:val="20"/>
        </w:rPr>
        <w:t xml:space="preserve">A December 2023 review of research on </w:t>
      </w:r>
      <w:r w:rsidRPr="00075C99">
        <w:rPr>
          <w:rStyle w:val="StyleUnderline"/>
          <w:sz w:val="20"/>
          <w:szCs w:val="20"/>
          <w:highlight w:val="lightGray"/>
        </w:rPr>
        <w:t>the impacts</w:t>
      </w:r>
      <w:r w:rsidRPr="00075C99">
        <w:rPr>
          <w:sz w:val="14"/>
          <w:szCs w:val="20"/>
        </w:rPr>
        <w:t xml:space="preserve"> of greater politicization of public services </w:t>
      </w:r>
      <w:r w:rsidRPr="00075C99">
        <w:rPr>
          <w:rStyle w:val="Emphasis"/>
          <w:sz w:val="20"/>
          <w:szCs w:val="20"/>
          <w:highlight w:val="lightGray"/>
        </w:rPr>
        <w:t>highlight</w:t>
      </w:r>
      <w:r w:rsidRPr="00075C99">
        <w:rPr>
          <w:sz w:val="14"/>
          <w:szCs w:val="20"/>
        </w:rPr>
        <w:t xml:space="preserve">s the </w:t>
      </w:r>
      <w:r w:rsidRPr="00075C99">
        <w:rPr>
          <w:rStyle w:val="StyleUnderline"/>
          <w:sz w:val="20"/>
          <w:szCs w:val="20"/>
        </w:rPr>
        <w:t xml:space="preserve">significant </w:t>
      </w:r>
      <w:r w:rsidRPr="00075C99">
        <w:rPr>
          <w:rStyle w:val="Emphasis"/>
          <w:sz w:val="20"/>
          <w:szCs w:val="20"/>
          <w:highlight w:val="lightGray"/>
        </w:rPr>
        <w:t>adverse</w:t>
      </w:r>
      <w:r w:rsidRPr="00075C99">
        <w:rPr>
          <w:rStyle w:val="StyleUnderline"/>
          <w:sz w:val="20"/>
          <w:szCs w:val="20"/>
          <w:highlight w:val="lightGray"/>
        </w:rPr>
        <w:t xml:space="preserve"> consequences</w:t>
      </w:r>
      <w:r w:rsidRPr="00075C99">
        <w:rPr>
          <w:sz w:val="14"/>
          <w:szCs w:val="20"/>
        </w:rPr>
        <w:t xml:space="preserve"> likely to result from removing civil service protections from policy-influencing employees, </w:t>
      </w:r>
      <w:r w:rsidRPr="00075C99">
        <w:rPr>
          <w:rStyle w:val="StyleUnderline"/>
          <w:sz w:val="20"/>
          <w:szCs w:val="20"/>
        </w:rPr>
        <w:t>including</w:t>
      </w:r>
      <w:r w:rsidRPr="00075C99">
        <w:rPr>
          <w:sz w:val="14"/>
          <w:szCs w:val="20"/>
        </w:rPr>
        <w:t>:</w:t>
      </w:r>
    </w:p>
    <w:p w14:paraId="4FEF0FC1" w14:textId="77777777" w:rsidR="00911292" w:rsidRPr="00075C99" w:rsidRDefault="00911292" w:rsidP="00911292">
      <w:pPr>
        <w:rPr>
          <w:rStyle w:val="StyleUnderline"/>
          <w:sz w:val="20"/>
          <w:szCs w:val="20"/>
        </w:rPr>
      </w:pPr>
      <w:r w:rsidRPr="00075C99">
        <w:rPr>
          <w:rStyle w:val="StyleUnderline"/>
          <w:sz w:val="20"/>
          <w:szCs w:val="20"/>
          <w:highlight w:val="lightGray"/>
        </w:rPr>
        <w:t>Greater</w:t>
      </w:r>
      <w:r w:rsidRPr="00075C99">
        <w:rPr>
          <w:sz w:val="14"/>
          <w:szCs w:val="20"/>
        </w:rPr>
        <w:t xml:space="preserve"> federal </w:t>
      </w:r>
      <w:r w:rsidRPr="00075C99">
        <w:rPr>
          <w:rStyle w:val="StyleUnderline"/>
          <w:sz w:val="20"/>
          <w:szCs w:val="20"/>
        </w:rPr>
        <w:t xml:space="preserve">workforce </w:t>
      </w:r>
      <w:r w:rsidRPr="00075C99">
        <w:rPr>
          <w:rStyle w:val="Emphasis"/>
          <w:sz w:val="20"/>
          <w:szCs w:val="20"/>
          <w:highlight w:val="lightGray"/>
        </w:rPr>
        <w:t>turnover</w:t>
      </w:r>
      <w:r w:rsidRPr="00075C99">
        <w:rPr>
          <w:rStyle w:val="StyleUnderline"/>
          <w:sz w:val="20"/>
          <w:szCs w:val="20"/>
        </w:rPr>
        <w:t>,</w:t>
      </w:r>
      <w:r w:rsidRPr="00075C99">
        <w:rPr>
          <w:sz w:val="14"/>
          <w:szCs w:val="20"/>
        </w:rPr>
        <w:t xml:space="preserve"> with changes in presidential administrations ushering in new cadres of policy-influencing employees, </w:t>
      </w:r>
      <w:r w:rsidRPr="00075C99">
        <w:rPr>
          <w:rStyle w:val="StyleUnderline"/>
          <w:sz w:val="20"/>
          <w:szCs w:val="20"/>
        </w:rPr>
        <w:t>causing</w:t>
      </w:r>
      <w:r w:rsidRPr="00075C99">
        <w:rPr>
          <w:sz w:val="14"/>
          <w:szCs w:val="20"/>
        </w:rPr>
        <w:t xml:space="preserve"> increased </w:t>
      </w:r>
      <w:r w:rsidRPr="00075C99">
        <w:rPr>
          <w:rStyle w:val="Emphasis"/>
          <w:sz w:val="20"/>
          <w:szCs w:val="20"/>
          <w:highlight w:val="lightGray"/>
        </w:rPr>
        <w:t>instability</w:t>
      </w:r>
      <w:r w:rsidRPr="00075C99">
        <w:rPr>
          <w:rStyle w:val="StyleUnderline"/>
          <w:sz w:val="20"/>
          <w:szCs w:val="20"/>
          <w:highlight w:val="lightGray"/>
        </w:rPr>
        <w:t xml:space="preserve"> in</w:t>
      </w:r>
      <w:r w:rsidRPr="00075C99">
        <w:rPr>
          <w:rStyle w:val="StyleUnderline"/>
          <w:sz w:val="20"/>
          <w:szCs w:val="20"/>
        </w:rPr>
        <w:t xml:space="preserve"> agencies’ </w:t>
      </w:r>
      <w:r w:rsidRPr="00075C99">
        <w:rPr>
          <w:rStyle w:val="Emphasis"/>
          <w:sz w:val="20"/>
          <w:szCs w:val="20"/>
          <w:highlight w:val="lightGray"/>
        </w:rPr>
        <w:t>interpretations</w:t>
      </w:r>
      <w:r w:rsidRPr="00075C99">
        <w:rPr>
          <w:rStyle w:val="StyleUnderline"/>
          <w:sz w:val="20"/>
          <w:szCs w:val="20"/>
          <w:highlight w:val="lightGray"/>
        </w:rPr>
        <w:t xml:space="preserve"> and </w:t>
      </w:r>
      <w:r w:rsidRPr="00075C99">
        <w:rPr>
          <w:rStyle w:val="Emphasis"/>
          <w:sz w:val="20"/>
          <w:szCs w:val="20"/>
          <w:highlight w:val="lightGray"/>
        </w:rPr>
        <w:t>implementations</w:t>
      </w:r>
      <w:r w:rsidRPr="00075C99">
        <w:rPr>
          <w:rStyle w:val="StyleUnderline"/>
          <w:sz w:val="20"/>
          <w:szCs w:val="20"/>
        </w:rPr>
        <w:t xml:space="preserve"> of laws;</w:t>
      </w:r>
    </w:p>
    <w:p w14:paraId="213C31FC" w14:textId="77777777" w:rsidR="00911292" w:rsidRPr="00075C99" w:rsidRDefault="00911292" w:rsidP="00911292">
      <w:pPr>
        <w:rPr>
          <w:rStyle w:val="StyleUnderline"/>
          <w:sz w:val="20"/>
          <w:szCs w:val="20"/>
        </w:rPr>
      </w:pPr>
      <w:r w:rsidRPr="00075C99">
        <w:rPr>
          <w:rStyle w:val="StyleUnderline"/>
          <w:sz w:val="20"/>
          <w:szCs w:val="20"/>
          <w:highlight w:val="lightGray"/>
        </w:rPr>
        <w:t>Decline in</w:t>
      </w:r>
      <w:r w:rsidRPr="00A837B9">
        <w:rPr>
          <w:sz w:val="14"/>
          <w:szCs w:val="20"/>
        </w:rPr>
        <w:t xml:space="preserve"> the</w:t>
      </w:r>
      <w:r w:rsidRPr="00075C99">
        <w:rPr>
          <w:sz w:val="14"/>
          <w:szCs w:val="20"/>
        </w:rPr>
        <w:t xml:space="preserve"> institutional history and </w:t>
      </w:r>
      <w:r w:rsidRPr="00075C99">
        <w:rPr>
          <w:rStyle w:val="StyleUnderline"/>
          <w:sz w:val="20"/>
          <w:szCs w:val="20"/>
          <w:highlight w:val="lightGray"/>
        </w:rPr>
        <w:t xml:space="preserve">technical </w:t>
      </w:r>
      <w:r w:rsidRPr="00075C99">
        <w:rPr>
          <w:rStyle w:val="Emphasis"/>
          <w:sz w:val="20"/>
          <w:szCs w:val="20"/>
          <w:highlight w:val="lightGray"/>
        </w:rPr>
        <w:t>expertise</w:t>
      </w:r>
      <w:r w:rsidRPr="00075C99">
        <w:rPr>
          <w:sz w:val="14"/>
          <w:szCs w:val="20"/>
        </w:rPr>
        <w:t xml:space="preserve"> career </w:t>
      </w:r>
      <w:r w:rsidRPr="00075C99">
        <w:rPr>
          <w:rStyle w:val="StyleUnderline"/>
          <w:sz w:val="20"/>
          <w:szCs w:val="20"/>
        </w:rPr>
        <w:t>civil servants develop</w:t>
      </w:r>
      <w:r w:rsidRPr="00075C99">
        <w:rPr>
          <w:sz w:val="14"/>
          <w:szCs w:val="20"/>
        </w:rPr>
        <w:t xml:space="preserve"> and bring to bear </w:t>
      </w:r>
      <w:r w:rsidRPr="00075C99">
        <w:rPr>
          <w:rStyle w:val="StyleUnderline"/>
          <w:sz w:val="20"/>
          <w:szCs w:val="20"/>
          <w:highlight w:val="lightGray"/>
        </w:rPr>
        <w:t xml:space="preserve">in </w:t>
      </w:r>
      <w:r w:rsidRPr="00075C99">
        <w:rPr>
          <w:rStyle w:val="Emphasis"/>
          <w:sz w:val="20"/>
          <w:szCs w:val="20"/>
          <w:highlight w:val="lightGray"/>
        </w:rPr>
        <w:t>formulating policy</w:t>
      </w:r>
      <w:r w:rsidRPr="00075C99">
        <w:rPr>
          <w:rStyle w:val="StyleUnderline"/>
          <w:sz w:val="20"/>
          <w:szCs w:val="20"/>
        </w:rPr>
        <w:t>;</w:t>
      </w:r>
    </w:p>
    <w:p w14:paraId="1D566658" w14:textId="77777777" w:rsidR="00911292" w:rsidRPr="00075C99" w:rsidRDefault="00911292" w:rsidP="00911292">
      <w:pPr>
        <w:rPr>
          <w:sz w:val="14"/>
          <w:szCs w:val="20"/>
        </w:rPr>
      </w:pPr>
      <w:r w:rsidRPr="00075C99">
        <w:rPr>
          <w:sz w:val="14"/>
          <w:szCs w:val="20"/>
        </w:rPr>
        <w:t>Less accountability to Congress regarding the laws that agencies administer; and</w:t>
      </w:r>
    </w:p>
    <w:p w14:paraId="16A0F0A0" w14:textId="77777777" w:rsidR="00911292" w:rsidRPr="00075C99" w:rsidRDefault="00911292" w:rsidP="00911292">
      <w:pPr>
        <w:rPr>
          <w:sz w:val="14"/>
          <w:szCs w:val="20"/>
        </w:rPr>
      </w:pPr>
      <w:r w:rsidRPr="00075C99">
        <w:rPr>
          <w:sz w:val="14"/>
          <w:szCs w:val="20"/>
        </w:rPr>
        <w:t>More opportunities for political favoritism in federal contracting.</w:t>
      </w:r>
    </w:p>
    <w:p w14:paraId="373BD582" w14:textId="77777777" w:rsidR="00911292" w:rsidRDefault="00911292" w:rsidP="00911292">
      <w:pPr>
        <w:rPr>
          <w:sz w:val="14"/>
          <w:szCs w:val="20"/>
        </w:rPr>
      </w:pPr>
      <w:r w:rsidRPr="00075C99">
        <w:rPr>
          <w:sz w:val="14"/>
          <w:szCs w:val="20"/>
        </w:rPr>
        <w:t xml:space="preserve">Federal regulation and policymaking affect many aspects of our lives and every corner of our economy. Federal employees in policy-influencing roles can hone their skills and discharge their duties most faithfully to congressional intent and statutory purpose if they are free from political pressure. But </w:t>
      </w:r>
      <w:r w:rsidRPr="00075C99">
        <w:rPr>
          <w:rStyle w:val="StyleUnderline"/>
          <w:sz w:val="20"/>
          <w:szCs w:val="20"/>
        </w:rPr>
        <w:t xml:space="preserve">federal </w:t>
      </w:r>
      <w:r w:rsidRPr="00075C99">
        <w:rPr>
          <w:rStyle w:val="StyleUnderline"/>
          <w:sz w:val="20"/>
          <w:szCs w:val="20"/>
          <w:highlight w:val="lightGray"/>
        </w:rPr>
        <w:t xml:space="preserve">employees </w:t>
      </w:r>
      <w:r w:rsidRPr="00075C99">
        <w:rPr>
          <w:rStyle w:val="Emphasis"/>
          <w:sz w:val="20"/>
          <w:szCs w:val="20"/>
          <w:highlight w:val="lightGray"/>
        </w:rPr>
        <w:t>stripped</w:t>
      </w:r>
      <w:r w:rsidRPr="00075C99">
        <w:rPr>
          <w:rStyle w:val="StyleUnderline"/>
          <w:sz w:val="20"/>
          <w:szCs w:val="20"/>
          <w:highlight w:val="lightGray"/>
        </w:rPr>
        <w:t xml:space="preserve"> of</w:t>
      </w:r>
      <w:r w:rsidRPr="00075C99">
        <w:rPr>
          <w:rStyle w:val="StyleUnderline"/>
          <w:sz w:val="20"/>
          <w:szCs w:val="20"/>
        </w:rPr>
        <w:t xml:space="preserve"> civil service protections risk being </w:t>
      </w:r>
      <w:r w:rsidRPr="00075C99">
        <w:rPr>
          <w:rStyle w:val="Emphasis"/>
          <w:sz w:val="20"/>
          <w:szCs w:val="20"/>
        </w:rPr>
        <w:t>forced</w:t>
      </w:r>
      <w:r w:rsidRPr="00075C99">
        <w:rPr>
          <w:rStyle w:val="StyleUnderline"/>
          <w:sz w:val="20"/>
          <w:szCs w:val="20"/>
        </w:rPr>
        <w:t xml:space="preserve"> to choose</w:t>
      </w:r>
      <w:r w:rsidRPr="00075C99">
        <w:rPr>
          <w:sz w:val="14"/>
          <w:szCs w:val="20"/>
        </w:rPr>
        <w:t xml:space="preserve"> between doing </w:t>
      </w:r>
      <w:r w:rsidRPr="00075C99">
        <w:rPr>
          <w:rStyle w:val="StyleUnderline"/>
          <w:sz w:val="20"/>
          <w:szCs w:val="20"/>
          <w:highlight w:val="lightGray"/>
        </w:rPr>
        <w:t xml:space="preserve">their </w:t>
      </w:r>
      <w:r w:rsidRPr="00075C99">
        <w:rPr>
          <w:rStyle w:val="Emphasis"/>
          <w:sz w:val="20"/>
          <w:szCs w:val="20"/>
          <w:highlight w:val="lightGray"/>
        </w:rPr>
        <w:t>jobs</w:t>
      </w:r>
      <w:r w:rsidRPr="00075C99">
        <w:rPr>
          <w:sz w:val="14"/>
          <w:szCs w:val="20"/>
        </w:rPr>
        <w:t xml:space="preserve"> consistent with their constitutional oath—</w:t>
      </w:r>
      <w:r w:rsidRPr="00075C99">
        <w:rPr>
          <w:rStyle w:val="StyleUnderline"/>
          <w:sz w:val="20"/>
          <w:szCs w:val="20"/>
        </w:rPr>
        <w:t xml:space="preserve">or toeing a </w:t>
      </w:r>
      <w:r w:rsidRPr="00075C99">
        <w:rPr>
          <w:rStyle w:val="Emphasis"/>
          <w:sz w:val="20"/>
          <w:szCs w:val="20"/>
        </w:rPr>
        <w:t>political line</w:t>
      </w:r>
      <w:r w:rsidRPr="00075C99">
        <w:rPr>
          <w:sz w:val="14"/>
          <w:szCs w:val="20"/>
        </w:rPr>
        <w:t>.</w:t>
      </w:r>
    </w:p>
    <w:p w14:paraId="0D7ABC96" w14:textId="77777777" w:rsidR="00911292" w:rsidRPr="001C386E" w:rsidRDefault="00911292" w:rsidP="00911292">
      <w:pPr>
        <w:pStyle w:val="Heading4"/>
      </w:pPr>
      <w:r>
        <w:rPr>
          <w:u w:val="single"/>
        </w:rPr>
        <w:t>Empirics</w:t>
      </w:r>
      <w:r>
        <w:t xml:space="preserve"> prove. Strong </w:t>
      </w:r>
      <w:r>
        <w:rPr>
          <w:u w:val="single"/>
        </w:rPr>
        <w:t>civil service</w:t>
      </w:r>
      <w:r>
        <w:t xml:space="preserve"> protections underpinned </w:t>
      </w:r>
      <w:r>
        <w:rPr>
          <w:u w:val="single"/>
        </w:rPr>
        <w:t>regulatory autonomy</w:t>
      </w:r>
      <w:r>
        <w:t xml:space="preserve"> in Trump’s </w:t>
      </w:r>
      <w:r>
        <w:rPr>
          <w:u w:val="single"/>
        </w:rPr>
        <w:t>previous term</w:t>
      </w:r>
      <w:r>
        <w:t>---that’s Owens.</w:t>
      </w:r>
    </w:p>
    <w:p w14:paraId="38A19099" w14:textId="77777777" w:rsidR="00911292" w:rsidRPr="00075C99" w:rsidRDefault="00911292" w:rsidP="00911292">
      <w:r>
        <w:t>&lt;&lt;FOR REFERENCE&gt;&gt;</w:t>
      </w:r>
    </w:p>
    <w:p w14:paraId="293509B6" w14:textId="77777777" w:rsidR="00911292" w:rsidRDefault="00911292" w:rsidP="00911292">
      <w:pPr>
        <w:rPr>
          <w:sz w:val="14"/>
          <w:szCs w:val="20"/>
        </w:rPr>
      </w:pPr>
      <w:r w:rsidRPr="00075C99">
        <w:rPr>
          <w:rStyle w:val="StyleUnderline"/>
          <w:sz w:val="20"/>
          <w:szCs w:val="20"/>
          <w:highlight w:val="lightGray"/>
        </w:rPr>
        <w:t xml:space="preserve">The </w:t>
      </w:r>
      <w:r w:rsidRPr="00075C99">
        <w:rPr>
          <w:rStyle w:val="Emphasis"/>
          <w:sz w:val="20"/>
          <w:szCs w:val="20"/>
          <w:highlight w:val="lightGray"/>
        </w:rPr>
        <w:t>F</w:t>
      </w:r>
      <w:r w:rsidRPr="00075C99">
        <w:rPr>
          <w:sz w:val="14"/>
          <w:szCs w:val="20"/>
        </w:rPr>
        <w:t xml:space="preserve">ood and </w:t>
      </w:r>
      <w:r w:rsidRPr="00075C99">
        <w:rPr>
          <w:rStyle w:val="Emphasis"/>
          <w:sz w:val="20"/>
          <w:szCs w:val="20"/>
          <w:highlight w:val="lightGray"/>
        </w:rPr>
        <w:t>D</w:t>
      </w:r>
      <w:r w:rsidRPr="00075C99">
        <w:rPr>
          <w:sz w:val="14"/>
          <w:szCs w:val="20"/>
        </w:rPr>
        <w:t xml:space="preserve">rug </w:t>
      </w:r>
      <w:r w:rsidRPr="00075C99">
        <w:rPr>
          <w:rStyle w:val="Emphasis"/>
          <w:sz w:val="20"/>
          <w:szCs w:val="20"/>
          <w:highlight w:val="lightGray"/>
        </w:rPr>
        <w:t>A</w:t>
      </w:r>
      <w:r w:rsidRPr="00075C99">
        <w:rPr>
          <w:sz w:val="14"/>
          <w:szCs w:val="20"/>
        </w:rPr>
        <w:t xml:space="preserve">dministration (FDA) </w:t>
      </w:r>
      <w:r w:rsidRPr="00075C99">
        <w:rPr>
          <w:rStyle w:val="StyleUnderline"/>
          <w:sz w:val="20"/>
          <w:szCs w:val="20"/>
          <w:highlight w:val="lightGray"/>
        </w:rPr>
        <w:t>ensures</w:t>
      </w:r>
      <w:r w:rsidRPr="00075C99">
        <w:rPr>
          <w:sz w:val="14"/>
          <w:szCs w:val="20"/>
        </w:rPr>
        <w:t xml:space="preserve"> the safety of our food and pharmaceutical supply, and </w:t>
      </w:r>
      <w:r w:rsidRPr="00075C99">
        <w:rPr>
          <w:rStyle w:val="StyleUnderline"/>
          <w:sz w:val="20"/>
          <w:szCs w:val="20"/>
        </w:rPr>
        <w:t>effective</w:t>
      </w:r>
      <w:r w:rsidRPr="00075C99">
        <w:rPr>
          <w:sz w:val="14"/>
          <w:szCs w:val="20"/>
        </w:rPr>
        <w:t xml:space="preserve"> policy and </w:t>
      </w:r>
      <w:r w:rsidRPr="00075C99">
        <w:rPr>
          <w:rStyle w:val="Emphasis"/>
          <w:sz w:val="20"/>
          <w:szCs w:val="20"/>
          <w:highlight w:val="lightGray"/>
        </w:rPr>
        <w:t>regulation</w:t>
      </w:r>
      <w:r w:rsidRPr="00075C99">
        <w:rPr>
          <w:sz w:val="14"/>
          <w:szCs w:val="20"/>
        </w:rPr>
        <w:t xml:space="preserve"> in both areas depend on deeply informed expertise backed by strong science. </w:t>
      </w:r>
      <w:r w:rsidRPr="00075C99">
        <w:rPr>
          <w:rStyle w:val="StyleUnderline"/>
          <w:sz w:val="20"/>
          <w:szCs w:val="20"/>
          <w:highlight w:val="lightGray"/>
        </w:rPr>
        <w:t xml:space="preserve">In the </w:t>
      </w:r>
      <w:r w:rsidRPr="00075C99">
        <w:rPr>
          <w:rStyle w:val="Emphasis"/>
          <w:sz w:val="20"/>
          <w:szCs w:val="20"/>
          <w:highlight w:val="lightGray"/>
        </w:rPr>
        <w:t>first</w:t>
      </w:r>
      <w:r w:rsidRPr="00075C99">
        <w:rPr>
          <w:rStyle w:val="StyleUnderline"/>
          <w:sz w:val="20"/>
          <w:szCs w:val="20"/>
        </w:rPr>
        <w:t xml:space="preserve"> Trump </w:t>
      </w:r>
      <w:r w:rsidRPr="00075C99">
        <w:rPr>
          <w:rStyle w:val="StyleUnderline"/>
          <w:sz w:val="20"/>
          <w:szCs w:val="20"/>
          <w:highlight w:val="lightGray"/>
        </w:rPr>
        <w:t>administration, with</w:t>
      </w:r>
      <w:r w:rsidRPr="00075C99">
        <w:rPr>
          <w:rStyle w:val="StyleUnderline"/>
          <w:sz w:val="20"/>
          <w:szCs w:val="20"/>
        </w:rPr>
        <w:t xml:space="preserve"> full </w:t>
      </w:r>
      <w:r w:rsidRPr="00075C99">
        <w:rPr>
          <w:rStyle w:val="Emphasis"/>
          <w:sz w:val="20"/>
          <w:szCs w:val="20"/>
          <w:highlight w:val="lightGray"/>
        </w:rPr>
        <w:t>civil service</w:t>
      </w:r>
      <w:r w:rsidRPr="00075C99">
        <w:rPr>
          <w:rStyle w:val="StyleUnderline"/>
          <w:sz w:val="20"/>
          <w:szCs w:val="20"/>
          <w:highlight w:val="lightGray"/>
        </w:rPr>
        <w:t xml:space="preserve"> protections</w:t>
      </w:r>
      <w:r w:rsidRPr="00075C99">
        <w:rPr>
          <w:sz w:val="14"/>
          <w:szCs w:val="20"/>
        </w:rPr>
        <w:t xml:space="preserve"> in place for career employees, </w:t>
      </w:r>
      <w:r w:rsidRPr="00075C99">
        <w:rPr>
          <w:rStyle w:val="StyleUnderline"/>
          <w:sz w:val="20"/>
          <w:szCs w:val="20"/>
          <w:highlight w:val="lightGray"/>
        </w:rPr>
        <w:t>the FDA’s</w:t>
      </w:r>
      <w:r w:rsidRPr="00075C99">
        <w:rPr>
          <w:sz w:val="14"/>
          <w:szCs w:val="20"/>
        </w:rPr>
        <w:t xml:space="preserve"> science-based </w:t>
      </w:r>
      <w:r w:rsidRPr="00075C99">
        <w:rPr>
          <w:rStyle w:val="Emphasis"/>
          <w:sz w:val="20"/>
          <w:szCs w:val="20"/>
          <w:highlight w:val="lightGray"/>
        </w:rPr>
        <w:t>research</w:t>
      </w:r>
      <w:r w:rsidRPr="00075C99">
        <w:rPr>
          <w:rStyle w:val="StyleUnderline"/>
          <w:sz w:val="20"/>
          <w:szCs w:val="20"/>
        </w:rPr>
        <w:t xml:space="preserve"> and approval </w:t>
      </w:r>
      <w:r w:rsidRPr="00075C99">
        <w:rPr>
          <w:rStyle w:val="Emphasis"/>
          <w:sz w:val="20"/>
          <w:szCs w:val="20"/>
          <w:highlight w:val="lightGray"/>
        </w:rPr>
        <w:t>process</w:t>
      </w:r>
      <w:r w:rsidRPr="00075C99">
        <w:rPr>
          <w:sz w:val="14"/>
          <w:szCs w:val="20"/>
        </w:rPr>
        <w:t xml:space="preserve"> for COVID-19 vaccines </w:t>
      </w:r>
      <w:r w:rsidRPr="00075C99">
        <w:rPr>
          <w:rStyle w:val="StyleUnderline"/>
          <w:sz w:val="20"/>
          <w:szCs w:val="20"/>
          <w:highlight w:val="lightGray"/>
        </w:rPr>
        <w:t>moved</w:t>
      </w:r>
      <w:r w:rsidRPr="00075C99">
        <w:rPr>
          <w:sz w:val="14"/>
          <w:szCs w:val="20"/>
        </w:rPr>
        <w:t xml:space="preserve"> on a </w:t>
      </w:r>
      <w:r w:rsidRPr="00075C99">
        <w:rPr>
          <w:rStyle w:val="StyleUnderline"/>
          <w:sz w:val="20"/>
          <w:szCs w:val="20"/>
        </w:rPr>
        <w:t xml:space="preserve">remarkably </w:t>
      </w:r>
      <w:r w:rsidRPr="00075C99">
        <w:rPr>
          <w:rStyle w:val="Emphasis"/>
          <w:sz w:val="20"/>
          <w:szCs w:val="20"/>
          <w:highlight w:val="lightGray"/>
        </w:rPr>
        <w:t>fast</w:t>
      </w:r>
      <w:r w:rsidRPr="00075C99">
        <w:rPr>
          <w:sz w:val="14"/>
          <w:szCs w:val="20"/>
        </w:rPr>
        <w:t xml:space="preserve"> track and saved untold numbers of lives. </w:t>
      </w:r>
      <w:r w:rsidRPr="00075C99">
        <w:rPr>
          <w:rStyle w:val="StyleUnderline"/>
          <w:sz w:val="20"/>
          <w:szCs w:val="20"/>
          <w:highlight w:val="lightGray"/>
        </w:rPr>
        <w:t xml:space="preserve">But </w:t>
      </w:r>
      <w:r w:rsidRPr="00075C99">
        <w:rPr>
          <w:rStyle w:val="Emphasis"/>
          <w:sz w:val="20"/>
          <w:szCs w:val="20"/>
          <w:highlight w:val="lightGray"/>
        </w:rPr>
        <w:t>swapping</w:t>
      </w:r>
      <w:r w:rsidRPr="00075C99">
        <w:rPr>
          <w:sz w:val="14"/>
          <w:szCs w:val="20"/>
        </w:rPr>
        <w:t xml:space="preserve"> highly skilled nonpartisan </w:t>
      </w:r>
      <w:r w:rsidRPr="00075C99">
        <w:rPr>
          <w:rStyle w:val="StyleUnderline"/>
          <w:sz w:val="20"/>
          <w:szCs w:val="20"/>
        </w:rPr>
        <w:t>civil servants</w:t>
      </w:r>
      <w:r w:rsidRPr="00075C99">
        <w:rPr>
          <w:sz w:val="14"/>
          <w:szCs w:val="20"/>
        </w:rPr>
        <w:t xml:space="preserve"> with people chosen largely based on political alignment </w:t>
      </w:r>
      <w:r w:rsidRPr="00075C99">
        <w:rPr>
          <w:rStyle w:val="StyleUnderline"/>
          <w:sz w:val="20"/>
          <w:szCs w:val="20"/>
          <w:highlight w:val="lightGray"/>
        </w:rPr>
        <w:t>threatens</w:t>
      </w:r>
      <w:r w:rsidRPr="00075C99">
        <w:rPr>
          <w:sz w:val="14"/>
          <w:szCs w:val="20"/>
        </w:rPr>
        <w:t xml:space="preserve"> the nation’s </w:t>
      </w:r>
      <w:r w:rsidRPr="00075C99">
        <w:rPr>
          <w:rStyle w:val="Emphasis"/>
          <w:sz w:val="20"/>
          <w:szCs w:val="20"/>
          <w:highlight w:val="lightGray"/>
        </w:rPr>
        <w:t>ability</w:t>
      </w:r>
      <w:r w:rsidRPr="00075C99">
        <w:rPr>
          <w:rStyle w:val="StyleUnderline"/>
          <w:sz w:val="20"/>
          <w:szCs w:val="20"/>
          <w:highlight w:val="lightGray"/>
        </w:rPr>
        <w:t xml:space="preserve"> to respond</w:t>
      </w:r>
      <w:r w:rsidRPr="00075C99">
        <w:rPr>
          <w:sz w:val="14"/>
          <w:szCs w:val="20"/>
        </w:rPr>
        <w:t xml:space="preserve"> quickly and effectively to the next pandemic or other crises. </w:t>
      </w:r>
    </w:p>
    <w:p w14:paraId="72C25392" w14:textId="77777777" w:rsidR="00911292" w:rsidRPr="00F57F09" w:rsidRDefault="00911292" w:rsidP="00911292">
      <w:pPr>
        <w:pStyle w:val="Heading4"/>
      </w:pPr>
      <w:r>
        <w:t xml:space="preserve">Specialist </w:t>
      </w:r>
      <w:r>
        <w:rPr>
          <w:u w:val="single"/>
        </w:rPr>
        <w:t>AI regulators</w:t>
      </w:r>
      <w:r>
        <w:t xml:space="preserve"> will </w:t>
      </w:r>
      <w:r>
        <w:rPr>
          <w:u w:val="single"/>
        </w:rPr>
        <w:t>quit</w:t>
      </w:r>
      <w:r>
        <w:t xml:space="preserve"> OR be entirely </w:t>
      </w:r>
      <w:r>
        <w:rPr>
          <w:u w:val="single"/>
        </w:rPr>
        <w:t>hollowed out</w:t>
      </w:r>
      <w:r>
        <w:t>.</w:t>
      </w:r>
    </w:p>
    <w:p w14:paraId="240CFAAE" w14:textId="77777777" w:rsidR="00911292" w:rsidRPr="00F1585E" w:rsidRDefault="00911292" w:rsidP="00911292">
      <w:r w:rsidRPr="003438C5">
        <w:rPr>
          <w:rStyle w:val="Style13ptBold"/>
        </w:rPr>
        <w:t>Jewett ’25</w:t>
      </w:r>
      <w:r>
        <w:t xml:space="preserve"> [Christina; February 21; FDA reporter; New York Times, “</w:t>
      </w:r>
      <w:r w:rsidRPr="00D0356D">
        <w:t>F.D.A. Firings Decimated Teams Reviewing A.I. and Food Safety</w:t>
      </w:r>
      <w:r>
        <w:t xml:space="preserve">,” </w:t>
      </w:r>
      <w:r w:rsidRPr="00105FBA">
        <w:t>https://www.nytimes.com/2025/02/21/health/fda-trump-layoffs-device-and-food-safety.html</w:t>
      </w:r>
      <w:r>
        <w:t>]</w:t>
      </w:r>
    </w:p>
    <w:p w14:paraId="20F9BB9B" w14:textId="77777777" w:rsidR="00911292" w:rsidRPr="000E0BAE" w:rsidRDefault="00911292" w:rsidP="00911292">
      <w:pPr>
        <w:rPr>
          <w:sz w:val="16"/>
        </w:rPr>
      </w:pPr>
      <w:r w:rsidRPr="00822AD4">
        <w:rPr>
          <w:rStyle w:val="StyleUnderline"/>
        </w:rPr>
        <w:t xml:space="preserve">Trying </w:t>
      </w:r>
      <w:r w:rsidRPr="0021250F">
        <w:rPr>
          <w:rStyle w:val="StyleUnderline"/>
          <w:highlight w:val="cyan"/>
        </w:rPr>
        <w:t xml:space="preserve">to </w:t>
      </w:r>
      <w:r w:rsidRPr="0021250F">
        <w:rPr>
          <w:rStyle w:val="Emphasis"/>
          <w:highlight w:val="cyan"/>
        </w:rPr>
        <w:t>keep up</w:t>
      </w:r>
      <w:r w:rsidRPr="0021250F">
        <w:rPr>
          <w:rStyle w:val="StyleUnderline"/>
          <w:highlight w:val="cyan"/>
        </w:rPr>
        <w:t xml:space="preserve"> with</w:t>
      </w:r>
      <w:r w:rsidRPr="000E0BAE">
        <w:rPr>
          <w:sz w:val="16"/>
        </w:rPr>
        <w:t xml:space="preserve"> breakneck </w:t>
      </w:r>
      <w:r w:rsidRPr="009C19D5">
        <w:rPr>
          <w:rStyle w:val="StyleUnderline"/>
        </w:rPr>
        <w:t>advances</w:t>
      </w:r>
      <w:r w:rsidRPr="00822AD4">
        <w:rPr>
          <w:rStyle w:val="StyleUnderline"/>
        </w:rPr>
        <w:t xml:space="preserve"> in </w:t>
      </w:r>
      <w:r w:rsidRPr="0021250F">
        <w:rPr>
          <w:rStyle w:val="Emphasis"/>
          <w:highlight w:val="cyan"/>
        </w:rPr>
        <w:t>med</w:t>
      </w:r>
      <w:r w:rsidRPr="000E0BAE">
        <w:rPr>
          <w:sz w:val="16"/>
        </w:rPr>
        <w:t xml:space="preserve">ical </w:t>
      </w:r>
      <w:r w:rsidRPr="0021250F">
        <w:rPr>
          <w:rStyle w:val="Emphasis"/>
          <w:highlight w:val="cyan"/>
        </w:rPr>
        <w:t>tech</w:t>
      </w:r>
      <w:r w:rsidRPr="0021250F">
        <w:rPr>
          <w:sz w:val="16"/>
          <w:szCs w:val="16"/>
        </w:rPr>
        <w:t>n</w:t>
      </w:r>
      <w:r w:rsidRPr="0021250F">
        <w:rPr>
          <w:sz w:val="16"/>
        </w:rPr>
        <w:t>ology</w:t>
      </w:r>
      <w:r w:rsidRPr="000E0BAE">
        <w:rPr>
          <w:sz w:val="16"/>
        </w:rPr>
        <w:t xml:space="preserve"> and the demands of a public troubled by additives like food dyes, the agency </w:t>
      </w:r>
      <w:r w:rsidRPr="006F0703">
        <w:rPr>
          <w:rStyle w:val="StyleUnderline"/>
          <w:highlight w:val="cyan"/>
        </w:rPr>
        <w:t xml:space="preserve">enticed scores </w:t>
      </w:r>
      <w:r w:rsidRPr="00E2615F">
        <w:rPr>
          <w:rStyle w:val="StyleUnderline"/>
          <w:highlight w:val="cyan"/>
        </w:rPr>
        <w:t>of</w:t>
      </w:r>
      <w:r w:rsidRPr="000E0BAE">
        <w:rPr>
          <w:sz w:val="16"/>
        </w:rPr>
        <w:t xml:space="preserve"> midcareer </w:t>
      </w:r>
      <w:r w:rsidRPr="006F0703">
        <w:rPr>
          <w:rStyle w:val="Emphasis"/>
          <w:highlight w:val="cyan"/>
        </w:rPr>
        <w:t>specialists</w:t>
      </w:r>
      <w:r w:rsidRPr="009A324A">
        <w:rPr>
          <w:rStyle w:val="StyleUnderline"/>
        </w:rPr>
        <w:t xml:space="preserve"> with remote </w:t>
      </w:r>
      <w:r w:rsidRPr="009C19D5">
        <w:rPr>
          <w:rStyle w:val="Emphasis"/>
        </w:rPr>
        <w:t>roles</w:t>
      </w:r>
      <w:r w:rsidRPr="000E0BAE">
        <w:rPr>
          <w:sz w:val="16"/>
        </w:rPr>
        <w:t xml:space="preserve"> and the chance to make a difference in their fields.</w:t>
      </w:r>
    </w:p>
    <w:p w14:paraId="279EED58" w14:textId="77777777" w:rsidR="00911292" w:rsidRPr="000E0BAE" w:rsidRDefault="00911292" w:rsidP="00911292">
      <w:pPr>
        <w:rPr>
          <w:sz w:val="16"/>
        </w:rPr>
      </w:pPr>
      <w:r w:rsidRPr="006F0703">
        <w:rPr>
          <w:rStyle w:val="StyleUnderline"/>
          <w:highlight w:val="cyan"/>
        </w:rPr>
        <w:t xml:space="preserve">In </w:t>
      </w:r>
      <w:r w:rsidRPr="006F0703">
        <w:rPr>
          <w:rStyle w:val="Emphasis"/>
          <w:highlight w:val="cyan"/>
        </w:rPr>
        <w:t>one weekend</w:t>
      </w:r>
      <w:r w:rsidRPr="000E0BAE">
        <w:rPr>
          <w:sz w:val="16"/>
        </w:rPr>
        <w:t xml:space="preserve"> of mass firings across the F.D.A., much of </w:t>
      </w:r>
      <w:r w:rsidRPr="006F0703">
        <w:rPr>
          <w:rStyle w:val="StyleUnderline"/>
          <w:highlight w:val="cyan"/>
        </w:rPr>
        <w:t>that</w:t>
      </w:r>
      <w:r w:rsidRPr="009A324A">
        <w:rPr>
          <w:rStyle w:val="StyleUnderline"/>
        </w:rPr>
        <w:t xml:space="preserve"> effort </w:t>
      </w:r>
      <w:r w:rsidRPr="006F0703">
        <w:rPr>
          <w:rStyle w:val="StyleUnderline"/>
          <w:highlight w:val="cyan"/>
        </w:rPr>
        <w:t xml:space="preserve">was </w:t>
      </w:r>
      <w:r w:rsidRPr="006F0703">
        <w:rPr>
          <w:rStyle w:val="Emphasis"/>
          <w:highlight w:val="cyan"/>
        </w:rPr>
        <w:t>gone</w:t>
      </w:r>
      <w:r w:rsidRPr="000E0BAE">
        <w:rPr>
          <w:sz w:val="16"/>
        </w:rPr>
        <w:t xml:space="preserve">. Most baffling to many were the firings of </w:t>
      </w:r>
      <w:r w:rsidRPr="0094760D">
        <w:rPr>
          <w:rStyle w:val="StyleUnderline"/>
        </w:rPr>
        <w:t>hundreds</w:t>
      </w:r>
      <w:r w:rsidRPr="000E0BAE">
        <w:rPr>
          <w:sz w:val="16"/>
        </w:rPr>
        <w:t xml:space="preserve"> whose </w:t>
      </w:r>
      <w:r w:rsidRPr="009C19D5">
        <w:rPr>
          <w:rStyle w:val="Emphasis"/>
        </w:rPr>
        <w:t>jobs</w:t>
      </w:r>
      <w:r w:rsidRPr="000E0BAE">
        <w:rPr>
          <w:sz w:val="16"/>
        </w:rPr>
        <w:t xml:space="preserve"> were not funded by taxpayers. Their positions </w:t>
      </w:r>
      <w:r w:rsidRPr="00DE126A">
        <w:rPr>
          <w:rStyle w:val="StyleUnderline"/>
        </w:rPr>
        <w:t xml:space="preserve">were financed through congressionally approved </w:t>
      </w:r>
      <w:r w:rsidRPr="00B16B02">
        <w:rPr>
          <w:rStyle w:val="Emphasis"/>
        </w:rPr>
        <w:t>agreements</w:t>
      </w:r>
      <w:r w:rsidRPr="000E0BAE">
        <w:rPr>
          <w:sz w:val="16"/>
        </w:rPr>
        <w:t xml:space="preserve"> that routed fees from the drug, medical device and tobacco industries to the agency.</w:t>
      </w:r>
    </w:p>
    <w:p w14:paraId="1704201D" w14:textId="77777777" w:rsidR="00911292" w:rsidRPr="000E0BAE" w:rsidRDefault="00911292" w:rsidP="00911292">
      <w:pPr>
        <w:rPr>
          <w:sz w:val="16"/>
        </w:rPr>
      </w:pPr>
      <w:r w:rsidRPr="000E0BAE">
        <w:rPr>
          <w:sz w:val="16"/>
        </w:rPr>
        <w:t xml:space="preserve">Known as user fees, </w:t>
      </w:r>
      <w:r w:rsidRPr="002C485D">
        <w:rPr>
          <w:rStyle w:val="StyleUnderline"/>
        </w:rPr>
        <w:t xml:space="preserve">the money provides adequate </w:t>
      </w:r>
      <w:r w:rsidRPr="006F0703">
        <w:rPr>
          <w:rStyle w:val="Emphasis"/>
          <w:highlight w:val="cyan"/>
        </w:rPr>
        <w:t>staffing</w:t>
      </w:r>
      <w:r w:rsidRPr="006F0703">
        <w:rPr>
          <w:rStyle w:val="StyleUnderline"/>
          <w:highlight w:val="cyan"/>
        </w:rPr>
        <w:t xml:space="preserve"> for </w:t>
      </w:r>
      <w:r w:rsidRPr="006F0703">
        <w:rPr>
          <w:rStyle w:val="Emphasis"/>
          <w:highlight w:val="cyan"/>
        </w:rPr>
        <w:t>reviews</w:t>
      </w:r>
      <w:r w:rsidRPr="006F0703">
        <w:rPr>
          <w:rStyle w:val="StyleUnderline"/>
          <w:highlight w:val="cyan"/>
        </w:rPr>
        <w:t xml:space="preserve"> of</w:t>
      </w:r>
      <w:r w:rsidRPr="002C485D">
        <w:rPr>
          <w:rStyle w:val="StyleUnderline"/>
        </w:rPr>
        <w:t xml:space="preserve"> myriad </w:t>
      </w:r>
      <w:r w:rsidRPr="006F0703">
        <w:rPr>
          <w:rStyle w:val="StyleUnderline"/>
          <w:highlight w:val="cyan"/>
        </w:rPr>
        <w:t>products</w:t>
      </w:r>
      <w:r w:rsidRPr="000E0BAE">
        <w:rPr>
          <w:sz w:val="16"/>
        </w:rPr>
        <w:t>. While criticized by some, including the nation’s new health secretary, Robert F. Kennedy Jr., as a corrupting force on the agency, the industry funds are also widely viewed as indispensable: They now account for nearly half of the agency’s $7.2 billion budget.</w:t>
      </w:r>
    </w:p>
    <w:p w14:paraId="1450B588" w14:textId="77777777" w:rsidR="00911292" w:rsidRPr="000E0BAE" w:rsidRDefault="00911292" w:rsidP="00911292">
      <w:pPr>
        <w:rPr>
          <w:sz w:val="16"/>
        </w:rPr>
      </w:pPr>
      <w:r w:rsidRPr="000E0BAE">
        <w:rPr>
          <w:sz w:val="16"/>
        </w:rPr>
        <w:t xml:space="preserve">Though </w:t>
      </w:r>
      <w:r w:rsidRPr="00446564">
        <w:rPr>
          <w:rStyle w:val="StyleUnderline"/>
        </w:rPr>
        <w:t>the F.D.A</w:t>
      </w:r>
      <w:r w:rsidRPr="000E0BAE">
        <w:rPr>
          <w:sz w:val="16"/>
        </w:rPr>
        <w:t xml:space="preserve">. is believed to have </w:t>
      </w:r>
      <w:r w:rsidRPr="00446564">
        <w:rPr>
          <w:rStyle w:val="StyleUnderline"/>
        </w:rPr>
        <w:t>lost</w:t>
      </w:r>
      <w:r w:rsidRPr="000E0BAE">
        <w:rPr>
          <w:sz w:val="16"/>
        </w:rPr>
        <w:t xml:space="preserve"> about 700 of its 18,000 </w:t>
      </w:r>
      <w:r w:rsidRPr="00771303">
        <w:rPr>
          <w:rStyle w:val="Emphasis"/>
        </w:rPr>
        <w:t>employees</w:t>
      </w:r>
      <w:r w:rsidRPr="000E0BAE">
        <w:rPr>
          <w:sz w:val="16"/>
        </w:rPr>
        <w:t xml:space="preserve">, some </w:t>
      </w:r>
      <w:r w:rsidRPr="00C31694">
        <w:rPr>
          <w:rStyle w:val="StyleUnderline"/>
          <w:highlight w:val="cyan"/>
        </w:rPr>
        <w:t>cuts hit</w:t>
      </w:r>
      <w:r w:rsidRPr="00FC3400">
        <w:rPr>
          <w:rStyle w:val="StyleUnderline"/>
        </w:rPr>
        <w:t xml:space="preserve"> small </w:t>
      </w:r>
      <w:r w:rsidRPr="00C31694">
        <w:rPr>
          <w:rStyle w:val="StyleUnderline"/>
          <w:highlight w:val="cyan"/>
        </w:rPr>
        <w:t xml:space="preserve">teams so </w:t>
      </w:r>
      <w:r w:rsidRPr="00C31694">
        <w:rPr>
          <w:rStyle w:val="Emphasis"/>
          <w:highlight w:val="cyan"/>
        </w:rPr>
        <w:t>deeply</w:t>
      </w:r>
      <w:r w:rsidRPr="00FC3400">
        <w:rPr>
          <w:rStyle w:val="StyleUnderline"/>
        </w:rPr>
        <w:t xml:space="preserve"> that staff </w:t>
      </w:r>
      <w:r w:rsidRPr="00C31694">
        <w:rPr>
          <w:rStyle w:val="StyleUnderline"/>
          <w:highlight w:val="cyan"/>
        </w:rPr>
        <w:t>members believe</w:t>
      </w:r>
      <w:r w:rsidRPr="000E0BAE">
        <w:rPr>
          <w:sz w:val="16"/>
        </w:rPr>
        <w:t xml:space="preserve"> the </w:t>
      </w:r>
      <w:r w:rsidRPr="00C31694">
        <w:rPr>
          <w:rStyle w:val="Emphasis"/>
          <w:highlight w:val="cyan"/>
        </w:rPr>
        <w:t>safety</w:t>
      </w:r>
      <w:r w:rsidRPr="000E0BAE">
        <w:rPr>
          <w:sz w:val="16"/>
        </w:rPr>
        <w:t xml:space="preserve"> of some medical devices </w:t>
      </w:r>
      <w:r w:rsidRPr="00C31694">
        <w:rPr>
          <w:rStyle w:val="StyleUnderline"/>
          <w:highlight w:val="cyan"/>
        </w:rPr>
        <w:t xml:space="preserve">could be </w:t>
      </w:r>
      <w:r w:rsidRPr="00C31694">
        <w:rPr>
          <w:rStyle w:val="Emphasis"/>
          <w:highlight w:val="cyan"/>
        </w:rPr>
        <w:t>compromised</w:t>
      </w:r>
      <w:r w:rsidRPr="000E0BAE">
        <w:rPr>
          <w:sz w:val="16"/>
        </w:rPr>
        <w:t>.</w:t>
      </w:r>
    </w:p>
    <w:p w14:paraId="7750D056" w14:textId="77777777" w:rsidR="00911292" w:rsidRPr="000E0BAE" w:rsidRDefault="00911292" w:rsidP="00911292">
      <w:pPr>
        <w:rPr>
          <w:sz w:val="16"/>
        </w:rPr>
      </w:pPr>
      <w:r w:rsidRPr="000E0BAE">
        <w:rPr>
          <w:sz w:val="16"/>
        </w:rPr>
        <w:t xml:space="preserve">Among </w:t>
      </w:r>
      <w:r w:rsidRPr="00C31694">
        <w:rPr>
          <w:rStyle w:val="StyleUnderline"/>
          <w:highlight w:val="cyan"/>
        </w:rPr>
        <w:t>the layoffs</w:t>
      </w:r>
      <w:r w:rsidRPr="000E0BAE">
        <w:rPr>
          <w:sz w:val="16"/>
        </w:rPr>
        <w:t xml:space="preserve"> were scientists supported by the fees who monitor whether tests pick up ever-evolving pathogens, including those that cause bird flu and Covid. They </w:t>
      </w:r>
      <w:r w:rsidRPr="00C31694">
        <w:rPr>
          <w:rStyle w:val="Emphasis"/>
          <w:highlight w:val="cyan"/>
        </w:rPr>
        <w:t>hobbled</w:t>
      </w:r>
      <w:r w:rsidRPr="00C31694">
        <w:rPr>
          <w:rStyle w:val="StyleUnderline"/>
          <w:highlight w:val="cyan"/>
        </w:rPr>
        <w:t xml:space="preserve"> teams that evaluate</w:t>
      </w:r>
      <w:r w:rsidRPr="000E0BAE">
        <w:rPr>
          <w:sz w:val="16"/>
        </w:rPr>
        <w:t xml:space="preserve"> the safety of medical devices like surgical staplers, new systems for diabetes control and </w:t>
      </w:r>
      <w:r w:rsidRPr="00C31694">
        <w:rPr>
          <w:rStyle w:val="Emphasis"/>
          <w:highlight w:val="cyan"/>
        </w:rPr>
        <w:t>A.I.</w:t>
      </w:r>
      <w:r w:rsidRPr="00CE6D25">
        <w:rPr>
          <w:rStyle w:val="StyleUnderline"/>
        </w:rPr>
        <w:t xml:space="preserve"> software programs</w:t>
      </w:r>
      <w:r w:rsidRPr="000E0BAE">
        <w:rPr>
          <w:sz w:val="16"/>
        </w:rPr>
        <w:t xml:space="preserve"> that scan millions of M.R.I.s and other images to detect cancer beyond the human eye. The cuts also eliminated positions for employees who have played a role in assessing the brain-implant technology in Elon Musk’s Neuralink devices.</w:t>
      </w:r>
    </w:p>
    <w:p w14:paraId="72555A57" w14:textId="77777777" w:rsidR="00911292" w:rsidRPr="000E0BAE" w:rsidRDefault="00911292" w:rsidP="00911292">
      <w:pPr>
        <w:rPr>
          <w:sz w:val="16"/>
        </w:rPr>
      </w:pPr>
      <w:r w:rsidRPr="00C31694">
        <w:rPr>
          <w:rStyle w:val="StyleUnderline"/>
          <w:highlight w:val="cyan"/>
        </w:rPr>
        <w:t>The layoffs affected so many</w:t>
      </w:r>
      <w:r w:rsidRPr="00360AC3">
        <w:rPr>
          <w:rStyle w:val="StyleUnderline"/>
        </w:rPr>
        <w:t xml:space="preserve"> key </w:t>
      </w:r>
      <w:r w:rsidRPr="00C31694">
        <w:rPr>
          <w:rStyle w:val="Emphasis"/>
          <w:highlight w:val="cyan"/>
        </w:rPr>
        <w:t>experts</w:t>
      </w:r>
      <w:r w:rsidRPr="000E0BAE">
        <w:rPr>
          <w:sz w:val="16"/>
        </w:rPr>
        <w:t xml:space="preserve"> that </w:t>
      </w:r>
      <w:r w:rsidRPr="00C31694">
        <w:rPr>
          <w:rStyle w:val="StyleUnderline"/>
          <w:highlight w:val="cyan"/>
        </w:rPr>
        <w:t>a major</w:t>
      </w:r>
      <w:r w:rsidRPr="000E0BAE">
        <w:rPr>
          <w:sz w:val="16"/>
        </w:rPr>
        <w:t xml:space="preserve"> medical device trade </w:t>
      </w:r>
      <w:r w:rsidRPr="00C31694">
        <w:rPr>
          <w:rStyle w:val="Emphasis"/>
          <w:highlight w:val="cyan"/>
        </w:rPr>
        <w:t>group</w:t>
      </w:r>
      <w:r w:rsidRPr="000E0BAE">
        <w:rPr>
          <w:sz w:val="16"/>
        </w:rPr>
        <w:t xml:space="preserve"> has </w:t>
      </w:r>
      <w:r w:rsidRPr="00C31694">
        <w:rPr>
          <w:rStyle w:val="StyleUnderline"/>
          <w:highlight w:val="cyan"/>
        </w:rPr>
        <w:t>requested</w:t>
      </w:r>
      <w:r w:rsidRPr="000E0BAE">
        <w:rPr>
          <w:sz w:val="16"/>
        </w:rPr>
        <w:t xml:space="preserve"> that the </w:t>
      </w:r>
      <w:r w:rsidRPr="00C31694">
        <w:rPr>
          <w:rStyle w:val="StyleUnderline"/>
          <w:highlight w:val="cyan"/>
        </w:rPr>
        <w:t>Trump</w:t>
      </w:r>
      <w:r w:rsidRPr="000E0BAE">
        <w:rPr>
          <w:sz w:val="16"/>
        </w:rPr>
        <w:t xml:space="preserve"> administration </w:t>
      </w:r>
      <w:r w:rsidRPr="00C31694">
        <w:rPr>
          <w:rStyle w:val="Emphasis"/>
          <w:highlight w:val="cyan"/>
        </w:rPr>
        <w:t>reconsider</w:t>
      </w:r>
      <w:r w:rsidRPr="00A03A77">
        <w:rPr>
          <w:rStyle w:val="StyleUnderline"/>
        </w:rPr>
        <w:t xml:space="preserve"> the</w:t>
      </w:r>
      <w:r w:rsidRPr="000E0BAE">
        <w:rPr>
          <w:sz w:val="16"/>
        </w:rPr>
        <w:t xml:space="preserve"> job </w:t>
      </w:r>
      <w:r w:rsidRPr="00A03A77">
        <w:rPr>
          <w:rStyle w:val="StyleUnderline"/>
        </w:rPr>
        <w:t>cuts</w:t>
      </w:r>
      <w:r w:rsidRPr="000E0BAE">
        <w:rPr>
          <w:sz w:val="16"/>
        </w:rPr>
        <w:t>.</w:t>
      </w:r>
    </w:p>
    <w:p w14:paraId="4F77B969" w14:textId="77777777" w:rsidR="00911292" w:rsidRPr="000E0BAE" w:rsidRDefault="00911292" w:rsidP="00911292">
      <w:pPr>
        <w:rPr>
          <w:sz w:val="16"/>
        </w:rPr>
      </w:pPr>
      <w:r w:rsidRPr="000E0BAE">
        <w:rPr>
          <w:sz w:val="16"/>
        </w:rPr>
        <w:t>The dismissals also included lawyers who warned retailers about underage tobacco sales and scientists who studied the safety of e-cigarettes and new heat-not-burn devices. The tobacco division — which is fully funded by an excise tax on cigarettes — lost about 85 staff members.</w:t>
      </w:r>
    </w:p>
    <w:p w14:paraId="3F10CA16" w14:textId="77777777" w:rsidR="00911292" w:rsidRPr="000E0BAE" w:rsidRDefault="00911292" w:rsidP="00911292">
      <w:pPr>
        <w:rPr>
          <w:sz w:val="16"/>
        </w:rPr>
      </w:pPr>
      <w:r w:rsidRPr="000E0BAE">
        <w:rPr>
          <w:sz w:val="16"/>
        </w:rPr>
        <w:t xml:space="preserve">Dr. Robert Califf, </w:t>
      </w:r>
      <w:r w:rsidRPr="009D4A2B">
        <w:rPr>
          <w:rStyle w:val="StyleUnderline"/>
        </w:rPr>
        <w:t xml:space="preserve">the </w:t>
      </w:r>
      <w:r w:rsidRPr="00B33D78">
        <w:rPr>
          <w:rStyle w:val="Emphasis"/>
        </w:rPr>
        <w:t>F.D.A.</w:t>
      </w:r>
      <w:r w:rsidRPr="009D4A2B">
        <w:rPr>
          <w:rStyle w:val="StyleUnderline"/>
        </w:rPr>
        <w:t xml:space="preserve"> commissioner</w:t>
      </w:r>
      <w:r w:rsidRPr="000E0BAE">
        <w:rPr>
          <w:sz w:val="16"/>
        </w:rPr>
        <w:t xml:space="preserve"> under President Biden, </w:t>
      </w:r>
      <w:r w:rsidRPr="009D4A2B">
        <w:rPr>
          <w:rStyle w:val="StyleUnderline"/>
        </w:rPr>
        <w:t>said the</w:t>
      </w:r>
      <w:r w:rsidRPr="000E0BAE">
        <w:rPr>
          <w:sz w:val="16"/>
        </w:rPr>
        <w:t xml:space="preserve"> personnel </w:t>
      </w:r>
      <w:r w:rsidRPr="000E6EFB">
        <w:rPr>
          <w:rStyle w:val="Emphasis"/>
        </w:rPr>
        <w:t>cutbacks</w:t>
      </w:r>
      <w:r w:rsidRPr="00A03A77">
        <w:rPr>
          <w:rStyle w:val="StyleUnderline"/>
        </w:rPr>
        <w:t xml:space="preserve"> seemed </w:t>
      </w:r>
      <w:r w:rsidRPr="000E6EFB">
        <w:rPr>
          <w:rStyle w:val="Emphasis"/>
        </w:rPr>
        <w:t>scattershot</w:t>
      </w:r>
      <w:r w:rsidRPr="000E0BAE">
        <w:rPr>
          <w:sz w:val="16"/>
        </w:rPr>
        <w:t>. Taking a not-so-subtle aim at Mr. Musk’s Department of Government Efficiency, which is reducing the federal work force, Dr. Califf said the layoffs were, in effect, “anti-efficiency.”</w:t>
      </w:r>
    </w:p>
    <w:p w14:paraId="022578C6" w14:textId="77777777" w:rsidR="00911292" w:rsidRPr="000E0BAE" w:rsidRDefault="00911292" w:rsidP="00911292">
      <w:pPr>
        <w:rPr>
          <w:sz w:val="16"/>
        </w:rPr>
      </w:pPr>
      <w:r w:rsidRPr="000E0BAE">
        <w:rPr>
          <w:sz w:val="16"/>
        </w:rPr>
        <w:t>Editors’ Picks</w:t>
      </w:r>
    </w:p>
    <w:p w14:paraId="7297020B" w14:textId="77777777" w:rsidR="00911292" w:rsidRPr="000E0BAE" w:rsidRDefault="00911292" w:rsidP="00911292">
      <w:pPr>
        <w:rPr>
          <w:sz w:val="16"/>
        </w:rPr>
      </w:pPr>
      <w:r w:rsidRPr="000E0BAE">
        <w:rPr>
          <w:sz w:val="16"/>
        </w:rPr>
        <w:t>A Graphic Tee, a Tapestry Skirt and a Lucky Color</w:t>
      </w:r>
    </w:p>
    <w:p w14:paraId="26365018" w14:textId="77777777" w:rsidR="00911292" w:rsidRPr="000E0BAE" w:rsidRDefault="00911292" w:rsidP="00911292">
      <w:pPr>
        <w:rPr>
          <w:sz w:val="16"/>
        </w:rPr>
      </w:pPr>
      <w:r w:rsidRPr="000E0BAE">
        <w:rPr>
          <w:sz w:val="16"/>
        </w:rPr>
        <w:t>A Guinness Heiress Goes to Netflix</w:t>
      </w:r>
    </w:p>
    <w:p w14:paraId="0CAB68F0" w14:textId="77777777" w:rsidR="00911292" w:rsidRPr="000E0BAE" w:rsidRDefault="00911292" w:rsidP="00911292">
      <w:pPr>
        <w:rPr>
          <w:sz w:val="16"/>
        </w:rPr>
      </w:pPr>
      <w:r w:rsidRPr="000E0BAE">
        <w:rPr>
          <w:sz w:val="16"/>
        </w:rPr>
        <w:t>‘He Turned West, and I Fell Into Step Beside Him’</w:t>
      </w:r>
    </w:p>
    <w:p w14:paraId="26E565DA" w14:textId="77777777" w:rsidR="00911292" w:rsidRPr="000E0BAE" w:rsidRDefault="00911292" w:rsidP="00911292">
      <w:pPr>
        <w:rPr>
          <w:sz w:val="16"/>
        </w:rPr>
      </w:pPr>
      <w:r w:rsidRPr="000E0BAE">
        <w:rPr>
          <w:sz w:val="16"/>
        </w:rPr>
        <w:t>“These are not hires that are done arbitrarily,” he said. “They’re done to meet a need.”</w:t>
      </w:r>
    </w:p>
    <w:p w14:paraId="49812B8B" w14:textId="77777777" w:rsidR="00911292" w:rsidRPr="000E0BAE" w:rsidRDefault="00911292" w:rsidP="00911292">
      <w:pPr>
        <w:rPr>
          <w:sz w:val="16"/>
        </w:rPr>
      </w:pPr>
      <w:r w:rsidRPr="00997F0D">
        <w:rPr>
          <w:rStyle w:val="StyleUnderline"/>
        </w:rPr>
        <w:t xml:space="preserve">A </w:t>
      </w:r>
      <w:r w:rsidRPr="00DC4A17">
        <w:rPr>
          <w:rStyle w:val="Emphasis"/>
        </w:rPr>
        <w:t>lawsuit</w:t>
      </w:r>
      <w:r w:rsidRPr="00997F0D">
        <w:rPr>
          <w:rStyle w:val="StyleUnderline"/>
        </w:rPr>
        <w:t xml:space="preserve"> challenging the firings filed by </w:t>
      </w:r>
      <w:r w:rsidRPr="00DC4A17">
        <w:rPr>
          <w:rStyle w:val="Emphasis"/>
        </w:rPr>
        <w:t>unions</w:t>
      </w:r>
      <w:r w:rsidRPr="000E0BAE">
        <w:rPr>
          <w:sz w:val="16"/>
        </w:rPr>
        <w:t xml:space="preserve">, including one that represents some F.D.A. employees, </w:t>
      </w:r>
      <w:r w:rsidRPr="00997F0D">
        <w:rPr>
          <w:rStyle w:val="StyleUnderline"/>
        </w:rPr>
        <w:t>failed to stop</w:t>
      </w:r>
      <w:r w:rsidRPr="000E0BAE">
        <w:rPr>
          <w:sz w:val="16"/>
        </w:rPr>
        <w:t xml:space="preserve"> the </w:t>
      </w:r>
      <w:r w:rsidRPr="00997F0D">
        <w:rPr>
          <w:rStyle w:val="StyleUnderline"/>
        </w:rPr>
        <w:t>layoffs</w:t>
      </w:r>
      <w:r w:rsidRPr="000E0BAE">
        <w:rPr>
          <w:sz w:val="16"/>
        </w:rPr>
        <w:t xml:space="preserve"> in a ruling issued Thursday. Other cutbacks reduced the 2,000-member staff of the F.D.A.’s food division, which is supported by tax dollars.</w:t>
      </w:r>
    </w:p>
    <w:p w14:paraId="7B705B0B" w14:textId="77777777" w:rsidR="00911292" w:rsidRPr="000E0BAE" w:rsidRDefault="00911292" w:rsidP="00911292">
      <w:pPr>
        <w:rPr>
          <w:sz w:val="16"/>
        </w:rPr>
      </w:pPr>
      <w:r w:rsidRPr="000E0BAE">
        <w:rPr>
          <w:sz w:val="16"/>
        </w:rPr>
        <w:t>Jim Jones, the former director of the division who resigned on Monday over the cuts, said that he had briefed the Trump transition team on his efforts to create a new office that would review a premier target of Mr. Kennedy and his agenda to Make America Healthy Again: food additives that are already on the market.</w:t>
      </w:r>
    </w:p>
    <w:p w14:paraId="2061B640" w14:textId="77777777" w:rsidR="00911292" w:rsidRDefault="00911292" w:rsidP="00911292">
      <w:pPr>
        <w:rPr>
          <w:sz w:val="16"/>
        </w:rPr>
      </w:pPr>
      <w:r w:rsidRPr="000E0BAE">
        <w:rPr>
          <w:sz w:val="16"/>
        </w:rPr>
        <w:t xml:space="preserve">Nine people from </w:t>
      </w:r>
      <w:r w:rsidRPr="00255E13">
        <w:rPr>
          <w:rStyle w:val="StyleUnderline"/>
        </w:rPr>
        <w:t>that</w:t>
      </w:r>
      <w:r w:rsidRPr="000E0BAE">
        <w:rPr>
          <w:sz w:val="16"/>
        </w:rPr>
        <w:t xml:space="preserve"> food-chemical-</w:t>
      </w:r>
      <w:r w:rsidRPr="00C31694">
        <w:rPr>
          <w:rStyle w:val="Emphasis"/>
          <w:highlight w:val="cyan"/>
        </w:rPr>
        <w:t>safety staff</w:t>
      </w:r>
      <w:r w:rsidRPr="00255E13">
        <w:rPr>
          <w:rStyle w:val="StyleUnderline"/>
        </w:rPr>
        <w:t xml:space="preserve"> of 30 </w:t>
      </w:r>
      <w:r w:rsidRPr="00C31694">
        <w:rPr>
          <w:rStyle w:val="StyleUnderline"/>
          <w:highlight w:val="cyan"/>
        </w:rPr>
        <w:t xml:space="preserve">are </w:t>
      </w:r>
      <w:r w:rsidRPr="00C31694">
        <w:rPr>
          <w:rStyle w:val="Emphasis"/>
          <w:highlight w:val="cyan"/>
        </w:rPr>
        <w:t>gone</w:t>
      </w:r>
      <w:r w:rsidRPr="000E0BAE">
        <w:rPr>
          <w:sz w:val="16"/>
        </w:rPr>
        <w:t>, including specialized toxicologists and chemists, Mr. Jones said in an interview.</w:t>
      </w:r>
    </w:p>
    <w:p w14:paraId="5F997576" w14:textId="77777777" w:rsidR="00911292" w:rsidRDefault="00911292" w:rsidP="00911292">
      <w:pPr>
        <w:pStyle w:val="Heading3"/>
      </w:pPr>
      <w:r>
        <w:t>Internals---AT: Medical AI Fails---2NC</w:t>
      </w:r>
    </w:p>
    <w:p w14:paraId="1D3C2342" w14:textId="77777777" w:rsidR="00911292" w:rsidRPr="00957424" w:rsidRDefault="00911292" w:rsidP="00911292">
      <w:pPr>
        <w:pStyle w:val="Heading4"/>
      </w:pPr>
      <w:r>
        <w:t xml:space="preserve">Innovation is </w:t>
      </w:r>
      <w:r>
        <w:rPr>
          <w:u w:val="single"/>
        </w:rPr>
        <w:t>booming</w:t>
      </w:r>
      <w:r>
        <w:t xml:space="preserve"> with </w:t>
      </w:r>
      <w:r>
        <w:rPr>
          <w:u w:val="single"/>
        </w:rPr>
        <w:t>countless</w:t>
      </w:r>
      <w:r>
        <w:t xml:space="preserve"> upside BUT </w:t>
      </w:r>
      <w:r>
        <w:rPr>
          <w:u w:val="single"/>
        </w:rPr>
        <w:t>woefully</w:t>
      </w:r>
      <w:r>
        <w:t xml:space="preserve"> underestimated---that’s Smith and Patrick.</w:t>
      </w:r>
    </w:p>
    <w:p w14:paraId="27216A54" w14:textId="77777777" w:rsidR="00911292" w:rsidRDefault="00911292" w:rsidP="00911292">
      <w:r>
        <w:t>&lt;&lt;FOR REFERENCE&gt;&gt;</w:t>
      </w:r>
    </w:p>
    <w:p w14:paraId="47F8D9B4" w14:textId="77777777" w:rsidR="00911292" w:rsidRPr="0027712B" w:rsidRDefault="00911292" w:rsidP="00911292">
      <w:pPr>
        <w:rPr>
          <w:sz w:val="14"/>
          <w:szCs w:val="20"/>
        </w:rPr>
      </w:pPr>
      <w:r w:rsidRPr="0027712B">
        <w:rPr>
          <w:sz w:val="14"/>
          <w:szCs w:val="20"/>
        </w:rPr>
        <w:t xml:space="preserve">No ailment goes untreated in Utopia. There, innovators and rule makers solve public health problems in simpatico. Yet, reality misses Alexander Fleming’s observation that “the unprepared mind cannot see the outstretched hand of opportunity.”1 Fleming, who discovered the first antibiotic nearly a century ago by accidentally contaminating a culture dish with his germs,2 could have never imagined our modern capabilities. </w:t>
      </w:r>
      <w:r w:rsidRPr="0027712B">
        <w:rPr>
          <w:rStyle w:val="StyleUnderline"/>
          <w:sz w:val="20"/>
          <w:szCs w:val="20"/>
        </w:rPr>
        <w:t xml:space="preserve">Today, </w:t>
      </w:r>
      <w:r w:rsidRPr="0027712B">
        <w:rPr>
          <w:rStyle w:val="StyleUnderline"/>
          <w:sz w:val="20"/>
          <w:szCs w:val="20"/>
          <w:highlight w:val="lightGray"/>
        </w:rPr>
        <w:t>advanced</w:t>
      </w:r>
      <w:r w:rsidRPr="0027712B">
        <w:rPr>
          <w:sz w:val="14"/>
          <w:szCs w:val="20"/>
        </w:rPr>
        <w:t xml:space="preserve"> weight loss </w:t>
      </w:r>
      <w:r w:rsidRPr="0027712B">
        <w:rPr>
          <w:rStyle w:val="Emphasis"/>
          <w:sz w:val="20"/>
          <w:szCs w:val="20"/>
          <w:highlight w:val="lightGray"/>
        </w:rPr>
        <w:t>medication</w:t>
      </w:r>
      <w:r w:rsidRPr="0027712B">
        <w:rPr>
          <w:sz w:val="14"/>
          <w:szCs w:val="20"/>
        </w:rPr>
        <w:t xml:space="preserve"> that </w:t>
      </w:r>
      <w:r w:rsidRPr="0027712B">
        <w:rPr>
          <w:rStyle w:val="StyleUnderline"/>
          <w:sz w:val="20"/>
          <w:szCs w:val="20"/>
          <w:highlight w:val="lightGray"/>
        </w:rPr>
        <w:t>mimics</w:t>
      </w:r>
      <w:r w:rsidRPr="0027712B">
        <w:rPr>
          <w:rStyle w:val="StyleUnderline"/>
          <w:sz w:val="20"/>
          <w:szCs w:val="20"/>
        </w:rPr>
        <w:t xml:space="preserve"> natural </w:t>
      </w:r>
      <w:r w:rsidRPr="0027712B">
        <w:rPr>
          <w:rStyle w:val="Emphasis"/>
          <w:sz w:val="20"/>
          <w:szCs w:val="20"/>
          <w:highlight w:val="lightGray"/>
        </w:rPr>
        <w:t>hormones</w:t>
      </w:r>
      <w:r w:rsidRPr="0027712B">
        <w:rPr>
          <w:rStyle w:val="StyleUnderline"/>
          <w:sz w:val="20"/>
          <w:szCs w:val="20"/>
        </w:rPr>
        <w:t xml:space="preserve">, adaptable </w:t>
      </w:r>
      <w:r w:rsidRPr="0027712B">
        <w:rPr>
          <w:rStyle w:val="Emphasis"/>
          <w:sz w:val="20"/>
          <w:szCs w:val="20"/>
          <w:highlight w:val="lightGray"/>
        </w:rPr>
        <w:t>vaccines</w:t>
      </w:r>
      <w:r w:rsidRPr="0027712B">
        <w:rPr>
          <w:sz w:val="14"/>
          <w:szCs w:val="20"/>
        </w:rPr>
        <w:t xml:space="preserve"> that </w:t>
      </w:r>
      <w:r w:rsidRPr="0027712B">
        <w:rPr>
          <w:rStyle w:val="StyleUnderline"/>
          <w:sz w:val="20"/>
          <w:szCs w:val="20"/>
        </w:rPr>
        <w:t xml:space="preserve">rapidly </w:t>
      </w:r>
      <w:r w:rsidRPr="0027712B">
        <w:rPr>
          <w:rStyle w:val="StyleUnderline"/>
          <w:sz w:val="20"/>
          <w:szCs w:val="20"/>
          <w:highlight w:val="lightGray"/>
        </w:rPr>
        <w:t xml:space="preserve">generate </w:t>
      </w:r>
      <w:r w:rsidRPr="0027712B">
        <w:rPr>
          <w:rStyle w:val="Emphasis"/>
          <w:sz w:val="20"/>
          <w:szCs w:val="20"/>
          <w:highlight w:val="lightGray"/>
        </w:rPr>
        <w:t>antibodies</w:t>
      </w:r>
      <w:r w:rsidRPr="0027712B">
        <w:rPr>
          <w:sz w:val="14"/>
          <w:szCs w:val="20"/>
        </w:rPr>
        <w:t xml:space="preserve">, intravenous treatment that fights neurocognitive impairments, and </w:t>
      </w:r>
      <w:r w:rsidRPr="0027712B">
        <w:rPr>
          <w:rStyle w:val="StyleUnderline"/>
          <w:sz w:val="20"/>
          <w:szCs w:val="20"/>
        </w:rPr>
        <w:t xml:space="preserve">targeted cancer </w:t>
      </w:r>
      <w:r w:rsidRPr="0027712B">
        <w:rPr>
          <w:rStyle w:val="Emphasis"/>
          <w:sz w:val="20"/>
          <w:szCs w:val="20"/>
          <w:highlight w:val="lightGray"/>
        </w:rPr>
        <w:t>drugs</w:t>
      </w:r>
      <w:r w:rsidRPr="0027712B">
        <w:rPr>
          <w:sz w:val="14"/>
          <w:szCs w:val="20"/>
        </w:rPr>
        <w:t xml:space="preserve"> that </w:t>
      </w:r>
      <w:r w:rsidRPr="0027712B">
        <w:rPr>
          <w:rStyle w:val="StyleUnderline"/>
          <w:sz w:val="20"/>
          <w:szCs w:val="20"/>
          <w:highlight w:val="lightGray"/>
        </w:rPr>
        <w:t xml:space="preserve">alter cell </w:t>
      </w:r>
      <w:r w:rsidRPr="0027712B">
        <w:rPr>
          <w:rStyle w:val="Emphasis"/>
          <w:sz w:val="20"/>
          <w:szCs w:val="20"/>
          <w:highlight w:val="lightGray"/>
        </w:rPr>
        <w:t>behavior</w:t>
      </w:r>
      <w:r w:rsidRPr="0027712B">
        <w:rPr>
          <w:sz w:val="14"/>
          <w:szCs w:val="20"/>
        </w:rPr>
        <w:t xml:space="preserve"> have arrived.</w:t>
      </w:r>
    </w:p>
    <w:p w14:paraId="30C4A948" w14:textId="77777777" w:rsidR="00911292" w:rsidRPr="0027712B" w:rsidRDefault="00911292" w:rsidP="00911292">
      <w:pPr>
        <w:rPr>
          <w:sz w:val="14"/>
          <w:szCs w:val="20"/>
        </w:rPr>
      </w:pPr>
      <w:r w:rsidRPr="0027712B">
        <w:rPr>
          <w:sz w:val="14"/>
          <w:szCs w:val="20"/>
        </w:rPr>
        <w:t xml:space="preserve">Next decade’s “miracle” drug is unknown. Fortunately, the functional relationship between administrative law and regulatory agencies is predictable in ways that a future without disease is not. Save Thomas More’s and Aldous Huxley’s theoretical designs for this Note’s practical regulatory solution to an administrative public health problem.3 </w:t>
      </w:r>
      <w:r w:rsidRPr="0027712B">
        <w:rPr>
          <w:rStyle w:val="Emphasis"/>
          <w:sz w:val="20"/>
          <w:szCs w:val="20"/>
          <w:highlight w:val="lightGray"/>
        </w:rPr>
        <w:t>A</w:t>
      </w:r>
      <w:r w:rsidRPr="0027712B">
        <w:rPr>
          <w:sz w:val="14"/>
          <w:szCs w:val="20"/>
        </w:rPr>
        <w:t xml:space="preserve">rtificial </w:t>
      </w:r>
      <w:r w:rsidRPr="0027712B">
        <w:rPr>
          <w:rStyle w:val="Emphasis"/>
          <w:sz w:val="20"/>
          <w:szCs w:val="20"/>
          <w:highlight w:val="lightGray"/>
        </w:rPr>
        <w:t>i</w:t>
      </w:r>
      <w:r w:rsidRPr="0027712B">
        <w:rPr>
          <w:sz w:val="14"/>
          <w:szCs w:val="20"/>
        </w:rPr>
        <w:t xml:space="preserve">ntelligence (AI) </w:t>
      </w:r>
      <w:r w:rsidRPr="0027712B">
        <w:rPr>
          <w:rStyle w:val="StyleUnderline"/>
          <w:sz w:val="20"/>
          <w:szCs w:val="20"/>
          <w:highlight w:val="lightGray"/>
        </w:rPr>
        <w:t>finds</w:t>
      </w:r>
      <w:r w:rsidRPr="0027712B">
        <w:rPr>
          <w:sz w:val="14"/>
          <w:szCs w:val="20"/>
        </w:rPr>
        <w:t xml:space="preserve"> in </w:t>
      </w:r>
      <w:r w:rsidRPr="0027712B">
        <w:rPr>
          <w:rStyle w:val="StyleUnderline"/>
          <w:sz w:val="20"/>
          <w:szCs w:val="20"/>
          <w:highlight w:val="lightGray"/>
        </w:rPr>
        <w:t xml:space="preserve">itself the </w:t>
      </w:r>
      <w:r w:rsidRPr="0027712B">
        <w:rPr>
          <w:rStyle w:val="Emphasis"/>
          <w:sz w:val="20"/>
          <w:szCs w:val="20"/>
          <w:highlight w:val="lightGray"/>
        </w:rPr>
        <w:t>solution</w:t>
      </w:r>
      <w:r w:rsidRPr="0027712B">
        <w:rPr>
          <w:rStyle w:val="StyleUnderline"/>
          <w:sz w:val="20"/>
          <w:szCs w:val="20"/>
        </w:rPr>
        <w:t xml:space="preserve"> to facilitate</w:t>
      </w:r>
      <w:r w:rsidRPr="0027712B">
        <w:rPr>
          <w:sz w:val="14"/>
          <w:szCs w:val="20"/>
        </w:rPr>
        <w:t xml:space="preserve"> the </w:t>
      </w:r>
      <w:r w:rsidRPr="0027712B">
        <w:rPr>
          <w:rStyle w:val="Emphasis"/>
          <w:sz w:val="20"/>
          <w:szCs w:val="20"/>
        </w:rPr>
        <w:t>discovery</w:t>
      </w:r>
      <w:r w:rsidRPr="0027712B">
        <w:rPr>
          <w:rStyle w:val="StyleUnderline"/>
          <w:sz w:val="20"/>
          <w:szCs w:val="20"/>
        </w:rPr>
        <w:t xml:space="preserve"> of modern </w:t>
      </w:r>
      <w:r w:rsidRPr="0027712B">
        <w:rPr>
          <w:rStyle w:val="Emphasis"/>
          <w:sz w:val="20"/>
          <w:szCs w:val="20"/>
        </w:rPr>
        <w:t>therapies</w:t>
      </w:r>
      <w:r w:rsidRPr="0027712B">
        <w:rPr>
          <w:sz w:val="14"/>
          <w:szCs w:val="20"/>
        </w:rPr>
        <w:t>.</w:t>
      </w:r>
    </w:p>
    <w:p w14:paraId="039EEF4D" w14:textId="77777777" w:rsidR="00911292" w:rsidRDefault="00911292" w:rsidP="00911292">
      <w:r>
        <w:t>&lt;&lt;FOR REFERENCE&gt;&gt;</w:t>
      </w:r>
    </w:p>
    <w:p w14:paraId="034EFCAC" w14:textId="77777777" w:rsidR="00911292" w:rsidRPr="0034137E" w:rsidRDefault="00911292" w:rsidP="00911292">
      <w:pPr>
        <w:rPr>
          <w:sz w:val="14"/>
          <w:szCs w:val="20"/>
        </w:rPr>
      </w:pPr>
      <w:r w:rsidRPr="0027712B">
        <w:rPr>
          <w:sz w:val="14"/>
          <w:szCs w:val="20"/>
        </w:rPr>
        <w:t xml:space="preserve">Over the past two years, breakthroughs in artificial intelligence (AI) have elicited constant commentary from technologists, policymakers, and pundits.1 Far less attention has been devoted to a parallel revolution in biotechnology that permits the alteration of existing—and indeed creation of entirely novel—forms of life. That needs to change. </w:t>
      </w:r>
      <w:r w:rsidRPr="0027712B">
        <w:rPr>
          <w:rStyle w:val="StyleUnderline"/>
          <w:sz w:val="20"/>
          <w:szCs w:val="20"/>
        </w:rPr>
        <w:t xml:space="preserve">The </w:t>
      </w:r>
      <w:r w:rsidRPr="0027712B">
        <w:rPr>
          <w:rStyle w:val="Emphasis"/>
          <w:sz w:val="20"/>
          <w:szCs w:val="20"/>
        </w:rPr>
        <w:t>world</w:t>
      </w:r>
      <w:r w:rsidRPr="0027712B">
        <w:rPr>
          <w:rStyle w:val="StyleUnderline"/>
          <w:sz w:val="20"/>
          <w:szCs w:val="20"/>
        </w:rPr>
        <w:t xml:space="preserve"> is approaching</w:t>
      </w:r>
      <w:r w:rsidRPr="0027712B">
        <w:rPr>
          <w:sz w:val="14"/>
          <w:szCs w:val="20"/>
        </w:rPr>
        <w:t xml:space="preserve"> a “</w:t>
      </w:r>
      <w:r w:rsidRPr="0027712B">
        <w:rPr>
          <w:rStyle w:val="Emphasis"/>
          <w:sz w:val="20"/>
          <w:szCs w:val="20"/>
        </w:rPr>
        <w:t>ChatGPT moment</w:t>
      </w:r>
      <w:r w:rsidRPr="0027712B">
        <w:rPr>
          <w:rStyle w:val="StyleUnderline"/>
          <w:sz w:val="20"/>
          <w:szCs w:val="20"/>
        </w:rPr>
        <w:t>” in biotech, thanks to</w:t>
      </w:r>
      <w:r w:rsidRPr="0027712B">
        <w:rPr>
          <w:sz w:val="14"/>
          <w:szCs w:val="20"/>
        </w:rPr>
        <w:t xml:space="preserve"> dramatic </w:t>
      </w:r>
      <w:r w:rsidRPr="0027712B">
        <w:rPr>
          <w:rStyle w:val="Emphasis"/>
          <w:sz w:val="20"/>
          <w:szCs w:val="20"/>
          <w:highlight w:val="lightGray"/>
        </w:rPr>
        <w:t>innovations</w:t>
      </w:r>
      <w:r w:rsidRPr="0027712B">
        <w:rPr>
          <w:rStyle w:val="StyleUnderline"/>
          <w:sz w:val="20"/>
          <w:szCs w:val="20"/>
        </w:rPr>
        <w:t xml:space="preserve"> in gene editing and synthesis</w:t>
      </w:r>
      <w:r w:rsidRPr="0027712B">
        <w:rPr>
          <w:sz w:val="14"/>
          <w:szCs w:val="20"/>
        </w:rPr>
        <w:t xml:space="preserve">, themselves </w:t>
      </w:r>
      <w:r w:rsidRPr="0027712B">
        <w:rPr>
          <w:rStyle w:val="Emphasis"/>
          <w:sz w:val="20"/>
          <w:szCs w:val="20"/>
          <w:highlight w:val="lightGray"/>
        </w:rPr>
        <w:t>turbocharged</w:t>
      </w:r>
      <w:r w:rsidRPr="0027712B">
        <w:rPr>
          <w:rStyle w:val="StyleUnderline"/>
          <w:sz w:val="20"/>
          <w:szCs w:val="20"/>
          <w:highlight w:val="lightGray"/>
        </w:rPr>
        <w:t xml:space="preserve"> by </w:t>
      </w:r>
      <w:r w:rsidRPr="0027712B">
        <w:rPr>
          <w:rStyle w:val="Emphasis"/>
          <w:sz w:val="20"/>
          <w:szCs w:val="20"/>
          <w:highlight w:val="lightGray"/>
        </w:rPr>
        <w:t>AI</w:t>
      </w:r>
      <w:r w:rsidRPr="0027712B">
        <w:rPr>
          <w:sz w:val="14"/>
          <w:szCs w:val="20"/>
        </w:rPr>
        <w:t xml:space="preserve">.2 </w:t>
      </w:r>
      <w:r w:rsidRPr="0027712B">
        <w:rPr>
          <w:rStyle w:val="StyleUnderline"/>
          <w:sz w:val="20"/>
          <w:szCs w:val="20"/>
        </w:rPr>
        <w:t xml:space="preserve">While these developments </w:t>
      </w:r>
      <w:r w:rsidRPr="0027712B">
        <w:rPr>
          <w:rStyle w:val="StyleUnderline"/>
          <w:sz w:val="20"/>
          <w:szCs w:val="20"/>
          <w:highlight w:val="lightGray"/>
        </w:rPr>
        <w:t xml:space="preserve">are </w:t>
      </w:r>
      <w:r w:rsidRPr="0027712B">
        <w:rPr>
          <w:rStyle w:val="Emphasis"/>
          <w:sz w:val="20"/>
          <w:szCs w:val="20"/>
          <w:highlight w:val="lightGray"/>
        </w:rPr>
        <w:t>well-known</w:t>
      </w:r>
      <w:r w:rsidRPr="0027712B">
        <w:rPr>
          <w:rStyle w:val="StyleUnderline"/>
          <w:sz w:val="20"/>
          <w:szCs w:val="20"/>
          <w:highlight w:val="lightGray"/>
        </w:rPr>
        <w:t xml:space="preserve"> to specialists</w:t>
      </w:r>
      <w:r w:rsidRPr="0027712B">
        <w:rPr>
          <w:sz w:val="14"/>
          <w:szCs w:val="20"/>
        </w:rPr>
        <w:t xml:space="preserve"> in the field, </w:t>
      </w:r>
      <w:r w:rsidRPr="0027712B">
        <w:rPr>
          <w:rStyle w:val="StyleUnderline"/>
          <w:sz w:val="20"/>
          <w:szCs w:val="20"/>
        </w:rPr>
        <w:t xml:space="preserve">they are </w:t>
      </w:r>
      <w:r w:rsidRPr="0027712B">
        <w:rPr>
          <w:rStyle w:val="StyleUnderline"/>
          <w:sz w:val="20"/>
          <w:szCs w:val="20"/>
          <w:highlight w:val="lightGray"/>
        </w:rPr>
        <w:t xml:space="preserve">only </w:t>
      </w:r>
      <w:r w:rsidRPr="0027712B">
        <w:rPr>
          <w:rStyle w:val="Emphasis"/>
          <w:sz w:val="20"/>
          <w:szCs w:val="20"/>
          <w:highlight w:val="lightGray"/>
        </w:rPr>
        <w:t>dimly</w:t>
      </w:r>
      <w:r w:rsidRPr="0027712B">
        <w:rPr>
          <w:rStyle w:val="StyleUnderline"/>
          <w:sz w:val="20"/>
          <w:szCs w:val="20"/>
        </w:rPr>
        <w:t xml:space="preserve"> appreciated </w:t>
      </w:r>
      <w:r w:rsidRPr="0027712B">
        <w:rPr>
          <w:rStyle w:val="StyleUnderline"/>
          <w:sz w:val="20"/>
          <w:szCs w:val="20"/>
          <w:highlight w:val="lightGray"/>
        </w:rPr>
        <w:t>by</w:t>
      </w:r>
      <w:r w:rsidRPr="0027712B">
        <w:rPr>
          <w:rStyle w:val="StyleUnderline"/>
          <w:sz w:val="20"/>
          <w:szCs w:val="20"/>
        </w:rPr>
        <w:t xml:space="preserve"> many</w:t>
      </w:r>
      <w:r w:rsidRPr="0027712B">
        <w:rPr>
          <w:sz w:val="14"/>
          <w:szCs w:val="20"/>
        </w:rPr>
        <w:t xml:space="preserve"> elected officials and </w:t>
      </w:r>
      <w:r w:rsidRPr="0027712B">
        <w:rPr>
          <w:rStyle w:val="Emphasis"/>
          <w:sz w:val="20"/>
          <w:szCs w:val="20"/>
          <w:highlight w:val="lightGray"/>
        </w:rPr>
        <w:t>policymakers</w:t>
      </w:r>
      <w:r w:rsidRPr="0027712B">
        <w:rPr>
          <w:sz w:val="14"/>
          <w:szCs w:val="20"/>
        </w:rPr>
        <w:t>, to say nothing of the general public.</w:t>
      </w:r>
    </w:p>
    <w:p w14:paraId="083FFF98" w14:textId="77777777" w:rsidR="00911292" w:rsidRPr="000454F4" w:rsidRDefault="00911292" w:rsidP="00911292">
      <w:pPr>
        <w:pStyle w:val="Heading4"/>
      </w:pPr>
      <w:r>
        <w:t xml:space="preserve">A slew of </w:t>
      </w:r>
      <w:r>
        <w:rPr>
          <w:u w:val="single"/>
        </w:rPr>
        <w:t>recent</w:t>
      </w:r>
      <w:r>
        <w:t xml:space="preserve"> technological breakthroughs confirm </w:t>
      </w:r>
      <w:r>
        <w:rPr>
          <w:u w:val="single"/>
        </w:rPr>
        <w:t>robust applicability</w:t>
      </w:r>
      <w:r>
        <w:t xml:space="preserve"> AND </w:t>
      </w:r>
      <w:r>
        <w:rPr>
          <w:u w:val="single"/>
        </w:rPr>
        <w:t>performance</w:t>
      </w:r>
      <w:r>
        <w:t xml:space="preserve"> in </w:t>
      </w:r>
      <w:r>
        <w:rPr>
          <w:u w:val="single"/>
        </w:rPr>
        <w:t>every</w:t>
      </w:r>
      <w:r>
        <w:t xml:space="preserve"> medical field.</w:t>
      </w:r>
    </w:p>
    <w:p w14:paraId="1A3D2B09" w14:textId="77777777" w:rsidR="00911292" w:rsidRPr="00720FDC" w:rsidRDefault="00911292" w:rsidP="00911292">
      <w:r w:rsidRPr="00FA69AB">
        <w:rPr>
          <w:rStyle w:val="Style13ptBold"/>
        </w:rPr>
        <w:t>Luckey ’25</w:t>
      </w:r>
      <w:r>
        <w:t xml:space="preserve"> [David et al; January 28; Senior International and Defense Researcher, Professor of Policy Analysis, M.A. in National Security Affairs from the Naval Postgraduate School; RAND, “Mitigating Risks at the Intersection of Artificial Intelligence and </w:t>
      </w:r>
      <w:r w:rsidRPr="00896464">
        <w:t>Chemical</w:t>
      </w:r>
      <w:r>
        <w:t xml:space="preserve"> and Biological Weapons,” https://www.rand.org/pubs/research_reports/RRA2990-1.html]</w:t>
      </w:r>
    </w:p>
    <w:p w14:paraId="37A8C74F" w14:textId="77777777" w:rsidR="00911292" w:rsidRPr="00DC6952" w:rsidRDefault="00911292" w:rsidP="00911292">
      <w:pPr>
        <w:rPr>
          <w:sz w:val="16"/>
        </w:rPr>
      </w:pPr>
      <w:r w:rsidRPr="00896464">
        <w:rPr>
          <w:rStyle w:val="Emphasis"/>
          <w:highlight w:val="cyan"/>
        </w:rPr>
        <w:t>ML</w:t>
      </w:r>
      <w:r w:rsidRPr="004062EE">
        <w:rPr>
          <w:rStyle w:val="StyleUnderline"/>
        </w:rPr>
        <w:t xml:space="preserve"> models are</w:t>
      </w:r>
      <w:r w:rsidRPr="00DC6952">
        <w:rPr>
          <w:sz w:val="16"/>
        </w:rPr>
        <w:t xml:space="preserve"> being </w:t>
      </w:r>
      <w:r w:rsidRPr="004062EE">
        <w:rPr>
          <w:rStyle w:val="StyleUnderline"/>
        </w:rPr>
        <w:t xml:space="preserve">used in </w:t>
      </w:r>
      <w:r w:rsidRPr="00503C4E">
        <w:rPr>
          <w:rStyle w:val="Emphasis"/>
        </w:rPr>
        <w:t>prominent</w:t>
      </w:r>
      <w:r w:rsidRPr="004062EE">
        <w:rPr>
          <w:rStyle w:val="StyleUnderline"/>
        </w:rPr>
        <w:t xml:space="preserve"> areas within</w:t>
      </w:r>
      <w:r w:rsidRPr="00DC6952">
        <w:rPr>
          <w:sz w:val="16"/>
        </w:rPr>
        <w:t xml:space="preserve"> the </w:t>
      </w:r>
      <w:r w:rsidRPr="00503C4E">
        <w:rPr>
          <w:rStyle w:val="Emphasis"/>
        </w:rPr>
        <w:t>proteomics</w:t>
      </w:r>
      <w:r w:rsidRPr="00DC6952">
        <w:rPr>
          <w:sz w:val="16"/>
        </w:rPr>
        <w:t xml:space="preserve"> space. As mentioned before, DeepMind’s </w:t>
      </w:r>
      <w:r w:rsidRPr="005029AF">
        <w:rPr>
          <w:rStyle w:val="Emphasis"/>
        </w:rPr>
        <w:t>AlphaFold2</w:t>
      </w:r>
      <w:r w:rsidRPr="008D159A">
        <w:rPr>
          <w:rStyle w:val="StyleUnderline"/>
        </w:rPr>
        <w:t xml:space="preserve"> </w:t>
      </w:r>
      <w:r w:rsidRPr="00896464">
        <w:rPr>
          <w:rStyle w:val="StyleUnderline"/>
          <w:highlight w:val="cyan"/>
        </w:rPr>
        <w:t>enabled</w:t>
      </w:r>
      <w:r w:rsidRPr="00DC6952">
        <w:rPr>
          <w:sz w:val="16"/>
        </w:rPr>
        <w:t xml:space="preserve"> a further understanding of protein-protein interactions and the </w:t>
      </w:r>
      <w:r w:rsidRPr="00896464">
        <w:rPr>
          <w:rStyle w:val="Emphasis"/>
          <w:highlight w:val="cyan"/>
        </w:rPr>
        <w:t>prediction</w:t>
      </w:r>
      <w:r w:rsidRPr="00896464">
        <w:rPr>
          <w:rStyle w:val="StyleUnderline"/>
          <w:highlight w:val="cyan"/>
        </w:rPr>
        <w:t xml:space="preserve"> of</w:t>
      </w:r>
      <w:r w:rsidRPr="00DC6952">
        <w:rPr>
          <w:sz w:val="16"/>
        </w:rPr>
        <w:t xml:space="preserve"> over </w:t>
      </w:r>
      <w:r w:rsidRPr="00896464">
        <w:rPr>
          <w:rStyle w:val="Emphasis"/>
          <w:highlight w:val="cyan"/>
        </w:rPr>
        <w:t>200 million</w:t>
      </w:r>
      <w:r w:rsidRPr="00797658">
        <w:rPr>
          <w:rStyle w:val="StyleUnderline"/>
        </w:rPr>
        <w:t xml:space="preserve"> protein </w:t>
      </w:r>
      <w:r w:rsidRPr="00896464">
        <w:rPr>
          <w:rStyle w:val="StyleUnderline"/>
          <w:highlight w:val="cyan"/>
        </w:rPr>
        <w:t>structures</w:t>
      </w:r>
      <w:r w:rsidRPr="00DC6952">
        <w:rPr>
          <w:sz w:val="16"/>
        </w:rPr>
        <w:t>, in which a majority were uploaded to an open-source database (Bertoline et al., 2023).69 Furthermore, the AlphaFold-Multimer model, which trained on protein complexes, has helped improve on the prediction of protein-protein interactions (Callaway, 2022). Versions of both these models were published and are open source to the public.70</w:t>
      </w:r>
    </w:p>
    <w:p w14:paraId="60F3047E" w14:textId="77777777" w:rsidR="00911292" w:rsidRPr="00DC6952" w:rsidRDefault="00911292" w:rsidP="00911292">
      <w:pPr>
        <w:rPr>
          <w:sz w:val="16"/>
        </w:rPr>
      </w:pPr>
      <w:r w:rsidRPr="00896464">
        <w:rPr>
          <w:rStyle w:val="StyleUnderline"/>
          <w:highlight w:val="cyan"/>
        </w:rPr>
        <w:t xml:space="preserve">The </w:t>
      </w:r>
      <w:r w:rsidRPr="00896464">
        <w:rPr>
          <w:rStyle w:val="Emphasis"/>
          <w:highlight w:val="cyan"/>
        </w:rPr>
        <w:t>development</w:t>
      </w:r>
      <w:r w:rsidRPr="00896464">
        <w:rPr>
          <w:sz w:val="16"/>
        </w:rPr>
        <w:t xml:space="preserve"> of</w:t>
      </w:r>
      <w:r w:rsidRPr="00DC6952">
        <w:rPr>
          <w:sz w:val="16"/>
        </w:rPr>
        <w:t xml:space="preserve"> AlphaFold2 </w:t>
      </w:r>
      <w:r w:rsidRPr="00896464">
        <w:rPr>
          <w:rStyle w:val="StyleUnderline"/>
          <w:highlight w:val="cyan"/>
        </w:rPr>
        <w:t>represented</w:t>
      </w:r>
      <w:r w:rsidRPr="00DC6952">
        <w:rPr>
          <w:sz w:val="16"/>
        </w:rPr>
        <w:t xml:space="preserve"> one of the most </w:t>
      </w:r>
      <w:r w:rsidRPr="00896464">
        <w:rPr>
          <w:rStyle w:val="Emphasis"/>
          <w:highlight w:val="cyan"/>
        </w:rPr>
        <w:t>prominent breakthroughs</w:t>
      </w:r>
      <w:r w:rsidRPr="00895B78">
        <w:rPr>
          <w:rStyle w:val="StyleUnderline"/>
        </w:rPr>
        <w:t xml:space="preserve"> that</w:t>
      </w:r>
      <w:r w:rsidRPr="00DC6952">
        <w:rPr>
          <w:sz w:val="16"/>
        </w:rPr>
        <w:t xml:space="preserve"> could </w:t>
      </w:r>
      <w:r w:rsidRPr="00896464">
        <w:rPr>
          <w:rStyle w:val="Emphasis"/>
        </w:rPr>
        <w:t>revolutionize</w:t>
      </w:r>
      <w:r w:rsidRPr="00896464">
        <w:rPr>
          <w:sz w:val="16"/>
        </w:rPr>
        <w:t xml:space="preserve"> many </w:t>
      </w:r>
      <w:r w:rsidRPr="00896464">
        <w:rPr>
          <w:rStyle w:val="StyleUnderline"/>
        </w:rPr>
        <w:t xml:space="preserve">biological fields, including </w:t>
      </w:r>
      <w:r w:rsidRPr="00896464">
        <w:rPr>
          <w:rStyle w:val="Emphasis"/>
        </w:rPr>
        <w:t>drug</w:t>
      </w:r>
      <w:r w:rsidRPr="00896464">
        <w:rPr>
          <w:rStyle w:val="StyleUnderline"/>
        </w:rPr>
        <w:t xml:space="preserve"> discovery</w:t>
      </w:r>
      <w:r w:rsidRPr="00896464">
        <w:rPr>
          <w:sz w:val="16"/>
        </w:rPr>
        <w:t xml:space="preserve">, enzyme design, </w:t>
      </w:r>
      <w:r w:rsidRPr="00896464">
        <w:rPr>
          <w:rStyle w:val="Emphasis"/>
        </w:rPr>
        <w:t>a</w:t>
      </w:r>
      <w:r w:rsidRPr="00896464">
        <w:rPr>
          <w:rStyle w:val="StyleUnderline"/>
        </w:rPr>
        <w:t>nti</w:t>
      </w:r>
      <w:r w:rsidRPr="00896464">
        <w:rPr>
          <w:rStyle w:val="Emphasis"/>
        </w:rPr>
        <w:t>m</w:t>
      </w:r>
      <w:r w:rsidRPr="00896464">
        <w:rPr>
          <w:rStyle w:val="StyleUnderline"/>
        </w:rPr>
        <w:t xml:space="preserve">icrobial </w:t>
      </w:r>
      <w:r w:rsidRPr="00896464">
        <w:rPr>
          <w:rStyle w:val="Emphasis"/>
        </w:rPr>
        <w:t>r</w:t>
      </w:r>
      <w:r w:rsidRPr="00896464">
        <w:rPr>
          <w:rStyle w:val="StyleUnderline"/>
        </w:rPr>
        <w:t xml:space="preserve">esistance, and </w:t>
      </w:r>
      <w:r w:rsidRPr="00896464">
        <w:rPr>
          <w:rStyle w:val="Emphasis"/>
        </w:rPr>
        <w:t>vaccination</w:t>
      </w:r>
      <w:r w:rsidRPr="00DC6952">
        <w:rPr>
          <w:sz w:val="16"/>
        </w:rPr>
        <w:t xml:space="preserve"> research (He et al., 2022).71 Models such as AlphaFold2 or DeepTracer, </w:t>
      </w:r>
      <w:r w:rsidRPr="00A978D4">
        <w:rPr>
          <w:rStyle w:val="StyleUnderline"/>
        </w:rPr>
        <w:t xml:space="preserve">a </w:t>
      </w:r>
      <w:r w:rsidRPr="00A978D4">
        <w:rPr>
          <w:rStyle w:val="Emphasis"/>
        </w:rPr>
        <w:t>d</w:t>
      </w:r>
      <w:r w:rsidRPr="00DC6952">
        <w:rPr>
          <w:sz w:val="16"/>
        </w:rPr>
        <w:t xml:space="preserve">eep </w:t>
      </w:r>
      <w:r w:rsidRPr="00A978D4">
        <w:rPr>
          <w:rStyle w:val="Emphasis"/>
        </w:rPr>
        <w:t>n</w:t>
      </w:r>
      <w:r w:rsidRPr="00DC6952">
        <w:rPr>
          <w:sz w:val="16"/>
        </w:rPr>
        <w:t xml:space="preserve">eural </w:t>
      </w:r>
      <w:r w:rsidRPr="00A978D4">
        <w:rPr>
          <w:rStyle w:val="Emphasis"/>
        </w:rPr>
        <w:t>n</w:t>
      </w:r>
      <w:r w:rsidRPr="00DC6952">
        <w:rPr>
          <w:sz w:val="16"/>
        </w:rPr>
        <w:t>etwork–</w:t>
      </w:r>
      <w:r w:rsidRPr="00A978D4">
        <w:rPr>
          <w:rStyle w:val="StyleUnderline"/>
        </w:rPr>
        <w:t>based software</w:t>
      </w:r>
      <w:r w:rsidRPr="00DC6952">
        <w:rPr>
          <w:sz w:val="16"/>
        </w:rPr>
        <w:t xml:space="preserve"> that predicts the atom structure of a protein complex, have even </w:t>
      </w:r>
      <w:r w:rsidRPr="00A978D4">
        <w:rPr>
          <w:rStyle w:val="StyleUnderline"/>
        </w:rPr>
        <w:t xml:space="preserve">been used to </w:t>
      </w:r>
      <w:r w:rsidRPr="0029386A">
        <w:rPr>
          <w:rStyle w:val="Emphasis"/>
        </w:rPr>
        <w:t>predict</w:t>
      </w:r>
      <w:r w:rsidRPr="00A978D4">
        <w:rPr>
          <w:rStyle w:val="StyleUnderline"/>
        </w:rPr>
        <w:t xml:space="preserve"> structures of SARS-</w:t>
      </w:r>
      <w:r w:rsidRPr="0029386A">
        <w:rPr>
          <w:rStyle w:val="Emphasis"/>
        </w:rPr>
        <w:t>CoV</w:t>
      </w:r>
      <w:r w:rsidRPr="00A978D4">
        <w:rPr>
          <w:rStyle w:val="StyleUnderline"/>
        </w:rPr>
        <w:t>-2</w:t>
      </w:r>
      <w:r w:rsidRPr="00DC6952">
        <w:rPr>
          <w:sz w:val="16"/>
        </w:rPr>
        <w:t>, further elucidating the scientific community’s knowledge of the virus (Swayamsiddha et al., 2021).72 Still, various limitations exist in the AlphaFold2 technology, including its inability to predict the consequences of mutations in proteins, to account for multiple protein structures in different conformations, and to accommodate the dynamic relationship between proteins with other cellular structures, leading to a restrictive outlook on the technology in today’s clinical space (Yang et al., 2023).73</w:t>
      </w:r>
    </w:p>
    <w:p w14:paraId="66002F63" w14:textId="77777777" w:rsidR="00911292" w:rsidRPr="00DC6952" w:rsidRDefault="00911292" w:rsidP="00911292">
      <w:pPr>
        <w:rPr>
          <w:sz w:val="16"/>
        </w:rPr>
      </w:pPr>
      <w:r w:rsidRPr="00896464">
        <w:rPr>
          <w:rStyle w:val="StyleUnderline"/>
          <w:highlight w:val="cyan"/>
        </w:rPr>
        <w:t>Meta</w:t>
      </w:r>
      <w:r w:rsidRPr="00934D4E">
        <w:rPr>
          <w:rStyle w:val="StyleUnderline"/>
        </w:rPr>
        <w:t xml:space="preserve"> has </w:t>
      </w:r>
      <w:r w:rsidRPr="00896464">
        <w:rPr>
          <w:rStyle w:val="StyleUnderline"/>
          <w:highlight w:val="cyan"/>
        </w:rPr>
        <w:t>also developed</w:t>
      </w:r>
      <w:r w:rsidRPr="00DC6952">
        <w:rPr>
          <w:sz w:val="16"/>
        </w:rPr>
        <w:t xml:space="preserve"> a </w:t>
      </w:r>
      <w:r w:rsidRPr="00896464">
        <w:rPr>
          <w:rStyle w:val="Emphasis"/>
          <w:highlight w:val="cyan"/>
        </w:rPr>
        <w:t>protein folding</w:t>
      </w:r>
      <w:r w:rsidRPr="00896464">
        <w:rPr>
          <w:rStyle w:val="StyleUnderline"/>
          <w:highlight w:val="cyan"/>
        </w:rPr>
        <w:t xml:space="preserve"> AI</w:t>
      </w:r>
      <w:r w:rsidRPr="00DC6952">
        <w:rPr>
          <w:sz w:val="16"/>
        </w:rPr>
        <w:t xml:space="preserve">, ESMFold (Evolutionary Scale Modeling), an LLM designed to rival AlphaFold2 (Callaway, 2022). Rather than using multiple sequence analysis like AlphaFold2 does, it was </w:t>
      </w:r>
      <w:r w:rsidRPr="00FB4539">
        <w:rPr>
          <w:rStyle w:val="StyleUnderline"/>
        </w:rPr>
        <w:t xml:space="preserve">built </w:t>
      </w:r>
      <w:r w:rsidRPr="00896464">
        <w:rPr>
          <w:rStyle w:val="StyleUnderline"/>
          <w:highlight w:val="cyan"/>
        </w:rPr>
        <w:t xml:space="preserve">to </w:t>
      </w:r>
      <w:r w:rsidRPr="00896464">
        <w:rPr>
          <w:rStyle w:val="Emphasis"/>
          <w:highlight w:val="cyan"/>
        </w:rPr>
        <w:t>predict</w:t>
      </w:r>
      <w:r w:rsidRPr="00896464">
        <w:rPr>
          <w:rStyle w:val="StyleUnderline"/>
        </w:rPr>
        <w:t xml:space="preserve"> entire</w:t>
      </w:r>
      <w:r w:rsidRPr="00DC6952">
        <w:rPr>
          <w:sz w:val="16"/>
        </w:rPr>
        <w:t xml:space="preserve"> atomic protein </w:t>
      </w:r>
      <w:r w:rsidRPr="00896464">
        <w:rPr>
          <w:rStyle w:val="Emphasis"/>
          <w:highlight w:val="cyan"/>
        </w:rPr>
        <w:t>structures</w:t>
      </w:r>
      <w:r w:rsidRPr="00FB4539">
        <w:rPr>
          <w:rStyle w:val="StyleUnderline"/>
        </w:rPr>
        <w:t xml:space="preserve"> from a single input</w:t>
      </w:r>
      <w:r w:rsidRPr="00DC6952">
        <w:rPr>
          <w:sz w:val="16"/>
        </w:rPr>
        <w:t xml:space="preserve"> protein sequence, allowing it to predict over 600 million protein structures nearly </w:t>
      </w:r>
      <w:r w:rsidRPr="00896464">
        <w:rPr>
          <w:rStyle w:val="Emphasis"/>
          <w:highlight w:val="cyan"/>
        </w:rPr>
        <w:t>60 times</w:t>
      </w:r>
      <w:r w:rsidRPr="00896464">
        <w:rPr>
          <w:rStyle w:val="StyleUnderline"/>
          <w:highlight w:val="cyan"/>
        </w:rPr>
        <w:t xml:space="preserve"> faster</w:t>
      </w:r>
      <w:r w:rsidRPr="00DC6952">
        <w:rPr>
          <w:sz w:val="16"/>
        </w:rPr>
        <w:t xml:space="preserve"> than AlphaFold2, although less accurately (Rosenbush, 2023). Meta laid off the AI team that created the ESMFold model in early 2023, however, suggesting a shift in focus toward commercializing AI (Wodecki, 2023).</w:t>
      </w:r>
    </w:p>
    <w:p w14:paraId="3026CC19" w14:textId="77777777" w:rsidR="00911292" w:rsidRPr="00DC6952" w:rsidRDefault="00911292" w:rsidP="00911292">
      <w:pPr>
        <w:rPr>
          <w:sz w:val="16"/>
        </w:rPr>
      </w:pPr>
      <w:r w:rsidRPr="00DC6952">
        <w:rPr>
          <w:sz w:val="16"/>
        </w:rPr>
        <w:t xml:space="preserve">There is a pronounced buzz in drug discovery research about the potential for AI-enabled drugs to make a breakthrough. There has been a push away from manually defined heuristics to deep learning methods for creating new molecules from existing molecular structures for de novo molecular design (Walters and Barzilay, 2021). </w:t>
      </w:r>
      <w:r w:rsidRPr="00026489">
        <w:rPr>
          <w:rStyle w:val="StyleUnderline"/>
        </w:rPr>
        <w:t xml:space="preserve">Deep learning </w:t>
      </w:r>
      <w:r w:rsidRPr="00896464">
        <w:rPr>
          <w:rStyle w:val="Emphasis"/>
          <w:highlight w:val="cyan"/>
        </w:rPr>
        <w:t>models</w:t>
      </w:r>
      <w:r w:rsidRPr="00DC6952">
        <w:rPr>
          <w:sz w:val="16"/>
        </w:rPr>
        <w:t xml:space="preserve"> that predict structure-activity relationships have also </w:t>
      </w:r>
      <w:r w:rsidRPr="00896464">
        <w:rPr>
          <w:rStyle w:val="StyleUnderline"/>
          <w:highlight w:val="cyan"/>
        </w:rPr>
        <w:t>enabled</w:t>
      </w:r>
      <w:r w:rsidRPr="00D64F03">
        <w:rPr>
          <w:rStyle w:val="StyleUnderline"/>
        </w:rPr>
        <w:t xml:space="preserve"> molecular </w:t>
      </w:r>
      <w:r w:rsidRPr="00896464">
        <w:rPr>
          <w:rStyle w:val="Emphasis"/>
          <w:highlight w:val="cyan"/>
        </w:rPr>
        <w:t>property design</w:t>
      </w:r>
      <w:r w:rsidRPr="00896464">
        <w:rPr>
          <w:rStyle w:val="StyleUnderline"/>
          <w:highlight w:val="cyan"/>
        </w:rPr>
        <w:t xml:space="preserve"> and</w:t>
      </w:r>
      <w:r w:rsidRPr="00D64F03">
        <w:rPr>
          <w:rStyle w:val="StyleUnderline"/>
        </w:rPr>
        <w:t xml:space="preserve"> property uncertainty </w:t>
      </w:r>
      <w:r w:rsidRPr="00896464">
        <w:rPr>
          <w:rStyle w:val="Emphasis"/>
          <w:highlight w:val="cyan"/>
        </w:rPr>
        <w:t>quantification</w:t>
      </w:r>
      <w:r w:rsidRPr="00DC6952">
        <w:rPr>
          <w:sz w:val="16"/>
        </w:rPr>
        <w:t xml:space="preserve"> (He et al., 2023). The two prominent model types that have enabled molecular property prediction are graphical neural networks and sequence-based neural networks (He et al., 2023).</w:t>
      </w:r>
    </w:p>
    <w:p w14:paraId="5B709A78" w14:textId="77777777" w:rsidR="00911292" w:rsidRPr="00DC6952" w:rsidRDefault="00911292" w:rsidP="00911292">
      <w:pPr>
        <w:rPr>
          <w:sz w:val="16"/>
        </w:rPr>
      </w:pPr>
      <w:r w:rsidRPr="00896464">
        <w:rPr>
          <w:rStyle w:val="StyleUnderline"/>
          <w:highlight w:val="cyan"/>
        </w:rPr>
        <w:t xml:space="preserve">For </w:t>
      </w:r>
      <w:r w:rsidRPr="00896464">
        <w:rPr>
          <w:rStyle w:val="Emphasis"/>
          <w:highlight w:val="cyan"/>
        </w:rPr>
        <w:t>experimentally validated</w:t>
      </w:r>
      <w:r w:rsidRPr="00896464">
        <w:rPr>
          <w:rStyle w:val="StyleUnderline"/>
          <w:highlight w:val="cyan"/>
        </w:rPr>
        <w:t xml:space="preserve"> results</w:t>
      </w:r>
      <w:r w:rsidRPr="005D3700">
        <w:rPr>
          <w:rStyle w:val="StyleUnderline"/>
        </w:rPr>
        <w:t xml:space="preserve">, there are </w:t>
      </w:r>
      <w:r w:rsidRPr="00896464">
        <w:rPr>
          <w:rStyle w:val="Emphasis"/>
          <w:highlight w:val="cyan"/>
        </w:rPr>
        <w:t>two</w:t>
      </w:r>
      <w:r w:rsidRPr="00DC6952">
        <w:rPr>
          <w:sz w:val="16"/>
        </w:rPr>
        <w:t xml:space="preserve"> novel generative </w:t>
      </w:r>
      <w:r w:rsidRPr="005D3700">
        <w:rPr>
          <w:rStyle w:val="StyleUnderline"/>
        </w:rPr>
        <w:t xml:space="preserve">open-source ML </w:t>
      </w:r>
      <w:r w:rsidRPr="00896464">
        <w:rPr>
          <w:rStyle w:val="Emphasis"/>
          <w:highlight w:val="cyan"/>
        </w:rPr>
        <w:t>models</w:t>
      </w:r>
      <w:r w:rsidRPr="00DC6952">
        <w:rPr>
          <w:sz w:val="16"/>
        </w:rPr>
        <w:t xml:space="preserve"> called Adversarial Threshold Neural Computer (</w:t>
      </w:r>
      <w:r w:rsidRPr="005D3700">
        <w:rPr>
          <w:rStyle w:val="StyleUnderline"/>
        </w:rPr>
        <w:t>ATNC</w:t>
      </w:r>
      <w:r w:rsidRPr="00DC6952">
        <w:rPr>
          <w:sz w:val="16"/>
        </w:rPr>
        <w:t xml:space="preserve">) and Entangled Conditional Adversarial Autoencoder (ECAAE) (Zhavoronkov, 2018). ATNC </w:t>
      </w:r>
      <w:r w:rsidRPr="00896464">
        <w:rPr>
          <w:rStyle w:val="StyleUnderline"/>
          <w:highlight w:val="cyan"/>
        </w:rPr>
        <w:t>enable</w:t>
      </w:r>
      <w:r w:rsidRPr="005D3700">
        <w:rPr>
          <w:rStyle w:val="StyleUnderline"/>
        </w:rPr>
        <w:t>s</w:t>
      </w:r>
      <w:r w:rsidRPr="00DC6952">
        <w:rPr>
          <w:sz w:val="16"/>
        </w:rPr>
        <w:t xml:space="preserve"> the </w:t>
      </w:r>
      <w:r w:rsidRPr="005D3700">
        <w:rPr>
          <w:rStyle w:val="StyleUnderline"/>
        </w:rPr>
        <w:t xml:space="preserve">de novo </w:t>
      </w:r>
      <w:r w:rsidRPr="00896464">
        <w:rPr>
          <w:rStyle w:val="Emphasis"/>
          <w:highlight w:val="cyan"/>
        </w:rPr>
        <w:t>design</w:t>
      </w:r>
      <w:r w:rsidRPr="00896464">
        <w:rPr>
          <w:rStyle w:val="StyleUnderline"/>
          <w:highlight w:val="cyan"/>
        </w:rPr>
        <w:t xml:space="preserve"> of novel</w:t>
      </w:r>
      <w:r w:rsidRPr="00DC6952">
        <w:rPr>
          <w:sz w:val="16"/>
        </w:rPr>
        <w:t xml:space="preserve"> small molecule </w:t>
      </w:r>
      <w:r w:rsidRPr="005D3700">
        <w:rPr>
          <w:rStyle w:val="StyleUnderline"/>
        </w:rPr>
        <w:t xml:space="preserve">organic </w:t>
      </w:r>
      <w:r w:rsidRPr="00896464">
        <w:rPr>
          <w:rStyle w:val="Emphasis"/>
          <w:highlight w:val="cyan"/>
        </w:rPr>
        <w:t>compounds</w:t>
      </w:r>
      <w:r w:rsidRPr="00DC6952">
        <w:rPr>
          <w:sz w:val="16"/>
        </w:rPr>
        <w:t xml:space="preserve"> (Putin et al., 2018). </w:t>
      </w:r>
      <w:r w:rsidRPr="005D3700">
        <w:rPr>
          <w:rStyle w:val="StyleUnderline"/>
        </w:rPr>
        <w:t>ECAAE</w:t>
      </w:r>
      <w:r w:rsidRPr="00DC6952">
        <w:rPr>
          <w:sz w:val="16"/>
        </w:rPr>
        <w:t xml:space="preserve">, meanwhile, </w:t>
      </w:r>
      <w:r w:rsidRPr="005D3700">
        <w:rPr>
          <w:rStyle w:val="StyleUnderline"/>
        </w:rPr>
        <w:t>enables</w:t>
      </w:r>
      <w:r w:rsidRPr="00DC6952">
        <w:rPr>
          <w:sz w:val="16"/>
        </w:rPr>
        <w:t xml:space="preserve"> the </w:t>
      </w:r>
      <w:r w:rsidRPr="005D3700">
        <w:rPr>
          <w:rStyle w:val="StyleUnderline"/>
        </w:rPr>
        <w:t xml:space="preserve">design of molecular </w:t>
      </w:r>
      <w:r w:rsidRPr="00D44DD0">
        <w:rPr>
          <w:rStyle w:val="Emphasis"/>
        </w:rPr>
        <w:t>structures</w:t>
      </w:r>
      <w:r w:rsidRPr="00DC6952">
        <w:rPr>
          <w:sz w:val="16"/>
        </w:rPr>
        <w:t xml:space="preserve"> based on various properties, such as activity against a specific protein, solubility, or ease of synthesis (Zhavoronkov, 2018). These molecular design methodologies underscore the shift to in silico modeling within drug discovery and the larger scientific paradigm (Ekins, Mestres, and Testa, 2007). Drug discovery projects can use a wide array of learning techniques, including supervised learning, unsupervised learning, semi-supervised learning, active learning, reinforcement learning, transfer learning, and multitask learning (Yang et al., 2019).</w:t>
      </w:r>
    </w:p>
    <w:p w14:paraId="09E2E110" w14:textId="77777777" w:rsidR="00911292" w:rsidRPr="00DC6952" w:rsidRDefault="00911292" w:rsidP="00911292">
      <w:pPr>
        <w:rPr>
          <w:sz w:val="16"/>
        </w:rPr>
      </w:pPr>
      <w:r w:rsidRPr="00DC6952">
        <w:rPr>
          <w:sz w:val="16"/>
        </w:rPr>
        <w:t>Although there is potential for generative models to discover and design new drug candidates, very few such candidates exist. One leading example is Insilico Medicine’s potential first-in-class pan fibrotic inhibitor, called ISM018_055, which is the first AI-designed drug to reach phase II of clinical trials (“AI’s Potential to Accelerate Drug Discovery Needs a Reality Check,” 2023).74 Discovery and development of this compound have been accelerated through Insilico Medicine’s streamlined Pharma.AI platform, which includes PandaOmics, for discovery and prioritization of new targets; Chemistry42, for generation of novel molecules; and inClinico, for the design and prediction of clinical trials (Insilico Medicine, undated).</w:t>
      </w:r>
    </w:p>
    <w:p w14:paraId="5FE0D2C4" w14:textId="77777777" w:rsidR="00911292" w:rsidRPr="00DC6952" w:rsidRDefault="00911292" w:rsidP="00911292">
      <w:pPr>
        <w:rPr>
          <w:sz w:val="16"/>
        </w:rPr>
      </w:pPr>
      <w:r w:rsidRPr="00DC6952">
        <w:rPr>
          <w:sz w:val="16"/>
        </w:rPr>
        <w:t xml:space="preserve">The Chemistry42 model is available through licensing or collaboration (Ivanenkov et al., 2023). Insilico went through the process of novel target discovery to Phase I in less than 30 months, which is roughly half the time for traditional drug discovery (Insilico Medicine, 2023). </w:t>
      </w:r>
      <w:r w:rsidRPr="00896464">
        <w:rPr>
          <w:rStyle w:val="StyleUnderline"/>
          <w:highlight w:val="cyan"/>
        </w:rPr>
        <w:t xml:space="preserve">Another </w:t>
      </w:r>
      <w:r w:rsidRPr="00896464">
        <w:rPr>
          <w:rStyle w:val="Emphasis"/>
          <w:highlight w:val="cyan"/>
        </w:rPr>
        <w:t>breakthrough</w:t>
      </w:r>
      <w:r w:rsidRPr="00A273DC">
        <w:rPr>
          <w:rStyle w:val="StyleUnderline"/>
        </w:rPr>
        <w:t xml:space="preserve"> within</w:t>
      </w:r>
      <w:r w:rsidRPr="00DC6952">
        <w:rPr>
          <w:sz w:val="16"/>
        </w:rPr>
        <w:t xml:space="preserve"> the generative </w:t>
      </w:r>
      <w:r w:rsidRPr="00A273DC">
        <w:rPr>
          <w:rStyle w:val="StyleUnderline"/>
        </w:rPr>
        <w:t>AI drug creation</w:t>
      </w:r>
      <w:r w:rsidRPr="00DC6952">
        <w:rPr>
          <w:sz w:val="16"/>
        </w:rPr>
        <w:t xml:space="preserve"> space </w:t>
      </w:r>
      <w:r w:rsidRPr="00896464">
        <w:rPr>
          <w:rStyle w:val="StyleUnderline"/>
          <w:highlight w:val="cyan"/>
        </w:rPr>
        <w:t>was</w:t>
      </w:r>
      <w:r w:rsidRPr="00DC6952">
        <w:rPr>
          <w:sz w:val="16"/>
        </w:rPr>
        <w:t xml:space="preserve"> Absci’s </w:t>
      </w:r>
      <w:r w:rsidRPr="00896464">
        <w:rPr>
          <w:rStyle w:val="Emphasis"/>
          <w:highlight w:val="cyan"/>
        </w:rPr>
        <w:t>creation</w:t>
      </w:r>
      <w:r w:rsidRPr="00DB3AB5">
        <w:rPr>
          <w:rStyle w:val="StyleUnderline"/>
        </w:rPr>
        <w:t xml:space="preserve"> and validation </w:t>
      </w:r>
      <w:r w:rsidRPr="00896464">
        <w:rPr>
          <w:rStyle w:val="StyleUnderline"/>
          <w:highlight w:val="cyan"/>
        </w:rPr>
        <w:t>of</w:t>
      </w:r>
      <w:r w:rsidRPr="00DC6952">
        <w:rPr>
          <w:sz w:val="16"/>
        </w:rPr>
        <w:t xml:space="preserve"> de novo </w:t>
      </w:r>
      <w:r w:rsidRPr="00896464">
        <w:rPr>
          <w:rStyle w:val="Emphasis"/>
          <w:highlight w:val="cyan"/>
        </w:rPr>
        <w:t>antibodies</w:t>
      </w:r>
      <w:r w:rsidRPr="00DC6952">
        <w:rPr>
          <w:sz w:val="16"/>
        </w:rPr>
        <w:t xml:space="preserve"> in silico </w:t>
      </w:r>
      <w:r w:rsidRPr="00896464">
        <w:rPr>
          <w:rStyle w:val="StyleUnderline"/>
          <w:highlight w:val="cyan"/>
        </w:rPr>
        <w:t>through</w:t>
      </w:r>
      <w:r w:rsidRPr="00DC6952">
        <w:rPr>
          <w:sz w:val="16"/>
        </w:rPr>
        <w:t xml:space="preserve"> zero-shot </w:t>
      </w:r>
      <w:r w:rsidRPr="00BF7692">
        <w:rPr>
          <w:rStyle w:val="Emphasis"/>
        </w:rPr>
        <w:t xml:space="preserve">generative </w:t>
      </w:r>
      <w:r w:rsidRPr="00896464">
        <w:rPr>
          <w:rStyle w:val="Emphasis"/>
          <w:highlight w:val="cyan"/>
        </w:rPr>
        <w:t>AI</w:t>
      </w:r>
      <w:r w:rsidRPr="00DC6952">
        <w:rPr>
          <w:sz w:val="16"/>
        </w:rPr>
        <w:t xml:space="preserve"> (“Zero-Shot Moonshot: Absci Uses AI Platform to Create and Validate De Novo Antibodies,” 2023). This was done through the generation of antibodies that bind to specific targets </w:t>
      </w:r>
      <w:r w:rsidRPr="00896464">
        <w:rPr>
          <w:rStyle w:val="Emphasis"/>
          <w:highlight w:val="cyan"/>
        </w:rPr>
        <w:t>without</w:t>
      </w:r>
      <w:r w:rsidRPr="00D259CC">
        <w:rPr>
          <w:rStyle w:val="StyleUnderline"/>
        </w:rPr>
        <w:t xml:space="preserve"> including </w:t>
      </w:r>
      <w:r w:rsidRPr="00896464">
        <w:rPr>
          <w:rStyle w:val="StyleUnderline"/>
          <w:highlight w:val="cyan"/>
        </w:rPr>
        <w:t xml:space="preserve">any </w:t>
      </w:r>
      <w:r w:rsidRPr="00896464">
        <w:rPr>
          <w:rStyle w:val="Emphasis"/>
          <w:highlight w:val="cyan"/>
        </w:rPr>
        <w:t>training</w:t>
      </w:r>
      <w:r w:rsidRPr="00896464">
        <w:rPr>
          <w:rStyle w:val="StyleUnderline"/>
          <w:highlight w:val="cyan"/>
        </w:rPr>
        <w:t xml:space="preserve"> data</w:t>
      </w:r>
      <w:r w:rsidRPr="00DC6952">
        <w:rPr>
          <w:sz w:val="16"/>
        </w:rPr>
        <w:t xml:space="preserve"> on antibodies that have been known to bind to those designated targets, enabling the model to design the antibody de novo (“Zero-Shot Moonshot,” 2023).</w:t>
      </w:r>
    </w:p>
    <w:p w14:paraId="4F028CA2" w14:textId="77777777" w:rsidR="00911292" w:rsidRPr="00DC6952" w:rsidRDefault="00911292" w:rsidP="00911292">
      <w:pPr>
        <w:rPr>
          <w:sz w:val="16"/>
        </w:rPr>
      </w:pPr>
      <w:r w:rsidRPr="00DC6952">
        <w:rPr>
          <w:sz w:val="16"/>
        </w:rPr>
        <w:t>The Absci team generated zero-shot antibody sequences for known antibodies using AI models, showing the capability using trastuzumab, a well-established antibody used in treating breast cancer, and its target antigen, human epidermal growth factor receptor 2 (HER2) (“Zero-Shot Moonshot,” 2023). Following this, 440,000 unique antibody variants of trastuzumab were designed (“Zero-Shot Moonshot,” 2023). They were screened to see whether they bind to HER2, and 421 were functionally validated using surface plasmon resistance (He, 2023). It is claimed that this model and approach might dramatically improve the odds of antibodies passing through clinical trials while also driving down the time for the drug to reach the clinic (Buntz, 2023).</w:t>
      </w:r>
    </w:p>
    <w:p w14:paraId="2FD9FE1E" w14:textId="77777777" w:rsidR="00911292" w:rsidRPr="00DC6952" w:rsidRDefault="00911292" w:rsidP="00911292">
      <w:pPr>
        <w:rPr>
          <w:sz w:val="16"/>
        </w:rPr>
      </w:pPr>
      <w:r w:rsidRPr="00DC6952">
        <w:rPr>
          <w:sz w:val="16"/>
        </w:rPr>
        <w:t xml:space="preserve">Various other drug discovery tools are also being used. One classic experiment to assess drug permeability across intestinal lining uses Caco-2 cells grown in a laboratory, and this method is well established and used in drug discovery screening. In recent years, </w:t>
      </w:r>
      <w:r w:rsidRPr="00587CC8">
        <w:rPr>
          <w:rStyle w:val="StyleUnderline"/>
        </w:rPr>
        <w:t xml:space="preserve">drug </w:t>
      </w:r>
      <w:r w:rsidRPr="00913B7B">
        <w:rPr>
          <w:rStyle w:val="Emphasis"/>
        </w:rPr>
        <w:t>permeability</w:t>
      </w:r>
      <w:r w:rsidRPr="00DC6952">
        <w:rPr>
          <w:sz w:val="16"/>
        </w:rPr>
        <w:t xml:space="preserve"> across intestinal lining </w:t>
      </w:r>
      <w:r w:rsidRPr="00587CC8">
        <w:rPr>
          <w:rStyle w:val="StyleUnderline"/>
        </w:rPr>
        <w:t>is</w:t>
      </w:r>
      <w:r w:rsidRPr="00DC6952">
        <w:rPr>
          <w:sz w:val="16"/>
        </w:rPr>
        <w:t xml:space="preserve"> also </w:t>
      </w:r>
      <w:r w:rsidRPr="00587CC8">
        <w:rPr>
          <w:rStyle w:val="StyleUnderline"/>
        </w:rPr>
        <w:t xml:space="preserve">being </w:t>
      </w:r>
      <w:r w:rsidRPr="00913B7B">
        <w:rPr>
          <w:rStyle w:val="Emphasis"/>
        </w:rPr>
        <w:t>modeled</w:t>
      </w:r>
      <w:r w:rsidRPr="00587CC8">
        <w:rPr>
          <w:rStyle w:val="StyleUnderline"/>
        </w:rPr>
        <w:t xml:space="preserve"> using </w:t>
      </w:r>
      <w:r w:rsidRPr="00896464">
        <w:rPr>
          <w:rStyle w:val="StyleUnderline"/>
          <w:highlight w:val="cyan"/>
        </w:rPr>
        <w:t>AI</w:t>
      </w:r>
      <w:r w:rsidRPr="00DC6952">
        <w:rPr>
          <w:sz w:val="16"/>
        </w:rPr>
        <w:t xml:space="preserve"> (Yang et al., 2019). Furthermore, determining toxicity is </w:t>
      </w:r>
      <w:r w:rsidRPr="00A273DC">
        <w:rPr>
          <w:rStyle w:val="StyleUnderline"/>
        </w:rPr>
        <w:t xml:space="preserve">a </w:t>
      </w:r>
      <w:r w:rsidRPr="00913B7B">
        <w:rPr>
          <w:rStyle w:val="Emphasis"/>
        </w:rPr>
        <w:t>major step</w:t>
      </w:r>
      <w:r w:rsidRPr="00DC6952">
        <w:rPr>
          <w:sz w:val="16"/>
        </w:rPr>
        <w:t xml:space="preserve"> in </w:t>
      </w:r>
      <w:r w:rsidRPr="00A273DC">
        <w:rPr>
          <w:rStyle w:val="StyleUnderline"/>
        </w:rPr>
        <w:t xml:space="preserve">estimating </w:t>
      </w:r>
      <w:r w:rsidRPr="00913B7B">
        <w:rPr>
          <w:rStyle w:val="Emphasis"/>
        </w:rPr>
        <w:t>efficacy</w:t>
      </w:r>
      <w:r w:rsidRPr="00A273DC">
        <w:rPr>
          <w:rStyle w:val="StyleUnderline"/>
        </w:rPr>
        <w:t xml:space="preserve"> and </w:t>
      </w:r>
      <w:r w:rsidRPr="00913B7B">
        <w:rPr>
          <w:rStyle w:val="Emphasis"/>
        </w:rPr>
        <w:t>safety</w:t>
      </w:r>
      <w:r w:rsidRPr="00A273DC">
        <w:rPr>
          <w:rStyle w:val="StyleUnderline"/>
        </w:rPr>
        <w:t xml:space="preserve"> of drug candidates. DeepTox</w:t>
      </w:r>
      <w:r w:rsidRPr="00DC6952">
        <w:rPr>
          <w:sz w:val="16"/>
        </w:rPr>
        <w:t xml:space="preserve"> has been one of the most prominent tools in this area and has </w:t>
      </w:r>
      <w:r w:rsidRPr="00A273DC">
        <w:rPr>
          <w:rStyle w:val="StyleUnderline"/>
        </w:rPr>
        <w:t xml:space="preserve">been used to </w:t>
      </w:r>
      <w:r w:rsidRPr="00896464">
        <w:rPr>
          <w:rStyle w:val="StyleUnderline"/>
          <w:highlight w:val="cyan"/>
        </w:rPr>
        <w:t>determine</w:t>
      </w:r>
      <w:r w:rsidRPr="00DC6952">
        <w:rPr>
          <w:sz w:val="16"/>
        </w:rPr>
        <w:t xml:space="preserve"> the </w:t>
      </w:r>
      <w:r w:rsidRPr="00896464">
        <w:rPr>
          <w:rStyle w:val="StyleUnderline"/>
          <w:highlight w:val="cyan"/>
        </w:rPr>
        <w:t>toxicity of</w:t>
      </w:r>
      <w:r w:rsidRPr="00A273DC">
        <w:rPr>
          <w:rStyle w:val="StyleUnderline"/>
        </w:rPr>
        <w:t xml:space="preserve"> over </w:t>
      </w:r>
      <w:r w:rsidRPr="00896464">
        <w:rPr>
          <w:rStyle w:val="Emphasis"/>
          <w:highlight w:val="cyan"/>
        </w:rPr>
        <w:t>12,000 drugs</w:t>
      </w:r>
      <w:r w:rsidRPr="00DC6952">
        <w:rPr>
          <w:sz w:val="16"/>
        </w:rPr>
        <w:t>, although various others exist (Paul et al., 2021).75 FAME is a tool that that has enabled researchers to better predict the sites of metabolism (Yang et al., 2019). Still other tools have been used for drug repurposing (Yang et al., 2019).</w:t>
      </w:r>
    </w:p>
    <w:p w14:paraId="58F68184" w14:textId="77777777" w:rsidR="00911292" w:rsidRPr="00DC6952" w:rsidRDefault="00911292" w:rsidP="00911292">
      <w:pPr>
        <w:rPr>
          <w:sz w:val="16"/>
        </w:rPr>
      </w:pPr>
      <w:r w:rsidRPr="00DC6952">
        <w:rPr>
          <w:sz w:val="16"/>
        </w:rPr>
        <w:t>There are some other models that are also open source: DeepChem to find suitable drug candidates; DeepNeuralNetQSAR, a Python-based system that enables detection of the molecular activity of compounds; ORGANIC, a molecular generation tool that formulates molecules with customizable properties; Hit Dexter, an ML technique able to predict molecules that might respond to biochemical assays; and the Neural graph fingerprint algorithm to predict properties of novel molecules.76 LLMs have also been key in enhancing descriptions of protein sequences, elucidating key information, mining unstructured data in medical records, and enabling the aggregation of research (Royal Society, 2023).7</w:t>
      </w:r>
    </w:p>
    <w:p w14:paraId="03D37CC6" w14:textId="77777777" w:rsidR="00911292" w:rsidRPr="00DC6952" w:rsidRDefault="00911292" w:rsidP="00911292">
      <w:pPr>
        <w:rPr>
          <w:sz w:val="16"/>
        </w:rPr>
      </w:pPr>
      <w:r w:rsidRPr="00D83D89">
        <w:rPr>
          <w:rStyle w:val="StyleUnderline"/>
        </w:rPr>
        <w:t xml:space="preserve">The space of </w:t>
      </w:r>
      <w:r w:rsidRPr="00896464">
        <w:rPr>
          <w:rStyle w:val="Emphasis"/>
          <w:highlight w:val="cyan"/>
        </w:rPr>
        <w:t>precision medicine</w:t>
      </w:r>
      <w:r w:rsidRPr="00DC6952">
        <w:rPr>
          <w:sz w:val="16"/>
        </w:rPr>
        <w:t xml:space="preserve"> in drug discovery </w:t>
      </w:r>
      <w:r w:rsidRPr="00047AFE">
        <w:rPr>
          <w:rStyle w:val="StyleUnderline"/>
          <w:highlight w:val="cyan"/>
        </w:rPr>
        <w:t>has b</w:t>
      </w:r>
      <w:r w:rsidRPr="00896464">
        <w:rPr>
          <w:rStyle w:val="StyleUnderline"/>
          <w:highlight w:val="cyan"/>
        </w:rPr>
        <w:t xml:space="preserve">een </w:t>
      </w:r>
      <w:r w:rsidRPr="00896464">
        <w:rPr>
          <w:rStyle w:val="Emphasis"/>
          <w:highlight w:val="cyan"/>
        </w:rPr>
        <w:t>ripe</w:t>
      </w:r>
      <w:r w:rsidRPr="00896464">
        <w:rPr>
          <w:rStyle w:val="StyleUnderline"/>
          <w:highlight w:val="cyan"/>
        </w:rPr>
        <w:t xml:space="preserve"> for AI</w:t>
      </w:r>
      <w:r w:rsidRPr="00A33D28">
        <w:rPr>
          <w:rStyle w:val="StyleUnderline"/>
        </w:rPr>
        <w:t xml:space="preserve"> inroads</w:t>
      </w:r>
      <w:r w:rsidRPr="00DC6952">
        <w:rPr>
          <w:sz w:val="16"/>
        </w:rPr>
        <w:t xml:space="preserve">, as can be surmised from the spectrum of drug variations described. Exscientia has served as a key building block in this area. The company and others in the drug discovery space have used </w:t>
      </w:r>
      <w:r w:rsidRPr="007A01D9">
        <w:rPr>
          <w:rStyle w:val="StyleUnderline"/>
        </w:rPr>
        <w:t>NLP</w:t>
      </w:r>
      <w:r w:rsidRPr="00DC6952">
        <w:rPr>
          <w:sz w:val="16"/>
        </w:rPr>
        <w:t xml:space="preserve"> to </w:t>
      </w:r>
      <w:r w:rsidRPr="007A01D9">
        <w:rPr>
          <w:rStyle w:val="StyleUnderline"/>
        </w:rPr>
        <w:t xml:space="preserve">mine </w:t>
      </w:r>
      <w:r w:rsidRPr="00913B7B">
        <w:rPr>
          <w:rStyle w:val="Emphasis"/>
        </w:rPr>
        <w:t>data</w:t>
      </w:r>
      <w:r w:rsidRPr="007A01D9">
        <w:rPr>
          <w:rStyle w:val="StyleUnderline"/>
        </w:rPr>
        <w:t xml:space="preserve"> from archives of scientific </w:t>
      </w:r>
      <w:r w:rsidRPr="00913B7B">
        <w:rPr>
          <w:rStyle w:val="Emphasis"/>
        </w:rPr>
        <w:t>reports</w:t>
      </w:r>
      <w:r w:rsidRPr="007A01D9">
        <w:rPr>
          <w:rStyle w:val="StyleUnderline"/>
        </w:rPr>
        <w:t xml:space="preserve"> incorporating</w:t>
      </w:r>
      <w:r w:rsidRPr="00DC6952">
        <w:rPr>
          <w:sz w:val="16"/>
        </w:rPr>
        <w:t xml:space="preserve"> several </w:t>
      </w:r>
      <w:r w:rsidRPr="00C9051F">
        <w:rPr>
          <w:rStyle w:val="StyleUnderline"/>
        </w:rPr>
        <w:t>hundred thousand</w:t>
      </w:r>
      <w:r w:rsidRPr="00F220E3">
        <w:rPr>
          <w:rStyle w:val="StyleUnderline"/>
        </w:rPr>
        <w:t xml:space="preserve"> gene </w:t>
      </w:r>
      <w:r w:rsidRPr="00C9051F">
        <w:rPr>
          <w:rStyle w:val="StyleUnderline"/>
        </w:rPr>
        <w:t>sequences</w:t>
      </w:r>
      <w:r w:rsidRPr="00F220E3">
        <w:rPr>
          <w:rStyle w:val="StyleUnderline"/>
        </w:rPr>
        <w:t xml:space="preserve"> and </w:t>
      </w:r>
      <w:r w:rsidRPr="00913B7B">
        <w:rPr>
          <w:rStyle w:val="Emphasis"/>
        </w:rPr>
        <w:t>millions</w:t>
      </w:r>
      <w:r w:rsidRPr="00F220E3">
        <w:rPr>
          <w:rStyle w:val="StyleUnderline"/>
        </w:rPr>
        <w:t xml:space="preserve"> of</w:t>
      </w:r>
      <w:r w:rsidRPr="00DC6952">
        <w:rPr>
          <w:sz w:val="16"/>
        </w:rPr>
        <w:t xml:space="preserve"> published </w:t>
      </w:r>
      <w:r w:rsidRPr="00F220E3">
        <w:rPr>
          <w:rStyle w:val="StyleUnderline"/>
        </w:rPr>
        <w:t xml:space="preserve">academic </w:t>
      </w:r>
      <w:r w:rsidRPr="00913B7B">
        <w:rPr>
          <w:rStyle w:val="Emphasis"/>
        </w:rPr>
        <w:t>articles</w:t>
      </w:r>
      <w:r w:rsidRPr="00DC6952">
        <w:rPr>
          <w:sz w:val="16"/>
        </w:rPr>
        <w:t xml:space="preserve"> (Heaven, 2023). This information is encoded in knowledge graphs (Heaven, 2023). Following a successful match with a patient, the company took tissue samples from several cancer patients that had undergone at least two failed courses of chemotherapy and evaluated the effects of 139 existing drugs on their cells (Heaven, 2023). Exscientia identified a drug that would be effective for more than half those patients (Heaven, 2023). Exscientia, along with other organizations, including Recursion, Insilico Medicine, BenevolentAI, Evotec, and Relay Therapeutics, have used AI to design drugs to combat diseases in clinical trials (Arnold, 2023). Digital twins have also been used to stratify patients based on their risk profile and their expected treatment response, such as showcasing the variability in tumor cells and understanding their associated mechanisms (Stahlberg et al., 2022).</w:t>
      </w:r>
    </w:p>
    <w:p w14:paraId="636666E8" w14:textId="77777777" w:rsidR="00911292" w:rsidRPr="00DC6952" w:rsidRDefault="00911292" w:rsidP="00911292">
      <w:pPr>
        <w:rPr>
          <w:sz w:val="16"/>
        </w:rPr>
      </w:pPr>
      <w:r w:rsidRPr="00DC6952">
        <w:rPr>
          <w:sz w:val="16"/>
        </w:rPr>
        <w:t xml:space="preserve">Genetic and genome research have been affected by AI models. </w:t>
      </w:r>
      <w:r w:rsidRPr="00D637AA">
        <w:rPr>
          <w:rStyle w:val="StyleUnderline"/>
        </w:rPr>
        <w:t xml:space="preserve">ML </w:t>
      </w:r>
      <w:r w:rsidRPr="00710DCD">
        <w:rPr>
          <w:rStyle w:val="Emphasis"/>
        </w:rPr>
        <w:t>models</w:t>
      </w:r>
      <w:r w:rsidRPr="00710DCD">
        <w:rPr>
          <w:sz w:val="16"/>
        </w:rPr>
        <w:t xml:space="preserve">, such as support vector machines, have </w:t>
      </w:r>
      <w:r w:rsidRPr="00710DCD">
        <w:rPr>
          <w:rStyle w:val="StyleUnderline"/>
        </w:rPr>
        <w:t>helped</w:t>
      </w:r>
      <w:r w:rsidRPr="00710DCD">
        <w:rPr>
          <w:sz w:val="16"/>
        </w:rPr>
        <w:t xml:space="preserve"> in </w:t>
      </w:r>
      <w:r w:rsidRPr="00710DCD">
        <w:rPr>
          <w:rStyle w:val="Emphasis"/>
        </w:rPr>
        <w:t>classify</w:t>
      </w:r>
      <w:r w:rsidRPr="00710DCD">
        <w:rPr>
          <w:rStyle w:val="StyleUnderline"/>
        </w:rPr>
        <w:t>ing</w:t>
      </w:r>
      <w:r w:rsidRPr="00710DCD">
        <w:rPr>
          <w:sz w:val="16"/>
        </w:rPr>
        <w:t xml:space="preserve"> various </w:t>
      </w:r>
      <w:r w:rsidRPr="00710DCD">
        <w:rPr>
          <w:rStyle w:val="StyleUnderline"/>
        </w:rPr>
        <w:t>genome sequences</w:t>
      </w:r>
      <w:r w:rsidRPr="00710DCD">
        <w:rPr>
          <w:sz w:val="16"/>
        </w:rPr>
        <w:t xml:space="preserve"> of viruses </w:t>
      </w:r>
      <w:r w:rsidRPr="00710DCD">
        <w:rPr>
          <w:rStyle w:val="StyleUnderline"/>
        </w:rPr>
        <w:t>that cause</w:t>
      </w:r>
      <w:r w:rsidRPr="00710DCD">
        <w:rPr>
          <w:sz w:val="16"/>
        </w:rPr>
        <w:t xml:space="preserve"> such </w:t>
      </w:r>
      <w:r w:rsidRPr="00710DCD">
        <w:rPr>
          <w:rStyle w:val="Emphasis"/>
        </w:rPr>
        <w:t>diseases</w:t>
      </w:r>
      <w:r w:rsidRPr="00710DCD">
        <w:rPr>
          <w:sz w:val="16"/>
        </w:rPr>
        <w:t xml:space="preserve"> as coronavirus disease 2019 (COVID-19), severe acute respiratory disease (SARS), Middle East respiratory syndrome (MERS), and Ebola (Ahmed and Jeon, 2022). </w:t>
      </w:r>
      <w:r w:rsidRPr="00710DCD">
        <w:rPr>
          <w:rStyle w:val="StyleUnderline"/>
        </w:rPr>
        <w:t>This could enable</w:t>
      </w:r>
      <w:r w:rsidRPr="00710DCD">
        <w:rPr>
          <w:sz w:val="16"/>
        </w:rPr>
        <w:t xml:space="preserve"> the </w:t>
      </w:r>
      <w:r w:rsidRPr="00710DCD">
        <w:rPr>
          <w:rStyle w:val="Emphasis"/>
        </w:rPr>
        <w:t>understanding</w:t>
      </w:r>
      <w:r w:rsidRPr="00710DCD">
        <w:rPr>
          <w:rStyle w:val="StyleUnderline"/>
        </w:rPr>
        <w:t xml:space="preserve"> of</w:t>
      </w:r>
      <w:r w:rsidRPr="00710DCD">
        <w:rPr>
          <w:sz w:val="16"/>
        </w:rPr>
        <w:t xml:space="preserve"> these </w:t>
      </w:r>
      <w:r w:rsidRPr="00710DCD">
        <w:rPr>
          <w:rStyle w:val="StyleUnderline"/>
        </w:rPr>
        <w:t xml:space="preserve">diseases’ </w:t>
      </w:r>
      <w:r w:rsidRPr="00710DCD">
        <w:rPr>
          <w:rStyle w:val="Emphasis"/>
        </w:rPr>
        <w:t>origin</w:t>
      </w:r>
      <w:r w:rsidRPr="00710DCD">
        <w:rPr>
          <w:rStyle w:val="StyleUnderline"/>
        </w:rPr>
        <w:t xml:space="preserve">, </w:t>
      </w:r>
      <w:r w:rsidRPr="00710DCD">
        <w:rPr>
          <w:rStyle w:val="Emphasis"/>
        </w:rPr>
        <w:t>structure</w:t>
      </w:r>
      <w:r w:rsidRPr="00710DCD">
        <w:rPr>
          <w:rStyle w:val="StyleUnderline"/>
        </w:rPr>
        <w:t xml:space="preserve">, </w:t>
      </w:r>
      <w:r w:rsidRPr="00710DCD">
        <w:rPr>
          <w:rStyle w:val="Emphasis"/>
        </w:rPr>
        <w:t>behavior</w:t>
      </w:r>
      <w:r w:rsidRPr="00710DCD">
        <w:rPr>
          <w:rStyle w:val="StyleUnderline"/>
        </w:rPr>
        <w:t xml:space="preserve">, and </w:t>
      </w:r>
      <w:r w:rsidRPr="00710DCD">
        <w:rPr>
          <w:rStyle w:val="Emphasis"/>
        </w:rPr>
        <w:t>variants</w:t>
      </w:r>
      <w:r w:rsidRPr="001329A8">
        <w:rPr>
          <w:rStyle w:val="StyleUnderline"/>
        </w:rPr>
        <w:t>, helping</w:t>
      </w:r>
      <w:r w:rsidRPr="00DC6952">
        <w:rPr>
          <w:sz w:val="16"/>
        </w:rPr>
        <w:t xml:space="preserve"> enable scientists to </w:t>
      </w:r>
      <w:r w:rsidRPr="001329A8">
        <w:rPr>
          <w:rStyle w:val="StyleUnderline"/>
        </w:rPr>
        <w:t>produce effective</w:t>
      </w:r>
      <w:r w:rsidRPr="00DC6952">
        <w:rPr>
          <w:sz w:val="16"/>
        </w:rPr>
        <w:t xml:space="preserve"> antiviral therapeutics, efficacious vaccines, and </w:t>
      </w:r>
      <w:r w:rsidRPr="00222776">
        <w:rPr>
          <w:rStyle w:val="Emphasis"/>
        </w:rPr>
        <w:t>prevent</w:t>
      </w:r>
      <w:r w:rsidRPr="001329A8">
        <w:rPr>
          <w:rStyle w:val="StyleUnderline"/>
        </w:rPr>
        <w:t>ative measures</w:t>
      </w:r>
      <w:r w:rsidRPr="00DC6952">
        <w:rPr>
          <w:sz w:val="16"/>
        </w:rPr>
        <w:t xml:space="preserve"> (Ahmed and Jeon, 2022). ML based algorithms also are being trained on datasets containing known pathogenic or benign DNA variants to recognize specific patterns and predict whether novel DNA variants appear to have pathogenic capabilities (Aradhya et al., 2023). EVE, </w:t>
      </w:r>
      <w:r w:rsidRPr="00710DCD">
        <w:rPr>
          <w:rStyle w:val="StyleUnderline"/>
          <w:highlight w:val="cyan"/>
        </w:rPr>
        <w:t xml:space="preserve">an </w:t>
      </w:r>
      <w:r w:rsidRPr="00710DCD">
        <w:rPr>
          <w:rStyle w:val="Emphasis"/>
          <w:highlight w:val="cyan"/>
        </w:rPr>
        <w:t>open-source</w:t>
      </w:r>
      <w:r w:rsidRPr="00DC6952">
        <w:rPr>
          <w:sz w:val="16"/>
        </w:rPr>
        <w:t xml:space="preserve"> deep generative unsupervised </w:t>
      </w:r>
      <w:r w:rsidRPr="00710DCD">
        <w:rPr>
          <w:rStyle w:val="StyleUnderline"/>
          <w:highlight w:val="cyan"/>
        </w:rPr>
        <w:t>model</w:t>
      </w:r>
      <w:r w:rsidRPr="001329A8">
        <w:rPr>
          <w:rStyle w:val="StyleUnderline"/>
        </w:rPr>
        <w:t xml:space="preserve">, has </w:t>
      </w:r>
      <w:r w:rsidRPr="00710DCD">
        <w:rPr>
          <w:rStyle w:val="Emphasis"/>
          <w:highlight w:val="cyan"/>
        </w:rPr>
        <w:t>strongly demonstrated</w:t>
      </w:r>
      <w:r w:rsidRPr="00DC6952">
        <w:rPr>
          <w:sz w:val="16"/>
        </w:rPr>
        <w:t xml:space="preserve"> the </w:t>
      </w:r>
      <w:r w:rsidRPr="00710DCD">
        <w:rPr>
          <w:rStyle w:val="StyleUnderline"/>
          <w:highlight w:val="cyan"/>
        </w:rPr>
        <w:t xml:space="preserve">ability to predict </w:t>
      </w:r>
      <w:r w:rsidRPr="00710DCD">
        <w:rPr>
          <w:rStyle w:val="Emphasis"/>
          <w:highlight w:val="cyan"/>
        </w:rPr>
        <w:t>pathogenicity</w:t>
      </w:r>
      <w:r w:rsidRPr="001329A8">
        <w:rPr>
          <w:rStyle w:val="StyleUnderline"/>
        </w:rPr>
        <w:t xml:space="preserve"> of DNA variants</w:t>
      </w:r>
      <w:r w:rsidRPr="00DC6952">
        <w:rPr>
          <w:sz w:val="16"/>
        </w:rPr>
        <w:t xml:space="preserve"> (Frazer et al., 2021). It has outperformed computational approaches that rely on labeled data (Frazer et al., 2021).78 EVE is on par, and possibly better, at predicting variant pathogenicity than are high-throughput experiments, which are the current gold standard but may be replaced as EVE becomes more prolific (Frazer et al., 2021). </w:t>
      </w:r>
      <w:r w:rsidRPr="00DC6952">
        <w:rPr>
          <w:rStyle w:val="StyleUnderline"/>
        </w:rPr>
        <w:t xml:space="preserve">Next-generation </w:t>
      </w:r>
      <w:r w:rsidRPr="00506804">
        <w:rPr>
          <w:rStyle w:val="Emphasis"/>
        </w:rPr>
        <w:t>sequencing</w:t>
      </w:r>
      <w:r w:rsidRPr="00DC6952">
        <w:rPr>
          <w:rStyle w:val="StyleUnderline"/>
        </w:rPr>
        <w:t xml:space="preserve"> has enabled</w:t>
      </w:r>
      <w:r w:rsidRPr="00DC6952">
        <w:rPr>
          <w:sz w:val="16"/>
        </w:rPr>
        <w:t xml:space="preserve"> sequencing </w:t>
      </w:r>
      <w:r w:rsidRPr="00DC6952">
        <w:rPr>
          <w:rStyle w:val="StyleUnderline"/>
        </w:rPr>
        <w:t xml:space="preserve">on a </w:t>
      </w:r>
      <w:r w:rsidRPr="00506804">
        <w:rPr>
          <w:rStyle w:val="Emphasis"/>
        </w:rPr>
        <w:t>massive</w:t>
      </w:r>
      <w:r w:rsidRPr="00DC6952">
        <w:rPr>
          <w:rStyle w:val="StyleUnderline"/>
        </w:rPr>
        <w:t xml:space="preserve"> scale</w:t>
      </w:r>
      <w:r w:rsidRPr="00DC6952">
        <w:rPr>
          <w:sz w:val="16"/>
        </w:rPr>
        <w:t xml:space="preserve">, generating </w:t>
      </w:r>
      <w:r w:rsidRPr="00DC6952">
        <w:rPr>
          <w:rStyle w:val="StyleUnderline"/>
        </w:rPr>
        <w:t xml:space="preserve">large quantities of </w:t>
      </w:r>
      <w:r w:rsidRPr="00506804">
        <w:rPr>
          <w:rStyle w:val="Emphasis"/>
        </w:rPr>
        <w:t>data</w:t>
      </w:r>
      <w:r w:rsidRPr="00DC6952">
        <w:rPr>
          <w:sz w:val="16"/>
        </w:rPr>
        <w:t xml:space="preserve"> to process into readable formats for further </w:t>
      </w:r>
      <w:r w:rsidRPr="00DC6952">
        <w:rPr>
          <w:rStyle w:val="StyleUnderline"/>
        </w:rPr>
        <w:t>analysis</w:t>
      </w:r>
      <w:r w:rsidRPr="00DC6952">
        <w:rPr>
          <w:sz w:val="16"/>
        </w:rPr>
        <w:t xml:space="preserve"> (Schmidt and Hildebrandt, 2017). Illumina, the dominant sequencing vendor, has used the AI-integrated DRAGEN pipeline to further accelerate data processing (Aradhya et al., 2023). AI models have also been usurping benchmark gene sequencing technologies in the market. For example, </w:t>
      </w:r>
      <w:r w:rsidRPr="004F208D">
        <w:rPr>
          <w:rStyle w:val="StyleUnderline"/>
        </w:rPr>
        <w:t xml:space="preserve">Google’s open-source </w:t>
      </w:r>
      <w:r w:rsidRPr="005965AF">
        <w:rPr>
          <w:rStyle w:val="Emphasis"/>
        </w:rPr>
        <w:t>deep learning</w:t>
      </w:r>
      <w:r w:rsidRPr="004F208D">
        <w:rPr>
          <w:rStyle w:val="StyleUnderline"/>
        </w:rPr>
        <w:t xml:space="preserve"> model</w:t>
      </w:r>
      <w:r w:rsidRPr="00DC6952">
        <w:rPr>
          <w:sz w:val="16"/>
        </w:rPr>
        <w:t xml:space="preserve"> DeepVariant </w:t>
      </w:r>
      <w:r w:rsidRPr="004E4060">
        <w:rPr>
          <w:rStyle w:val="StyleUnderline"/>
        </w:rPr>
        <w:t xml:space="preserve">has </w:t>
      </w:r>
      <w:r w:rsidRPr="005965AF">
        <w:rPr>
          <w:rStyle w:val="Emphasis"/>
        </w:rPr>
        <w:t>outperformed</w:t>
      </w:r>
      <w:r w:rsidRPr="004E4060">
        <w:rPr>
          <w:rStyle w:val="StyleUnderline"/>
        </w:rPr>
        <w:t xml:space="preserve"> the industry </w:t>
      </w:r>
      <w:r w:rsidRPr="005965AF">
        <w:rPr>
          <w:rStyle w:val="Emphasis"/>
        </w:rPr>
        <w:t>gold-standard</w:t>
      </w:r>
      <w:r w:rsidRPr="00DC6952">
        <w:rPr>
          <w:sz w:val="16"/>
        </w:rPr>
        <w:t xml:space="preserve">, GATK’s HalotypeCaller, </w:t>
      </w:r>
      <w:r w:rsidRPr="00DC6952">
        <w:rPr>
          <w:rStyle w:val="StyleUnderline"/>
        </w:rPr>
        <w:t xml:space="preserve">in both </w:t>
      </w:r>
      <w:r w:rsidRPr="005965AF">
        <w:rPr>
          <w:rStyle w:val="Emphasis"/>
        </w:rPr>
        <w:t>accuracy</w:t>
      </w:r>
      <w:r w:rsidRPr="00DC6952">
        <w:rPr>
          <w:rStyle w:val="StyleUnderline"/>
        </w:rPr>
        <w:t xml:space="preserve"> and </w:t>
      </w:r>
      <w:r w:rsidRPr="005965AF">
        <w:rPr>
          <w:rStyle w:val="Emphasis"/>
        </w:rPr>
        <w:t>execution</w:t>
      </w:r>
      <w:r w:rsidRPr="00DC6952">
        <w:rPr>
          <w:rStyle w:val="StyleUnderline"/>
        </w:rPr>
        <w:t xml:space="preserve"> time</w:t>
      </w:r>
      <w:r w:rsidRPr="00DC6952">
        <w:rPr>
          <w:sz w:val="16"/>
        </w:rPr>
        <w:t xml:space="preserve"> in identification of variants from DNA sequences in clinical samples and gold-standard samples (Lin et al., 2022).</w:t>
      </w:r>
    </w:p>
    <w:p w14:paraId="6A86CE36" w14:textId="77777777" w:rsidR="00911292" w:rsidRPr="006555F8" w:rsidRDefault="00911292" w:rsidP="00911292">
      <w:pPr>
        <w:rPr>
          <w:sz w:val="16"/>
        </w:rPr>
      </w:pPr>
      <w:r w:rsidRPr="001329A8">
        <w:rPr>
          <w:rStyle w:val="StyleUnderline"/>
        </w:rPr>
        <w:t xml:space="preserve">Disease </w:t>
      </w:r>
      <w:r w:rsidRPr="005965AF">
        <w:rPr>
          <w:rStyle w:val="Emphasis"/>
        </w:rPr>
        <w:t>detection</w:t>
      </w:r>
      <w:r w:rsidRPr="001329A8">
        <w:rPr>
          <w:rStyle w:val="StyleUnderline"/>
        </w:rPr>
        <w:t xml:space="preserve"> and </w:t>
      </w:r>
      <w:r w:rsidRPr="005965AF">
        <w:rPr>
          <w:rStyle w:val="Emphasis"/>
        </w:rPr>
        <w:t>prevention</w:t>
      </w:r>
      <w:r w:rsidRPr="00DC6952">
        <w:rPr>
          <w:sz w:val="16"/>
        </w:rPr>
        <w:t xml:space="preserve"> have also </w:t>
      </w:r>
      <w:r w:rsidRPr="001329A8">
        <w:rPr>
          <w:rStyle w:val="StyleUnderline"/>
        </w:rPr>
        <w:t xml:space="preserve">been deeply </w:t>
      </w:r>
      <w:r w:rsidRPr="005965AF">
        <w:rPr>
          <w:rStyle w:val="Emphasis"/>
        </w:rPr>
        <w:t>affected</w:t>
      </w:r>
      <w:r w:rsidRPr="001329A8">
        <w:rPr>
          <w:rStyle w:val="StyleUnderline"/>
        </w:rPr>
        <w:t xml:space="preserve"> by AI models</w:t>
      </w:r>
      <w:r w:rsidRPr="00DC6952">
        <w:rPr>
          <w:sz w:val="16"/>
        </w:rPr>
        <w:t xml:space="preserve">. PathAI has used its platform of AI technologies for pathology assessments across research and clinical development in oncology, nonalcoholic steatohepatitis, and inflammatory bowel disease (PathAI, 2023). This translational research has enabled landmark insights on disease pathophysiology and biomarker discovery and has driven better understanding of drug response (PathAI, undated). </w:t>
      </w:r>
      <w:r w:rsidRPr="005965AF">
        <w:rPr>
          <w:rStyle w:val="Emphasis"/>
        </w:rPr>
        <w:t>C</w:t>
      </w:r>
      <w:r w:rsidRPr="00B64254">
        <w:rPr>
          <w:rStyle w:val="StyleUnderline"/>
        </w:rPr>
        <w:t xml:space="preserve">onvolutional </w:t>
      </w:r>
      <w:r w:rsidRPr="005965AF">
        <w:rPr>
          <w:rStyle w:val="Emphasis"/>
        </w:rPr>
        <w:t>n</w:t>
      </w:r>
      <w:r w:rsidRPr="00B64254">
        <w:rPr>
          <w:rStyle w:val="StyleUnderline"/>
        </w:rPr>
        <w:t xml:space="preserve">eural </w:t>
      </w:r>
      <w:r w:rsidRPr="005965AF">
        <w:rPr>
          <w:rStyle w:val="Emphasis"/>
        </w:rPr>
        <w:t>n</w:t>
      </w:r>
      <w:r w:rsidRPr="00B64254">
        <w:rPr>
          <w:rStyle w:val="StyleUnderline"/>
        </w:rPr>
        <w:t>etwork</w:t>
      </w:r>
      <w:r w:rsidRPr="005965AF">
        <w:rPr>
          <w:rStyle w:val="Emphasis"/>
        </w:rPr>
        <w:t>s</w:t>
      </w:r>
      <w:r w:rsidRPr="00DC6952">
        <w:rPr>
          <w:sz w:val="16"/>
        </w:rPr>
        <w:t xml:space="preserve"> (CNNs), which are used for image recognition; </w:t>
      </w:r>
      <w:r w:rsidRPr="007D0609">
        <w:rPr>
          <w:rStyle w:val="StyleUnderline"/>
        </w:rPr>
        <w:t>support vector machines</w:t>
      </w:r>
      <w:r w:rsidRPr="00DC6952">
        <w:rPr>
          <w:sz w:val="16"/>
        </w:rPr>
        <w:t xml:space="preserve">, which are </w:t>
      </w:r>
      <w:r w:rsidRPr="007D0609">
        <w:rPr>
          <w:rStyle w:val="StyleUnderline"/>
        </w:rPr>
        <w:t xml:space="preserve">used for </w:t>
      </w:r>
      <w:r w:rsidRPr="005965AF">
        <w:rPr>
          <w:rStyle w:val="Emphasis"/>
        </w:rPr>
        <w:t>pattern recognition</w:t>
      </w:r>
      <w:r w:rsidRPr="004F208D">
        <w:rPr>
          <w:rStyle w:val="StyleUnderline"/>
        </w:rPr>
        <w:t xml:space="preserve">; and </w:t>
      </w:r>
      <w:r w:rsidRPr="00710DCD">
        <w:rPr>
          <w:rStyle w:val="Emphasis"/>
          <w:highlight w:val="cyan"/>
        </w:rPr>
        <w:t>r</w:t>
      </w:r>
      <w:r w:rsidRPr="004F208D">
        <w:rPr>
          <w:rStyle w:val="StyleUnderline"/>
        </w:rPr>
        <w:t xml:space="preserve">ecurrent </w:t>
      </w:r>
      <w:r w:rsidRPr="00710DCD">
        <w:rPr>
          <w:rStyle w:val="Emphasis"/>
          <w:highlight w:val="cyan"/>
        </w:rPr>
        <w:t>n</w:t>
      </w:r>
      <w:r w:rsidRPr="004F208D">
        <w:rPr>
          <w:rStyle w:val="StyleUnderline"/>
        </w:rPr>
        <w:t xml:space="preserve">eural </w:t>
      </w:r>
      <w:r w:rsidRPr="00710DCD">
        <w:rPr>
          <w:rStyle w:val="Emphasis"/>
          <w:highlight w:val="cyan"/>
        </w:rPr>
        <w:t>n</w:t>
      </w:r>
      <w:r w:rsidRPr="004F208D">
        <w:rPr>
          <w:rStyle w:val="StyleUnderline"/>
        </w:rPr>
        <w:t>etwork</w:t>
      </w:r>
      <w:r w:rsidRPr="00710DCD">
        <w:rPr>
          <w:rStyle w:val="Emphasis"/>
          <w:highlight w:val="cyan"/>
        </w:rPr>
        <w:t>s</w:t>
      </w:r>
      <w:r w:rsidRPr="00DC6952">
        <w:rPr>
          <w:sz w:val="16"/>
        </w:rPr>
        <w:t xml:space="preserve"> (RNNs), which are used for NLP and speech recognition, </w:t>
      </w:r>
      <w:r w:rsidRPr="00710DCD">
        <w:rPr>
          <w:rStyle w:val="StyleUnderline"/>
          <w:highlight w:val="cyan"/>
        </w:rPr>
        <w:t xml:space="preserve">are </w:t>
      </w:r>
      <w:r w:rsidRPr="00710DCD">
        <w:rPr>
          <w:rStyle w:val="Emphasis"/>
          <w:highlight w:val="cyan"/>
        </w:rPr>
        <w:t>prevalent</w:t>
      </w:r>
      <w:r w:rsidRPr="004F208D">
        <w:rPr>
          <w:rStyle w:val="StyleUnderline"/>
        </w:rPr>
        <w:t>ly used</w:t>
      </w:r>
      <w:r w:rsidRPr="00DC6952">
        <w:rPr>
          <w:sz w:val="16"/>
        </w:rPr>
        <w:t xml:space="preserve"> ML techniques </w:t>
      </w:r>
      <w:r w:rsidRPr="00710DCD">
        <w:rPr>
          <w:rStyle w:val="StyleUnderline"/>
          <w:highlight w:val="cyan"/>
        </w:rPr>
        <w:t>for disease detection</w:t>
      </w:r>
      <w:r w:rsidRPr="00DC6952">
        <w:rPr>
          <w:sz w:val="16"/>
        </w:rPr>
        <w:t xml:space="preserve"> (Ghaffar Nia, Kaplanoglu, and Nasab, 2023).79 For example, detection of Alzheimer’s disease has used support vector machine models within traditional ML techniques while using CNNs and RNNs for processing multiple data streams to better predict patient outcomes (Arya et al., 2023). Another review suggests that </w:t>
      </w:r>
      <w:r w:rsidRPr="00710DCD">
        <w:rPr>
          <w:rStyle w:val="StyleUnderline"/>
          <w:highlight w:val="cyan"/>
        </w:rPr>
        <w:t>CNNs are</w:t>
      </w:r>
      <w:r w:rsidRPr="004F208D">
        <w:rPr>
          <w:rStyle w:val="StyleUnderline"/>
        </w:rPr>
        <w:t xml:space="preserve"> the </w:t>
      </w:r>
      <w:r w:rsidRPr="00710DCD">
        <w:rPr>
          <w:rStyle w:val="Emphasis"/>
        </w:rPr>
        <w:t xml:space="preserve">most </w:t>
      </w:r>
      <w:r w:rsidRPr="00710DCD">
        <w:rPr>
          <w:rStyle w:val="Emphasis"/>
          <w:highlight w:val="cyan"/>
        </w:rPr>
        <w:t>accurate</w:t>
      </w:r>
      <w:r w:rsidRPr="00710DCD">
        <w:rPr>
          <w:rStyle w:val="StyleUnderline"/>
          <w:highlight w:val="cyan"/>
        </w:rPr>
        <w:t xml:space="preserve"> and </w:t>
      </w:r>
      <w:r w:rsidRPr="00710DCD">
        <w:rPr>
          <w:rStyle w:val="Emphasis"/>
          <w:highlight w:val="cyan"/>
        </w:rPr>
        <w:t>extensively</w:t>
      </w:r>
      <w:r w:rsidRPr="00710DCD">
        <w:rPr>
          <w:rStyle w:val="StyleUnderline"/>
          <w:highlight w:val="cyan"/>
        </w:rPr>
        <w:t xml:space="preserve"> used for</w:t>
      </w:r>
      <w:r w:rsidRPr="00DC6952">
        <w:rPr>
          <w:sz w:val="16"/>
        </w:rPr>
        <w:t xml:space="preserve"> breast </w:t>
      </w:r>
      <w:r w:rsidRPr="00710DCD">
        <w:rPr>
          <w:rStyle w:val="Emphasis"/>
          <w:highlight w:val="cyan"/>
        </w:rPr>
        <w:t>cancer</w:t>
      </w:r>
      <w:r w:rsidRPr="00710DCD">
        <w:rPr>
          <w:rStyle w:val="StyleUnderline"/>
          <w:highlight w:val="cyan"/>
        </w:rPr>
        <w:t xml:space="preserve"> detection</w:t>
      </w:r>
      <w:r w:rsidRPr="00DC6952">
        <w:rPr>
          <w:sz w:val="16"/>
        </w:rPr>
        <w:t xml:space="preserve"> (Nasser and Yusof, 2023).</w:t>
      </w:r>
    </w:p>
    <w:p w14:paraId="50A1D817" w14:textId="77777777" w:rsidR="00911292" w:rsidRDefault="00911292" w:rsidP="00911292">
      <w:pPr>
        <w:pStyle w:val="Heading3"/>
      </w:pPr>
      <w:r>
        <w:t>Internals---Regulation---2NC</w:t>
      </w:r>
    </w:p>
    <w:p w14:paraId="6BEBC877" w14:textId="77777777" w:rsidR="00911292" w:rsidRPr="00EA15BD" w:rsidRDefault="00911292" w:rsidP="00911292">
      <w:r>
        <w:t>&lt;&lt;FOR REFERENCE&gt;&gt;</w:t>
      </w:r>
    </w:p>
    <w:p w14:paraId="4F765C77" w14:textId="77777777" w:rsidR="00911292" w:rsidRPr="009A01F4" w:rsidRDefault="00911292" w:rsidP="00911292">
      <w:pPr>
        <w:rPr>
          <w:sz w:val="14"/>
          <w:szCs w:val="20"/>
        </w:rPr>
      </w:pPr>
      <w:r w:rsidRPr="009A01F4">
        <w:rPr>
          <w:sz w:val="14"/>
          <w:szCs w:val="20"/>
        </w:rPr>
        <w:t xml:space="preserve">While executive support for AI/ML development is crucial to pace regulation with innovation,136 demand for informal rulemaking is premature.137 </w:t>
      </w:r>
      <w:r w:rsidRPr="009A01F4">
        <w:rPr>
          <w:rStyle w:val="StyleUnderline"/>
          <w:sz w:val="20"/>
          <w:szCs w:val="20"/>
        </w:rPr>
        <w:t>Pre-</w:t>
      </w:r>
      <w:r w:rsidRPr="009A01F4">
        <w:rPr>
          <w:rStyle w:val="StyleUnderline"/>
          <w:sz w:val="20"/>
          <w:szCs w:val="20"/>
          <w:highlight w:val="lightGray"/>
        </w:rPr>
        <w:t xml:space="preserve">market </w:t>
      </w:r>
      <w:r w:rsidRPr="009A01F4">
        <w:rPr>
          <w:rStyle w:val="Emphasis"/>
          <w:sz w:val="20"/>
          <w:szCs w:val="20"/>
          <w:highlight w:val="lightGray"/>
        </w:rPr>
        <w:t>regulation</w:t>
      </w:r>
      <w:r w:rsidRPr="009A01F4">
        <w:rPr>
          <w:rStyle w:val="StyleUnderline"/>
          <w:sz w:val="20"/>
          <w:szCs w:val="20"/>
          <w:highlight w:val="lightGray"/>
        </w:rPr>
        <w:t xml:space="preserve"> is </w:t>
      </w:r>
      <w:r w:rsidRPr="009A01F4">
        <w:rPr>
          <w:rStyle w:val="Emphasis"/>
          <w:sz w:val="20"/>
          <w:szCs w:val="20"/>
          <w:highlight w:val="lightGray"/>
        </w:rPr>
        <w:t>harmful</w:t>
      </w:r>
      <w:r w:rsidRPr="009A01F4">
        <w:rPr>
          <w:rStyle w:val="StyleUnderline"/>
          <w:sz w:val="20"/>
          <w:szCs w:val="20"/>
          <w:highlight w:val="lightGray"/>
        </w:rPr>
        <w:t xml:space="preserve"> before</w:t>
      </w:r>
      <w:r w:rsidRPr="009A01F4">
        <w:rPr>
          <w:sz w:val="14"/>
          <w:szCs w:val="20"/>
        </w:rPr>
        <w:t xml:space="preserve"> the full scope of </w:t>
      </w:r>
      <w:r w:rsidRPr="009A01F4">
        <w:rPr>
          <w:rStyle w:val="StyleUnderline"/>
          <w:sz w:val="20"/>
          <w:szCs w:val="20"/>
        </w:rPr>
        <w:t xml:space="preserve">AI’s </w:t>
      </w:r>
      <w:r w:rsidRPr="009A01F4">
        <w:rPr>
          <w:rStyle w:val="StyleUnderline"/>
          <w:sz w:val="20"/>
          <w:szCs w:val="20"/>
          <w:highlight w:val="lightGray"/>
        </w:rPr>
        <w:t xml:space="preserve">risks are </w:t>
      </w:r>
      <w:r w:rsidRPr="009A01F4">
        <w:rPr>
          <w:rStyle w:val="Emphasis"/>
          <w:sz w:val="20"/>
          <w:szCs w:val="20"/>
          <w:highlight w:val="lightGray"/>
        </w:rPr>
        <w:t>known</w:t>
      </w:r>
      <w:r w:rsidRPr="009A01F4">
        <w:rPr>
          <w:rStyle w:val="StyleUnderline"/>
          <w:sz w:val="20"/>
          <w:szCs w:val="20"/>
        </w:rPr>
        <w:t>.</w:t>
      </w:r>
      <w:r w:rsidRPr="009A01F4">
        <w:rPr>
          <w:sz w:val="14"/>
          <w:szCs w:val="20"/>
        </w:rPr>
        <w:t xml:space="preserve"> Not only would </w:t>
      </w:r>
      <w:r w:rsidRPr="009A01F4">
        <w:rPr>
          <w:rStyle w:val="StyleUnderline"/>
          <w:sz w:val="20"/>
          <w:szCs w:val="20"/>
          <w:highlight w:val="lightGray"/>
        </w:rPr>
        <w:t xml:space="preserve">rules that </w:t>
      </w:r>
      <w:r w:rsidRPr="009A01F4">
        <w:rPr>
          <w:rStyle w:val="Emphasis"/>
          <w:sz w:val="20"/>
          <w:szCs w:val="20"/>
          <w:highlight w:val="lightGray"/>
        </w:rPr>
        <w:t>target</w:t>
      </w:r>
      <w:r w:rsidRPr="009A01F4">
        <w:rPr>
          <w:sz w:val="14"/>
          <w:szCs w:val="20"/>
        </w:rPr>
        <w:t xml:space="preserve"> pre-market </w:t>
      </w:r>
      <w:r w:rsidRPr="009A01F4">
        <w:rPr>
          <w:rStyle w:val="StyleUnderline"/>
          <w:sz w:val="20"/>
          <w:szCs w:val="20"/>
          <w:highlight w:val="lightGray"/>
        </w:rPr>
        <w:t xml:space="preserve">innovation </w:t>
      </w:r>
      <w:r w:rsidRPr="009A01F4">
        <w:rPr>
          <w:rStyle w:val="Emphasis"/>
          <w:sz w:val="20"/>
          <w:szCs w:val="20"/>
          <w:highlight w:val="lightGray"/>
        </w:rPr>
        <w:t>detract</w:t>
      </w:r>
      <w:r w:rsidRPr="009A01F4">
        <w:rPr>
          <w:rStyle w:val="StyleUnderline"/>
          <w:sz w:val="20"/>
          <w:szCs w:val="20"/>
        </w:rPr>
        <w:t xml:space="preserve"> from the public </w:t>
      </w:r>
      <w:r w:rsidRPr="009A01F4">
        <w:rPr>
          <w:rStyle w:val="StyleUnderline"/>
          <w:sz w:val="20"/>
          <w:szCs w:val="20"/>
          <w:highlight w:val="lightGray"/>
        </w:rPr>
        <w:t>benefit</w:t>
      </w:r>
      <w:r w:rsidRPr="009A01F4">
        <w:rPr>
          <w:sz w:val="14"/>
          <w:szCs w:val="20"/>
        </w:rPr>
        <w:t xml:space="preserve"> that AI promises, </w:t>
      </w:r>
      <w:r w:rsidRPr="009A01F4">
        <w:rPr>
          <w:rStyle w:val="StyleUnderline"/>
          <w:sz w:val="20"/>
          <w:szCs w:val="20"/>
        </w:rPr>
        <w:t>but</w:t>
      </w:r>
      <w:r w:rsidRPr="009A01F4">
        <w:rPr>
          <w:sz w:val="14"/>
          <w:szCs w:val="20"/>
        </w:rPr>
        <w:t xml:space="preserve"> it </w:t>
      </w:r>
      <w:r w:rsidRPr="009A01F4">
        <w:rPr>
          <w:rStyle w:val="StyleUnderline"/>
          <w:sz w:val="20"/>
          <w:szCs w:val="20"/>
        </w:rPr>
        <w:t xml:space="preserve">would </w:t>
      </w:r>
      <w:r w:rsidRPr="009A01F4">
        <w:rPr>
          <w:rStyle w:val="Emphasis"/>
          <w:sz w:val="20"/>
          <w:szCs w:val="20"/>
        </w:rPr>
        <w:t>deteriorate</w:t>
      </w:r>
      <w:r w:rsidRPr="009A01F4">
        <w:rPr>
          <w:rStyle w:val="StyleUnderline"/>
          <w:sz w:val="20"/>
          <w:szCs w:val="20"/>
        </w:rPr>
        <w:t xml:space="preserve"> the FDA’s </w:t>
      </w:r>
      <w:r w:rsidRPr="009A01F4">
        <w:rPr>
          <w:rStyle w:val="Emphasis"/>
          <w:sz w:val="20"/>
          <w:szCs w:val="20"/>
        </w:rPr>
        <w:t>authority</w:t>
      </w:r>
      <w:r w:rsidRPr="009A01F4">
        <w:rPr>
          <w:sz w:val="14"/>
          <w:szCs w:val="20"/>
        </w:rPr>
        <w:t xml:space="preserve"> under the MQD. As a result, some executive orders on AI innovation overlook the FDA’s robust regulatory framework in its haste to promulgate new AI/ML-specific rules.138 The FDA must regulate how life sciences companies integrate AI/ML into their development, marketing, and sales to ensure public safety and therapeutic efficacy. </w:t>
      </w:r>
      <w:r w:rsidRPr="009A01F4">
        <w:rPr>
          <w:rStyle w:val="Emphasis"/>
          <w:sz w:val="20"/>
          <w:szCs w:val="20"/>
          <w:highlight w:val="lightGray"/>
        </w:rPr>
        <w:t>Healthcare</w:t>
      </w:r>
      <w:r w:rsidRPr="009A01F4">
        <w:rPr>
          <w:rStyle w:val="StyleUnderline"/>
          <w:sz w:val="20"/>
          <w:szCs w:val="20"/>
        </w:rPr>
        <w:t xml:space="preserve"> data </w:t>
      </w:r>
      <w:r w:rsidRPr="009A01F4">
        <w:rPr>
          <w:rStyle w:val="StyleUnderline"/>
          <w:sz w:val="20"/>
          <w:szCs w:val="20"/>
          <w:highlight w:val="lightGray"/>
        </w:rPr>
        <w:t>firms</w:t>
      </w:r>
      <w:r w:rsidRPr="009A01F4">
        <w:rPr>
          <w:rStyle w:val="StyleUnderline"/>
          <w:sz w:val="20"/>
          <w:szCs w:val="20"/>
        </w:rPr>
        <w:t xml:space="preserve">, pharmaceutical </w:t>
      </w:r>
      <w:r w:rsidRPr="009A01F4">
        <w:rPr>
          <w:rStyle w:val="Emphasis"/>
          <w:sz w:val="20"/>
          <w:szCs w:val="20"/>
          <w:highlight w:val="lightGray"/>
        </w:rPr>
        <w:t>companies</w:t>
      </w:r>
      <w:r w:rsidRPr="009A01F4">
        <w:rPr>
          <w:rStyle w:val="StyleUnderline"/>
          <w:sz w:val="20"/>
          <w:szCs w:val="20"/>
          <w:highlight w:val="lightGray"/>
        </w:rPr>
        <w:t>, and</w:t>
      </w:r>
      <w:r w:rsidRPr="009A01F4">
        <w:rPr>
          <w:rStyle w:val="StyleUnderline"/>
          <w:sz w:val="20"/>
          <w:szCs w:val="20"/>
        </w:rPr>
        <w:t xml:space="preserve"> medical device </w:t>
      </w:r>
      <w:r w:rsidRPr="009A01F4">
        <w:rPr>
          <w:rStyle w:val="Emphasis"/>
          <w:sz w:val="20"/>
          <w:szCs w:val="20"/>
          <w:highlight w:val="lightGray"/>
        </w:rPr>
        <w:t>manufacturers</w:t>
      </w:r>
      <w:r w:rsidRPr="009A01F4">
        <w:rPr>
          <w:rStyle w:val="StyleUnderline"/>
          <w:sz w:val="20"/>
          <w:szCs w:val="20"/>
          <w:highlight w:val="lightGray"/>
        </w:rPr>
        <w:t xml:space="preserve"> will </w:t>
      </w:r>
      <w:r w:rsidRPr="009A01F4">
        <w:rPr>
          <w:rStyle w:val="Emphasis"/>
          <w:sz w:val="20"/>
          <w:szCs w:val="20"/>
          <w:highlight w:val="lightGray"/>
        </w:rPr>
        <w:t>tailo</w:t>
      </w:r>
      <w:r w:rsidRPr="009A01F4">
        <w:rPr>
          <w:rStyle w:val="Emphasis"/>
          <w:sz w:val="20"/>
          <w:szCs w:val="20"/>
        </w:rPr>
        <w:t>r</w:t>
      </w:r>
      <w:r w:rsidRPr="009A01F4">
        <w:rPr>
          <w:rStyle w:val="StyleUnderline"/>
          <w:sz w:val="20"/>
          <w:szCs w:val="20"/>
        </w:rPr>
        <w:t xml:space="preserve"> their approach</w:t>
      </w:r>
      <w:r w:rsidRPr="009A01F4">
        <w:rPr>
          <w:sz w:val="14"/>
          <w:szCs w:val="20"/>
        </w:rPr>
        <w:t xml:space="preserve"> in the major questions era, </w:t>
      </w:r>
      <w:r w:rsidRPr="009A01F4">
        <w:rPr>
          <w:rStyle w:val="StyleUnderline"/>
          <w:sz w:val="20"/>
          <w:szCs w:val="20"/>
        </w:rPr>
        <w:t>balancing</w:t>
      </w:r>
      <w:r w:rsidRPr="009A01F4">
        <w:rPr>
          <w:sz w:val="14"/>
          <w:szCs w:val="20"/>
        </w:rPr>
        <w:t xml:space="preserve"> inevitable </w:t>
      </w:r>
      <w:r w:rsidRPr="009A01F4">
        <w:rPr>
          <w:rStyle w:val="Emphasis"/>
          <w:sz w:val="20"/>
          <w:szCs w:val="20"/>
          <w:highlight w:val="lightGray"/>
        </w:rPr>
        <w:t>oversight</w:t>
      </w:r>
      <w:r w:rsidRPr="009A01F4">
        <w:rPr>
          <w:rStyle w:val="StyleUnderline"/>
          <w:sz w:val="20"/>
          <w:szCs w:val="20"/>
          <w:highlight w:val="lightGray"/>
        </w:rPr>
        <w:t xml:space="preserve"> with</w:t>
      </w:r>
      <w:r w:rsidRPr="009A01F4">
        <w:rPr>
          <w:rStyle w:val="StyleUnderline"/>
          <w:sz w:val="20"/>
          <w:szCs w:val="20"/>
        </w:rPr>
        <w:t xml:space="preserve"> their </w:t>
      </w:r>
      <w:r w:rsidRPr="009A01F4">
        <w:rPr>
          <w:rStyle w:val="Emphasis"/>
          <w:sz w:val="20"/>
          <w:szCs w:val="20"/>
          <w:highlight w:val="lightGray"/>
        </w:rPr>
        <w:t>financial interests</w:t>
      </w:r>
      <w:r w:rsidRPr="009A01F4">
        <w:rPr>
          <w:sz w:val="14"/>
          <w:szCs w:val="20"/>
        </w:rPr>
        <w:t>.139 When the FDA attempts to regulate AI in drug discovery and AI-SaMD through extant statutory authority, it invites MQD challenges because these technologies represent “a significant portion of the American economy.”140 The FDA must utilize its inherited framework to balance specific rulemaking measures with limited adjudication on a case-by-case basis under the FDCA.</w:t>
      </w:r>
    </w:p>
    <w:p w14:paraId="0AC615FA" w14:textId="77777777" w:rsidR="00911292" w:rsidRPr="009A01F4" w:rsidRDefault="00911292" w:rsidP="00911292">
      <w:pPr>
        <w:rPr>
          <w:sz w:val="14"/>
          <w:szCs w:val="20"/>
        </w:rPr>
      </w:pPr>
      <w:r w:rsidRPr="009A01F4">
        <w:rPr>
          <w:sz w:val="14"/>
          <w:szCs w:val="20"/>
        </w:rPr>
        <w:t>III. THE SOLUTION WITHIN REACH</w:t>
      </w:r>
    </w:p>
    <w:p w14:paraId="6C45DC01" w14:textId="77777777" w:rsidR="00911292" w:rsidRPr="009A01F4" w:rsidRDefault="00911292" w:rsidP="00911292">
      <w:pPr>
        <w:rPr>
          <w:sz w:val="14"/>
          <w:szCs w:val="20"/>
        </w:rPr>
      </w:pPr>
      <w:r w:rsidRPr="009A01F4">
        <w:rPr>
          <w:sz w:val="14"/>
          <w:szCs w:val="20"/>
        </w:rPr>
        <w:t xml:space="preserve">The FDA’s inherited regime is sufficient to regulate AI as an emerging technology, although it must operate within narrow guardrails.141 The FDA can reasonably comply with executive orders without disrupting AI utilization by issuing non-final letters now and adjudicating on a case-by-case basis later. </w:t>
      </w:r>
      <w:r w:rsidRPr="009A01F4">
        <w:rPr>
          <w:rStyle w:val="StyleUnderline"/>
          <w:sz w:val="20"/>
          <w:szCs w:val="20"/>
          <w:highlight w:val="lightGray"/>
        </w:rPr>
        <w:t xml:space="preserve">The </w:t>
      </w:r>
      <w:r w:rsidRPr="009A01F4">
        <w:rPr>
          <w:rStyle w:val="Emphasis"/>
          <w:sz w:val="20"/>
          <w:szCs w:val="20"/>
          <w:highlight w:val="lightGray"/>
        </w:rPr>
        <w:t>FDA</w:t>
      </w:r>
      <w:r w:rsidRPr="009A01F4">
        <w:rPr>
          <w:rStyle w:val="StyleUnderline"/>
          <w:sz w:val="20"/>
          <w:szCs w:val="20"/>
          <w:highlight w:val="lightGray"/>
        </w:rPr>
        <w:t xml:space="preserve"> must </w:t>
      </w:r>
      <w:r w:rsidRPr="009A01F4">
        <w:rPr>
          <w:rStyle w:val="Emphasis"/>
          <w:sz w:val="20"/>
          <w:szCs w:val="20"/>
          <w:highlight w:val="lightGray"/>
        </w:rPr>
        <w:t>fold</w:t>
      </w:r>
      <w:r w:rsidRPr="009A01F4">
        <w:rPr>
          <w:rStyle w:val="StyleUnderline"/>
          <w:sz w:val="20"/>
          <w:szCs w:val="20"/>
        </w:rPr>
        <w:t xml:space="preserve"> AI regulation</w:t>
      </w:r>
      <w:r w:rsidRPr="009A01F4">
        <w:rPr>
          <w:sz w:val="14"/>
          <w:szCs w:val="20"/>
        </w:rPr>
        <w:t xml:space="preserve"> under extant statutes until Congress confers clear authority. Until the challenges associated with the utilization of AI/ML in the life sciences are known specifically, </w:t>
      </w:r>
      <w:r w:rsidRPr="009A01F4">
        <w:rPr>
          <w:rStyle w:val="StyleUnderline"/>
          <w:sz w:val="20"/>
          <w:szCs w:val="20"/>
        </w:rPr>
        <w:t xml:space="preserve">promulgating </w:t>
      </w:r>
      <w:r w:rsidRPr="009A01F4">
        <w:rPr>
          <w:rStyle w:val="Emphasis"/>
          <w:sz w:val="20"/>
          <w:szCs w:val="20"/>
          <w:highlight w:val="lightGray"/>
        </w:rPr>
        <w:t>new</w:t>
      </w:r>
      <w:r w:rsidRPr="009A01F4">
        <w:rPr>
          <w:rStyle w:val="StyleUnderline"/>
          <w:sz w:val="20"/>
          <w:szCs w:val="20"/>
          <w:highlight w:val="lightGray"/>
        </w:rPr>
        <w:t xml:space="preserve"> rules only</w:t>
      </w:r>
      <w:r w:rsidRPr="009A01F4">
        <w:rPr>
          <w:rStyle w:val="StyleUnderline"/>
          <w:sz w:val="20"/>
          <w:szCs w:val="20"/>
        </w:rPr>
        <w:t xml:space="preserve"> risks </w:t>
      </w:r>
      <w:r w:rsidRPr="009A01F4">
        <w:rPr>
          <w:rStyle w:val="Emphasis"/>
          <w:sz w:val="20"/>
          <w:szCs w:val="20"/>
          <w:highlight w:val="lightGray"/>
        </w:rPr>
        <w:t>halt</w:t>
      </w:r>
      <w:r w:rsidRPr="009A01F4">
        <w:rPr>
          <w:rStyle w:val="StyleUnderline"/>
          <w:sz w:val="20"/>
          <w:szCs w:val="20"/>
        </w:rPr>
        <w:t xml:space="preserve">ing </w:t>
      </w:r>
      <w:r w:rsidRPr="009A01F4">
        <w:rPr>
          <w:rStyle w:val="StyleUnderline"/>
          <w:sz w:val="20"/>
          <w:szCs w:val="20"/>
          <w:highlight w:val="lightGray"/>
        </w:rPr>
        <w:t>innovation</w:t>
      </w:r>
      <w:r w:rsidRPr="009A01F4">
        <w:rPr>
          <w:sz w:val="14"/>
          <w:szCs w:val="20"/>
        </w:rPr>
        <w:t xml:space="preserve"> in the face of an MQD challenge.</w:t>
      </w:r>
    </w:p>
    <w:p w14:paraId="4F15F771" w14:textId="77777777" w:rsidR="00911292" w:rsidRPr="009A01F4" w:rsidRDefault="00911292" w:rsidP="00911292">
      <w:pPr>
        <w:rPr>
          <w:sz w:val="14"/>
          <w:szCs w:val="20"/>
        </w:rPr>
      </w:pPr>
      <w:r w:rsidRPr="009A01F4">
        <w:rPr>
          <w:rStyle w:val="StyleUnderline"/>
          <w:sz w:val="20"/>
          <w:szCs w:val="20"/>
        </w:rPr>
        <w:t xml:space="preserve">The FDA’s </w:t>
      </w:r>
      <w:r w:rsidRPr="009A01F4">
        <w:rPr>
          <w:rStyle w:val="Emphasis"/>
          <w:sz w:val="20"/>
          <w:szCs w:val="20"/>
        </w:rPr>
        <w:t>inherited</w:t>
      </w:r>
      <w:r w:rsidRPr="009A01F4">
        <w:rPr>
          <w:rStyle w:val="StyleUnderline"/>
          <w:sz w:val="20"/>
          <w:szCs w:val="20"/>
        </w:rPr>
        <w:t xml:space="preserve"> framework is </w:t>
      </w:r>
      <w:r w:rsidRPr="009A01F4">
        <w:rPr>
          <w:rStyle w:val="Emphasis"/>
          <w:sz w:val="20"/>
          <w:szCs w:val="20"/>
        </w:rPr>
        <w:t>sufficient</w:t>
      </w:r>
      <w:r w:rsidRPr="009A01F4">
        <w:rPr>
          <w:rStyle w:val="StyleUnderline"/>
          <w:sz w:val="20"/>
          <w:szCs w:val="20"/>
        </w:rPr>
        <w:t xml:space="preserve"> to regulate AI</w:t>
      </w:r>
      <w:r w:rsidRPr="009A01F4">
        <w:rPr>
          <w:sz w:val="14"/>
          <w:szCs w:val="20"/>
        </w:rPr>
        <w:t xml:space="preserve">/ML systems </w:t>
      </w:r>
      <w:r w:rsidRPr="009A01F4">
        <w:rPr>
          <w:rStyle w:val="StyleUnderline"/>
          <w:sz w:val="20"/>
          <w:szCs w:val="20"/>
        </w:rPr>
        <w:t>in drug discovery</w:t>
      </w:r>
      <w:r w:rsidRPr="009A01F4">
        <w:rPr>
          <w:sz w:val="14"/>
          <w:szCs w:val="20"/>
        </w:rPr>
        <w:t xml:space="preserve"> and SaMD in the near term. The FDA has made substantial non-regulatory progress to oversee the safe and effective incorporation of AI/ML systems by life science companies through discussion papers and guidance documents.142 </w:t>
      </w:r>
      <w:r w:rsidRPr="009A01F4">
        <w:rPr>
          <w:rStyle w:val="Emphasis"/>
          <w:sz w:val="20"/>
          <w:szCs w:val="20"/>
          <w:highlight w:val="lightGray"/>
        </w:rPr>
        <w:t>Until</w:t>
      </w:r>
      <w:r w:rsidRPr="009A01F4">
        <w:rPr>
          <w:sz w:val="14"/>
          <w:szCs w:val="20"/>
        </w:rPr>
        <w:t xml:space="preserve"> the </w:t>
      </w:r>
      <w:r w:rsidRPr="009A01F4">
        <w:rPr>
          <w:rStyle w:val="StyleUnderline"/>
          <w:sz w:val="20"/>
          <w:szCs w:val="20"/>
          <w:highlight w:val="lightGray"/>
        </w:rPr>
        <w:t>risks</w:t>
      </w:r>
      <w:r w:rsidRPr="009A01F4">
        <w:rPr>
          <w:rStyle w:val="StyleUnderline"/>
          <w:sz w:val="20"/>
          <w:szCs w:val="20"/>
        </w:rPr>
        <w:t xml:space="preserve"> of AI </w:t>
      </w:r>
      <w:r w:rsidRPr="009A01F4">
        <w:rPr>
          <w:rStyle w:val="StyleUnderline"/>
          <w:sz w:val="20"/>
          <w:szCs w:val="20"/>
          <w:highlight w:val="lightGray"/>
        </w:rPr>
        <w:t xml:space="preserve">are </w:t>
      </w:r>
      <w:r w:rsidRPr="009A01F4">
        <w:rPr>
          <w:rStyle w:val="Emphasis"/>
          <w:sz w:val="20"/>
          <w:szCs w:val="20"/>
          <w:highlight w:val="lightGray"/>
        </w:rPr>
        <w:t>known</w:t>
      </w:r>
      <w:r w:rsidRPr="009A01F4">
        <w:rPr>
          <w:rStyle w:val="StyleUnderline"/>
          <w:sz w:val="20"/>
          <w:szCs w:val="20"/>
        </w:rPr>
        <w:t xml:space="preserve"> specifically, </w:t>
      </w:r>
      <w:r w:rsidRPr="009A01F4">
        <w:rPr>
          <w:rStyle w:val="StyleUnderline"/>
          <w:sz w:val="20"/>
          <w:szCs w:val="20"/>
          <w:highlight w:val="lightGray"/>
        </w:rPr>
        <w:t xml:space="preserve">the </w:t>
      </w:r>
      <w:r w:rsidRPr="009A01F4">
        <w:rPr>
          <w:rStyle w:val="Emphasis"/>
          <w:sz w:val="20"/>
          <w:szCs w:val="20"/>
          <w:highlight w:val="lightGray"/>
        </w:rPr>
        <w:t>FDA</w:t>
      </w:r>
      <w:r w:rsidRPr="009A01F4">
        <w:rPr>
          <w:rStyle w:val="StyleUnderline"/>
          <w:sz w:val="20"/>
          <w:szCs w:val="20"/>
          <w:highlight w:val="lightGray"/>
        </w:rPr>
        <w:t xml:space="preserve"> should pursue</w:t>
      </w:r>
      <w:r w:rsidRPr="009A01F4">
        <w:rPr>
          <w:sz w:val="14"/>
          <w:szCs w:val="20"/>
        </w:rPr>
        <w:t xml:space="preserve"> its </w:t>
      </w:r>
      <w:r w:rsidRPr="009A01F4">
        <w:rPr>
          <w:rStyle w:val="Emphasis"/>
          <w:sz w:val="20"/>
          <w:szCs w:val="20"/>
          <w:highlight w:val="lightGray"/>
        </w:rPr>
        <w:t>dialogue</w:t>
      </w:r>
      <w:r w:rsidRPr="009A01F4">
        <w:rPr>
          <w:rStyle w:val="StyleUnderline"/>
          <w:sz w:val="20"/>
          <w:szCs w:val="20"/>
          <w:highlight w:val="lightGray"/>
        </w:rPr>
        <w:t xml:space="preserve"> with</w:t>
      </w:r>
      <w:r w:rsidRPr="009A01F4">
        <w:rPr>
          <w:rStyle w:val="StyleUnderline"/>
          <w:sz w:val="20"/>
          <w:szCs w:val="20"/>
        </w:rPr>
        <w:t xml:space="preserve"> corporate </w:t>
      </w:r>
      <w:r w:rsidRPr="009A01F4">
        <w:rPr>
          <w:rStyle w:val="Emphasis"/>
          <w:sz w:val="20"/>
          <w:szCs w:val="20"/>
          <w:highlight w:val="lightGray"/>
        </w:rPr>
        <w:t>stakeholders</w:t>
      </w:r>
      <w:r w:rsidRPr="009A01F4">
        <w:rPr>
          <w:sz w:val="14"/>
          <w:szCs w:val="20"/>
        </w:rPr>
        <w:t xml:space="preserve">. Only after the FDA has developed a robust record of regulatory antecedents should it begin folding AI’s application under existing statutes. </w:t>
      </w:r>
      <w:r w:rsidRPr="009A01F4">
        <w:rPr>
          <w:rStyle w:val="StyleUnderline"/>
          <w:sz w:val="20"/>
          <w:szCs w:val="20"/>
        </w:rPr>
        <w:t xml:space="preserve">The FDA is </w:t>
      </w:r>
      <w:r w:rsidRPr="009A01F4">
        <w:rPr>
          <w:rStyle w:val="Emphasis"/>
          <w:sz w:val="20"/>
          <w:szCs w:val="20"/>
        </w:rPr>
        <w:t>less vulnerable</w:t>
      </w:r>
      <w:r w:rsidRPr="009A01F4">
        <w:rPr>
          <w:rStyle w:val="StyleUnderline"/>
          <w:sz w:val="20"/>
          <w:szCs w:val="20"/>
        </w:rPr>
        <w:t xml:space="preserve"> to MQD challenges when</w:t>
      </w:r>
      <w:r w:rsidRPr="009A01F4">
        <w:rPr>
          <w:sz w:val="14"/>
          <w:szCs w:val="20"/>
        </w:rPr>
        <w:t xml:space="preserve"> the </w:t>
      </w:r>
      <w:r w:rsidRPr="009A01F4">
        <w:rPr>
          <w:rStyle w:val="StyleUnderline"/>
          <w:sz w:val="20"/>
          <w:szCs w:val="20"/>
        </w:rPr>
        <w:t xml:space="preserve">agency </w:t>
      </w:r>
      <w:r w:rsidRPr="009A01F4">
        <w:rPr>
          <w:rStyle w:val="Emphasis"/>
          <w:sz w:val="20"/>
          <w:szCs w:val="20"/>
        </w:rPr>
        <w:t>communicates</w:t>
      </w:r>
      <w:r w:rsidRPr="009A01F4">
        <w:rPr>
          <w:rStyle w:val="StyleUnderline"/>
          <w:sz w:val="20"/>
          <w:szCs w:val="20"/>
        </w:rPr>
        <w:t xml:space="preserve"> with corporate </w:t>
      </w:r>
      <w:r w:rsidRPr="009A01F4">
        <w:rPr>
          <w:rStyle w:val="Emphasis"/>
          <w:sz w:val="20"/>
          <w:szCs w:val="20"/>
        </w:rPr>
        <w:t>stakeholders</w:t>
      </w:r>
      <w:r w:rsidRPr="009A01F4">
        <w:rPr>
          <w:sz w:val="14"/>
          <w:szCs w:val="20"/>
        </w:rPr>
        <w:t xml:space="preserve"> and articulates “clear congressional authorization”143 behind statutory applications of the FDCA. The agency must avoid promulgating specific pre-market regulations in favor of post-market adjudication on a case-by-case basis. The FDA must catalog and utilize antecedents to balance specific objectives with limited post-market adjudication under the FDCA.</w:t>
      </w:r>
    </w:p>
    <w:p w14:paraId="18C2853E" w14:textId="77777777" w:rsidR="00911292" w:rsidRPr="009A01F4" w:rsidRDefault="00911292" w:rsidP="00911292">
      <w:pPr>
        <w:rPr>
          <w:sz w:val="14"/>
          <w:szCs w:val="20"/>
        </w:rPr>
      </w:pPr>
      <w:r w:rsidRPr="009A01F4">
        <w:rPr>
          <w:sz w:val="14"/>
          <w:szCs w:val="20"/>
        </w:rPr>
        <w:t>A. Unprecedented Agency Engagement</w:t>
      </w:r>
    </w:p>
    <w:p w14:paraId="797E512B" w14:textId="77777777" w:rsidR="00911292" w:rsidRPr="009A01F4" w:rsidRDefault="00911292" w:rsidP="00911292">
      <w:pPr>
        <w:rPr>
          <w:sz w:val="14"/>
          <w:szCs w:val="20"/>
        </w:rPr>
      </w:pPr>
      <w:r w:rsidRPr="009A01F4">
        <w:rPr>
          <w:sz w:val="14"/>
          <w:szCs w:val="20"/>
        </w:rPr>
        <w:t>Rulemaking under the FDA’s inherited regime requires careful attention to its antecedent policies. The FDCA provides a robust framework to regulate AI in life sciences, just as it has effectively governed previous technological innovations.144 Under the FDCA, corporate stakeholders and the FDA must strike a balance between self-governance and agency oversight to regulate AI in a manner consistent with entrepreneurial success.145</w:t>
      </w:r>
    </w:p>
    <w:p w14:paraId="7DFCE0EB" w14:textId="77777777" w:rsidR="00911292" w:rsidRPr="009A01F4" w:rsidRDefault="00911292" w:rsidP="00911292">
      <w:pPr>
        <w:rPr>
          <w:sz w:val="14"/>
          <w:szCs w:val="20"/>
        </w:rPr>
      </w:pPr>
      <w:r w:rsidRPr="009A01F4">
        <w:rPr>
          <w:rStyle w:val="StyleUnderline"/>
          <w:sz w:val="20"/>
          <w:szCs w:val="20"/>
        </w:rPr>
        <w:t xml:space="preserve">Congress </w:t>
      </w:r>
      <w:r w:rsidRPr="009A01F4">
        <w:rPr>
          <w:rStyle w:val="Emphasis"/>
          <w:sz w:val="20"/>
          <w:szCs w:val="20"/>
        </w:rPr>
        <w:t>clearly authorizes</w:t>
      </w:r>
      <w:r w:rsidRPr="009A01F4">
        <w:rPr>
          <w:sz w:val="14"/>
          <w:szCs w:val="20"/>
        </w:rPr>
        <w:t xml:space="preserve"> the </w:t>
      </w:r>
      <w:r w:rsidRPr="009A01F4">
        <w:rPr>
          <w:rStyle w:val="StyleUnderline"/>
          <w:sz w:val="20"/>
          <w:szCs w:val="20"/>
        </w:rPr>
        <w:t xml:space="preserve">FDA to operate in the </w:t>
      </w:r>
      <w:r w:rsidRPr="009A01F4">
        <w:rPr>
          <w:rStyle w:val="Emphasis"/>
          <w:sz w:val="20"/>
          <w:szCs w:val="20"/>
        </w:rPr>
        <w:t>twilight zone</w:t>
      </w:r>
      <w:r w:rsidRPr="009A01F4">
        <w:rPr>
          <w:sz w:val="14"/>
          <w:szCs w:val="20"/>
        </w:rPr>
        <w:t xml:space="preserve"> where legislative representatives fall short of understanding.146 FDCA Chapter 9, subchapter V governs the regulation of “Drugs and Devices,” and subchapter VII governs the FDA’s general au thority.147 Congress grants the experts breathing room to interpret and enforce the FDCA, although sometimes questionably.148 </w:t>
      </w:r>
      <w:r w:rsidRPr="009A01F4">
        <w:rPr>
          <w:rStyle w:val="StyleUnderline"/>
          <w:sz w:val="20"/>
          <w:szCs w:val="20"/>
        </w:rPr>
        <w:t xml:space="preserve">The FDA should prioritize </w:t>
      </w:r>
      <w:r w:rsidRPr="009A01F4">
        <w:rPr>
          <w:rStyle w:val="Emphasis"/>
          <w:sz w:val="20"/>
          <w:szCs w:val="20"/>
          <w:highlight w:val="lightGray"/>
        </w:rPr>
        <w:t>post-market</w:t>
      </w:r>
      <w:r w:rsidRPr="009A01F4">
        <w:rPr>
          <w:rStyle w:val="StyleUnderline"/>
          <w:sz w:val="20"/>
          <w:szCs w:val="20"/>
          <w:highlight w:val="lightGray"/>
        </w:rPr>
        <w:t xml:space="preserve"> adjudication</w:t>
      </w:r>
      <w:r w:rsidRPr="009A01F4">
        <w:rPr>
          <w:rStyle w:val="StyleUnderline"/>
          <w:sz w:val="20"/>
          <w:szCs w:val="20"/>
        </w:rPr>
        <w:t xml:space="preserve"> because it </w:t>
      </w:r>
      <w:r w:rsidRPr="009A01F4">
        <w:rPr>
          <w:rStyle w:val="StyleUnderline"/>
          <w:sz w:val="20"/>
          <w:szCs w:val="20"/>
          <w:highlight w:val="lightGray"/>
        </w:rPr>
        <w:t>avoids</w:t>
      </w:r>
      <w:r w:rsidRPr="009A01F4">
        <w:rPr>
          <w:sz w:val="14"/>
          <w:szCs w:val="20"/>
        </w:rPr>
        <w:t xml:space="preserve"> the </w:t>
      </w:r>
      <w:r w:rsidRPr="009A01F4">
        <w:rPr>
          <w:rStyle w:val="Emphasis"/>
          <w:sz w:val="20"/>
          <w:szCs w:val="20"/>
          <w:highlight w:val="lightGray"/>
        </w:rPr>
        <w:t>generality</w:t>
      </w:r>
      <w:r w:rsidRPr="009A01F4">
        <w:rPr>
          <w:rStyle w:val="StyleUnderline"/>
          <w:sz w:val="20"/>
          <w:szCs w:val="20"/>
          <w:highlight w:val="lightGray"/>
        </w:rPr>
        <w:t xml:space="preserve"> of </w:t>
      </w:r>
      <w:r w:rsidRPr="009A01F4">
        <w:rPr>
          <w:rStyle w:val="Emphasis"/>
          <w:sz w:val="20"/>
          <w:szCs w:val="20"/>
          <w:highlight w:val="lightGray"/>
        </w:rPr>
        <w:t>informal</w:t>
      </w:r>
      <w:r w:rsidRPr="009A01F4">
        <w:rPr>
          <w:rStyle w:val="StyleUnderline"/>
          <w:sz w:val="20"/>
          <w:szCs w:val="20"/>
          <w:highlight w:val="lightGray"/>
        </w:rPr>
        <w:t xml:space="preserve"> rulemaking that</w:t>
      </w:r>
      <w:r w:rsidRPr="009A01F4">
        <w:rPr>
          <w:rStyle w:val="StyleUnderline"/>
          <w:sz w:val="20"/>
          <w:szCs w:val="20"/>
        </w:rPr>
        <w:t xml:space="preserve"> would </w:t>
      </w:r>
      <w:r w:rsidRPr="009A01F4">
        <w:rPr>
          <w:rStyle w:val="Emphasis"/>
          <w:sz w:val="20"/>
          <w:szCs w:val="20"/>
          <w:highlight w:val="lightGray"/>
        </w:rPr>
        <w:t>undermine</w:t>
      </w:r>
      <w:r w:rsidRPr="009A01F4">
        <w:rPr>
          <w:rStyle w:val="StyleUnderline"/>
          <w:sz w:val="20"/>
          <w:szCs w:val="20"/>
          <w:highlight w:val="lightGray"/>
        </w:rPr>
        <w:t xml:space="preserve"> AI’s possibilities</w:t>
      </w:r>
      <w:r w:rsidRPr="009A01F4">
        <w:rPr>
          <w:sz w:val="14"/>
          <w:szCs w:val="20"/>
        </w:rPr>
        <w:t>.149</w:t>
      </w:r>
    </w:p>
    <w:p w14:paraId="694D92C7" w14:textId="77777777" w:rsidR="00911292" w:rsidRPr="00962D5C" w:rsidRDefault="00911292" w:rsidP="00911292">
      <w:pPr>
        <w:rPr>
          <w:rStyle w:val="StyleUnderline"/>
        </w:rPr>
      </w:pPr>
      <w:r w:rsidRPr="00962D5C">
        <w:t>AND</w:t>
      </w:r>
    </w:p>
    <w:p w14:paraId="6004BC6D" w14:textId="77777777" w:rsidR="00911292" w:rsidRPr="009A01F4" w:rsidRDefault="00911292" w:rsidP="00911292">
      <w:pPr>
        <w:rPr>
          <w:sz w:val="14"/>
          <w:szCs w:val="20"/>
        </w:rPr>
      </w:pPr>
      <w:r w:rsidRPr="009A01F4">
        <w:rPr>
          <w:rStyle w:val="StyleUnderline"/>
          <w:sz w:val="20"/>
          <w:szCs w:val="20"/>
        </w:rPr>
        <w:t xml:space="preserve">The </w:t>
      </w:r>
      <w:r w:rsidRPr="009A01F4">
        <w:rPr>
          <w:rStyle w:val="Emphasis"/>
          <w:sz w:val="20"/>
          <w:szCs w:val="20"/>
        </w:rPr>
        <w:t>solution</w:t>
      </w:r>
      <w:r w:rsidRPr="009A01F4">
        <w:rPr>
          <w:rStyle w:val="StyleUnderline"/>
          <w:sz w:val="20"/>
          <w:szCs w:val="20"/>
        </w:rPr>
        <w:t xml:space="preserve"> to navigate </w:t>
      </w:r>
      <w:r w:rsidRPr="009A01F4">
        <w:rPr>
          <w:rStyle w:val="Emphasis"/>
          <w:sz w:val="20"/>
          <w:szCs w:val="20"/>
        </w:rPr>
        <w:t>m</w:t>
      </w:r>
      <w:r w:rsidRPr="009A01F4">
        <w:rPr>
          <w:rStyle w:val="StyleUnderline"/>
          <w:sz w:val="20"/>
          <w:szCs w:val="20"/>
        </w:rPr>
        <w:t xml:space="preserve">ajor </w:t>
      </w:r>
      <w:r w:rsidRPr="009A01F4">
        <w:rPr>
          <w:rStyle w:val="Emphasis"/>
          <w:sz w:val="20"/>
          <w:szCs w:val="20"/>
        </w:rPr>
        <w:t>q</w:t>
      </w:r>
      <w:r w:rsidRPr="009A01F4">
        <w:rPr>
          <w:rStyle w:val="StyleUnderline"/>
          <w:sz w:val="20"/>
          <w:szCs w:val="20"/>
        </w:rPr>
        <w:t>uestions</w:t>
      </w:r>
      <w:r w:rsidRPr="009A01F4">
        <w:rPr>
          <w:sz w:val="14"/>
          <w:szCs w:val="20"/>
        </w:rPr>
        <w:t xml:space="preserve"> safely and effectively </w:t>
      </w:r>
      <w:r w:rsidRPr="009A01F4">
        <w:rPr>
          <w:rStyle w:val="StyleUnderline"/>
          <w:sz w:val="20"/>
          <w:szCs w:val="20"/>
        </w:rPr>
        <w:t xml:space="preserve">requires </w:t>
      </w:r>
      <w:r w:rsidRPr="009A01F4">
        <w:rPr>
          <w:rStyle w:val="Emphasis"/>
          <w:sz w:val="20"/>
          <w:szCs w:val="20"/>
        </w:rPr>
        <w:t>careful interpretation</w:t>
      </w:r>
      <w:r w:rsidRPr="009A01F4">
        <w:rPr>
          <w:rStyle w:val="StyleUnderline"/>
          <w:sz w:val="20"/>
          <w:szCs w:val="20"/>
        </w:rPr>
        <w:t xml:space="preserve"> of extant statutes</w:t>
      </w:r>
      <w:r w:rsidRPr="009A01F4">
        <w:rPr>
          <w:sz w:val="14"/>
          <w:szCs w:val="20"/>
        </w:rPr>
        <w:t xml:space="preserve"> through negotiated rulemaking, a robust antecedent catalog, and limited enforcement as described above. </w:t>
      </w:r>
      <w:r w:rsidRPr="009A01F4">
        <w:rPr>
          <w:rStyle w:val="StyleUnderline"/>
          <w:sz w:val="20"/>
          <w:szCs w:val="20"/>
          <w:highlight w:val="lightGray"/>
        </w:rPr>
        <w:t>If</w:t>
      </w:r>
      <w:r w:rsidRPr="009A01F4">
        <w:rPr>
          <w:rStyle w:val="StyleUnderline"/>
          <w:sz w:val="20"/>
          <w:szCs w:val="20"/>
        </w:rPr>
        <w:t xml:space="preserve"> the </w:t>
      </w:r>
      <w:r w:rsidRPr="009A01F4">
        <w:rPr>
          <w:rStyle w:val="StyleUnderline"/>
          <w:sz w:val="20"/>
          <w:szCs w:val="20"/>
          <w:highlight w:val="lightGray"/>
        </w:rPr>
        <w:t xml:space="preserve">FDA </w:t>
      </w:r>
      <w:r w:rsidRPr="009A01F4">
        <w:rPr>
          <w:rStyle w:val="Emphasis"/>
          <w:sz w:val="20"/>
          <w:szCs w:val="20"/>
          <w:highlight w:val="lightGray"/>
        </w:rPr>
        <w:t>unilaterally</w:t>
      </w:r>
      <w:r w:rsidRPr="009A01F4">
        <w:rPr>
          <w:rStyle w:val="StyleUnderline"/>
          <w:sz w:val="20"/>
          <w:szCs w:val="20"/>
          <w:highlight w:val="lightGray"/>
        </w:rPr>
        <w:t xml:space="preserve"> extends</w:t>
      </w:r>
      <w:r w:rsidRPr="009A01F4">
        <w:rPr>
          <w:rStyle w:val="StyleUnderline"/>
          <w:sz w:val="20"/>
          <w:szCs w:val="20"/>
        </w:rPr>
        <w:t xml:space="preserve"> its </w:t>
      </w:r>
      <w:r w:rsidRPr="009A01F4">
        <w:rPr>
          <w:rStyle w:val="StyleUnderline"/>
          <w:sz w:val="20"/>
          <w:szCs w:val="20"/>
          <w:highlight w:val="lightGray"/>
        </w:rPr>
        <w:t>oversight</w:t>
      </w:r>
      <w:r w:rsidRPr="009A01F4">
        <w:rPr>
          <w:sz w:val="14"/>
          <w:szCs w:val="20"/>
        </w:rPr>
        <w:t xml:space="preserve"> to AI/ML-automated data collection, </w:t>
      </w:r>
      <w:r w:rsidRPr="009A01F4">
        <w:rPr>
          <w:rStyle w:val="StyleUnderline"/>
          <w:sz w:val="20"/>
          <w:szCs w:val="20"/>
        </w:rPr>
        <w:t>emerging</w:t>
      </w:r>
      <w:r w:rsidRPr="009A01F4">
        <w:rPr>
          <w:sz w:val="14"/>
          <w:szCs w:val="20"/>
        </w:rPr>
        <w:t xml:space="preserve"> life science </w:t>
      </w:r>
      <w:r w:rsidRPr="009A01F4">
        <w:rPr>
          <w:rStyle w:val="Emphasis"/>
          <w:sz w:val="20"/>
          <w:szCs w:val="20"/>
          <w:highlight w:val="lightGray"/>
        </w:rPr>
        <w:t>companies</w:t>
      </w:r>
      <w:r w:rsidRPr="009A01F4">
        <w:rPr>
          <w:rStyle w:val="StyleUnderline"/>
          <w:sz w:val="20"/>
          <w:szCs w:val="20"/>
          <w:highlight w:val="lightGray"/>
        </w:rPr>
        <w:t xml:space="preserve"> would bear</w:t>
      </w:r>
      <w:r w:rsidRPr="009A01F4">
        <w:rPr>
          <w:rStyle w:val="StyleUnderline"/>
          <w:sz w:val="20"/>
          <w:szCs w:val="20"/>
        </w:rPr>
        <w:t xml:space="preserve"> the </w:t>
      </w:r>
      <w:r w:rsidRPr="009A01F4">
        <w:rPr>
          <w:rStyle w:val="Emphasis"/>
          <w:sz w:val="20"/>
          <w:szCs w:val="20"/>
          <w:highlight w:val="lightGray"/>
        </w:rPr>
        <w:t>heaviest</w:t>
      </w:r>
      <w:r w:rsidRPr="009A01F4">
        <w:rPr>
          <w:rStyle w:val="StyleUnderline"/>
          <w:sz w:val="20"/>
          <w:szCs w:val="20"/>
        </w:rPr>
        <w:t xml:space="preserve"> regulatory </w:t>
      </w:r>
      <w:r w:rsidRPr="009A01F4">
        <w:rPr>
          <w:rStyle w:val="StyleUnderline"/>
          <w:sz w:val="20"/>
          <w:szCs w:val="20"/>
          <w:highlight w:val="lightGray"/>
        </w:rPr>
        <w:t>burden</w:t>
      </w:r>
      <w:r w:rsidRPr="009A01F4">
        <w:rPr>
          <w:sz w:val="14"/>
          <w:szCs w:val="20"/>
        </w:rPr>
        <w:t xml:space="preserve">.237 The FDCA’s </w:t>
      </w:r>
      <w:r w:rsidRPr="009A01F4">
        <w:rPr>
          <w:rStyle w:val="Emphasis"/>
          <w:sz w:val="20"/>
          <w:szCs w:val="20"/>
        </w:rPr>
        <w:t>expansive</w:t>
      </w:r>
      <w:r w:rsidRPr="009A01F4">
        <w:rPr>
          <w:rStyle w:val="StyleUnderline"/>
          <w:sz w:val="20"/>
          <w:szCs w:val="20"/>
        </w:rPr>
        <w:t xml:space="preserve"> framework</w:t>
      </w:r>
      <w:r w:rsidRPr="009A01F4">
        <w:rPr>
          <w:sz w:val="14"/>
          <w:szCs w:val="20"/>
        </w:rPr>
        <w:t xml:space="preserve"> arguably </w:t>
      </w:r>
      <w:r w:rsidRPr="009A01F4">
        <w:rPr>
          <w:rStyle w:val="Emphasis"/>
          <w:sz w:val="20"/>
          <w:szCs w:val="20"/>
        </w:rPr>
        <w:t>impedes</w:t>
      </w:r>
      <w:r w:rsidRPr="009A01F4">
        <w:rPr>
          <w:rStyle w:val="StyleUnderline"/>
          <w:sz w:val="20"/>
          <w:szCs w:val="20"/>
        </w:rPr>
        <w:t xml:space="preserve"> pharmaceutical innovation </w:t>
      </w:r>
      <w:r w:rsidRPr="009A01F4">
        <w:rPr>
          <w:rStyle w:val="StyleUnderline"/>
          <w:sz w:val="20"/>
          <w:szCs w:val="20"/>
          <w:highlight w:val="lightGray"/>
        </w:rPr>
        <w:t>with</w:t>
      </w:r>
      <w:r w:rsidRPr="009A01F4">
        <w:rPr>
          <w:sz w:val="14"/>
          <w:szCs w:val="20"/>
        </w:rPr>
        <w:t xml:space="preserve"> its </w:t>
      </w:r>
      <w:r w:rsidRPr="0036265A">
        <w:rPr>
          <w:rStyle w:val="StyleUnderline"/>
          <w:sz w:val="20"/>
          <w:szCs w:val="20"/>
          <w:highlight w:val="lightGray"/>
        </w:rPr>
        <w:t>rules</w:t>
      </w:r>
      <w:r w:rsidRPr="0036265A">
        <w:rPr>
          <w:rStyle w:val="StyleUnderline"/>
          <w:sz w:val="20"/>
          <w:szCs w:val="20"/>
        </w:rPr>
        <w:t xml:space="preserve"> on </w:t>
      </w:r>
      <w:r w:rsidRPr="0036265A">
        <w:rPr>
          <w:rStyle w:val="Emphasis"/>
          <w:sz w:val="20"/>
          <w:szCs w:val="20"/>
        </w:rPr>
        <w:t>data</w:t>
      </w:r>
      <w:r w:rsidRPr="0036265A">
        <w:rPr>
          <w:rStyle w:val="StyleUnderline"/>
          <w:sz w:val="20"/>
          <w:szCs w:val="20"/>
        </w:rPr>
        <w:t xml:space="preserve"> gathering </w:t>
      </w:r>
      <w:r w:rsidRPr="0036265A">
        <w:rPr>
          <w:rStyle w:val="StyleUnderline"/>
          <w:sz w:val="20"/>
          <w:szCs w:val="20"/>
          <w:highlight w:val="lightGray"/>
        </w:rPr>
        <w:t>at every</w:t>
      </w:r>
      <w:r w:rsidRPr="0036265A">
        <w:rPr>
          <w:rStyle w:val="Emphasis"/>
          <w:sz w:val="20"/>
          <w:szCs w:val="20"/>
          <w:highlight w:val="lightGray"/>
        </w:rPr>
        <w:t xml:space="preserve"> stage</w:t>
      </w:r>
      <w:r w:rsidRPr="009A01F4">
        <w:rPr>
          <w:sz w:val="14"/>
          <w:szCs w:val="20"/>
        </w:rPr>
        <w:t xml:space="preserve"> of clinical trials. It is possible to comply with calls for the “Safe, Secure, and Trustworthy Development and Use of Artificial Intelligence” without disrupting how life science companies conduct business.238 Equal access to data without AI/ML-automation restrictions is essential to a competitive market.239 By easing regulation, the FDA essentially evades the MQD until a time when Congress speaks clearly.240</w:t>
      </w:r>
    </w:p>
    <w:p w14:paraId="30BD7D29" w14:textId="77777777" w:rsidR="00911292" w:rsidRPr="009A01F4" w:rsidRDefault="00911292" w:rsidP="00911292">
      <w:pPr>
        <w:rPr>
          <w:sz w:val="14"/>
          <w:szCs w:val="20"/>
        </w:rPr>
      </w:pPr>
      <w:r w:rsidRPr="009A01F4">
        <w:rPr>
          <w:rStyle w:val="StyleUnderline"/>
          <w:sz w:val="20"/>
          <w:szCs w:val="20"/>
          <w:highlight w:val="lightGray"/>
        </w:rPr>
        <w:t xml:space="preserve">By </w:t>
      </w:r>
      <w:r w:rsidRPr="009A01F4">
        <w:rPr>
          <w:rStyle w:val="Emphasis"/>
          <w:sz w:val="20"/>
          <w:szCs w:val="20"/>
          <w:highlight w:val="lightGray"/>
        </w:rPr>
        <w:t>soliciting</w:t>
      </w:r>
      <w:r w:rsidRPr="009A01F4">
        <w:rPr>
          <w:rStyle w:val="StyleUnderline"/>
          <w:sz w:val="20"/>
          <w:szCs w:val="20"/>
          <w:highlight w:val="lightGray"/>
        </w:rPr>
        <w:t xml:space="preserve"> stakeholders </w:t>
      </w:r>
      <w:r w:rsidRPr="009A01F4">
        <w:rPr>
          <w:rStyle w:val="Emphasis"/>
          <w:sz w:val="20"/>
          <w:szCs w:val="20"/>
          <w:highlight w:val="lightGray"/>
        </w:rPr>
        <w:t>before</w:t>
      </w:r>
      <w:r w:rsidRPr="009A01F4">
        <w:rPr>
          <w:sz w:val="14"/>
          <w:szCs w:val="20"/>
        </w:rPr>
        <w:t xml:space="preserve"> pursuing informal </w:t>
      </w:r>
      <w:r w:rsidRPr="009A01F4">
        <w:rPr>
          <w:rStyle w:val="StyleUnderline"/>
          <w:sz w:val="20"/>
          <w:szCs w:val="20"/>
        </w:rPr>
        <w:t xml:space="preserve">rulemaking, </w:t>
      </w:r>
      <w:r w:rsidRPr="009A01F4">
        <w:rPr>
          <w:rStyle w:val="StyleUnderline"/>
          <w:sz w:val="20"/>
          <w:szCs w:val="20"/>
          <w:highlight w:val="lightGray"/>
        </w:rPr>
        <w:t>the FDA</w:t>
      </w:r>
      <w:r w:rsidRPr="009A01F4">
        <w:rPr>
          <w:rStyle w:val="StyleUnderline"/>
          <w:sz w:val="20"/>
          <w:szCs w:val="20"/>
        </w:rPr>
        <w:t xml:space="preserve">’s calculated </w:t>
      </w:r>
      <w:r w:rsidRPr="009A01F4">
        <w:rPr>
          <w:rStyle w:val="Emphasis"/>
          <w:sz w:val="20"/>
          <w:szCs w:val="20"/>
        </w:rPr>
        <w:t>approach</w:t>
      </w:r>
      <w:r w:rsidRPr="009A01F4">
        <w:rPr>
          <w:sz w:val="14"/>
          <w:szCs w:val="20"/>
        </w:rPr>
        <w:t xml:space="preserve"> to AI regulation </w:t>
      </w:r>
      <w:r w:rsidRPr="009A01F4">
        <w:rPr>
          <w:rStyle w:val="StyleUnderline"/>
          <w:sz w:val="20"/>
          <w:szCs w:val="20"/>
          <w:highlight w:val="lightGray"/>
        </w:rPr>
        <w:t>gives</w:t>
      </w:r>
      <w:r w:rsidRPr="009A01F4">
        <w:rPr>
          <w:sz w:val="14"/>
          <w:szCs w:val="20"/>
        </w:rPr>
        <w:t xml:space="preserve"> life science </w:t>
      </w:r>
      <w:r w:rsidRPr="009A01F4">
        <w:rPr>
          <w:rStyle w:val="StyleUnderline"/>
          <w:sz w:val="20"/>
          <w:szCs w:val="20"/>
          <w:highlight w:val="lightGray"/>
        </w:rPr>
        <w:t>companies</w:t>
      </w:r>
      <w:r w:rsidRPr="009A01F4">
        <w:rPr>
          <w:rStyle w:val="StyleUnderline"/>
          <w:sz w:val="20"/>
          <w:szCs w:val="20"/>
        </w:rPr>
        <w:t xml:space="preserve"> valuable </w:t>
      </w:r>
      <w:r w:rsidRPr="009A01F4">
        <w:rPr>
          <w:rStyle w:val="StyleUnderline"/>
          <w:sz w:val="20"/>
          <w:szCs w:val="20"/>
          <w:highlight w:val="lightGray"/>
        </w:rPr>
        <w:t>time</w:t>
      </w:r>
      <w:r w:rsidRPr="009A01F4">
        <w:rPr>
          <w:rStyle w:val="StyleUnderline"/>
          <w:sz w:val="20"/>
          <w:szCs w:val="20"/>
        </w:rPr>
        <w:t xml:space="preserve"> to </w:t>
      </w:r>
      <w:r w:rsidRPr="009A01F4">
        <w:rPr>
          <w:rStyle w:val="Emphasis"/>
          <w:sz w:val="20"/>
          <w:szCs w:val="20"/>
        </w:rPr>
        <w:t>grow</w:t>
      </w:r>
      <w:r w:rsidRPr="009A01F4">
        <w:rPr>
          <w:sz w:val="14"/>
          <w:szCs w:val="20"/>
        </w:rPr>
        <w:t xml:space="preserve">.241 Biotechnology and medical device companies have not yet integrated AI in a fashion that requires vigilant informal rulemaking. Practically, </w:t>
      </w:r>
      <w:r w:rsidRPr="009A01F4">
        <w:rPr>
          <w:rStyle w:val="StyleUnderline"/>
          <w:sz w:val="20"/>
          <w:szCs w:val="20"/>
        </w:rPr>
        <w:t xml:space="preserve">the call for </w:t>
      </w:r>
      <w:r w:rsidRPr="009A01F4">
        <w:rPr>
          <w:rStyle w:val="Emphasis"/>
          <w:sz w:val="20"/>
          <w:szCs w:val="20"/>
        </w:rPr>
        <w:t>immediate</w:t>
      </w:r>
      <w:r w:rsidRPr="009A01F4">
        <w:rPr>
          <w:rStyle w:val="StyleUnderline"/>
          <w:sz w:val="20"/>
          <w:szCs w:val="20"/>
        </w:rPr>
        <w:t xml:space="preserve"> regulation is </w:t>
      </w:r>
      <w:r w:rsidRPr="009A01F4">
        <w:rPr>
          <w:rStyle w:val="Emphasis"/>
          <w:sz w:val="20"/>
          <w:szCs w:val="20"/>
        </w:rPr>
        <w:t>unfounded</w:t>
      </w:r>
      <w:r w:rsidRPr="009A01F4">
        <w:rPr>
          <w:rStyle w:val="StyleUnderline"/>
          <w:sz w:val="20"/>
          <w:szCs w:val="20"/>
        </w:rPr>
        <w:t xml:space="preserve"> when </w:t>
      </w:r>
      <w:r w:rsidRPr="009A01F4">
        <w:rPr>
          <w:rStyle w:val="Emphasis"/>
          <w:sz w:val="20"/>
          <w:szCs w:val="20"/>
        </w:rPr>
        <w:t>no</w:t>
      </w:r>
      <w:r w:rsidRPr="009A01F4">
        <w:rPr>
          <w:rStyle w:val="StyleUnderline"/>
          <w:sz w:val="20"/>
          <w:szCs w:val="20"/>
        </w:rPr>
        <w:t xml:space="preserve"> AI</w:t>
      </w:r>
      <w:r w:rsidRPr="009A01F4">
        <w:rPr>
          <w:sz w:val="14"/>
          <w:szCs w:val="20"/>
        </w:rPr>
        <w:t xml:space="preserve">-developed </w:t>
      </w:r>
      <w:r w:rsidRPr="009A01F4">
        <w:rPr>
          <w:rStyle w:val="StyleUnderline"/>
          <w:sz w:val="20"/>
          <w:szCs w:val="20"/>
        </w:rPr>
        <w:t>therapies</w:t>
      </w:r>
      <w:r w:rsidRPr="009A01F4">
        <w:rPr>
          <w:sz w:val="14"/>
          <w:szCs w:val="20"/>
        </w:rPr>
        <w:t xml:space="preserve"> or SaMD </w:t>
      </w:r>
      <w:r w:rsidRPr="009A01F4">
        <w:rPr>
          <w:rStyle w:val="StyleUnderline"/>
          <w:sz w:val="20"/>
          <w:szCs w:val="20"/>
        </w:rPr>
        <w:t xml:space="preserve">pose an imminent </w:t>
      </w:r>
      <w:r w:rsidRPr="009A01F4">
        <w:rPr>
          <w:rStyle w:val="Emphasis"/>
          <w:sz w:val="20"/>
          <w:szCs w:val="20"/>
        </w:rPr>
        <w:t>risk</w:t>
      </w:r>
      <w:r w:rsidRPr="009A01F4">
        <w:rPr>
          <w:rStyle w:val="StyleUnderline"/>
          <w:sz w:val="20"/>
          <w:szCs w:val="20"/>
        </w:rPr>
        <w:t xml:space="preserve"> of reaching the public</w:t>
      </w:r>
      <w:r w:rsidRPr="009A01F4">
        <w:rPr>
          <w:sz w:val="14"/>
          <w:szCs w:val="20"/>
        </w:rPr>
        <w:t xml:space="preserve"> in a harmful manner. </w:t>
      </w:r>
      <w:r w:rsidRPr="009A01F4">
        <w:rPr>
          <w:rStyle w:val="StyleUnderline"/>
          <w:sz w:val="20"/>
          <w:szCs w:val="20"/>
        </w:rPr>
        <w:t>The FDA’s inherited framework is sufficiently comprehensive</w:t>
      </w:r>
      <w:r w:rsidRPr="009A01F4">
        <w:rPr>
          <w:sz w:val="14"/>
          <w:szCs w:val="20"/>
        </w:rPr>
        <w:t xml:space="preserve"> that </w:t>
      </w:r>
      <w:r w:rsidRPr="009A01F4">
        <w:rPr>
          <w:rStyle w:val="Emphasis"/>
          <w:sz w:val="20"/>
          <w:szCs w:val="20"/>
        </w:rPr>
        <w:t>hasty</w:t>
      </w:r>
      <w:r w:rsidRPr="009A01F4">
        <w:rPr>
          <w:rStyle w:val="StyleUnderline"/>
          <w:sz w:val="20"/>
          <w:szCs w:val="20"/>
        </w:rPr>
        <w:t xml:space="preserve"> rulemaking</w:t>
      </w:r>
      <w:r w:rsidRPr="009A01F4">
        <w:rPr>
          <w:sz w:val="14"/>
          <w:szCs w:val="20"/>
        </w:rPr>
        <w:t>—even disguised by public health rhetoric—</w:t>
      </w:r>
      <w:r w:rsidRPr="009A01F4">
        <w:rPr>
          <w:rStyle w:val="StyleUnderline"/>
          <w:sz w:val="20"/>
          <w:szCs w:val="20"/>
        </w:rPr>
        <w:t xml:space="preserve">would undermine both </w:t>
      </w:r>
      <w:r w:rsidRPr="009A01F4">
        <w:rPr>
          <w:rStyle w:val="Emphasis"/>
          <w:sz w:val="20"/>
          <w:szCs w:val="20"/>
        </w:rPr>
        <w:t>safety</w:t>
      </w:r>
      <w:r w:rsidRPr="009A01F4">
        <w:rPr>
          <w:rStyle w:val="StyleUnderline"/>
          <w:sz w:val="20"/>
          <w:szCs w:val="20"/>
        </w:rPr>
        <w:t xml:space="preserve"> and </w:t>
      </w:r>
      <w:r w:rsidRPr="009A01F4">
        <w:rPr>
          <w:rStyle w:val="Emphasis"/>
          <w:sz w:val="20"/>
          <w:szCs w:val="20"/>
        </w:rPr>
        <w:t>innovation</w:t>
      </w:r>
      <w:r w:rsidRPr="009A01F4">
        <w:rPr>
          <w:sz w:val="14"/>
          <w:szCs w:val="20"/>
        </w:rPr>
        <w:t>. While many major technology players have signaled their support for safety regulations and strict self-governance, the life sciences look more reluctant.242 If the FDA intends to promote AI innovation within its congressional guardrails, then the long-term sustainability of life science companies must be prioritized.</w:t>
      </w:r>
    </w:p>
    <w:p w14:paraId="70776662" w14:textId="77777777" w:rsidR="00911292" w:rsidRPr="009A01F4" w:rsidRDefault="00911292" w:rsidP="00911292">
      <w:pPr>
        <w:rPr>
          <w:sz w:val="14"/>
          <w:szCs w:val="20"/>
        </w:rPr>
      </w:pPr>
      <w:r w:rsidRPr="009A01F4">
        <w:rPr>
          <w:sz w:val="14"/>
          <w:szCs w:val="20"/>
        </w:rPr>
        <w:t xml:space="preserve">AI-related healthcare risks raise a unique set of concerns for public safety compared to other industries.243 The FDA’s proactive approach to issuing opinions, soliciting input, and even rulemaking diverges from the narrative that technology outpaces lawmakers. For example, the FDCA defines “new drug” precisely in almost 200 words.244 This unambiguous definition, along with a robust and timely process that brings “new drugs” to market, has navigated decades of emerging technology.245 </w:t>
      </w:r>
      <w:r w:rsidRPr="009A01F4">
        <w:rPr>
          <w:rStyle w:val="StyleUnderline"/>
          <w:sz w:val="20"/>
          <w:szCs w:val="20"/>
        </w:rPr>
        <w:t>AI is not</w:t>
      </w:r>
      <w:r w:rsidRPr="009A01F4">
        <w:rPr>
          <w:sz w:val="14"/>
          <w:szCs w:val="20"/>
        </w:rPr>
        <w:t xml:space="preserve"> a </w:t>
      </w:r>
      <w:r w:rsidRPr="009A01F4">
        <w:rPr>
          <w:rStyle w:val="Emphasis"/>
          <w:sz w:val="20"/>
          <w:szCs w:val="20"/>
        </w:rPr>
        <w:t>new</w:t>
      </w:r>
      <w:r w:rsidRPr="009A01F4">
        <w:rPr>
          <w:rStyle w:val="StyleUnderline"/>
          <w:sz w:val="20"/>
          <w:szCs w:val="20"/>
        </w:rPr>
        <w:t xml:space="preserve"> tech</w:t>
      </w:r>
      <w:r w:rsidRPr="009A01F4">
        <w:rPr>
          <w:sz w:val="14"/>
          <w:szCs w:val="20"/>
        </w:rPr>
        <w:t xml:space="preserve">nology that </w:t>
      </w:r>
      <w:r w:rsidRPr="009A01F4">
        <w:rPr>
          <w:rStyle w:val="StyleUnderline"/>
          <w:sz w:val="20"/>
          <w:szCs w:val="20"/>
        </w:rPr>
        <w:t xml:space="preserve">demands </w:t>
      </w:r>
      <w:r w:rsidRPr="009A01F4">
        <w:rPr>
          <w:rStyle w:val="Emphasis"/>
          <w:sz w:val="20"/>
          <w:szCs w:val="20"/>
        </w:rPr>
        <w:t>hurried</w:t>
      </w:r>
      <w:r w:rsidRPr="009A01F4">
        <w:rPr>
          <w:sz w:val="14"/>
          <w:szCs w:val="20"/>
        </w:rPr>
        <w:t xml:space="preserve"> regulation at the risk of creating </w:t>
      </w:r>
      <w:r w:rsidRPr="009A01F4">
        <w:rPr>
          <w:rStyle w:val="StyleUnderline"/>
          <w:sz w:val="20"/>
          <w:szCs w:val="20"/>
        </w:rPr>
        <w:t xml:space="preserve">imprecise </w:t>
      </w:r>
      <w:r w:rsidRPr="009A01F4">
        <w:rPr>
          <w:rStyle w:val="Emphasis"/>
          <w:sz w:val="20"/>
          <w:szCs w:val="20"/>
        </w:rPr>
        <w:t>laws</w:t>
      </w:r>
      <w:r w:rsidRPr="009A01F4">
        <w:rPr>
          <w:sz w:val="14"/>
          <w:szCs w:val="20"/>
        </w:rPr>
        <w:t>.246</w:t>
      </w:r>
    </w:p>
    <w:p w14:paraId="2F9FAB4C" w14:textId="77777777" w:rsidR="00911292" w:rsidRPr="009A01F4" w:rsidRDefault="00911292" w:rsidP="00911292">
      <w:pPr>
        <w:rPr>
          <w:sz w:val="14"/>
          <w:szCs w:val="20"/>
        </w:rPr>
      </w:pPr>
      <w:r w:rsidRPr="009A01F4">
        <w:rPr>
          <w:rStyle w:val="StyleUnderline"/>
          <w:sz w:val="20"/>
          <w:szCs w:val="20"/>
        </w:rPr>
        <w:t xml:space="preserve">Without burdensome </w:t>
      </w:r>
      <w:r w:rsidRPr="009A01F4">
        <w:rPr>
          <w:rStyle w:val="Emphasis"/>
          <w:sz w:val="20"/>
          <w:szCs w:val="20"/>
        </w:rPr>
        <w:t>regulatory capture</w:t>
      </w:r>
      <w:r w:rsidRPr="009A01F4">
        <w:rPr>
          <w:rStyle w:val="StyleUnderline"/>
          <w:sz w:val="20"/>
          <w:szCs w:val="20"/>
        </w:rPr>
        <w:t xml:space="preserve"> today, AI</w:t>
      </w:r>
      <w:r w:rsidRPr="009A01F4">
        <w:rPr>
          <w:sz w:val="14"/>
          <w:szCs w:val="20"/>
        </w:rPr>
        <w:t xml:space="preserve"> will </w:t>
      </w:r>
      <w:r w:rsidRPr="009A01F4">
        <w:rPr>
          <w:rStyle w:val="StyleUnderline"/>
          <w:sz w:val="20"/>
          <w:szCs w:val="20"/>
        </w:rPr>
        <w:t xml:space="preserve">become </w:t>
      </w:r>
      <w:r w:rsidRPr="009A01F4">
        <w:rPr>
          <w:rStyle w:val="Emphasis"/>
          <w:sz w:val="20"/>
          <w:szCs w:val="20"/>
        </w:rPr>
        <w:t>tomorrow’s</w:t>
      </w:r>
      <w:r w:rsidRPr="009A01F4">
        <w:rPr>
          <w:rStyle w:val="StyleUnderline"/>
          <w:sz w:val="20"/>
          <w:szCs w:val="20"/>
        </w:rPr>
        <w:t xml:space="preserve"> source of </w:t>
      </w:r>
      <w:r w:rsidRPr="009A01F4">
        <w:rPr>
          <w:rStyle w:val="Emphasis"/>
          <w:sz w:val="20"/>
          <w:szCs w:val="20"/>
        </w:rPr>
        <w:t>growth</w:t>
      </w:r>
      <w:r w:rsidRPr="009A01F4">
        <w:rPr>
          <w:sz w:val="14"/>
          <w:szCs w:val="20"/>
        </w:rPr>
        <w:t>. The FDA should utilize this period to pinpoint risks until a time when the agency can enforce regulation with surgical precision.</w:t>
      </w:r>
    </w:p>
    <w:p w14:paraId="1B7B5974" w14:textId="77777777" w:rsidR="00911292" w:rsidRPr="009A01F4" w:rsidRDefault="00911292" w:rsidP="00911292">
      <w:pPr>
        <w:rPr>
          <w:sz w:val="14"/>
          <w:szCs w:val="20"/>
        </w:rPr>
      </w:pPr>
      <w:r w:rsidRPr="009A01F4">
        <w:rPr>
          <w:sz w:val="14"/>
          <w:szCs w:val="20"/>
        </w:rPr>
        <w:t>CONCLUSION</w:t>
      </w:r>
    </w:p>
    <w:p w14:paraId="66237E9F" w14:textId="77777777" w:rsidR="00911292" w:rsidRPr="009A01F4" w:rsidRDefault="00911292" w:rsidP="00911292">
      <w:pPr>
        <w:rPr>
          <w:sz w:val="14"/>
          <w:szCs w:val="20"/>
        </w:rPr>
      </w:pPr>
      <w:r w:rsidRPr="009A01F4">
        <w:rPr>
          <w:sz w:val="14"/>
          <w:szCs w:val="20"/>
        </w:rPr>
        <w:t>The FDA must greet the “outstretched hand of opportunity” with dynamic AI regulation that outlasts MQD challenges and fosters innovation. The FDA should regulate AI within its inherited statutory framework by an approach that prioritizes post-market adjudication, cataloging regulatory antecedents, and issuing in formal guidance in close collaboration with corporate stakeholders. The FDA must advance its dual mandate of protecting public health and fostering technological innovation through targeted AI oversight that withstands judicial review.247 The agency should regulate life sciences within the FDCA’s amended guardrails until AI surpasses its presently cognizable framework or until Congress speaks clearly. As this Note demonstrates, the FDA is equipped to safely and effectively regulate drug discovery and SaMD applications under current parameters.248</w:t>
      </w:r>
    </w:p>
    <w:p w14:paraId="7ABD7E89" w14:textId="77777777" w:rsidR="00911292" w:rsidRPr="003649B3" w:rsidRDefault="00911292" w:rsidP="00911292">
      <w:pPr>
        <w:rPr>
          <w:sz w:val="14"/>
          <w:szCs w:val="20"/>
        </w:rPr>
      </w:pPr>
      <w:r w:rsidRPr="009A01F4">
        <w:rPr>
          <w:sz w:val="14"/>
          <w:szCs w:val="20"/>
        </w:rPr>
        <w:t xml:space="preserve">The FDA’s effort to safeguard public health and fuel AI innovation requires unprecedented collaboration between corporate stakeholders and Congress to effectively navigate today’s regulatory landscape. Although legitimate counterarguments undermine the inherited regime’s long-term viability, </w:t>
      </w:r>
      <w:r w:rsidRPr="009A01F4">
        <w:rPr>
          <w:rStyle w:val="StyleUnderline"/>
          <w:sz w:val="20"/>
          <w:szCs w:val="20"/>
          <w:highlight w:val="lightGray"/>
        </w:rPr>
        <w:t xml:space="preserve">a </w:t>
      </w:r>
      <w:r w:rsidRPr="009A01F4">
        <w:rPr>
          <w:rStyle w:val="Emphasis"/>
          <w:sz w:val="20"/>
          <w:szCs w:val="20"/>
          <w:highlight w:val="lightGray"/>
        </w:rPr>
        <w:t>lighter</w:t>
      </w:r>
      <w:r w:rsidRPr="009A01F4">
        <w:rPr>
          <w:rStyle w:val="StyleUnderline"/>
          <w:sz w:val="20"/>
          <w:szCs w:val="20"/>
        </w:rPr>
        <w:t xml:space="preserve"> pre-market </w:t>
      </w:r>
      <w:r w:rsidRPr="009A01F4">
        <w:rPr>
          <w:rStyle w:val="StyleUnderline"/>
          <w:sz w:val="20"/>
          <w:szCs w:val="20"/>
          <w:highlight w:val="lightGray"/>
        </w:rPr>
        <w:t>framework offers companies</w:t>
      </w:r>
      <w:r w:rsidRPr="009A01F4">
        <w:rPr>
          <w:rStyle w:val="StyleUnderline"/>
          <w:sz w:val="20"/>
          <w:szCs w:val="20"/>
        </w:rPr>
        <w:t xml:space="preserve"> breathing </w:t>
      </w:r>
      <w:r w:rsidRPr="009A01F4">
        <w:rPr>
          <w:rStyle w:val="StyleUnderline"/>
          <w:sz w:val="20"/>
          <w:szCs w:val="20"/>
          <w:highlight w:val="lightGray"/>
        </w:rPr>
        <w:t xml:space="preserve">room to </w:t>
      </w:r>
      <w:r w:rsidRPr="009A01F4">
        <w:rPr>
          <w:rStyle w:val="Emphasis"/>
          <w:sz w:val="20"/>
          <w:szCs w:val="20"/>
          <w:highlight w:val="lightGray"/>
        </w:rPr>
        <w:t>innovate</w:t>
      </w:r>
      <w:r w:rsidRPr="009A01F4">
        <w:rPr>
          <w:sz w:val="14"/>
          <w:szCs w:val="20"/>
        </w:rPr>
        <w:t xml:space="preserve">, trial and error, </w:t>
      </w:r>
      <w:r w:rsidRPr="009A01F4">
        <w:rPr>
          <w:rStyle w:val="StyleUnderline"/>
          <w:sz w:val="20"/>
          <w:szCs w:val="20"/>
        </w:rPr>
        <w:t xml:space="preserve">then </w:t>
      </w:r>
      <w:r w:rsidRPr="009A01F4">
        <w:rPr>
          <w:rStyle w:val="Emphasis"/>
          <w:sz w:val="20"/>
          <w:szCs w:val="20"/>
        </w:rPr>
        <w:t>deliver</w:t>
      </w:r>
      <w:r w:rsidRPr="009A01F4">
        <w:rPr>
          <w:rStyle w:val="StyleUnderline"/>
          <w:sz w:val="20"/>
          <w:szCs w:val="20"/>
        </w:rPr>
        <w:t xml:space="preserve"> on their promises. The near-term regulatory </w:t>
      </w:r>
      <w:r w:rsidRPr="009A01F4">
        <w:rPr>
          <w:rStyle w:val="Emphasis"/>
          <w:sz w:val="20"/>
          <w:szCs w:val="20"/>
        </w:rPr>
        <w:t>solution</w:t>
      </w:r>
      <w:r w:rsidRPr="009A01F4">
        <w:rPr>
          <w:sz w:val="14"/>
          <w:szCs w:val="20"/>
        </w:rPr>
        <w:t xml:space="preserve"> narrows the FDA’s scope under its inherited regime and </w:t>
      </w:r>
      <w:r w:rsidRPr="009A01F4">
        <w:rPr>
          <w:rStyle w:val="StyleUnderline"/>
          <w:sz w:val="20"/>
          <w:szCs w:val="20"/>
        </w:rPr>
        <w:t>brings</w:t>
      </w:r>
      <w:r w:rsidRPr="009A01F4">
        <w:rPr>
          <w:sz w:val="14"/>
          <w:szCs w:val="20"/>
        </w:rPr>
        <w:t xml:space="preserve"> revolutionary, yet </w:t>
      </w:r>
      <w:r w:rsidRPr="009A01F4">
        <w:rPr>
          <w:rStyle w:val="StyleUnderline"/>
          <w:sz w:val="20"/>
          <w:szCs w:val="20"/>
        </w:rPr>
        <w:t xml:space="preserve">safe and </w:t>
      </w:r>
      <w:r w:rsidRPr="009A01F4">
        <w:rPr>
          <w:rStyle w:val="Emphasis"/>
          <w:sz w:val="20"/>
          <w:szCs w:val="20"/>
        </w:rPr>
        <w:t>effective AI</w:t>
      </w:r>
      <w:r w:rsidRPr="009A01F4">
        <w:rPr>
          <w:sz w:val="14"/>
          <w:szCs w:val="20"/>
        </w:rPr>
        <w:t xml:space="preserve">-enabled therapies </w:t>
      </w:r>
      <w:r w:rsidRPr="009A01F4">
        <w:rPr>
          <w:rStyle w:val="StyleUnderline"/>
          <w:sz w:val="20"/>
          <w:szCs w:val="20"/>
        </w:rPr>
        <w:t xml:space="preserve">to market. </w:t>
      </w:r>
      <w:r w:rsidRPr="009A01F4">
        <w:rPr>
          <w:rStyle w:val="StyleUnderline"/>
          <w:sz w:val="20"/>
          <w:szCs w:val="20"/>
          <w:highlight w:val="lightGray"/>
        </w:rPr>
        <w:t xml:space="preserve">To </w:t>
      </w:r>
      <w:r w:rsidRPr="009A01F4">
        <w:rPr>
          <w:rStyle w:val="Emphasis"/>
          <w:sz w:val="20"/>
          <w:szCs w:val="20"/>
          <w:highlight w:val="lightGray"/>
        </w:rPr>
        <w:t>bypass</w:t>
      </w:r>
      <w:r w:rsidRPr="009A01F4">
        <w:rPr>
          <w:sz w:val="14"/>
          <w:szCs w:val="20"/>
        </w:rPr>
        <w:t xml:space="preserve"> detrimental </w:t>
      </w:r>
      <w:r w:rsidRPr="009A01F4">
        <w:rPr>
          <w:rStyle w:val="StyleUnderline"/>
          <w:sz w:val="20"/>
          <w:szCs w:val="20"/>
        </w:rPr>
        <w:t xml:space="preserve">judicial </w:t>
      </w:r>
      <w:r w:rsidRPr="009A01F4">
        <w:rPr>
          <w:rStyle w:val="StyleUnderline"/>
          <w:sz w:val="20"/>
          <w:szCs w:val="20"/>
          <w:highlight w:val="lightGray"/>
        </w:rPr>
        <w:t>scrutiny</w:t>
      </w:r>
      <w:r w:rsidRPr="009A01F4">
        <w:rPr>
          <w:sz w:val="14"/>
          <w:szCs w:val="20"/>
        </w:rPr>
        <w:t xml:space="preserve"> in the major questions era, </w:t>
      </w:r>
      <w:r w:rsidRPr="009A01F4">
        <w:rPr>
          <w:rStyle w:val="StyleUnderline"/>
          <w:sz w:val="20"/>
          <w:szCs w:val="20"/>
          <w:highlight w:val="lightGray"/>
        </w:rPr>
        <w:t xml:space="preserve">the </w:t>
      </w:r>
      <w:r w:rsidRPr="009A01F4">
        <w:rPr>
          <w:rStyle w:val="Emphasis"/>
          <w:sz w:val="20"/>
          <w:szCs w:val="20"/>
          <w:highlight w:val="lightGray"/>
        </w:rPr>
        <w:t>FDA</w:t>
      </w:r>
      <w:r w:rsidRPr="009A01F4">
        <w:rPr>
          <w:rStyle w:val="StyleUnderline"/>
          <w:sz w:val="20"/>
          <w:szCs w:val="20"/>
          <w:highlight w:val="lightGray"/>
        </w:rPr>
        <w:t xml:space="preserve"> must regulate</w:t>
      </w:r>
      <w:r w:rsidRPr="009A01F4">
        <w:rPr>
          <w:rStyle w:val="StyleUnderline"/>
          <w:sz w:val="20"/>
          <w:szCs w:val="20"/>
        </w:rPr>
        <w:t xml:space="preserve"> AI </w:t>
      </w:r>
      <w:r w:rsidRPr="009A01F4">
        <w:rPr>
          <w:rStyle w:val="Emphasis"/>
          <w:sz w:val="20"/>
          <w:szCs w:val="20"/>
          <w:highlight w:val="lightGray"/>
        </w:rPr>
        <w:t>slowly</w:t>
      </w:r>
      <w:r w:rsidRPr="009A01F4">
        <w:rPr>
          <w:rStyle w:val="StyleUnderline"/>
          <w:sz w:val="20"/>
          <w:szCs w:val="20"/>
          <w:highlight w:val="lightGray"/>
        </w:rPr>
        <w:t xml:space="preserve"> and </w:t>
      </w:r>
      <w:r w:rsidRPr="009A01F4">
        <w:rPr>
          <w:rStyle w:val="Emphasis"/>
          <w:sz w:val="20"/>
          <w:szCs w:val="20"/>
          <w:highlight w:val="lightGray"/>
        </w:rPr>
        <w:t>precisely</w:t>
      </w:r>
      <w:r w:rsidRPr="009A01F4">
        <w:rPr>
          <w:rStyle w:val="StyleUnderline"/>
          <w:sz w:val="20"/>
          <w:szCs w:val="20"/>
        </w:rPr>
        <w:t>, pacing</w:t>
      </w:r>
      <w:r w:rsidRPr="009A01F4">
        <w:rPr>
          <w:sz w:val="14"/>
          <w:szCs w:val="20"/>
        </w:rPr>
        <w:t xml:space="preserve"> its </w:t>
      </w:r>
      <w:r w:rsidRPr="009A01F4">
        <w:rPr>
          <w:rStyle w:val="StyleUnderline"/>
          <w:sz w:val="20"/>
          <w:szCs w:val="20"/>
        </w:rPr>
        <w:t xml:space="preserve">regulation with innovation. </w:t>
      </w:r>
      <w:r w:rsidRPr="009A01F4">
        <w:rPr>
          <w:rStyle w:val="StyleUnderline"/>
          <w:sz w:val="20"/>
          <w:szCs w:val="20"/>
          <w:highlight w:val="lightGray"/>
        </w:rPr>
        <w:t>This</w:t>
      </w:r>
      <w:r w:rsidRPr="009A01F4">
        <w:rPr>
          <w:rStyle w:val="StyleUnderline"/>
          <w:sz w:val="20"/>
          <w:szCs w:val="20"/>
        </w:rPr>
        <w:t xml:space="preserve"> administrative </w:t>
      </w:r>
      <w:r w:rsidRPr="009A01F4">
        <w:rPr>
          <w:rStyle w:val="Emphasis"/>
          <w:sz w:val="20"/>
          <w:szCs w:val="20"/>
        </w:rPr>
        <w:t>solution</w:t>
      </w:r>
      <w:r w:rsidRPr="009A01F4">
        <w:rPr>
          <w:rStyle w:val="StyleUnderline"/>
          <w:sz w:val="20"/>
          <w:szCs w:val="20"/>
        </w:rPr>
        <w:t xml:space="preserve"> to </w:t>
      </w:r>
      <w:r w:rsidRPr="009A01F4">
        <w:rPr>
          <w:rStyle w:val="Emphasis"/>
          <w:sz w:val="20"/>
          <w:szCs w:val="20"/>
        </w:rPr>
        <w:t>navigate</w:t>
      </w:r>
      <w:r w:rsidRPr="009A01F4">
        <w:rPr>
          <w:rStyle w:val="StyleUnderline"/>
          <w:sz w:val="20"/>
          <w:szCs w:val="20"/>
        </w:rPr>
        <w:t xml:space="preserve"> a new</w:t>
      </w:r>
      <w:r w:rsidRPr="009A01F4">
        <w:rPr>
          <w:sz w:val="14"/>
          <w:szCs w:val="20"/>
        </w:rPr>
        <w:t xml:space="preserve"> regulatory </w:t>
      </w:r>
      <w:r w:rsidRPr="009A01F4">
        <w:rPr>
          <w:rStyle w:val="StyleUnderline"/>
          <w:sz w:val="20"/>
          <w:szCs w:val="20"/>
        </w:rPr>
        <w:t xml:space="preserve">landscape </w:t>
      </w:r>
      <w:r w:rsidRPr="009A01F4">
        <w:rPr>
          <w:rStyle w:val="StyleUnderline"/>
          <w:sz w:val="20"/>
          <w:szCs w:val="20"/>
          <w:highlight w:val="lightGray"/>
        </w:rPr>
        <w:t>accelerates</w:t>
      </w:r>
      <w:r w:rsidRPr="009A01F4">
        <w:rPr>
          <w:rStyle w:val="StyleUnderline"/>
          <w:sz w:val="20"/>
          <w:szCs w:val="20"/>
        </w:rPr>
        <w:t xml:space="preserve"> AI’s </w:t>
      </w:r>
      <w:r w:rsidRPr="009A01F4">
        <w:rPr>
          <w:rStyle w:val="StyleUnderline"/>
          <w:sz w:val="20"/>
          <w:szCs w:val="20"/>
          <w:highlight w:val="lightGray"/>
        </w:rPr>
        <w:t xml:space="preserve">path to </w:t>
      </w:r>
      <w:r w:rsidRPr="009A01F4">
        <w:rPr>
          <w:rStyle w:val="Emphasis"/>
          <w:sz w:val="20"/>
          <w:szCs w:val="20"/>
          <w:highlight w:val="lightGray"/>
        </w:rPr>
        <w:t>market</w:t>
      </w:r>
      <w:r w:rsidRPr="009A01F4">
        <w:rPr>
          <w:rStyle w:val="StyleUnderline"/>
          <w:sz w:val="20"/>
          <w:szCs w:val="20"/>
        </w:rPr>
        <w:t xml:space="preserve"> in</w:t>
      </w:r>
      <w:r w:rsidRPr="009A01F4">
        <w:rPr>
          <w:sz w:val="14"/>
          <w:szCs w:val="20"/>
        </w:rPr>
        <w:t xml:space="preserve"> the </w:t>
      </w:r>
      <w:r w:rsidRPr="009A01F4">
        <w:rPr>
          <w:rStyle w:val="StyleUnderline"/>
          <w:sz w:val="20"/>
          <w:szCs w:val="20"/>
        </w:rPr>
        <w:t>life sciences</w:t>
      </w:r>
      <w:r w:rsidRPr="009A01F4">
        <w:rPr>
          <w:sz w:val="14"/>
          <w:szCs w:val="20"/>
        </w:rPr>
        <w:t>.</w:t>
      </w:r>
    </w:p>
    <w:p w14:paraId="52AC59BC" w14:textId="77777777" w:rsidR="00911292" w:rsidRPr="00AA5577" w:rsidRDefault="00911292" w:rsidP="00911292">
      <w:pPr>
        <w:pStyle w:val="Heading4"/>
      </w:pPr>
      <w:r>
        <w:t xml:space="preserve">Regulations </w:t>
      </w:r>
      <w:r w:rsidRPr="00F10884">
        <w:rPr>
          <w:u w:val="single"/>
        </w:rPr>
        <w:t>sabotage</w:t>
      </w:r>
      <w:r>
        <w:t xml:space="preserve"> the </w:t>
      </w:r>
      <w:r w:rsidRPr="00DB6814">
        <w:rPr>
          <w:u w:val="single"/>
        </w:rPr>
        <w:t>highest-value</w:t>
      </w:r>
      <w:r>
        <w:t xml:space="preserve"> applications AND create a </w:t>
      </w:r>
      <w:r>
        <w:rPr>
          <w:u w:val="single"/>
        </w:rPr>
        <w:t>moral hazard</w:t>
      </w:r>
      <w:r>
        <w:t xml:space="preserve"> that </w:t>
      </w:r>
      <w:r>
        <w:rPr>
          <w:u w:val="single"/>
        </w:rPr>
        <w:t>simultaneously</w:t>
      </w:r>
      <w:r>
        <w:t xml:space="preserve"> reduces </w:t>
      </w:r>
      <w:r w:rsidRPr="00E16E87">
        <w:t xml:space="preserve">both </w:t>
      </w:r>
      <w:r w:rsidRPr="00E16E87">
        <w:rPr>
          <w:u w:val="single"/>
        </w:rPr>
        <w:t>productivity</w:t>
      </w:r>
      <w:r>
        <w:t xml:space="preserve"> and </w:t>
      </w:r>
      <w:r>
        <w:rPr>
          <w:u w:val="single"/>
        </w:rPr>
        <w:t>safety</w:t>
      </w:r>
      <w:r>
        <w:t>.</w:t>
      </w:r>
    </w:p>
    <w:p w14:paraId="38FB66D3" w14:textId="77777777" w:rsidR="00911292" w:rsidRPr="001C56F2" w:rsidRDefault="00911292" w:rsidP="00911292">
      <w:r w:rsidRPr="007418F3">
        <w:rPr>
          <w:rStyle w:val="Style13ptBold"/>
        </w:rPr>
        <w:t>Gottlieb ’25</w:t>
      </w:r>
      <w:r>
        <w:t xml:space="preserve"> [Scott; February 6; </w:t>
      </w:r>
      <w:r w:rsidRPr="00E563B4">
        <w:t>Clinical Assistant Professor at New York University Grossman School of Medicine</w:t>
      </w:r>
      <w:r>
        <w:t xml:space="preserve">, M.D. from the Mount Sinai School of Medicine; JAMA Health, “New FDA Policies Could Limit the Full Value of AI in Medicine,” </w:t>
      </w:r>
      <w:r w:rsidRPr="000825E7">
        <w:t>https://jamanetwork.com/journals/jama-health-forum/fullarticle/2830189</w:t>
      </w:r>
      <w:r>
        <w:t>]</w:t>
      </w:r>
    </w:p>
    <w:p w14:paraId="1FA48B37" w14:textId="77777777" w:rsidR="00911292" w:rsidRPr="00F946CF" w:rsidRDefault="00911292" w:rsidP="00911292">
      <w:pPr>
        <w:rPr>
          <w:sz w:val="16"/>
        </w:rPr>
      </w:pPr>
      <w:r w:rsidRPr="00D93DF5">
        <w:rPr>
          <w:rStyle w:val="StyleUnderline"/>
        </w:rPr>
        <w:t xml:space="preserve">The </w:t>
      </w:r>
      <w:r w:rsidRPr="00F040D6">
        <w:rPr>
          <w:rStyle w:val="Emphasis"/>
        </w:rPr>
        <w:t>application</w:t>
      </w:r>
      <w:r w:rsidRPr="00D93DF5">
        <w:rPr>
          <w:rStyle w:val="StyleUnderline"/>
        </w:rPr>
        <w:t xml:space="preserve"> of</w:t>
      </w:r>
      <w:r w:rsidRPr="00F946CF">
        <w:rPr>
          <w:sz w:val="16"/>
        </w:rPr>
        <w:t xml:space="preserve"> </w:t>
      </w:r>
      <w:r w:rsidRPr="005961A2">
        <w:rPr>
          <w:rStyle w:val="Emphasis"/>
          <w:highlight w:val="cyan"/>
        </w:rPr>
        <w:t>a</w:t>
      </w:r>
      <w:r w:rsidRPr="00F946CF">
        <w:rPr>
          <w:sz w:val="16"/>
        </w:rPr>
        <w:t xml:space="preserve">rtificial </w:t>
      </w:r>
      <w:r w:rsidRPr="005961A2">
        <w:rPr>
          <w:rStyle w:val="Emphasis"/>
          <w:highlight w:val="cyan"/>
        </w:rPr>
        <w:t>i</w:t>
      </w:r>
      <w:r w:rsidRPr="00F946CF">
        <w:rPr>
          <w:sz w:val="16"/>
        </w:rPr>
        <w:t xml:space="preserve">ntelligence (AI) </w:t>
      </w:r>
      <w:r w:rsidRPr="004E5750">
        <w:rPr>
          <w:rStyle w:val="StyleUnderline"/>
        </w:rPr>
        <w:t xml:space="preserve">in medicine is </w:t>
      </w:r>
      <w:r w:rsidRPr="00F946CF">
        <w:rPr>
          <w:sz w:val="16"/>
        </w:rPr>
        <w:t xml:space="preserve">expanding at an </w:t>
      </w:r>
      <w:r w:rsidRPr="00F040D6">
        <w:rPr>
          <w:rStyle w:val="Emphasis"/>
        </w:rPr>
        <w:t>astonishing</w:t>
      </w:r>
      <w:r w:rsidRPr="00F946CF">
        <w:rPr>
          <w:sz w:val="16"/>
        </w:rPr>
        <w:t xml:space="preserve"> pace, mirroring the rapid advances in AI technology itself. Some experts within the field predict that in the next several years, developers may realize artificial general intelligence (AGI)—a revolutionary form of AI capable of understanding, learning, and applying knowledge across various tasks with human-like proficiency. Unlike today’s narrow AI systems that excel at tasks such as image recognition or language translation, AGI can tackle any intellectual challenge a human can, demonstrating a deep comprehension of diverse disciplines. </w:t>
      </w:r>
      <w:r w:rsidRPr="002B7C27">
        <w:rPr>
          <w:rStyle w:val="StyleUnderline"/>
        </w:rPr>
        <w:t xml:space="preserve">This technology </w:t>
      </w:r>
      <w:r w:rsidRPr="005961A2">
        <w:rPr>
          <w:rStyle w:val="StyleUnderline"/>
          <w:highlight w:val="cyan"/>
        </w:rPr>
        <w:t xml:space="preserve">could </w:t>
      </w:r>
      <w:r w:rsidRPr="005961A2">
        <w:rPr>
          <w:rStyle w:val="Emphasis"/>
          <w:highlight w:val="cyan"/>
        </w:rPr>
        <w:t>transform</w:t>
      </w:r>
      <w:r w:rsidRPr="002B7C27">
        <w:rPr>
          <w:rStyle w:val="StyleUnderline"/>
        </w:rPr>
        <w:t xml:space="preserve"> medical </w:t>
      </w:r>
      <w:r w:rsidRPr="005961A2">
        <w:rPr>
          <w:rStyle w:val="StyleUnderline"/>
          <w:highlight w:val="cyan"/>
        </w:rPr>
        <w:t>practice</w:t>
      </w:r>
      <w:r w:rsidRPr="00F946CF">
        <w:rPr>
          <w:sz w:val="16"/>
        </w:rPr>
        <w:t xml:space="preserve">, empowering machines </w:t>
      </w:r>
      <w:r w:rsidRPr="00B61F15">
        <w:rPr>
          <w:rStyle w:val="StyleUnderline"/>
        </w:rPr>
        <w:t>to</w:t>
      </w:r>
      <w:r w:rsidRPr="00F946CF">
        <w:rPr>
          <w:sz w:val="16"/>
        </w:rPr>
        <w:t xml:space="preserve"> reliably </w:t>
      </w:r>
      <w:r w:rsidRPr="005961A2">
        <w:rPr>
          <w:rStyle w:val="Emphasis"/>
          <w:highlight w:val="cyan"/>
        </w:rPr>
        <w:t>synthesize</w:t>
      </w:r>
      <w:r w:rsidRPr="00B61F15">
        <w:rPr>
          <w:rStyle w:val="StyleUnderline"/>
        </w:rPr>
        <w:t xml:space="preserve"> large amounts of</w:t>
      </w:r>
      <w:r w:rsidRPr="00F946CF">
        <w:rPr>
          <w:sz w:val="16"/>
        </w:rPr>
        <w:t xml:space="preserve"> clinical </w:t>
      </w:r>
      <w:r w:rsidRPr="005961A2">
        <w:rPr>
          <w:rStyle w:val="Emphasis"/>
          <w:highlight w:val="cyan"/>
        </w:rPr>
        <w:t>data</w:t>
      </w:r>
      <w:r w:rsidRPr="00F946CF">
        <w:rPr>
          <w:sz w:val="16"/>
        </w:rPr>
        <w:t xml:space="preserve"> on a patient’s condition </w:t>
      </w:r>
      <w:r w:rsidRPr="005961A2">
        <w:rPr>
          <w:rStyle w:val="StyleUnderline"/>
          <w:highlight w:val="cyan"/>
        </w:rPr>
        <w:t>and interpret</w:t>
      </w:r>
      <w:r w:rsidRPr="00B61F15">
        <w:rPr>
          <w:rStyle w:val="StyleUnderline"/>
        </w:rPr>
        <w:t xml:space="preserve"> complex</w:t>
      </w:r>
      <w:r w:rsidRPr="00F946CF">
        <w:rPr>
          <w:sz w:val="16"/>
        </w:rPr>
        <w:t xml:space="preserve"> medical </w:t>
      </w:r>
      <w:r w:rsidRPr="005961A2">
        <w:rPr>
          <w:rStyle w:val="Emphasis"/>
          <w:highlight w:val="cyan"/>
        </w:rPr>
        <w:t>problems</w:t>
      </w:r>
      <w:r w:rsidRPr="00F946CF">
        <w:rPr>
          <w:sz w:val="16"/>
        </w:rPr>
        <w:t>.1</w:t>
      </w:r>
    </w:p>
    <w:p w14:paraId="067D794D" w14:textId="77777777" w:rsidR="00911292" w:rsidRPr="00F946CF" w:rsidRDefault="00911292" w:rsidP="00911292">
      <w:pPr>
        <w:rPr>
          <w:sz w:val="16"/>
        </w:rPr>
      </w:pPr>
      <w:r w:rsidRPr="005961A2">
        <w:rPr>
          <w:rStyle w:val="StyleUnderline"/>
          <w:highlight w:val="cyan"/>
        </w:rPr>
        <w:t xml:space="preserve">One </w:t>
      </w:r>
      <w:r w:rsidRPr="005961A2">
        <w:rPr>
          <w:rStyle w:val="Emphasis"/>
          <w:highlight w:val="cyan"/>
        </w:rPr>
        <w:t>challenge</w:t>
      </w:r>
      <w:r w:rsidRPr="005961A2">
        <w:rPr>
          <w:rStyle w:val="StyleUnderline"/>
          <w:highlight w:val="cyan"/>
        </w:rPr>
        <w:t xml:space="preserve"> will be how</w:t>
      </w:r>
      <w:r w:rsidRPr="00B61F15">
        <w:rPr>
          <w:rStyle w:val="StyleUnderline"/>
        </w:rPr>
        <w:t xml:space="preserve"> the</w:t>
      </w:r>
      <w:r w:rsidRPr="00F946CF">
        <w:rPr>
          <w:sz w:val="16"/>
        </w:rPr>
        <w:t xml:space="preserve"> US </w:t>
      </w:r>
      <w:r w:rsidRPr="005961A2">
        <w:rPr>
          <w:rStyle w:val="Emphasis"/>
          <w:highlight w:val="cyan"/>
        </w:rPr>
        <w:t>F</w:t>
      </w:r>
      <w:r w:rsidRPr="00F946CF">
        <w:rPr>
          <w:sz w:val="16"/>
        </w:rPr>
        <w:t xml:space="preserve">ood and </w:t>
      </w:r>
      <w:r w:rsidRPr="005961A2">
        <w:rPr>
          <w:rStyle w:val="Emphasis"/>
          <w:highlight w:val="cyan"/>
        </w:rPr>
        <w:t>D</w:t>
      </w:r>
      <w:r w:rsidRPr="00F946CF">
        <w:rPr>
          <w:sz w:val="16"/>
        </w:rPr>
        <w:t xml:space="preserve">rug </w:t>
      </w:r>
      <w:r w:rsidRPr="005961A2">
        <w:rPr>
          <w:rStyle w:val="Emphasis"/>
          <w:highlight w:val="cyan"/>
        </w:rPr>
        <w:t>A</w:t>
      </w:r>
      <w:r w:rsidRPr="00F946CF">
        <w:rPr>
          <w:sz w:val="16"/>
        </w:rPr>
        <w:t xml:space="preserve">dministration (FDA) </w:t>
      </w:r>
      <w:r w:rsidRPr="005961A2">
        <w:rPr>
          <w:rStyle w:val="StyleUnderline"/>
          <w:highlight w:val="cyan"/>
        </w:rPr>
        <w:t>views</w:t>
      </w:r>
      <w:r w:rsidRPr="00477D1E">
        <w:rPr>
          <w:rStyle w:val="StyleUnderline"/>
        </w:rPr>
        <w:t xml:space="preserve"> these tools</w:t>
      </w:r>
      <w:r w:rsidRPr="00F946CF">
        <w:rPr>
          <w:sz w:val="16"/>
        </w:rPr>
        <w:t>—</w:t>
      </w:r>
      <w:r w:rsidRPr="00477D1E">
        <w:rPr>
          <w:rStyle w:val="StyleUnderline"/>
        </w:rPr>
        <w:t xml:space="preserve">its </w:t>
      </w:r>
      <w:r w:rsidRPr="00F040D6">
        <w:rPr>
          <w:rStyle w:val="Emphasis"/>
        </w:rPr>
        <w:t>recent</w:t>
      </w:r>
      <w:r w:rsidRPr="00F946CF">
        <w:rPr>
          <w:sz w:val="16"/>
        </w:rPr>
        <w:t xml:space="preserve"> changes to policies related to the </w:t>
      </w:r>
      <w:r w:rsidRPr="00F040D6">
        <w:rPr>
          <w:rStyle w:val="Emphasis"/>
        </w:rPr>
        <w:t>regulation</w:t>
      </w:r>
      <w:r w:rsidRPr="00F946CF">
        <w:rPr>
          <w:sz w:val="16"/>
        </w:rPr>
        <w:t xml:space="preserve"> of AI have </w:t>
      </w:r>
      <w:r w:rsidRPr="00FE5E99">
        <w:rPr>
          <w:rStyle w:val="StyleUnderline"/>
        </w:rPr>
        <w:t>added new uncertainties</w:t>
      </w:r>
      <w:r w:rsidRPr="00F946CF">
        <w:rPr>
          <w:sz w:val="16"/>
        </w:rPr>
        <w:t xml:space="preserve">. </w:t>
      </w:r>
      <w:r w:rsidRPr="005961A2">
        <w:rPr>
          <w:rStyle w:val="Emphasis"/>
          <w:highlight w:val="cyan"/>
        </w:rPr>
        <w:t>A</w:t>
      </w:r>
      <w:r w:rsidRPr="00F946CF">
        <w:rPr>
          <w:sz w:val="16"/>
        </w:rPr>
        <w:t xml:space="preserve">rtificial </w:t>
      </w:r>
      <w:r w:rsidRPr="005961A2">
        <w:rPr>
          <w:rStyle w:val="Emphasis"/>
          <w:highlight w:val="cyan"/>
        </w:rPr>
        <w:t>i</w:t>
      </w:r>
      <w:r w:rsidRPr="00F946CF">
        <w:rPr>
          <w:sz w:val="16"/>
        </w:rPr>
        <w:t xml:space="preserve">ntelligence tools </w:t>
      </w:r>
      <w:r w:rsidRPr="00DC0EC5">
        <w:rPr>
          <w:rStyle w:val="StyleUnderline"/>
        </w:rPr>
        <w:t xml:space="preserve">with </w:t>
      </w:r>
      <w:r w:rsidRPr="009E6A6A">
        <w:rPr>
          <w:rStyle w:val="StyleUnderline"/>
        </w:rPr>
        <w:t xml:space="preserve">advanced analytical </w:t>
      </w:r>
      <w:r w:rsidRPr="00FA5021">
        <w:rPr>
          <w:rStyle w:val="Emphasis"/>
        </w:rPr>
        <w:t>capabilities</w:t>
      </w:r>
      <w:r w:rsidRPr="009E6A6A">
        <w:rPr>
          <w:rStyle w:val="StyleUnderline"/>
        </w:rPr>
        <w:t xml:space="preserve"> used in clinical </w:t>
      </w:r>
      <w:r w:rsidRPr="00FA5021">
        <w:rPr>
          <w:rStyle w:val="Emphasis"/>
        </w:rPr>
        <w:t>practice</w:t>
      </w:r>
      <w:r w:rsidRPr="00F946CF">
        <w:rPr>
          <w:sz w:val="16"/>
        </w:rPr>
        <w:t xml:space="preserve">, especially tools that synthesize complex clinical information from distinct sources, </w:t>
      </w:r>
      <w:r w:rsidRPr="00EB177A">
        <w:rPr>
          <w:rStyle w:val="StyleUnderline"/>
        </w:rPr>
        <w:t xml:space="preserve">may </w:t>
      </w:r>
      <w:r w:rsidRPr="005961A2">
        <w:rPr>
          <w:rStyle w:val="Emphasis"/>
          <w:highlight w:val="cyan"/>
        </w:rPr>
        <w:t>automatically</w:t>
      </w:r>
      <w:r w:rsidRPr="00EB177A">
        <w:rPr>
          <w:rStyle w:val="StyleUnderline"/>
        </w:rPr>
        <w:t xml:space="preserve"> be classified </w:t>
      </w:r>
      <w:r w:rsidRPr="005961A2">
        <w:rPr>
          <w:rStyle w:val="StyleUnderline"/>
          <w:highlight w:val="cyan"/>
        </w:rPr>
        <w:t xml:space="preserve">as medical </w:t>
      </w:r>
      <w:r w:rsidRPr="005961A2">
        <w:rPr>
          <w:rStyle w:val="Emphasis"/>
          <w:highlight w:val="cyan"/>
        </w:rPr>
        <w:t>devices</w:t>
      </w:r>
      <w:r w:rsidRPr="00EB177A">
        <w:rPr>
          <w:rStyle w:val="StyleUnderline"/>
        </w:rPr>
        <w:t>,</w:t>
      </w:r>
      <w:r w:rsidRPr="00F946CF">
        <w:rPr>
          <w:sz w:val="16"/>
        </w:rPr>
        <w:t xml:space="preserve"> regardless of their intended use.</w:t>
      </w:r>
    </w:p>
    <w:p w14:paraId="16A33AEB" w14:textId="77777777" w:rsidR="00911292" w:rsidRPr="00F946CF" w:rsidRDefault="00911292" w:rsidP="00911292">
      <w:pPr>
        <w:rPr>
          <w:sz w:val="16"/>
        </w:rPr>
      </w:pPr>
      <w:r w:rsidRPr="00F946CF">
        <w:rPr>
          <w:sz w:val="16"/>
        </w:rPr>
        <w:t xml:space="preserve">This may be particularly true when AI is integrated into electronic medical record (EMR) software, allowing AI to generate insights that might otherwise go unnoticed by clinicians. </w:t>
      </w:r>
      <w:r w:rsidRPr="005961A2">
        <w:rPr>
          <w:rStyle w:val="StyleUnderline"/>
          <w:highlight w:val="cyan"/>
        </w:rPr>
        <w:t xml:space="preserve">Such </w:t>
      </w:r>
      <w:r w:rsidRPr="005961A2">
        <w:rPr>
          <w:rStyle w:val="Emphasis"/>
          <w:highlight w:val="cyan"/>
        </w:rPr>
        <w:t>classification</w:t>
      </w:r>
      <w:r w:rsidRPr="00F946CF">
        <w:rPr>
          <w:sz w:val="16"/>
        </w:rPr>
        <w:t xml:space="preserve">, however, </w:t>
      </w:r>
      <w:r w:rsidRPr="00CF5258">
        <w:rPr>
          <w:rStyle w:val="StyleUnderline"/>
        </w:rPr>
        <w:t xml:space="preserve">could </w:t>
      </w:r>
      <w:r w:rsidRPr="005961A2">
        <w:rPr>
          <w:rStyle w:val="StyleUnderline"/>
          <w:highlight w:val="cyan"/>
        </w:rPr>
        <w:t xml:space="preserve">be </w:t>
      </w:r>
      <w:r w:rsidRPr="005961A2">
        <w:rPr>
          <w:rStyle w:val="Emphasis"/>
          <w:highlight w:val="cyan"/>
        </w:rPr>
        <w:t>at odds</w:t>
      </w:r>
      <w:r w:rsidRPr="005961A2">
        <w:rPr>
          <w:rStyle w:val="StyleUnderline"/>
          <w:highlight w:val="cyan"/>
        </w:rPr>
        <w:t xml:space="preserve"> with</w:t>
      </w:r>
      <w:r w:rsidRPr="00F946CF">
        <w:rPr>
          <w:sz w:val="16"/>
        </w:rPr>
        <w:t xml:space="preserve"> the </w:t>
      </w:r>
      <w:r w:rsidRPr="00CF5258">
        <w:rPr>
          <w:rStyle w:val="StyleUnderline"/>
        </w:rPr>
        <w:t xml:space="preserve">original </w:t>
      </w:r>
      <w:r w:rsidRPr="005961A2">
        <w:rPr>
          <w:rStyle w:val="Emphasis"/>
          <w:highlight w:val="cyan"/>
        </w:rPr>
        <w:t>intent</w:t>
      </w:r>
      <w:r w:rsidRPr="00CF5258">
        <w:rPr>
          <w:rStyle w:val="StyleUnderline"/>
        </w:rPr>
        <w:t xml:space="preserve"> of laws</w:t>
      </w:r>
      <w:r w:rsidRPr="00F946CF">
        <w:rPr>
          <w:sz w:val="16"/>
        </w:rPr>
        <w:t xml:space="preserve"> that were designed </w:t>
      </w:r>
      <w:r w:rsidRPr="005961A2">
        <w:rPr>
          <w:rStyle w:val="StyleUnderline"/>
          <w:highlight w:val="cyan"/>
        </w:rPr>
        <w:t xml:space="preserve">to </w:t>
      </w:r>
      <w:r w:rsidRPr="005961A2">
        <w:rPr>
          <w:rStyle w:val="Emphasis"/>
          <w:highlight w:val="cyan"/>
        </w:rPr>
        <w:t>regulate</w:t>
      </w:r>
      <w:r w:rsidRPr="007E7BF2">
        <w:rPr>
          <w:rStyle w:val="StyleUnderline"/>
        </w:rPr>
        <w:t xml:space="preserve"> digital health tools </w:t>
      </w:r>
      <w:r w:rsidRPr="005961A2">
        <w:rPr>
          <w:rStyle w:val="StyleUnderline"/>
          <w:highlight w:val="cyan"/>
        </w:rPr>
        <w:t>based on</w:t>
      </w:r>
      <w:r w:rsidRPr="00F946CF">
        <w:rPr>
          <w:sz w:val="16"/>
        </w:rPr>
        <w:t xml:space="preserve"> their </w:t>
      </w:r>
      <w:r w:rsidRPr="005961A2">
        <w:rPr>
          <w:rStyle w:val="StyleUnderline"/>
          <w:highlight w:val="cyan"/>
        </w:rPr>
        <w:t>clinical use</w:t>
      </w:r>
      <w:r w:rsidRPr="00D0202A">
        <w:rPr>
          <w:rStyle w:val="StyleUnderline"/>
        </w:rPr>
        <w:t xml:space="preserve"> rather than</w:t>
      </w:r>
      <w:r w:rsidRPr="00F946CF">
        <w:rPr>
          <w:sz w:val="16"/>
        </w:rPr>
        <w:t xml:space="preserve"> on their </w:t>
      </w:r>
      <w:r w:rsidRPr="00D0202A">
        <w:rPr>
          <w:rStyle w:val="StyleUnderline"/>
        </w:rPr>
        <w:t xml:space="preserve">analytical </w:t>
      </w:r>
      <w:r w:rsidRPr="003A03F2">
        <w:rPr>
          <w:rStyle w:val="Emphasis"/>
        </w:rPr>
        <w:t>sophistication</w:t>
      </w:r>
      <w:r w:rsidRPr="00F946CF">
        <w:rPr>
          <w:sz w:val="16"/>
        </w:rPr>
        <w:t xml:space="preserve"> alone, or the sources of clinical data that they rely on.</w:t>
      </w:r>
    </w:p>
    <w:p w14:paraId="0F1808D7" w14:textId="77777777" w:rsidR="00911292" w:rsidRPr="00F946CF" w:rsidRDefault="00911292" w:rsidP="00911292">
      <w:pPr>
        <w:rPr>
          <w:sz w:val="16"/>
        </w:rPr>
      </w:pPr>
      <w:r w:rsidRPr="005961A2">
        <w:rPr>
          <w:rStyle w:val="StyleUnderline"/>
          <w:highlight w:val="cyan"/>
        </w:rPr>
        <w:t>The</w:t>
      </w:r>
      <w:r w:rsidRPr="00D0202A">
        <w:rPr>
          <w:rStyle w:val="StyleUnderline"/>
        </w:rPr>
        <w:t xml:space="preserve"> current </w:t>
      </w:r>
      <w:r w:rsidRPr="00F31E62">
        <w:rPr>
          <w:rStyle w:val="Emphasis"/>
        </w:rPr>
        <w:t xml:space="preserve">regulatory </w:t>
      </w:r>
      <w:r w:rsidRPr="005961A2">
        <w:rPr>
          <w:rStyle w:val="Emphasis"/>
          <w:highlight w:val="cyan"/>
        </w:rPr>
        <w:t>posture</w:t>
      </w:r>
      <w:r w:rsidRPr="00D0202A">
        <w:rPr>
          <w:rStyle w:val="StyleUnderline"/>
        </w:rPr>
        <w:t xml:space="preserve"> of the FDA</w:t>
      </w:r>
      <w:r w:rsidRPr="00F946CF">
        <w:rPr>
          <w:sz w:val="16"/>
        </w:rPr>
        <w:t xml:space="preserve"> for classifying tools with these advanced analytical capabilities as medical devices </w:t>
      </w:r>
      <w:r w:rsidRPr="002447AC">
        <w:rPr>
          <w:rStyle w:val="StyleUnderline"/>
          <w:highlight w:val="cyan"/>
        </w:rPr>
        <w:t xml:space="preserve">could </w:t>
      </w:r>
      <w:r w:rsidRPr="005961A2">
        <w:rPr>
          <w:rStyle w:val="Emphasis"/>
          <w:highlight w:val="cyan"/>
        </w:rPr>
        <w:t>impede</w:t>
      </w:r>
      <w:r w:rsidRPr="00904D6C">
        <w:rPr>
          <w:rStyle w:val="StyleUnderline"/>
        </w:rPr>
        <w:t xml:space="preserve"> or</w:t>
      </w:r>
      <w:r w:rsidRPr="00F946CF">
        <w:rPr>
          <w:sz w:val="16"/>
        </w:rPr>
        <w:t xml:space="preserve"> even </w:t>
      </w:r>
      <w:r w:rsidRPr="00F31E62">
        <w:rPr>
          <w:rStyle w:val="Emphasis"/>
        </w:rPr>
        <w:t>block</w:t>
      </w:r>
      <w:r w:rsidRPr="00D23099">
        <w:rPr>
          <w:rStyle w:val="StyleUnderline"/>
        </w:rPr>
        <w:t xml:space="preserve"> their </w:t>
      </w:r>
      <w:r w:rsidRPr="005961A2">
        <w:rPr>
          <w:rStyle w:val="StyleUnderline"/>
          <w:highlight w:val="cyan"/>
        </w:rPr>
        <w:t>integration</w:t>
      </w:r>
      <w:r w:rsidRPr="00D23099">
        <w:rPr>
          <w:rStyle w:val="StyleUnderline"/>
        </w:rPr>
        <w:t xml:space="preserve"> into </w:t>
      </w:r>
      <w:r w:rsidRPr="00223530">
        <w:rPr>
          <w:rStyle w:val="StyleUnderline"/>
        </w:rPr>
        <w:t>EMR systems. This policy</w:t>
      </w:r>
      <w:r w:rsidRPr="00F946CF">
        <w:rPr>
          <w:sz w:val="16"/>
        </w:rPr>
        <w:t xml:space="preserve"> could </w:t>
      </w:r>
      <w:r w:rsidRPr="00F31E62">
        <w:rPr>
          <w:rStyle w:val="Emphasis"/>
        </w:rPr>
        <w:t>encumber</w:t>
      </w:r>
      <w:r w:rsidRPr="00F946CF">
        <w:rPr>
          <w:sz w:val="16"/>
        </w:rPr>
        <w:t xml:space="preserve"> one </w:t>
      </w:r>
      <w:r w:rsidRPr="00B845CB">
        <w:rPr>
          <w:rStyle w:val="StyleUnderline"/>
          <w:highlight w:val="cyan"/>
        </w:rPr>
        <w:t>of the</w:t>
      </w:r>
      <w:r w:rsidRPr="00F946CF">
        <w:rPr>
          <w:sz w:val="16"/>
        </w:rPr>
        <w:t xml:space="preserve"> most </w:t>
      </w:r>
      <w:r w:rsidRPr="005961A2">
        <w:rPr>
          <w:rStyle w:val="Emphasis"/>
          <w:highlight w:val="cyan"/>
        </w:rPr>
        <w:t>high-impact</w:t>
      </w:r>
      <w:r w:rsidRPr="005961A2">
        <w:rPr>
          <w:rStyle w:val="StyleUnderline"/>
          <w:highlight w:val="cyan"/>
        </w:rPr>
        <w:t xml:space="preserve"> applications</w:t>
      </w:r>
      <w:r w:rsidRPr="00B61006">
        <w:rPr>
          <w:rStyle w:val="StyleUnderline"/>
        </w:rPr>
        <w:t xml:space="preserve"> of these </w:t>
      </w:r>
      <w:r w:rsidRPr="00F31E62">
        <w:rPr>
          <w:rStyle w:val="StyleUnderline"/>
        </w:rPr>
        <w:t>tools</w:t>
      </w:r>
      <w:r w:rsidRPr="00F946CF">
        <w:rPr>
          <w:sz w:val="16"/>
        </w:rPr>
        <w:t>—the ability to embed them alongside a patient’s health record, where they are able to synthesize multiple complex data streams and generate novel clinical insights.</w:t>
      </w:r>
    </w:p>
    <w:p w14:paraId="2817CDD0" w14:textId="77777777" w:rsidR="00911292" w:rsidRPr="00F946CF" w:rsidRDefault="00911292" w:rsidP="00911292">
      <w:pPr>
        <w:rPr>
          <w:sz w:val="16"/>
        </w:rPr>
      </w:pPr>
      <w:r w:rsidRPr="00F946CF">
        <w:rPr>
          <w:sz w:val="16"/>
        </w:rPr>
        <w:t xml:space="preserve">In 2016, Congress addressed in the 21st Century Cures Act how </w:t>
      </w:r>
      <w:r w:rsidRPr="00B61006">
        <w:rPr>
          <w:rStyle w:val="StyleUnderline"/>
        </w:rPr>
        <w:t>FDA regulation could be</w:t>
      </w:r>
      <w:r w:rsidRPr="00F946CF">
        <w:rPr>
          <w:sz w:val="16"/>
        </w:rPr>
        <w:t xml:space="preserve"> both an accelerant and </w:t>
      </w:r>
      <w:r w:rsidRPr="00457C30">
        <w:rPr>
          <w:rStyle w:val="Emphasis"/>
        </w:rPr>
        <w:t>impediment</w:t>
      </w:r>
      <w:r w:rsidRPr="004A4139">
        <w:rPr>
          <w:rStyle w:val="StyleUnderline"/>
        </w:rPr>
        <w:t xml:space="preserve"> to developing medical </w:t>
      </w:r>
      <w:r w:rsidRPr="001F7E6F">
        <w:rPr>
          <w:rStyle w:val="Emphasis"/>
        </w:rPr>
        <w:t>software</w:t>
      </w:r>
      <w:r w:rsidRPr="00F946CF">
        <w:rPr>
          <w:sz w:val="16"/>
        </w:rPr>
        <w:t>. This legislation clarified the definition of clinical decision support software (CDSS) and excluded certain software functions from being classified as a “device,” thereby exempting them from FDA oversight. The law established criteria that CDSS must meet to qualify for this safe harbor. It exempted tools that offer nonmandatory, informational recommendations to clinicians without overriding their clinical judgment.</w:t>
      </w:r>
    </w:p>
    <w:p w14:paraId="343F76C3" w14:textId="77777777" w:rsidR="00911292" w:rsidRPr="00F946CF" w:rsidRDefault="00911292" w:rsidP="00911292">
      <w:pPr>
        <w:rPr>
          <w:sz w:val="16"/>
        </w:rPr>
      </w:pPr>
      <w:r w:rsidRPr="00F946CF">
        <w:rPr>
          <w:sz w:val="16"/>
        </w:rPr>
        <w:t>During my tenure as FDA commissioner between 2017 and 2019, the agency issued a set of policies guiding the use of CDSS within the context of the increasingly sophisticated capabilities of these tools. The guidance stipulated that CDSS tools that explain their recommendations or provide information to clinicians without making explicit treatment recommendations would fall outside the FDA’s regulation. Although we could not have foreseen the rapid advances in AI and AGI—or the breakthroughs enabled by natural language processing like ChatGPT (OpenAI)—these policies nonetheless addressed the evolving technologies, acknowledging the potential of AI to improve clinical decision-making tools.2</w:t>
      </w:r>
    </w:p>
    <w:p w14:paraId="01BBD449" w14:textId="77777777" w:rsidR="00911292" w:rsidRPr="00F946CF" w:rsidRDefault="00911292" w:rsidP="00911292">
      <w:pPr>
        <w:rPr>
          <w:sz w:val="16"/>
        </w:rPr>
      </w:pPr>
      <w:r w:rsidRPr="00F946CF">
        <w:rPr>
          <w:sz w:val="16"/>
        </w:rPr>
        <w:t>In September 2022, the FDA issued new guidance,3 tightening the criteria for CDSS exemptions from premarket review. The updated guidelines addressed concerns such as “automation bias” and “time criticality”—situations where CDSS was used in time-sensitive situations or other circumstances when the FDA believed that clinicians may not have the opportunity or impetus to apply their own judgment to the recommendations from the CDSS. Under the new guidance from the FDA, this circumstance alone could classify these tools as devices. Moreover, the FDA would consider software that integrates data from multiple sources (such as imaging, consultation reports, and clinical laboratory results) as medical devices because of its ability to synthesize diverse data and formulate insights when the chain of reasoning behind the tool’s verdict can remain murky (leaving the clinician uncertain about exactly how the final judgment was reached).4 Based on these considerations, it is possible that any AI functionality that is integrated into an EMR could fall outside the initial exemption and render the new tool, and indeed the entire EMR, a medical device subject to premarket review.</w:t>
      </w:r>
    </w:p>
    <w:p w14:paraId="1DCBA5E6" w14:textId="77777777" w:rsidR="00911292" w:rsidRPr="00F946CF" w:rsidRDefault="00911292" w:rsidP="00911292">
      <w:pPr>
        <w:rPr>
          <w:sz w:val="16"/>
        </w:rPr>
      </w:pPr>
      <w:r w:rsidRPr="00F946CF">
        <w:rPr>
          <w:sz w:val="16"/>
        </w:rPr>
        <w:t xml:space="preserve">In the 21st Century Cures Act, Congress established clear criteria for when digital health tools would be classified and regulated by the FDA as medical devices. However, by defining the specific capabilities that would subject these software platforms to the premarket review by the FDA, the policy inadvertently imposed a ceiling on their functionality. </w:t>
      </w:r>
      <w:r w:rsidRPr="00B845CB">
        <w:rPr>
          <w:rStyle w:val="StyleUnderline"/>
          <w:highlight w:val="cyan"/>
        </w:rPr>
        <w:t>Many</w:t>
      </w:r>
      <w:r w:rsidRPr="004A4139">
        <w:rPr>
          <w:rStyle w:val="StyleUnderline"/>
        </w:rPr>
        <w:t xml:space="preserve"> EMR </w:t>
      </w:r>
      <w:r w:rsidRPr="00B845CB">
        <w:rPr>
          <w:rStyle w:val="StyleUnderline"/>
          <w:highlight w:val="cyan"/>
        </w:rPr>
        <w:t xml:space="preserve">developers </w:t>
      </w:r>
      <w:r w:rsidRPr="00B845CB">
        <w:rPr>
          <w:rStyle w:val="Emphasis"/>
          <w:highlight w:val="cyan"/>
        </w:rPr>
        <w:t>intentionally limited</w:t>
      </w:r>
      <w:r w:rsidRPr="00F946CF">
        <w:rPr>
          <w:sz w:val="16"/>
        </w:rPr>
        <w:t xml:space="preserve"> their </w:t>
      </w:r>
      <w:r w:rsidRPr="004A4139">
        <w:rPr>
          <w:rStyle w:val="StyleUnderline"/>
        </w:rPr>
        <w:t xml:space="preserve">software’s </w:t>
      </w:r>
      <w:r w:rsidRPr="00B845CB">
        <w:rPr>
          <w:rStyle w:val="StyleUnderline"/>
          <w:highlight w:val="cyan"/>
        </w:rPr>
        <w:t xml:space="preserve">features to </w:t>
      </w:r>
      <w:r w:rsidRPr="00B845CB">
        <w:rPr>
          <w:rStyle w:val="Emphasis"/>
          <w:highlight w:val="cyan"/>
        </w:rPr>
        <w:t>avoid</w:t>
      </w:r>
      <w:r w:rsidRPr="004A4139">
        <w:rPr>
          <w:rStyle w:val="StyleUnderline"/>
        </w:rPr>
        <w:t xml:space="preserve"> incorporating analytical tools that</w:t>
      </w:r>
      <w:r w:rsidRPr="00F946CF">
        <w:rPr>
          <w:sz w:val="16"/>
        </w:rPr>
        <w:t xml:space="preserve"> would </w:t>
      </w:r>
      <w:r w:rsidRPr="00CD1587">
        <w:rPr>
          <w:rStyle w:val="StyleUnderline"/>
        </w:rPr>
        <w:t xml:space="preserve">trigger </w:t>
      </w:r>
      <w:r w:rsidRPr="00B845CB">
        <w:rPr>
          <w:rStyle w:val="Emphasis"/>
          <w:highlight w:val="cyan"/>
        </w:rPr>
        <w:t>costly</w:t>
      </w:r>
      <w:r w:rsidRPr="00B845CB">
        <w:rPr>
          <w:rStyle w:val="StyleUnderline"/>
          <w:highlight w:val="cyan"/>
        </w:rPr>
        <w:t xml:space="preserve"> and </w:t>
      </w:r>
      <w:r w:rsidRPr="00B845CB">
        <w:rPr>
          <w:rStyle w:val="Emphasis"/>
          <w:highlight w:val="cyan"/>
        </w:rPr>
        <w:t>uncertain</w:t>
      </w:r>
      <w:r w:rsidRPr="00B845CB">
        <w:rPr>
          <w:rStyle w:val="StyleUnderline"/>
          <w:highlight w:val="cyan"/>
        </w:rPr>
        <w:t xml:space="preserve"> regulation</w:t>
      </w:r>
      <w:r w:rsidRPr="00B845CB">
        <w:rPr>
          <w:rStyle w:val="StyleUnderline"/>
        </w:rPr>
        <w:t xml:space="preserve">. These compromises were </w:t>
      </w:r>
      <w:r w:rsidRPr="00B845CB">
        <w:rPr>
          <w:rStyle w:val="Emphasis"/>
        </w:rPr>
        <w:t>manageable</w:t>
      </w:r>
      <w:r w:rsidRPr="00B845CB">
        <w:rPr>
          <w:rStyle w:val="StyleUnderline"/>
        </w:rPr>
        <w:t xml:space="preserve"> when</w:t>
      </w:r>
      <w:r w:rsidRPr="00B845CB">
        <w:rPr>
          <w:sz w:val="16"/>
        </w:rPr>
        <w:t xml:space="preserve"> the potential </w:t>
      </w:r>
      <w:r w:rsidRPr="00B845CB">
        <w:rPr>
          <w:rStyle w:val="StyleUnderline"/>
        </w:rPr>
        <w:t>applications</w:t>
      </w:r>
      <w:r w:rsidRPr="00B845CB">
        <w:rPr>
          <w:sz w:val="16"/>
        </w:rPr>
        <w:t xml:space="preserve"> of these digital health tools </w:t>
      </w:r>
      <w:r w:rsidRPr="00B845CB">
        <w:rPr>
          <w:rStyle w:val="StyleUnderline"/>
        </w:rPr>
        <w:t xml:space="preserve">were </w:t>
      </w:r>
      <w:r w:rsidRPr="00B845CB">
        <w:rPr>
          <w:rStyle w:val="Emphasis"/>
        </w:rPr>
        <w:t>limited</w:t>
      </w:r>
      <w:r w:rsidRPr="00B845CB">
        <w:rPr>
          <w:sz w:val="16"/>
        </w:rPr>
        <w:t xml:space="preserve"> (such as analysis of laboratory </w:t>
      </w:r>
      <w:r w:rsidRPr="00A461BD">
        <w:rPr>
          <w:sz w:val="16"/>
        </w:rPr>
        <w:t>data or</w:t>
      </w:r>
      <w:r w:rsidRPr="00F946CF">
        <w:rPr>
          <w:sz w:val="16"/>
        </w:rPr>
        <w:t xml:space="preserve"> medical imaging). In many cases, digital health tool developers created these analytical functions as stand-alone medical devices, which could then be independently regulated by the FDA, separately purchased by health care systems or clinicians, and integrated into EMR systems as discrete modules. The EMR developers cooperated with third-party developers who developed these stand-alone digital devices.</w:t>
      </w:r>
    </w:p>
    <w:p w14:paraId="28A836EF" w14:textId="77777777" w:rsidR="00911292" w:rsidRPr="00F946CF" w:rsidRDefault="00911292" w:rsidP="00911292">
      <w:pPr>
        <w:rPr>
          <w:sz w:val="16"/>
        </w:rPr>
      </w:pPr>
      <w:r w:rsidRPr="00F946CF">
        <w:rPr>
          <w:sz w:val="16"/>
        </w:rPr>
        <w:t xml:space="preserve">However, </w:t>
      </w:r>
      <w:r w:rsidRPr="0000009D">
        <w:rPr>
          <w:rStyle w:val="StyleUnderline"/>
        </w:rPr>
        <w:t xml:space="preserve">a </w:t>
      </w:r>
      <w:r w:rsidRPr="00B845CB">
        <w:rPr>
          <w:rStyle w:val="Emphasis"/>
          <w:highlight w:val="cyan"/>
        </w:rPr>
        <w:t>high-value</w:t>
      </w:r>
      <w:r w:rsidRPr="0000009D">
        <w:rPr>
          <w:rStyle w:val="StyleUnderline"/>
        </w:rPr>
        <w:t xml:space="preserve"> application of AI</w:t>
      </w:r>
      <w:r w:rsidRPr="00F946CF">
        <w:rPr>
          <w:sz w:val="16"/>
        </w:rPr>
        <w:t xml:space="preserve"> and AGI </w:t>
      </w:r>
      <w:r w:rsidRPr="00673824">
        <w:rPr>
          <w:rStyle w:val="StyleUnderline"/>
        </w:rPr>
        <w:t xml:space="preserve">in medicine </w:t>
      </w:r>
      <w:r w:rsidRPr="00B845CB">
        <w:rPr>
          <w:rStyle w:val="Emphasis"/>
          <w:highlight w:val="cyan"/>
        </w:rPr>
        <w:t>hinges</w:t>
      </w:r>
      <w:r w:rsidRPr="00B845CB">
        <w:rPr>
          <w:rStyle w:val="StyleUnderline"/>
          <w:highlight w:val="cyan"/>
        </w:rPr>
        <w:t xml:space="preserve"> on</w:t>
      </w:r>
      <w:r w:rsidRPr="00673824">
        <w:rPr>
          <w:rStyle w:val="StyleUnderline"/>
        </w:rPr>
        <w:t xml:space="preserve"> their </w:t>
      </w:r>
      <w:r w:rsidRPr="00B845CB">
        <w:rPr>
          <w:rStyle w:val="Emphasis"/>
          <w:highlight w:val="cyan"/>
        </w:rPr>
        <w:t>seamless integration</w:t>
      </w:r>
      <w:r w:rsidRPr="00673824">
        <w:rPr>
          <w:rStyle w:val="StyleUnderline"/>
        </w:rPr>
        <w:t xml:space="preserve"> into </w:t>
      </w:r>
      <w:r w:rsidRPr="00D4288D">
        <w:rPr>
          <w:rStyle w:val="StyleUnderline"/>
        </w:rPr>
        <w:t>EMRs, accessing and synthesizing</w:t>
      </w:r>
      <w:r w:rsidRPr="00F946CF">
        <w:rPr>
          <w:sz w:val="16"/>
        </w:rPr>
        <w:t xml:space="preserve"> diverse </w:t>
      </w:r>
      <w:r w:rsidRPr="00D4288D">
        <w:rPr>
          <w:rStyle w:val="StyleUnderline"/>
        </w:rPr>
        <w:t>data</w:t>
      </w:r>
      <w:r w:rsidRPr="00F946CF">
        <w:rPr>
          <w:sz w:val="16"/>
        </w:rPr>
        <w:t xml:space="preserve">. It may be difficult to develop these CDSS tools separately from the EMR and purchase them as distinct modules without limiting their inherent utility. If these tools are classified as medical devices merely because they draw from multiple data sources or possess analytical capabilities that are so comprehensive and intelligent that clinicians are likely to accept their analyses in full, then nearly any AI tool embedded in an EMR could fall under regulation. The risk is that </w:t>
      </w:r>
      <w:r w:rsidRPr="008A1619">
        <w:rPr>
          <w:rStyle w:val="StyleUnderline"/>
        </w:rPr>
        <w:t xml:space="preserve">EMR </w:t>
      </w:r>
      <w:r w:rsidRPr="00B845CB">
        <w:rPr>
          <w:rStyle w:val="Emphasis"/>
          <w:highlight w:val="cyan"/>
        </w:rPr>
        <w:t>developers</w:t>
      </w:r>
      <w:r w:rsidRPr="00F946CF">
        <w:rPr>
          <w:sz w:val="16"/>
        </w:rPr>
        <w:t xml:space="preserve"> may </w:t>
      </w:r>
      <w:r w:rsidRPr="00B845CB">
        <w:rPr>
          <w:rStyle w:val="StyleUnderline"/>
          <w:highlight w:val="cyan"/>
        </w:rPr>
        <w:t xml:space="preserve">attempt to </w:t>
      </w:r>
      <w:r w:rsidRPr="00B845CB">
        <w:rPr>
          <w:rStyle w:val="Emphasis"/>
          <w:highlight w:val="cyan"/>
        </w:rPr>
        <w:t>circumvent</w:t>
      </w:r>
      <w:r w:rsidRPr="00B845CB">
        <w:rPr>
          <w:rStyle w:val="StyleUnderline"/>
        </w:rPr>
        <w:t xml:space="preserve"> regulatory</w:t>
      </w:r>
      <w:r w:rsidRPr="008A1619">
        <w:rPr>
          <w:rStyle w:val="StyleUnderline"/>
        </w:rPr>
        <w:t xml:space="preserve"> </w:t>
      </w:r>
      <w:r w:rsidRPr="00B845CB">
        <w:rPr>
          <w:rStyle w:val="StyleUnderline"/>
          <w:highlight w:val="cyan"/>
        </w:rPr>
        <w:t xml:space="preserve">uncertainty by </w:t>
      </w:r>
      <w:r w:rsidRPr="00B845CB">
        <w:rPr>
          <w:rStyle w:val="Emphasis"/>
          <w:highlight w:val="cyan"/>
        </w:rPr>
        <w:t>omitting</w:t>
      </w:r>
      <w:r w:rsidRPr="00F946CF">
        <w:rPr>
          <w:sz w:val="16"/>
        </w:rPr>
        <w:t xml:space="preserve"> these </w:t>
      </w:r>
      <w:r w:rsidRPr="00B845CB">
        <w:rPr>
          <w:rStyle w:val="StyleUnderline"/>
          <w:highlight w:val="cyan"/>
        </w:rPr>
        <w:t>features</w:t>
      </w:r>
      <w:r w:rsidRPr="008A1619">
        <w:rPr>
          <w:rStyle w:val="StyleUnderline"/>
        </w:rPr>
        <w:t xml:space="preserve"> from their software. </w:t>
      </w:r>
      <w:r w:rsidRPr="00B845CB">
        <w:rPr>
          <w:rStyle w:val="StyleUnderline"/>
          <w:highlight w:val="cyan"/>
        </w:rPr>
        <w:t>This</w:t>
      </w:r>
      <w:r w:rsidRPr="00F946CF">
        <w:rPr>
          <w:sz w:val="16"/>
        </w:rPr>
        <w:t xml:space="preserve"> could </w:t>
      </w:r>
      <w:r w:rsidRPr="00B845CB">
        <w:rPr>
          <w:rStyle w:val="Emphasis"/>
          <w:highlight w:val="cyan"/>
        </w:rPr>
        <w:t>deny</w:t>
      </w:r>
      <w:r w:rsidRPr="00F946CF">
        <w:rPr>
          <w:sz w:val="16"/>
        </w:rPr>
        <w:t xml:space="preserve"> health care </w:t>
      </w:r>
      <w:r w:rsidRPr="00F946CF">
        <w:rPr>
          <w:rStyle w:val="StyleUnderline"/>
        </w:rPr>
        <w:t xml:space="preserve">clinicians access to </w:t>
      </w:r>
      <w:r w:rsidRPr="00F57FC5">
        <w:rPr>
          <w:rStyle w:val="Emphasis"/>
        </w:rPr>
        <w:t>AI tools</w:t>
      </w:r>
      <w:r w:rsidRPr="00F946CF">
        <w:rPr>
          <w:rStyle w:val="StyleUnderline"/>
        </w:rPr>
        <w:t xml:space="preserve"> that</w:t>
      </w:r>
      <w:r w:rsidRPr="00F946CF">
        <w:rPr>
          <w:sz w:val="16"/>
        </w:rPr>
        <w:t xml:space="preserve"> have the potential to </w:t>
      </w:r>
      <w:r w:rsidRPr="00F946CF">
        <w:rPr>
          <w:rStyle w:val="StyleUnderline"/>
        </w:rPr>
        <w:t>transform</w:t>
      </w:r>
      <w:r w:rsidRPr="00F946CF">
        <w:rPr>
          <w:sz w:val="16"/>
        </w:rPr>
        <w:t xml:space="preserve"> the </w:t>
      </w:r>
      <w:r w:rsidRPr="00B845CB">
        <w:rPr>
          <w:rStyle w:val="Emphasis"/>
          <w:highlight w:val="cyan"/>
        </w:rPr>
        <w:t>productivity</w:t>
      </w:r>
      <w:r w:rsidRPr="00B845CB">
        <w:rPr>
          <w:rStyle w:val="StyleUnderline"/>
          <w:highlight w:val="cyan"/>
        </w:rPr>
        <w:t xml:space="preserve"> and </w:t>
      </w:r>
      <w:r w:rsidRPr="00B845CB">
        <w:rPr>
          <w:rStyle w:val="Emphasis"/>
          <w:highlight w:val="cyan"/>
        </w:rPr>
        <w:t>safety</w:t>
      </w:r>
      <w:r w:rsidRPr="00F946CF">
        <w:rPr>
          <w:rStyle w:val="StyleUnderline"/>
        </w:rPr>
        <w:t xml:space="preserve"> of medical care</w:t>
      </w:r>
      <w:r w:rsidRPr="00F946CF">
        <w:rPr>
          <w:sz w:val="16"/>
        </w:rPr>
        <w:t>.</w:t>
      </w:r>
    </w:p>
    <w:p w14:paraId="58503927" w14:textId="77777777" w:rsidR="00911292" w:rsidRPr="00A359E9" w:rsidRDefault="00911292" w:rsidP="00911292">
      <w:pPr>
        <w:pStyle w:val="Heading4"/>
      </w:pPr>
      <w:r>
        <w:t xml:space="preserve">FDA guidance is </w:t>
      </w:r>
      <w:r>
        <w:rPr>
          <w:u w:val="single"/>
        </w:rPr>
        <w:t>worse</w:t>
      </w:r>
      <w:r>
        <w:t xml:space="preserve"> than </w:t>
      </w:r>
      <w:r>
        <w:rPr>
          <w:u w:val="single"/>
        </w:rPr>
        <w:t>useless</w:t>
      </w:r>
      <w:r>
        <w:t xml:space="preserve"> AND </w:t>
      </w:r>
      <w:r>
        <w:rPr>
          <w:u w:val="single"/>
        </w:rPr>
        <w:t>highly uncertain</w:t>
      </w:r>
      <w:r>
        <w:t>.</w:t>
      </w:r>
    </w:p>
    <w:p w14:paraId="18AD6E34" w14:textId="77777777" w:rsidR="00911292" w:rsidRPr="00802DF6" w:rsidRDefault="00911292" w:rsidP="00911292">
      <w:r w:rsidRPr="001C0DF5">
        <w:rPr>
          <w:rStyle w:val="Style13ptBold"/>
        </w:rPr>
        <w:t>Abdulibeh ’25</w:t>
      </w:r>
      <w:r>
        <w:t xml:space="preserve"> [Rawan, Leo Celi, and Ervin Sejdic; June 5; Ph.D. Candidate in Electrical and Computer Engineering at the University of Toronto; Principle Research Scientist at the MIT Laboratory of Computational Physiology; </w:t>
      </w:r>
      <w:r w:rsidRPr="00216A0A">
        <w:t>North York General Hospital's Research Chair in Artificial Intelligence for Health Outcomes</w:t>
      </w:r>
      <w:r>
        <w:t>; PLOS Digital Health, “The Illusion of Safety: A Report to the FDA on AI Healthcare Approvals,” vol. 4]</w:t>
      </w:r>
    </w:p>
    <w:p w14:paraId="50697CFC" w14:textId="77777777" w:rsidR="00911292" w:rsidRPr="00846119" w:rsidRDefault="00911292" w:rsidP="00911292">
      <w:pPr>
        <w:rPr>
          <w:sz w:val="16"/>
        </w:rPr>
      </w:pPr>
      <w:r w:rsidRPr="00846119">
        <w:rPr>
          <w:sz w:val="16"/>
        </w:rPr>
        <w:t xml:space="preserve">Artificial intelligence is transforming U.S. healthcare, yet many AI-enabled tools are entering clinical use without rigorous evaluation or meaningful public scrutiny. </w:t>
      </w:r>
      <w:r w:rsidRPr="00D65FC7">
        <w:rPr>
          <w:rStyle w:val="StyleUnderline"/>
        </w:rPr>
        <w:t xml:space="preserve">Motivated by growing concerns over regulatory </w:t>
      </w:r>
      <w:r w:rsidRPr="00FC6CE1">
        <w:rPr>
          <w:rStyle w:val="Emphasis"/>
        </w:rPr>
        <w:t>blind spots</w:t>
      </w:r>
      <w:r w:rsidRPr="00846119">
        <w:rPr>
          <w:sz w:val="16"/>
        </w:rPr>
        <w:t xml:space="preserve">, especially during periods of deregulation and political pressure, </w:t>
      </w:r>
      <w:r w:rsidRPr="00E1309B">
        <w:rPr>
          <w:rStyle w:val="StyleUnderline"/>
        </w:rPr>
        <w:t>we examined how</w:t>
      </w:r>
      <w:r w:rsidRPr="00846119">
        <w:rPr>
          <w:sz w:val="16"/>
        </w:rPr>
        <w:t xml:space="preserve"> the U.S. </w:t>
      </w:r>
      <w:r w:rsidRPr="00486D47">
        <w:rPr>
          <w:rStyle w:val="Emphasis"/>
          <w:highlight w:val="cyan"/>
        </w:rPr>
        <w:t>F</w:t>
      </w:r>
      <w:r w:rsidRPr="00846119">
        <w:rPr>
          <w:sz w:val="16"/>
        </w:rPr>
        <w:t xml:space="preserve">ood and </w:t>
      </w:r>
      <w:r w:rsidRPr="00486D47">
        <w:rPr>
          <w:rStyle w:val="Emphasis"/>
          <w:highlight w:val="cyan"/>
        </w:rPr>
        <w:t>D</w:t>
      </w:r>
      <w:r w:rsidRPr="00846119">
        <w:rPr>
          <w:sz w:val="16"/>
        </w:rPr>
        <w:t xml:space="preserve">rug </w:t>
      </w:r>
      <w:r w:rsidRPr="00486D47">
        <w:rPr>
          <w:rStyle w:val="Emphasis"/>
          <w:highlight w:val="cyan"/>
        </w:rPr>
        <w:t>A</w:t>
      </w:r>
      <w:r w:rsidRPr="00846119">
        <w:rPr>
          <w:sz w:val="16"/>
        </w:rPr>
        <w:t xml:space="preserve">dministration (FDA) </w:t>
      </w:r>
      <w:r w:rsidRPr="008F0285">
        <w:rPr>
          <w:rStyle w:val="StyleUnderline"/>
        </w:rPr>
        <w:t xml:space="preserve">has </w:t>
      </w:r>
      <w:r w:rsidRPr="00FC6CE1">
        <w:rPr>
          <w:rStyle w:val="Emphasis"/>
        </w:rPr>
        <w:t>reviewed</w:t>
      </w:r>
      <w:r w:rsidRPr="008F0285">
        <w:rPr>
          <w:rStyle w:val="StyleUnderline"/>
        </w:rPr>
        <w:t xml:space="preserve"> and </w:t>
      </w:r>
      <w:r w:rsidRPr="00FC6CE1">
        <w:rPr>
          <w:rStyle w:val="Emphasis"/>
        </w:rPr>
        <w:t>authorized</w:t>
      </w:r>
      <w:r w:rsidRPr="008F0285">
        <w:rPr>
          <w:rStyle w:val="StyleUnderline"/>
        </w:rPr>
        <w:t xml:space="preserve"> AI medical device</w:t>
      </w:r>
      <w:r w:rsidRPr="00846119">
        <w:rPr>
          <w:sz w:val="16"/>
        </w:rPr>
        <w:t xml:space="preserve">s to date. We reviewed publicly available FDA documentation and assessed the transparency and rigor of the evidence provided. </w:t>
      </w:r>
      <w:r w:rsidRPr="00DF4382">
        <w:rPr>
          <w:rStyle w:val="StyleUnderline"/>
        </w:rPr>
        <w:t xml:space="preserve">Many tools </w:t>
      </w:r>
      <w:r w:rsidRPr="00486D47">
        <w:rPr>
          <w:rStyle w:val="StyleUnderline"/>
          <w:highlight w:val="cyan"/>
        </w:rPr>
        <w:t>lacked</w:t>
      </w:r>
      <w:r w:rsidRPr="00DF4382">
        <w:rPr>
          <w:rStyle w:val="StyleUnderline"/>
        </w:rPr>
        <w:t xml:space="preserve"> clear </w:t>
      </w:r>
      <w:r w:rsidRPr="00486D47">
        <w:rPr>
          <w:rStyle w:val="Emphasis"/>
          <w:highlight w:val="cyan"/>
        </w:rPr>
        <w:t>demonstration</w:t>
      </w:r>
      <w:r w:rsidRPr="00486D47">
        <w:rPr>
          <w:rStyle w:val="StyleUnderline"/>
          <w:highlight w:val="cyan"/>
        </w:rPr>
        <w:t xml:space="preserve"> of</w:t>
      </w:r>
      <w:r w:rsidRPr="00DF4382">
        <w:rPr>
          <w:rStyle w:val="StyleUnderline"/>
        </w:rPr>
        <w:t xml:space="preserve"> clinical </w:t>
      </w:r>
      <w:r w:rsidRPr="00486D47">
        <w:rPr>
          <w:rStyle w:val="Emphasis"/>
          <w:highlight w:val="cyan"/>
        </w:rPr>
        <w:t>benefit</w:t>
      </w:r>
      <w:r w:rsidRPr="00486D47">
        <w:rPr>
          <w:rStyle w:val="StyleUnderline"/>
          <w:highlight w:val="cyan"/>
        </w:rPr>
        <w:t xml:space="preserve"> or </w:t>
      </w:r>
      <w:r w:rsidRPr="00486D47">
        <w:rPr>
          <w:rStyle w:val="Emphasis"/>
          <w:highlight w:val="cyan"/>
        </w:rPr>
        <w:t>generalizability</w:t>
      </w:r>
      <w:r w:rsidRPr="00846119">
        <w:rPr>
          <w:sz w:val="16"/>
        </w:rPr>
        <w:t xml:space="preserve">, and </w:t>
      </w:r>
      <w:r w:rsidRPr="00DF4382">
        <w:rPr>
          <w:rStyle w:val="StyleUnderline"/>
        </w:rPr>
        <w:t xml:space="preserve">critical details such as </w:t>
      </w:r>
      <w:r w:rsidRPr="00486D47">
        <w:rPr>
          <w:rStyle w:val="StyleUnderline"/>
          <w:highlight w:val="cyan"/>
        </w:rPr>
        <w:t xml:space="preserve">testing </w:t>
      </w:r>
      <w:r w:rsidRPr="00486D47">
        <w:rPr>
          <w:rStyle w:val="Emphasis"/>
          <w:highlight w:val="cyan"/>
        </w:rPr>
        <w:t>procedures</w:t>
      </w:r>
      <w:r w:rsidRPr="00486D47">
        <w:rPr>
          <w:rStyle w:val="StyleUnderline"/>
          <w:highlight w:val="cyan"/>
        </w:rPr>
        <w:t xml:space="preserve">, </w:t>
      </w:r>
      <w:r w:rsidRPr="00486D47">
        <w:rPr>
          <w:rStyle w:val="Emphasis"/>
          <w:highlight w:val="cyan"/>
        </w:rPr>
        <w:t>validation</w:t>
      </w:r>
      <w:r w:rsidRPr="00846119">
        <w:rPr>
          <w:sz w:val="16"/>
        </w:rPr>
        <w:t xml:space="preserve"> cohorts, </w:t>
      </w:r>
      <w:r w:rsidRPr="00486D47">
        <w:rPr>
          <w:rStyle w:val="StyleUnderline"/>
          <w:highlight w:val="cyan"/>
        </w:rPr>
        <w:t xml:space="preserve">and </w:t>
      </w:r>
      <w:r w:rsidRPr="00486D47">
        <w:rPr>
          <w:rStyle w:val="Emphasis"/>
          <w:highlight w:val="cyan"/>
        </w:rPr>
        <w:t>bias mitigation</w:t>
      </w:r>
      <w:r w:rsidRPr="00846119">
        <w:rPr>
          <w:sz w:val="16"/>
        </w:rPr>
        <w:t xml:space="preserve"> strategies </w:t>
      </w:r>
      <w:r w:rsidRPr="00486D47">
        <w:rPr>
          <w:rStyle w:val="StyleUnderline"/>
          <w:highlight w:val="cyan"/>
        </w:rPr>
        <w:t>were</w:t>
      </w:r>
      <w:r w:rsidRPr="00846119">
        <w:rPr>
          <w:sz w:val="16"/>
        </w:rPr>
        <w:t xml:space="preserve"> often </w:t>
      </w:r>
      <w:r w:rsidRPr="00486D47">
        <w:rPr>
          <w:rStyle w:val="Emphasis"/>
          <w:highlight w:val="cyan"/>
        </w:rPr>
        <w:t>missing</w:t>
      </w:r>
      <w:r w:rsidRPr="00486D47">
        <w:rPr>
          <w:rStyle w:val="StyleUnderline"/>
          <w:highlight w:val="cyan"/>
        </w:rPr>
        <w:t>. We</w:t>
      </w:r>
      <w:r w:rsidRPr="0094606D">
        <w:rPr>
          <w:rStyle w:val="StyleUnderline"/>
        </w:rPr>
        <w:t xml:space="preserve"> also </w:t>
      </w:r>
      <w:r w:rsidRPr="00486D47">
        <w:rPr>
          <w:rStyle w:val="StyleUnderline"/>
          <w:highlight w:val="cyan"/>
        </w:rPr>
        <w:t xml:space="preserve">identified </w:t>
      </w:r>
      <w:r w:rsidRPr="00486D47">
        <w:rPr>
          <w:rStyle w:val="Emphasis"/>
          <w:highlight w:val="cyan"/>
        </w:rPr>
        <w:t>inconsistencies</w:t>
      </w:r>
      <w:r w:rsidRPr="00486D47">
        <w:rPr>
          <w:rStyle w:val="StyleUnderline"/>
          <w:highlight w:val="cyan"/>
        </w:rPr>
        <w:t xml:space="preserve"> in how</w:t>
      </w:r>
      <w:r w:rsidRPr="00846119">
        <w:rPr>
          <w:sz w:val="16"/>
        </w:rPr>
        <w:t xml:space="preserve"> the </w:t>
      </w:r>
      <w:r w:rsidRPr="00486D47">
        <w:rPr>
          <w:rStyle w:val="StyleUnderline"/>
          <w:highlight w:val="cyan"/>
        </w:rPr>
        <w:t>FDA</w:t>
      </w:r>
      <w:r w:rsidRPr="009B6473">
        <w:rPr>
          <w:rStyle w:val="StyleUnderline"/>
        </w:rPr>
        <w:t xml:space="preserve"> categorizes and </w:t>
      </w:r>
      <w:r w:rsidRPr="00486D47">
        <w:rPr>
          <w:rStyle w:val="Emphasis"/>
          <w:highlight w:val="cyan"/>
        </w:rPr>
        <w:t>approves</w:t>
      </w:r>
      <w:r w:rsidRPr="00486D47">
        <w:rPr>
          <w:rStyle w:val="StyleUnderline"/>
          <w:highlight w:val="cyan"/>
        </w:rPr>
        <w:t xml:space="preserve"> these</w:t>
      </w:r>
      <w:r w:rsidRPr="009B6473">
        <w:rPr>
          <w:rStyle w:val="StyleUnderline"/>
        </w:rPr>
        <w:t xml:space="preserve"> technologies</w:t>
      </w:r>
      <w:r w:rsidRPr="00846119">
        <w:rPr>
          <w:sz w:val="16"/>
        </w:rPr>
        <w:t>. Our findings raise urgent questions about the adequacy of current oversight and the pace at which AI technologies are integrated into clinical care. We offer practical policy recommendations to strengthen regulatory review and ensure that AI serves all patients, not just those easiest to include in development pipelines.</w:t>
      </w:r>
    </w:p>
    <w:p w14:paraId="79EC9CF2" w14:textId="77777777" w:rsidR="00911292" w:rsidRPr="00846119" w:rsidRDefault="00911292" w:rsidP="00911292">
      <w:pPr>
        <w:rPr>
          <w:sz w:val="16"/>
        </w:rPr>
      </w:pPr>
      <w:r w:rsidRPr="00846119">
        <w:rPr>
          <w:sz w:val="16"/>
        </w:rPr>
        <w:t>Artificial intelligence (AI) is poised to revolutionize every facet of medical practice, from streamlining notetaking and analyzing medical scans to enhancing diagnosis, treatment, and patient outcomes [1, 2]. In fact, the recent advancements of AI in healthcare have sparked active discussions about whether AI-powered systems might eventually replace human physicians. While it is unlikely that machines will replace human doctors in the foreseeable future, AI holds immense potential to assist physicians in making better clinical decisions and could even replace human judgment in certain specialized areas, such as radiology [3]. This transformative shift is fueled by the growing availability of healthcare data and rapid advancements in analytics techniques, offering the potential to reduce healthcare costs and mortality rates significantly [1, 4]. When guided by relevant clinical questions, powerful AI techniques can uncover clinically significant insights hidden within vast datasets, ultimately supporting and enhancing clinical decision-making processes [5, 6]. However, the US Food &amp; Drugs Administration’s (FDA’s) recent wave of approvals for AI healthcare products raises a critical concern: Are these tools truly ready for deployment, or are they being prematurely validated, creating a false sense of security for clinicians and patients alike? [7–9]</w:t>
      </w:r>
    </w:p>
    <w:p w14:paraId="054DE21C" w14:textId="77777777" w:rsidR="00911292" w:rsidRPr="00846119" w:rsidRDefault="00911292" w:rsidP="00911292">
      <w:pPr>
        <w:rPr>
          <w:sz w:val="16"/>
        </w:rPr>
      </w:pPr>
      <w:r w:rsidRPr="009B6473">
        <w:rPr>
          <w:rStyle w:val="StyleUnderline"/>
        </w:rPr>
        <w:t xml:space="preserve">The </w:t>
      </w:r>
      <w:r w:rsidRPr="00166CAF">
        <w:rPr>
          <w:rStyle w:val="Emphasis"/>
        </w:rPr>
        <w:t>problems</w:t>
      </w:r>
      <w:r w:rsidRPr="009B6473">
        <w:rPr>
          <w:rStyle w:val="StyleUnderline"/>
        </w:rPr>
        <w:t xml:space="preserve"> with</w:t>
      </w:r>
      <w:r w:rsidRPr="00846119">
        <w:rPr>
          <w:sz w:val="16"/>
        </w:rPr>
        <w:t xml:space="preserve"> the </w:t>
      </w:r>
      <w:r w:rsidRPr="009B6473">
        <w:rPr>
          <w:rStyle w:val="StyleUnderline"/>
        </w:rPr>
        <w:t>FDA’s approval process</w:t>
      </w:r>
      <w:r w:rsidRPr="00846119">
        <w:rPr>
          <w:sz w:val="16"/>
        </w:rPr>
        <w:t xml:space="preserve"> for AI in healthcare </w:t>
      </w:r>
      <w:r w:rsidRPr="00AD7E83">
        <w:rPr>
          <w:rStyle w:val="StyleUnderline"/>
        </w:rPr>
        <w:t xml:space="preserve">can be traced </w:t>
      </w:r>
      <w:r w:rsidRPr="00166CAF">
        <w:rPr>
          <w:rStyle w:val="Emphasis"/>
        </w:rPr>
        <w:t>back</w:t>
      </w:r>
      <w:r w:rsidRPr="00AD7E83">
        <w:rPr>
          <w:rStyle w:val="StyleUnderline"/>
        </w:rPr>
        <w:t xml:space="preserve"> to its </w:t>
      </w:r>
      <w:r w:rsidRPr="00166CAF">
        <w:rPr>
          <w:rStyle w:val="Emphasis"/>
        </w:rPr>
        <w:t>early</w:t>
      </w:r>
      <w:r w:rsidRPr="00AD7E83">
        <w:rPr>
          <w:rStyle w:val="StyleUnderline"/>
        </w:rPr>
        <w:t xml:space="preserve"> </w:t>
      </w:r>
      <w:r w:rsidRPr="00B5791D">
        <w:rPr>
          <w:rStyle w:val="StyleUnderline"/>
        </w:rPr>
        <w:t xml:space="preserve">stages. </w:t>
      </w:r>
      <w:r w:rsidRPr="00486D47">
        <w:rPr>
          <w:rStyle w:val="StyleUnderline"/>
          <w:highlight w:val="cyan"/>
        </w:rPr>
        <w:t>Early FDA guidance</w:t>
      </w:r>
      <w:r w:rsidRPr="00B5791D">
        <w:rPr>
          <w:rStyle w:val="StyleUnderline"/>
        </w:rPr>
        <w:t xml:space="preserve"> classified some AI systems as “general </w:t>
      </w:r>
      <w:r w:rsidRPr="007D6423">
        <w:rPr>
          <w:rStyle w:val="Emphasis"/>
        </w:rPr>
        <w:t>wellness</w:t>
      </w:r>
      <w:r w:rsidRPr="00B5791D">
        <w:rPr>
          <w:rStyle w:val="StyleUnderline"/>
        </w:rPr>
        <w:t xml:space="preserve"> products," subject to </w:t>
      </w:r>
      <w:r w:rsidRPr="007D6423">
        <w:rPr>
          <w:rStyle w:val="Emphasis"/>
        </w:rPr>
        <w:t>loose regulation</w:t>
      </w:r>
      <w:r w:rsidRPr="00846119">
        <w:rPr>
          <w:sz w:val="16"/>
        </w:rPr>
        <w:t xml:space="preserve"> if deemed a low risk to users [3]. </w:t>
      </w:r>
      <w:r w:rsidRPr="0096173E">
        <w:rPr>
          <w:rStyle w:val="StyleUnderline"/>
        </w:rPr>
        <w:t>This</w:t>
      </w:r>
      <w:r w:rsidRPr="00846119">
        <w:rPr>
          <w:sz w:val="16"/>
        </w:rPr>
        <w:t xml:space="preserve"> foundational </w:t>
      </w:r>
      <w:r w:rsidRPr="007D6423">
        <w:rPr>
          <w:rStyle w:val="Emphasis"/>
        </w:rPr>
        <w:t>approach</w:t>
      </w:r>
      <w:r w:rsidRPr="00846119">
        <w:rPr>
          <w:sz w:val="16"/>
        </w:rPr>
        <w:t xml:space="preserve"> aimed to encourage innovation </w:t>
      </w:r>
      <w:r w:rsidRPr="00AD4745">
        <w:rPr>
          <w:rStyle w:val="StyleUnderline"/>
        </w:rPr>
        <w:t xml:space="preserve">but </w:t>
      </w:r>
      <w:r w:rsidRPr="00486D47">
        <w:rPr>
          <w:rStyle w:val="StyleUnderline"/>
          <w:highlight w:val="cyan"/>
        </w:rPr>
        <w:t>failed to address</w:t>
      </w:r>
      <w:r w:rsidRPr="00846119">
        <w:rPr>
          <w:sz w:val="16"/>
        </w:rPr>
        <w:t xml:space="preserve"> </w:t>
      </w:r>
      <w:r w:rsidRPr="00486D47">
        <w:rPr>
          <w:rStyle w:val="StyleUnderline"/>
        </w:rPr>
        <w:t>the</w:t>
      </w:r>
      <w:r w:rsidRPr="00846119">
        <w:rPr>
          <w:sz w:val="16"/>
        </w:rPr>
        <w:t xml:space="preserve"> </w:t>
      </w:r>
      <w:r w:rsidRPr="00486D47">
        <w:rPr>
          <w:rStyle w:val="Emphasis"/>
          <w:highlight w:val="cyan"/>
        </w:rPr>
        <w:t>complexities</w:t>
      </w:r>
      <w:r w:rsidRPr="00846119">
        <w:rPr>
          <w:sz w:val="16"/>
        </w:rPr>
        <w:t xml:space="preserve"> of assessing safety and efficacy in AI systems [10, 11]. Today, although </w:t>
      </w:r>
      <w:r w:rsidRPr="00EE670C">
        <w:rPr>
          <w:rStyle w:val="Emphasis"/>
        </w:rPr>
        <w:t>higher-risk</w:t>
      </w:r>
      <w:r w:rsidRPr="00AD7E83">
        <w:rPr>
          <w:rStyle w:val="StyleUnderline"/>
        </w:rPr>
        <w:t xml:space="preserve"> AI-driven medical devices follow </w:t>
      </w:r>
      <w:r w:rsidRPr="00EE670C">
        <w:rPr>
          <w:rStyle w:val="Emphasis"/>
        </w:rPr>
        <w:t>different</w:t>
      </w:r>
      <w:r w:rsidRPr="00AD7E83">
        <w:rPr>
          <w:rStyle w:val="StyleUnderline"/>
        </w:rPr>
        <w:t xml:space="preserve"> regulatory pathways</w:t>
      </w:r>
      <w:r w:rsidRPr="00846119">
        <w:rPr>
          <w:sz w:val="16"/>
        </w:rPr>
        <w:t>, these pathways may still not fully account for the unique risks and complexities of these technologies, raising concerns about the level of regulatory scrutiny they undergo [12]. Unlike static medical devices, the strength of artificial intelligence and machine learning (AI/ML)-based algorithms lies in their capacity for continuous learning, allowing them to evolve and improve based on real-world experience, often after the device or software has already been deployed for use. However, this evolution can introduce risks and biases that were not present and cannot be fully anticipated during pre-market evaluations, not only because of its dynamic nature but also because of AI’s sensitivity to contextual changes. These systems are termed adaptive algorithms by the FDA for which the traditional medical device regulatory framework was ill-equipped to monitor or mitigate [10, 11, 13]. Recognizing these gaps, the FDA introduced the AI/ML-based software as a medical device action plan in 2021, employing a “total product lifecycle" approach to provide robust oversight throughout the development and post-market phases–covering data quality, algorithm transparency, and robust change management [14, 15]. Building on this foundation, the FDA issued draft guidance in April 2023 for a predetermined change control plan designed to create a regulatory framework that accommodates the iterative and adaptive nature of AI/ML-enabled device software [16, 17]. This established a structured approach that lets developers address AI’s continuous evolution without repeatedly seeking new FDA approvals.</w:t>
      </w:r>
    </w:p>
    <w:p w14:paraId="17E7F8C2" w14:textId="77777777" w:rsidR="00911292" w:rsidRPr="00846119" w:rsidRDefault="00911292" w:rsidP="00911292">
      <w:pPr>
        <w:rPr>
          <w:sz w:val="16"/>
        </w:rPr>
      </w:pPr>
      <w:r w:rsidRPr="00846119">
        <w:rPr>
          <w:sz w:val="16"/>
        </w:rPr>
        <w:t xml:space="preserve">Despite these efforts, significant challenges remain in ensuring that these devices are consistently monitored for safe, effective, and equitable use as they evolve. </w:t>
      </w:r>
      <w:r w:rsidRPr="00AD4745">
        <w:rPr>
          <w:rStyle w:val="StyleUnderline"/>
        </w:rPr>
        <w:t xml:space="preserve">While the FDA </w:t>
      </w:r>
      <w:r w:rsidRPr="00775686">
        <w:rPr>
          <w:rStyle w:val="StyleUnderline"/>
        </w:rPr>
        <w:t xml:space="preserve">emphasizes </w:t>
      </w:r>
      <w:r w:rsidRPr="00775686">
        <w:rPr>
          <w:rStyle w:val="Emphasis"/>
          <w:highlight w:val="cyan"/>
        </w:rPr>
        <w:t>post-market</w:t>
      </w:r>
      <w:r w:rsidRPr="00775686">
        <w:rPr>
          <w:rStyle w:val="StyleUnderline"/>
          <w:highlight w:val="cyan"/>
        </w:rPr>
        <w:t xml:space="preserve"> monitoring</w:t>
      </w:r>
      <w:r w:rsidRPr="00846119">
        <w:rPr>
          <w:sz w:val="16"/>
        </w:rPr>
        <w:t xml:space="preserve"> in its lifecycle approach, </w:t>
      </w:r>
      <w:r w:rsidRPr="00AF033B">
        <w:rPr>
          <w:rStyle w:val="StyleUnderline"/>
        </w:rPr>
        <w:t xml:space="preserve">the </w:t>
      </w:r>
      <w:r w:rsidRPr="00124CA2">
        <w:rPr>
          <w:rStyle w:val="Emphasis"/>
        </w:rPr>
        <w:t>implementation</w:t>
      </w:r>
      <w:r w:rsidRPr="00AF033B">
        <w:rPr>
          <w:rStyle w:val="StyleUnderline"/>
        </w:rPr>
        <w:t xml:space="preserve"> of</w:t>
      </w:r>
      <w:r w:rsidRPr="00846119">
        <w:rPr>
          <w:sz w:val="16"/>
        </w:rPr>
        <w:t xml:space="preserve"> robust, real-time monitoring </w:t>
      </w:r>
      <w:r w:rsidRPr="00AF033B">
        <w:rPr>
          <w:rStyle w:val="StyleUnderline"/>
        </w:rPr>
        <w:t xml:space="preserve">mechanisms </w:t>
      </w:r>
      <w:r w:rsidRPr="00775686">
        <w:rPr>
          <w:rStyle w:val="StyleUnderline"/>
          <w:highlight w:val="cyan"/>
        </w:rPr>
        <w:t xml:space="preserve">remains </w:t>
      </w:r>
      <w:r w:rsidRPr="00775686">
        <w:rPr>
          <w:rStyle w:val="Emphasis"/>
          <w:highlight w:val="cyan"/>
        </w:rPr>
        <w:t>inconsistent</w:t>
      </w:r>
      <w:r w:rsidRPr="00775686">
        <w:rPr>
          <w:rStyle w:val="StyleUnderline"/>
          <w:highlight w:val="cyan"/>
        </w:rPr>
        <w:t xml:space="preserve"> and </w:t>
      </w:r>
      <w:r w:rsidRPr="00775686">
        <w:rPr>
          <w:rStyle w:val="Emphasis"/>
          <w:highlight w:val="cyan"/>
        </w:rPr>
        <w:t>underdeveloped</w:t>
      </w:r>
      <w:r w:rsidRPr="00846119">
        <w:rPr>
          <w:sz w:val="16"/>
        </w:rPr>
        <w:t xml:space="preserve"> [18]. </w:t>
      </w:r>
      <w:r w:rsidRPr="00775686">
        <w:rPr>
          <w:rStyle w:val="StyleUnderline"/>
          <w:highlight w:val="cyan"/>
        </w:rPr>
        <w:t xml:space="preserve">Continuous monitoring requires </w:t>
      </w:r>
      <w:r w:rsidRPr="00775686">
        <w:rPr>
          <w:rStyle w:val="Emphasis"/>
          <w:highlight w:val="cyan"/>
        </w:rPr>
        <w:t>advanced</w:t>
      </w:r>
      <w:r w:rsidRPr="00775686">
        <w:rPr>
          <w:rStyle w:val="StyleUnderline"/>
          <w:highlight w:val="cyan"/>
        </w:rPr>
        <w:t xml:space="preserve"> infrastructure</w:t>
      </w:r>
      <w:r w:rsidRPr="00846119">
        <w:rPr>
          <w:sz w:val="16"/>
        </w:rPr>
        <w:t xml:space="preserve"> and significant resources, </w:t>
      </w:r>
      <w:r w:rsidRPr="00775686">
        <w:rPr>
          <w:rStyle w:val="StyleUnderline"/>
          <w:highlight w:val="cyan"/>
        </w:rPr>
        <w:t>which are not</w:t>
      </w:r>
      <w:r w:rsidRPr="00846119">
        <w:rPr>
          <w:sz w:val="16"/>
        </w:rPr>
        <w:t xml:space="preserve"> yet fully </w:t>
      </w:r>
      <w:r w:rsidRPr="00775686">
        <w:rPr>
          <w:rStyle w:val="Emphasis"/>
          <w:highlight w:val="cyan"/>
        </w:rPr>
        <w:t>integrated</w:t>
      </w:r>
      <w:r w:rsidRPr="00846119">
        <w:rPr>
          <w:sz w:val="16"/>
        </w:rPr>
        <w:t xml:space="preserve"> into the regulatory process </w:t>
      </w:r>
      <w:r w:rsidRPr="00775686">
        <w:rPr>
          <w:rStyle w:val="StyleUnderline"/>
          <w:highlight w:val="cyan"/>
        </w:rPr>
        <w:t>and</w:t>
      </w:r>
      <w:r w:rsidRPr="00846119">
        <w:rPr>
          <w:sz w:val="16"/>
        </w:rPr>
        <w:t xml:space="preserve"> </w:t>
      </w:r>
      <w:r w:rsidRPr="00775686">
        <w:rPr>
          <w:sz w:val="16"/>
        </w:rPr>
        <w:t>may even</w:t>
      </w:r>
      <w:r w:rsidRPr="00846119">
        <w:rPr>
          <w:sz w:val="16"/>
        </w:rPr>
        <w:t xml:space="preserve"> </w:t>
      </w:r>
      <w:r w:rsidRPr="00775686">
        <w:rPr>
          <w:rStyle w:val="Emphasis"/>
          <w:highlight w:val="cyan"/>
        </w:rPr>
        <w:t>exceed</w:t>
      </w:r>
      <w:r w:rsidRPr="007175ED">
        <w:rPr>
          <w:rStyle w:val="StyleUnderline"/>
        </w:rPr>
        <w:t xml:space="preserve"> the capacity of</w:t>
      </w:r>
      <w:r w:rsidRPr="00846119">
        <w:rPr>
          <w:sz w:val="16"/>
        </w:rPr>
        <w:t xml:space="preserve"> existing </w:t>
      </w:r>
      <w:r w:rsidRPr="00775686">
        <w:rPr>
          <w:rStyle w:val="StyleUnderline"/>
          <w:highlight w:val="cyan"/>
        </w:rPr>
        <w:t xml:space="preserve">regulatory </w:t>
      </w:r>
      <w:r w:rsidRPr="00775686">
        <w:rPr>
          <w:rStyle w:val="Emphasis"/>
          <w:highlight w:val="cyan"/>
        </w:rPr>
        <w:t>frameworks</w:t>
      </w:r>
      <w:r w:rsidRPr="00846119">
        <w:rPr>
          <w:sz w:val="16"/>
        </w:rPr>
        <w:t xml:space="preserve"> [16, 19–21]. </w:t>
      </w:r>
      <w:r w:rsidRPr="00775686">
        <w:rPr>
          <w:rStyle w:val="StyleUnderline"/>
          <w:highlight w:val="cyan"/>
        </w:rPr>
        <w:t xml:space="preserve">The lack of </w:t>
      </w:r>
      <w:r w:rsidRPr="00775686">
        <w:rPr>
          <w:rStyle w:val="Emphasis"/>
          <w:highlight w:val="cyan"/>
        </w:rPr>
        <w:t>continuous</w:t>
      </w:r>
      <w:r w:rsidRPr="00E15979">
        <w:rPr>
          <w:rStyle w:val="StyleUnderline"/>
        </w:rPr>
        <w:t xml:space="preserve"> large-scale prospective </w:t>
      </w:r>
      <w:r w:rsidRPr="00775686">
        <w:rPr>
          <w:rStyle w:val="StyleUnderline"/>
          <w:highlight w:val="cyan"/>
        </w:rPr>
        <w:t>evaluations</w:t>
      </w:r>
      <w:r w:rsidRPr="00E15979">
        <w:rPr>
          <w:rStyle w:val="StyleUnderline"/>
        </w:rPr>
        <w:t xml:space="preserve"> of AI algorithms in diverse</w:t>
      </w:r>
      <w:r w:rsidRPr="00846119">
        <w:rPr>
          <w:sz w:val="16"/>
        </w:rPr>
        <w:t xml:space="preserve"> clinical </w:t>
      </w:r>
      <w:r w:rsidRPr="00124CA2">
        <w:rPr>
          <w:rStyle w:val="Emphasis"/>
        </w:rPr>
        <w:t>settings</w:t>
      </w:r>
      <w:r w:rsidRPr="00846119">
        <w:rPr>
          <w:sz w:val="16"/>
        </w:rPr>
        <w:t xml:space="preserve"> can </w:t>
      </w:r>
      <w:r w:rsidRPr="00775686">
        <w:rPr>
          <w:rStyle w:val="StyleUnderline"/>
          <w:highlight w:val="cyan"/>
        </w:rPr>
        <w:t xml:space="preserve">lead to </w:t>
      </w:r>
      <w:r w:rsidRPr="00775686">
        <w:rPr>
          <w:rStyle w:val="Emphasis"/>
          <w:highlight w:val="cyan"/>
        </w:rPr>
        <w:t>unintended consequences</w:t>
      </w:r>
      <w:r w:rsidRPr="005F49FB">
        <w:rPr>
          <w:rStyle w:val="StyleUnderline"/>
        </w:rPr>
        <w:t xml:space="preserve"> which</w:t>
      </w:r>
      <w:r w:rsidRPr="00846119">
        <w:rPr>
          <w:sz w:val="16"/>
        </w:rPr>
        <w:t xml:space="preserve"> can even </w:t>
      </w:r>
      <w:r w:rsidRPr="005F49FB">
        <w:rPr>
          <w:rStyle w:val="StyleUnderline"/>
        </w:rPr>
        <w:t>risk</w:t>
      </w:r>
      <w:r w:rsidRPr="00846119">
        <w:rPr>
          <w:sz w:val="16"/>
        </w:rPr>
        <w:t xml:space="preserve"> patient </w:t>
      </w:r>
      <w:r w:rsidRPr="00124CA2">
        <w:rPr>
          <w:rStyle w:val="Emphasis"/>
        </w:rPr>
        <w:t>livelihood</w:t>
      </w:r>
      <w:r w:rsidRPr="00846119">
        <w:rPr>
          <w:sz w:val="16"/>
        </w:rPr>
        <w:t>. Algorithms can change when exposed to new data, potentially leading to various problems, such as inaccurate predictions, reduced model effectiveness, and potential harm [22].</w:t>
      </w:r>
    </w:p>
    <w:p w14:paraId="393EE0E0" w14:textId="77777777" w:rsidR="00911292" w:rsidRPr="00846119" w:rsidRDefault="00911292" w:rsidP="00911292">
      <w:pPr>
        <w:rPr>
          <w:sz w:val="16"/>
        </w:rPr>
      </w:pPr>
      <w:r w:rsidRPr="00775686">
        <w:rPr>
          <w:rStyle w:val="StyleUnderline"/>
          <w:highlight w:val="cyan"/>
        </w:rPr>
        <w:t xml:space="preserve">This </w:t>
      </w:r>
      <w:r w:rsidRPr="00775686">
        <w:rPr>
          <w:rStyle w:val="Emphasis"/>
          <w:highlight w:val="cyan"/>
        </w:rPr>
        <w:t>inconsistency</w:t>
      </w:r>
      <w:r w:rsidRPr="005F49FB">
        <w:rPr>
          <w:rStyle w:val="StyleUnderline"/>
        </w:rPr>
        <w:t xml:space="preserve"> in post-market surveillance guidelines</w:t>
      </w:r>
      <w:r w:rsidRPr="00846119">
        <w:rPr>
          <w:sz w:val="16"/>
        </w:rPr>
        <w:t xml:space="preserve"> also </w:t>
      </w:r>
      <w:r w:rsidRPr="00775686">
        <w:rPr>
          <w:rStyle w:val="StyleUnderline"/>
          <w:highlight w:val="cyan"/>
        </w:rPr>
        <w:t>leads to industry</w:t>
      </w:r>
      <w:r w:rsidRPr="005F49FB">
        <w:rPr>
          <w:rStyle w:val="StyleUnderline"/>
        </w:rPr>
        <w:t xml:space="preserve">-wide </w:t>
      </w:r>
      <w:r w:rsidRPr="00775686">
        <w:rPr>
          <w:rStyle w:val="Emphasis"/>
          <w:highlight w:val="cyan"/>
        </w:rPr>
        <w:t>variability</w:t>
      </w:r>
      <w:r w:rsidRPr="00775686">
        <w:rPr>
          <w:rStyle w:val="StyleUnderline"/>
          <w:highlight w:val="cyan"/>
        </w:rPr>
        <w:t xml:space="preserve">, making it </w:t>
      </w:r>
      <w:r w:rsidRPr="00775686">
        <w:rPr>
          <w:rStyle w:val="Emphasis"/>
          <w:highlight w:val="cyan"/>
        </w:rPr>
        <w:t>difficult</w:t>
      </w:r>
      <w:r w:rsidRPr="00775686">
        <w:rPr>
          <w:rStyle w:val="StyleUnderline"/>
          <w:highlight w:val="cyan"/>
        </w:rPr>
        <w:t xml:space="preserve"> to compare </w:t>
      </w:r>
      <w:r w:rsidRPr="00775686">
        <w:rPr>
          <w:rStyle w:val="Emphasis"/>
          <w:highlight w:val="cyan"/>
        </w:rPr>
        <w:t>safety</w:t>
      </w:r>
      <w:r w:rsidRPr="005F49FB">
        <w:rPr>
          <w:rStyle w:val="StyleUnderline"/>
        </w:rPr>
        <w:t xml:space="preserve"> and performance</w:t>
      </w:r>
      <w:r w:rsidRPr="00846119">
        <w:rPr>
          <w:sz w:val="16"/>
        </w:rPr>
        <w:t xml:space="preserve"> across different AI/ML-enabled medical devices [18]. Moreover, </w:t>
      </w:r>
      <w:r w:rsidRPr="006A1940">
        <w:rPr>
          <w:rStyle w:val="Emphasis"/>
        </w:rPr>
        <w:t>transparency</w:t>
      </w:r>
      <w:r w:rsidRPr="00A82CD3">
        <w:rPr>
          <w:rStyle w:val="StyleUnderline"/>
        </w:rPr>
        <w:t xml:space="preserve"> remains a </w:t>
      </w:r>
      <w:r w:rsidRPr="006A1940">
        <w:rPr>
          <w:rStyle w:val="Emphasis"/>
        </w:rPr>
        <w:t>significant</w:t>
      </w:r>
      <w:r w:rsidRPr="00A82CD3">
        <w:rPr>
          <w:rStyle w:val="StyleUnderline"/>
        </w:rPr>
        <w:t xml:space="preserve"> issue</w:t>
      </w:r>
      <w:r w:rsidRPr="00846119">
        <w:rPr>
          <w:sz w:val="16"/>
        </w:rPr>
        <w:t xml:space="preserve">—while post-market surveillance is a manufacturer’s responsibility, </w:t>
      </w:r>
      <w:r w:rsidRPr="00846119">
        <w:rPr>
          <w:rStyle w:val="StyleUnderline"/>
        </w:rPr>
        <w:t xml:space="preserve">there is little </w:t>
      </w:r>
      <w:r w:rsidRPr="006A1940">
        <w:rPr>
          <w:rStyle w:val="Emphasis"/>
        </w:rPr>
        <w:t>visibility</w:t>
      </w:r>
      <w:r w:rsidRPr="00846119">
        <w:rPr>
          <w:rStyle w:val="StyleUnderline"/>
        </w:rPr>
        <w:t xml:space="preserve"> into how it is </w:t>
      </w:r>
      <w:r w:rsidRPr="006A1940">
        <w:rPr>
          <w:rStyle w:val="Emphasis"/>
        </w:rPr>
        <w:t>conducted</w:t>
      </w:r>
      <w:r w:rsidRPr="00846119">
        <w:rPr>
          <w:rStyle w:val="StyleUnderline"/>
        </w:rPr>
        <w:t xml:space="preserve"> or whether it</w:t>
      </w:r>
      <w:r w:rsidRPr="00846119">
        <w:rPr>
          <w:sz w:val="16"/>
        </w:rPr>
        <w:t xml:space="preserve"> effectively </w:t>
      </w:r>
      <w:r w:rsidRPr="00846119">
        <w:rPr>
          <w:rStyle w:val="StyleUnderline"/>
        </w:rPr>
        <w:t>ensures long-term</w:t>
      </w:r>
      <w:r w:rsidRPr="00846119">
        <w:rPr>
          <w:sz w:val="16"/>
        </w:rPr>
        <w:t xml:space="preserve"> device </w:t>
      </w:r>
      <w:r w:rsidRPr="006A1940">
        <w:rPr>
          <w:rStyle w:val="Emphasis"/>
        </w:rPr>
        <w:t>safety</w:t>
      </w:r>
      <w:r w:rsidRPr="00846119">
        <w:rPr>
          <w:sz w:val="16"/>
        </w:rPr>
        <w:t>. To improve oversight, post-market surveillance practices must be standardized to reduce variability in data collection and analysis, ensuring consistent monitoring of devices over time. Post-deployment evaluation should prioritize key healthcare metrics, including patient outcomes, health system performance, and workforce impact. This would provide a more accurate picture of an AI system’s real-world effectiveness and its influence on healthcare delivery, enabling the FDA to make informed, data-driven decisions that prioritize patient safety and system efficiency. Assessing the performance of a medical product’s model after deployment demands the same level of rigor as its premarket evaluation. Without proper monitoring, unregulated AI systems in practice could pose significant risks to patient safety.</w:t>
      </w:r>
    </w:p>
    <w:p w14:paraId="3C45C645" w14:textId="77777777" w:rsidR="00911292" w:rsidRPr="00852ED4" w:rsidRDefault="00911292" w:rsidP="00911292">
      <w:pPr>
        <w:pStyle w:val="Heading4"/>
      </w:pPr>
      <w:r>
        <w:t xml:space="preserve">Comprehensive </w:t>
      </w:r>
      <w:r>
        <w:rPr>
          <w:u w:val="single"/>
        </w:rPr>
        <w:t>literature reviews</w:t>
      </w:r>
      <w:r>
        <w:t xml:space="preserve"> are NEG---regulations ignore </w:t>
      </w:r>
      <w:r>
        <w:rPr>
          <w:u w:val="single"/>
        </w:rPr>
        <w:t>complexity</w:t>
      </w:r>
      <w:r>
        <w:t xml:space="preserve"> AND </w:t>
      </w:r>
      <w:r>
        <w:rPr>
          <w:u w:val="single"/>
        </w:rPr>
        <w:t>latent breakthroughs</w:t>
      </w:r>
      <w:r>
        <w:t xml:space="preserve">, </w:t>
      </w:r>
      <w:r>
        <w:rPr>
          <w:u w:val="single"/>
        </w:rPr>
        <w:t>collapsing</w:t>
      </w:r>
      <w:r>
        <w:t xml:space="preserve"> innovation.</w:t>
      </w:r>
    </w:p>
    <w:p w14:paraId="5BD41730" w14:textId="77777777" w:rsidR="00911292" w:rsidRPr="00CF451F" w:rsidRDefault="00911292" w:rsidP="00911292">
      <w:r w:rsidRPr="00D61682">
        <w:rPr>
          <w:rStyle w:val="Style13ptBold"/>
        </w:rPr>
        <w:t>Balmith ’24</w:t>
      </w:r>
      <w:r>
        <w:t xml:space="preserve"> [Marissa et al; August 2024; Professor and Senior Lecturer in the Department of Health Sciences, Ph.D. in Pharmaceutical Chemistry from the University of Kwa-Zulu Natal; Clinical Trials, “</w:t>
      </w:r>
      <w:r w:rsidRPr="004675A7">
        <w:t>Evolution of Drug Development and Regulatory Affairs: The Demonstrated Power of Artificial Intelligence</w:t>
      </w:r>
      <w:r>
        <w:t>,” vol. 46]</w:t>
      </w:r>
    </w:p>
    <w:p w14:paraId="728A6945" w14:textId="77777777" w:rsidR="00911292" w:rsidRPr="00D15495" w:rsidRDefault="00911292" w:rsidP="00911292">
      <w:pPr>
        <w:rPr>
          <w:rStyle w:val="StyleUnderline"/>
        </w:rPr>
      </w:pPr>
      <w:r w:rsidRPr="00D15495">
        <w:rPr>
          <w:rStyle w:val="StyleUnderline"/>
        </w:rPr>
        <w:t>“</w:t>
      </w:r>
      <w:r w:rsidRPr="002E67B7">
        <w:rPr>
          <w:rStyle w:val="Emphasis"/>
        </w:rPr>
        <w:t>Cautious regulator</w:t>
      </w:r>
      <w:r w:rsidRPr="00D15495">
        <w:rPr>
          <w:rStyle w:val="StyleUnderline"/>
        </w:rPr>
        <w:t>” Problem</w:t>
      </w:r>
    </w:p>
    <w:p w14:paraId="42F57E4B" w14:textId="77777777" w:rsidR="00911292" w:rsidRPr="007C55C3" w:rsidRDefault="00911292" w:rsidP="00911292">
      <w:pPr>
        <w:rPr>
          <w:sz w:val="16"/>
        </w:rPr>
      </w:pPr>
      <w:r w:rsidRPr="007C55C3">
        <w:rPr>
          <w:sz w:val="16"/>
        </w:rPr>
        <w:t xml:space="preserve">The “Cautious regulator problem” </w:t>
      </w:r>
      <w:r w:rsidRPr="00D15495">
        <w:rPr>
          <w:rStyle w:val="StyleUnderline"/>
        </w:rPr>
        <w:t>describes</w:t>
      </w:r>
      <w:r w:rsidRPr="007C55C3">
        <w:rPr>
          <w:sz w:val="16"/>
        </w:rPr>
        <w:t xml:space="preserve"> the rising </w:t>
      </w:r>
      <w:r w:rsidRPr="009B54FE">
        <w:rPr>
          <w:rStyle w:val="Emphasis"/>
          <w:highlight w:val="cyan"/>
        </w:rPr>
        <w:t>stringency</w:t>
      </w:r>
      <w:r w:rsidRPr="009B54FE">
        <w:rPr>
          <w:rStyle w:val="StyleUnderline"/>
          <w:highlight w:val="cyan"/>
        </w:rPr>
        <w:t xml:space="preserve"> in</w:t>
      </w:r>
      <w:r w:rsidRPr="00A20948">
        <w:rPr>
          <w:rStyle w:val="StyleUnderline"/>
        </w:rPr>
        <w:t xml:space="preserve"> the </w:t>
      </w:r>
      <w:r w:rsidRPr="009B54FE">
        <w:rPr>
          <w:rStyle w:val="StyleUnderline"/>
          <w:highlight w:val="cyan"/>
        </w:rPr>
        <w:t>regulation</w:t>
      </w:r>
      <w:r w:rsidRPr="00A20948">
        <w:rPr>
          <w:rStyle w:val="StyleUnderline"/>
        </w:rPr>
        <w:t xml:space="preserve"> of drugs</w:t>
      </w:r>
      <w:r w:rsidRPr="007C55C3">
        <w:rPr>
          <w:sz w:val="16"/>
        </w:rPr>
        <w:t xml:space="preserve"> that are released into the market </w:t>
      </w:r>
      <w:r w:rsidRPr="009B54FE">
        <w:rPr>
          <w:rStyle w:val="StyleUnderline"/>
          <w:highlight w:val="cyan"/>
        </w:rPr>
        <w:t>owing to</w:t>
      </w:r>
      <w:r w:rsidRPr="007C55C3">
        <w:rPr>
          <w:sz w:val="16"/>
        </w:rPr>
        <w:t xml:space="preserve"> the </w:t>
      </w:r>
      <w:r w:rsidRPr="009B54FE">
        <w:rPr>
          <w:rStyle w:val="Emphasis"/>
          <w:highlight w:val="cyan"/>
        </w:rPr>
        <w:t>failures</w:t>
      </w:r>
      <w:r w:rsidRPr="003E7E41">
        <w:rPr>
          <w:rStyle w:val="StyleUnderline"/>
        </w:rPr>
        <w:t xml:space="preserve"> and </w:t>
      </w:r>
      <w:r w:rsidRPr="00765C9B">
        <w:rPr>
          <w:rStyle w:val="Emphasis"/>
        </w:rPr>
        <w:t>threats</w:t>
      </w:r>
      <w:r w:rsidRPr="007C55C3">
        <w:rPr>
          <w:sz w:val="16"/>
        </w:rPr>
        <w:t xml:space="preserve"> posed </w:t>
      </w:r>
      <w:r w:rsidRPr="009B54FE">
        <w:rPr>
          <w:rStyle w:val="StyleUnderline"/>
          <w:highlight w:val="cyan"/>
        </w:rPr>
        <w:t>by previous</w:t>
      </w:r>
      <w:r w:rsidRPr="003E7E41">
        <w:rPr>
          <w:rStyle w:val="StyleUnderline"/>
        </w:rPr>
        <w:t xml:space="preserve">ly released </w:t>
      </w:r>
      <w:r w:rsidRPr="009B54FE">
        <w:rPr>
          <w:rStyle w:val="StyleUnderline"/>
          <w:highlight w:val="cyan"/>
        </w:rPr>
        <w:t>drugs</w:t>
      </w:r>
      <w:r w:rsidRPr="007C55C3">
        <w:rPr>
          <w:sz w:val="16"/>
        </w:rPr>
        <w:t xml:space="preserve">. Although </w:t>
      </w:r>
      <w:r w:rsidRPr="009B54FE">
        <w:rPr>
          <w:rStyle w:val="StyleUnderline"/>
          <w:highlight w:val="cyan"/>
        </w:rPr>
        <w:t>this</w:t>
      </w:r>
      <w:r w:rsidRPr="007C55C3">
        <w:rPr>
          <w:sz w:val="16"/>
        </w:rPr>
        <w:t xml:space="preserve"> is crucial for public safety, it </w:t>
      </w:r>
      <w:r w:rsidRPr="009B54FE">
        <w:rPr>
          <w:rStyle w:val="StyleUnderline"/>
          <w:highlight w:val="cyan"/>
        </w:rPr>
        <w:t>substantially increases</w:t>
      </w:r>
      <w:r w:rsidRPr="00BF3F19">
        <w:rPr>
          <w:rStyle w:val="StyleUnderline"/>
        </w:rPr>
        <w:t xml:space="preserve"> the </w:t>
      </w:r>
      <w:r w:rsidRPr="009B54FE">
        <w:rPr>
          <w:rStyle w:val="Emphasis"/>
          <w:highlight w:val="cyan"/>
        </w:rPr>
        <w:t>cost</w:t>
      </w:r>
      <w:r w:rsidRPr="009B54FE">
        <w:rPr>
          <w:rStyle w:val="StyleUnderline"/>
          <w:highlight w:val="cyan"/>
        </w:rPr>
        <w:t xml:space="preserve"> of</w:t>
      </w:r>
      <w:r w:rsidRPr="00BF3F19">
        <w:rPr>
          <w:rStyle w:val="StyleUnderline"/>
        </w:rPr>
        <w:t xml:space="preserve"> developing </w:t>
      </w:r>
      <w:r w:rsidRPr="009B54FE">
        <w:rPr>
          <w:rStyle w:val="Emphasis"/>
          <w:highlight w:val="cyan"/>
        </w:rPr>
        <w:t>new drugs</w:t>
      </w:r>
      <w:r w:rsidRPr="00BF3F19">
        <w:rPr>
          <w:rStyle w:val="StyleUnderline"/>
        </w:rPr>
        <w:t xml:space="preserve"> as regulations become more </w:t>
      </w:r>
      <w:r w:rsidRPr="00CB1C21">
        <w:rPr>
          <w:rStyle w:val="Emphasis"/>
        </w:rPr>
        <w:t>challenging</w:t>
      </w:r>
      <w:r w:rsidRPr="00BF3F19">
        <w:rPr>
          <w:rStyle w:val="StyleUnderline"/>
        </w:rPr>
        <w:t xml:space="preserve"> to </w:t>
      </w:r>
      <w:r w:rsidRPr="00CB1C21">
        <w:rPr>
          <w:rStyle w:val="StyleUnderline"/>
        </w:rPr>
        <w:t>meet</w:t>
      </w:r>
      <w:r w:rsidRPr="007C55C3">
        <w:rPr>
          <w:sz w:val="16"/>
        </w:rPr>
        <w:t xml:space="preserve">.7 Furthermore, when examining the clinical stages of drug development, 4 challenges contribute to a decrease in the efficiency of the processes. Firstly, </w:t>
      </w:r>
      <w:r w:rsidRPr="00774DEE">
        <w:rPr>
          <w:rStyle w:val="StyleUnderline"/>
        </w:rPr>
        <w:t xml:space="preserve">the “narrow clinical </w:t>
      </w:r>
      <w:r w:rsidRPr="00CB1C21">
        <w:rPr>
          <w:rStyle w:val="Emphasis"/>
        </w:rPr>
        <w:t>search</w:t>
      </w:r>
      <w:r w:rsidRPr="00774DEE">
        <w:rPr>
          <w:rStyle w:val="StyleUnderline"/>
        </w:rPr>
        <w:t>” problem arises from</w:t>
      </w:r>
      <w:r w:rsidRPr="007C55C3">
        <w:rPr>
          <w:sz w:val="16"/>
        </w:rPr>
        <w:t xml:space="preserve"> a </w:t>
      </w:r>
      <w:r w:rsidRPr="00774DEE">
        <w:rPr>
          <w:rStyle w:val="StyleUnderline"/>
        </w:rPr>
        <w:t xml:space="preserve">change in </w:t>
      </w:r>
      <w:r w:rsidRPr="00CB1C21">
        <w:rPr>
          <w:rStyle w:val="Emphasis"/>
        </w:rPr>
        <w:t>approach</w:t>
      </w:r>
      <w:r w:rsidRPr="007C55C3">
        <w:rPr>
          <w:sz w:val="16"/>
        </w:rPr>
        <w:t xml:space="preserve">, shifting from a broader search for therapeutic potential in biologically active agents to an approach that favors precise effects from molecules designed with a single drug target in mind. Second is </w:t>
      </w:r>
      <w:r w:rsidRPr="009B54FE">
        <w:rPr>
          <w:rStyle w:val="StyleUnderline"/>
        </w:rPr>
        <w:t>the</w:t>
      </w:r>
      <w:r w:rsidRPr="00EB080A">
        <w:rPr>
          <w:rStyle w:val="StyleUnderline"/>
        </w:rPr>
        <w:t xml:space="preserve"> “big </w:t>
      </w:r>
      <w:r w:rsidRPr="009B54FE">
        <w:rPr>
          <w:rStyle w:val="StyleUnderline"/>
          <w:highlight w:val="cyan"/>
        </w:rPr>
        <w:t xml:space="preserve">clinical </w:t>
      </w:r>
      <w:r w:rsidRPr="009B54FE">
        <w:rPr>
          <w:rStyle w:val="Emphasis"/>
          <w:highlight w:val="cyan"/>
        </w:rPr>
        <w:t>trial</w:t>
      </w:r>
      <w:r w:rsidRPr="00EB080A">
        <w:rPr>
          <w:rStyle w:val="StyleUnderline"/>
        </w:rPr>
        <w:t>” problem</w:t>
      </w:r>
      <w:r w:rsidRPr="007C55C3">
        <w:rPr>
          <w:sz w:val="16"/>
        </w:rPr>
        <w:t xml:space="preserve">, which refers to </w:t>
      </w:r>
      <w:r w:rsidRPr="00F257DC">
        <w:rPr>
          <w:rStyle w:val="StyleUnderline"/>
        </w:rPr>
        <w:t>clinical trials</w:t>
      </w:r>
      <w:r w:rsidRPr="007C55C3">
        <w:rPr>
          <w:sz w:val="16"/>
        </w:rPr>
        <w:t xml:space="preserve"> that </w:t>
      </w:r>
      <w:r w:rsidRPr="009B54FE">
        <w:rPr>
          <w:rStyle w:val="StyleUnderline"/>
          <w:highlight w:val="cyan"/>
        </w:rPr>
        <w:t xml:space="preserve">are designed as </w:t>
      </w:r>
      <w:r w:rsidRPr="009B54FE">
        <w:rPr>
          <w:rStyle w:val="Emphasis"/>
          <w:highlight w:val="cyan"/>
        </w:rPr>
        <w:t>large</w:t>
      </w:r>
      <w:r w:rsidRPr="009B54FE">
        <w:rPr>
          <w:rStyle w:val="StyleUnderline"/>
          <w:highlight w:val="cyan"/>
        </w:rPr>
        <w:t xml:space="preserve"> and </w:t>
      </w:r>
      <w:r w:rsidRPr="009B54FE">
        <w:rPr>
          <w:rStyle w:val="Emphasis"/>
          <w:highlight w:val="cyan"/>
        </w:rPr>
        <w:t>costly</w:t>
      </w:r>
      <w:r w:rsidRPr="00F257DC">
        <w:rPr>
          <w:rStyle w:val="StyleUnderline"/>
        </w:rPr>
        <w:t xml:space="preserve"> experiments</w:t>
      </w:r>
      <w:r w:rsidRPr="007C55C3">
        <w:rPr>
          <w:sz w:val="16"/>
        </w:rPr>
        <w:t xml:space="preserve"> that attempt to replicate the sterile and controlled environments of an experiment using human subjects. These trials are often multi-centred, producing heterogeneous results, and can be expensive. The third challenge is </w:t>
      </w:r>
      <w:r w:rsidRPr="00FC64C9">
        <w:rPr>
          <w:rStyle w:val="StyleUnderline"/>
        </w:rPr>
        <w:t>the “</w:t>
      </w:r>
      <w:r w:rsidRPr="008153B1">
        <w:rPr>
          <w:rStyle w:val="Emphasis"/>
        </w:rPr>
        <w:t>multiple</w:t>
      </w:r>
      <w:r w:rsidRPr="00FC64C9">
        <w:rPr>
          <w:rStyle w:val="StyleUnderline"/>
        </w:rPr>
        <w:t xml:space="preserve"> clinical trial” problem</w:t>
      </w:r>
      <w:r w:rsidRPr="007C55C3">
        <w:rPr>
          <w:sz w:val="16"/>
        </w:rPr>
        <w:t xml:space="preserve">, an extension of the “better than the Beatles” and “cautious regulator” problems. It </w:t>
      </w:r>
      <w:r w:rsidRPr="00B15665">
        <w:rPr>
          <w:rStyle w:val="StyleUnderline"/>
        </w:rPr>
        <w:t>speaks to</w:t>
      </w:r>
      <w:r w:rsidRPr="007C55C3">
        <w:rPr>
          <w:sz w:val="16"/>
        </w:rPr>
        <w:t xml:space="preserve"> the </w:t>
      </w:r>
      <w:r w:rsidRPr="008153B1">
        <w:rPr>
          <w:rStyle w:val="Emphasis"/>
        </w:rPr>
        <w:t>strictness</w:t>
      </w:r>
      <w:r w:rsidRPr="00B15665">
        <w:rPr>
          <w:rStyle w:val="StyleUnderline"/>
        </w:rPr>
        <w:t xml:space="preserve"> of medical practice</w:t>
      </w:r>
      <w:r w:rsidRPr="007C55C3">
        <w:rPr>
          <w:sz w:val="16"/>
        </w:rPr>
        <w:t xml:space="preserve">, where </w:t>
      </w:r>
      <w:r w:rsidRPr="009B54FE">
        <w:rPr>
          <w:rStyle w:val="StyleUnderline"/>
          <w:highlight w:val="cyan"/>
        </w:rPr>
        <w:t xml:space="preserve">regulators are </w:t>
      </w:r>
      <w:r w:rsidRPr="009B54FE">
        <w:rPr>
          <w:rStyle w:val="Emphasis"/>
          <w:highlight w:val="cyan"/>
        </w:rPr>
        <w:t>less likely</w:t>
      </w:r>
      <w:r w:rsidRPr="009B54FE">
        <w:rPr>
          <w:rStyle w:val="StyleUnderline"/>
          <w:highlight w:val="cyan"/>
        </w:rPr>
        <w:t xml:space="preserve"> to accept </w:t>
      </w:r>
      <w:r w:rsidRPr="009B54FE">
        <w:rPr>
          <w:rStyle w:val="Emphasis"/>
          <w:highlight w:val="cyan"/>
        </w:rPr>
        <w:t>generalizations</w:t>
      </w:r>
      <w:r w:rsidRPr="00507842">
        <w:rPr>
          <w:rStyle w:val="StyleUnderline"/>
        </w:rPr>
        <w:t xml:space="preserve"> on drug efficacy</w:t>
      </w:r>
      <w:r w:rsidRPr="007C55C3">
        <w:rPr>
          <w:sz w:val="16"/>
        </w:rPr>
        <w:t xml:space="preserve"> across heterogeneous patient groups, </w:t>
      </w:r>
      <w:r w:rsidRPr="009B54FE">
        <w:rPr>
          <w:rStyle w:val="StyleUnderline"/>
          <w:highlight w:val="cyan"/>
        </w:rPr>
        <w:t xml:space="preserve">leading to </w:t>
      </w:r>
      <w:r w:rsidRPr="009B54FE">
        <w:rPr>
          <w:rStyle w:val="Emphasis"/>
          <w:highlight w:val="cyan"/>
        </w:rPr>
        <w:t>fewer indications</w:t>
      </w:r>
      <w:r w:rsidRPr="00FF3384">
        <w:rPr>
          <w:rStyle w:val="StyleUnderline"/>
        </w:rPr>
        <w:t xml:space="preserve"> associated with drugs</w:t>
      </w:r>
      <w:r w:rsidRPr="007C55C3">
        <w:rPr>
          <w:sz w:val="16"/>
        </w:rPr>
        <w:t xml:space="preserve"> and more clinical trials per drug to prove efficacy in varied indications. Lastly, </w:t>
      </w:r>
      <w:r w:rsidRPr="00504A9C">
        <w:rPr>
          <w:rStyle w:val="StyleUnderline"/>
        </w:rPr>
        <w:t>the “</w:t>
      </w:r>
      <w:r w:rsidRPr="006E28D8">
        <w:rPr>
          <w:rStyle w:val="Emphasis"/>
        </w:rPr>
        <w:t>long cycle</w:t>
      </w:r>
      <w:r w:rsidRPr="00504A9C">
        <w:rPr>
          <w:rStyle w:val="StyleUnderline"/>
        </w:rPr>
        <w:t xml:space="preserve"> time” problem describes </w:t>
      </w:r>
      <w:r w:rsidRPr="007C55C3">
        <w:rPr>
          <w:sz w:val="16"/>
        </w:rPr>
        <w:t xml:space="preserve">the </w:t>
      </w:r>
      <w:r w:rsidRPr="00504A9C">
        <w:rPr>
          <w:rStyle w:val="StyleUnderline"/>
        </w:rPr>
        <w:t xml:space="preserve">current </w:t>
      </w:r>
      <w:r w:rsidRPr="006E28D8">
        <w:rPr>
          <w:rStyle w:val="Emphasis"/>
        </w:rPr>
        <w:t>time</w:t>
      </w:r>
      <w:r w:rsidRPr="00504A9C">
        <w:rPr>
          <w:rStyle w:val="StyleUnderline"/>
        </w:rPr>
        <w:t xml:space="preserve"> investment required for clinical trials</w:t>
      </w:r>
      <w:r w:rsidRPr="007C55C3">
        <w:rPr>
          <w:sz w:val="16"/>
        </w:rPr>
        <w:t>.7</w:t>
      </w:r>
    </w:p>
    <w:p w14:paraId="5EFAD13F" w14:textId="77777777" w:rsidR="00911292" w:rsidRPr="007C55C3" w:rsidRDefault="00911292" w:rsidP="00911292">
      <w:pPr>
        <w:rPr>
          <w:sz w:val="16"/>
        </w:rPr>
      </w:pPr>
      <w:r w:rsidRPr="007C55C3">
        <w:rPr>
          <w:sz w:val="16"/>
        </w:rPr>
        <w:t xml:space="preserve">Regulatory and compliance needs associated with all therapies are interwoven into the drug development process. The pharmaceutical regulatory industry combines legal, administrative, and technical measures undertaken by government and drug sponsors to guarantee the safety, efficacy, and quality of therapies.15 Similar to the R&amp;D and clinical stages of drug development, </w:t>
      </w:r>
      <w:r w:rsidRPr="009B54FE">
        <w:rPr>
          <w:rStyle w:val="StyleUnderline"/>
          <w:highlight w:val="cyan"/>
        </w:rPr>
        <w:t>the</w:t>
      </w:r>
      <w:r w:rsidRPr="005D7AF3">
        <w:rPr>
          <w:rStyle w:val="StyleUnderline"/>
        </w:rPr>
        <w:t xml:space="preserve"> regulatory </w:t>
      </w:r>
      <w:r w:rsidRPr="009B54FE">
        <w:rPr>
          <w:rStyle w:val="Emphasis"/>
          <w:highlight w:val="cyan"/>
        </w:rPr>
        <w:t>industry</w:t>
      </w:r>
      <w:r w:rsidRPr="009B54FE">
        <w:rPr>
          <w:rStyle w:val="StyleUnderline"/>
          <w:highlight w:val="cyan"/>
        </w:rPr>
        <w:t xml:space="preserve"> must overcome </w:t>
      </w:r>
      <w:r w:rsidRPr="009B54FE">
        <w:rPr>
          <w:rStyle w:val="Emphasis"/>
          <w:highlight w:val="cyan"/>
        </w:rPr>
        <w:t>several considerations</w:t>
      </w:r>
      <w:r w:rsidRPr="009B54FE">
        <w:rPr>
          <w:rStyle w:val="StyleUnderline"/>
          <w:highlight w:val="cyan"/>
        </w:rPr>
        <w:t xml:space="preserve"> and </w:t>
      </w:r>
      <w:r w:rsidRPr="009B54FE">
        <w:rPr>
          <w:rStyle w:val="Emphasis"/>
          <w:highlight w:val="cyan"/>
        </w:rPr>
        <w:t>obstacles</w:t>
      </w:r>
      <w:r w:rsidRPr="005D7AF3">
        <w:rPr>
          <w:rStyle w:val="StyleUnderline"/>
        </w:rPr>
        <w:t xml:space="preserve"> with</w:t>
      </w:r>
      <w:r w:rsidRPr="007C55C3">
        <w:rPr>
          <w:sz w:val="16"/>
        </w:rPr>
        <w:t xml:space="preserve"> the </w:t>
      </w:r>
      <w:r w:rsidRPr="005D7AF3">
        <w:rPr>
          <w:rStyle w:val="StyleUnderline"/>
        </w:rPr>
        <w:t xml:space="preserve">intention of delivering safe and efficacious </w:t>
      </w:r>
      <w:r w:rsidRPr="00277EA7">
        <w:rPr>
          <w:rStyle w:val="Emphasis"/>
        </w:rPr>
        <w:t>drugs</w:t>
      </w:r>
      <w:r w:rsidRPr="005D7AF3">
        <w:rPr>
          <w:rStyle w:val="StyleUnderline"/>
        </w:rPr>
        <w:t xml:space="preserve"> to the </w:t>
      </w:r>
      <w:r w:rsidRPr="00E15CE3">
        <w:rPr>
          <w:rStyle w:val="StyleUnderline"/>
        </w:rPr>
        <w:t>market. This includes</w:t>
      </w:r>
      <w:r w:rsidRPr="007C55C3">
        <w:rPr>
          <w:sz w:val="16"/>
        </w:rPr>
        <w:t xml:space="preserve"> issues such as the role of public engagement in regulatory science, data ownership, and control, the pre-competitive space, as well as </w:t>
      </w:r>
      <w:r w:rsidRPr="00E15CE3">
        <w:rPr>
          <w:rStyle w:val="StyleUnderline"/>
        </w:rPr>
        <w:t xml:space="preserve">aspects of </w:t>
      </w:r>
      <w:r w:rsidRPr="00486D47">
        <w:rPr>
          <w:rStyle w:val="Emphasis"/>
          <w:highlight w:val="cyan"/>
        </w:rPr>
        <w:t>regulatory</w:t>
      </w:r>
      <w:r w:rsidRPr="00851426">
        <w:rPr>
          <w:rStyle w:val="Emphasis"/>
        </w:rPr>
        <w:t xml:space="preserve"> science</w:t>
      </w:r>
      <w:r w:rsidRPr="00486D47">
        <w:rPr>
          <w:rStyle w:val="StyleUnderline"/>
        </w:rPr>
        <w:t xml:space="preserve"> </w:t>
      </w:r>
      <w:r w:rsidRPr="00E15CE3">
        <w:rPr>
          <w:rStyle w:val="StyleUnderline"/>
        </w:rPr>
        <w:t xml:space="preserve">like </w:t>
      </w:r>
      <w:r w:rsidRPr="00486D47">
        <w:rPr>
          <w:rStyle w:val="Emphasis"/>
          <w:highlight w:val="cyan"/>
        </w:rPr>
        <w:t>biomarkers</w:t>
      </w:r>
      <w:r w:rsidRPr="007C55C3">
        <w:rPr>
          <w:sz w:val="16"/>
        </w:rPr>
        <w:t xml:space="preserve">, clinical trial data integration, </w:t>
      </w:r>
      <w:r w:rsidRPr="00486D47">
        <w:rPr>
          <w:rStyle w:val="Emphasis"/>
          <w:highlight w:val="cyan"/>
        </w:rPr>
        <w:t>modeling</w:t>
      </w:r>
      <w:r w:rsidRPr="00486D47">
        <w:rPr>
          <w:rStyle w:val="StyleUnderline"/>
          <w:highlight w:val="cyan"/>
        </w:rPr>
        <w:t xml:space="preserve">, and </w:t>
      </w:r>
      <w:r w:rsidRPr="00486D47">
        <w:rPr>
          <w:rStyle w:val="Emphasis"/>
          <w:highlight w:val="cyan"/>
        </w:rPr>
        <w:t>surveillance</w:t>
      </w:r>
      <w:r w:rsidRPr="007C55C3">
        <w:rPr>
          <w:sz w:val="16"/>
        </w:rPr>
        <w:t xml:space="preserve">.16 Furthermore, </w:t>
      </w:r>
      <w:r w:rsidRPr="00486D47">
        <w:rPr>
          <w:rStyle w:val="StyleUnderline"/>
          <w:highlight w:val="cyan"/>
        </w:rPr>
        <w:t xml:space="preserve">regulatory </w:t>
      </w:r>
      <w:r w:rsidRPr="00486D47">
        <w:rPr>
          <w:rStyle w:val="Emphasis"/>
          <w:highlight w:val="cyan"/>
        </w:rPr>
        <w:t>professionals</w:t>
      </w:r>
      <w:r w:rsidRPr="007C55C3">
        <w:rPr>
          <w:sz w:val="16"/>
        </w:rPr>
        <w:t xml:space="preserve"> today </w:t>
      </w:r>
      <w:r w:rsidRPr="00486D47">
        <w:rPr>
          <w:rStyle w:val="StyleUnderline"/>
          <w:highlight w:val="cyan"/>
        </w:rPr>
        <w:t>are</w:t>
      </w:r>
      <w:r w:rsidRPr="007C55C3">
        <w:rPr>
          <w:sz w:val="16"/>
        </w:rPr>
        <w:t xml:space="preserve"> currently </w:t>
      </w:r>
      <w:r w:rsidRPr="00AA2E98">
        <w:rPr>
          <w:rStyle w:val="StyleUnderline"/>
        </w:rPr>
        <w:t>positioned in a way that is</w:t>
      </w:r>
      <w:r w:rsidRPr="007C55C3">
        <w:rPr>
          <w:sz w:val="16"/>
        </w:rPr>
        <w:t xml:space="preserve"> often </w:t>
      </w:r>
      <w:r w:rsidRPr="00486D47">
        <w:rPr>
          <w:rStyle w:val="Emphasis"/>
          <w:highlight w:val="cyan"/>
        </w:rPr>
        <w:t>limiting</w:t>
      </w:r>
      <w:r w:rsidRPr="007C55C3">
        <w:rPr>
          <w:sz w:val="16"/>
        </w:rPr>
        <w:t xml:space="preserve"> to </w:t>
      </w:r>
      <w:r w:rsidRPr="00486D47">
        <w:rPr>
          <w:rStyle w:val="StyleUnderline"/>
          <w:highlight w:val="cyan"/>
        </w:rPr>
        <w:t>their</w:t>
      </w:r>
      <w:r w:rsidRPr="00AA2E98">
        <w:rPr>
          <w:rStyle w:val="StyleUnderline"/>
        </w:rPr>
        <w:t xml:space="preserve"> scope of </w:t>
      </w:r>
      <w:r w:rsidRPr="00486D47">
        <w:rPr>
          <w:rStyle w:val="StyleUnderline"/>
          <w:highlight w:val="cyan"/>
        </w:rPr>
        <w:t>work</w:t>
      </w:r>
      <w:r w:rsidRPr="007C55C3">
        <w:rPr>
          <w:sz w:val="16"/>
        </w:rPr>
        <w:t xml:space="preserve">.17 Many of </w:t>
      </w:r>
      <w:r w:rsidRPr="00486D47">
        <w:rPr>
          <w:rStyle w:val="StyleUnderline"/>
          <w:highlight w:val="cyan"/>
        </w:rPr>
        <w:t>these</w:t>
      </w:r>
      <w:r w:rsidRPr="00AA2E98">
        <w:rPr>
          <w:rStyle w:val="StyleUnderline"/>
        </w:rPr>
        <w:t xml:space="preserve"> professionals </w:t>
      </w:r>
      <w:r w:rsidRPr="00486D47">
        <w:rPr>
          <w:rStyle w:val="StyleUnderline"/>
          <w:highlight w:val="cyan"/>
        </w:rPr>
        <w:t>focus on</w:t>
      </w:r>
      <w:r w:rsidRPr="00AA2E98">
        <w:rPr>
          <w:rStyle w:val="StyleUnderline"/>
        </w:rPr>
        <w:t xml:space="preserve"> specific </w:t>
      </w:r>
      <w:r w:rsidRPr="00486D47">
        <w:rPr>
          <w:rStyle w:val="Emphasis"/>
          <w:highlight w:val="cyan"/>
        </w:rPr>
        <w:t>subprocesses</w:t>
      </w:r>
      <w:r w:rsidRPr="00486D47">
        <w:rPr>
          <w:rStyle w:val="StyleUnderline"/>
          <w:highlight w:val="cyan"/>
        </w:rPr>
        <w:t xml:space="preserve"> without </w:t>
      </w:r>
      <w:r w:rsidRPr="00486D47">
        <w:rPr>
          <w:rStyle w:val="Emphasis"/>
          <w:highlight w:val="cyan"/>
        </w:rPr>
        <w:t>understanding</w:t>
      </w:r>
      <w:r w:rsidRPr="007C55C3">
        <w:rPr>
          <w:sz w:val="16"/>
        </w:rPr>
        <w:t xml:space="preserve"> or being exposed to </w:t>
      </w:r>
      <w:r w:rsidRPr="00486D47">
        <w:rPr>
          <w:rStyle w:val="StyleUnderline"/>
          <w:highlight w:val="cyan"/>
        </w:rPr>
        <w:t xml:space="preserve">the full </w:t>
      </w:r>
      <w:r w:rsidRPr="00486D47">
        <w:rPr>
          <w:rStyle w:val="Emphasis"/>
          <w:highlight w:val="cyan"/>
        </w:rPr>
        <w:t>scope</w:t>
      </w:r>
      <w:r w:rsidRPr="00486D47">
        <w:rPr>
          <w:rStyle w:val="StyleUnderline"/>
          <w:highlight w:val="cyan"/>
        </w:rPr>
        <w:t xml:space="preserve"> of</w:t>
      </w:r>
      <w:r w:rsidRPr="007F5BCB">
        <w:rPr>
          <w:rStyle w:val="StyleUnderline"/>
        </w:rPr>
        <w:t xml:space="preserve"> product </w:t>
      </w:r>
      <w:r w:rsidRPr="00486D47">
        <w:rPr>
          <w:rStyle w:val="StyleUnderline"/>
          <w:highlight w:val="cyan"/>
        </w:rPr>
        <w:t>development</w:t>
      </w:r>
      <w:r w:rsidRPr="007C55C3">
        <w:rPr>
          <w:sz w:val="16"/>
        </w:rPr>
        <w:t xml:space="preserve">. Furthermore, </w:t>
      </w:r>
      <w:r w:rsidRPr="00486D47">
        <w:rPr>
          <w:rStyle w:val="StyleUnderline"/>
          <w:highlight w:val="cyan"/>
        </w:rPr>
        <w:t>these</w:t>
      </w:r>
      <w:r w:rsidRPr="00D00FDC">
        <w:rPr>
          <w:rStyle w:val="StyleUnderline"/>
        </w:rPr>
        <w:t xml:space="preserve"> subprocesses</w:t>
      </w:r>
      <w:r w:rsidRPr="007C55C3">
        <w:rPr>
          <w:sz w:val="16"/>
        </w:rPr>
        <w:t xml:space="preserve"> they are involved in, </w:t>
      </w:r>
      <w:r w:rsidRPr="00486D47">
        <w:rPr>
          <w:rStyle w:val="StyleUnderline"/>
          <w:highlight w:val="cyan"/>
        </w:rPr>
        <w:t>are</w:t>
      </w:r>
      <w:r w:rsidRPr="007C55C3">
        <w:rPr>
          <w:sz w:val="16"/>
        </w:rPr>
        <w:t xml:space="preserve"> often </w:t>
      </w:r>
      <w:r w:rsidRPr="00486D47">
        <w:rPr>
          <w:rStyle w:val="Emphasis"/>
          <w:highlight w:val="cyan"/>
        </w:rPr>
        <w:t>time-intensive</w:t>
      </w:r>
      <w:r w:rsidRPr="00486D47">
        <w:rPr>
          <w:rStyle w:val="StyleUnderline"/>
          <w:highlight w:val="cyan"/>
        </w:rPr>
        <w:t xml:space="preserve"> and</w:t>
      </w:r>
      <w:r w:rsidRPr="00674DF7">
        <w:rPr>
          <w:rStyle w:val="StyleUnderline"/>
        </w:rPr>
        <w:t xml:space="preserve"> performed </w:t>
      </w:r>
      <w:r w:rsidRPr="00486D47">
        <w:rPr>
          <w:rStyle w:val="StyleUnderline"/>
          <w:highlight w:val="cyan"/>
        </w:rPr>
        <w:t>manually</w:t>
      </w:r>
      <w:r w:rsidRPr="00674DF7">
        <w:rPr>
          <w:rStyle w:val="StyleUnderline"/>
        </w:rPr>
        <w:t xml:space="preserve"> in a </w:t>
      </w:r>
      <w:r w:rsidRPr="00486D47">
        <w:rPr>
          <w:rStyle w:val="Emphasis"/>
          <w:highlight w:val="cyan"/>
        </w:rPr>
        <w:t>siloed</w:t>
      </w:r>
      <w:r w:rsidRPr="007C55C3">
        <w:rPr>
          <w:sz w:val="16"/>
        </w:rPr>
        <w:t xml:space="preserve"> approach.17,18 Moving forward, these professionals will need to focus on value-added outputs that speak directly to patient needs.17 An example of this would be an increased focus on public input regarding the safety concerns of marketed drugs.18</w:t>
      </w:r>
    </w:p>
    <w:p w14:paraId="573A3B19" w14:textId="77777777" w:rsidR="00911292" w:rsidRPr="007C55C3" w:rsidRDefault="00911292" w:rsidP="00911292">
      <w:pPr>
        <w:rPr>
          <w:sz w:val="16"/>
        </w:rPr>
      </w:pPr>
      <w:r w:rsidRPr="007C55C3">
        <w:rPr>
          <w:sz w:val="16"/>
        </w:rPr>
        <w:t>Considering the aforementioned, is Big Data-driven AI the solution to the noted drug development problems? Big Data became a significant consideration for drug development around 2010, as computing technologies evolved rapidly and continued to grow their processing power.5 This is supported by growing interest in high-capacity computational subfields of AI, as evidenced by an increase in the availability of literature between 2016 and 2020.19 Furthermore, it should be noted that many companies are leaning towards the application of AI technologies, driven by Big Data-related needs.20 Data utilization in drug development and regulatory outcomes primarily focuses on 4 key areas: informing drug development strategy, characterizing distinctions in approach among review divisions or therapeutic areas, detailed analysis of regulatory policy impact on drug development, and enhanced forecasting.21 The data available in pharmaceutical literature can be found in formats such as text, plots and images, mathematical equations and chemical structures.22 The use of AI in conjunction with Big Data is believed to provide actionable insights that would provide solutions to the aforementioned problems in drug development. As such, the authors aimed to ascertain the role of AI in streamlining drug development and regulatory processes by providing collated information on the applications of AI and an overview of the AI-associated transformations in the regulatory industry based on current needs. Following this, the review identified and described the barriers limiting the integration of AI technologies and finally providing recommendations on the implementation of AI systems in drug development and regulatory processes.</w:t>
      </w:r>
    </w:p>
    <w:p w14:paraId="6FFA066B" w14:textId="77777777" w:rsidR="00911292" w:rsidRPr="007C55C3" w:rsidRDefault="00911292" w:rsidP="00911292">
      <w:pPr>
        <w:rPr>
          <w:sz w:val="16"/>
        </w:rPr>
      </w:pPr>
      <w:r w:rsidRPr="007C55C3">
        <w:rPr>
          <w:sz w:val="16"/>
        </w:rPr>
        <w:t>Methods</w:t>
      </w:r>
    </w:p>
    <w:p w14:paraId="65D53CFE" w14:textId="77777777" w:rsidR="00911292" w:rsidRPr="007C55C3" w:rsidRDefault="00911292" w:rsidP="00911292">
      <w:pPr>
        <w:rPr>
          <w:sz w:val="16"/>
        </w:rPr>
      </w:pPr>
      <w:r w:rsidRPr="007C55C3">
        <w:rPr>
          <w:sz w:val="16"/>
        </w:rPr>
        <w:t>Study Design</w:t>
      </w:r>
    </w:p>
    <w:p w14:paraId="4091BB5C" w14:textId="77777777" w:rsidR="00911292" w:rsidRPr="007C55C3" w:rsidRDefault="00911292" w:rsidP="00911292">
      <w:pPr>
        <w:rPr>
          <w:sz w:val="16"/>
        </w:rPr>
      </w:pPr>
      <w:r w:rsidRPr="00486D47">
        <w:rPr>
          <w:rStyle w:val="StyleUnderline"/>
          <w:highlight w:val="cyan"/>
        </w:rPr>
        <w:t xml:space="preserve">This </w:t>
      </w:r>
      <w:r w:rsidRPr="00486D47">
        <w:rPr>
          <w:rStyle w:val="Emphasis"/>
          <w:highlight w:val="cyan"/>
        </w:rPr>
        <w:t>study</w:t>
      </w:r>
      <w:r w:rsidRPr="00486D47">
        <w:rPr>
          <w:rStyle w:val="StyleUnderline"/>
        </w:rPr>
        <w:t xml:space="preserve"> was</w:t>
      </w:r>
      <w:r w:rsidRPr="007C55C3">
        <w:rPr>
          <w:sz w:val="16"/>
        </w:rPr>
        <w:t xml:space="preserve"> conducted as a </w:t>
      </w:r>
      <w:r w:rsidRPr="007209E5">
        <w:rPr>
          <w:rStyle w:val="Emphasis"/>
        </w:rPr>
        <w:t>narrative</w:t>
      </w:r>
      <w:r w:rsidRPr="00674DF7">
        <w:rPr>
          <w:rStyle w:val="StyleUnderline"/>
        </w:rPr>
        <w:t xml:space="preserve"> </w:t>
      </w:r>
      <w:r w:rsidRPr="000E69B7">
        <w:rPr>
          <w:rStyle w:val="StyleUnderline"/>
        </w:rPr>
        <w:t>review. The data sources</w:t>
      </w:r>
      <w:r w:rsidRPr="007C55C3">
        <w:rPr>
          <w:sz w:val="16"/>
        </w:rPr>
        <w:t xml:space="preserve"> utilized for this narrative review </w:t>
      </w:r>
      <w:r w:rsidRPr="00486D47">
        <w:rPr>
          <w:rStyle w:val="StyleUnderline"/>
          <w:highlight w:val="cyan"/>
        </w:rPr>
        <w:t xml:space="preserve">included </w:t>
      </w:r>
      <w:r w:rsidRPr="00486D47">
        <w:rPr>
          <w:rStyle w:val="Emphasis"/>
          <w:highlight w:val="cyan"/>
        </w:rPr>
        <w:t>4 databases</w:t>
      </w:r>
      <w:r w:rsidRPr="007C55C3">
        <w:rPr>
          <w:sz w:val="16"/>
        </w:rPr>
        <w:t>, namely, Cochrane Library, Medline (OVID), PubMed, and Scopus. The search strategy included a combination of the medical subject headings (MeSH) terms such as “artificial intelligence”, “drug development”, and “drug regulation”. Boolean operators “AND” and “OR” were used in the search. The resultant articles were exported to EndNote (version 20) referencing manager tool. All duplicate articles were removed using EndNote.</w:t>
      </w:r>
    </w:p>
    <w:p w14:paraId="6E6FD6AF" w14:textId="0DCA3F1D" w:rsidR="00911292" w:rsidRPr="000746A6" w:rsidRDefault="00911292" w:rsidP="00911292">
      <w:pPr>
        <w:rPr>
          <w:sz w:val="16"/>
        </w:rPr>
      </w:pPr>
      <w:r w:rsidRPr="007C55C3">
        <w:rPr>
          <w:sz w:val="16"/>
        </w:rPr>
        <w:t xml:space="preserve">The inclusion criteria included articles published in English from 2015 to present. This time frame was chosen </w:t>
      </w:r>
      <w:r w:rsidRPr="00486D47">
        <w:rPr>
          <w:rStyle w:val="StyleUnderline"/>
          <w:highlight w:val="cyan"/>
        </w:rPr>
        <w:t>considering</w:t>
      </w:r>
      <w:r w:rsidRPr="007C55C3">
        <w:rPr>
          <w:sz w:val="16"/>
        </w:rPr>
        <w:t xml:space="preserve"> the increasing amount of </w:t>
      </w:r>
      <w:r w:rsidRPr="00486D47">
        <w:rPr>
          <w:rStyle w:val="Emphasis"/>
          <w:highlight w:val="cyan"/>
        </w:rPr>
        <w:t>literature</w:t>
      </w:r>
      <w:r w:rsidRPr="006760C1">
        <w:rPr>
          <w:rStyle w:val="StyleUnderline"/>
        </w:rPr>
        <w:t xml:space="preserve"> focusing </w:t>
      </w:r>
      <w:r w:rsidRPr="00486D47">
        <w:rPr>
          <w:rStyle w:val="StyleUnderline"/>
          <w:highlight w:val="cyan"/>
        </w:rPr>
        <w:t xml:space="preserve">on </w:t>
      </w:r>
      <w:r w:rsidRPr="00486D47">
        <w:rPr>
          <w:rStyle w:val="Emphasis"/>
          <w:highlight w:val="cyan"/>
        </w:rPr>
        <w:t>m</w:t>
      </w:r>
      <w:r w:rsidRPr="006760C1">
        <w:rPr>
          <w:rStyle w:val="StyleUnderline"/>
        </w:rPr>
        <w:t xml:space="preserve">achine </w:t>
      </w:r>
      <w:r w:rsidRPr="00486D47">
        <w:rPr>
          <w:rStyle w:val="Emphasis"/>
          <w:highlight w:val="cyan"/>
        </w:rPr>
        <w:t>l</w:t>
      </w:r>
      <w:r w:rsidRPr="006760C1">
        <w:rPr>
          <w:rStyle w:val="StyleUnderline"/>
        </w:rPr>
        <w:t>earning during this period</w:t>
      </w:r>
      <w:r w:rsidRPr="007C55C3">
        <w:rPr>
          <w:sz w:val="16"/>
        </w:rPr>
        <w:t xml:space="preserve">, coinciding with the onset of the Big Data era beginning around 2010.5,23 Furthermore, between 2015 and 2020, the utilization of AI in biotechnology and pharmaceuticals was noted as a significant contributor to the evolution of new drug formulations.24 The selected period allowed for the assimilation of the most relevant and cutting-edge information on the applications of AI. The exclusion criteria included articles that were published in languages other than English, and articles that focused primarily on the applications of AI in clinical practice for diagnostics and patient care, but with no direct correlation to drug development applications such as in clinical trial settings. Furthermore, </w:t>
      </w:r>
      <w:r w:rsidRPr="00486D47">
        <w:rPr>
          <w:rStyle w:val="StyleUnderline"/>
          <w:highlight w:val="cyan"/>
        </w:rPr>
        <w:t xml:space="preserve">specific </w:t>
      </w:r>
      <w:r w:rsidRPr="00486D47">
        <w:rPr>
          <w:rStyle w:val="Emphasis"/>
          <w:highlight w:val="cyan"/>
        </w:rPr>
        <w:t>consideration</w:t>
      </w:r>
      <w:r w:rsidRPr="00486D47">
        <w:rPr>
          <w:rStyle w:val="StyleUnderline"/>
          <w:highlight w:val="cyan"/>
        </w:rPr>
        <w:t xml:space="preserve"> was given to </w:t>
      </w:r>
      <w:r w:rsidRPr="00486D47">
        <w:rPr>
          <w:rStyle w:val="Emphasis"/>
          <w:highlight w:val="cyan"/>
        </w:rPr>
        <w:t>articles</w:t>
      </w:r>
      <w:r w:rsidRPr="00FD2481">
        <w:rPr>
          <w:rStyle w:val="StyleUnderline"/>
        </w:rPr>
        <w:t xml:space="preserve"> that provided </w:t>
      </w:r>
      <w:r w:rsidRPr="00FC6CE1">
        <w:rPr>
          <w:rStyle w:val="Emphasis"/>
        </w:rPr>
        <w:t>examples</w:t>
      </w:r>
      <w:r w:rsidRPr="00FD2481">
        <w:rPr>
          <w:rStyle w:val="StyleUnderline"/>
        </w:rPr>
        <w:t xml:space="preserve"> </w:t>
      </w:r>
      <w:r w:rsidRPr="00486D47">
        <w:rPr>
          <w:rStyle w:val="StyleUnderline"/>
          <w:highlight w:val="cyan"/>
        </w:rPr>
        <w:t>of</w:t>
      </w:r>
      <w:r w:rsidRPr="00FD2481">
        <w:rPr>
          <w:rStyle w:val="StyleUnderline"/>
        </w:rPr>
        <w:t xml:space="preserve"> </w:t>
      </w:r>
      <w:r w:rsidRPr="00FC6CE1">
        <w:rPr>
          <w:rStyle w:val="Emphasis"/>
        </w:rPr>
        <w:t xml:space="preserve">existing </w:t>
      </w:r>
      <w:r w:rsidRPr="00486D47">
        <w:rPr>
          <w:rStyle w:val="Emphasis"/>
          <w:highlight w:val="cyan"/>
        </w:rPr>
        <w:t>AI</w:t>
      </w:r>
      <w:r w:rsidRPr="007C55C3">
        <w:rPr>
          <w:sz w:val="16"/>
        </w:rPr>
        <w:t xml:space="preserve"> utilized </w:t>
      </w:r>
      <w:r w:rsidRPr="00486D47">
        <w:rPr>
          <w:rStyle w:val="StyleUnderline"/>
          <w:highlight w:val="cyan"/>
        </w:rPr>
        <w:t>in</w:t>
      </w:r>
      <w:r w:rsidRPr="00716B66">
        <w:rPr>
          <w:rStyle w:val="StyleUnderline"/>
        </w:rPr>
        <w:t xml:space="preserve"> any stage </w:t>
      </w:r>
      <w:r w:rsidRPr="00486D47">
        <w:rPr>
          <w:rStyle w:val="StyleUnderline"/>
        </w:rPr>
        <w:t xml:space="preserve">of the </w:t>
      </w:r>
      <w:r w:rsidRPr="00486D47">
        <w:rPr>
          <w:rStyle w:val="StyleUnderline"/>
          <w:highlight w:val="cyan"/>
        </w:rPr>
        <w:t xml:space="preserve">drug </w:t>
      </w:r>
      <w:r w:rsidRPr="00486D47">
        <w:rPr>
          <w:rStyle w:val="Emphasis"/>
          <w:highlight w:val="cyan"/>
        </w:rPr>
        <w:t>development</w:t>
      </w:r>
      <w:r w:rsidRPr="00716B66">
        <w:rPr>
          <w:rStyle w:val="StyleUnderline"/>
        </w:rPr>
        <w:t xml:space="preserve"> </w:t>
      </w:r>
      <w:r w:rsidRPr="00E57A73">
        <w:rPr>
          <w:rStyle w:val="StyleUnderline"/>
        </w:rPr>
        <w:t>pipeline, from</w:t>
      </w:r>
      <w:r w:rsidRPr="007C55C3">
        <w:rPr>
          <w:sz w:val="16"/>
        </w:rPr>
        <w:t xml:space="preserve"> the </w:t>
      </w:r>
      <w:r w:rsidRPr="00FC6CE1">
        <w:rPr>
          <w:rStyle w:val="Emphasis"/>
        </w:rPr>
        <w:t>preclinical</w:t>
      </w:r>
      <w:r w:rsidRPr="005D7AF3">
        <w:rPr>
          <w:rStyle w:val="StyleUnderline"/>
        </w:rPr>
        <w:t xml:space="preserve"> stage to </w:t>
      </w:r>
      <w:r w:rsidRPr="00FC6CE1">
        <w:rPr>
          <w:rStyle w:val="Emphasis"/>
        </w:rPr>
        <w:t>regulatory affairs</w:t>
      </w:r>
      <w:r w:rsidRPr="007C55C3">
        <w:rPr>
          <w:sz w:val="16"/>
        </w:rPr>
        <w:t>.</w:t>
      </w:r>
    </w:p>
    <w:sectPr w:rsidR="00911292" w:rsidRPr="000746A6" w:rsidSect="007711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347FB9" w14:textId="77777777" w:rsidR="009E4510" w:rsidRDefault="009E4510" w:rsidP="00066D2C">
      <w:pPr>
        <w:spacing w:after="0" w:line="240" w:lineRule="auto"/>
      </w:pPr>
      <w:r>
        <w:separator/>
      </w:r>
    </w:p>
  </w:endnote>
  <w:endnote w:type="continuationSeparator" w:id="0">
    <w:p w14:paraId="4834208F" w14:textId="77777777" w:rsidR="009E4510" w:rsidRDefault="009E451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38D16E" w14:textId="77777777" w:rsidR="009E4510" w:rsidRDefault="009E4510" w:rsidP="00066D2C">
      <w:pPr>
        <w:spacing w:after="0" w:line="240" w:lineRule="auto"/>
      </w:pPr>
      <w:r>
        <w:separator/>
      </w:r>
    </w:p>
  </w:footnote>
  <w:footnote w:type="continuationSeparator" w:id="0">
    <w:p w14:paraId="55A23566" w14:textId="77777777" w:rsidR="009E4510" w:rsidRDefault="009E451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585FFB"/>
    <w:multiLevelType w:val="hybridMultilevel"/>
    <w:tmpl w:val="60DA00E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602615575">
    <w:abstractNumId w:val="11"/>
  </w:num>
  <w:num w:numId="46" w16cid:durableId="1940083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20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7831405536"/>
    <w:docVar w:name="VerbatimVersion" w:val="6.0.0"/>
    <w:docVar w:name="WordVersion" w:val="16.0"/>
  </w:docVars>
  <w:rsids>
    <w:rsidRoot w:val="006E28C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6A6"/>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8C6"/>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1C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29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8F4"/>
    <w:rsid w:val="009B7E45"/>
    <w:rsid w:val="009C01EF"/>
    <w:rsid w:val="009C050D"/>
    <w:rsid w:val="009C06D3"/>
    <w:rsid w:val="009C1312"/>
    <w:rsid w:val="009C6DFD"/>
    <w:rsid w:val="009C7060"/>
    <w:rsid w:val="009D399A"/>
    <w:rsid w:val="009D4A50"/>
    <w:rsid w:val="009D5FD0"/>
    <w:rsid w:val="009D66BC"/>
    <w:rsid w:val="009E4510"/>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BF9"/>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CBD37B"/>
  <w15:chartTrackingRefBased/>
  <w15:docId w15:val="{C474444C-1816-AC4D-928D-3245D795C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11CF"/>
    <w:rPr>
      <w:rFonts w:ascii="Calibri" w:hAnsi="Calibri" w:cs="Calibri"/>
    </w:rPr>
  </w:style>
  <w:style w:type="paragraph" w:styleId="Heading1">
    <w:name w:val="heading 1"/>
    <w:aliases w:val="Pocket"/>
    <w:basedOn w:val="Normal"/>
    <w:next w:val="Normal"/>
    <w:link w:val="Heading1Char"/>
    <w:qFormat/>
    <w:rsid w:val="006E28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E28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Char"/>
    <w:basedOn w:val="Normal"/>
    <w:next w:val="Normal"/>
    <w:link w:val="Heading3Char"/>
    <w:uiPriority w:val="2"/>
    <w:qFormat/>
    <w:rsid w:val="006E28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6E28C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E28C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1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E28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28C6"/>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6E28C6"/>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E28C6"/>
    <w:rPr>
      <w:color w:val="auto"/>
      <w:u w:val="none"/>
    </w:rPr>
  </w:style>
  <w:style w:type="character" w:customStyle="1" w:styleId="Heading1Char">
    <w:name w:val="Heading 1 Char"/>
    <w:aliases w:val="Pocket Char"/>
    <w:basedOn w:val="DefaultParagraphFont"/>
    <w:link w:val="Heading1"/>
    <w:rsid w:val="006E28C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E28C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6E28C6"/>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6E28C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E28C6"/>
    <w:rPr>
      <w:b/>
      <w:bCs/>
      <w:sz w:val="28"/>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9"/>
    <w:basedOn w:val="DefaultParagraphFont"/>
    <w:uiPriority w:val="7"/>
    <w:qFormat/>
    <w:rsid w:val="006E28C6"/>
    <w:rPr>
      <w:b w:val="0"/>
      <w:sz w:val="22"/>
      <w:u w:val="single"/>
    </w:rPr>
  </w:style>
  <w:style w:type="character" w:styleId="Strong">
    <w:name w:val="Strong"/>
    <w:basedOn w:val="DefaultParagraphFont"/>
    <w:uiPriority w:val="22"/>
    <w:qFormat/>
    <w:rsid w:val="006E28C6"/>
    <w:rPr>
      <w:b/>
      <w:bCs/>
    </w:rPr>
  </w:style>
  <w:style w:type="character" w:styleId="BookTitle">
    <w:name w:val="Book Title"/>
    <w:basedOn w:val="DefaultParagraphFont"/>
    <w:uiPriority w:val="33"/>
    <w:qFormat/>
    <w:rsid w:val="006E28C6"/>
    <w:rPr>
      <w:b/>
      <w:bCs/>
      <w:i/>
      <w:iCs/>
      <w:spacing w:val="5"/>
    </w:rPr>
  </w:style>
  <w:style w:type="character" w:customStyle="1" w:styleId="Heading5Char">
    <w:name w:val="Heading 5 Char"/>
    <w:basedOn w:val="DefaultParagraphFont"/>
    <w:link w:val="Heading5"/>
    <w:uiPriority w:val="9"/>
    <w:semiHidden/>
    <w:rsid w:val="006E28C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E28C6"/>
  </w:style>
  <w:style w:type="paragraph" w:styleId="Header">
    <w:name w:val="header"/>
    <w:basedOn w:val="Normal"/>
    <w:link w:val="HeaderChar"/>
    <w:uiPriority w:val="99"/>
    <w:semiHidden/>
    <w:rsid w:val="006E28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E28C6"/>
    <w:rPr>
      <w:rFonts w:ascii="Calibri" w:hAnsi="Calibri" w:cs="Calibri"/>
    </w:rPr>
  </w:style>
  <w:style w:type="paragraph" w:styleId="Footer">
    <w:name w:val="footer"/>
    <w:basedOn w:val="Normal"/>
    <w:link w:val="FooterChar"/>
    <w:uiPriority w:val="99"/>
    <w:semiHidden/>
    <w:rsid w:val="006E28C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E28C6"/>
    <w:rPr>
      <w:rFonts w:ascii="Calibri" w:hAnsi="Calibri" w:cs="Calibri"/>
    </w:rPr>
  </w:style>
  <w:style w:type="paragraph" w:styleId="BodyText">
    <w:name w:val="Body Text"/>
    <w:basedOn w:val="Normal"/>
    <w:link w:val="BodyTextChar"/>
    <w:uiPriority w:val="99"/>
    <w:semiHidden/>
    <w:unhideWhenUsed/>
    <w:rsid w:val="006E28C6"/>
    <w:pPr>
      <w:spacing w:after="120"/>
    </w:pPr>
  </w:style>
  <w:style w:type="character" w:customStyle="1" w:styleId="BodyTextChar">
    <w:name w:val="Body Text Char"/>
    <w:basedOn w:val="DefaultParagraphFont"/>
    <w:link w:val="BodyText"/>
    <w:uiPriority w:val="99"/>
    <w:semiHidden/>
    <w:rsid w:val="006E28C6"/>
    <w:rPr>
      <w:rFonts w:ascii="Calibri" w:hAnsi="Calibri" w:cs="Calibri"/>
    </w:rPr>
  </w:style>
  <w:style w:type="paragraph" w:styleId="NoSpacing">
    <w:name w:val="No Spacing"/>
    <w:link w:val="NoSpacingChar"/>
    <w:uiPriority w:val="99"/>
    <w:unhideWhenUsed/>
    <w:qFormat/>
    <w:rsid w:val="006E28C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E28C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6E28C6"/>
    <w:rPr>
      <w:color w:val="0563C1" w:themeColor="hyperlink"/>
      <w:u w:val="single"/>
    </w:rPr>
  </w:style>
  <w:style w:type="character" w:styleId="UnresolvedMention">
    <w:name w:val="Unresolved Mention"/>
    <w:basedOn w:val="DefaultParagraphFont"/>
    <w:uiPriority w:val="99"/>
    <w:semiHidden/>
    <w:unhideWhenUsed/>
    <w:rsid w:val="006E28C6"/>
    <w:rPr>
      <w:color w:val="605E5C"/>
      <w:shd w:val="clear" w:color="auto" w:fill="E1DFDD"/>
    </w:rPr>
  </w:style>
  <w:style w:type="paragraph" w:customStyle="1" w:styleId="Analytics">
    <w:name w:val="Analytics"/>
    <w:aliases w:val="Heading 10"/>
    <w:link w:val="AnalyticsChar"/>
    <w:uiPriority w:val="4"/>
    <w:qFormat/>
    <w:rsid w:val="006E28C6"/>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6E28C6"/>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6E28C6"/>
    <w:rPr>
      <w:b w:val="0"/>
      <w:sz w:val="22"/>
      <w:u w:val="single"/>
    </w:rPr>
  </w:style>
  <w:style w:type="character" w:customStyle="1" w:styleId="Boxes">
    <w:name w:val="Boxes"/>
    <w:basedOn w:val="Emphasis"/>
    <w:qFormat/>
    <w:rsid w:val="006E28C6"/>
    <w:rPr>
      <w:rFonts w:ascii="Calibri" w:hAnsi="Calibri" w:cs="Calibri"/>
      <w:b/>
      <w:i w:val="0"/>
      <w:iCs/>
      <w:sz w:val="24"/>
      <w:u w:val="single"/>
      <w:bdr w:val="single" w:sz="8" w:space="0" w:color="auto"/>
    </w:rPr>
  </w:style>
  <w:style w:type="paragraph" w:customStyle="1" w:styleId="textbold">
    <w:name w:val="text bold"/>
    <w:basedOn w:val="Normal"/>
    <w:link w:val="Emphasis"/>
    <w:uiPriority w:val="8"/>
    <w:qFormat/>
    <w:rsid w:val="007711CF"/>
    <w:pPr>
      <w:widowControl w:val="0"/>
      <w:ind w:left="720"/>
    </w:pPr>
    <w:rPr>
      <w:b/>
      <w:iCs/>
      <w:sz w:val="24"/>
      <w:u w:val="single"/>
      <w:bdr w:val="single" w:sz="8" w:space="0" w:color="auto"/>
    </w:rPr>
  </w:style>
  <w:style w:type="paragraph" w:customStyle="1" w:styleId="Emphasis1">
    <w:name w:val="Emphasis1"/>
    <w:basedOn w:val="Normal"/>
    <w:uiPriority w:val="8"/>
    <w:qFormat/>
    <w:rsid w:val="007711C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Analytic">
    <w:name w:val="Analytic"/>
    <w:link w:val="AnalyticChar"/>
    <w:uiPriority w:val="4"/>
    <w:rsid w:val="007711CF"/>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7711CF"/>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uiPriority w:val="10"/>
    <w:qFormat/>
    <w:rsid w:val="007711CF"/>
    <w:rPr>
      <w:sz w:val="20"/>
      <w:u w:val="single"/>
    </w:rPr>
  </w:style>
  <w:style w:type="paragraph" w:styleId="Title">
    <w:name w:val="Title"/>
    <w:aliases w:val="Cites and Cards,UNDERLINE,Bold Underlined,title,Block Heading"/>
    <w:basedOn w:val="Normal"/>
    <w:next w:val="Normal"/>
    <w:link w:val="TitleChar"/>
    <w:uiPriority w:val="10"/>
    <w:qFormat/>
    <w:rsid w:val="007711CF"/>
    <w:pPr>
      <w:outlineLvl w:val="0"/>
    </w:pPr>
    <w:rPr>
      <w:rFonts w:asciiTheme="minorHAnsi" w:hAnsiTheme="minorHAnsi" w:cstheme="minorBidi"/>
      <w:sz w:val="20"/>
      <w:u w:val="single"/>
    </w:rPr>
  </w:style>
  <w:style w:type="character" w:customStyle="1" w:styleId="TitleChar1">
    <w:name w:val="Title Char1"/>
    <w:basedOn w:val="DefaultParagraphFont"/>
    <w:uiPriority w:val="10"/>
    <w:semiHidden/>
    <w:rsid w:val="007711CF"/>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7711CF"/>
    <w:rPr>
      <w:rFonts w:ascii="Arial Narrow" w:hAnsi="Arial Narrow"/>
      <w:szCs w:val="24"/>
      <w:u w:val="single"/>
    </w:rPr>
  </w:style>
  <w:style w:type="paragraph" w:customStyle="1" w:styleId="Style4">
    <w:name w:val="Style4"/>
    <w:basedOn w:val="Normal"/>
    <w:link w:val="Style4Char"/>
    <w:rsid w:val="007711CF"/>
    <w:rPr>
      <w:rFonts w:ascii="Arial Narrow" w:hAnsi="Arial Narrow" w:cstheme="minorBidi"/>
      <w:szCs w:val="24"/>
      <w:u w:val="single"/>
    </w:rPr>
  </w:style>
  <w:style w:type="paragraph" w:customStyle="1" w:styleId="UnderlinePara">
    <w:name w:val="Underline Para"/>
    <w:basedOn w:val="Normal"/>
    <w:uiPriority w:val="7"/>
    <w:qFormat/>
    <w:rsid w:val="007711CF"/>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87BF9"/>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91129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1129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1129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11292"/>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911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29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11292"/>
    <w:pPr>
      <w:spacing w:before="160"/>
      <w:jc w:val="center"/>
    </w:pPr>
    <w:rPr>
      <w:i/>
      <w:iCs/>
      <w:color w:val="404040" w:themeColor="text1" w:themeTint="BF"/>
    </w:rPr>
  </w:style>
  <w:style w:type="character" w:customStyle="1" w:styleId="QuoteChar">
    <w:name w:val="Quote Char"/>
    <w:basedOn w:val="DefaultParagraphFont"/>
    <w:link w:val="Quote"/>
    <w:uiPriority w:val="29"/>
    <w:rsid w:val="00911292"/>
    <w:rPr>
      <w:rFonts w:ascii="Calibri" w:hAnsi="Calibri" w:cs="Calibri"/>
      <w:i/>
      <w:iCs/>
      <w:color w:val="404040" w:themeColor="text1" w:themeTint="BF"/>
    </w:rPr>
  </w:style>
  <w:style w:type="paragraph" w:styleId="ListParagraph">
    <w:name w:val="List Paragraph"/>
    <w:basedOn w:val="Normal"/>
    <w:uiPriority w:val="34"/>
    <w:qFormat/>
    <w:rsid w:val="00911292"/>
    <w:pPr>
      <w:ind w:left="720"/>
      <w:contextualSpacing/>
    </w:pPr>
  </w:style>
  <w:style w:type="character" w:styleId="IntenseEmphasis">
    <w:name w:val="Intense Emphasis"/>
    <w:basedOn w:val="DefaultParagraphFont"/>
    <w:uiPriority w:val="21"/>
    <w:qFormat/>
    <w:rsid w:val="00911292"/>
    <w:rPr>
      <w:i/>
      <w:iCs/>
      <w:color w:val="2F5496" w:themeColor="accent1" w:themeShade="BF"/>
    </w:rPr>
  </w:style>
  <w:style w:type="paragraph" w:styleId="IntenseQuote">
    <w:name w:val="Intense Quote"/>
    <w:basedOn w:val="Normal"/>
    <w:next w:val="Normal"/>
    <w:link w:val="IntenseQuoteChar"/>
    <w:uiPriority w:val="30"/>
    <w:qFormat/>
    <w:rsid w:val="009112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292"/>
    <w:rPr>
      <w:rFonts w:ascii="Calibri" w:hAnsi="Calibri" w:cs="Calibri"/>
      <w:i/>
      <w:iCs/>
      <w:color w:val="2F5496" w:themeColor="accent1" w:themeShade="BF"/>
    </w:rPr>
  </w:style>
  <w:style w:type="character" w:styleId="IntenseReference">
    <w:name w:val="Intense Reference"/>
    <w:basedOn w:val="DefaultParagraphFont"/>
    <w:uiPriority w:val="32"/>
    <w:qFormat/>
    <w:rsid w:val="009112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109</Pages>
  <Words>82797</Words>
  <Characters>487681</Characters>
  <Application>Microsoft Office Word</Application>
  <DocSecurity>0</DocSecurity>
  <Lines>28687</Lines>
  <Paragraphs>30025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540453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7</cp:revision>
  <dcterms:created xsi:type="dcterms:W3CDTF">2025-11-17T03:48:00Z</dcterms:created>
  <dcterms:modified xsi:type="dcterms:W3CDTF">2025-11-17T03:50:00Z</dcterms:modified>
</cp:coreProperties>
</file>