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A879" w14:textId="27C6AB5F" w:rsidR="005D388F" w:rsidRDefault="002B4760" w:rsidP="002B4760">
      <w:pPr>
        <w:pStyle w:val="Heading1"/>
      </w:pPr>
      <w:r>
        <w:t>1NC---Gonzaga---Round 6</w:t>
      </w:r>
    </w:p>
    <w:p w14:paraId="70156D0E" w14:textId="287EC82B" w:rsidR="002B4760" w:rsidRDefault="002B4760" w:rsidP="002B4760">
      <w:pPr>
        <w:pStyle w:val="Heading2"/>
      </w:pPr>
      <w:r>
        <w:t>Off</w:t>
      </w:r>
    </w:p>
    <w:p w14:paraId="5249ACFF" w14:textId="6EABE2CE" w:rsidR="002B4760" w:rsidRDefault="002B4760" w:rsidP="002B4760">
      <w:pPr>
        <w:pStyle w:val="Heading3"/>
      </w:pPr>
      <w:r>
        <w:t>1NC</w:t>
      </w:r>
    </w:p>
    <w:p w14:paraId="64F27172" w14:textId="224632E9" w:rsidR="002B4760" w:rsidRDefault="002B4760" w:rsidP="002B4760">
      <w:r>
        <w:t>Cap K</w:t>
      </w:r>
    </w:p>
    <w:p w14:paraId="00401251" w14:textId="77777777" w:rsidR="00347578" w:rsidRPr="008F5C1F" w:rsidRDefault="00347578" w:rsidP="00347578">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350B5224" w14:textId="77777777" w:rsidR="00347578" w:rsidRDefault="00347578" w:rsidP="00347578">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0E5B0912" w14:textId="77777777" w:rsidR="00347578" w:rsidRPr="00B663F8" w:rsidRDefault="00347578" w:rsidP="00347578">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5577BF2B" w14:textId="77777777" w:rsidR="00347578" w:rsidRPr="00B663F8" w:rsidRDefault="00347578" w:rsidP="00347578">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6DEDC755" w14:textId="77777777" w:rsidR="00347578" w:rsidRPr="00B663F8" w:rsidRDefault="00347578" w:rsidP="00347578">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56050B9A" w14:textId="77777777" w:rsidR="00347578" w:rsidRPr="00B663F8" w:rsidRDefault="00347578" w:rsidP="00347578">
      <w:pPr>
        <w:rPr>
          <w:sz w:val="16"/>
        </w:rPr>
      </w:pPr>
      <w:r w:rsidRPr="00B663F8">
        <w:rPr>
          <w:sz w:val="16"/>
        </w:rPr>
        <w:t>Critique begets critique</w:t>
      </w:r>
    </w:p>
    <w:p w14:paraId="1A9AF960" w14:textId="77777777" w:rsidR="00347578" w:rsidRPr="00B663F8" w:rsidRDefault="00347578" w:rsidP="00347578">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465D96F7" w14:textId="77777777" w:rsidR="00347578" w:rsidRPr="00B663F8" w:rsidRDefault="00347578" w:rsidP="00347578">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0F755953" w14:textId="77777777" w:rsidR="00347578" w:rsidRPr="00B663F8" w:rsidRDefault="00347578" w:rsidP="00347578">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23F08598" w14:textId="77777777" w:rsidR="00347578" w:rsidRPr="00B663F8" w:rsidRDefault="00347578" w:rsidP="00347578">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5D41D3C9" w14:textId="77777777" w:rsidR="00347578" w:rsidRPr="00B663F8" w:rsidRDefault="00347578" w:rsidP="00347578">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4166AF5E" w14:textId="77777777" w:rsidR="00347578" w:rsidRPr="00B663F8" w:rsidRDefault="00347578" w:rsidP="00347578">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1B6291D3" w14:textId="77777777" w:rsidR="00347578" w:rsidRPr="00B663F8" w:rsidRDefault="00347578" w:rsidP="00347578">
      <w:pPr>
        <w:rPr>
          <w:sz w:val="16"/>
        </w:rPr>
      </w:pPr>
      <w:r w:rsidRPr="00B663F8">
        <w:rPr>
          <w:sz w:val="16"/>
        </w:rPr>
        <w:t xml:space="preserve">Nursery tale of critique </w:t>
      </w:r>
    </w:p>
    <w:p w14:paraId="2F811BFA" w14:textId="77777777" w:rsidR="00347578" w:rsidRPr="00B663F8" w:rsidRDefault="00347578" w:rsidP="00347578">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071B14E0" w14:textId="77777777" w:rsidR="00347578" w:rsidRPr="00B663F8" w:rsidRDefault="00347578" w:rsidP="00347578">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34FC7AB1" w14:textId="77777777" w:rsidR="00347578" w:rsidRPr="00B663F8" w:rsidRDefault="00347578" w:rsidP="00347578">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54FB9D4F" w14:textId="77777777" w:rsidR="00347578" w:rsidRPr="00B663F8" w:rsidRDefault="00347578" w:rsidP="00347578">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53CEC4B4" w14:textId="77777777" w:rsidR="00347578" w:rsidRPr="00B663F8" w:rsidRDefault="00347578" w:rsidP="00347578">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3E5D0189" w14:textId="77777777" w:rsidR="00347578" w:rsidRPr="00B663F8" w:rsidRDefault="00347578" w:rsidP="00347578">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1110BDF0" w14:textId="77777777" w:rsidR="00347578" w:rsidRPr="00B663F8" w:rsidRDefault="00347578" w:rsidP="00347578">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4A535982" w14:textId="77777777" w:rsidR="00347578" w:rsidRPr="00B663F8" w:rsidRDefault="00347578" w:rsidP="00347578">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7A9DA857" w14:textId="77777777" w:rsidR="00347578" w:rsidRPr="00B663F8" w:rsidRDefault="00347578" w:rsidP="00347578">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0D5002D3" w14:textId="77777777" w:rsidR="00347578" w:rsidRPr="00B663F8" w:rsidRDefault="00347578" w:rsidP="00347578">
      <w:pPr>
        <w:rPr>
          <w:sz w:val="16"/>
        </w:rPr>
      </w:pPr>
      <w:r w:rsidRPr="00B663F8">
        <w:rPr>
          <w:sz w:val="16"/>
        </w:rPr>
        <w:t>Mythology of critique</w:t>
      </w:r>
    </w:p>
    <w:p w14:paraId="51891DCF" w14:textId="77777777" w:rsidR="00347578" w:rsidRPr="00B663F8" w:rsidRDefault="00347578" w:rsidP="00347578">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14498124" w14:textId="77777777" w:rsidR="00347578" w:rsidRPr="00B663F8" w:rsidRDefault="00347578" w:rsidP="00347578">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62EC0DFB" w14:textId="77777777" w:rsidR="00347578" w:rsidRPr="00B663F8" w:rsidRDefault="00347578" w:rsidP="00347578">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14E1301A" w14:textId="77777777" w:rsidR="00347578" w:rsidRPr="00B663F8" w:rsidRDefault="00347578" w:rsidP="00347578">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1DFF07B9" w14:textId="77777777" w:rsidR="00347578" w:rsidRPr="00B663F8" w:rsidRDefault="00347578" w:rsidP="00347578">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5BD81979" w14:textId="77777777" w:rsidR="00347578" w:rsidRDefault="00347578" w:rsidP="00347578">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0C562BEC" w14:textId="77777777" w:rsidR="00347578" w:rsidRDefault="00347578" w:rsidP="00347578">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60DFC4F7" w14:textId="77777777" w:rsidR="00347578" w:rsidRDefault="00347578" w:rsidP="00347578">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03941578" w14:textId="77777777" w:rsidR="00347578" w:rsidRPr="00C04BA6" w:rsidRDefault="00347578" w:rsidP="00347578">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630858FC" w14:textId="77777777" w:rsidR="00347578" w:rsidRPr="00C04BA6" w:rsidRDefault="00347578" w:rsidP="00347578">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524AA4D2" w14:textId="77777777" w:rsidR="00347578" w:rsidRPr="00C04BA6" w:rsidRDefault="00347578" w:rsidP="00347578">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14A1EE00" w14:textId="77777777" w:rsidR="00347578" w:rsidRPr="00C04BA6" w:rsidRDefault="00347578" w:rsidP="00347578">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23342415" w14:textId="77777777" w:rsidR="00347578" w:rsidRPr="00C04BA6" w:rsidRDefault="00347578" w:rsidP="00347578">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2259084E" w14:textId="77777777" w:rsidR="00347578" w:rsidRPr="00C04BA6" w:rsidRDefault="00347578" w:rsidP="00347578">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4CA06789" w14:textId="77777777" w:rsidR="00347578" w:rsidRPr="00C04BA6" w:rsidRDefault="00347578" w:rsidP="00347578">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40B0CC62" w14:textId="77777777" w:rsidR="00347578" w:rsidRPr="00C04BA6" w:rsidRDefault="00347578" w:rsidP="00347578">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599DAEBB" w14:textId="77777777" w:rsidR="00347578" w:rsidRPr="00C04BA6" w:rsidRDefault="00347578" w:rsidP="00347578">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114521B0" w14:textId="77777777" w:rsidR="00347578" w:rsidRPr="00C04BA6" w:rsidRDefault="00347578" w:rsidP="00347578">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242A2A0A" w14:textId="77777777" w:rsidR="00347578" w:rsidRPr="00C04BA6" w:rsidRDefault="00347578" w:rsidP="00347578">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009B97F4" w14:textId="77777777" w:rsidR="00347578" w:rsidRPr="00C04BA6" w:rsidRDefault="00347578" w:rsidP="00347578">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6C2128B4" w14:textId="77777777" w:rsidR="00347578" w:rsidRPr="00C04BA6" w:rsidRDefault="00347578" w:rsidP="00347578">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4F238304" w14:textId="77777777" w:rsidR="00347578" w:rsidRPr="00C04BA6" w:rsidRDefault="00347578" w:rsidP="00347578">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20661EF9" w14:textId="77777777" w:rsidR="00347578" w:rsidRPr="00C04BA6" w:rsidRDefault="00347578" w:rsidP="00347578">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08BF0D3A" w14:textId="77777777" w:rsidR="00347578" w:rsidRPr="00C04BA6" w:rsidRDefault="00347578" w:rsidP="00347578">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246B2A96" w14:textId="77777777" w:rsidR="00347578" w:rsidRPr="00C04BA6" w:rsidRDefault="00347578" w:rsidP="00347578">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3E4D7F07" w14:textId="77777777" w:rsidR="00347578" w:rsidRPr="00C04BA6" w:rsidRDefault="00347578" w:rsidP="00347578">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3E0F14C6" w14:textId="77777777" w:rsidR="00347578" w:rsidRDefault="00347578" w:rsidP="00347578"/>
    <w:p w14:paraId="74ACC59F" w14:textId="77777777" w:rsidR="00347578" w:rsidRDefault="00347578" w:rsidP="002B4760"/>
    <w:p w14:paraId="02B92030" w14:textId="77777777" w:rsidR="00347578" w:rsidRDefault="00347578" w:rsidP="00347578">
      <w:pPr>
        <w:pStyle w:val="Heading3"/>
      </w:pPr>
      <w:r>
        <w:t>1NC</w:t>
      </w:r>
    </w:p>
    <w:p w14:paraId="131477BB" w14:textId="77777777" w:rsidR="00347578" w:rsidRDefault="00347578" w:rsidP="00347578">
      <w:r>
        <w:t>T USFG</w:t>
      </w:r>
    </w:p>
    <w:p w14:paraId="03CA60E3" w14:textId="3E66B969" w:rsidR="00B56B9D" w:rsidRDefault="00B56B9D" w:rsidP="00B56B9D">
      <w:pPr>
        <w:pStyle w:val="Heading4"/>
      </w:pPr>
      <w:r>
        <w:t xml:space="preserve">Our interpretation is the AFF, in order to </w:t>
      </w:r>
      <w:r w:rsidRPr="00E31E08">
        <w:rPr>
          <w:u w:val="single"/>
        </w:rPr>
        <w:t>win</w:t>
      </w:r>
      <w:r>
        <w:t xml:space="preserve">, </w:t>
      </w:r>
      <w:r w:rsidRPr="00F01112">
        <w:t>must</w:t>
      </w:r>
      <w:r>
        <w:t xml:space="preserve"> defend the </w:t>
      </w:r>
      <w:r>
        <w:rPr>
          <w:u w:val="single"/>
        </w:rPr>
        <w:t>desirability</w:t>
      </w:r>
      <w:r>
        <w:t xml:space="preserve"> of a </w:t>
      </w:r>
      <w:r>
        <w:rPr>
          <w:u w:val="single"/>
        </w:rPr>
        <w:t>hypothetical plan</w:t>
      </w:r>
      <w:r>
        <w:t xml:space="preserve">, where the United States federal government </w:t>
      </w:r>
      <w:r>
        <w:rPr>
          <w:u w:val="single"/>
        </w:rPr>
        <w:t>strengthens</w:t>
      </w:r>
      <w:r>
        <w:t xml:space="preserve"> collective bargaining rights.</w:t>
      </w:r>
    </w:p>
    <w:p w14:paraId="1341ED72" w14:textId="77777777" w:rsidR="00347578" w:rsidRDefault="00347578" w:rsidP="00347578">
      <w:pPr>
        <w:pStyle w:val="Heading4"/>
      </w:pPr>
      <w:r>
        <w:t xml:space="preserve">‘United States federal government’ means </w:t>
      </w:r>
      <w:r>
        <w:rPr>
          <w:u w:val="single"/>
        </w:rPr>
        <w:t>three branches</w:t>
      </w:r>
      <w:r>
        <w:t xml:space="preserve">. </w:t>
      </w:r>
    </w:p>
    <w:p w14:paraId="633EF4D8" w14:textId="77777777" w:rsidR="00347578" w:rsidRPr="003118A3" w:rsidRDefault="00347578" w:rsidP="00347578">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0143F8C9" w14:textId="77777777" w:rsidR="00347578" w:rsidRDefault="00347578" w:rsidP="00347578">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27ABE33B" w14:textId="77777777" w:rsidR="00347578" w:rsidRPr="0084138E" w:rsidRDefault="00347578" w:rsidP="00347578">
      <w:pPr>
        <w:pStyle w:val="Heading4"/>
      </w:pPr>
      <w:r>
        <w:t>‘</w:t>
      </w:r>
      <w:r w:rsidRPr="0084138E">
        <w:t>Should</w:t>
      </w:r>
      <w:r>
        <w:t>’</w:t>
      </w:r>
      <w:r w:rsidRPr="0084138E">
        <w:t xml:space="preserve"> means </w:t>
      </w:r>
      <w:r>
        <w:t>‘</w:t>
      </w:r>
      <w:r w:rsidRPr="0084138E">
        <w:t>must.</w:t>
      </w:r>
      <w:r>
        <w:t>’</w:t>
      </w:r>
    </w:p>
    <w:p w14:paraId="0839085C" w14:textId="77777777" w:rsidR="00347578" w:rsidRPr="0084138E" w:rsidRDefault="00347578" w:rsidP="00347578">
      <w:r w:rsidRPr="0084138E">
        <w:rPr>
          <w:rStyle w:val="Style13ptBold"/>
        </w:rPr>
        <w:t>Stroud ’2k</w:t>
      </w:r>
      <w:r w:rsidRPr="0084138E">
        <w:t xml:space="preserve"> [John F Jr; July 7; Judge on the Court of Appeals of Arkansas; Westlaw, “Guest v. San Pedro,” 70 Ark. App. 389]</w:t>
      </w:r>
    </w:p>
    <w:p w14:paraId="0F0259B3" w14:textId="77777777" w:rsidR="00347578" w:rsidRPr="0084138E" w:rsidRDefault="00347578" w:rsidP="00347578">
      <w:pPr>
        <w:rPr>
          <w:sz w:val="16"/>
        </w:rPr>
      </w:pPr>
      <w:r w:rsidRPr="006D39DB">
        <w:rPr>
          <w:rStyle w:val="StyleUnderline"/>
          <w:highlight w:val="cyan"/>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6D39DB">
        <w:rPr>
          <w:rStyle w:val="StyleUnderline"/>
          <w:highlight w:val="cyan"/>
        </w:rPr>
        <w:t>of</w:t>
      </w:r>
      <w:r w:rsidRPr="0084138E">
        <w:rPr>
          <w:rStyle w:val="StyleUnderline"/>
        </w:rPr>
        <w:t xml:space="preserve">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w:t>
      </w:r>
      <w:r w:rsidRPr="006D39DB">
        <w:rPr>
          <w:sz w:val="16"/>
          <w:highlight w:val="cyan"/>
        </w:rPr>
        <w:t>extended</w:t>
      </w:r>
      <w:r w:rsidRPr="0084138E">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6837E08F" w14:textId="77777777" w:rsidR="00347578" w:rsidRDefault="00347578" w:rsidP="00347578">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xml:space="preserve">” is </w:t>
      </w:r>
      <w:r w:rsidRPr="006D39DB">
        <w:rPr>
          <w:rStyle w:val="StyleUnderline"/>
          <w:highlight w:val="cyan"/>
        </w:rPr>
        <w:t>equivalent to</w:t>
      </w:r>
      <w:r w:rsidRPr="0084138E">
        <w:rPr>
          <w:rStyle w:val="StyleUnderline"/>
        </w:rPr>
        <w:t xml:space="preserve"> the word “</w:t>
      </w:r>
      <w:r w:rsidRPr="006D39DB">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42AEBCCE" w14:textId="77777777" w:rsidR="00347578" w:rsidRPr="00CC053B" w:rsidRDefault="00347578" w:rsidP="00347578">
      <w:pPr>
        <w:pStyle w:val="Heading4"/>
      </w:pPr>
      <w:r>
        <w:t xml:space="preserve">‘Strengthen’ means to </w:t>
      </w:r>
      <w:r>
        <w:rPr>
          <w:u w:val="single"/>
        </w:rPr>
        <w:t>positively develop</w:t>
      </w:r>
      <w:r>
        <w:t>.</w:t>
      </w:r>
    </w:p>
    <w:p w14:paraId="448E0DBE" w14:textId="77777777" w:rsidR="00347578" w:rsidRDefault="00347578" w:rsidP="00347578">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18B202E0" w14:textId="77777777" w:rsidR="00347578" w:rsidRPr="0069426B" w:rsidRDefault="00347578" w:rsidP="00347578">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0024FE7B" w14:textId="77777777" w:rsidR="00347578" w:rsidRDefault="00347578" w:rsidP="00347578">
      <w:pPr>
        <w:pStyle w:val="Heading4"/>
      </w:pPr>
      <w:r>
        <w:t xml:space="preserve">CBRs </w:t>
      </w:r>
      <w:r w:rsidRPr="00B50397">
        <w:rPr>
          <w:u w:val="single"/>
        </w:rPr>
        <w:t>require</w:t>
      </w:r>
      <w:r>
        <w:t xml:space="preserve"> governmental action. </w:t>
      </w:r>
    </w:p>
    <w:p w14:paraId="26436384" w14:textId="77777777" w:rsidR="00347578" w:rsidRPr="005839B5" w:rsidRDefault="00347578" w:rsidP="00347578">
      <w:r w:rsidRPr="005F3CEF">
        <w:rPr>
          <w:rStyle w:val="Style13ptBold"/>
        </w:rPr>
        <w:t>Powell ’25</w:t>
      </w:r>
      <w:r>
        <w:t xml:space="preserve"> [Russell; February 3; professor of law and endowed scholar at Seattle University School of Law; UC Law Business Journal, “Fallout and Fiduciary Duty,” vol. 21]</w:t>
      </w:r>
    </w:p>
    <w:p w14:paraId="024D8697" w14:textId="77777777" w:rsidR="00347578" w:rsidRPr="005839B5" w:rsidRDefault="00347578" w:rsidP="00347578">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7331033A" w14:textId="77777777" w:rsidR="00347578" w:rsidRPr="00B319C2" w:rsidRDefault="00347578" w:rsidP="00347578">
      <w:pPr>
        <w:pStyle w:val="Heading4"/>
      </w:pPr>
      <w:r>
        <w:t xml:space="preserve">Vote negative for </w:t>
      </w:r>
      <w:r>
        <w:rPr>
          <w:u w:val="single"/>
        </w:rPr>
        <w:t>FAIRNESS</w:t>
      </w:r>
      <w:r>
        <w:t xml:space="preserve"> &amp; </w:t>
      </w:r>
      <w:r>
        <w:rPr>
          <w:u w:val="single"/>
        </w:rPr>
        <w:t>CLASH</w:t>
      </w:r>
      <w:r>
        <w:t xml:space="preserve">. </w:t>
      </w:r>
    </w:p>
    <w:p w14:paraId="3A55C700" w14:textId="73EBBEB2" w:rsidR="00347578" w:rsidRPr="00ED4034" w:rsidRDefault="00347578" w:rsidP="00347578">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maximize </w:t>
      </w:r>
      <w:r>
        <w:rPr>
          <w:u w:val="single"/>
        </w:rPr>
        <w:t>testing</w:t>
      </w:r>
      <w:r>
        <w:t xml:space="preserve"> that enables </w:t>
      </w:r>
      <w:r>
        <w:rPr>
          <w:u w:val="single"/>
        </w:rPr>
        <w:t>effective</w:t>
      </w:r>
      <w:r>
        <w:t xml:space="preserve"> exportation of their strategy. </w:t>
      </w:r>
      <w:r>
        <w:rPr>
          <w:u w:val="single"/>
        </w:rPr>
        <w:t>Failure</w:t>
      </w:r>
      <w:r>
        <w:t xml:space="preserve"> to iterate produces </w:t>
      </w:r>
      <w:r>
        <w:rPr>
          <w:u w:val="single"/>
        </w:rPr>
        <w:t>false positives</w:t>
      </w:r>
      <w:r>
        <w:t xml:space="preserve">---NEG on </w:t>
      </w:r>
      <w:r>
        <w:rPr>
          <w:u w:val="single"/>
        </w:rPr>
        <w:t>presumption</w:t>
      </w:r>
      <w:r>
        <w:t>.</w:t>
      </w:r>
    </w:p>
    <w:p w14:paraId="07C03062" w14:textId="77777777" w:rsidR="00347578" w:rsidRDefault="00347578" w:rsidP="00347578"/>
    <w:p w14:paraId="02F96434" w14:textId="77777777" w:rsidR="00347578" w:rsidRDefault="00347578" w:rsidP="00347578">
      <w:pPr>
        <w:pStyle w:val="Heading3"/>
      </w:pPr>
      <w:r>
        <w:t>1NC</w:t>
      </w:r>
    </w:p>
    <w:p w14:paraId="3485C674" w14:textId="77777777" w:rsidR="00347578" w:rsidRDefault="00347578" w:rsidP="00347578">
      <w:r>
        <w:t>Academy K</w:t>
      </w:r>
    </w:p>
    <w:p w14:paraId="0B1B2664" w14:textId="77777777" w:rsidR="00347578" w:rsidRPr="00DD2E13" w:rsidRDefault="00347578" w:rsidP="00347578">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2B9C7111" w14:textId="77777777" w:rsidR="00347578" w:rsidRPr="0001017B" w:rsidRDefault="00347578" w:rsidP="00347578">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2BAA6F7F" w14:textId="77777777" w:rsidR="00347578" w:rsidRPr="00DD2E13" w:rsidRDefault="00347578" w:rsidP="00347578">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44841834" w14:textId="77777777" w:rsidR="00347578" w:rsidRPr="00DD2E13" w:rsidRDefault="00347578" w:rsidP="00347578">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1AA15E28" w14:textId="77777777" w:rsidR="00347578" w:rsidRPr="00DD2E13" w:rsidRDefault="00347578" w:rsidP="00347578">
      <w:pPr>
        <w:rPr>
          <w:sz w:val="16"/>
        </w:rPr>
      </w:pPr>
      <w:r w:rsidRPr="00DD2E13">
        <w:rPr>
          <w:sz w:val="16"/>
        </w:rPr>
        <w:t>Rhetorical resistance</w:t>
      </w:r>
    </w:p>
    <w:p w14:paraId="3BA5E126" w14:textId="77777777" w:rsidR="00347578" w:rsidRPr="00DD2E13" w:rsidRDefault="00347578" w:rsidP="00347578">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5BB469E" w14:textId="77777777" w:rsidR="00347578" w:rsidRPr="00DD2E13" w:rsidRDefault="00347578" w:rsidP="00347578">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C91171B" w14:textId="77777777" w:rsidR="00347578" w:rsidRPr="00DD2E13" w:rsidRDefault="00347578" w:rsidP="00347578">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45303C60" w14:textId="77777777" w:rsidR="00347578" w:rsidRPr="00DD2E13" w:rsidRDefault="00347578" w:rsidP="00347578">
      <w:pPr>
        <w:rPr>
          <w:sz w:val="16"/>
        </w:rPr>
      </w:pPr>
      <w:r w:rsidRPr="00DD2E13">
        <w:rPr>
          <w:sz w:val="16"/>
        </w:rPr>
        <w:t>Resistance criticism</w:t>
      </w:r>
    </w:p>
    <w:p w14:paraId="66891959" w14:textId="77777777" w:rsidR="00347578" w:rsidRPr="00DD2E13" w:rsidRDefault="00347578" w:rsidP="00347578">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49E4971" w14:textId="77777777" w:rsidR="00347578" w:rsidRPr="00DD2E13" w:rsidRDefault="00347578" w:rsidP="00347578">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37745349" w14:textId="77777777" w:rsidR="00347578" w:rsidRPr="00DD2E13" w:rsidRDefault="00347578" w:rsidP="00347578">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4ABEC31" w14:textId="77777777" w:rsidR="00347578" w:rsidRPr="00DD2E13" w:rsidRDefault="00347578" w:rsidP="00347578">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5290D104" w14:textId="77777777" w:rsidR="00347578" w:rsidRPr="00DD2E13" w:rsidRDefault="00347578" w:rsidP="00347578">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18AF6FA8" w14:textId="77777777" w:rsidR="00347578" w:rsidRPr="00DD2E13" w:rsidRDefault="00347578" w:rsidP="00347578">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D5B3469" w14:textId="77777777" w:rsidR="00347578" w:rsidRPr="00DD2E13" w:rsidRDefault="00347578" w:rsidP="00347578">
      <w:pPr>
        <w:rPr>
          <w:sz w:val="16"/>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4EF65259" w14:textId="77777777" w:rsidR="00347578" w:rsidRPr="00DD2E13" w:rsidRDefault="00347578" w:rsidP="00347578">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AC1EEA1" w14:textId="77777777" w:rsidR="00347578" w:rsidRPr="00DD2E13" w:rsidRDefault="00347578" w:rsidP="00347578">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CEC8F92" w14:textId="77777777" w:rsidR="00347578" w:rsidRPr="00DD2E13" w:rsidRDefault="00347578" w:rsidP="00347578">
      <w:pPr>
        <w:rPr>
          <w:sz w:val="16"/>
        </w:rPr>
      </w:pPr>
      <w:r w:rsidRPr="00DD2E13">
        <w:rPr>
          <w:sz w:val="16"/>
        </w:rPr>
        <w:t>Rhetorical criticism</w:t>
      </w:r>
    </w:p>
    <w:p w14:paraId="7A4CC241" w14:textId="77777777" w:rsidR="00347578" w:rsidRPr="00DD2E13" w:rsidRDefault="00347578" w:rsidP="00347578">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DC53F3B" w14:textId="77777777" w:rsidR="00347578" w:rsidRDefault="00347578" w:rsidP="00347578">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317B1F2" w14:textId="77777777" w:rsidR="00347578" w:rsidRDefault="00347578" w:rsidP="00347578">
      <w:pPr>
        <w:pStyle w:val="Heading3"/>
      </w:pPr>
      <w:r>
        <w:t>1NC</w:t>
      </w:r>
    </w:p>
    <w:p w14:paraId="7F125FF6" w14:textId="77777777" w:rsidR="00347578" w:rsidRPr="00871099" w:rsidRDefault="00347578" w:rsidP="00347578">
      <w:r>
        <w:t>Labor DA</w:t>
      </w:r>
    </w:p>
    <w:p w14:paraId="7EF85268" w14:textId="77777777" w:rsidR="00347578" w:rsidRPr="005A2DEA" w:rsidRDefault="00347578" w:rsidP="00347578">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177E4B4E" w14:textId="77777777" w:rsidR="00347578" w:rsidRDefault="00347578" w:rsidP="00347578">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631BBBFC" w14:textId="77777777" w:rsidR="00347578" w:rsidRPr="004B36F1" w:rsidRDefault="00347578" w:rsidP="00347578">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3A07ABC8" w14:textId="77777777" w:rsidR="00347578" w:rsidRPr="004B36F1" w:rsidRDefault="00347578" w:rsidP="00347578">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5355ED73" w14:textId="77777777" w:rsidR="00347578" w:rsidRPr="004B36F1" w:rsidRDefault="00347578" w:rsidP="00347578">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22832DCB" w14:textId="77777777" w:rsidR="00347578" w:rsidRPr="004B36F1" w:rsidRDefault="00347578" w:rsidP="00347578">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1D80967F" w14:textId="77777777" w:rsidR="00347578" w:rsidRPr="005C6034" w:rsidRDefault="00347578" w:rsidP="00347578">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691A4021" w14:textId="77777777" w:rsidR="00347578" w:rsidRPr="00034178" w:rsidRDefault="00347578" w:rsidP="00347578">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2F1B2275" w14:textId="77777777" w:rsidR="00347578" w:rsidRPr="005C6034" w:rsidRDefault="00347578" w:rsidP="00347578">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3F05AEA2" w14:textId="77777777" w:rsidR="00347578" w:rsidRPr="005C6034" w:rsidRDefault="00347578" w:rsidP="00347578">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5809454E" w14:textId="77777777" w:rsidR="00347578" w:rsidRPr="005C6034" w:rsidRDefault="00347578" w:rsidP="00347578">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76B4B3F9" w14:textId="77777777" w:rsidR="00347578" w:rsidRPr="004B36F1" w:rsidRDefault="00347578" w:rsidP="00347578">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0D695437" w14:textId="77777777" w:rsidR="00347578" w:rsidRPr="004B36F1" w:rsidRDefault="00347578" w:rsidP="00347578">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1CD08618" w14:textId="77777777" w:rsidR="00347578" w:rsidRPr="005C6034" w:rsidRDefault="00347578" w:rsidP="00347578">
      <w:pPr>
        <w:rPr>
          <w:rStyle w:val="StyleUnderline"/>
        </w:rPr>
      </w:pPr>
      <w:r w:rsidRPr="005C6034">
        <w:rPr>
          <w:rStyle w:val="StyleUnderline"/>
        </w:rPr>
        <w:t>So in that context, how can we best understand coercive state power and violence as it is playing out today?</w:t>
      </w:r>
    </w:p>
    <w:p w14:paraId="06B4FE78" w14:textId="77777777" w:rsidR="00347578" w:rsidRPr="00034178" w:rsidRDefault="00347578" w:rsidP="00347578">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6892FA76" w14:textId="77777777" w:rsidR="00347578" w:rsidRPr="004B36F1" w:rsidRDefault="00347578" w:rsidP="00347578">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699F7BE6" w14:textId="77777777" w:rsidR="00347578" w:rsidRPr="005C6034" w:rsidRDefault="00347578" w:rsidP="00347578">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26610A23" w14:textId="77777777" w:rsidR="00347578" w:rsidRPr="005C6034" w:rsidRDefault="00347578" w:rsidP="00347578">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73CEA38C" w14:textId="77777777" w:rsidR="00347578" w:rsidRPr="004B36F1" w:rsidRDefault="00347578" w:rsidP="00347578">
      <w:pPr>
        <w:rPr>
          <w:sz w:val="16"/>
        </w:rPr>
      </w:pPr>
      <w:r w:rsidRPr="004B36F1">
        <w:rPr>
          <w:sz w:val="16"/>
        </w:rPr>
        <w:t>So could you define the agents of this brutality and what different roles do they play?</w:t>
      </w:r>
    </w:p>
    <w:p w14:paraId="596532F6" w14:textId="77777777" w:rsidR="00347578" w:rsidRPr="004B36F1" w:rsidRDefault="00347578" w:rsidP="00347578">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1A60E003" w14:textId="77777777" w:rsidR="00347578" w:rsidRPr="004B36F1" w:rsidRDefault="00347578" w:rsidP="00347578">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117E8200" w14:textId="77777777" w:rsidR="00347578" w:rsidRPr="004B36F1" w:rsidRDefault="00347578" w:rsidP="00347578">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D4DE23D" w14:textId="77777777" w:rsidR="00347578" w:rsidRPr="004B36F1" w:rsidRDefault="00347578" w:rsidP="00347578">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6FED0663" w14:textId="77777777" w:rsidR="00347578" w:rsidRPr="004B36F1" w:rsidRDefault="00347578" w:rsidP="00347578">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731B0810" w14:textId="77777777" w:rsidR="00347578" w:rsidRPr="004B36F1" w:rsidRDefault="00347578" w:rsidP="00347578">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6F1130A4" w14:textId="77777777" w:rsidR="00347578" w:rsidRPr="004B36F1" w:rsidRDefault="00347578" w:rsidP="00347578">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0183F3E6" w14:textId="77777777" w:rsidR="00347578" w:rsidRPr="00034178" w:rsidRDefault="00347578" w:rsidP="00347578">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3E307CD2" w14:textId="77777777" w:rsidR="00347578" w:rsidRPr="00C434B7" w:rsidRDefault="00347578" w:rsidP="00347578">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65315BF4" w14:textId="77777777" w:rsidR="00347578" w:rsidRPr="00C434B7" w:rsidRDefault="00347578" w:rsidP="00347578">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31A198E0" w14:textId="77777777" w:rsidR="00347578" w:rsidRPr="00C434B7" w:rsidRDefault="00347578" w:rsidP="00347578">
      <w:pPr>
        <w:rPr>
          <w:sz w:val="16"/>
        </w:rPr>
      </w:pPr>
      <w:r w:rsidRPr="00C434B7">
        <w:rPr>
          <w:sz w:val="16"/>
        </w:rPr>
        <w:t>How do we understand how this plays out in the Global South, both in terms of the colonial history but also post-colonial leaders and structures that continue to repress their peoples?</w:t>
      </w:r>
    </w:p>
    <w:p w14:paraId="1F729F2C" w14:textId="77777777" w:rsidR="00347578" w:rsidRPr="00C434B7" w:rsidRDefault="00347578" w:rsidP="00347578">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0B510DA4" w14:textId="77777777" w:rsidR="00347578" w:rsidRPr="00C434B7" w:rsidRDefault="00347578" w:rsidP="00347578">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3F84F7F6" w14:textId="77777777" w:rsidR="00347578" w:rsidRPr="00C434B7" w:rsidRDefault="00347578" w:rsidP="00347578">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6B2978B9" w14:textId="77777777" w:rsidR="00347578" w:rsidRPr="00382405" w:rsidRDefault="00347578" w:rsidP="00347578">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10941AD" w14:textId="77777777" w:rsidR="00347578" w:rsidRPr="00382405" w:rsidRDefault="00347578" w:rsidP="00347578">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4B29560D" w14:textId="77777777" w:rsidR="00347578" w:rsidRPr="00AF60DB" w:rsidRDefault="00347578" w:rsidP="00347578">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0BD70026" w14:textId="77777777" w:rsidR="00347578" w:rsidRPr="00AF60DB" w:rsidRDefault="00347578" w:rsidP="00347578">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522D79F6" w14:textId="77777777" w:rsidR="00347578" w:rsidRPr="008E7E4C" w:rsidRDefault="00347578" w:rsidP="00347578">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35ACA923" w14:textId="77777777" w:rsidR="00347578" w:rsidRPr="00AF60DB" w:rsidRDefault="00347578" w:rsidP="00347578">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3BE1643B" w14:textId="77777777" w:rsidR="00347578" w:rsidRPr="00AF60DB" w:rsidRDefault="00347578" w:rsidP="00347578">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50CEEDF8" w14:textId="77777777" w:rsidR="00347578" w:rsidRPr="004B36F1" w:rsidRDefault="00347578" w:rsidP="00347578">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2D8C2853" w14:textId="77777777" w:rsidR="00347578" w:rsidRPr="004B36F1" w:rsidRDefault="00347578" w:rsidP="00347578">
      <w:pPr>
        <w:rPr>
          <w:sz w:val="16"/>
        </w:rPr>
      </w:pPr>
      <w:r w:rsidRPr="004B36F1">
        <w:rPr>
          <w:sz w:val="16"/>
        </w:rPr>
        <w:t>What do you consider are some of the changing dynamics you see going forward related to coercive state power?</w:t>
      </w:r>
    </w:p>
    <w:p w14:paraId="74F3BAD6" w14:textId="77777777" w:rsidR="00347578" w:rsidRPr="004B36F1" w:rsidRDefault="00347578" w:rsidP="00347578">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55396E8" w14:textId="77777777" w:rsidR="00347578" w:rsidRPr="00E72D53" w:rsidRDefault="00347578" w:rsidP="00347578">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32D1232A" w14:textId="77777777" w:rsidR="00347578" w:rsidRPr="003A04E8" w:rsidRDefault="00347578" w:rsidP="00347578">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1C3ED6C8" w14:textId="77777777" w:rsidR="00347578" w:rsidRPr="003A04E8" w:rsidRDefault="00347578" w:rsidP="00347578">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31C265F0" w14:textId="77777777" w:rsidR="00347578" w:rsidRPr="003A04E8" w:rsidRDefault="00347578" w:rsidP="00347578">
      <w:pPr>
        <w:rPr>
          <w:sz w:val="16"/>
        </w:rPr>
      </w:pPr>
      <w:r w:rsidRPr="003A04E8">
        <w:rPr>
          <w:sz w:val="16"/>
        </w:rPr>
        <w:t>Olúfẹ́mi: I could not possibly agree more with what Achille said. If I could, I would shout it from an air horn everywhere in the world.</w:t>
      </w:r>
    </w:p>
    <w:p w14:paraId="09CD7345" w14:textId="77777777" w:rsidR="00347578" w:rsidRPr="003A04E8" w:rsidRDefault="00347578" w:rsidP="00347578">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29CBD1B2" w14:textId="77777777" w:rsidR="00347578" w:rsidRPr="003A04E8" w:rsidRDefault="00347578" w:rsidP="00347578">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0B3852EA" w14:textId="77777777" w:rsidR="00347578" w:rsidRPr="003A04E8" w:rsidRDefault="00347578" w:rsidP="00347578">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AD185CC" w14:textId="77777777" w:rsidR="00347578" w:rsidRPr="004B36F1" w:rsidRDefault="00347578" w:rsidP="00347578">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23068BB9" w14:textId="77777777" w:rsidR="00347578" w:rsidRPr="004B36F1" w:rsidRDefault="00347578" w:rsidP="00347578">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4D2AFCEA" w14:textId="77777777" w:rsidR="00347578" w:rsidRPr="004B36F1" w:rsidRDefault="00347578" w:rsidP="00347578">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05358C81" w14:textId="77777777" w:rsidR="00347578" w:rsidRPr="0073245A" w:rsidRDefault="00347578" w:rsidP="00347578">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725BEF20" w14:textId="77777777" w:rsidR="00347578" w:rsidRPr="004B36F1" w:rsidRDefault="00347578" w:rsidP="00347578">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4BF19CA7" w14:textId="77777777" w:rsidR="00347578" w:rsidRDefault="00347578" w:rsidP="00347578">
      <w:pPr>
        <w:pStyle w:val="Heading4"/>
      </w:pPr>
      <w:r>
        <w:t xml:space="preserve">Labor power’s </w:t>
      </w:r>
      <w:r w:rsidRPr="00E06F14">
        <w:rPr>
          <w:u w:val="single"/>
        </w:rPr>
        <w:t>key</w:t>
      </w:r>
      <w:r>
        <w:t xml:space="preserve"> to stopping ICE. </w:t>
      </w:r>
    </w:p>
    <w:p w14:paraId="0F13A097" w14:textId="77777777" w:rsidR="00347578" w:rsidRPr="00725C69" w:rsidRDefault="00347578" w:rsidP="00347578">
      <w:r w:rsidRPr="00547E3D">
        <w:rPr>
          <w:rStyle w:val="Style13ptBold"/>
        </w:rPr>
        <w:t xml:space="preserve">Uhlmann ’25 </w:t>
      </w:r>
      <w:r>
        <w:t>[Natascha and Sarah Lazare; July 08; Labor Notes; “</w:t>
      </w:r>
      <w:r w:rsidRPr="00725C69">
        <w:t>Fight for Immigrant Workers. Build the Union</w:t>
      </w:r>
      <w:r>
        <w:t xml:space="preserve">,” </w:t>
      </w:r>
      <w:r w:rsidRPr="00725C69">
        <w:t>https://labornotes.org/2025/07/fight-immigrant-workers-build-union</w:t>
      </w:r>
      <w:r>
        <w:t>]</w:t>
      </w:r>
    </w:p>
    <w:p w14:paraId="7F04863C" w14:textId="77777777" w:rsidR="00347578" w:rsidRPr="00E06F14" w:rsidRDefault="00347578" w:rsidP="00347578">
      <w:pPr>
        <w:rPr>
          <w:sz w:val="16"/>
        </w:rPr>
      </w:pPr>
      <w:r w:rsidRPr="00E06F14">
        <w:rPr>
          <w:u w:val="single"/>
        </w:rPr>
        <w:t>The demonstration was one of 37 taking place that day across the country to protest the June 6 Immigration and Customs Enforcement (</w:t>
      </w:r>
      <w:r w:rsidRPr="00E06F14">
        <w:rPr>
          <w:rStyle w:val="Emphasis"/>
          <w:highlight w:val="cyan"/>
        </w:rPr>
        <w:t>ICE</w:t>
      </w:r>
      <w:r w:rsidRPr="00E06F14">
        <w:rPr>
          <w:highlight w:val="cyan"/>
          <w:u w:val="single"/>
        </w:rPr>
        <w:t>) assault</w:t>
      </w:r>
      <w:r w:rsidRPr="00E06F14">
        <w:rPr>
          <w:u w:val="single"/>
        </w:rPr>
        <w:t xml:space="preserve"> and detention of </w:t>
      </w:r>
      <w:r w:rsidRPr="00E06F14">
        <w:rPr>
          <w:rStyle w:val="Emphasis"/>
          <w:highlight w:val="cyan"/>
        </w:rPr>
        <w:t>Huerta</w:t>
      </w:r>
      <w:r w:rsidRPr="00E06F14">
        <w:rPr>
          <w:u w:val="single"/>
        </w:rPr>
        <w:t xml:space="preserve">, the </w:t>
      </w:r>
      <w:r w:rsidRPr="00E06F14">
        <w:rPr>
          <w:rStyle w:val="Emphasis"/>
          <w:highlight w:val="cyan"/>
        </w:rPr>
        <w:t>president of SEIU</w:t>
      </w:r>
      <w:r w:rsidRPr="00E06F14">
        <w:rPr>
          <w:u w:val="single"/>
        </w:rPr>
        <w:t xml:space="preserve"> California and SEIU-United Service Workers West</w:t>
      </w:r>
      <w:r w:rsidRPr="00E06F14">
        <w:rPr>
          <w:sz w:val="16"/>
        </w:rPr>
        <w:t xml:space="preserve">. </w:t>
      </w:r>
      <w:r w:rsidRPr="00E06F14">
        <w:rPr>
          <w:u w:val="single"/>
        </w:rPr>
        <w:t xml:space="preserve">Huerta had </w:t>
      </w:r>
      <w:r w:rsidRPr="00E06F14">
        <w:rPr>
          <w:rStyle w:val="Emphasis"/>
        </w:rPr>
        <w:t>shown up</w:t>
      </w:r>
      <w:r w:rsidRPr="00E06F14">
        <w:rPr>
          <w:u w:val="single"/>
        </w:rPr>
        <w:t xml:space="preserve"> to </w:t>
      </w:r>
      <w:r w:rsidRPr="00E06F14">
        <w:rPr>
          <w:rStyle w:val="Emphasis"/>
        </w:rPr>
        <w:t>defend members of his Los Angeles community from federal raids</w:t>
      </w:r>
      <w:r w:rsidRPr="00E06F14">
        <w:rPr>
          <w:sz w:val="16"/>
        </w:rPr>
        <w:t xml:space="preserve">. </w:t>
      </w:r>
      <w:r w:rsidRPr="00E06F14">
        <w:rPr>
          <w:u w:val="single"/>
        </w:rPr>
        <w:t xml:space="preserve">Images of the </w:t>
      </w:r>
      <w:r w:rsidRPr="00E06F14">
        <w:rPr>
          <w:rStyle w:val="Emphasis"/>
        </w:rPr>
        <w:t>long-time labor leader</w:t>
      </w:r>
      <w:r w:rsidRPr="00E06F14">
        <w:rPr>
          <w:sz w:val="16"/>
        </w:rPr>
        <w:t xml:space="preserve"> </w:t>
      </w:r>
      <w:r w:rsidRPr="00E06F14">
        <w:rPr>
          <w:u w:val="single"/>
        </w:rPr>
        <w:t xml:space="preserve">with his head pressed to a curb by ICE agents </w:t>
      </w:r>
      <w:r w:rsidRPr="00E06F14">
        <w:rPr>
          <w:highlight w:val="cyan"/>
          <w:u w:val="single"/>
        </w:rPr>
        <w:t>touched off</w:t>
      </w:r>
      <w:r w:rsidRPr="00E06F14">
        <w:rPr>
          <w:u w:val="single"/>
        </w:rPr>
        <w:t xml:space="preserve"> </w:t>
      </w:r>
      <w:r w:rsidRPr="00E06F14">
        <w:rPr>
          <w:rStyle w:val="Emphasis"/>
          <w:highlight w:val="cyan"/>
        </w:rPr>
        <w:t>anger</w:t>
      </w:r>
      <w:r w:rsidRPr="00E06F14">
        <w:rPr>
          <w:highlight w:val="cyan"/>
          <w:u w:val="single"/>
        </w:rPr>
        <w:t xml:space="preserve">—and </w:t>
      </w:r>
      <w:r w:rsidRPr="00E06F14">
        <w:rPr>
          <w:rStyle w:val="Emphasis"/>
          <w:highlight w:val="cyan"/>
        </w:rPr>
        <w:t>mobilization</w:t>
      </w:r>
      <w:r w:rsidRPr="00E06F14">
        <w:rPr>
          <w:sz w:val="16"/>
        </w:rPr>
        <w:t>. Huerta was released after three days and hit with charges of felony conspiracy.</w:t>
      </w:r>
    </w:p>
    <w:p w14:paraId="6B9EB3A4" w14:textId="77777777" w:rsidR="00347578" w:rsidRPr="00E06F14" w:rsidRDefault="00347578" w:rsidP="00347578">
      <w:pPr>
        <w:rPr>
          <w:sz w:val="16"/>
        </w:rPr>
      </w:pPr>
      <w:r w:rsidRPr="00E06F14">
        <w:rPr>
          <w:u w:val="single"/>
        </w:rPr>
        <w:t xml:space="preserve">Facing an </w:t>
      </w:r>
      <w:r w:rsidRPr="00E06F14">
        <w:rPr>
          <w:rStyle w:val="Emphasis"/>
        </w:rPr>
        <w:t>emboldened Trump administration</w:t>
      </w:r>
      <w:r w:rsidRPr="00E06F14">
        <w:rPr>
          <w:u w:val="single"/>
        </w:rPr>
        <w:t xml:space="preserve">, </w:t>
      </w:r>
      <w:r w:rsidRPr="00E06F14">
        <w:rPr>
          <w:rStyle w:val="Emphasis"/>
          <w:highlight w:val="cyan"/>
        </w:rPr>
        <w:t>union</w:t>
      </w:r>
      <w:r w:rsidRPr="00E06F14">
        <w:rPr>
          <w:rStyle w:val="Emphasis"/>
        </w:rPr>
        <w:t xml:space="preserve"> members</w:t>
      </w:r>
      <w:r w:rsidRPr="00E06F14">
        <w:rPr>
          <w:u w:val="single"/>
        </w:rPr>
        <w:t xml:space="preserve"> </w:t>
      </w:r>
      <w:r w:rsidRPr="00E06F14">
        <w:rPr>
          <w:highlight w:val="cyan"/>
          <w:u w:val="single"/>
        </w:rPr>
        <w:t>across</w:t>
      </w:r>
      <w:r w:rsidRPr="00E06F14">
        <w:rPr>
          <w:u w:val="single"/>
        </w:rPr>
        <w:t xml:space="preserve"> the </w:t>
      </w:r>
      <w:r w:rsidRPr="00E06F14">
        <w:rPr>
          <w:highlight w:val="cyan"/>
          <w:u w:val="single"/>
        </w:rPr>
        <w:t>country</w:t>
      </w:r>
      <w:r w:rsidRPr="00E06F14">
        <w:rPr>
          <w:u w:val="single"/>
        </w:rPr>
        <w:t xml:space="preserve"> are in an </w:t>
      </w:r>
      <w:r w:rsidRPr="00E06F14">
        <w:rPr>
          <w:highlight w:val="cyan"/>
          <w:u w:val="single"/>
        </w:rPr>
        <w:t>intensify</w:t>
      </w:r>
      <w:r w:rsidRPr="00E06F14">
        <w:rPr>
          <w:u w:val="single"/>
        </w:rPr>
        <w:t xml:space="preserve">ing </w:t>
      </w:r>
      <w:r w:rsidRPr="00E06F14">
        <w:rPr>
          <w:highlight w:val="cyan"/>
          <w:u w:val="single"/>
        </w:rPr>
        <w:t>battle to keep</w:t>
      </w:r>
      <w:r w:rsidRPr="00E06F14">
        <w:rPr>
          <w:u w:val="single"/>
        </w:rPr>
        <w:t xml:space="preserve"> their members—and </w:t>
      </w:r>
      <w:r w:rsidRPr="00E06F14">
        <w:rPr>
          <w:highlight w:val="cyan"/>
          <w:u w:val="single"/>
        </w:rPr>
        <w:t>all</w:t>
      </w:r>
      <w:r w:rsidRPr="00E06F14">
        <w:rPr>
          <w:u w:val="single"/>
        </w:rPr>
        <w:t xml:space="preserve"> workers</w:t>
      </w:r>
      <w:r w:rsidRPr="00E06F14">
        <w:rPr>
          <w:sz w:val="16"/>
        </w:rPr>
        <w:t xml:space="preserve">, </w:t>
      </w:r>
      <w:r w:rsidRPr="00E06F14">
        <w:rPr>
          <w:u w:val="single"/>
        </w:rPr>
        <w:t xml:space="preserve">whether or not they are in unions—free and </w:t>
      </w:r>
      <w:r w:rsidRPr="00E06F14">
        <w:rPr>
          <w:highlight w:val="cyan"/>
          <w:u w:val="single"/>
        </w:rPr>
        <w:t>safe from</w:t>
      </w:r>
      <w:r w:rsidRPr="00E06F14">
        <w:rPr>
          <w:u w:val="single"/>
        </w:rPr>
        <w:t xml:space="preserve"> </w:t>
      </w:r>
      <w:r w:rsidRPr="00E06F14">
        <w:rPr>
          <w:rStyle w:val="Emphasis"/>
        </w:rPr>
        <w:t xml:space="preserve">federal </w:t>
      </w:r>
      <w:r w:rsidRPr="00E06F14">
        <w:rPr>
          <w:rStyle w:val="Emphasis"/>
          <w:highlight w:val="cyan"/>
        </w:rPr>
        <w:t>immigration authorities</w:t>
      </w:r>
      <w:r w:rsidRPr="00E06F14">
        <w:rPr>
          <w:sz w:val="16"/>
          <w:highlight w:val="cyan"/>
        </w:rPr>
        <w:t xml:space="preserve">. </w:t>
      </w:r>
      <w:r w:rsidRPr="00E06F14">
        <w:rPr>
          <w:highlight w:val="cyan"/>
          <w:u w:val="single"/>
        </w:rPr>
        <w:t>They</w:t>
      </w:r>
      <w:r w:rsidRPr="00E06F14">
        <w:rPr>
          <w:u w:val="single"/>
        </w:rPr>
        <w:t xml:space="preserve"> are holding emergency rallies, </w:t>
      </w:r>
      <w:r w:rsidRPr="00E06F14">
        <w:rPr>
          <w:highlight w:val="cyan"/>
          <w:u w:val="single"/>
        </w:rPr>
        <w:t>organiz</w:t>
      </w:r>
      <w:r w:rsidRPr="00E06F14">
        <w:rPr>
          <w:u w:val="single"/>
        </w:rPr>
        <w:t xml:space="preserve">ing in their </w:t>
      </w:r>
      <w:r w:rsidRPr="00E06F14">
        <w:rPr>
          <w:highlight w:val="cyan"/>
          <w:u w:val="single"/>
        </w:rPr>
        <w:t>workplaces, knock</w:t>
      </w:r>
      <w:r w:rsidRPr="00E06F14">
        <w:rPr>
          <w:u w:val="single"/>
        </w:rPr>
        <w:t xml:space="preserve">ing </w:t>
      </w:r>
      <w:r w:rsidRPr="00E06F14">
        <w:rPr>
          <w:highlight w:val="cyan"/>
          <w:u w:val="single"/>
        </w:rPr>
        <w:t>doors in</w:t>
      </w:r>
      <w:r w:rsidRPr="00E06F14">
        <w:rPr>
          <w:u w:val="single"/>
        </w:rPr>
        <w:t xml:space="preserve"> their </w:t>
      </w:r>
      <w:r w:rsidRPr="00E06F14">
        <w:rPr>
          <w:highlight w:val="cyan"/>
          <w:u w:val="single"/>
        </w:rPr>
        <w:t xml:space="preserve">communities, using </w:t>
      </w:r>
      <w:r w:rsidRPr="00E06F14">
        <w:rPr>
          <w:rStyle w:val="Emphasis"/>
          <w:highlight w:val="cyan"/>
        </w:rPr>
        <w:t>contracts to defend</w:t>
      </w:r>
      <w:r w:rsidRPr="00E06F14">
        <w:rPr>
          <w:rStyle w:val="Emphasis"/>
        </w:rPr>
        <w:t xml:space="preserve"> members</w:t>
      </w:r>
      <w:r w:rsidRPr="00E06F14">
        <w:rPr>
          <w:u w:val="single"/>
        </w:rPr>
        <w:t xml:space="preserve">, and </w:t>
      </w:r>
      <w:r w:rsidRPr="00E06F14">
        <w:rPr>
          <w:rStyle w:val="Emphasis"/>
          <w:highlight w:val="cyan"/>
        </w:rPr>
        <w:t>building coalitions</w:t>
      </w:r>
      <w:r w:rsidRPr="00E06F14">
        <w:rPr>
          <w:highlight w:val="cyan"/>
          <w:u w:val="single"/>
        </w:rPr>
        <w:t xml:space="preserve"> that</w:t>
      </w:r>
      <w:r w:rsidRPr="00E06F14">
        <w:rPr>
          <w:u w:val="single"/>
        </w:rPr>
        <w:t xml:space="preserve"> can </w:t>
      </w:r>
      <w:r w:rsidRPr="00E06F14">
        <w:rPr>
          <w:rStyle w:val="Emphasis"/>
          <w:highlight w:val="cyan"/>
        </w:rPr>
        <w:t>respond rapidly</w:t>
      </w:r>
      <w:r w:rsidRPr="00E06F14">
        <w:rPr>
          <w:u w:val="single"/>
        </w:rPr>
        <w:t xml:space="preserve"> to </w:t>
      </w:r>
      <w:r w:rsidRPr="00E06F14">
        <w:rPr>
          <w:rStyle w:val="Emphasis"/>
        </w:rPr>
        <w:t>detentions</w:t>
      </w:r>
      <w:r w:rsidRPr="00E06F14">
        <w:rPr>
          <w:u w:val="single"/>
        </w:rPr>
        <w:t xml:space="preserve"> and </w:t>
      </w:r>
      <w:r w:rsidRPr="00E06F14">
        <w:rPr>
          <w:rStyle w:val="Emphasis"/>
        </w:rPr>
        <w:t>raids</w:t>
      </w:r>
      <w:r w:rsidRPr="00E06F14">
        <w:rPr>
          <w:sz w:val="16"/>
        </w:rPr>
        <w:t>.</w:t>
      </w:r>
    </w:p>
    <w:p w14:paraId="425E808E" w14:textId="77777777" w:rsidR="00347578" w:rsidRPr="00E06F14" w:rsidRDefault="00347578" w:rsidP="00347578">
      <w:pPr>
        <w:rPr>
          <w:sz w:val="16"/>
        </w:rPr>
      </w:pPr>
      <w:r w:rsidRPr="00E06F14">
        <w:rPr>
          <w:sz w:val="16"/>
        </w:rPr>
        <w:t>While unions cannot guarantee workers’ safety, many are mobilizing to protect them against an administration that is increasingly targeting workplaces and labor leaders themselves.</w:t>
      </w:r>
    </w:p>
    <w:p w14:paraId="3E76A9AB" w14:textId="77777777" w:rsidR="00347578" w:rsidRPr="00E06F14" w:rsidRDefault="00347578" w:rsidP="00347578">
      <w:pPr>
        <w:rPr>
          <w:u w:val="single"/>
        </w:rPr>
      </w:pPr>
      <w:r w:rsidRPr="00E06F14">
        <w:rPr>
          <w:sz w:val="16"/>
        </w:rPr>
        <w:t xml:space="preserve">“We’re on the line, we’re targets,” Minnesota AFL-CIO President Bernie Burnham said about labor leaders and organizers. It was June 9, and she was addressing a rally on the steps of the Minnesota State Capitol in St. Paul. “They’ll come after anybody if you disagree with them. I think it’s just a matter of time. Watch where you’re at. </w:t>
      </w:r>
      <w:r w:rsidRPr="00E06F14">
        <w:rPr>
          <w:u w:val="single"/>
        </w:rPr>
        <w:t>You’re stronger in numbers than you are on your own.”</w:t>
      </w:r>
    </w:p>
    <w:p w14:paraId="6957D60B" w14:textId="77777777" w:rsidR="00347578" w:rsidRPr="00E06F14" w:rsidRDefault="00347578" w:rsidP="00347578">
      <w:pPr>
        <w:rPr>
          <w:sz w:val="16"/>
        </w:rPr>
      </w:pPr>
      <w:r w:rsidRPr="00E06F14">
        <w:rPr>
          <w:sz w:val="16"/>
        </w:rPr>
        <w:t>David Huerta is not the only unionist who has been targeted by ICE. At least three other people affiliated with SEIU were also recently detained, though have since been freed: Lewelyn Dixon, a member of SEIU 925; Rümeysa Öztürk, a member of SEIU Local 509; and Cliona Ward, a member of SEIU 2015. Alfredo “Lelo” Juarez Zeferino, a farmworker and leader in the militant union Familias Unidas por la Justicia, is still in detention, as is Kilmar Abrego Garcia, a member of SMART Local 100, and Maximo Londonio, a member of Machinists (IAM) Local Lodge 695.</w:t>
      </w:r>
    </w:p>
    <w:p w14:paraId="69BB446D" w14:textId="77777777" w:rsidR="00347578" w:rsidRPr="00E06F14" w:rsidRDefault="00347578" w:rsidP="00347578">
      <w:pPr>
        <w:rPr>
          <w:u w:val="single"/>
        </w:rPr>
      </w:pPr>
      <w:r w:rsidRPr="00E06F14">
        <w:rPr>
          <w:u w:val="single"/>
        </w:rPr>
        <w:t xml:space="preserve">The </w:t>
      </w:r>
      <w:r w:rsidRPr="00E06F14">
        <w:rPr>
          <w:rStyle w:val="Emphasis"/>
        </w:rPr>
        <w:t>vast majority</w:t>
      </w:r>
      <w:r w:rsidRPr="00E06F14">
        <w:rPr>
          <w:u w:val="single"/>
        </w:rPr>
        <w:t xml:space="preserve"> of workers targeted by </w:t>
      </w:r>
      <w:r w:rsidRPr="00E06F14">
        <w:rPr>
          <w:rStyle w:val="Emphasis"/>
        </w:rPr>
        <w:t>ICE</w:t>
      </w:r>
      <w:r w:rsidRPr="00E06F14">
        <w:rPr>
          <w:u w:val="single"/>
        </w:rPr>
        <w:t xml:space="preserve"> have no union. They are day laborers, textile workers, and caregivers, or work in other parts of the informal economy.</w:t>
      </w:r>
    </w:p>
    <w:p w14:paraId="503D0108" w14:textId="77777777" w:rsidR="00347578" w:rsidRPr="00E06F14" w:rsidRDefault="00347578" w:rsidP="00347578">
      <w:pPr>
        <w:rPr>
          <w:sz w:val="16"/>
        </w:rPr>
      </w:pPr>
      <w:r w:rsidRPr="00E06F14">
        <w:rPr>
          <w:highlight w:val="cyan"/>
          <w:u w:val="single"/>
        </w:rPr>
        <w:t>But</w:t>
      </w:r>
      <w:r w:rsidRPr="00E06F14">
        <w:rPr>
          <w:u w:val="single"/>
        </w:rPr>
        <w:t xml:space="preserve"> some </w:t>
      </w:r>
      <w:r w:rsidRPr="00E06F14">
        <w:rPr>
          <w:highlight w:val="cyan"/>
          <w:u w:val="single"/>
        </w:rPr>
        <w:t xml:space="preserve">unions are </w:t>
      </w:r>
      <w:r w:rsidRPr="00E06F14">
        <w:rPr>
          <w:rStyle w:val="Emphasis"/>
          <w:highlight w:val="cyan"/>
        </w:rPr>
        <w:t>mobilizing to defend</w:t>
      </w:r>
      <w:r w:rsidRPr="00E06F14">
        <w:rPr>
          <w:highlight w:val="cyan"/>
          <w:u w:val="single"/>
        </w:rPr>
        <w:t xml:space="preserve"> not only their</w:t>
      </w:r>
      <w:r w:rsidRPr="00E06F14">
        <w:rPr>
          <w:u w:val="single"/>
        </w:rPr>
        <w:t xml:space="preserve"> own </w:t>
      </w:r>
      <w:r w:rsidRPr="00E06F14">
        <w:rPr>
          <w:highlight w:val="cyan"/>
          <w:u w:val="single"/>
        </w:rPr>
        <w:t>members, but non-union</w:t>
      </w:r>
      <w:r w:rsidRPr="00E06F14">
        <w:rPr>
          <w:u w:val="single"/>
        </w:rPr>
        <w:t xml:space="preserve"> workers and </w:t>
      </w:r>
      <w:r w:rsidRPr="00E06F14">
        <w:rPr>
          <w:highlight w:val="cyan"/>
          <w:u w:val="single"/>
        </w:rPr>
        <w:t>communities</w:t>
      </w:r>
      <w:r w:rsidRPr="00E06F14">
        <w:rPr>
          <w:u w:val="single"/>
        </w:rPr>
        <w:t xml:space="preserve"> that are </w:t>
      </w:r>
      <w:r w:rsidRPr="00E06F14">
        <w:rPr>
          <w:highlight w:val="cyan"/>
          <w:u w:val="single"/>
        </w:rPr>
        <w:t>under attack</w:t>
      </w:r>
      <w:r w:rsidRPr="00E06F14">
        <w:rPr>
          <w:sz w:val="16"/>
        </w:rPr>
        <w:t>. SEIU, for example, is calling for an end to “the brutal ICE raids terrorizing our neighborhoods and tearing families apart.” This points to the underlying reality: Whether the Trump administration is targeting labor leaders or workers who are perceived to be powerless and unable to fight back, their attacks intimidate workers and undermine their fights for better wages and conditions.</w:t>
      </w:r>
    </w:p>
    <w:p w14:paraId="4F5D7E46" w14:textId="77777777" w:rsidR="00347578" w:rsidRPr="00E06F14" w:rsidRDefault="00347578" w:rsidP="00347578">
      <w:pPr>
        <w:rPr>
          <w:sz w:val="16"/>
        </w:rPr>
      </w:pPr>
      <w:r w:rsidRPr="00E06F14">
        <w:rPr>
          <w:sz w:val="16"/>
        </w:rPr>
        <w:t>At events across the country, union leaders and members have emphasized that detaining workers—whether or not they are union members—is unjust. But the Trump administration’s targeting of organized labor might reveal something about how it is trying to consolidate power.</w:t>
      </w:r>
    </w:p>
    <w:p w14:paraId="50C2329F" w14:textId="77777777" w:rsidR="00347578" w:rsidRPr="00E06F14" w:rsidRDefault="00347578" w:rsidP="00347578">
      <w:pPr>
        <w:rPr>
          <w:sz w:val="16"/>
        </w:rPr>
      </w:pPr>
      <w:r w:rsidRPr="00E06F14">
        <w:rPr>
          <w:sz w:val="16"/>
        </w:rPr>
        <w:t>“</w:t>
      </w:r>
      <w:r w:rsidRPr="00E06F14">
        <w:rPr>
          <w:highlight w:val="cyan"/>
          <w:u w:val="single"/>
        </w:rPr>
        <w:t xml:space="preserve">It’s </w:t>
      </w:r>
      <w:r w:rsidRPr="00E06F14">
        <w:rPr>
          <w:rStyle w:val="Emphasis"/>
          <w:highlight w:val="cyan"/>
        </w:rPr>
        <w:t>not a surprise</w:t>
      </w:r>
      <w:r w:rsidRPr="00E06F14">
        <w:rPr>
          <w:u w:val="single"/>
        </w:rPr>
        <w:t xml:space="preserve"> to me that a </w:t>
      </w:r>
      <w:r w:rsidRPr="00E06F14">
        <w:rPr>
          <w:rStyle w:val="Emphasis"/>
          <w:highlight w:val="cyan"/>
        </w:rPr>
        <w:t>fascist government</w:t>
      </w:r>
      <w:r w:rsidRPr="00E06F14">
        <w:rPr>
          <w:highlight w:val="cyan"/>
          <w:u w:val="single"/>
        </w:rPr>
        <w:t xml:space="preserve"> starts</w:t>
      </w:r>
      <w:r w:rsidRPr="00E06F14">
        <w:rPr>
          <w:u w:val="single"/>
        </w:rPr>
        <w:t xml:space="preserve"> their </w:t>
      </w:r>
      <w:r w:rsidRPr="00E06F14">
        <w:rPr>
          <w:highlight w:val="cyan"/>
          <w:u w:val="single"/>
        </w:rPr>
        <w:t>crackdown</w:t>
      </w:r>
      <w:r w:rsidRPr="00E06F14">
        <w:rPr>
          <w:u w:val="single"/>
        </w:rPr>
        <w:t xml:space="preserve"> by </w:t>
      </w:r>
      <w:r w:rsidRPr="00E06F14">
        <w:rPr>
          <w:highlight w:val="cyan"/>
          <w:u w:val="single"/>
        </w:rPr>
        <w:t>going</w:t>
      </w:r>
      <w:r w:rsidRPr="00E06F14">
        <w:rPr>
          <w:u w:val="single"/>
        </w:rPr>
        <w:t xml:space="preserve"> </w:t>
      </w:r>
      <w:r w:rsidRPr="00E06F14">
        <w:rPr>
          <w:highlight w:val="cyan"/>
          <w:u w:val="single"/>
        </w:rPr>
        <w:t>after labor</w:t>
      </w:r>
      <w:r w:rsidRPr="00E06F14">
        <w:rPr>
          <w:u w:val="single"/>
        </w:rPr>
        <w:t xml:space="preserve"> first, </w:t>
      </w:r>
      <w:r w:rsidRPr="00E06F14">
        <w:rPr>
          <w:highlight w:val="cyan"/>
          <w:u w:val="single"/>
        </w:rPr>
        <w:t>undocumented workers</w:t>
      </w:r>
      <w:r w:rsidRPr="00E06F14">
        <w:rPr>
          <w:u w:val="single"/>
        </w:rPr>
        <w:t>, and going into work sites</w:t>
      </w:r>
      <w:r w:rsidRPr="00E06F14">
        <w:rPr>
          <w:sz w:val="16"/>
        </w:rPr>
        <w:t>,” Sheigh Freeberg, secretary-treasurer of UNITE HERE 17 told the crowd in St. Paul. Freeberg’s union represents hospitality and food service workers in Minnesota. “</w:t>
      </w:r>
      <w:r w:rsidRPr="00E06F14">
        <w:rPr>
          <w:highlight w:val="cyan"/>
          <w:u w:val="single"/>
        </w:rPr>
        <w:t>They know</w:t>
      </w:r>
      <w:r w:rsidRPr="00E06F14">
        <w:rPr>
          <w:u w:val="single"/>
        </w:rPr>
        <w:t xml:space="preserve"> the </w:t>
      </w:r>
      <w:r w:rsidRPr="00E06F14">
        <w:rPr>
          <w:rStyle w:val="Emphasis"/>
          <w:highlight w:val="cyan"/>
        </w:rPr>
        <w:t>real power</w:t>
      </w:r>
      <w:r w:rsidRPr="00E06F14">
        <w:rPr>
          <w:u w:val="single"/>
        </w:rPr>
        <w:t xml:space="preserve"> in this country </w:t>
      </w:r>
      <w:r w:rsidRPr="00E06F14">
        <w:rPr>
          <w:highlight w:val="cyan"/>
          <w:u w:val="single"/>
        </w:rPr>
        <w:t xml:space="preserve">is </w:t>
      </w:r>
      <w:r w:rsidRPr="00E06F14">
        <w:rPr>
          <w:rStyle w:val="Emphasis"/>
          <w:highlight w:val="cyan"/>
        </w:rPr>
        <w:t>labor</w:t>
      </w:r>
      <w:r w:rsidRPr="00E06F14">
        <w:rPr>
          <w:u w:val="single"/>
        </w:rPr>
        <w:t xml:space="preserve">, and </w:t>
      </w:r>
      <w:r w:rsidRPr="00E06F14">
        <w:rPr>
          <w:rStyle w:val="Emphasis"/>
          <w:highlight w:val="cyan"/>
        </w:rPr>
        <w:t>they’re afraid</w:t>
      </w:r>
      <w:r w:rsidRPr="00E06F14">
        <w:rPr>
          <w:rStyle w:val="Emphasis"/>
        </w:rPr>
        <w:t xml:space="preserve"> of us</w:t>
      </w:r>
      <w:r w:rsidRPr="00E06F14">
        <w:rPr>
          <w:sz w:val="16"/>
        </w:rPr>
        <w:t>.”</w:t>
      </w:r>
    </w:p>
    <w:p w14:paraId="451CECE1" w14:textId="77777777" w:rsidR="00347578" w:rsidRPr="00E90DC6" w:rsidRDefault="00347578" w:rsidP="00347578"/>
    <w:p w14:paraId="01B85BE5" w14:textId="77777777" w:rsidR="00347578" w:rsidRPr="00871099" w:rsidRDefault="00347578" w:rsidP="00347578"/>
    <w:p w14:paraId="66822092" w14:textId="008FBF83" w:rsidR="002B4760" w:rsidRDefault="002B4760" w:rsidP="002B4760">
      <w:pPr>
        <w:pStyle w:val="Heading2"/>
      </w:pPr>
      <w:r>
        <w:t>Case</w:t>
      </w:r>
    </w:p>
    <w:p w14:paraId="10FE5668" w14:textId="035088E1" w:rsidR="002B4760" w:rsidRDefault="002B4760" w:rsidP="002B4760">
      <w:pPr>
        <w:pStyle w:val="Heading3"/>
      </w:pPr>
      <w:r>
        <w:t>Case---1NC</w:t>
      </w:r>
    </w:p>
    <w:p w14:paraId="3D570E0B" w14:textId="77777777" w:rsidR="002B4760" w:rsidRPr="00037937" w:rsidRDefault="002B4760" w:rsidP="002B4760">
      <w:pPr>
        <w:pStyle w:val="Heading4"/>
      </w:pPr>
      <w:r w:rsidRPr="00037937">
        <w:t xml:space="preserve">1. Vote NEG on </w:t>
      </w:r>
      <w:r w:rsidRPr="00B12777">
        <w:rPr>
          <w:u w:val="single"/>
        </w:rPr>
        <w:t>presumption</w:t>
      </w:r>
      <w:r w:rsidRPr="00037937">
        <w:t>:</w:t>
      </w:r>
    </w:p>
    <w:p w14:paraId="4FC291A3" w14:textId="77777777" w:rsidR="002B4760" w:rsidRPr="00037937" w:rsidRDefault="002B4760" w:rsidP="002B4760">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765A0BA7" w14:textId="4EE6DE30" w:rsidR="002B4760" w:rsidRPr="00347578" w:rsidRDefault="002B4760" w:rsidP="002B4760">
      <w:pPr>
        <w:pStyle w:val="Heading4"/>
      </w:pPr>
      <w:r>
        <w:t xml:space="preserve">B. </w:t>
      </w:r>
      <w:r w:rsidRPr="00B12777">
        <w:rPr>
          <w:u w:val="single"/>
        </w:rPr>
        <w:t>NEGATION TURNS</w:t>
      </w:r>
      <w:r>
        <w:t xml:space="preserve">---debates are </w:t>
      </w:r>
      <w:r>
        <w:rPr>
          <w:u w:val="single"/>
        </w:rPr>
        <w:t>insular</w:t>
      </w:r>
      <w:r w:rsidR="00347578">
        <w:t xml:space="preserve">. Negation reinforces </w:t>
      </w:r>
      <w:r w:rsidR="00347578">
        <w:rPr>
          <w:u w:val="single"/>
        </w:rPr>
        <w:t>factions</w:t>
      </w:r>
      <w:r w:rsidR="00347578">
        <w:t>.</w:t>
      </w:r>
    </w:p>
    <w:p w14:paraId="777E0604" w14:textId="77777777" w:rsidR="002B4760" w:rsidRPr="00B12777" w:rsidRDefault="002B4760" w:rsidP="002B4760">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38B9CD80" w14:textId="77777777" w:rsidR="002B4760" w:rsidRPr="00B12777" w:rsidRDefault="002B4760" w:rsidP="002B4760">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B0D7FB1" w14:textId="77777777" w:rsidR="002B4760" w:rsidRDefault="002B4760" w:rsidP="002B4760">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5B53A6E1" w14:textId="77777777" w:rsidR="002B4760" w:rsidRDefault="002B4760" w:rsidP="002B4760">
      <w:pPr>
        <w:pStyle w:val="Heading4"/>
      </w:pPr>
      <w:r>
        <w:t xml:space="preserve">Racial capitalism is </w:t>
      </w:r>
      <w:r>
        <w:rPr>
          <w:u w:val="single"/>
        </w:rPr>
        <w:t>ahistorical</w:t>
      </w:r>
      <w:r>
        <w:t xml:space="preserve"> and has </w:t>
      </w:r>
      <w:r>
        <w:rPr>
          <w:u w:val="single"/>
        </w:rPr>
        <w:t>zero</w:t>
      </w:r>
      <w:r>
        <w:t xml:space="preserve"> explanatory power.</w:t>
      </w:r>
    </w:p>
    <w:p w14:paraId="3335E0C7" w14:textId="77777777" w:rsidR="002B4760" w:rsidRPr="00B84FCC" w:rsidRDefault="002B4760" w:rsidP="002B4760">
      <w:r w:rsidRPr="00B84FCC">
        <w:rPr>
          <w:rStyle w:val="Style13ptBold"/>
        </w:rPr>
        <w:t>Johnson ’25</w:t>
      </w:r>
      <w:r>
        <w:t xml:space="preserve"> [Cedric; January 29; Professor of Black studies and political science from the University of Illinois-Chicago, Ph.D. in government and politics from the University of Maryland-College Park; Nonsite, "The Wrong Durée: The Politics of Cedric J. Robinson’s Racial Capitalism,” nonsite.org/the-wrong-duree-the-politics-of-cedric-j-robinsons-racial-capitalism]</w:t>
      </w:r>
    </w:p>
    <w:p w14:paraId="34FD005F" w14:textId="77777777" w:rsidR="002B4760" w:rsidRPr="00645131" w:rsidRDefault="002B4760" w:rsidP="002B4760">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6903FA53" w14:textId="77777777" w:rsidR="002B4760" w:rsidRPr="00645131" w:rsidRDefault="002B4760" w:rsidP="002B4760">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58A73CBC" w14:textId="77777777" w:rsidR="002B4760" w:rsidRPr="00645131" w:rsidRDefault="002B4760" w:rsidP="002B4760">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22D1D86F" w14:textId="77777777" w:rsidR="002B4760" w:rsidRPr="00645131" w:rsidRDefault="002B4760" w:rsidP="002B4760">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768CF85" w14:textId="77777777" w:rsidR="002B4760" w:rsidRPr="00645131" w:rsidRDefault="002B4760" w:rsidP="002B4760">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3AEE202C" w14:textId="77777777" w:rsidR="002B4760" w:rsidRPr="00645131" w:rsidRDefault="002B4760" w:rsidP="002B4760">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5C54FF51" w14:textId="77777777" w:rsidR="002B4760" w:rsidRPr="00645131" w:rsidRDefault="002B4760" w:rsidP="002B4760">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3D39D45" w14:textId="77777777" w:rsidR="002B4760" w:rsidRDefault="002B4760" w:rsidP="002B4760">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2845278D" w14:textId="77777777" w:rsidR="002B4760" w:rsidRDefault="002B4760" w:rsidP="002B4760">
      <w:pPr>
        <w:rPr>
          <w:sz w:val="16"/>
        </w:rPr>
      </w:pPr>
    </w:p>
    <w:p w14:paraId="7C4AF943" w14:textId="77777777" w:rsidR="002B4760" w:rsidRPr="0097367D" w:rsidRDefault="002B4760" w:rsidP="002B4760">
      <w:pPr>
        <w:pStyle w:val="Heading4"/>
      </w:pPr>
      <w:bookmarkStart w:id="0" w:name="_Hlk193369282"/>
      <w:r>
        <w:t xml:space="preserve">Structuralism’s not </w:t>
      </w:r>
      <w:r>
        <w:rPr>
          <w:u w:val="single"/>
        </w:rPr>
        <w:t>determinative</w:t>
      </w:r>
      <w:r>
        <w:t xml:space="preserve">—progress is </w:t>
      </w:r>
      <w:r>
        <w:rPr>
          <w:u w:val="single"/>
        </w:rPr>
        <w:t>possible</w:t>
      </w:r>
      <w:r>
        <w:t>.</w:t>
      </w:r>
    </w:p>
    <w:p w14:paraId="63496970" w14:textId="77777777" w:rsidR="002B4760" w:rsidRDefault="002B4760" w:rsidP="002B4760">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25ECF52" w14:textId="77777777" w:rsidR="002B4760" w:rsidRPr="006F5358" w:rsidRDefault="002B4760" w:rsidP="002B4760">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A444A43" w14:textId="77777777" w:rsidR="002B4760" w:rsidRPr="006F5358" w:rsidRDefault="002B4760" w:rsidP="002B4760">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08E1E581" w14:textId="77777777" w:rsidR="002B4760" w:rsidRPr="006F5358" w:rsidRDefault="002B4760" w:rsidP="002B4760">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5D2E2E53" w14:textId="77777777" w:rsidR="002B4760" w:rsidRPr="006F5358" w:rsidRDefault="002B4760" w:rsidP="002B4760">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FB4034A" w14:textId="77777777" w:rsidR="002B4760" w:rsidRPr="006F5358" w:rsidRDefault="002B4760" w:rsidP="002B4760">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47EEFF41" w14:textId="77777777" w:rsidR="002B4760" w:rsidRPr="006F5358" w:rsidRDefault="002B4760" w:rsidP="002B4760">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36C3447E" w14:textId="77777777" w:rsidR="002B4760" w:rsidRPr="006F5358" w:rsidRDefault="002B4760" w:rsidP="002B4760">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7C27747B" w14:textId="77777777" w:rsidR="002B4760" w:rsidRPr="006F5358" w:rsidRDefault="002B4760" w:rsidP="002B4760">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10AC834E" w14:textId="77777777" w:rsidR="002B4760" w:rsidRPr="006F5358" w:rsidRDefault="002B4760" w:rsidP="002B4760">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0"/>
    <w:p w14:paraId="3AF10DF3" w14:textId="77777777" w:rsidR="002B4760" w:rsidRDefault="002B4760" w:rsidP="002B4760">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4CB0F300" w14:textId="77777777" w:rsidR="002B4760" w:rsidRPr="00C775C8" w:rsidRDefault="002B4760" w:rsidP="002B4760">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3B672B08" w14:textId="77777777" w:rsidR="002B4760" w:rsidRPr="00845FCF" w:rsidRDefault="002B4760" w:rsidP="002B4760">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7FEA982F" w14:textId="77777777" w:rsidR="002B4760" w:rsidRPr="00E06F14" w:rsidRDefault="002B4760" w:rsidP="002B4760">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70FADDBE" w14:textId="77777777" w:rsidR="002B4760" w:rsidRPr="009C4D5F" w:rsidRDefault="002B4760" w:rsidP="002B4760">
      <w:pPr>
        <w:pStyle w:val="Heading4"/>
      </w:pPr>
      <w:r>
        <w:t xml:space="preserve">Coalitional labor rights organizing empowers Black women and </w:t>
      </w:r>
      <w:r>
        <w:rPr>
          <w:u w:val="single"/>
        </w:rPr>
        <w:t>challenges</w:t>
      </w:r>
      <w:r>
        <w:t xml:space="preserve"> white male hegemony.</w:t>
      </w:r>
    </w:p>
    <w:p w14:paraId="6319BE07" w14:textId="77777777" w:rsidR="002B4760" w:rsidRPr="004660E1" w:rsidRDefault="002B4760" w:rsidP="002B4760">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6D9C040F" w14:textId="77777777" w:rsidR="002B4760" w:rsidRPr="00272753" w:rsidRDefault="002B4760" w:rsidP="002B4760">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15549469" w14:textId="77777777" w:rsidR="002B4760" w:rsidRPr="00272753" w:rsidRDefault="002B4760" w:rsidP="002B4760">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68CE356B" w14:textId="77777777" w:rsidR="002B4760" w:rsidRPr="00272753" w:rsidRDefault="002B4760" w:rsidP="002B4760">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49E42954" w14:textId="77777777" w:rsidR="002B4760" w:rsidRPr="00272753" w:rsidRDefault="002B4760" w:rsidP="002B4760">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51126517" w14:textId="77777777" w:rsidR="002B4760" w:rsidRPr="00272753" w:rsidRDefault="002B4760" w:rsidP="002B4760">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49BCFA92" w14:textId="77777777" w:rsidR="002B4760" w:rsidRPr="00272753" w:rsidRDefault="002B4760" w:rsidP="002B4760">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71E59D5C" w14:textId="77777777" w:rsidR="002B4760" w:rsidRPr="00272753" w:rsidRDefault="002B4760" w:rsidP="002B4760">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10D2C8F6" w14:textId="77777777" w:rsidR="002B4760" w:rsidRPr="00272753" w:rsidRDefault="002B4760" w:rsidP="002B4760">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017446A2" w14:textId="77777777" w:rsidR="002B4760" w:rsidRPr="00272753" w:rsidRDefault="002B4760" w:rsidP="002B4760">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64C67058" w14:textId="77777777" w:rsidR="002B4760" w:rsidRPr="00272753" w:rsidRDefault="002B4760" w:rsidP="002B4760">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2BD0C25A" w14:textId="77777777" w:rsidR="002B4760" w:rsidRPr="00272753" w:rsidRDefault="002B4760" w:rsidP="002B4760">
      <w:pPr>
        <w:rPr>
          <w:sz w:val="14"/>
        </w:rPr>
      </w:pPr>
      <w:r w:rsidRPr="00272753">
        <w:rPr>
          <w:sz w:val="14"/>
        </w:rPr>
        <w:t>(“House Servants Organize Union for Own Protection”)</w:t>
      </w:r>
    </w:p>
    <w:p w14:paraId="02BCC899" w14:textId="77777777" w:rsidR="002B4760" w:rsidRPr="00272753" w:rsidRDefault="002B4760" w:rsidP="002B4760">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1F683727" w14:textId="77777777" w:rsidR="002B4760" w:rsidRPr="00272753" w:rsidRDefault="002B4760" w:rsidP="002B4760">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7C189507" w14:textId="77777777" w:rsidR="002B4760" w:rsidRPr="00272753" w:rsidRDefault="002B4760" w:rsidP="002B4760">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561A37C9" w14:textId="77777777" w:rsidR="002B4760" w:rsidRPr="00272753" w:rsidRDefault="002B4760" w:rsidP="002B4760">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46DAF8CE" w14:textId="77777777" w:rsidR="002B4760" w:rsidRPr="00272753" w:rsidRDefault="002B4760" w:rsidP="002B4760">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5987C80F" w14:textId="77777777" w:rsidR="002B4760" w:rsidRPr="00272753" w:rsidRDefault="002B4760" w:rsidP="002B4760">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4912BD64" w14:textId="77777777" w:rsidR="002B4760" w:rsidRPr="00272753" w:rsidRDefault="002B4760" w:rsidP="002B4760">
      <w:pPr>
        <w:rPr>
          <w:sz w:val="14"/>
        </w:rPr>
      </w:pPr>
      <w:r w:rsidRPr="00272753">
        <w:rPr>
          <w:sz w:val="14"/>
        </w:rPr>
        <w:t>Reviving Black Women’s Labor Organizing History</w:t>
      </w:r>
    </w:p>
    <w:p w14:paraId="6EF88C47" w14:textId="77777777" w:rsidR="002B4760" w:rsidRPr="00272753" w:rsidRDefault="002B4760" w:rsidP="002B4760">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502A6FA9" w14:textId="77777777" w:rsidR="002B4760" w:rsidRPr="00BC75B8" w:rsidRDefault="002B4760" w:rsidP="002B4760">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1FA0B9CE" w14:textId="77777777" w:rsidR="002B4760" w:rsidRPr="008C6E4E" w:rsidRDefault="002B4760" w:rsidP="002B4760">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7404CE6D" w14:textId="77777777" w:rsidR="002B4760" w:rsidRPr="00713530" w:rsidRDefault="002B4760" w:rsidP="002B4760">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77702D72" w14:textId="77777777" w:rsidR="002B4760" w:rsidRPr="00713530" w:rsidRDefault="002B4760" w:rsidP="002B4760">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258C6660" w14:textId="77777777" w:rsidR="002B4760" w:rsidRPr="00713530" w:rsidRDefault="002B4760" w:rsidP="002B4760">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16404360" w14:textId="77777777" w:rsidR="002B4760" w:rsidRPr="00713530" w:rsidRDefault="002B4760" w:rsidP="002B4760">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3A656CD4" w14:textId="77777777" w:rsidR="002B4760" w:rsidRPr="00713530" w:rsidRDefault="002B4760" w:rsidP="002B4760">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600CC845" w14:textId="77777777" w:rsidR="002B4760" w:rsidRPr="00713530" w:rsidRDefault="002B4760" w:rsidP="002B4760">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656BF54D" w14:textId="77777777" w:rsidR="002B4760" w:rsidRPr="00713530" w:rsidRDefault="002B4760" w:rsidP="002B4760">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79AE7CEF" w14:textId="77777777" w:rsidR="002B4760" w:rsidRPr="00713530" w:rsidRDefault="002B4760" w:rsidP="002B4760">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35FBE798" w14:textId="77777777" w:rsidR="002B4760" w:rsidRDefault="002B4760" w:rsidP="002B4760">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43BFA591" w14:textId="77777777" w:rsidR="002B4760" w:rsidRDefault="002B4760" w:rsidP="002B4760">
      <w:pPr>
        <w:pStyle w:val="Heading4"/>
      </w:pPr>
      <w:r>
        <w:t xml:space="preserve">Labor power’s </w:t>
      </w:r>
      <w:r w:rsidRPr="00E06F14">
        <w:rPr>
          <w:u w:val="single"/>
        </w:rPr>
        <w:t>key</w:t>
      </w:r>
      <w:r>
        <w:t xml:space="preserve"> to stopping ICE. </w:t>
      </w:r>
    </w:p>
    <w:p w14:paraId="2A3F8EBC" w14:textId="77777777" w:rsidR="002B4760" w:rsidRPr="00725C69" w:rsidRDefault="002B4760" w:rsidP="002B4760">
      <w:r w:rsidRPr="00725C69">
        <w:rPr>
          <w:rStyle w:val="Style13ptBold"/>
        </w:rPr>
        <w:t>Uhlmann ’25</w:t>
      </w:r>
      <w:r>
        <w:t xml:space="preserve"> [Natascha and Sarah Lazare; July 08; Labor Notes; “</w:t>
      </w:r>
      <w:r w:rsidRPr="00725C69">
        <w:t>Fight for Immigrant Workers. Build the Union</w:t>
      </w:r>
      <w:r>
        <w:t xml:space="preserve">,” </w:t>
      </w:r>
      <w:r w:rsidRPr="00725C69">
        <w:t>https://labornotes.org/2025/07/fight-immigrant-workers-build-union</w:t>
      </w:r>
      <w:r>
        <w:t>]</w:t>
      </w:r>
    </w:p>
    <w:p w14:paraId="63537AB7" w14:textId="77777777" w:rsidR="002B4760" w:rsidRPr="00E06F14" w:rsidRDefault="002B4760" w:rsidP="002B4760">
      <w:pPr>
        <w:rPr>
          <w:sz w:val="16"/>
        </w:rPr>
      </w:pPr>
      <w:r w:rsidRPr="00E06F14">
        <w:rPr>
          <w:u w:val="single"/>
        </w:rPr>
        <w:t>The demonstration was one of 37 taking place that day across the country to protest the June 6 Immigration and Customs Enforcement (</w:t>
      </w:r>
      <w:r w:rsidRPr="00E06F14">
        <w:rPr>
          <w:rStyle w:val="Emphasis"/>
          <w:highlight w:val="cyan"/>
        </w:rPr>
        <w:t>ICE</w:t>
      </w:r>
      <w:r w:rsidRPr="00E06F14">
        <w:rPr>
          <w:highlight w:val="cyan"/>
          <w:u w:val="single"/>
        </w:rPr>
        <w:t>) assault</w:t>
      </w:r>
      <w:r w:rsidRPr="00E06F14">
        <w:rPr>
          <w:u w:val="single"/>
        </w:rPr>
        <w:t xml:space="preserve"> and detention of </w:t>
      </w:r>
      <w:r w:rsidRPr="00E06F14">
        <w:rPr>
          <w:rStyle w:val="Emphasis"/>
          <w:highlight w:val="cyan"/>
        </w:rPr>
        <w:t>Huerta</w:t>
      </w:r>
      <w:r w:rsidRPr="00E06F14">
        <w:rPr>
          <w:u w:val="single"/>
        </w:rPr>
        <w:t xml:space="preserve">, the </w:t>
      </w:r>
      <w:r w:rsidRPr="00E06F14">
        <w:rPr>
          <w:rStyle w:val="Emphasis"/>
          <w:highlight w:val="cyan"/>
        </w:rPr>
        <w:t>president of SEIU</w:t>
      </w:r>
      <w:r w:rsidRPr="00E06F14">
        <w:rPr>
          <w:u w:val="single"/>
        </w:rPr>
        <w:t xml:space="preserve"> California and SEIU-United Service Workers West</w:t>
      </w:r>
      <w:r w:rsidRPr="00E06F14">
        <w:rPr>
          <w:sz w:val="16"/>
        </w:rPr>
        <w:t xml:space="preserve">. </w:t>
      </w:r>
      <w:r w:rsidRPr="00E06F14">
        <w:rPr>
          <w:u w:val="single"/>
        </w:rPr>
        <w:t xml:space="preserve">Huerta had </w:t>
      </w:r>
      <w:r w:rsidRPr="00E06F14">
        <w:rPr>
          <w:rStyle w:val="Emphasis"/>
        </w:rPr>
        <w:t>shown up</w:t>
      </w:r>
      <w:r w:rsidRPr="00E06F14">
        <w:rPr>
          <w:u w:val="single"/>
        </w:rPr>
        <w:t xml:space="preserve"> to </w:t>
      </w:r>
      <w:r w:rsidRPr="00E06F14">
        <w:rPr>
          <w:rStyle w:val="Emphasis"/>
        </w:rPr>
        <w:t>defend members of his Los Angeles community from federal raids</w:t>
      </w:r>
      <w:r w:rsidRPr="00E06F14">
        <w:rPr>
          <w:sz w:val="16"/>
        </w:rPr>
        <w:t xml:space="preserve">. </w:t>
      </w:r>
      <w:r w:rsidRPr="00E06F14">
        <w:rPr>
          <w:u w:val="single"/>
        </w:rPr>
        <w:t xml:space="preserve">Images of the </w:t>
      </w:r>
      <w:r w:rsidRPr="00E06F14">
        <w:rPr>
          <w:rStyle w:val="Emphasis"/>
        </w:rPr>
        <w:t>long-time labor leader</w:t>
      </w:r>
      <w:r w:rsidRPr="00E06F14">
        <w:rPr>
          <w:sz w:val="16"/>
        </w:rPr>
        <w:t xml:space="preserve"> </w:t>
      </w:r>
      <w:r w:rsidRPr="00E06F14">
        <w:rPr>
          <w:u w:val="single"/>
        </w:rPr>
        <w:t xml:space="preserve">with his head pressed to a curb by ICE agents </w:t>
      </w:r>
      <w:r w:rsidRPr="00E06F14">
        <w:rPr>
          <w:highlight w:val="cyan"/>
          <w:u w:val="single"/>
        </w:rPr>
        <w:t>touched off</w:t>
      </w:r>
      <w:r w:rsidRPr="00E06F14">
        <w:rPr>
          <w:u w:val="single"/>
        </w:rPr>
        <w:t xml:space="preserve"> </w:t>
      </w:r>
      <w:r w:rsidRPr="00E06F14">
        <w:rPr>
          <w:rStyle w:val="Emphasis"/>
          <w:highlight w:val="cyan"/>
        </w:rPr>
        <w:t>anger</w:t>
      </w:r>
      <w:r w:rsidRPr="00E06F14">
        <w:rPr>
          <w:highlight w:val="cyan"/>
          <w:u w:val="single"/>
        </w:rPr>
        <w:t xml:space="preserve">—and </w:t>
      </w:r>
      <w:r w:rsidRPr="00E06F14">
        <w:rPr>
          <w:rStyle w:val="Emphasis"/>
          <w:highlight w:val="cyan"/>
        </w:rPr>
        <w:t>mobilization</w:t>
      </w:r>
      <w:r w:rsidRPr="00E06F14">
        <w:rPr>
          <w:sz w:val="16"/>
        </w:rPr>
        <w:t>. Huerta was released after three days and hit with charges of felony conspiracy.</w:t>
      </w:r>
    </w:p>
    <w:p w14:paraId="1497B612" w14:textId="77777777" w:rsidR="002B4760" w:rsidRPr="00E06F14" w:rsidRDefault="002B4760" w:rsidP="002B4760">
      <w:pPr>
        <w:rPr>
          <w:sz w:val="16"/>
        </w:rPr>
      </w:pPr>
      <w:r w:rsidRPr="00E06F14">
        <w:rPr>
          <w:u w:val="single"/>
        </w:rPr>
        <w:t xml:space="preserve">Facing an </w:t>
      </w:r>
      <w:r w:rsidRPr="00E06F14">
        <w:rPr>
          <w:rStyle w:val="Emphasis"/>
        </w:rPr>
        <w:t>emboldened Trump administration</w:t>
      </w:r>
      <w:r w:rsidRPr="00E06F14">
        <w:rPr>
          <w:u w:val="single"/>
        </w:rPr>
        <w:t xml:space="preserve">, </w:t>
      </w:r>
      <w:r w:rsidRPr="00E06F14">
        <w:rPr>
          <w:rStyle w:val="Emphasis"/>
          <w:highlight w:val="cyan"/>
        </w:rPr>
        <w:t>union</w:t>
      </w:r>
      <w:r w:rsidRPr="00E06F14">
        <w:rPr>
          <w:rStyle w:val="Emphasis"/>
        </w:rPr>
        <w:t xml:space="preserve"> members</w:t>
      </w:r>
      <w:r w:rsidRPr="00E06F14">
        <w:rPr>
          <w:u w:val="single"/>
        </w:rPr>
        <w:t xml:space="preserve"> </w:t>
      </w:r>
      <w:r w:rsidRPr="00E06F14">
        <w:rPr>
          <w:highlight w:val="cyan"/>
          <w:u w:val="single"/>
        </w:rPr>
        <w:t>across</w:t>
      </w:r>
      <w:r w:rsidRPr="00E06F14">
        <w:rPr>
          <w:u w:val="single"/>
        </w:rPr>
        <w:t xml:space="preserve"> the </w:t>
      </w:r>
      <w:r w:rsidRPr="00E06F14">
        <w:rPr>
          <w:highlight w:val="cyan"/>
          <w:u w:val="single"/>
        </w:rPr>
        <w:t>country</w:t>
      </w:r>
      <w:r w:rsidRPr="00E06F14">
        <w:rPr>
          <w:u w:val="single"/>
        </w:rPr>
        <w:t xml:space="preserve"> are in an </w:t>
      </w:r>
      <w:r w:rsidRPr="00E06F14">
        <w:rPr>
          <w:highlight w:val="cyan"/>
          <w:u w:val="single"/>
        </w:rPr>
        <w:t>intensify</w:t>
      </w:r>
      <w:r w:rsidRPr="00E06F14">
        <w:rPr>
          <w:u w:val="single"/>
        </w:rPr>
        <w:t xml:space="preserve">ing </w:t>
      </w:r>
      <w:r w:rsidRPr="00E06F14">
        <w:rPr>
          <w:highlight w:val="cyan"/>
          <w:u w:val="single"/>
        </w:rPr>
        <w:t>battle to keep</w:t>
      </w:r>
      <w:r w:rsidRPr="00E06F14">
        <w:rPr>
          <w:u w:val="single"/>
        </w:rPr>
        <w:t xml:space="preserve"> their members—and </w:t>
      </w:r>
      <w:r w:rsidRPr="00E06F14">
        <w:rPr>
          <w:highlight w:val="cyan"/>
          <w:u w:val="single"/>
        </w:rPr>
        <w:t>all</w:t>
      </w:r>
      <w:r w:rsidRPr="00E06F14">
        <w:rPr>
          <w:u w:val="single"/>
        </w:rPr>
        <w:t xml:space="preserve"> workers</w:t>
      </w:r>
      <w:r w:rsidRPr="00E06F14">
        <w:rPr>
          <w:sz w:val="16"/>
        </w:rPr>
        <w:t xml:space="preserve">, </w:t>
      </w:r>
      <w:r w:rsidRPr="00E06F14">
        <w:rPr>
          <w:u w:val="single"/>
        </w:rPr>
        <w:t xml:space="preserve">whether or not they are in unions—free and </w:t>
      </w:r>
      <w:r w:rsidRPr="00E06F14">
        <w:rPr>
          <w:highlight w:val="cyan"/>
          <w:u w:val="single"/>
        </w:rPr>
        <w:t>safe from</w:t>
      </w:r>
      <w:r w:rsidRPr="00E06F14">
        <w:rPr>
          <w:u w:val="single"/>
        </w:rPr>
        <w:t xml:space="preserve"> </w:t>
      </w:r>
      <w:r w:rsidRPr="00E06F14">
        <w:rPr>
          <w:rStyle w:val="Emphasis"/>
        </w:rPr>
        <w:t xml:space="preserve">federal </w:t>
      </w:r>
      <w:r w:rsidRPr="00E06F14">
        <w:rPr>
          <w:rStyle w:val="Emphasis"/>
          <w:highlight w:val="cyan"/>
        </w:rPr>
        <w:t>immigration authorities</w:t>
      </w:r>
      <w:r w:rsidRPr="00E06F14">
        <w:rPr>
          <w:sz w:val="16"/>
          <w:highlight w:val="cyan"/>
        </w:rPr>
        <w:t xml:space="preserve">. </w:t>
      </w:r>
      <w:r w:rsidRPr="00E06F14">
        <w:rPr>
          <w:highlight w:val="cyan"/>
          <w:u w:val="single"/>
        </w:rPr>
        <w:t>They</w:t>
      </w:r>
      <w:r w:rsidRPr="00E06F14">
        <w:rPr>
          <w:u w:val="single"/>
        </w:rPr>
        <w:t xml:space="preserve"> are holding emergency rallies, </w:t>
      </w:r>
      <w:r w:rsidRPr="00E06F14">
        <w:rPr>
          <w:highlight w:val="cyan"/>
          <w:u w:val="single"/>
        </w:rPr>
        <w:t>organiz</w:t>
      </w:r>
      <w:r w:rsidRPr="00E06F14">
        <w:rPr>
          <w:u w:val="single"/>
        </w:rPr>
        <w:t xml:space="preserve">ing in their </w:t>
      </w:r>
      <w:r w:rsidRPr="00E06F14">
        <w:rPr>
          <w:highlight w:val="cyan"/>
          <w:u w:val="single"/>
        </w:rPr>
        <w:t>workplaces, knock</w:t>
      </w:r>
      <w:r w:rsidRPr="00E06F14">
        <w:rPr>
          <w:u w:val="single"/>
        </w:rPr>
        <w:t xml:space="preserve">ing </w:t>
      </w:r>
      <w:r w:rsidRPr="00E06F14">
        <w:rPr>
          <w:highlight w:val="cyan"/>
          <w:u w:val="single"/>
        </w:rPr>
        <w:t>doors in</w:t>
      </w:r>
      <w:r w:rsidRPr="00E06F14">
        <w:rPr>
          <w:u w:val="single"/>
        </w:rPr>
        <w:t xml:space="preserve"> their </w:t>
      </w:r>
      <w:r w:rsidRPr="00E06F14">
        <w:rPr>
          <w:highlight w:val="cyan"/>
          <w:u w:val="single"/>
        </w:rPr>
        <w:t xml:space="preserve">communities, using </w:t>
      </w:r>
      <w:r w:rsidRPr="00E06F14">
        <w:rPr>
          <w:rStyle w:val="Emphasis"/>
          <w:highlight w:val="cyan"/>
        </w:rPr>
        <w:t>contracts to defend</w:t>
      </w:r>
      <w:r w:rsidRPr="00E06F14">
        <w:rPr>
          <w:rStyle w:val="Emphasis"/>
        </w:rPr>
        <w:t xml:space="preserve"> members</w:t>
      </w:r>
      <w:r w:rsidRPr="00E06F14">
        <w:rPr>
          <w:u w:val="single"/>
        </w:rPr>
        <w:t xml:space="preserve">, and </w:t>
      </w:r>
      <w:r w:rsidRPr="00E06F14">
        <w:rPr>
          <w:rStyle w:val="Emphasis"/>
          <w:highlight w:val="cyan"/>
        </w:rPr>
        <w:t>building coalitions</w:t>
      </w:r>
      <w:r w:rsidRPr="00E06F14">
        <w:rPr>
          <w:highlight w:val="cyan"/>
          <w:u w:val="single"/>
        </w:rPr>
        <w:t xml:space="preserve"> that</w:t>
      </w:r>
      <w:r w:rsidRPr="00E06F14">
        <w:rPr>
          <w:u w:val="single"/>
        </w:rPr>
        <w:t xml:space="preserve"> can </w:t>
      </w:r>
      <w:r w:rsidRPr="00E06F14">
        <w:rPr>
          <w:rStyle w:val="Emphasis"/>
          <w:highlight w:val="cyan"/>
        </w:rPr>
        <w:t>respond rapidly</w:t>
      </w:r>
      <w:r w:rsidRPr="00E06F14">
        <w:rPr>
          <w:u w:val="single"/>
        </w:rPr>
        <w:t xml:space="preserve"> to </w:t>
      </w:r>
      <w:r w:rsidRPr="00E06F14">
        <w:rPr>
          <w:rStyle w:val="Emphasis"/>
        </w:rPr>
        <w:t>detentions</w:t>
      </w:r>
      <w:r w:rsidRPr="00E06F14">
        <w:rPr>
          <w:u w:val="single"/>
        </w:rPr>
        <w:t xml:space="preserve"> and </w:t>
      </w:r>
      <w:r w:rsidRPr="00E06F14">
        <w:rPr>
          <w:rStyle w:val="Emphasis"/>
        </w:rPr>
        <w:t>raids</w:t>
      </w:r>
      <w:r w:rsidRPr="00E06F14">
        <w:rPr>
          <w:sz w:val="16"/>
        </w:rPr>
        <w:t>.</w:t>
      </w:r>
    </w:p>
    <w:p w14:paraId="1B30801F" w14:textId="77777777" w:rsidR="002B4760" w:rsidRPr="00E06F14" w:rsidRDefault="002B4760" w:rsidP="002B4760">
      <w:pPr>
        <w:rPr>
          <w:sz w:val="16"/>
        </w:rPr>
      </w:pPr>
      <w:r w:rsidRPr="00E06F14">
        <w:rPr>
          <w:sz w:val="16"/>
        </w:rPr>
        <w:t>While unions cannot guarantee workers’ safety, many are mobilizing to protect them against an administration that is increasingly targeting workplaces and labor leaders themselves.</w:t>
      </w:r>
    </w:p>
    <w:p w14:paraId="2EAFE5DA" w14:textId="77777777" w:rsidR="002B4760" w:rsidRPr="00E06F14" w:rsidRDefault="002B4760" w:rsidP="002B4760">
      <w:pPr>
        <w:rPr>
          <w:u w:val="single"/>
        </w:rPr>
      </w:pPr>
      <w:r w:rsidRPr="00E06F14">
        <w:rPr>
          <w:sz w:val="16"/>
        </w:rPr>
        <w:t xml:space="preserve">“We’re on the line, we’re targets,” Minnesota AFL-CIO President Bernie Burnham said about labor leaders and organizers. It was June 9, and she was addressing a rally on the steps of the Minnesota State Capitol in St. Paul. “They’ll come after anybody if you disagree with them. I think it’s just a matter of time. Watch where you’re at. </w:t>
      </w:r>
      <w:r w:rsidRPr="00E06F14">
        <w:rPr>
          <w:u w:val="single"/>
        </w:rPr>
        <w:t>You’re stronger in numbers than you are on your own.”</w:t>
      </w:r>
    </w:p>
    <w:p w14:paraId="2D11A5B4" w14:textId="77777777" w:rsidR="002B4760" w:rsidRPr="00E06F14" w:rsidRDefault="002B4760" w:rsidP="002B4760">
      <w:pPr>
        <w:rPr>
          <w:sz w:val="16"/>
        </w:rPr>
      </w:pPr>
      <w:r w:rsidRPr="00E06F14">
        <w:rPr>
          <w:sz w:val="16"/>
        </w:rPr>
        <w:t>David Huerta is not the only unionist who has been targeted by ICE. At least three other people affiliated with SEIU were also recently detained, though have since been freed: Lewelyn Dixon, a member of SEIU 925; Rümeysa Öztürk, a member of SEIU Local 509; and Cliona Ward, a member of SEIU 2015. Alfredo “Lelo” Juarez Zeferino, a farmworker and leader in the militant union Familias Unidas por la Justicia, is still in detention, as is Kilmar Abrego Garcia, a member of SMART Local 100, and Maximo Londonio, a member of Machinists (IAM) Local Lodge 695.</w:t>
      </w:r>
    </w:p>
    <w:p w14:paraId="190EA523" w14:textId="77777777" w:rsidR="002B4760" w:rsidRPr="00E06F14" w:rsidRDefault="002B4760" w:rsidP="002B4760">
      <w:pPr>
        <w:rPr>
          <w:u w:val="single"/>
        </w:rPr>
      </w:pPr>
      <w:r w:rsidRPr="00E06F14">
        <w:rPr>
          <w:u w:val="single"/>
        </w:rPr>
        <w:t xml:space="preserve">The </w:t>
      </w:r>
      <w:r w:rsidRPr="00E06F14">
        <w:rPr>
          <w:rStyle w:val="Emphasis"/>
        </w:rPr>
        <w:t>vast majority</w:t>
      </w:r>
      <w:r w:rsidRPr="00E06F14">
        <w:rPr>
          <w:u w:val="single"/>
        </w:rPr>
        <w:t xml:space="preserve"> of workers targeted by </w:t>
      </w:r>
      <w:r w:rsidRPr="00E06F14">
        <w:rPr>
          <w:rStyle w:val="Emphasis"/>
        </w:rPr>
        <w:t>ICE</w:t>
      </w:r>
      <w:r w:rsidRPr="00E06F14">
        <w:rPr>
          <w:u w:val="single"/>
        </w:rPr>
        <w:t xml:space="preserve"> have no union. They are day laborers, textile workers, and caregivers, or work in other parts of the informal economy.</w:t>
      </w:r>
    </w:p>
    <w:p w14:paraId="61E1F2C6" w14:textId="77777777" w:rsidR="002B4760" w:rsidRPr="00E06F14" w:rsidRDefault="002B4760" w:rsidP="002B4760">
      <w:pPr>
        <w:rPr>
          <w:sz w:val="16"/>
        </w:rPr>
      </w:pPr>
      <w:r w:rsidRPr="00E06F14">
        <w:rPr>
          <w:highlight w:val="cyan"/>
          <w:u w:val="single"/>
        </w:rPr>
        <w:t>But</w:t>
      </w:r>
      <w:r w:rsidRPr="00E06F14">
        <w:rPr>
          <w:u w:val="single"/>
        </w:rPr>
        <w:t xml:space="preserve"> some </w:t>
      </w:r>
      <w:r w:rsidRPr="00E06F14">
        <w:rPr>
          <w:highlight w:val="cyan"/>
          <w:u w:val="single"/>
        </w:rPr>
        <w:t xml:space="preserve">unions are </w:t>
      </w:r>
      <w:r w:rsidRPr="00E06F14">
        <w:rPr>
          <w:rStyle w:val="Emphasis"/>
          <w:highlight w:val="cyan"/>
        </w:rPr>
        <w:t>mobilizing to defend</w:t>
      </w:r>
      <w:r w:rsidRPr="00E06F14">
        <w:rPr>
          <w:highlight w:val="cyan"/>
          <w:u w:val="single"/>
        </w:rPr>
        <w:t xml:space="preserve"> not only their</w:t>
      </w:r>
      <w:r w:rsidRPr="00E06F14">
        <w:rPr>
          <w:u w:val="single"/>
        </w:rPr>
        <w:t xml:space="preserve"> own </w:t>
      </w:r>
      <w:r w:rsidRPr="00E06F14">
        <w:rPr>
          <w:highlight w:val="cyan"/>
          <w:u w:val="single"/>
        </w:rPr>
        <w:t>members, but non-union</w:t>
      </w:r>
      <w:r w:rsidRPr="00E06F14">
        <w:rPr>
          <w:u w:val="single"/>
        </w:rPr>
        <w:t xml:space="preserve"> workers and </w:t>
      </w:r>
      <w:r w:rsidRPr="00E06F14">
        <w:rPr>
          <w:highlight w:val="cyan"/>
          <w:u w:val="single"/>
        </w:rPr>
        <w:t>communities</w:t>
      </w:r>
      <w:r w:rsidRPr="00E06F14">
        <w:rPr>
          <w:u w:val="single"/>
        </w:rPr>
        <w:t xml:space="preserve"> that are </w:t>
      </w:r>
      <w:r w:rsidRPr="00E06F14">
        <w:rPr>
          <w:highlight w:val="cyan"/>
          <w:u w:val="single"/>
        </w:rPr>
        <w:t>under attack</w:t>
      </w:r>
      <w:r w:rsidRPr="00E06F14">
        <w:rPr>
          <w:sz w:val="16"/>
        </w:rPr>
        <w:t>. SEIU, for example, is calling for an end to “the brutal ICE raids terrorizing our neighborhoods and tearing families apart.” This points to the underlying reality: Whether the Trump administration is targeting labor leaders or workers who are perceived to be powerless and unable to fight back, their attacks intimidate workers and undermine their fights for better wages and conditions.</w:t>
      </w:r>
    </w:p>
    <w:p w14:paraId="342B8593" w14:textId="77777777" w:rsidR="002B4760" w:rsidRPr="00E06F14" w:rsidRDefault="002B4760" w:rsidP="002B4760">
      <w:pPr>
        <w:rPr>
          <w:sz w:val="16"/>
        </w:rPr>
      </w:pPr>
      <w:r w:rsidRPr="00E06F14">
        <w:rPr>
          <w:sz w:val="16"/>
        </w:rPr>
        <w:t>At events across the country, union leaders and members have emphasized that detaining workers—whether or not they are union members—is unjust. But the Trump administration’s targeting of organized labor might reveal something about how it is trying to consolidate power.</w:t>
      </w:r>
    </w:p>
    <w:p w14:paraId="04B0249C" w14:textId="77777777" w:rsidR="002B4760" w:rsidRPr="00E06F14" w:rsidRDefault="002B4760" w:rsidP="002B4760">
      <w:pPr>
        <w:rPr>
          <w:sz w:val="16"/>
        </w:rPr>
      </w:pPr>
      <w:r w:rsidRPr="00E06F14">
        <w:rPr>
          <w:sz w:val="16"/>
        </w:rPr>
        <w:t>“</w:t>
      </w:r>
      <w:r w:rsidRPr="00E06F14">
        <w:rPr>
          <w:highlight w:val="cyan"/>
          <w:u w:val="single"/>
        </w:rPr>
        <w:t xml:space="preserve">It’s </w:t>
      </w:r>
      <w:r w:rsidRPr="00E06F14">
        <w:rPr>
          <w:rStyle w:val="Emphasis"/>
          <w:highlight w:val="cyan"/>
        </w:rPr>
        <w:t>not a surprise</w:t>
      </w:r>
      <w:r w:rsidRPr="00E06F14">
        <w:rPr>
          <w:u w:val="single"/>
        </w:rPr>
        <w:t xml:space="preserve"> to me that a </w:t>
      </w:r>
      <w:r w:rsidRPr="00E06F14">
        <w:rPr>
          <w:rStyle w:val="Emphasis"/>
          <w:highlight w:val="cyan"/>
        </w:rPr>
        <w:t>fascist government</w:t>
      </w:r>
      <w:r w:rsidRPr="00E06F14">
        <w:rPr>
          <w:highlight w:val="cyan"/>
          <w:u w:val="single"/>
        </w:rPr>
        <w:t xml:space="preserve"> starts</w:t>
      </w:r>
      <w:r w:rsidRPr="00E06F14">
        <w:rPr>
          <w:u w:val="single"/>
        </w:rPr>
        <w:t xml:space="preserve"> their </w:t>
      </w:r>
      <w:r w:rsidRPr="00E06F14">
        <w:rPr>
          <w:highlight w:val="cyan"/>
          <w:u w:val="single"/>
        </w:rPr>
        <w:t>crackdown</w:t>
      </w:r>
      <w:r w:rsidRPr="00E06F14">
        <w:rPr>
          <w:u w:val="single"/>
        </w:rPr>
        <w:t xml:space="preserve"> by </w:t>
      </w:r>
      <w:r w:rsidRPr="00E06F14">
        <w:rPr>
          <w:highlight w:val="cyan"/>
          <w:u w:val="single"/>
        </w:rPr>
        <w:t>going</w:t>
      </w:r>
      <w:r w:rsidRPr="00E06F14">
        <w:rPr>
          <w:u w:val="single"/>
        </w:rPr>
        <w:t xml:space="preserve"> </w:t>
      </w:r>
      <w:r w:rsidRPr="00E06F14">
        <w:rPr>
          <w:highlight w:val="cyan"/>
          <w:u w:val="single"/>
        </w:rPr>
        <w:t>after labor</w:t>
      </w:r>
      <w:r w:rsidRPr="00E06F14">
        <w:rPr>
          <w:u w:val="single"/>
        </w:rPr>
        <w:t xml:space="preserve"> first, </w:t>
      </w:r>
      <w:r w:rsidRPr="00E06F14">
        <w:rPr>
          <w:highlight w:val="cyan"/>
          <w:u w:val="single"/>
        </w:rPr>
        <w:t>undocumented workers</w:t>
      </w:r>
      <w:r w:rsidRPr="00E06F14">
        <w:rPr>
          <w:u w:val="single"/>
        </w:rPr>
        <w:t>, and going into work sites</w:t>
      </w:r>
      <w:r w:rsidRPr="00E06F14">
        <w:rPr>
          <w:sz w:val="16"/>
        </w:rPr>
        <w:t>,” Sheigh Freeberg, secretary-treasurer of UNITE HERE 17 told the crowd in St. Paul. Freeberg’s union represents hospitality and food service workers in Minnesota. “</w:t>
      </w:r>
      <w:r w:rsidRPr="00E06F14">
        <w:rPr>
          <w:highlight w:val="cyan"/>
          <w:u w:val="single"/>
        </w:rPr>
        <w:t>They know</w:t>
      </w:r>
      <w:r w:rsidRPr="00E06F14">
        <w:rPr>
          <w:u w:val="single"/>
        </w:rPr>
        <w:t xml:space="preserve"> the </w:t>
      </w:r>
      <w:r w:rsidRPr="00E06F14">
        <w:rPr>
          <w:rStyle w:val="Emphasis"/>
          <w:highlight w:val="cyan"/>
        </w:rPr>
        <w:t>real power</w:t>
      </w:r>
      <w:r w:rsidRPr="00E06F14">
        <w:rPr>
          <w:u w:val="single"/>
        </w:rPr>
        <w:t xml:space="preserve"> in this country </w:t>
      </w:r>
      <w:r w:rsidRPr="00E06F14">
        <w:rPr>
          <w:highlight w:val="cyan"/>
          <w:u w:val="single"/>
        </w:rPr>
        <w:t xml:space="preserve">is </w:t>
      </w:r>
      <w:r w:rsidRPr="00E06F14">
        <w:rPr>
          <w:rStyle w:val="Emphasis"/>
          <w:highlight w:val="cyan"/>
        </w:rPr>
        <w:t>labor</w:t>
      </w:r>
      <w:r w:rsidRPr="00E06F14">
        <w:rPr>
          <w:u w:val="single"/>
        </w:rPr>
        <w:t xml:space="preserve">, and </w:t>
      </w:r>
      <w:r w:rsidRPr="00E06F14">
        <w:rPr>
          <w:rStyle w:val="Emphasis"/>
          <w:highlight w:val="cyan"/>
        </w:rPr>
        <w:t>they’re afraid</w:t>
      </w:r>
      <w:r w:rsidRPr="00E06F14">
        <w:rPr>
          <w:rStyle w:val="Emphasis"/>
        </w:rPr>
        <w:t xml:space="preserve"> of us</w:t>
      </w:r>
      <w:r w:rsidRPr="00E06F14">
        <w:rPr>
          <w:sz w:val="16"/>
        </w:rPr>
        <w:t>.”</w:t>
      </w:r>
    </w:p>
    <w:p w14:paraId="62EB830D" w14:textId="77777777" w:rsidR="002B4760" w:rsidRPr="00252960" w:rsidRDefault="002B4760" w:rsidP="002B4760">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000F6AAF" w14:textId="77777777" w:rsidR="002B4760" w:rsidRDefault="002B4760" w:rsidP="002B476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A7C70B2" w14:textId="77777777" w:rsidR="002B4760" w:rsidRPr="00252960" w:rsidRDefault="002B4760" w:rsidP="002B4760">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42FC548D" w14:textId="77777777" w:rsidR="002B4760" w:rsidRPr="00252960" w:rsidRDefault="002B4760" w:rsidP="002B4760">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65447E4F" w14:textId="77777777" w:rsidR="002B4760" w:rsidRPr="00252960" w:rsidRDefault="002B4760" w:rsidP="002B4760">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0FAE9BC8" w14:textId="77777777" w:rsidR="002B4760" w:rsidRPr="009326E3" w:rsidRDefault="002B4760" w:rsidP="002B4760">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3FF888F5" w14:textId="77777777" w:rsidR="00F3602C" w:rsidRDefault="00F3602C" w:rsidP="00F3602C">
      <w:pPr>
        <w:pStyle w:val="Heading1"/>
      </w:pPr>
      <w:r>
        <w:t>1NR---Gonzaga---Round 6</w:t>
      </w:r>
    </w:p>
    <w:p w14:paraId="3CAAEA28" w14:textId="77777777" w:rsidR="00F3602C" w:rsidRDefault="00F3602C" w:rsidP="00F3602C">
      <w:pPr>
        <w:pStyle w:val="Heading2"/>
      </w:pPr>
      <w:r>
        <w:t>Labor DA</w:t>
      </w:r>
    </w:p>
    <w:p w14:paraId="03E5E17E" w14:textId="77777777" w:rsidR="00F3602C" w:rsidRDefault="00F3602C" w:rsidP="00F3602C">
      <w:pPr>
        <w:pStyle w:val="Heading3"/>
      </w:pPr>
      <w:r>
        <w:t>Labor DA---1NR</w:t>
      </w:r>
    </w:p>
    <w:p w14:paraId="250853E6" w14:textId="77777777" w:rsidR="00F3602C" w:rsidRDefault="00F3602C" w:rsidP="00F3602C">
      <w:pPr>
        <w:pStyle w:val="Heading2"/>
      </w:pPr>
      <w:r>
        <w:t>Cap K</w:t>
      </w:r>
    </w:p>
    <w:p w14:paraId="4B877014" w14:textId="77777777" w:rsidR="00F3602C" w:rsidRDefault="00F3602C" w:rsidP="00F3602C">
      <w:pPr>
        <w:pStyle w:val="Heading3"/>
      </w:pPr>
      <w:r>
        <w:t>KICK---1NR</w:t>
      </w:r>
    </w:p>
    <w:p w14:paraId="25E37AB8" w14:textId="77777777" w:rsidR="00F3602C" w:rsidRDefault="00F3602C" w:rsidP="00F3602C">
      <w:pPr>
        <w:pStyle w:val="Heading2"/>
      </w:pPr>
      <w:r>
        <w:t>Ballot PIK</w:t>
      </w:r>
    </w:p>
    <w:p w14:paraId="22E7BB50" w14:textId="77777777" w:rsidR="00F3602C" w:rsidRDefault="00F3602C" w:rsidP="00F3602C">
      <w:pPr>
        <w:pStyle w:val="Heading3"/>
      </w:pPr>
      <w:r>
        <w:t>KICK---1NR</w:t>
      </w:r>
    </w:p>
    <w:p w14:paraId="2F09B711" w14:textId="77777777" w:rsidR="00F3602C" w:rsidRDefault="00F3602C" w:rsidP="00F3602C">
      <w:pPr>
        <w:pStyle w:val="Heading2"/>
      </w:pPr>
      <w:r>
        <w:t>Case</w:t>
      </w:r>
    </w:p>
    <w:p w14:paraId="22C0DA33" w14:textId="77777777" w:rsidR="00F3602C" w:rsidRDefault="00F3602C" w:rsidP="00F3602C">
      <w:pPr>
        <w:pStyle w:val="Heading3"/>
      </w:pPr>
      <w:r>
        <w:t>Thesis---1NR</w:t>
      </w:r>
    </w:p>
    <w:p w14:paraId="5B7F93E4" w14:textId="77777777" w:rsidR="00F3602C" w:rsidRDefault="00F3602C" w:rsidP="00F3602C">
      <w:pPr>
        <w:pStyle w:val="Heading3"/>
      </w:pPr>
      <w:r>
        <w:t>AT: Johnson Bad---1NR</w:t>
      </w:r>
    </w:p>
    <w:p w14:paraId="485988F7" w14:textId="77777777" w:rsidR="00F3602C" w:rsidRPr="0030387C" w:rsidRDefault="00F3602C" w:rsidP="00F3602C">
      <w:pPr>
        <w:pStyle w:val="Heading4"/>
      </w:pPr>
      <w:r>
        <w:t xml:space="preserve">The relation between race and capital is </w:t>
      </w:r>
      <w:r w:rsidRPr="00623803">
        <w:rPr>
          <w:u w:val="single"/>
        </w:rPr>
        <w:t>contingent</w:t>
      </w:r>
      <w:r>
        <w:t xml:space="preserve"> and should be </w:t>
      </w:r>
      <w:r w:rsidRPr="00623803">
        <w:rPr>
          <w:u w:val="single"/>
        </w:rPr>
        <w:t>theorized</w:t>
      </w:r>
      <w:r>
        <w:t xml:space="preserve"> as such. </w:t>
      </w:r>
    </w:p>
    <w:p w14:paraId="2DE83E3A" w14:textId="77777777" w:rsidR="00F3602C" w:rsidRDefault="00F3602C" w:rsidP="00F3602C">
      <w:r w:rsidRPr="00B35B48">
        <w:rPr>
          <w:rStyle w:val="Style13ptBold"/>
        </w:rPr>
        <w:t>Callinicos, 24</w:t>
      </w:r>
      <w:r>
        <w:t xml:space="preserve">—International Secretary of the Central Committee of the Socialist Workers Party (Alex, “Imperialism, racial capitalism, and postcolonialism,” </w:t>
      </w:r>
      <w:r w:rsidRPr="00112EFD">
        <w:rPr>
          <w:i/>
          <w:iCs/>
        </w:rPr>
        <w:t>Southernising Criminology: Challenges, Horizons, and Praxis</w:t>
      </w:r>
      <w:r>
        <w:t>, Chapter 3, pp. 60-64, dml)</w:t>
      </w:r>
    </w:p>
    <w:p w14:paraId="41A81063" w14:textId="77777777" w:rsidR="00F3602C" w:rsidRPr="0075145A" w:rsidRDefault="00F3602C" w:rsidP="00F3602C">
      <w:pPr>
        <w:rPr>
          <w:sz w:val="14"/>
        </w:rPr>
      </w:pPr>
      <w:r w:rsidRPr="0075145A">
        <w:rPr>
          <w:sz w:val="14"/>
        </w:rPr>
        <w:t xml:space="preserve">Interestingly, however, Wolpe (who unlike Legassick and Hemson remained a loyal supporter of the ANC and the SACP) sought in a later book, Race, Class, and the Apartheid State (1988), to nuance the Revisionist argument about the relationship between apartheid and capitalism.7 He was responding to the crisis of the South African regime that developed in the 1970s and 1980s and that would lead to the introduction of majority rule in 1994. Although Wolpe uses </w:t>
      </w:r>
      <w:r w:rsidRPr="0030387C">
        <w:rPr>
          <w:rStyle w:val="StyleUnderline"/>
        </w:rPr>
        <w:t>the</w:t>
      </w:r>
      <w:r w:rsidRPr="0075145A">
        <w:rPr>
          <w:sz w:val="14"/>
        </w:rPr>
        <w:t xml:space="preserve"> ‘concept of racial capitalism’, he argues that ‘[t[he </w:t>
      </w:r>
      <w:r w:rsidRPr="0030387C">
        <w:rPr>
          <w:rStyle w:val="StyleUnderline"/>
        </w:rPr>
        <w:t>supposition that capitalism</w:t>
      </w:r>
      <w:r w:rsidRPr="0075145A">
        <w:rPr>
          <w:sz w:val="14"/>
        </w:rPr>
        <w:t xml:space="preserve"> in South Africa, </w:t>
      </w:r>
      <w:r w:rsidRPr="0030387C">
        <w:rPr>
          <w:rStyle w:val="StyleUnderline"/>
        </w:rPr>
        <w:t xml:space="preserve">in its </w:t>
      </w:r>
      <w:r w:rsidRPr="005D020D">
        <w:rPr>
          <w:rStyle w:val="Emphasis"/>
        </w:rPr>
        <w:t>very constitution</w:t>
      </w:r>
      <w:r w:rsidRPr="0030387C">
        <w:rPr>
          <w:rStyle w:val="StyleUnderline"/>
        </w:rPr>
        <w:t xml:space="preserve"> requires the racial order</w:t>
      </w:r>
      <w:r w:rsidRPr="0075145A">
        <w:rPr>
          <w:sz w:val="14"/>
        </w:rPr>
        <w:t xml:space="preserve"> which is forever necessary for its development and reproduction, </w:t>
      </w:r>
      <w:r w:rsidRPr="005D020D">
        <w:rPr>
          <w:rStyle w:val="Emphasis"/>
        </w:rPr>
        <w:t>precludes</w:t>
      </w:r>
      <w:r w:rsidRPr="0030387C">
        <w:rPr>
          <w:rStyle w:val="StyleUnderline"/>
        </w:rPr>
        <w:t xml:space="preserve"> the search for and analysis of the </w:t>
      </w:r>
      <w:r w:rsidRPr="005D020D">
        <w:rPr>
          <w:rStyle w:val="Emphasis"/>
        </w:rPr>
        <w:t>uneven</w:t>
      </w:r>
      <w:r w:rsidRPr="0075145A">
        <w:rPr>
          <w:sz w:val="14"/>
        </w:rPr>
        <w:t xml:space="preserve">, </w:t>
      </w:r>
      <w:r w:rsidRPr="005D020D">
        <w:rPr>
          <w:rStyle w:val="Emphasis"/>
        </w:rPr>
        <w:t>asymmetrical</w:t>
      </w:r>
      <w:r w:rsidRPr="0075145A">
        <w:rPr>
          <w:sz w:val="14"/>
        </w:rPr>
        <w:t xml:space="preserve">, </w:t>
      </w:r>
      <w:r w:rsidRPr="005D020D">
        <w:rPr>
          <w:rStyle w:val="Emphasis"/>
        </w:rPr>
        <w:t>contradictory</w:t>
      </w:r>
      <w:r w:rsidRPr="0030387C">
        <w:rPr>
          <w:rStyle w:val="StyleUnderline"/>
        </w:rPr>
        <w:t xml:space="preserve"> and </w:t>
      </w:r>
      <w:r w:rsidRPr="005D020D">
        <w:rPr>
          <w:rStyle w:val="Emphasis"/>
        </w:rPr>
        <w:t>unstable</w:t>
      </w:r>
      <w:r w:rsidRPr="0030387C">
        <w:rPr>
          <w:rStyle w:val="StyleUnderline"/>
        </w:rPr>
        <w:t xml:space="preserve"> relations between capitalism and race</w:t>
      </w:r>
      <w:r w:rsidRPr="0075145A">
        <w:rPr>
          <w:sz w:val="14"/>
        </w:rPr>
        <w:t>’. He insists instead that ‘</w:t>
      </w:r>
      <w:r w:rsidRPr="0030387C">
        <w:rPr>
          <w:rStyle w:val="StyleUnderline"/>
        </w:rPr>
        <w:t xml:space="preserve">the relationship between capitalism and white domination is </w:t>
      </w:r>
      <w:r w:rsidRPr="005D020D">
        <w:rPr>
          <w:rStyle w:val="Emphasis"/>
        </w:rPr>
        <w:t>historically contingent</w:t>
      </w:r>
      <w:r w:rsidRPr="0075145A">
        <w:rPr>
          <w:sz w:val="14"/>
        </w:rPr>
        <w:t>’ (Wolpe, 1988: 3, 48, 49).</w:t>
      </w:r>
    </w:p>
    <w:p w14:paraId="67896D38" w14:textId="77777777" w:rsidR="00F3602C" w:rsidRPr="0075145A" w:rsidRDefault="00F3602C" w:rsidP="00F3602C">
      <w:pPr>
        <w:rPr>
          <w:sz w:val="14"/>
        </w:rPr>
      </w:pPr>
      <w:r w:rsidRPr="0075145A">
        <w:rPr>
          <w:sz w:val="14"/>
        </w:rPr>
        <w:t>Wolpe therefore contends that</w:t>
      </w:r>
    </w:p>
    <w:p w14:paraId="1E2FF395" w14:textId="77777777" w:rsidR="00F3602C" w:rsidRPr="0075145A" w:rsidRDefault="00F3602C" w:rsidP="00F3602C">
      <w:pPr>
        <w:rPr>
          <w:sz w:val="14"/>
        </w:rPr>
      </w:pPr>
      <w:r w:rsidRPr="0075145A">
        <w:rPr>
          <w:sz w:val="14"/>
        </w:rPr>
        <w:t xml:space="preserve">first, that </w:t>
      </w:r>
      <w:r w:rsidRPr="000B193D">
        <w:rPr>
          <w:rStyle w:val="StyleUnderline"/>
          <w:highlight w:val="cyan"/>
        </w:rPr>
        <w:t>the relationship between capitalism and the racial order is</w:t>
      </w:r>
      <w:r w:rsidRPr="0030387C">
        <w:rPr>
          <w:rStyle w:val="StyleUnderline"/>
        </w:rPr>
        <w:t xml:space="preserve"> the </w:t>
      </w:r>
      <w:r w:rsidRPr="000B193D">
        <w:rPr>
          <w:rStyle w:val="Emphasis"/>
          <w:highlight w:val="cyan"/>
        </w:rPr>
        <w:t>contingent</w:t>
      </w:r>
      <w:r w:rsidRPr="005D020D">
        <w:rPr>
          <w:rStyle w:val="Emphasis"/>
        </w:rPr>
        <w:t xml:space="preserve"> outcome</w:t>
      </w:r>
      <w:r w:rsidRPr="0030387C">
        <w:rPr>
          <w:rStyle w:val="StyleUnderline"/>
        </w:rPr>
        <w:t xml:space="preserve"> of struggles between contending classes or groups</w:t>
      </w:r>
      <w:r w:rsidRPr="0075145A">
        <w:rPr>
          <w:sz w:val="14"/>
        </w:rPr>
        <w:t xml:space="preserve"> and, secondly, that </w:t>
      </w:r>
      <w:r w:rsidRPr="0030387C">
        <w:rPr>
          <w:rStyle w:val="StyleUnderline"/>
        </w:rPr>
        <w:t xml:space="preserve">that outcome is always simultaneously </w:t>
      </w:r>
      <w:r w:rsidRPr="005D020D">
        <w:rPr>
          <w:rStyle w:val="Emphasis"/>
        </w:rPr>
        <w:t>functional</w:t>
      </w:r>
      <w:r w:rsidRPr="0030387C">
        <w:rPr>
          <w:rStyle w:val="StyleUnderline"/>
        </w:rPr>
        <w:t xml:space="preserve"> and </w:t>
      </w:r>
      <w:r w:rsidRPr="005D020D">
        <w:rPr>
          <w:rStyle w:val="Emphasis"/>
        </w:rPr>
        <w:t>contradictory</w:t>
      </w:r>
      <w:r w:rsidRPr="0075145A">
        <w:rPr>
          <w:sz w:val="14"/>
        </w:rPr>
        <w:t xml:space="preserve">, </w:t>
      </w:r>
      <w:r w:rsidRPr="0030387C">
        <w:rPr>
          <w:rStyle w:val="StyleUnderline"/>
        </w:rPr>
        <w:t>advancing the interests of certain classes and</w:t>
      </w:r>
      <w:r w:rsidRPr="0075145A">
        <w:rPr>
          <w:sz w:val="14"/>
        </w:rPr>
        <w:t xml:space="preserve">, at the same time, </w:t>
      </w:r>
      <w:r w:rsidRPr="0030387C">
        <w:rPr>
          <w:rStyle w:val="StyleUnderline"/>
        </w:rPr>
        <w:t>undermining the interests of others</w:t>
      </w:r>
      <w:r w:rsidRPr="0075145A">
        <w:rPr>
          <w:sz w:val="14"/>
        </w:rPr>
        <w:t xml:space="preserve"> and, moreover, securing the existence of certain structures and threatening that of others. </w:t>
      </w:r>
      <w:r w:rsidRPr="0030387C">
        <w:rPr>
          <w:rStyle w:val="StyleUnderline"/>
        </w:rPr>
        <w:t xml:space="preserve">Which pole of the relationship will be dominant depends </w:t>
      </w:r>
      <w:r w:rsidRPr="000B193D">
        <w:rPr>
          <w:rStyle w:val="StyleUnderline"/>
          <w:highlight w:val="cyan"/>
        </w:rPr>
        <w:t>on</w:t>
      </w:r>
      <w:r w:rsidRPr="0030387C">
        <w:rPr>
          <w:rStyle w:val="StyleUnderline"/>
        </w:rPr>
        <w:t xml:space="preserve"> the </w:t>
      </w:r>
      <w:r w:rsidRPr="000B193D">
        <w:rPr>
          <w:rStyle w:val="Emphasis"/>
          <w:highlight w:val="cyan"/>
        </w:rPr>
        <w:t>historically specific conditions</w:t>
      </w:r>
      <w:r w:rsidRPr="0030387C">
        <w:rPr>
          <w:rStyle w:val="StyleUnderline"/>
        </w:rPr>
        <w:t xml:space="preserve"> of the social formation</w:t>
      </w:r>
      <w:r w:rsidRPr="0075145A">
        <w:rPr>
          <w:sz w:val="14"/>
        </w:rPr>
        <w:t>. (ibid.: 76)</w:t>
      </w:r>
    </w:p>
    <w:p w14:paraId="30A066BC" w14:textId="77777777" w:rsidR="00F3602C" w:rsidRPr="0075145A" w:rsidRDefault="00F3602C" w:rsidP="00F3602C">
      <w:pPr>
        <w:rPr>
          <w:sz w:val="14"/>
        </w:rPr>
      </w:pPr>
      <w:r w:rsidRPr="0075145A">
        <w:rPr>
          <w:sz w:val="14"/>
        </w:rPr>
        <w:t xml:space="preserve">On this basis, Wolpe argues that, by the 1970s and 1980s, the balance in the relationship between apartheid and capitalism had shifted from the functional to the contradictory pole. More specifically, the rapid growth in the manufacturing industry under NP rule made South African capitalism heavily dependent on an increasingly educated and skilled Black working class based in the cities. </w:t>
      </w:r>
      <w:r w:rsidRPr="000B193D">
        <w:rPr>
          <w:rStyle w:val="StyleUnderline"/>
          <w:highlight w:val="cyan"/>
        </w:rPr>
        <w:t>This</w:t>
      </w:r>
      <w:r w:rsidRPr="0075145A">
        <w:rPr>
          <w:sz w:val="14"/>
        </w:rPr>
        <w:t xml:space="preserve"> structural change underlay the new cycle of struggle that developed, starting with the Durban strikes of 1973 and embracing the 1976 Soweto rising, the township insurrections and mass strikes of 1984– 1986, and the formation of the Congress of South African Trade Unions.8</w:t>
      </w:r>
    </w:p>
    <w:p w14:paraId="1491F857" w14:textId="77777777" w:rsidR="00F3602C" w:rsidRPr="0075145A" w:rsidRDefault="00F3602C" w:rsidP="00F3602C">
      <w:pPr>
        <w:rPr>
          <w:sz w:val="14"/>
        </w:rPr>
      </w:pPr>
      <w:r w:rsidRPr="0075145A">
        <w:rPr>
          <w:sz w:val="14"/>
        </w:rPr>
        <w:t xml:space="preserve">Wolpe’s </w:t>
      </w:r>
      <w:r w:rsidRPr="0030387C">
        <w:rPr>
          <w:rStyle w:val="StyleUnderline"/>
        </w:rPr>
        <w:t xml:space="preserve">theorisation provides a very </w:t>
      </w:r>
      <w:r w:rsidRPr="000B193D">
        <w:rPr>
          <w:rStyle w:val="StyleUnderline"/>
          <w:highlight w:val="cyan"/>
        </w:rPr>
        <w:t>help</w:t>
      </w:r>
      <w:r w:rsidRPr="0030387C">
        <w:rPr>
          <w:rStyle w:val="StyleUnderline"/>
        </w:rPr>
        <w:t xml:space="preserve">ful framework for </w:t>
      </w:r>
      <w:r w:rsidRPr="000B193D">
        <w:rPr>
          <w:rStyle w:val="StyleUnderline"/>
          <w:highlight w:val="cyan"/>
        </w:rPr>
        <w:t>understand</w:t>
      </w:r>
      <w:r w:rsidRPr="0030387C">
        <w:rPr>
          <w:rStyle w:val="StyleUnderline"/>
        </w:rPr>
        <w:t>ing</w:t>
      </w:r>
      <w:r w:rsidRPr="0075145A">
        <w:rPr>
          <w:sz w:val="14"/>
        </w:rPr>
        <w:t xml:space="preserve">, </w:t>
      </w:r>
      <w:r w:rsidRPr="0030387C">
        <w:rPr>
          <w:rStyle w:val="StyleUnderline"/>
        </w:rPr>
        <w:t xml:space="preserve">not just </w:t>
      </w:r>
      <w:r w:rsidRPr="000B193D">
        <w:rPr>
          <w:rStyle w:val="StyleUnderline"/>
          <w:highlight w:val="cyan"/>
        </w:rPr>
        <w:t xml:space="preserve">why the racial order in </w:t>
      </w:r>
      <w:r w:rsidRPr="000B193D">
        <w:rPr>
          <w:rStyle w:val="Emphasis"/>
          <w:highlight w:val="cyan"/>
        </w:rPr>
        <w:t>South Africa</w:t>
      </w:r>
      <w:r w:rsidRPr="000B193D">
        <w:rPr>
          <w:rStyle w:val="StyleUnderline"/>
          <w:highlight w:val="cyan"/>
        </w:rPr>
        <w:t xml:space="preserve"> went into crisis but also why it became possible</w:t>
      </w:r>
      <w:r w:rsidRPr="0075145A">
        <w:rPr>
          <w:sz w:val="14"/>
        </w:rPr>
        <w:t>, through a bloody and protracted process of negotiation and struggle between the mid-1980s and mid-1990s</w:t>
      </w:r>
      <w:r w:rsidRPr="000B193D">
        <w:rPr>
          <w:sz w:val="14"/>
          <w:highlight w:val="cyan"/>
        </w:rPr>
        <w:t xml:space="preserve">, </w:t>
      </w:r>
      <w:r w:rsidRPr="000B193D">
        <w:rPr>
          <w:rStyle w:val="StyleUnderline"/>
          <w:highlight w:val="cyan"/>
        </w:rPr>
        <w:t xml:space="preserve">to </w:t>
      </w:r>
      <w:r w:rsidRPr="000B193D">
        <w:rPr>
          <w:rStyle w:val="Emphasis"/>
          <w:highlight w:val="cyan"/>
        </w:rPr>
        <w:t>disentangle</w:t>
      </w:r>
      <w:r w:rsidRPr="000B193D">
        <w:rPr>
          <w:rStyle w:val="StyleUnderline"/>
          <w:highlight w:val="cyan"/>
        </w:rPr>
        <w:t xml:space="preserve"> apartheid</w:t>
      </w:r>
      <w:r w:rsidRPr="0030387C">
        <w:rPr>
          <w:rStyle w:val="StyleUnderline"/>
        </w:rPr>
        <w:t xml:space="preserve"> and capitalism</w:t>
      </w:r>
      <w:r w:rsidRPr="0075145A">
        <w:rPr>
          <w:sz w:val="14"/>
        </w:rPr>
        <w:t xml:space="preserve">. The result was an ANC government that has, for all its vagaries and intrigues, pursued the kind of neoliberal policies demanded by international capital.9 But I think Wolpe’s </w:t>
      </w:r>
      <w:r w:rsidRPr="0030387C">
        <w:rPr>
          <w:rStyle w:val="StyleUnderline"/>
        </w:rPr>
        <w:t xml:space="preserve">insistence on the </w:t>
      </w:r>
      <w:r w:rsidRPr="006121FF">
        <w:rPr>
          <w:rStyle w:val="Emphasis"/>
        </w:rPr>
        <w:t>historical contingency</w:t>
      </w:r>
      <w:r w:rsidRPr="0030387C">
        <w:rPr>
          <w:rStyle w:val="StyleUnderline"/>
        </w:rPr>
        <w:t xml:space="preserve"> of the relationship between racism and capitalism is helpful</w:t>
      </w:r>
      <w:r w:rsidRPr="0075145A">
        <w:rPr>
          <w:sz w:val="14"/>
        </w:rPr>
        <w:t xml:space="preserve"> more broadly. To say </w:t>
      </w:r>
      <w:r w:rsidRPr="0030387C">
        <w:rPr>
          <w:rStyle w:val="StyleUnderline"/>
        </w:rPr>
        <w:t xml:space="preserve">this is </w:t>
      </w:r>
      <w:r w:rsidRPr="000B193D">
        <w:rPr>
          <w:rStyle w:val="StyleUnderline"/>
          <w:highlight w:val="cyan"/>
        </w:rPr>
        <w:t xml:space="preserve">not to </w:t>
      </w:r>
      <w:r w:rsidRPr="000B193D">
        <w:rPr>
          <w:rStyle w:val="Emphasis"/>
          <w:highlight w:val="cyan"/>
        </w:rPr>
        <w:t>deny</w:t>
      </w:r>
      <w:r w:rsidRPr="0030387C">
        <w:rPr>
          <w:rStyle w:val="StyleUnderline"/>
        </w:rPr>
        <w:t xml:space="preserve"> the enormous part that </w:t>
      </w:r>
      <w:r w:rsidRPr="000B193D">
        <w:rPr>
          <w:rStyle w:val="StyleUnderline"/>
          <w:highlight w:val="cyan"/>
        </w:rPr>
        <w:t>racism</w:t>
      </w:r>
      <w:r w:rsidRPr="0030387C">
        <w:rPr>
          <w:rStyle w:val="StyleUnderline"/>
        </w:rPr>
        <w:t xml:space="preserve"> played in the development of capitalism and that it continues to contribute today to the constitution and reproduction of capitalism</w:t>
      </w:r>
      <w:r w:rsidRPr="0075145A">
        <w:rPr>
          <w:sz w:val="14"/>
        </w:rPr>
        <w:t xml:space="preserve">. Nevertheless, </w:t>
      </w:r>
      <w:r w:rsidRPr="000B193D">
        <w:rPr>
          <w:rStyle w:val="StyleUnderline"/>
          <w:highlight w:val="cyan"/>
        </w:rPr>
        <w:t xml:space="preserve">insisting on the </w:t>
      </w:r>
      <w:r w:rsidRPr="000B193D">
        <w:rPr>
          <w:rStyle w:val="Emphasis"/>
          <w:highlight w:val="cyan"/>
        </w:rPr>
        <w:t>analytical distinction</w:t>
      </w:r>
      <w:r w:rsidRPr="0030387C">
        <w:rPr>
          <w:rStyle w:val="StyleUnderline"/>
        </w:rPr>
        <w:t xml:space="preserve"> between capitalism and racism </w:t>
      </w:r>
      <w:r w:rsidRPr="000B193D">
        <w:rPr>
          <w:rStyle w:val="StyleUnderline"/>
          <w:highlight w:val="cyan"/>
        </w:rPr>
        <w:t>allows</w:t>
      </w:r>
      <w:r w:rsidRPr="0030387C">
        <w:rPr>
          <w:rStyle w:val="StyleUnderline"/>
        </w:rPr>
        <w:t xml:space="preserve"> us to explore</w:t>
      </w:r>
      <w:r w:rsidRPr="0075145A">
        <w:rPr>
          <w:sz w:val="14"/>
        </w:rPr>
        <w:t xml:space="preserve"> what Wolpe calls ‘</w:t>
      </w:r>
      <w:r w:rsidRPr="000B193D">
        <w:rPr>
          <w:rStyle w:val="StyleUnderline"/>
          <w:highlight w:val="cyan"/>
        </w:rPr>
        <w:t xml:space="preserve">the </w:t>
      </w:r>
      <w:r w:rsidRPr="000B193D">
        <w:rPr>
          <w:rStyle w:val="Emphasis"/>
          <w:highlight w:val="cyan"/>
        </w:rPr>
        <w:t>uneven</w:t>
      </w:r>
      <w:r w:rsidRPr="0075145A">
        <w:rPr>
          <w:sz w:val="14"/>
        </w:rPr>
        <w:t xml:space="preserve">, </w:t>
      </w:r>
      <w:r w:rsidRPr="006121FF">
        <w:rPr>
          <w:rStyle w:val="Emphasis"/>
        </w:rPr>
        <w:t>asymmetrical</w:t>
      </w:r>
      <w:r w:rsidRPr="0075145A">
        <w:rPr>
          <w:sz w:val="14"/>
        </w:rPr>
        <w:t xml:space="preserve">, </w:t>
      </w:r>
      <w:r w:rsidRPr="006121FF">
        <w:rPr>
          <w:rStyle w:val="Emphasis"/>
        </w:rPr>
        <w:t>contradictory</w:t>
      </w:r>
      <w:r w:rsidRPr="0030387C">
        <w:rPr>
          <w:rStyle w:val="StyleUnderline"/>
        </w:rPr>
        <w:t xml:space="preserve"> </w:t>
      </w:r>
      <w:r w:rsidRPr="000B193D">
        <w:rPr>
          <w:rStyle w:val="StyleUnderline"/>
          <w:highlight w:val="cyan"/>
        </w:rPr>
        <w:t xml:space="preserve">and </w:t>
      </w:r>
      <w:r w:rsidRPr="000B193D">
        <w:rPr>
          <w:rStyle w:val="Emphasis"/>
          <w:highlight w:val="cyan"/>
        </w:rPr>
        <w:t>unstable</w:t>
      </w:r>
      <w:r w:rsidRPr="000B193D">
        <w:rPr>
          <w:rStyle w:val="StyleUnderline"/>
          <w:highlight w:val="cyan"/>
        </w:rPr>
        <w:t xml:space="preserve"> relations</w:t>
      </w:r>
      <w:r w:rsidRPr="0030387C">
        <w:rPr>
          <w:rStyle w:val="StyleUnderline"/>
        </w:rPr>
        <w:t xml:space="preserve"> between capitalism and race</w:t>
      </w:r>
      <w:r w:rsidRPr="0075145A">
        <w:rPr>
          <w:sz w:val="14"/>
        </w:rPr>
        <w:t>’.</w:t>
      </w:r>
    </w:p>
    <w:p w14:paraId="3EF0E45E" w14:textId="77777777" w:rsidR="00F3602C" w:rsidRPr="0075145A" w:rsidRDefault="00F3602C" w:rsidP="00F3602C">
      <w:pPr>
        <w:rPr>
          <w:sz w:val="14"/>
        </w:rPr>
      </w:pPr>
      <w:r w:rsidRPr="0075145A">
        <w:rPr>
          <w:sz w:val="14"/>
        </w:rPr>
        <w:t xml:space="preserve">What I am suggesting, then, is that </w:t>
      </w:r>
      <w:r w:rsidRPr="000B193D">
        <w:rPr>
          <w:rStyle w:val="StyleUnderline"/>
          <w:highlight w:val="cyan"/>
        </w:rPr>
        <w:t xml:space="preserve">we should </w:t>
      </w:r>
      <w:r w:rsidRPr="000B193D">
        <w:rPr>
          <w:rStyle w:val="Emphasis"/>
          <w:highlight w:val="cyan"/>
        </w:rPr>
        <w:t>treat</w:t>
      </w:r>
      <w:r w:rsidRPr="000B193D">
        <w:rPr>
          <w:rStyle w:val="StyleUnderline"/>
          <w:highlight w:val="cyan"/>
        </w:rPr>
        <w:t xml:space="preserve"> capitalism and racism</w:t>
      </w:r>
      <w:r w:rsidRPr="0075145A">
        <w:rPr>
          <w:sz w:val="14"/>
        </w:rPr>
        <w:t xml:space="preserve">, as Antonio Gramsci would put it, </w:t>
      </w:r>
      <w:r w:rsidRPr="000B193D">
        <w:rPr>
          <w:rStyle w:val="StyleUnderline"/>
          <w:highlight w:val="cyan"/>
        </w:rPr>
        <w:t>as</w:t>
      </w:r>
      <w:r w:rsidRPr="0075145A">
        <w:rPr>
          <w:sz w:val="14"/>
        </w:rPr>
        <w:t xml:space="preserve"> ‘methodologically’ </w:t>
      </w:r>
      <w:r w:rsidRPr="0030387C">
        <w:rPr>
          <w:rStyle w:val="Emphasis"/>
        </w:rPr>
        <w:t>distinct</w:t>
      </w:r>
      <w:r w:rsidRPr="000B193D">
        <w:rPr>
          <w:sz w:val="14"/>
          <w:highlight w:val="cyan"/>
        </w:rPr>
        <w:t xml:space="preserve">, </w:t>
      </w:r>
      <w:r w:rsidRPr="000B193D">
        <w:rPr>
          <w:rStyle w:val="Emphasis"/>
          <w:sz w:val="30"/>
          <w:szCs w:val="30"/>
          <w:highlight w:val="cyan"/>
        </w:rPr>
        <w:t>even if</w:t>
      </w:r>
      <w:r w:rsidRPr="0075145A">
        <w:rPr>
          <w:sz w:val="14"/>
        </w:rPr>
        <w:t xml:space="preserve"> ‘organically’ </w:t>
      </w:r>
      <w:r w:rsidRPr="006121FF">
        <w:rPr>
          <w:rStyle w:val="Emphasis"/>
          <w:sz w:val="30"/>
          <w:szCs w:val="30"/>
        </w:rPr>
        <w:t xml:space="preserve">they are </w:t>
      </w:r>
      <w:r w:rsidRPr="000B193D">
        <w:rPr>
          <w:rStyle w:val="Emphasis"/>
          <w:sz w:val="30"/>
          <w:szCs w:val="30"/>
          <w:highlight w:val="cyan"/>
        </w:rPr>
        <w:t>always found together in actuality</w:t>
      </w:r>
      <w:r w:rsidRPr="0075145A">
        <w:rPr>
          <w:sz w:val="14"/>
        </w:rPr>
        <w:t xml:space="preserve">.10 The merit of </w:t>
      </w:r>
      <w:r w:rsidRPr="0030387C">
        <w:rPr>
          <w:rStyle w:val="StyleUnderline"/>
        </w:rPr>
        <w:t>this</w:t>
      </w:r>
      <w:r w:rsidRPr="0075145A">
        <w:rPr>
          <w:sz w:val="14"/>
        </w:rPr>
        <w:t xml:space="preserve"> approach is that it </w:t>
      </w:r>
      <w:r w:rsidRPr="0030387C">
        <w:rPr>
          <w:rStyle w:val="StyleUnderline"/>
        </w:rPr>
        <w:t xml:space="preserve">allows us </w:t>
      </w:r>
      <w:r w:rsidRPr="000B193D">
        <w:rPr>
          <w:rStyle w:val="StyleUnderline"/>
          <w:highlight w:val="cyan"/>
        </w:rPr>
        <w:t>to analyse</w:t>
      </w:r>
      <w:r w:rsidRPr="0030387C">
        <w:rPr>
          <w:rStyle w:val="StyleUnderline"/>
        </w:rPr>
        <w:t xml:space="preserve"> the </w:t>
      </w:r>
      <w:r w:rsidRPr="000B193D">
        <w:rPr>
          <w:rStyle w:val="Emphasis"/>
          <w:highlight w:val="cyan"/>
        </w:rPr>
        <w:t>historically variable forms</w:t>
      </w:r>
      <w:r w:rsidRPr="0030387C">
        <w:rPr>
          <w:rStyle w:val="StyleUnderline"/>
        </w:rPr>
        <w:t xml:space="preserve"> taken by both terms of the relationship </w:t>
      </w:r>
      <w:r w:rsidRPr="000B193D">
        <w:rPr>
          <w:rStyle w:val="StyleUnderline"/>
          <w:highlight w:val="cyan"/>
        </w:rPr>
        <w:t>and</w:t>
      </w:r>
      <w:r w:rsidRPr="0030387C">
        <w:rPr>
          <w:rStyle w:val="StyleUnderline"/>
        </w:rPr>
        <w:t xml:space="preserve"> also to identify the </w:t>
      </w:r>
      <w:r w:rsidRPr="006121FF">
        <w:rPr>
          <w:rStyle w:val="Emphasis"/>
        </w:rPr>
        <w:t xml:space="preserve">equally variable </w:t>
      </w:r>
      <w:r w:rsidRPr="000B193D">
        <w:rPr>
          <w:rStyle w:val="Emphasis"/>
          <w:highlight w:val="cyan"/>
        </w:rPr>
        <w:t>mechanisms</w:t>
      </w:r>
      <w:r w:rsidRPr="0030387C">
        <w:rPr>
          <w:rStyle w:val="StyleUnderline"/>
        </w:rPr>
        <w:t xml:space="preserve"> that connect them in different contexts</w:t>
      </w:r>
      <w:r w:rsidRPr="0075145A">
        <w:rPr>
          <w:sz w:val="14"/>
        </w:rPr>
        <w:t xml:space="preserve">. For example, </w:t>
      </w:r>
      <w:r w:rsidRPr="000B193D">
        <w:rPr>
          <w:rStyle w:val="StyleUnderline"/>
          <w:highlight w:val="cyan"/>
        </w:rPr>
        <w:t xml:space="preserve">the reliance of </w:t>
      </w:r>
      <w:r w:rsidRPr="000B193D">
        <w:rPr>
          <w:rStyle w:val="Emphasis"/>
          <w:highlight w:val="cyan"/>
        </w:rPr>
        <w:t>colonial plantations</w:t>
      </w:r>
      <w:r w:rsidRPr="0075145A">
        <w:rPr>
          <w:sz w:val="14"/>
        </w:rPr>
        <w:t xml:space="preserve"> in the early modern Americas and the Caribbean </w:t>
      </w:r>
      <w:r w:rsidRPr="000B193D">
        <w:rPr>
          <w:rStyle w:val="StyleUnderline"/>
          <w:highlight w:val="cyan"/>
        </w:rPr>
        <w:t>on African slave labour to produce</w:t>
      </w:r>
      <w:r w:rsidRPr="0030387C">
        <w:rPr>
          <w:rStyle w:val="StyleUnderline"/>
        </w:rPr>
        <w:t xml:space="preserve"> consumer staples such as </w:t>
      </w:r>
      <w:r w:rsidRPr="000B193D">
        <w:rPr>
          <w:rStyle w:val="Emphasis"/>
          <w:highlight w:val="cyan"/>
        </w:rPr>
        <w:t>sugar</w:t>
      </w:r>
      <w:r w:rsidRPr="000B193D">
        <w:rPr>
          <w:rStyle w:val="StyleUnderline"/>
          <w:highlight w:val="cyan"/>
        </w:rPr>
        <w:t xml:space="preserve"> and </w:t>
      </w:r>
      <w:r w:rsidRPr="000B193D">
        <w:rPr>
          <w:rStyle w:val="Emphasis"/>
          <w:highlight w:val="cyan"/>
        </w:rPr>
        <w:t>tobacco</w:t>
      </w:r>
      <w:r w:rsidRPr="0075145A">
        <w:rPr>
          <w:sz w:val="14"/>
        </w:rPr>
        <w:t xml:space="preserve"> for the European market </w:t>
      </w:r>
      <w:r w:rsidRPr="000B193D">
        <w:rPr>
          <w:rStyle w:val="StyleUnderline"/>
          <w:highlight w:val="cyan"/>
        </w:rPr>
        <w:t xml:space="preserve">is </w:t>
      </w:r>
      <w:r w:rsidRPr="000B193D">
        <w:rPr>
          <w:rStyle w:val="Emphasis"/>
          <w:highlight w:val="cyan"/>
        </w:rPr>
        <w:t>different</w:t>
      </w:r>
      <w:r w:rsidRPr="000B193D">
        <w:rPr>
          <w:rStyle w:val="StyleUnderline"/>
          <w:highlight w:val="cyan"/>
        </w:rPr>
        <w:t xml:space="preserve"> from the</w:t>
      </w:r>
      <w:r w:rsidRPr="0075145A">
        <w:rPr>
          <w:sz w:val="14"/>
        </w:rPr>
        <w:t xml:space="preserve"> 19th-century </w:t>
      </w:r>
      <w:r w:rsidRPr="0030387C">
        <w:rPr>
          <w:rStyle w:val="StyleUnderline"/>
        </w:rPr>
        <w:t xml:space="preserve">reorientation of the </w:t>
      </w:r>
      <w:r w:rsidRPr="000B193D">
        <w:rPr>
          <w:rStyle w:val="Emphasis"/>
          <w:highlight w:val="cyan"/>
        </w:rPr>
        <w:t>slave economy</w:t>
      </w:r>
      <w:r w:rsidRPr="0075145A">
        <w:rPr>
          <w:sz w:val="14"/>
        </w:rPr>
        <w:t xml:space="preserve"> in the Southern United States </w:t>
      </w:r>
      <w:r w:rsidRPr="0030387C">
        <w:rPr>
          <w:rStyle w:val="StyleUnderline"/>
        </w:rPr>
        <w:t xml:space="preserve">to </w:t>
      </w:r>
      <w:r w:rsidRPr="000B193D">
        <w:rPr>
          <w:rStyle w:val="StyleUnderline"/>
          <w:highlight w:val="cyan"/>
        </w:rPr>
        <w:t>supplying</w:t>
      </w:r>
      <w:r w:rsidRPr="0075145A">
        <w:rPr>
          <w:sz w:val="14"/>
        </w:rPr>
        <w:t xml:space="preserve"> the British textile industrial hub with its main raw material, </w:t>
      </w:r>
      <w:r w:rsidRPr="000B193D">
        <w:rPr>
          <w:rStyle w:val="Emphasis"/>
          <w:highlight w:val="cyan"/>
        </w:rPr>
        <w:t>cotton</w:t>
      </w:r>
      <w:r w:rsidRPr="0075145A">
        <w:rPr>
          <w:sz w:val="14"/>
        </w:rPr>
        <w:t xml:space="preserve">, </w:t>
      </w:r>
      <w:r w:rsidRPr="000B193D">
        <w:rPr>
          <w:rStyle w:val="StyleUnderline"/>
          <w:highlight w:val="cyan"/>
        </w:rPr>
        <w:t>let alone from</w:t>
      </w:r>
      <w:r w:rsidRPr="0030387C">
        <w:rPr>
          <w:rStyle w:val="StyleUnderline"/>
        </w:rPr>
        <w:t xml:space="preserve"> the role that racism plays </w:t>
      </w:r>
      <w:r w:rsidRPr="000B193D">
        <w:rPr>
          <w:rStyle w:val="StyleUnderline"/>
          <w:highlight w:val="cyan"/>
        </w:rPr>
        <w:t>today in</w:t>
      </w:r>
      <w:r w:rsidRPr="0030387C">
        <w:rPr>
          <w:rStyle w:val="StyleUnderline"/>
        </w:rPr>
        <w:t xml:space="preserve"> segmenting and policing </w:t>
      </w:r>
      <w:r w:rsidRPr="000B193D">
        <w:rPr>
          <w:rStyle w:val="StyleUnderline"/>
          <w:highlight w:val="cyan"/>
        </w:rPr>
        <w:t xml:space="preserve">a global working class </w:t>
      </w:r>
      <w:r w:rsidRPr="000B193D">
        <w:rPr>
          <w:rStyle w:val="Emphasis"/>
          <w:highlight w:val="cyan"/>
        </w:rPr>
        <w:t>constantly</w:t>
      </w:r>
      <w:r w:rsidRPr="0030387C">
        <w:rPr>
          <w:rStyle w:val="Emphasis"/>
        </w:rPr>
        <w:t xml:space="preserve"> being </w:t>
      </w:r>
      <w:r w:rsidRPr="000B193D">
        <w:rPr>
          <w:rStyle w:val="Emphasis"/>
          <w:highlight w:val="cyan"/>
        </w:rPr>
        <w:t>reshaped</w:t>
      </w:r>
      <w:r w:rsidRPr="000B193D">
        <w:rPr>
          <w:rStyle w:val="StyleUnderline"/>
          <w:highlight w:val="cyan"/>
        </w:rPr>
        <w:t xml:space="preserve"> by</w:t>
      </w:r>
      <w:r w:rsidRPr="0030387C">
        <w:rPr>
          <w:rStyle w:val="StyleUnderline"/>
        </w:rPr>
        <w:t xml:space="preserve"> transnational </w:t>
      </w:r>
      <w:r w:rsidRPr="000B193D">
        <w:rPr>
          <w:rStyle w:val="StyleUnderline"/>
          <w:highlight w:val="cyan"/>
        </w:rPr>
        <w:t>migration</w:t>
      </w:r>
      <w:r w:rsidRPr="0075145A">
        <w:rPr>
          <w:sz w:val="14"/>
        </w:rPr>
        <w:t>.11</w:t>
      </w:r>
    </w:p>
    <w:p w14:paraId="3A75BDEB" w14:textId="77777777" w:rsidR="00F3602C" w:rsidRPr="0075145A" w:rsidRDefault="00F3602C" w:rsidP="00F3602C">
      <w:pPr>
        <w:rPr>
          <w:sz w:val="14"/>
        </w:rPr>
      </w:pPr>
      <w:r w:rsidRPr="0075145A">
        <w:rPr>
          <w:sz w:val="14"/>
        </w:rPr>
        <w:t xml:space="preserve">Another way of putting it is that, </w:t>
      </w:r>
      <w:r w:rsidRPr="0030387C">
        <w:rPr>
          <w:rStyle w:val="StyleUnderline"/>
        </w:rPr>
        <w:t>if we maintain the analytical distinction between capitalism and racism</w:t>
      </w:r>
      <w:r w:rsidRPr="0075145A">
        <w:rPr>
          <w:sz w:val="14"/>
        </w:rPr>
        <w:t xml:space="preserve">, </w:t>
      </w:r>
      <w:r w:rsidRPr="0030387C">
        <w:rPr>
          <w:rStyle w:val="StyleUnderline"/>
        </w:rPr>
        <w:t xml:space="preserve">we make room for the </w:t>
      </w:r>
      <w:r w:rsidRPr="006121FF">
        <w:rPr>
          <w:rStyle w:val="Emphasis"/>
        </w:rPr>
        <w:t>full historicisation</w:t>
      </w:r>
      <w:r w:rsidRPr="0030387C">
        <w:rPr>
          <w:rStyle w:val="StyleUnderline"/>
        </w:rPr>
        <w:t xml:space="preserve"> of their relationship</w:t>
      </w:r>
      <w:r w:rsidRPr="0075145A">
        <w:rPr>
          <w:sz w:val="14"/>
        </w:rPr>
        <w:t xml:space="preserve">. </w:t>
      </w:r>
      <w:r w:rsidRPr="0030387C">
        <w:rPr>
          <w:rStyle w:val="StyleUnderline"/>
        </w:rPr>
        <w:t xml:space="preserve">This is important for </w:t>
      </w:r>
      <w:r w:rsidRPr="006121FF">
        <w:rPr>
          <w:rStyle w:val="Emphasis"/>
        </w:rPr>
        <w:t>political</w:t>
      </w:r>
      <w:r w:rsidRPr="0030387C">
        <w:rPr>
          <w:rStyle w:val="StyleUnderline"/>
        </w:rPr>
        <w:t xml:space="preserve"> as well as </w:t>
      </w:r>
      <w:r w:rsidRPr="006121FF">
        <w:rPr>
          <w:rStyle w:val="Emphasis"/>
        </w:rPr>
        <w:t>intellectual</w:t>
      </w:r>
      <w:r w:rsidRPr="0030387C">
        <w:rPr>
          <w:rStyle w:val="StyleUnderline"/>
        </w:rPr>
        <w:t xml:space="preserve"> reasons</w:t>
      </w:r>
      <w:r w:rsidRPr="0075145A">
        <w:rPr>
          <w:sz w:val="14"/>
        </w:rPr>
        <w:t xml:space="preserve">. In his outstanding memoir The South, Adolph Reed insists on the specificity of </w:t>
      </w:r>
      <w:r w:rsidRPr="0030387C">
        <w:rPr>
          <w:rStyle w:val="StyleUnderline"/>
        </w:rPr>
        <w:t xml:space="preserve">the segregationist </w:t>
      </w:r>
      <w:r w:rsidRPr="000B193D">
        <w:rPr>
          <w:rStyle w:val="Emphasis"/>
          <w:highlight w:val="cyan"/>
        </w:rPr>
        <w:t>Jim Crow</w:t>
      </w:r>
      <w:r w:rsidRPr="0030387C">
        <w:rPr>
          <w:rStyle w:val="StyleUnderline"/>
        </w:rPr>
        <w:t xml:space="preserve"> regime</w:t>
      </w:r>
      <w:r w:rsidRPr="0075145A">
        <w:rPr>
          <w:sz w:val="14"/>
        </w:rPr>
        <w:t xml:space="preserve">, which </w:t>
      </w:r>
      <w:r w:rsidRPr="000B193D">
        <w:rPr>
          <w:rStyle w:val="StyleUnderline"/>
          <w:highlight w:val="cyan"/>
        </w:rPr>
        <w:t>sought</w:t>
      </w:r>
      <w:r w:rsidRPr="0030387C">
        <w:rPr>
          <w:rStyle w:val="StyleUnderline"/>
        </w:rPr>
        <w:t xml:space="preserve"> to maintain Black people in </w:t>
      </w:r>
      <w:r w:rsidRPr="000B193D">
        <w:rPr>
          <w:rStyle w:val="StyleUnderline"/>
          <w:highlight w:val="cyan"/>
        </w:rPr>
        <w:t>a subordinate</w:t>
      </w:r>
      <w:r w:rsidRPr="0075145A">
        <w:rPr>
          <w:sz w:val="14"/>
        </w:rPr>
        <w:t xml:space="preserve">, </w:t>
      </w:r>
      <w:r w:rsidRPr="0030387C">
        <w:rPr>
          <w:rStyle w:val="StyleUnderline"/>
        </w:rPr>
        <w:t xml:space="preserve">politically disenfranchised </w:t>
      </w:r>
      <w:r w:rsidRPr="000B193D">
        <w:rPr>
          <w:rStyle w:val="StyleUnderline"/>
          <w:highlight w:val="cyan"/>
        </w:rPr>
        <w:t>status</w:t>
      </w:r>
      <w:r w:rsidRPr="0075145A">
        <w:rPr>
          <w:sz w:val="14"/>
        </w:rPr>
        <w:t xml:space="preserve"> after the abolition of slavery and the reversal of the post-1865 Reconstruction regime imposed on the defeated secessionist states, and </w:t>
      </w:r>
      <w:r w:rsidRPr="000B193D">
        <w:rPr>
          <w:rStyle w:val="StyleUnderline"/>
          <w:highlight w:val="cyan"/>
        </w:rPr>
        <w:t xml:space="preserve">its </w:t>
      </w:r>
      <w:r w:rsidRPr="000B193D">
        <w:rPr>
          <w:rStyle w:val="Emphasis"/>
          <w:highlight w:val="cyan"/>
        </w:rPr>
        <w:t>difference</w:t>
      </w:r>
      <w:r w:rsidRPr="000B193D">
        <w:rPr>
          <w:rStyle w:val="StyleUnderline"/>
          <w:highlight w:val="cyan"/>
        </w:rPr>
        <w:t xml:space="preserve"> from</w:t>
      </w:r>
      <w:r w:rsidRPr="0030387C">
        <w:rPr>
          <w:rStyle w:val="StyleUnderline"/>
        </w:rPr>
        <w:t xml:space="preserve"> </w:t>
      </w:r>
      <w:r w:rsidRPr="000B193D">
        <w:rPr>
          <w:rStyle w:val="StyleUnderline"/>
          <w:highlight w:val="cyan"/>
        </w:rPr>
        <w:t>the contemporary</w:t>
      </w:r>
      <w:r w:rsidRPr="0030387C">
        <w:rPr>
          <w:rStyle w:val="StyleUnderline"/>
        </w:rPr>
        <w:t xml:space="preserve"> racial order</w:t>
      </w:r>
      <w:r w:rsidRPr="0075145A">
        <w:rPr>
          <w:sz w:val="14"/>
        </w:rPr>
        <w:t xml:space="preserve"> in the United States, the result of the successful struggle by the Civil Rights movement to win equal citizenship rights for African Americans.</w:t>
      </w:r>
    </w:p>
    <w:p w14:paraId="5203BD0E" w14:textId="77777777" w:rsidR="00F3602C" w:rsidRPr="0075145A" w:rsidRDefault="00F3602C" w:rsidP="00F3602C">
      <w:pPr>
        <w:rPr>
          <w:sz w:val="14"/>
        </w:rPr>
      </w:pPr>
      <w:r w:rsidRPr="0075145A">
        <w:rPr>
          <w:sz w:val="14"/>
        </w:rPr>
        <w:t>Writing about New Orleans since the Hurricane Katrina catastrophe of August 2005, Reed highlights one key difference:</w:t>
      </w:r>
    </w:p>
    <w:p w14:paraId="7478B65F" w14:textId="77777777" w:rsidR="00F3602C" w:rsidRPr="0075145A" w:rsidRDefault="00F3602C" w:rsidP="00F3602C">
      <w:pPr>
        <w:rPr>
          <w:sz w:val="14"/>
        </w:rPr>
      </w:pPr>
      <w:r w:rsidRPr="0075145A">
        <w:rPr>
          <w:sz w:val="14"/>
        </w:rPr>
        <w:t xml:space="preserve">It may seem ironic because of how the visual imagery of dispossession and displacement after Katrina came universally to signify the persistence of racial injustice, but a generally unrecognized feature of the post-Katrina political landscape </w:t>
      </w:r>
      <w:r w:rsidRPr="0030387C">
        <w:rPr>
          <w:rStyle w:val="StyleUnderline"/>
        </w:rPr>
        <w:t>is that the</w:t>
      </w:r>
      <w:r w:rsidRPr="0075145A">
        <w:rPr>
          <w:sz w:val="14"/>
        </w:rPr>
        <w:t xml:space="preserve"> city’s </w:t>
      </w:r>
      <w:r w:rsidRPr="0030387C">
        <w:rPr>
          <w:rStyle w:val="StyleUnderline"/>
        </w:rPr>
        <w:t xml:space="preserve">governing class is now </w:t>
      </w:r>
      <w:r w:rsidRPr="006121FF">
        <w:rPr>
          <w:rStyle w:val="Emphasis"/>
        </w:rPr>
        <w:t>more seamlessly interracial than ever</w:t>
      </w:r>
      <w:r w:rsidRPr="0075145A">
        <w:rPr>
          <w:sz w:val="14"/>
        </w:rPr>
        <w:t>. That is, or should be, an unsurprising outcome four decades after racial transition in local government and the emergence and consolidation of a strong black political and business class, increasingly well incorporated into the structures of governing. . . . And generational succession has brought to prominence cohorts among black and white elites who increasingly have attended the same schools; lived in the same neighbourhoods; participated in the same voluntary associations; and share cultural and consumer tastes, world-views, and political and economic priorities. (Reed, 2022: 239–240)</w:t>
      </w:r>
    </w:p>
    <w:p w14:paraId="55F9571E" w14:textId="77777777" w:rsidR="00F3602C" w:rsidRPr="0075145A" w:rsidRDefault="00F3602C" w:rsidP="00F3602C">
      <w:pPr>
        <w:rPr>
          <w:sz w:val="14"/>
        </w:rPr>
      </w:pPr>
      <w:r w:rsidRPr="0075145A">
        <w:rPr>
          <w:sz w:val="14"/>
        </w:rPr>
        <w:t>Thus, Reed concludes,</w:t>
      </w:r>
    </w:p>
    <w:p w14:paraId="598FF66F" w14:textId="77777777" w:rsidR="00F3602C" w:rsidRPr="0075145A" w:rsidRDefault="00F3602C" w:rsidP="00F3602C">
      <w:pPr>
        <w:rPr>
          <w:sz w:val="14"/>
        </w:rPr>
      </w:pPr>
      <w:r w:rsidRPr="0075145A">
        <w:rPr>
          <w:sz w:val="14"/>
        </w:rPr>
        <w:t>[T]he core of the Jim Crow order was a class system rooted in employment and production relations that were imposed, stabilized, regulated, and naturalized through a regime of white supremacist law, practice, custom, rhetoric, and ideology. Defeating the white supremacist regime was a tremendous victory for social justice and egalitarian interests. At the same time, that victory left the undergirding class system untouched and in practical terms affirmed it. (ibid.)</w:t>
      </w:r>
    </w:p>
    <w:p w14:paraId="02EDE6AE" w14:textId="77777777" w:rsidR="00F3602C" w:rsidRPr="0075145A" w:rsidRDefault="00F3602C" w:rsidP="00F3602C">
      <w:pPr>
        <w:rPr>
          <w:sz w:val="14"/>
        </w:rPr>
      </w:pPr>
      <w:r w:rsidRPr="0075145A">
        <w:rPr>
          <w:sz w:val="14"/>
        </w:rPr>
        <w:t xml:space="preserve">One key sign of the persistence of the ‘undergirding class system’ is the role that the Black middle class plays in politically managing especially in the urban United States (New Orleans is but one example). As Keeanga-Yamahtta Taylor points out, ‘[T]oday, when poor or working-class Black people experience hardship, that hardship is likely being overseen by an African American in some position of authority’ (ibid.). Though </w:t>
      </w:r>
      <w:r w:rsidRPr="000B193D">
        <w:rPr>
          <w:rStyle w:val="StyleUnderline"/>
          <w:highlight w:val="cyan"/>
        </w:rPr>
        <w:t>the Black political class</w:t>
      </w:r>
      <w:r w:rsidRPr="0075145A">
        <w:rPr>
          <w:sz w:val="14"/>
        </w:rPr>
        <w:t xml:space="preserve"> play a variety of roles in the contemporary US political economy, one is to </w:t>
      </w:r>
      <w:r w:rsidRPr="000B193D">
        <w:rPr>
          <w:rStyle w:val="StyleUnderline"/>
          <w:highlight w:val="cyan"/>
        </w:rPr>
        <w:t xml:space="preserve">act as a </w:t>
      </w:r>
      <w:r w:rsidRPr="000B193D">
        <w:rPr>
          <w:rStyle w:val="Emphasis"/>
          <w:highlight w:val="cyan"/>
        </w:rPr>
        <w:t>shock absorber</w:t>
      </w:r>
      <w:r w:rsidRPr="0075145A">
        <w:rPr>
          <w:sz w:val="14"/>
        </w:rPr>
        <w:t xml:space="preserve">. Thus, </w:t>
      </w:r>
      <w:r w:rsidRPr="0030387C">
        <w:rPr>
          <w:rStyle w:val="StyleUnderline"/>
        </w:rPr>
        <w:t>when people of colour rebel</w:t>
      </w:r>
      <w:r w:rsidRPr="0075145A">
        <w:rPr>
          <w:sz w:val="14"/>
        </w:rPr>
        <w:t xml:space="preserve"> against their condition – most spectacularly in the Black Lives Matter movement of summer 2020 – </w:t>
      </w:r>
      <w:r w:rsidRPr="0030387C">
        <w:rPr>
          <w:rStyle w:val="StyleUnderline"/>
        </w:rPr>
        <w:t>they often find themselves confronting Black mayors and police officers</w:t>
      </w:r>
      <w:r w:rsidRPr="0075145A">
        <w:rPr>
          <w:sz w:val="14"/>
        </w:rPr>
        <w:t xml:space="preserve">. Meanwhile, for most </w:t>
      </w:r>
      <w:r w:rsidRPr="0030387C">
        <w:rPr>
          <w:rStyle w:val="StyleUnderline"/>
        </w:rPr>
        <w:t>people of colour</w:t>
      </w:r>
      <w:r w:rsidRPr="0075145A">
        <w:rPr>
          <w:sz w:val="14"/>
        </w:rPr>
        <w:t>, class exploitation and racial oppression mutually reinforce each other, as the COVID-19 pandemic has shown. Using level of educational attainment as a proxy for social class, one study found that, in the United States, working-class people aged between 25 and 64 were five times as likely to die of COVID-19 as college graduates. Only 5% of the deaths in the first year of the pandemic were among white college graduates aged 25 to 64, even though they were ‘more than one quarter of the study population. . . . In contrast Hispanic and Black working-class men comprised only 8% of the 25–64 year old population, but they were 29% of the premature COVID-19 decedents’ (Pathak, 2021: 13).</w:t>
      </w:r>
    </w:p>
    <w:p w14:paraId="7BB75954" w14:textId="77777777" w:rsidR="00F3602C" w:rsidRPr="0075145A" w:rsidRDefault="00F3602C" w:rsidP="00F3602C">
      <w:pPr>
        <w:rPr>
          <w:sz w:val="14"/>
        </w:rPr>
      </w:pPr>
      <w:r w:rsidRPr="0075145A">
        <w:rPr>
          <w:sz w:val="14"/>
        </w:rPr>
        <w:t xml:space="preserve">Despite the many differences between the United States and South Africa, both </w:t>
      </w:r>
      <w:r w:rsidRPr="0030387C">
        <w:rPr>
          <w:rStyle w:val="StyleUnderline"/>
        </w:rPr>
        <w:t>have witnessed</w:t>
      </w:r>
      <w:r w:rsidRPr="0075145A">
        <w:rPr>
          <w:sz w:val="14"/>
        </w:rPr>
        <w:t xml:space="preserve"> in the past generation or so, </w:t>
      </w:r>
      <w:r w:rsidRPr="0030387C">
        <w:rPr>
          <w:rStyle w:val="StyleUnderline"/>
        </w:rPr>
        <w:t xml:space="preserve">the </w:t>
      </w:r>
      <w:r w:rsidRPr="006121FF">
        <w:rPr>
          <w:rStyle w:val="Emphasis"/>
        </w:rPr>
        <w:t>replacement</w:t>
      </w:r>
      <w:r w:rsidRPr="0030387C">
        <w:rPr>
          <w:rStyle w:val="StyleUnderline"/>
        </w:rPr>
        <w:t xml:space="preserve"> of</w:t>
      </w:r>
      <w:r w:rsidRPr="0075145A">
        <w:rPr>
          <w:sz w:val="14"/>
        </w:rPr>
        <w:t xml:space="preserve"> the </w:t>
      </w:r>
      <w:r w:rsidRPr="006121FF">
        <w:rPr>
          <w:rStyle w:val="Emphasis"/>
        </w:rPr>
        <w:t>formal</w:t>
      </w:r>
      <w:r w:rsidRPr="0030387C">
        <w:rPr>
          <w:rStyle w:val="StyleUnderline"/>
        </w:rPr>
        <w:t xml:space="preserve"> disenfranchisement and racial subordination and segregation</w:t>
      </w:r>
      <w:r w:rsidRPr="0075145A">
        <w:rPr>
          <w:sz w:val="14"/>
        </w:rPr>
        <w:t xml:space="preserve"> of Black people (in the US case in the South, though weaker versions were to be found in the North as well) </w:t>
      </w:r>
      <w:r w:rsidRPr="0030387C">
        <w:rPr>
          <w:rStyle w:val="StyleUnderline"/>
        </w:rPr>
        <w:t xml:space="preserve">by a social order where legal political equality is systematically undermined by more </w:t>
      </w:r>
      <w:r w:rsidRPr="006121FF">
        <w:rPr>
          <w:rStyle w:val="Emphasis"/>
        </w:rPr>
        <w:t>informal</w:t>
      </w:r>
      <w:r w:rsidRPr="0030387C">
        <w:rPr>
          <w:rStyle w:val="StyleUnderline"/>
        </w:rPr>
        <w:t xml:space="preserve"> mechanisms of exclusion and oppression</w:t>
      </w:r>
      <w:r w:rsidRPr="0075145A">
        <w:rPr>
          <w:sz w:val="14"/>
        </w:rPr>
        <w:t xml:space="preserve">, </w:t>
      </w:r>
      <w:r w:rsidRPr="0075145A">
        <w:rPr>
          <w:rStyle w:val="StyleUnderline"/>
        </w:rPr>
        <w:t xml:space="preserve">crucially shaped by the functioning of </w:t>
      </w:r>
      <w:r w:rsidRPr="006121FF">
        <w:rPr>
          <w:rStyle w:val="Emphasis"/>
        </w:rPr>
        <w:t>labour markets</w:t>
      </w:r>
      <w:r w:rsidRPr="0075145A">
        <w:rPr>
          <w:rStyle w:val="StyleUnderline"/>
        </w:rPr>
        <w:t xml:space="preserve"> and of </w:t>
      </w:r>
      <w:r w:rsidRPr="006121FF">
        <w:rPr>
          <w:rStyle w:val="Emphasis"/>
        </w:rPr>
        <w:t>broader economic relations</w:t>
      </w:r>
      <w:r w:rsidRPr="0075145A">
        <w:rPr>
          <w:sz w:val="14"/>
        </w:rPr>
        <w:t xml:space="preserve"> but reinforced by state racism. But the new order has allowed a relatively privileged section of the Black population to ascend, if not usually into, at least much closer to the ruling class. If anything, the South African case is starker, given that the ANC has governed continually since the end of apartheid in 1994. </w:t>
      </w:r>
      <w:r w:rsidRPr="0075145A">
        <w:rPr>
          <w:rStyle w:val="StyleUnderline"/>
        </w:rPr>
        <w:t>This is</w:t>
      </w:r>
      <w:r w:rsidRPr="0075145A">
        <w:rPr>
          <w:sz w:val="14"/>
        </w:rPr>
        <w:t xml:space="preserve"> one reason </w:t>
      </w:r>
      <w:r w:rsidRPr="0075145A">
        <w:rPr>
          <w:rStyle w:val="StyleUnderline"/>
        </w:rPr>
        <w:t xml:space="preserve">why </w:t>
      </w:r>
      <w:r w:rsidRPr="000B193D">
        <w:rPr>
          <w:rStyle w:val="StyleUnderline"/>
          <w:highlight w:val="cyan"/>
        </w:rPr>
        <w:t xml:space="preserve">the idea of a </w:t>
      </w:r>
      <w:r w:rsidRPr="000B193D">
        <w:rPr>
          <w:rStyle w:val="Emphasis"/>
          <w:highlight w:val="cyan"/>
        </w:rPr>
        <w:t>perennial</w:t>
      </w:r>
      <w:r w:rsidRPr="0075145A">
        <w:rPr>
          <w:sz w:val="14"/>
        </w:rPr>
        <w:t xml:space="preserve"> ‘</w:t>
      </w:r>
      <w:r w:rsidRPr="000B193D">
        <w:rPr>
          <w:rStyle w:val="Emphasis"/>
          <w:highlight w:val="cyan"/>
        </w:rPr>
        <w:t>white supremacy</w:t>
      </w:r>
      <w:r w:rsidRPr="000B193D">
        <w:rPr>
          <w:sz w:val="14"/>
          <w:highlight w:val="cyan"/>
        </w:rPr>
        <w:t>’</w:t>
      </w:r>
      <w:r w:rsidRPr="0075145A">
        <w:rPr>
          <w:sz w:val="14"/>
        </w:rPr>
        <w:t xml:space="preserve"> </w:t>
      </w:r>
      <w:r w:rsidRPr="000B193D">
        <w:rPr>
          <w:rStyle w:val="Emphasis"/>
          <w:sz w:val="30"/>
          <w:szCs w:val="30"/>
          <w:highlight w:val="cyan"/>
        </w:rPr>
        <w:t>isn’t</w:t>
      </w:r>
      <w:r w:rsidRPr="0075145A">
        <w:rPr>
          <w:sz w:val="14"/>
        </w:rPr>
        <w:t xml:space="preserve">, as Reed insists, </w:t>
      </w:r>
      <w:r w:rsidRPr="000B193D">
        <w:rPr>
          <w:rStyle w:val="Emphasis"/>
          <w:sz w:val="30"/>
          <w:szCs w:val="30"/>
          <w:highlight w:val="cyan"/>
        </w:rPr>
        <w:t>useful</w:t>
      </w:r>
      <w:r w:rsidRPr="0075145A">
        <w:rPr>
          <w:sz w:val="14"/>
        </w:rPr>
        <w:t xml:space="preserve">, above all </w:t>
      </w:r>
      <w:r w:rsidRPr="006121FF">
        <w:rPr>
          <w:rStyle w:val="Emphasis"/>
          <w:sz w:val="30"/>
          <w:szCs w:val="30"/>
        </w:rPr>
        <w:t>politically</w:t>
      </w:r>
      <w:r w:rsidRPr="0075145A">
        <w:rPr>
          <w:sz w:val="14"/>
        </w:rPr>
        <w:t xml:space="preserve">. </w:t>
      </w:r>
      <w:r w:rsidRPr="0075145A">
        <w:rPr>
          <w:rStyle w:val="StyleUnderline"/>
        </w:rPr>
        <w:t xml:space="preserve">The </w:t>
      </w:r>
      <w:r w:rsidRPr="000B193D">
        <w:rPr>
          <w:rStyle w:val="StyleUnderline"/>
          <w:highlight w:val="cyan"/>
        </w:rPr>
        <w:t>change</w:t>
      </w:r>
      <w:r w:rsidRPr="0075145A">
        <w:rPr>
          <w:sz w:val="14"/>
        </w:rPr>
        <w:t xml:space="preserve"> here </w:t>
      </w:r>
      <w:r w:rsidRPr="0075145A">
        <w:rPr>
          <w:rStyle w:val="StyleUnderline"/>
        </w:rPr>
        <w:t>is</w:t>
      </w:r>
      <w:r w:rsidRPr="0075145A">
        <w:rPr>
          <w:sz w:val="14"/>
        </w:rPr>
        <w:t xml:space="preserve">, however, an </w:t>
      </w:r>
      <w:r w:rsidRPr="0075145A">
        <w:rPr>
          <w:rStyle w:val="Emphasis"/>
        </w:rPr>
        <w:t>ambiguous</w:t>
      </w:r>
      <w:r w:rsidRPr="0075145A">
        <w:rPr>
          <w:sz w:val="14"/>
        </w:rPr>
        <w:t xml:space="preserve"> one. </w:t>
      </w:r>
      <w:r w:rsidRPr="000B193D">
        <w:rPr>
          <w:rStyle w:val="StyleUnderline"/>
        </w:rPr>
        <w:t>On the one hand</w:t>
      </w:r>
      <w:r w:rsidRPr="0075145A">
        <w:rPr>
          <w:sz w:val="14"/>
        </w:rPr>
        <w:t xml:space="preserve">, the achievement of citizenship </w:t>
      </w:r>
      <w:r w:rsidRPr="0075145A">
        <w:rPr>
          <w:rStyle w:val="StyleUnderline"/>
        </w:rPr>
        <w:t>rights</w:t>
      </w:r>
      <w:r w:rsidRPr="0075145A">
        <w:rPr>
          <w:sz w:val="14"/>
        </w:rPr>
        <w:t xml:space="preserve"> for Black people </w:t>
      </w:r>
      <w:r w:rsidRPr="000B193D">
        <w:rPr>
          <w:rStyle w:val="StyleUnderline"/>
          <w:highlight w:val="cyan"/>
        </w:rPr>
        <w:t xml:space="preserve">allows for much greater </w:t>
      </w:r>
      <w:r w:rsidRPr="000B193D">
        <w:rPr>
          <w:rStyle w:val="StyleUnderline"/>
        </w:rPr>
        <w:t>scope</w:t>
      </w:r>
      <w:r w:rsidRPr="0075145A">
        <w:rPr>
          <w:rStyle w:val="StyleUnderline"/>
        </w:rPr>
        <w:t xml:space="preserve"> for </w:t>
      </w:r>
      <w:r w:rsidRPr="006121FF">
        <w:rPr>
          <w:rStyle w:val="Emphasis"/>
        </w:rPr>
        <w:t>organisation</w:t>
      </w:r>
      <w:r w:rsidRPr="0075145A">
        <w:rPr>
          <w:sz w:val="14"/>
        </w:rPr>
        <w:t xml:space="preserve">, </w:t>
      </w:r>
      <w:r w:rsidRPr="006121FF">
        <w:rPr>
          <w:rStyle w:val="Emphasis"/>
        </w:rPr>
        <w:t>agitation</w:t>
      </w:r>
      <w:r w:rsidRPr="0075145A">
        <w:rPr>
          <w:sz w:val="14"/>
        </w:rPr>
        <w:t xml:space="preserve">, </w:t>
      </w:r>
      <w:r w:rsidRPr="0075145A">
        <w:rPr>
          <w:rStyle w:val="StyleUnderline"/>
        </w:rPr>
        <w:t xml:space="preserve">and </w:t>
      </w:r>
      <w:r w:rsidRPr="000B193D">
        <w:rPr>
          <w:rStyle w:val="Emphasis"/>
          <w:highlight w:val="cyan"/>
        </w:rPr>
        <w:t>resistance</w:t>
      </w:r>
      <w:r w:rsidRPr="0075145A">
        <w:rPr>
          <w:sz w:val="14"/>
        </w:rPr>
        <w:t xml:space="preserve"> than under Jim Crow or NP baaskap. </w:t>
      </w:r>
      <w:r w:rsidRPr="000B193D">
        <w:rPr>
          <w:rStyle w:val="StyleUnderline"/>
          <w:highlight w:val="cyan"/>
        </w:rPr>
        <w:t>On the other hand</w:t>
      </w:r>
      <w:r w:rsidRPr="0075145A">
        <w:rPr>
          <w:sz w:val="14"/>
        </w:rPr>
        <w:t xml:space="preserve">, </w:t>
      </w:r>
      <w:r w:rsidRPr="0075145A">
        <w:rPr>
          <w:rStyle w:val="StyleUnderline"/>
        </w:rPr>
        <w:t xml:space="preserve">the role played by the Black political class allows much </w:t>
      </w:r>
      <w:r w:rsidRPr="000B193D">
        <w:rPr>
          <w:rStyle w:val="StyleUnderline"/>
          <w:highlight w:val="cyan"/>
        </w:rPr>
        <w:t xml:space="preserve">greater scope to </w:t>
      </w:r>
      <w:r w:rsidRPr="000B193D">
        <w:rPr>
          <w:rStyle w:val="Emphasis"/>
          <w:highlight w:val="cyan"/>
        </w:rPr>
        <w:t>deflect</w:t>
      </w:r>
      <w:r w:rsidRPr="000B193D">
        <w:rPr>
          <w:sz w:val="14"/>
          <w:highlight w:val="cyan"/>
        </w:rPr>
        <w:t xml:space="preserve">, </w:t>
      </w:r>
      <w:r w:rsidRPr="000B193D">
        <w:rPr>
          <w:rStyle w:val="Emphasis"/>
          <w:highlight w:val="cyan"/>
        </w:rPr>
        <w:t>divide</w:t>
      </w:r>
      <w:r w:rsidRPr="000B193D">
        <w:rPr>
          <w:sz w:val="14"/>
          <w:highlight w:val="cyan"/>
        </w:rPr>
        <w:t xml:space="preserve">, </w:t>
      </w:r>
      <w:r w:rsidRPr="000B193D">
        <w:rPr>
          <w:rStyle w:val="StyleUnderline"/>
          <w:highlight w:val="cyan"/>
        </w:rPr>
        <w:t xml:space="preserve">and </w:t>
      </w:r>
      <w:r w:rsidRPr="000B193D">
        <w:rPr>
          <w:rStyle w:val="Emphasis"/>
          <w:highlight w:val="cyan"/>
        </w:rPr>
        <w:t>incorporate</w:t>
      </w:r>
      <w:r w:rsidRPr="0075145A">
        <w:rPr>
          <w:rStyle w:val="StyleUnderline"/>
        </w:rPr>
        <w:t xml:space="preserve"> mass movements</w:t>
      </w:r>
      <w:r w:rsidRPr="0075145A">
        <w:rPr>
          <w:sz w:val="14"/>
        </w:rPr>
        <w:t>.</w:t>
      </w:r>
    </w:p>
    <w:p w14:paraId="43EAED98" w14:textId="77777777" w:rsidR="00F3602C" w:rsidRPr="0075145A" w:rsidRDefault="00F3602C" w:rsidP="00F3602C">
      <w:pPr>
        <w:rPr>
          <w:sz w:val="14"/>
        </w:rPr>
      </w:pPr>
      <w:r w:rsidRPr="0075145A">
        <w:rPr>
          <w:sz w:val="14"/>
        </w:rPr>
        <w:t>Of course, there is much more to be said about this contrast and its implications. But my argument implies that, if one wishes to use the expression ‘</w:t>
      </w:r>
      <w:r w:rsidRPr="0075145A">
        <w:rPr>
          <w:rStyle w:val="Emphasis"/>
        </w:rPr>
        <w:t>racial capitalism</w:t>
      </w:r>
      <w:r w:rsidRPr="0075145A">
        <w:rPr>
          <w:sz w:val="14"/>
        </w:rPr>
        <w:t xml:space="preserve">’, it should be on the understanding that its referent </w:t>
      </w:r>
      <w:r w:rsidRPr="0075145A">
        <w:rPr>
          <w:rStyle w:val="StyleUnderline"/>
        </w:rPr>
        <w:t xml:space="preserve">isn’t some </w:t>
      </w:r>
      <w:r w:rsidRPr="0075145A">
        <w:rPr>
          <w:rStyle w:val="Emphasis"/>
        </w:rPr>
        <w:t>unchanging monolith</w:t>
      </w:r>
      <w:r w:rsidRPr="0075145A">
        <w:rPr>
          <w:rStyle w:val="StyleUnderline"/>
        </w:rPr>
        <w:t xml:space="preserve"> but is rather a </w:t>
      </w:r>
      <w:r w:rsidRPr="0075145A">
        <w:rPr>
          <w:rStyle w:val="Emphasis"/>
        </w:rPr>
        <w:t>complex constellation</w:t>
      </w:r>
      <w:r w:rsidRPr="0075145A">
        <w:rPr>
          <w:rStyle w:val="StyleUnderline"/>
        </w:rPr>
        <w:t xml:space="preserve"> of relationships that both undergo </w:t>
      </w:r>
      <w:r w:rsidRPr="0075145A">
        <w:rPr>
          <w:rStyle w:val="Emphasis"/>
        </w:rPr>
        <w:t>substantial change</w:t>
      </w:r>
      <w:r w:rsidRPr="0075145A">
        <w:rPr>
          <w:rStyle w:val="StyleUnderline"/>
        </w:rPr>
        <w:t xml:space="preserve"> and that may generate</w:t>
      </w:r>
      <w:r w:rsidRPr="0075145A">
        <w:rPr>
          <w:sz w:val="14"/>
        </w:rPr>
        <w:t xml:space="preserve">, as Wolpe emphasises, </w:t>
      </w:r>
      <w:r w:rsidRPr="0075145A">
        <w:rPr>
          <w:rStyle w:val="Emphasis"/>
        </w:rPr>
        <w:t>serious internal contradictions</w:t>
      </w:r>
      <w:r w:rsidRPr="0075145A">
        <w:rPr>
          <w:sz w:val="14"/>
        </w:rPr>
        <w:t>. Indeed, the most profound contradiction is perhaps inherent – that between an economic system that is dynamic and mobile, with the search for profit, as Marx and Engels emphasise in the Communist Manifesto, subverting existing hierarchies and transgressing frontiers, and forms of racial oppression that, whatever their variations, identify some groups of human beings as inherently inferior to others. Maybe we see here at work the double movement of deterritorialisation and reterritorialisation that Gilles Deleuze and Félix Guattari argue is inherent in capitalism as a distinctive social form:</w:t>
      </w:r>
    </w:p>
    <w:p w14:paraId="26A9B75D" w14:textId="77777777" w:rsidR="00F3602C" w:rsidRPr="0075145A" w:rsidRDefault="00F3602C" w:rsidP="00F3602C">
      <w:pPr>
        <w:rPr>
          <w:sz w:val="14"/>
        </w:rPr>
      </w:pPr>
      <w:r w:rsidRPr="0075145A">
        <w:rPr>
          <w:sz w:val="14"/>
        </w:rPr>
        <w:t>Under the first aspect, capitalism never ceases to surpass its own limits, always deterritorializing further, ‘extending itself in a cosmopolitan energy that overturns every barrier and every bond’; but, under the second aspect, strictly complementary, capitalism never ceases to have limits and barriers that are internal to it, immanent, and that, precisely because they are immanent never allow themselves to be overcome except by reproducing themselves on an enlarged scale (always more reterritorializing, local, global and planetary). (Deleuze and Guattari, 1973: 309)12</w:t>
      </w:r>
    </w:p>
    <w:p w14:paraId="57EC27C7" w14:textId="77777777" w:rsidR="00F3602C" w:rsidRPr="0075145A" w:rsidRDefault="00F3602C" w:rsidP="00F3602C">
      <w:pPr>
        <w:rPr>
          <w:sz w:val="14"/>
        </w:rPr>
      </w:pPr>
      <w:r w:rsidRPr="0075145A">
        <w:rPr>
          <w:sz w:val="14"/>
        </w:rPr>
        <w:t>Pro et contra racial capitalism</w:t>
      </w:r>
    </w:p>
    <w:p w14:paraId="19BED197" w14:textId="77777777" w:rsidR="00F3602C" w:rsidRPr="0075145A" w:rsidRDefault="00F3602C" w:rsidP="00F3602C">
      <w:pPr>
        <w:rPr>
          <w:sz w:val="14"/>
        </w:rPr>
      </w:pPr>
      <w:r w:rsidRPr="0075145A">
        <w:rPr>
          <w:sz w:val="14"/>
        </w:rPr>
        <w:t xml:space="preserve">In any case, </w:t>
      </w:r>
      <w:r w:rsidRPr="0075145A">
        <w:rPr>
          <w:rStyle w:val="StyleUnderline"/>
        </w:rPr>
        <w:t>this</w:t>
      </w:r>
      <w:r w:rsidRPr="0075145A">
        <w:rPr>
          <w:sz w:val="14"/>
        </w:rPr>
        <w:t xml:space="preserve"> kind of approach, which seeks to historicise the relationship between capitalism and racism, </w:t>
      </w:r>
      <w:r w:rsidRPr="0075145A">
        <w:rPr>
          <w:rStyle w:val="StyleUnderline"/>
        </w:rPr>
        <w:t>seems</w:t>
      </w:r>
      <w:r w:rsidRPr="0075145A">
        <w:rPr>
          <w:sz w:val="14"/>
        </w:rPr>
        <w:t xml:space="preserve"> to be </w:t>
      </w:r>
      <w:r w:rsidRPr="0075145A">
        <w:rPr>
          <w:rStyle w:val="Emphasis"/>
        </w:rPr>
        <w:t>superior</w:t>
      </w:r>
      <w:r w:rsidRPr="0075145A">
        <w:rPr>
          <w:rStyle w:val="StyleUnderline"/>
        </w:rPr>
        <w:t xml:space="preserve"> to</w:t>
      </w:r>
      <w:r w:rsidRPr="0075145A">
        <w:rPr>
          <w:sz w:val="14"/>
        </w:rPr>
        <w:t xml:space="preserve"> the </w:t>
      </w:r>
      <w:r w:rsidRPr="0075145A">
        <w:rPr>
          <w:rStyle w:val="Emphasis"/>
        </w:rPr>
        <w:t>essentialism</w:t>
      </w:r>
      <w:r w:rsidRPr="0075145A">
        <w:rPr>
          <w:sz w:val="14"/>
        </w:rPr>
        <w:t xml:space="preserve"> characteristic of Robinson’s approach. </w:t>
      </w:r>
      <w:r w:rsidRPr="0075145A">
        <w:rPr>
          <w:rStyle w:val="StyleUnderline"/>
        </w:rPr>
        <w:t xml:space="preserve">This is not to </w:t>
      </w:r>
      <w:r w:rsidRPr="006121FF">
        <w:rPr>
          <w:rStyle w:val="Emphasis"/>
        </w:rPr>
        <w:t>discount</w:t>
      </w:r>
      <w:r w:rsidRPr="0075145A">
        <w:rPr>
          <w:rStyle w:val="StyleUnderline"/>
        </w:rPr>
        <w:t xml:space="preserve"> the value of</w:t>
      </w:r>
      <w:r w:rsidRPr="0075145A">
        <w:rPr>
          <w:sz w:val="14"/>
        </w:rPr>
        <w:t xml:space="preserve"> his exploration of what he calls </w:t>
      </w:r>
      <w:r w:rsidRPr="000B193D">
        <w:rPr>
          <w:rStyle w:val="StyleUnderline"/>
          <w:highlight w:val="cyan"/>
        </w:rPr>
        <w:t>the Black Radical Tradition</w:t>
      </w:r>
      <w:r w:rsidRPr="0075145A">
        <w:rPr>
          <w:sz w:val="14"/>
        </w:rPr>
        <w:t xml:space="preserve">, represented especially by the work of three undeniably great figures – W E B du Bois, C L R James, and Richard Wright, and the rich historical detail he integrates into his study. But these </w:t>
      </w:r>
      <w:r w:rsidRPr="0075145A">
        <w:rPr>
          <w:rStyle w:val="StyleUnderline"/>
        </w:rPr>
        <w:t xml:space="preserve">strengths </w:t>
      </w:r>
      <w:r w:rsidRPr="000B193D">
        <w:rPr>
          <w:rStyle w:val="StyleUnderline"/>
          <w:highlight w:val="cyan"/>
        </w:rPr>
        <w:t xml:space="preserve">are </w:t>
      </w:r>
      <w:r w:rsidRPr="000B193D">
        <w:rPr>
          <w:rStyle w:val="Emphasis"/>
          <w:highlight w:val="cyan"/>
        </w:rPr>
        <w:t>undermined</w:t>
      </w:r>
      <w:r w:rsidRPr="0075145A">
        <w:rPr>
          <w:sz w:val="14"/>
        </w:rPr>
        <w:t xml:space="preserve">, in the first place, </w:t>
      </w:r>
      <w:r w:rsidRPr="000B193D">
        <w:rPr>
          <w:rStyle w:val="StyleUnderline"/>
          <w:highlight w:val="cyan"/>
        </w:rPr>
        <w:t>by</w:t>
      </w:r>
      <w:r w:rsidRPr="0075145A">
        <w:rPr>
          <w:rStyle w:val="StyleUnderline"/>
        </w:rPr>
        <w:t xml:space="preserve"> the way in which Robinson conceives </w:t>
      </w:r>
      <w:r w:rsidRPr="000B193D">
        <w:rPr>
          <w:rStyle w:val="StyleUnderline"/>
          <w:highlight w:val="cyan"/>
        </w:rPr>
        <w:t>racism as</w:t>
      </w:r>
      <w:r w:rsidRPr="0075145A">
        <w:rPr>
          <w:rStyle w:val="StyleUnderline"/>
        </w:rPr>
        <w:t xml:space="preserve"> a </w:t>
      </w:r>
      <w:r w:rsidRPr="000B193D">
        <w:rPr>
          <w:rStyle w:val="Emphasis"/>
          <w:highlight w:val="cyan"/>
        </w:rPr>
        <w:t>transhistorical</w:t>
      </w:r>
      <w:r w:rsidRPr="0075145A">
        <w:rPr>
          <w:rStyle w:val="Emphasis"/>
        </w:rPr>
        <w:t xml:space="preserve"> phenomenon</w:t>
      </w:r>
      <w:r w:rsidRPr="0075145A">
        <w:rPr>
          <w:sz w:val="14"/>
        </w:rPr>
        <w:t>, with roots stemming back far into the European past: ‘The Western civilisation that burst forth from its mediaeval quarantine prosecuted its racial sense of social order, its feudal habits of domination, with a vengeance’ (Robinson, 2000: 308).</w:t>
      </w:r>
    </w:p>
    <w:p w14:paraId="487B4E98" w14:textId="77777777" w:rsidR="00F3602C" w:rsidRDefault="00F3602C" w:rsidP="00F3602C">
      <w:pPr>
        <w:pStyle w:val="Heading3"/>
      </w:pPr>
      <w:r>
        <w:t>AT: Unions Bad---1NR</w:t>
      </w:r>
    </w:p>
    <w:p w14:paraId="3D82F4A9" w14:textId="77777777" w:rsidR="00F3602C" w:rsidRPr="00C37192" w:rsidRDefault="00F3602C" w:rsidP="00F3602C">
      <w:pPr>
        <w:pStyle w:val="Heading4"/>
      </w:pPr>
      <w:r>
        <w:t xml:space="preserve">Relinquishing use of State power is </w:t>
      </w:r>
      <w:r w:rsidRPr="00C37192">
        <w:rPr>
          <w:u w:val="single"/>
        </w:rPr>
        <w:t>self-defeating</w:t>
      </w:r>
      <w:r>
        <w:t xml:space="preserve">. Non-reformist reforms seek to abolish colonial order by shifting power and resources back to communities </w:t>
      </w:r>
      <w:r w:rsidRPr="00C37192">
        <w:rPr>
          <w:u w:val="single"/>
        </w:rPr>
        <w:t>and</w:t>
      </w:r>
      <w:r>
        <w:t xml:space="preserve"> land. The aff’s legal “thinking with social movements” refuses narrow conceptions of the working class and prevents reifying legalistic fetishism through </w:t>
      </w:r>
      <w:r w:rsidRPr="00C37192">
        <w:rPr>
          <w:u w:val="single"/>
        </w:rPr>
        <w:t>tactical cabining</w:t>
      </w:r>
      <w:r>
        <w:t xml:space="preserve">. </w:t>
      </w:r>
    </w:p>
    <w:p w14:paraId="63F0D042" w14:textId="77777777" w:rsidR="00F3602C" w:rsidRPr="002562E7" w:rsidRDefault="00F3602C" w:rsidP="00F3602C">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28725E27" w14:textId="77777777" w:rsidR="00F3602C" w:rsidRPr="00C37192" w:rsidRDefault="00F3602C" w:rsidP="00F3602C">
      <w:pPr>
        <w:rPr>
          <w:u w:val="single"/>
        </w:rPr>
      </w:pPr>
      <w:r w:rsidRPr="00C37192">
        <w:rPr>
          <w:sz w:val="16"/>
        </w:rPr>
        <w:t xml:space="preserve">Most recently, the contemporary </w:t>
      </w:r>
      <w:r w:rsidRPr="00C37192">
        <w:rPr>
          <w:rStyle w:val="Emphasis"/>
          <w:highlight w:val="cyan"/>
        </w:rPr>
        <w:t>Indigenous organization</w:t>
      </w:r>
      <w:r w:rsidRPr="00C37192">
        <w:rPr>
          <w:sz w:val="16"/>
        </w:rPr>
        <w:t xml:space="preserve"> </w:t>
      </w:r>
      <w:r w:rsidRPr="00C37192">
        <w:rPr>
          <w:u w:val="single"/>
        </w:rPr>
        <w:t>The Red Nation</w:t>
      </w:r>
      <w:r w:rsidRPr="00C37192">
        <w:rPr>
          <w:sz w:val="16"/>
        </w:rPr>
        <w:t xml:space="preserve"> has </w:t>
      </w:r>
      <w:r w:rsidRPr="00C37192">
        <w:rPr>
          <w:highlight w:val="cyan"/>
          <w:u w:val="single"/>
        </w:rPr>
        <w:t>developed</w:t>
      </w:r>
      <w:r w:rsidRPr="00C37192">
        <w:rPr>
          <w:sz w:val="16"/>
        </w:rPr>
        <w:t xml:space="preserve"> </w:t>
      </w:r>
      <w:r w:rsidRPr="00C37192">
        <w:rPr>
          <w:u w:val="single"/>
        </w:rPr>
        <w:t xml:space="preserve">the richest </w:t>
      </w:r>
      <w:r w:rsidRPr="00C37192">
        <w:rPr>
          <w:rStyle w:val="Emphasis"/>
        </w:rPr>
        <w:t xml:space="preserve">social </w:t>
      </w:r>
      <w:r w:rsidRPr="00C37192">
        <w:rPr>
          <w:rStyle w:val="Emphasis"/>
          <w:highlight w:val="cyan"/>
        </w:rPr>
        <w:t>movement account</w:t>
      </w:r>
      <w:r w:rsidRPr="00C37192">
        <w:rPr>
          <w:highlight w:val="cyan"/>
          <w:u w:val="single"/>
        </w:rPr>
        <w:t xml:space="preserve"> of </w:t>
      </w:r>
      <w:r w:rsidRPr="00C37192">
        <w:rPr>
          <w:rStyle w:val="Emphasis"/>
          <w:highlight w:val="cyan"/>
        </w:rPr>
        <w:t>non-reformist reforms</w:t>
      </w:r>
      <w:r w:rsidRPr="00C37192">
        <w:rPr>
          <w:highlight w:val="cyan"/>
          <w:u w:val="single"/>
        </w:rPr>
        <w:t xml:space="preserve"> attendant to </w:t>
      </w:r>
      <w:r w:rsidRPr="00C37192">
        <w:rPr>
          <w:rStyle w:val="Emphasis"/>
          <w:highlight w:val="cyan"/>
        </w:rPr>
        <w:t>racism</w:t>
      </w:r>
      <w:r w:rsidRPr="00C37192">
        <w:rPr>
          <w:highlight w:val="cyan"/>
          <w:u w:val="single"/>
        </w:rPr>
        <w:t xml:space="preserve">, </w:t>
      </w:r>
      <w:r w:rsidRPr="00C37192">
        <w:rPr>
          <w:rStyle w:val="Emphasis"/>
          <w:highlight w:val="cyan"/>
        </w:rPr>
        <w:t>capitalism</w:t>
      </w:r>
      <w:r w:rsidRPr="00C37192">
        <w:rPr>
          <w:highlight w:val="cyan"/>
          <w:u w:val="single"/>
        </w:rPr>
        <w:t xml:space="preserve">, and </w:t>
      </w:r>
      <w:r w:rsidRPr="00C37192">
        <w:rPr>
          <w:rStyle w:val="Emphasis"/>
          <w:highlight w:val="cyan"/>
        </w:rPr>
        <w:t>colonialism</w:t>
      </w:r>
      <w:r w:rsidRPr="00C37192">
        <w:rPr>
          <w:sz w:val="16"/>
        </w:rPr>
        <w:t xml:space="preserve">.135 Their materials assert that fighting prison and police are central but insufficient proxies for the entire ideological and material battle with capitalism and colonialism.136 </w:t>
      </w:r>
      <w:r w:rsidRPr="00C37192">
        <w:rPr>
          <w:u w:val="single"/>
        </w:rPr>
        <w:t>The organization rebukes reforms as “attempts to treat the symptoms of a crisis” and reformists as those who “compromise our future by aligning with the interests of the ruling class.”</w:t>
      </w:r>
      <w:r w:rsidRPr="00C37192">
        <w:rPr>
          <w:sz w:val="16"/>
        </w:rPr>
        <w:t xml:space="preserve">137 But </w:t>
      </w:r>
      <w:r w:rsidRPr="00C37192">
        <w:rPr>
          <w:highlight w:val="cyan"/>
          <w:u w:val="single"/>
        </w:rPr>
        <w:t>the organization</w:t>
      </w:r>
      <w:r w:rsidRPr="00C37192">
        <w:rPr>
          <w:sz w:val="16"/>
          <w:highlight w:val="cyan"/>
        </w:rPr>
        <w:t xml:space="preserve"> </w:t>
      </w:r>
      <w:r w:rsidRPr="00C37192">
        <w:rPr>
          <w:rStyle w:val="Emphasis"/>
          <w:highlight w:val="cyan"/>
        </w:rPr>
        <w:t>refuses to “relinquish the power of state institutions”</w:t>
      </w:r>
      <w:r w:rsidRPr="00C37192">
        <w:rPr>
          <w:sz w:val="16"/>
        </w:rPr>
        <w:t xml:space="preserve"> and “the sheer resources available to humanity” </w:t>
      </w:r>
      <w:r w:rsidRPr="00C37192">
        <w:rPr>
          <w:u w:val="single"/>
        </w:rPr>
        <w:t>that the state has the potential to wield</w:t>
      </w:r>
      <w:r w:rsidRPr="00C37192">
        <w:rPr>
          <w:sz w:val="16"/>
        </w:rPr>
        <w:t xml:space="preserve">.138 Thus, </w:t>
      </w:r>
      <w:r w:rsidRPr="00C37192">
        <w:rPr>
          <w:u w:val="single"/>
        </w:rPr>
        <w:t xml:space="preserve">the organization advocates for </w:t>
      </w:r>
      <w:r w:rsidRPr="00C37192">
        <w:rPr>
          <w:highlight w:val="cyan"/>
          <w:u w:val="single"/>
        </w:rPr>
        <w:t xml:space="preserve">a </w:t>
      </w:r>
      <w:r w:rsidRPr="00C37192">
        <w:rPr>
          <w:rStyle w:val="Emphasis"/>
          <w:highlight w:val="cyan"/>
        </w:rPr>
        <w:t>program</w:t>
      </w:r>
      <w:r w:rsidRPr="00C37192">
        <w:rPr>
          <w:highlight w:val="cyan"/>
          <w:u w:val="single"/>
        </w:rPr>
        <w:t xml:space="preserve"> of “non-reformist reform</w:t>
      </w:r>
      <w:r w:rsidRPr="00C37192">
        <w:rPr>
          <w:u w:val="single"/>
        </w:rPr>
        <w:t>” that “</w:t>
      </w:r>
      <w:r w:rsidRPr="00C37192">
        <w:rPr>
          <w:highlight w:val="cyan"/>
          <w:u w:val="single"/>
        </w:rPr>
        <w:t>has</w:t>
      </w:r>
      <w:r w:rsidRPr="00C37192">
        <w:rPr>
          <w:u w:val="single"/>
        </w:rPr>
        <w:t xml:space="preserve"> the </w:t>
      </w:r>
      <w:r w:rsidRPr="00C37192">
        <w:rPr>
          <w:rStyle w:val="Emphasis"/>
          <w:highlight w:val="cyan"/>
        </w:rPr>
        <w:t>abolition</w:t>
      </w:r>
      <w:r w:rsidRPr="00C37192">
        <w:rPr>
          <w:u w:val="single"/>
        </w:rPr>
        <w:t xml:space="preserve"> of capitalism via revolution </w:t>
      </w:r>
      <w:r w:rsidRPr="00C37192">
        <w:rPr>
          <w:highlight w:val="cyan"/>
          <w:u w:val="single"/>
        </w:rPr>
        <w:t>as</w:t>
      </w:r>
      <w:r w:rsidRPr="00C37192">
        <w:rPr>
          <w:u w:val="single"/>
        </w:rPr>
        <w:t xml:space="preserve"> its </w:t>
      </w:r>
      <w:r w:rsidRPr="00C37192">
        <w:rPr>
          <w:rStyle w:val="Emphasis"/>
          <w:highlight w:val="cyan"/>
        </w:rPr>
        <w:t>central goal</w:t>
      </w:r>
      <w:r w:rsidRPr="00C37192">
        <w:rPr>
          <w:u w:val="single"/>
        </w:rPr>
        <w:t>.”</w:t>
      </w:r>
      <w:r w:rsidRPr="00C37192">
        <w:rPr>
          <w:sz w:val="16"/>
        </w:rPr>
        <w:t xml:space="preserve">139 </w:t>
      </w:r>
      <w:r w:rsidRPr="00C37192">
        <w:rPr>
          <w:highlight w:val="cyan"/>
          <w:u w:val="single"/>
        </w:rPr>
        <w:t xml:space="preserve">Its </w:t>
      </w:r>
      <w:r w:rsidRPr="00C37192">
        <w:rPr>
          <w:rStyle w:val="Emphasis"/>
          <w:highlight w:val="cyan"/>
        </w:rPr>
        <w:t>“philosophy of reform”</w:t>
      </w:r>
      <w:r w:rsidRPr="00C37192">
        <w:rPr>
          <w:highlight w:val="cyan"/>
          <w:u w:val="single"/>
        </w:rPr>
        <w:t xml:space="preserve"> is </w:t>
      </w:r>
      <w:r w:rsidRPr="00C37192">
        <w:rPr>
          <w:rStyle w:val="Emphasis"/>
          <w:highlight w:val="cyan"/>
        </w:rPr>
        <w:t>focused</w:t>
      </w:r>
      <w:r w:rsidRPr="00C37192">
        <w:rPr>
          <w:highlight w:val="cyan"/>
          <w:u w:val="single"/>
        </w:rPr>
        <w:t xml:space="preserve"> on “</w:t>
      </w:r>
      <w:r w:rsidRPr="00C37192">
        <w:rPr>
          <w:rStyle w:val="Emphasis"/>
          <w:highlight w:val="cyan"/>
        </w:rPr>
        <w:t>reallocat[ing</w:t>
      </w:r>
      <w:r w:rsidRPr="00C37192">
        <w:rPr>
          <w:rStyle w:val="Emphasis"/>
        </w:rPr>
        <w:t>] social wealth</w:t>
      </w:r>
      <w:r w:rsidRPr="00C37192">
        <w:rPr>
          <w:u w:val="single"/>
        </w:rPr>
        <w:t xml:space="preserve"> back </w:t>
      </w:r>
      <w:r w:rsidRPr="00C37192">
        <w:rPr>
          <w:highlight w:val="cyan"/>
          <w:u w:val="single"/>
        </w:rPr>
        <w:t>to</w:t>
      </w:r>
      <w:r w:rsidRPr="00C37192">
        <w:rPr>
          <w:u w:val="single"/>
        </w:rPr>
        <w:t xml:space="preserve"> those who actually produce it: </w:t>
      </w:r>
      <w:r w:rsidRPr="00C37192">
        <w:rPr>
          <w:rStyle w:val="Emphasis"/>
          <w:highlight w:val="cyan"/>
        </w:rPr>
        <w:t>workers</w:t>
      </w:r>
      <w:r w:rsidRPr="00C37192">
        <w:rPr>
          <w:highlight w:val="cyan"/>
          <w:u w:val="single"/>
        </w:rPr>
        <w:t xml:space="preserve">, </w:t>
      </w:r>
      <w:r w:rsidRPr="00C37192">
        <w:rPr>
          <w:rStyle w:val="Emphasis"/>
          <w:highlight w:val="cyan"/>
        </w:rPr>
        <w:t>the poor</w:t>
      </w:r>
      <w:r w:rsidRPr="00C37192">
        <w:rPr>
          <w:highlight w:val="cyan"/>
          <w:u w:val="single"/>
        </w:rPr>
        <w:t xml:space="preserve">, </w:t>
      </w:r>
      <w:r w:rsidRPr="00C37192">
        <w:rPr>
          <w:rStyle w:val="Emphasis"/>
          <w:highlight w:val="cyan"/>
        </w:rPr>
        <w:t>Indigenous peoples</w:t>
      </w:r>
      <w:r w:rsidRPr="00C37192">
        <w:rPr>
          <w:highlight w:val="cyan"/>
          <w:u w:val="single"/>
        </w:rPr>
        <w:t xml:space="preserve">, the </w:t>
      </w:r>
      <w:r w:rsidRPr="00C37192">
        <w:rPr>
          <w:rStyle w:val="Emphasis"/>
          <w:highlight w:val="cyan"/>
        </w:rPr>
        <w:t>Global South</w:t>
      </w:r>
      <w:r w:rsidRPr="00C37192">
        <w:rPr>
          <w:highlight w:val="cyan"/>
          <w:u w:val="single"/>
        </w:rPr>
        <w:t xml:space="preserve">, </w:t>
      </w:r>
      <w:r w:rsidRPr="00C37192">
        <w:rPr>
          <w:rStyle w:val="Emphasis"/>
          <w:highlight w:val="cyan"/>
        </w:rPr>
        <w:t>women</w:t>
      </w:r>
      <w:r w:rsidRPr="00C37192">
        <w:rPr>
          <w:highlight w:val="cyan"/>
          <w:u w:val="single"/>
        </w:rPr>
        <w:t xml:space="preserve">, </w:t>
      </w:r>
      <w:r w:rsidRPr="00C37192">
        <w:rPr>
          <w:rStyle w:val="Emphasis"/>
          <w:highlight w:val="cyan"/>
        </w:rPr>
        <w:t>migrants</w:t>
      </w:r>
      <w:r w:rsidRPr="00C37192">
        <w:rPr>
          <w:highlight w:val="cyan"/>
          <w:u w:val="single"/>
        </w:rPr>
        <w:t xml:space="preserve">, </w:t>
      </w:r>
      <w:r w:rsidRPr="00C37192">
        <w:rPr>
          <w:rStyle w:val="Emphasis"/>
          <w:highlight w:val="cyan"/>
        </w:rPr>
        <w:t>caretakers</w:t>
      </w:r>
      <w:r w:rsidRPr="00C37192">
        <w:rPr>
          <w:rStyle w:val="Emphasis"/>
        </w:rPr>
        <w:t xml:space="preserve"> of the land</w:t>
      </w:r>
      <w:r w:rsidRPr="00C37192">
        <w:rPr>
          <w:u w:val="single"/>
        </w:rPr>
        <w:t xml:space="preserve">, </w:t>
      </w:r>
      <w:r w:rsidRPr="00C37192">
        <w:rPr>
          <w:highlight w:val="cyan"/>
          <w:u w:val="single"/>
        </w:rPr>
        <w:t>and</w:t>
      </w:r>
      <w:r w:rsidRPr="00C37192">
        <w:rPr>
          <w:u w:val="single"/>
        </w:rPr>
        <w:t xml:space="preserve"> the </w:t>
      </w:r>
      <w:r w:rsidRPr="00C37192">
        <w:rPr>
          <w:rStyle w:val="Emphasis"/>
          <w:highlight w:val="cyan"/>
        </w:rPr>
        <w:t>land itself</w:t>
      </w:r>
      <w:r w:rsidRPr="00C37192">
        <w:rPr>
          <w:sz w:val="16"/>
        </w:rPr>
        <w:t xml:space="preserve">.”140 </w:t>
      </w:r>
      <w:r w:rsidRPr="00C37192">
        <w:rPr>
          <w:highlight w:val="cyan"/>
          <w:u w:val="single"/>
        </w:rPr>
        <w:t>This articulates a</w:t>
      </w:r>
      <w:r w:rsidRPr="00C37192">
        <w:rPr>
          <w:u w:val="single"/>
        </w:rPr>
        <w:t xml:space="preserve"> </w:t>
      </w:r>
      <w:r w:rsidRPr="00C37192">
        <w:rPr>
          <w:rStyle w:val="Emphasis"/>
          <w:highlight w:val="cyan"/>
        </w:rPr>
        <w:t>broad conception</w:t>
      </w:r>
      <w:r w:rsidRPr="00C37192">
        <w:rPr>
          <w:u w:val="single"/>
        </w:rPr>
        <w:t xml:space="preserve"> of the </w:t>
      </w:r>
      <w:r w:rsidRPr="00C37192">
        <w:rPr>
          <w:rStyle w:val="Emphasis"/>
        </w:rPr>
        <w:t>agential class</w:t>
      </w:r>
      <w:r w:rsidRPr="00C37192">
        <w:rPr>
          <w:u w:val="single"/>
        </w:rPr>
        <w:t xml:space="preserve"> that </w:t>
      </w:r>
      <w:r w:rsidRPr="00C37192">
        <w:rPr>
          <w:rStyle w:val="Emphasis"/>
        </w:rPr>
        <w:t xml:space="preserve">extends far </w:t>
      </w:r>
      <w:r w:rsidRPr="00C37192">
        <w:rPr>
          <w:rStyle w:val="Emphasis"/>
          <w:highlight w:val="cyan"/>
        </w:rPr>
        <w:t>beyond any traditional</w:t>
      </w:r>
      <w:r w:rsidRPr="00C37192">
        <w:rPr>
          <w:rStyle w:val="Emphasis"/>
        </w:rPr>
        <w:t xml:space="preserve"> Marxist </w:t>
      </w:r>
      <w:r w:rsidRPr="00C37192">
        <w:rPr>
          <w:rStyle w:val="Emphasis"/>
          <w:highlight w:val="cyan"/>
        </w:rPr>
        <w:t>concept</w:t>
      </w:r>
      <w:r w:rsidRPr="00C37192">
        <w:rPr>
          <w:rStyle w:val="Emphasis"/>
        </w:rPr>
        <w:t xml:space="preserve">ion </w:t>
      </w:r>
      <w:r w:rsidRPr="00C37192">
        <w:rPr>
          <w:rStyle w:val="Emphasis"/>
          <w:highlight w:val="cyan"/>
        </w:rPr>
        <w:t>of the working class</w:t>
      </w:r>
      <w:r w:rsidRPr="00C37192">
        <w:rPr>
          <w:u w:val="single"/>
        </w:rPr>
        <w:t>.</w:t>
      </w:r>
    </w:p>
    <w:p w14:paraId="4692C068" w14:textId="77777777" w:rsidR="00F3602C" w:rsidRPr="00C37192" w:rsidRDefault="00F3602C" w:rsidP="00F3602C">
      <w:pPr>
        <w:rPr>
          <w:sz w:val="16"/>
        </w:rPr>
      </w:pPr>
      <w:r w:rsidRPr="00C37192">
        <w:rPr>
          <w:sz w:val="16"/>
        </w:rPr>
        <w:t xml:space="preserve">The Red Nation’s </w:t>
      </w:r>
      <w:r w:rsidRPr="00C37192">
        <w:rPr>
          <w:u w:val="single"/>
        </w:rPr>
        <w:t>non-reformist reforms center its multiple commitments to prison abolition, anticapitalism, anticolonialism, communism, and queer Indigenous feminism.</w:t>
      </w:r>
      <w:r w:rsidRPr="00C37192">
        <w:rPr>
          <w:sz w:val="16"/>
        </w:rPr>
        <w:t xml:space="preserve">141 </w:t>
      </w:r>
      <w:r w:rsidRPr="00C37192">
        <w:rPr>
          <w:u w:val="single"/>
        </w:rPr>
        <w:t xml:space="preserve">Their non-reformist reforms </w:t>
      </w:r>
      <w:r w:rsidRPr="00C37192">
        <w:rPr>
          <w:highlight w:val="cyan"/>
          <w:u w:val="single"/>
        </w:rPr>
        <w:t>will include</w:t>
      </w:r>
      <w:r w:rsidRPr="00C37192">
        <w:rPr>
          <w:u w:val="single"/>
        </w:rPr>
        <w:t xml:space="preserve"> “grassroots Indigenous seed bank networks where thousands of sustainable farmers, share, trade, and feed their communities,” “runs for city council elections where lef</w:t>
      </w:r>
      <w:r>
        <w:rPr>
          <w:u w:val="single"/>
        </w:rPr>
        <w:t>t</w:t>
      </w:r>
      <w:r w:rsidRPr="00C37192">
        <w:rPr>
          <w:u w:val="single"/>
        </w:rPr>
        <w:t xml:space="preserve"> candidates implement </w:t>
      </w:r>
      <w:r w:rsidRPr="00C37192">
        <w:rPr>
          <w:highlight w:val="cyan"/>
          <w:u w:val="single"/>
        </w:rPr>
        <w:t xml:space="preserve">a </w:t>
      </w:r>
      <w:r w:rsidRPr="00C37192">
        <w:rPr>
          <w:rStyle w:val="Emphasis"/>
          <w:highlight w:val="cyan"/>
        </w:rPr>
        <w:t>people’s platforms</w:t>
      </w:r>
      <w:r w:rsidRPr="00C37192">
        <w:rPr>
          <w:highlight w:val="cyan"/>
          <w:u w:val="single"/>
        </w:rPr>
        <w:t xml:space="preserve"> for climate and social justice</w:t>
      </w:r>
      <w:r w:rsidRPr="00C37192">
        <w:rPr>
          <w:u w:val="single"/>
        </w:rPr>
        <w:t>,” and “</w:t>
      </w:r>
      <w:r w:rsidRPr="00C37192">
        <w:rPr>
          <w:rStyle w:val="Emphasis"/>
          <w:highlight w:val="cyan"/>
        </w:rPr>
        <w:t>land back camps</w:t>
      </w:r>
      <w:r w:rsidRPr="00C37192">
        <w:rPr>
          <w:u w:val="single"/>
        </w:rPr>
        <w:t xml:space="preserve"> or tribal council resolutions that reject colonial water settlements by </w:t>
      </w:r>
      <w:r w:rsidRPr="00C37192">
        <w:rPr>
          <w:highlight w:val="cyan"/>
          <w:u w:val="single"/>
        </w:rPr>
        <w:t>banding</w:t>
      </w:r>
      <w:r w:rsidRPr="00C37192">
        <w:rPr>
          <w:u w:val="single"/>
        </w:rPr>
        <w:t xml:space="preserve"> with other Indigenous nations </w:t>
      </w:r>
      <w:r w:rsidRPr="00C37192">
        <w:rPr>
          <w:highlight w:val="cyan"/>
          <w:u w:val="single"/>
        </w:rPr>
        <w:t xml:space="preserve">to </w:t>
      </w:r>
      <w:r w:rsidRPr="00C37192">
        <w:rPr>
          <w:rStyle w:val="Emphasis"/>
          <w:highlight w:val="cyan"/>
        </w:rPr>
        <w:t>blockade</w:t>
      </w:r>
      <w:r w:rsidRPr="00C37192">
        <w:rPr>
          <w:highlight w:val="cyan"/>
          <w:u w:val="single"/>
        </w:rPr>
        <w:t xml:space="preserve"> all</w:t>
      </w:r>
      <w:r w:rsidRPr="00C37192">
        <w:rPr>
          <w:u w:val="single"/>
        </w:rPr>
        <w:t xml:space="preserve"> government and corporate </w:t>
      </w:r>
      <w:r w:rsidRPr="00C37192">
        <w:rPr>
          <w:highlight w:val="cyan"/>
          <w:u w:val="single"/>
        </w:rPr>
        <w:t xml:space="preserve">efforts to </w:t>
      </w:r>
      <w:r w:rsidRPr="00C37192">
        <w:rPr>
          <w:rStyle w:val="Emphasis"/>
          <w:highlight w:val="cyan"/>
        </w:rPr>
        <w:t>commodify water</w:t>
      </w:r>
      <w:r w:rsidRPr="00C37192">
        <w:rPr>
          <w:u w:val="single"/>
        </w:rPr>
        <w:t>.</w:t>
      </w:r>
      <w:r w:rsidRPr="00C37192">
        <w:rPr>
          <w:sz w:val="16"/>
        </w:rPr>
        <w:t xml:space="preserve">”142 Here, the Red Nation gestures at an ambitious agenda of emancipation. Equally important, they signal an expansive understanding of necessary action: one beyond organizing for legislation, executive orders, and court orders. Their </w:t>
      </w:r>
      <w:r w:rsidRPr="00C37192">
        <w:rPr>
          <w:rStyle w:val="Emphasis"/>
          <w:highlight w:val="cyan"/>
        </w:rPr>
        <w:t>n</w:t>
      </w:r>
      <w:r w:rsidRPr="00C37192">
        <w:rPr>
          <w:sz w:val="16"/>
        </w:rPr>
        <w:t>on-</w:t>
      </w:r>
      <w:r w:rsidRPr="00C37192">
        <w:rPr>
          <w:rStyle w:val="Emphasis"/>
          <w:highlight w:val="cyan"/>
        </w:rPr>
        <w:t>r</w:t>
      </w:r>
      <w:r w:rsidRPr="00C37192">
        <w:rPr>
          <w:sz w:val="16"/>
        </w:rPr>
        <w:t xml:space="preserve">eformist </w:t>
      </w:r>
      <w:r w:rsidRPr="00C37192">
        <w:rPr>
          <w:rStyle w:val="Emphasis"/>
          <w:highlight w:val="cyan"/>
        </w:rPr>
        <w:t>r</w:t>
      </w:r>
      <w:r w:rsidRPr="00C37192">
        <w:rPr>
          <w:sz w:val="16"/>
        </w:rPr>
        <w:t xml:space="preserve">eforms, in essence, </w:t>
      </w:r>
      <w:r w:rsidRPr="00C37192">
        <w:rPr>
          <w:highlight w:val="cyan"/>
          <w:u w:val="single"/>
        </w:rPr>
        <w:t>include any</w:t>
      </w:r>
      <w:r w:rsidRPr="00C37192">
        <w:rPr>
          <w:sz w:val="16"/>
        </w:rPr>
        <w:t xml:space="preserve"> strategy or </w:t>
      </w:r>
      <w:r w:rsidRPr="00C37192">
        <w:rPr>
          <w:rStyle w:val="Emphasis"/>
          <w:highlight w:val="cyan"/>
        </w:rPr>
        <w:t>tactic</w:t>
      </w:r>
      <w:r w:rsidRPr="00C37192">
        <w:rPr>
          <w:sz w:val="16"/>
        </w:rPr>
        <w:t xml:space="preserve"> that aims </w:t>
      </w:r>
      <w:r w:rsidRPr="00C37192">
        <w:rPr>
          <w:highlight w:val="cyan"/>
          <w:u w:val="single"/>
        </w:rPr>
        <w:t>to undermine</w:t>
      </w:r>
      <w:r w:rsidRPr="00C37192">
        <w:rPr>
          <w:u w:val="single"/>
        </w:rPr>
        <w:t xml:space="preserve"> the </w:t>
      </w:r>
      <w:r w:rsidRPr="00C37192">
        <w:rPr>
          <w:rStyle w:val="Emphasis"/>
          <w:highlight w:val="cyan"/>
        </w:rPr>
        <w:t>prevailing order</w:t>
      </w:r>
      <w:r w:rsidRPr="00C37192">
        <w:rPr>
          <w:sz w:val="16"/>
        </w:rPr>
        <w:t xml:space="preserve">, </w:t>
      </w:r>
      <w:r w:rsidRPr="00C37192">
        <w:rPr>
          <w:rStyle w:val="Emphasis"/>
        </w:rPr>
        <w:t>build a new one</w:t>
      </w:r>
      <w:r w:rsidRPr="00C37192">
        <w:rPr>
          <w:sz w:val="16"/>
        </w:rPr>
        <w:t xml:space="preserve">, </w:t>
      </w:r>
      <w:r w:rsidRPr="00C37192">
        <w:rPr>
          <w:u w:val="single"/>
        </w:rPr>
        <w:t xml:space="preserve">contribute to the organization of the oppressed classes, </w:t>
      </w:r>
      <w:r w:rsidRPr="00C37192">
        <w:rPr>
          <w:highlight w:val="cyan"/>
          <w:u w:val="single"/>
        </w:rPr>
        <w:t>and remake</w:t>
      </w:r>
      <w:r w:rsidRPr="00C37192">
        <w:rPr>
          <w:u w:val="single"/>
        </w:rPr>
        <w:t xml:space="preserve"> </w:t>
      </w:r>
      <w:r w:rsidRPr="00C37192">
        <w:rPr>
          <w:rStyle w:val="Emphasis"/>
        </w:rPr>
        <w:t>political</w:t>
      </w:r>
      <w:r w:rsidRPr="00C37192">
        <w:rPr>
          <w:u w:val="single"/>
        </w:rPr>
        <w:t xml:space="preserve">, </w:t>
      </w:r>
      <w:r w:rsidRPr="00C37192">
        <w:rPr>
          <w:rStyle w:val="Emphasis"/>
        </w:rPr>
        <w:t>economic</w:t>
      </w:r>
      <w:r w:rsidRPr="00C37192">
        <w:rPr>
          <w:u w:val="single"/>
        </w:rPr>
        <w:t xml:space="preserve">, </w:t>
      </w:r>
      <w:r w:rsidRPr="00C37192">
        <w:rPr>
          <w:rStyle w:val="Emphasis"/>
          <w:highlight w:val="cyan"/>
        </w:rPr>
        <w:t>social relations</w:t>
      </w:r>
      <w:r w:rsidRPr="00C37192">
        <w:rPr>
          <w:sz w:val="16"/>
        </w:rPr>
        <w:t xml:space="preserve">. Minimally, </w:t>
      </w:r>
      <w:r w:rsidRPr="00C37192">
        <w:rPr>
          <w:highlight w:val="cyan"/>
          <w:u w:val="single"/>
        </w:rPr>
        <w:t>this</w:t>
      </w:r>
      <w:r w:rsidRPr="00C37192">
        <w:rPr>
          <w:sz w:val="16"/>
        </w:rPr>
        <w:t xml:space="preserve"> view suggests a theory of social change that </w:t>
      </w:r>
      <w:r w:rsidRPr="00C37192">
        <w:rPr>
          <w:rStyle w:val="Emphasis"/>
          <w:highlight w:val="cyan"/>
        </w:rPr>
        <w:t>cabins law</w:t>
      </w:r>
      <w:r w:rsidRPr="00C37192">
        <w:rPr>
          <w:sz w:val="16"/>
        </w:rPr>
        <w:t xml:space="preserve"> and legal process </w:t>
      </w:r>
      <w:r w:rsidRPr="00C37192">
        <w:rPr>
          <w:highlight w:val="cyan"/>
          <w:u w:val="single"/>
        </w:rPr>
        <w:t xml:space="preserve">to a </w:t>
      </w:r>
      <w:r w:rsidRPr="00C37192">
        <w:rPr>
          <w:rStyle w:val="Emphasis"/>
          <w:highlight w:val="cyan"/>
        </w:rPr>
        <w:t>tactical terrain</w:t>
      </w:r>
      <w:r w:rsidRPr="00C37192">
        <w:rPr>
          <w:sz w:val="16"/>
        </w:rPr>
        <w:t xml:space="preserve"> of action. It counsels </w:t>
      </w:r>
      <w:r w:rsidRPr="00C37192">
        <w:rPr>
          <w:highlight w:val="cyan"/>
          <w:u w:val="single"/>
        </w:rPr>
        <w:t>against fetishizing or reifying</w:t>
      </w:r>
      <w:r w:rsidRPr="00C37192">
        <w:rPr>
          <w:sz w:val="16"/>
        </w:rPr>
        <w:t xml:space="preserve"> the legal process, </w:t>
      </w:r>
      <w:r w:rsidRPr="00C37192">
        <w:rPr>
          <w:rStyle w:val="Emphasis"/>
          <w:highlight w:val="cyan"/>
        </w:rPr>
        <w:t>legalism</w:t>
      </w:r>
      <w:r w:rsidRPr="00C37192">
        <w:rPr>
          <w:sz w:val="16"/>
        </w:rPr>
        <w:t>, or the state as worthy of distinct or primary concern. Maximally, it threatens to dissolve any particularly important place for law or legal process within emancipatory struggle.</w:t>
      </w:r>
    </w:p>
    <w:p w14:paraId="06EC1F24" w14:textId="77777777" w:rsidR="00F3602C" w:rsidRPr="0017659B" w:rsidRDefault="00F3602C" w:rsidP="00F3602C">
      <w:pPr>
        <w:pStyle w:val="Analytics"/>
      </w:pPr>
    </w:p>
    <w:p w14:paraId="66796B03" w14:textId="77777777" w:rsidR="002B4760" w:rsidRPr="002B4760" w:rsidRDefault="002B4760" w:rsidP="002B4760"/>
    <w:sectPr w:rsidR="002B4760" w:rsidRPr="002B47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7800" w14:textId="77777777" w:rsidR="00334945" w:rsidRDefault="00334945" w:rsidP="00066D2C">
      <w:pPr>
        <w:spacing w:after="0" w:line="240" w:lineRule="auto"/>
      </w:pPr>
      <w:r>
        <w:separator/>
      </w:r>
    </w:p>
  </w:endnote>
  <w:endnote w:type="continuationSeparator" w:id="0">
    <w:p w14:paraId="74F8827D" w14:textId="77777777" w:rsidR="00334945" w:rsidRDefault="003349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EB4EE" w14:textId="77777777" w:rsidR="00334945" w:rsidRDefault="00334945" w:rsidP="00066D2C">
      <w:pPr>
        <w:spacing w:after="0" w:line="240" w:lineRule="auto"/>
      </w:pPr>
      <w:r>
        <w:separator/>
      </w:r>
    </w:p>
  </w:footnote>
  <w:footnote w:type="continuationSeparator" w:id="0">
    <w:p w14:paraId="7B80159E" w14:textId="77777777" w:rsidR="00334945" w:rsidRDefault="003349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2B4760"/>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476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945"/>
    <w:rsid w:val="003352D6"/>
    <w:rsid w:val="00340A1F"/>
    <w:rsid w:val="00345BF2"/>
    <w:rsid w:val="00347131"/>
    <w:rsid w:val="00347578"/>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30F"/>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4D2"/>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0A6"/>
    <w:rsid w:val="00B41D37"/>
    <w:rsid w:val="00B45128"/>
    <w:rsid w:val="00B452B4"/>
    <w:rsid w:val="00B53DB3"/>
    <w:rsid w:val="00B56B9D"/>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3602C"/>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8C8"/>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F758A"/>
  <w15:chartTrackingRefBased/>
  <w15:docId w15:val="{CCF70A45-745D-4AFD-B372-FAF986FB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602C"/>
    <w:rPr>
      <w:rFonts w:ascii="Calibri" w:hAnsi="Calibri" w:cs="Calibri"/>
    </w:rPr>
  </w:style>
  <w:style w:type="paragraph" w:styleId="Heading1">
    <w:name w:val="heading 1"/>
    <w:aliases w:val="Pocket"/>
    <w:basedOn w:val="Normal"/>
    <w:next w:val="Normal"/>
    <w:link w:val="Heading1Char"/>
    <w:qFormat/>
    <w:rsid w:val="00F360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60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F360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360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60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60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602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3602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3602C"/>
    <w:rPr>
      <w:color w:val="auto"/>
      <w:u w:val="none"/>
    </w:rPr>
  </w:style>
  <w:style w:type="character" w:customStyle="1" w:styleId="Heading1Char">
    <w:name w:val="Heading 1 Char"/>
    <w:aliases w:val="Pocket Char"/>
    <w:basedOn w:val="DefaultParagraphFont"/>
    <w:link w:val="Heading1"/>
    <w:rsid w:val="00F360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602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F360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360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3602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F3602C"/>
    <w:rPr>
      <w:b w:val="0"/>
      <w:sz w:val="22"/>
      <w:u w:val="single"/>
    </w:rPr>
  </w:style>
  <w:style w:type="character" w:styleId="Strong">
    <w:name w:val="Strong"/>
    <w:basedOn w:val="DefaultParagraphFont"/>
    <w:uiPriority w:val="22"/>
    <w:semiHidden/>
    <w:qFormat/>
    <w:rsid w:val="00F3602C"/>
    <w:rPr>
      <w:b/>
      <w:bCs/>
    </w:rPr>
  </w:style>
  <w:style w:type="character" w:styleId="BookTitle">
    <w:name w:val="Book Title"/>
    <w:basedOn w:val="DefaultParagraphFont"/>
    <w:uiPriority w:val="33"/>
    <w:semiHidden/>
    <w:qFormat/>
    <w:rsid w:val="00F3602C"/>
    <w:rPr>
      <w:b/>
      <w:bCs/>
      <w:i/>
      <w:iCs/>
      <w:spacing w:val="5"/>
    </w:rPr>
  </w:style>
  <w:style w:type="character" w:customStyle="1" w:styleId="Heading5Char">
    <w:name w:val="Heading 5 Char"/>
    <w:basedOn w:val="DefaultParagraphFont"/>
    <w:link w:val="Heading5"/>
    <w:uiPriority w:val="9"/>
    <w:semiHidden/>
    <w:rsid w:val="00F360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602C"/>
  </w:style>
  <w:style w:type="paragraph" w:styleId="Header">
    <w:name w:val="header"/>
    <w:basedOn w:val="Normal"/>
    <w:link w:val="HeaderChar"/>
    <w:uiPriority w:val="99"/>
    <w:semiHidden/>
    <w:rsid w:val="00F360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602C"/>
    <w:rPr>
      <w:rFonts w:ascii="Calibri" w:hAnsi="Calibri" w:cs="Calibri"/>
    </w:rPr>
  </w:style>
  <w:style w:type="paragraph" w:styleId="Footer">
    <w:name w:val="footer"/>
    <w:basedOn w:val="Normal"/>
    <w:link w:val="FooterChar"/>
    <w:uiPriority w:val="99"/>
    <w:semiHidden/>
    <w:rsid w:val="00F360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602C"/>
    <w:rPr>
      <w:rFonts w:ascii="Calibri" w:hAnsi="Calibri" w:cs="Calibri"/>
    </w:rPr>
  </w:style>
  <w:style w:type="paragraph" w:styleId="BodyText">
    <w:name w:val="Body Text"/>
    <w:basedOn w:val="Normal"/>
    <w:link w:val="BodyTextChar"/>
    <w:uiPriority w:val="99"/>
    <w:semiHidden/>
    <w:unhideWhenUsed/>
    <w:rsid w:val="00F3602C"/>
    <w:pPr>
      <w:spacing w:after="120"/>
    </w:pPr>
  </w:style>
  <w:style w:type="character" w:customStyle="1" w:styleId="BodyTextChar">
    <w:name w:val="Body Text Char"/>
    <w:basedOn w:val="DefaultParagraphFont"/>
    <w:link w:val="BodyText"/>
    <w:uiPriority w:val="99"/>
    <w:semiHidden/>
    <w:rsid w:val="00F3602C"/>
    <w:rPr>
      <w:rFonts w:ascii="Calibri" w:hAnsi="Calibri" w:cs="Calibri"/>
    </w:rPr>
  </w:style>
  <w:style w:type="paragraph" w:styleId="NoSpacing">
    <w:name w:val="No Spacing"/>
    <w:link w:val="NoSpacingChar"/>
    <w:uiPriority w:val="99"/>
    <w:semiHidden/>
    <w:unhideWhenUsed/>
    <w:qFormat/>
    <w:rsid w:val="00F3602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3602C"/>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F3602C"/>
    <w:rPr>
      <w:color w:val="0563C1" w:themeColor="hyperlink"/>
      <w:u w:val="single"/>
    </w:rPr>
  </w:style>
  <w:style w:type="character" w:styleId="UnresolvedMention">
    <w:name w:val="Unresolved Mention"/>
    <w:basedOn w:val="DefaultParagraphFont"/>
    <w:uiPriority w:val="99"/>
    <w:semiHidden/>
    <w:unhideWhenUsed/>
    <w:rsid w:val="00F3602C"/>
    <w:rPr>
      <w:color w:val="605E5C"/>
      <w:shd w:val="clear" w:color="auto" w:fill="E1DFDD"/>
    </w:rPr>
  </w:style>
  <w:style w:type="paragraph" w:customStyle="1" w:styleId="Analytics">
    <w:name w:val="Analytics"/>
    <w:basedOn w:val="Heading4"/>
    <w:next w:val="Normal"/>
    <w:link w:val="AnalyticsChar"/>
    <w:autoRedefine/>
    <w:uiPriority w:val="4"/>
    <w:qFormat/>
    <w:rsid w:val="00F3602C"/>
    <w:rPr>
      <w:szCs w:val="28"/>
    </w:rPr>
  </w:style>
  <w:style w:type="character" w:customStyle="1" w:styleId="AnalyticsChar">
    <w:name w:val="Analytics Char"/>
    <w:basedOn w:val="DefaultParagraphFont"/>
    <w:link w:val="Analytics"/>
    <w:uiPriority w:val="4"/>
    <w:rsid w:val="00F3602C"/>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2B4760"/>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4757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24873</Words>
  <Characters>137299</Characters>
  <Application>Microsoft Office Word</Application>
  <DocSecurity>0</DocSecurity>
  <Lines>1880</Lines>
  <Paragraphs>900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3</cp:revision>
  <dcterms:created xsi:type="dcterms:W3CDTF">2025-11-02T19:18:00Z</dcterms:created>
  <dcterms:modified xsi:type="dcterms:W3CDTF">2025-11-02T21:50:00Z</dcterms:modified>
</cp:coreProperties>
</file>